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C1A4261">
      <w:bookmarkStart w:name="_GoBack" w:id="0"/>
      <w:bookmarkEnd w:id="0"/>
      <w:r w:rsidR="681AA106">
        <w:rPr/>
        <w:t>1) Sexo é tudo o que se refere a biologia do indivíduo, então existem apenas os sexos masculino, feminino. Então toda a genética, hormônios, órgãos são relacionados ao sexo.</w:t>
      </w:r>
    </w:p>
    <w:p w:rsidR="681AA106" w:rsidP="681AA106" w:rsidRDefault="681AA106" w14:paraId="7BDD9E43" w14:textId="6ACD9B96">
      <w:pPr>
        <w:pStyle w:val="Normal"/>
      </w:pPr>
      <w:r w:rsidR="681AA106">
        <w:rPr/>
        <w:t>Gênero é a identificação social do indivíduo, mesmo nascendo com um sexo definido, o indivíduo pode se identificar como um gênero que não necessariamente corresponde ao sexo.</w:t>
      </w:r>
    </w:p>
    <w:p w:rsidR="681AA106" w:rsidP="681AA106" w:rsidRDefault="681AA106" w14:paraId="51842613" w14:textId="0B1A6EF0">
      <w:pPr>
        <w:pStyle w:val="Normal"/>
      </w:pPr>
    </w:p>
    <w:p w:rsidR="681AA106" w:rsidP="681AA106" w:rsidRDefault="681AA106" w14:paraId="4F9E0F61" w14:textId="479ED41D">
      <w:pPr>
        <w:pStyle w:val="Normal"/>
      </w:pPr>
      <w:r w:rsidR="681AA106">
        <w:rPr/>
        <w:t>2) Identidade de gênero é como o indivíduo se identifica na sociedade, os indivíduos podem se identificar de várias formas, não existe uma lei ou uma regra sobre como o indivíduo deve se identificar na sociedade, cada um sabe como se sente em relação ao gênero que quer ser.</w:t>
      </w:r>
    </w:p>
    <w:p w:rsidR="681AA106" w:rsidP="681AA106" w:rsidRDefault="681AA106" w14:paraId="58572686" w14:textId="53D34D1C">
      <w:pPr>
        <w:pStyle w:val="Normal"/>
      </w:pPr>
      <w:r w:rsidR="681AA106">
        <w:rPr/>
        <w:t>Identidade de gênero é definido em como a pessoa se enxerga socialmente, sem ter relação direta a orientação sexual, a identidade de gênero diz respeito ao indivíduo em si.</w:t>
      </w:r>
    </w:p>
    <w:p w:rsidR="681AA106" w:rsidP="681AA106" w:rsidRDefault="681AA106" w14:paraId="45CCF5AF" w14:textId="6E2CD1D4">
      <w:pPr>
        <w:pStyle w:val="Normal"/>
      </w:pPr>
      <w:r w:rsidR="681AA106">
        <w:rPr/>
        <w:t>A “norma social” é a cultura que gira em torno dos gêneros, dizendo como um homem e uma mulher devem se comportar na sociedade, vemos isso em TVs, internet entro outros.</w:t>
      </w:r>
    </w:p>
    <w:p w:rsidR="681AA106" w:rsidP="681AA106" w:rsidRDefault="681AA106" w14:paraId="310F2EB7" w14:textId="74F66DE0">
      <w:pPr>
        <w:pStyle w:val="Normal"/>
      </w:pPr>
    </w:p>
    <w:p w:rsidR="681AA106" w:rsidP="681AA106" w:rsidRDefault="681AA106" w14:paraId="230741F7" w14:textId="251B6770">
      <w:pPr>
        <w:pStyle w:val="Normal"/>
      </w:pPr>
      <w:r w:rsidR="681AA106">
        <w:rPr/>
        <w:t>3) Orientação sexual não tem relação com identidade de gênero, apenas diz respeito a com quem que o indivíduo quer ter suas relações sexuais e afetivas.</w:t>
      </w:r>
    </w:p>
    <w:p w:rsidR="681AA106" w:rsidP="681AA106" w:rsidRDefault="681AA106" w14:paraId="0838DF74" w14:textId="6A7946AC">
      <w:pPr>
        <w:pStyle w:val="Normal"/>
      </w:pPr>
    </w:p>
    <w:p w:rsidR="681AA106" w:rsidP="681AA106" w:rsidRDefault="681AA106" w14:paraId="101FE388" w14:textId="2BD3F758">
      <w:pPr>
        <w:pStyle w:val="Normal"/>
      </w:pPr>
      <w:r w:rsidR="681AA106">
        <w:rPr/>
        <w:t xml:space="preserve">4) </w:t>
      </w:r>
      <w:r w:rsidR="681AA106">
        <w:rPr/>
        <w:t>Identidade</w:t>
      </w:r>
      <w:r w:rsidR="681AA106">
        <w:rPr/>
        <w:t xml:space="preserve"> de gênero diz respeito a somente o indivíduo, como o mesmo se identifica.</w:t>
      </w:r>
    </w:p>
    <w:p w:rsidR="681AA106" w:rsidP="681AA106" w:rsidRDefault="681AA106" w14:paraId="356F3BD3" w14:textId="60F17444">
      <w:pPr>
        <w:pStyle w:val="Normal"/>
      </w:pPr>
      <w:r w:rsidR="681AA106">
        <w:rPr/>
        <w:t>Orientação sexual diz respeito as relações sexuais e afetivas, com quem o indivíduo quer se relacionar.</w:t>
      </w:r>
    </w:p>
    <w:p w:rsidR="681AA106" w:rsidP="681AA106" w:rsidRDefault="681AA106" w14:paraId="6D73600C" w14:textId="3DBE15EA">
      <w:pPr>
        <w:pStyle w:val="Normal"/>
      </w:pPr>
    </w:p>
    <w:p w:rsidR="681AA106" w:rsidP="681AA106" w:rsidRDefault="681AA106" w14:paraId="17845254" w14:textId="249A1355">
      <w:pPr>
        <w:pStyle w:val="Normal"/>
      </w:pPr>
      <w:r w:rsidR="681AA106">
        <w:rPr/>
        <w:t xml:space="preserve">5) Quando a discriminação ocorre em relação a orientação sexual de </w:t>
      </w:r>
      <w:r w:rsidR="681AA106">
        <w:rPr/>
        <w:t>uma pessoa</w:t>
      </w:r>
      <w:r w:rsidR="681AA106">
        <w:rPr/>
        <w:t>, é definida como homofobia.</w:t>
      </w:r>
    </w:p>
    <w:p w:rsidR="681AA106" w:rsidP="681AA106" w:rsidRDefault="681AA106" w14:paraId="31958795" w14:textId="10A414AC">
      <w:pPr>
        <w:pStyle w:val="Normal"/>
      </w:pPr>
      <w:r w:rsidR="681AA106">
        <w:rPr/>
        <w:t>Quando ocorre em relação a identidade de gênero de alguém trans, é definida como transfobia.</w:t>
      </w:r>
    </w:p>
    <w:p w:rsidR="681AA106" w:rsidP="681AA106" w:rsidRDefault="681AA106" w14:paraId="3828211E" w14:textId="3A5E7C87">
      <w:pPr>
        <w:pStyle w:val="Normal"/>
      </w:pPr>
    </w:p>
    <w:p w:rsidR="681AA106" w:rsidP="681AA106" w:rsidRDefault="681AA106" w14:paraId="7C31892F" w14:textId="4251DAC1">
      <w:pPr>
        <w:pStyle w:val="Normal"/>
      </w:pPr>
      <w:r w:rsidR="681AA106">
        <w:rPr/>
        <w:t>6) A homofobia e transfobia se materializam através da invisibilidade, com poucos exemplares na mídia ou em posições sociais bem observadas, a estigmatização, que trata essas pessoas como monstros, doentes e etc... a discriminação e a violência física e psicologica.</w:t>
      </w:r>
    </w:p>
    <w:p w:rsidR="681AA106" w:rsidP="681AA106" w:rsidRDefault="681AA106" w14:paraId="4F1D4EF8" w14:textId="4633D2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86F3EE"/>
  <w15:docId w15:val="{6d070038-63e3-4d56-80ef-97038d6402d6}"/>
  <w:rsids>
    <w:rsidRoot w:val="4A86F3EE"/>
    <w:rsid w:val="4A86F3EE"/>
    <w:rsid w:val="681AA1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2020-10-20T18:59:40.6568279Z</dcterms:created>
  <dcterms:modified xsi:type="dcterms:W3CDTF">2020-10-20T19:35:13.9409091Z</dcterms:modified>
  <dc:creator>Usuário Convidado</dc:creator>
  <lastModifiedBy>Usuário Convidado</lastModifiedBy>
</coreProperties>
</file>