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C09CCD" w14:paraId="458A97AB" wp14:textId="53BD5C67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6CC09CCD" w:rsidR="6CC09CCD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 xml:space="preserve">Nome: Gustavo Borges da Silva </w:t>
      </w:r>
    </w:p>
    <w:p xmlns:wp14="http://schemas.microsoft.com/office/word/2010/wordml" w:rsidP="6CC09CCD" w14:paraId="7BEA71FD" wp14:textId="47D55A53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</w:p>
    <w:p xmlns:wp14="http://schemas.microsoft.com/office/word/2010/wordml" w:rsidP="6CC09CCD" w14:paraId="1E207724" wp14:textId="1D033C9E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6CC09CCD" w:rsidR="6CC09CCD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 xml:space="preserve"> </w:t>
      </w:r>
      <w:proofErr w:type="gramStart"/>
      <w:r w:rsidRPr="6CC09CCD" w:rsidR="6CC09CCD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>31)Desenhe</w:t>
      </w:r>
      <w:proofErr w:type="gramEnd"/>
      <w:r w:rsidRPr="6CC09CCD" w:rsidR="6CC09CCD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 xml:space="preserve"> um diagrama </w:t>
      </w:r>
      <w:proofErr w:type="spellStart"/>
      <w:r w:rsidRPr="6CC09CCD" w:rsidR="6CC09CCD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>ladder</w:t>
      </w:r>
      <w:proofErr w:type="spellEnd"/>
      <w:r w:rsidRPr="6CC09CCD" w:rsidR="6CC09CCD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 xml:space="preserve"> para um processo que contém três motores MT1; MT2 e MT3. Caso os motores MT1 e MT3 estejam ligados, deve acender uma lâmpada verde (L).</w:t>
      </w:r>
    </w:p>
    <w:p w:rsidR="6CC09CCD" w:rsidP="6CC09CCD" w:rsidRDefault="6CC09CCD" w14:paraId="44CB39EE" w14:textId="63BB5705">
      <w:pPr>
        <w:pStyle w:val="Normal"/>
      </w:pPr>
      <w:r>
        <w:drawing>
          <wp:inline wp14:editId="33A0D4E1" wp14:anchorId="15722D9F">
            <wp:extent cx="5638798" cy="3619500"/>
            <wp:effectExtent l="0" t="0" r="0" b="0"/>
            <wp:docPr id="718557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d380d96485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09CCD" w:rsidP="6CC09CCD" w:rsidRDefault="6CC09CCD" w14:paraId="069B3E49" w14:textId="66AB60F2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6CC09CCD" w:rsidR="6CC09CCD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 xml:space="preserve">38)Uma lâmpada (L) deve ser ligada caso o sensor A ou o B não detectem a presença de um objeto à frente. Determine o diagrama </w:t>
      </w:r>
      <w:proofErr w:type="spellStart"/>
      <w:r w:rsidRPr="6CC09CCD" w:rsidR="6CC09CCD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>ladder</w:t>
      </w:r>
      <w:proofErr w:type="spellEnd"/>
      <w:r w:rsidRPr="6CC09CCD" w:rsidR="6CC09CCD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 xml:space="preserve"> que atenda aos requisitos apresentados.</w:t>
      </w:r>
    </w:p>
    <w:p w:rsidR="6CC09CCD" w:rsidP="6CC09CCD" w:rsidRDefault="6CC09CCD" w14:paraId="5D5030DD" w14:textId="71B9C80C">
      <w:pPr>
        <w:pStyle w:val="Normal"/>
      </w:pPr>
      <w:r>
        <w:drawing>
          <wp:inline wp14:editId="288D2FFD" wp14:anchorId="34CD2B5A">
            <wp:extent cx="3848100" cy="1924050"/>
            <wp:effectExtent l="0" t="0" r="0" b="0"/>
            <wp:docPr id="185368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266fc10f3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CBE18D"/>
  <w15:docId w15:val="{b9dd1bc8-3187-48ad-9903-1ad14f3cdabf}"/>
  <w:rsids>
    <w:rsidRoot w:val="41CBE18D"/>
    <w:rsid w:val="41CBE18D"/>
    <w:rsid w:val="6CC09C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6d380d964854de4" /><Relationship Type="http://schemas.openxmlformats.org/officeDocument/2006/relationships/image" Target="/media/image2.png" Id="R362266fc10f346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2020-09-28T18:27:47.9948489Z</dcterms:created>
  <dcterms:modified xsi:type="dcterms:W3CDTF">2020-09-28T18:53:41.3100008Z</dcterms:modified>
  <dc:creator>Usuário Convidado</dc:creator>
  <lastModifiedBy>Usuário Convidado</lastModifiedBy>
</coreProperties>
</file>