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C1F" w:rsidRPr="007E7785" w:rsidRDefault="00594C1F" w:rsidP="00594C1F">
      <w:pPr>
        <w:rPr>
          <w:rFonts w:ascii="Arial" w:hAnsi="Arial" w:cs="Arial"/>
        </w:rPr>
      </w:pPr>
    </w:p>
    <w:p w:rsidR="00594C1F" w:rsidRPr="007E7785" w:rsidRDefault="00594C1F" w:rsidP="00594C1F">
      <w:pPr>
        <w:jc w:val="center"/>
        <w:rPr>
          <w:rFonts w:ascii="Arial" w:hAnsi="Arial" w:cs="Arial"/>
        </w:rPr>
      </w:pPr>
      <w:r w:rsidRPr="007E7785">
        <w:rPr>
          <w:rFonts w:ascii="Arial" w:hAnsi="Arial" w:cs="Arial"/>
          <w:noProof/>
          <w:lang w:val="es-ES" w:eastAsia="es-ES"/>
        </w:rPr>
        <w:drawing>
          <wp:inline distT="0" distB="0" distL="0" distR="0" wp14:anchorId="37140F38" wp14:editId="1798AD97">
            <wp:extent cx="4867275" cy="1381125"/>
            <wp:effectExtent l="0" t="0" r="9525" b="9525"/>
            <wp:docPr id="209" name="Picture 209" descr="logo final sod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final sodi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7275" cy="1381125"/>
                    </a:xfrm>
                    <a:prstGeom prst="rect">
                      <a:avLst/>
                    </a:prstGeom>
                    <a:noFill/>
                    <a:ln>
                      <a:noFill/>
                    </a:ln>
                  </pic:spPr>
                </pic:pic>
              </a:graphicData>
            </a:graphic>
          </wp:inline>
        </w:drawing>
      </w:r>
    </w:p>
    <w:p w:rsidR="00594C1F" w:rsidRPr="007E7785" w:rsidRDefault="00594C1F" w:rsidP="00594C1F">
      <w:pPr>
        <w:rPr>
          <w:rFonts w:ascii="Arial" w:hAnsi="Arial" w:cs="Arial"/>
        </w:rPr>
      </w:pPr>
    </w:p>
    <w:p w:rsidR="00594C1F" w:rsidRPr="007E7785" w:rsidRDefault="00594C1F" w:rsidP="00594C1F">
      <w:pPr>
        <w:rPr>
          <w:rFonts w:ascii="Arial" w:hAnsi="Arial" w:cs="Arial"/>
        </w:rPr>
      </w:pPr>
    </w:p>
    <w:p w:rsidR="00594C1F" w:rsidRPr="007E7785" w:rsidRDefault="00594C1F" w:rsidP="00594C1F">
      <w:pPr>
        <w:rPr>
          <w:rFonts w:ascii="Arial" w:hAnsi="Arial" w:cs="Arial"/>
        </w:rPr>
      </w:pPr>
    </w:p>
    <w:p w:rsidR="00594C1F" w:rsidRPr="007E7785" w:rsidRDefault="00594C1F" w:rsidP="00594C1F">
      <w:pPr>
        <w:pStyle w:val="TMPheading"/>
        <w:rPr>
          <w:rFonts w:ascii="Arial" w:hAnsi="Arial" w:cs="Arial"/>
        </w:rPr>
      </w:pPr>
      <w:r w:rsidRPr="007E7785">
        <w:rPr>
          <w:rFonts w:ascii="Arial" w:hAnsi="Arial" w:cs="Arial"/>
        </w:rPr>
        <w:t>Guía de Modificaciones y Actualizaciones de BIT v7r1 201</w:t>
      </w:r>
      <w:r w:rsidR="009F4863" w:rsidRPr="007E7785">
        <w:rPr>
          <w:rFonts w:ascii="Arial" w:hAnsi="Arial" w:cs="Arial"/>
        </w:rPr>
        <w:t>6</w:t>
      </w:r>
    </w:p>
    <w:p w:rsidR="00594C1F" w:rsidRPr="007E7785" w:rsidRDefault="00594C1F" w:rsidP="00594C1F">
      <w:pPr>
        <w:rPr>
          <w:rFonts w:ascii="Arial" w:hAnsi="Arial" w:cs="Arial"/>
        </w:rPr>
      </w:pPr>
      <w:bookmarkStart w:id="0" w:name="_Toc139908136"/>
      <w:bookmarkStart w:id="1" w:name="_Toc139913481"/>
      <w:bookmarkStart w:id="2" w:name="_Toc140894173"/>
      <w:bookmarkStart w:id="3" w:name="_Toc140897177"/>
      <w:bookmarkStart w:id="4" w:name="_Toc140898937"/>
      <w:bookmarkStart w:id="5" w:name="_Toc140909796"/>
      <w:bookmarkStart w:id="6" w:name="_Toc140909968"/>
      <w:bookmarkStart w:id="7" w:name="_Toc141060319"/>
      <w:bookmarkStart w:id="8" w:name="_Toc141060479"/>
    </w:p>
    <w:p w:rsidR="00594C1F" w:rsidRPr="007E7785" w:rsidRDefault="00594C1F" w:rsidP="00594C1F">
      <w:pPr>
        <w:rPr>
          <w:rFonts w:ascii="Arial" w:hAnsi="Arial" w:cs="Arial"/>
        </w:rPr>
      </w:pPr>
    </w:p>
    <w:p w:rsidR="00594C1F" w:rsidRPr="007E7785" w:rsidRDefault="00594C1F" w:rsidP="00594C1F">
      <w:pPr>
        <w:rPr>
          <w:rFonts w:ascii="Arial" w:hAnsi="Arial" w:cs="Arial"/>
        </w:rPr>
      </w:pPr>
    </w:p>
    <w:p w:rsidR="00594C1F" w:rsidRPr="007E7785" w:rsidRDefault="00594C1F" w:rsidP="00594C1F">
      <w:pPr>
        <w:rPr>
          <w:rFonts w:ascii="Arial" w:hAnsi="Arial" w:cs="Arial"/>
        </w:rPr>
      </w:pPr>
    </w:p>
    <w:p w:rsidR="00594C1F" w:rsidRPr="007E7785" w:rsidRDefault="00594C1F" w:rsidP="00594C1F">
      <w:pPr>
        <w:rPr>
          <w:rFonts w:ascii="Arial" w:hAnsi="Arial" w:cs="Arial"/>
        </w:rPr>
      </w:pPr>
    </w:p>
    <w:p w:rsidR="00594C1F" w:rsidRPr="007E7785" w:rsidRDefault="00594C1F" w:rsidP="00594C1F">
      <w:pPr>
        <w:pStyle w:val="SubTitle3"/>
        <w:rPr>
          <w:rFonts w:ascii="Arial" w:hAnsi="Arial" w:cs="Arial"/>
        </w:rPr>
      </w:pPr>
      <w:r w:rsidRPr="007E7785">
        <w:rPr>
          <w:rFonts w:ascii="Arial" w:hAnsi="Arial" w:cs="Arial"/>
        </w:rPr>
        <w:t>Fecha:</w:t>
      </w:r>
      <w:bookmarkEnd w:id="0"/>
      <w:bookmarkEnd w:id="1"/>
      <w:bookmarkEnd w:id="2"/>
      <w:bookmarkEnd w:id="3"/>
      <w:bookmarkEnd w:id="4"/>
      <w:bookmarkEnd w:id="5"/>
      <w:bookmarkEnd w:id="6"/>
      <w:bookmarkEnd w:id="7"/>
      <w:bookmarkEnd w:id="8"/>
    </w:p>
    <w:p w:rsidR="00594C1F" w:rsidRPr="007E7785" w:rsidRDefault="009F4863" w:rsidP="00594C1F">
      <w:pPr>
        <w:pStyle w:val="SubTitle3"/>
        <w:rPr>
          <w:rFonts w:ascii="Arial" w:hAnsi="Arial" w:cs="Arial"/>
        </w:rPr>
      </w:pPr>
      <w:r w:rsidRPr="007E7785">
        <w:rPr>
          <w:rFonts w:ascii="Arial" w:hAnsi="Arial" w:cs="Arial"/>
        </w:rPr>
        <w:t>29/01/2016</w:t>
      </w:r>
    </w:p>
    <w:p w:rsidR="00594C1F" w:rsidRPr="007E7785" w:rsidRDefault="00594C1F" w:rsidP="00594C1F">
      <w:pPr>
        <w:pStyle w:val="SubTitle3"/>
        <w:rPr>
          <w:rFonts w:ascii="Arial" w:hAnsi="Arial" w:cs="Arial"/>
        </w:rPr>
      </w:pPr>
      <w:r w:rsidRPr="007E7785">
        <w:rPr>
          <w:rFonts w:ascii="Arial" w:hAnsi="Arial" w:cs="Arial"/>
        </w:rPr>
        <w:t>Preparado por:</w:t>
      </w:r>
    </w:p>
    <w:p w:rsidR="00594C1F" w:rsidRPr="007E7785" w:rsidRDefault="00594C1F" w:rsidP="00594C1F">
      <w:pPr>
        <w:pStyle w:val="SubTitle3"/>
        <w:rPr>
          <w:rFonts w:ascii="Arial" w:hAnsi="Arial" w:cs="Arial"/>
        </w:rPr>
      </w:pPr>
      <w:r w:rsidRPr="007E7785">
        <w:rPr>
          <w:rFonts w:ascii="Arial" w:hAnsi="Arial" w:cs="Arial"/>
        </w:rPr>
        <w:t>Teresa Rueda</w:t>
      </w:r>
    </w:p>
    <w:p w:rsidR="00594C1F" w:rsidRPr="007E7785" w:rsidRDefault="00594C1F" w:rsidP="00594C1F">
      <w:pPr>
        <w:pStyle w:val="SubTitle3"/>
        <w:rPr>
          <w:rFonts w:ascii="Arial" w:hAnsi="Arial" w:cs="Arial"/>
        </w:rPr>
      </w:pPr>
      <w:r w:rsidRPr="007E7785">
        <w:rPr>
          <w:rFonts w:ascii="Arial" w:hAnsi="Arial" w:cs="Arial"/>
        </w:rPr>
        <w:t xml:space="preserve">Versión 7 </w:t>
      </w:r>
      <w:proofErr w:type="spellStart"/>
      <w:r w:rsidRPr="007E7785">
        <w:rPr>
          <w:rFonts w:ascii="Arial" w:hAnsi="Arial" w:cs="Arial"/>
        </w:rPr>
        <w:t>Release</w:t>
      </w:r>
      <w:proofErr w:type="spellEnd"/>
      <w:r w:rsidRPr="007E7785">
        <w:rPr>
          <w:rFonts w:ascii="Arial" w:hAnsi="Arial" w:cs="Arial"/>
        </w:rPr>
        <w:t xml:space="preserve"> 1 </w:t>
      </w:r>
    </w:p>
    <w:p w:rsidR="00594C1F" w:rsidRPr="007E7785" w:rsidRDefault="00594C1F" w:rsidP="00594C1F">
      <w:pPr>
        <w:pStyle w:val="SubTitle3"/>
        <w:rPr>
          <w:rFonts w:ascii="Arial" w:hAnsi="Arial" w:cs="Arial"/>
          <w:bCs/>
        </w:rPr>
      </w:pPr>
      <w:r w:rsidRPr="007E7785">
        <w:rPr>
          <w:rFonts w:ascii="Arial" w:hAnsi="Arial" w:cs="Arial"/>
        </w:rPr>
        <w:t>http://www.sodisa.biz</w:t>
      </w: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rPr>
      </w:pPr>
    </w:p>
    <w:p w:rsidR="00594C1F" w:rsidRPr="007E7785" w:rsidRDefault="00594C1F" w:rsidP="00594C1F">
      <w:pPr>
        <w:jc w:val="both"/>
        <w:rPr>
          <w:rFonts w:ascii="Arial" w:hAnsi="Arial" w:cs="Arial"/>
          <w:sz w:val="18"/>
          <w:szCs w:val="18"/>
        </w:rPr>
      </w:pPr>
      <w:r w:rsidRPr="007E7785">
        <w:rPr>
          <w:rFonts w:ascii="Arial" w:hAnsi="Arial" w:cs="Arial"/>
          <w:sz w:val="18"/>
          <w:szCs w:val="18"/>
        </w:rPr>
        <w:t>El Sistema Base de Información Tecnológica (BIT) es propiedad intelectual de SODISA. Todos los derechos reservados.</w:t>
      </w:r>
    </w:p>
    <w:p w:rsidR="00594C1F" w:rsidRPr="007E7785" w:rsidRDefault="00594C1F" w:rsidP="00594C1F">
      <w:pPr>
        <w:tabs>
          <w:tab w:val="left" w:pos="2095"/>
        </w:tabs>
        <w:jc w:val="both"/>
        <w:rPr>
          <w:rFonts w:ascii="Arial" w:hAnsi="Arial" w:cs="Arial"/>
          <w:sz w:val="18"/>
          <w:szCs w:val="18"/>
        </w:rPr>
      </w:pPr>
      <w:r w:rsidRPr="007E7785">
        <w:rPr>
          <w:rFonts w:ascii="Arial" w:hAnsi="Arial" w:cs="Arial"/>
          <w:sz w:val="18"/>
          <w:szCs w:val="18"/>
        </w:rPr>
        <w:tab/>
      </w:r>
    </w:p>
    <w:p w:rsidR="00594C1F" w:rsidRPr="007E7785" w:rsidRDefault="00594C1F" w:rsidP="00594C1F">
      <w:pPr>
        <w:jc w:val="both"/>
        <w:rPr>
          <w:rFonts w:ascii="Arial" w:hAnsi="Arial" w:cs="Arial"/>
          <w:sz w:val="18"/>
          <w:szCs w:val="18"/>
        </w:rPr>
      </w:pPr>
      <w:r w:rsidRPr="007E7785">
        <w:rPr>
          <w:rFonts w:ascii="Arial" w:hAnsi="Arial" w:cs="Arial"/>
          <w:sz w:val="18"/>
          <w:szCs w:val="18"/>
        </w:rPr>
        <w:t xml:space="preserve">La información contenida en este manual está de acuerdo con la versión 7 </w:t>
      </w:r>
      <w:proofErr w:type="spellStart"/>
      <w:r w:rsidRPr="007E7785">
        <w:rPr>
          <w:rFonts w:ascii="Arial" w:hAnsi="Arial" w:cs="Arial"/>
          <w:sz w:val="18"/>
          <w:szCs w:val="18"/>
        </w:rPr>
        <w:t>release</w:t>
      </w:r>
      <w:proofErr w:type="spellEnd"/>
      <w:r w:rsidRPr="007E7785">
        <w:rPr>
          <w:rFonts w:ascii="Arial" w:hAnsi="Arial" w:cs="Arial"/>
          <w:sz w:val="18"/>
          <w:szCs w:val="18"/>
        </w:rPr>
        <w:t xml:space="preserve"> 1 del Sistema Base de Información Tecnológica (BIT), no obstante SODISA se reserva el derecho de efectuar los cambios necesarios sin previa notificación.</w:t>
      </w:r>
    </w:p>
    <w:p w:rsidR="00594C1F" w:rsidRPr="007E7785" w:rsidRDefault="00594C1F" w:rsidP="00594C1F">
      <w:pPr>
        <w:jc w:val="both"/>
        <w:rPr>
          <w:rFonts w:ascii="Arial" w:hAnsi="Arial" w:cs="Arial"/>
          <w:sz w:val="18"/>
          <w:szCs w:val="18"/>
        </w:rPr>
      </w:pPr>
    </w:p>
    <w:p w:rsidR="00594C1F" w:rsidRPr="007E7785" w:rsidRDefault="00594C1F" w:rsidP="00594C1F">
      <w:pPr>
        <w:jc w:val="both"/>
        <w:rPr>
          <w:rFonts w:ascii="Arial" w:hAnsi="Arial" w:cs="Arial"/>
          <w:b/>
          <w:bCs/>
          <w:sz w:val="18"/>
          <w:szCs w:val="18"/>
        </w:rPr>
      </w:pPr>
      <w:r w:rsidRPr="007E7785">
        <w:rPr>
          <w:rFonts w:ascii="Arial" w:hAnsi="Arial" w:cs="Arial"/>
          <w:b/>
          <w:bCs/>
          <w:sz w:val="18"/>
          <w:szCs w:val="18"/>
        </w:rPr>
        <w:t>Reconocimientos:</w:t>
      </w:r>
    </w:p>
    <w:p w:rsidR="00594C1F" w:rsidRPr="007E7785" w:rsidRDefault="00594C1F" w:rsidP="00594C1F">
      <w:pPr>
        <w:pStyle w:val="Textoindependiente2"/>
        <w:ind w:left="1440"/>
        <w:rPr>
          <w:rFonts w:ascii="Arial" w:hAnsi="Arial" w:cs="Arial"/>
          <w:sz w:val="18"/>
          <w:szCs w:val="18"/>
          <w:lang w:val="es-HN"/>
        </w:rPr>
      </w:pPr>
      <w:r w:rsidRPr="007E7785">
        <w:rPr>
          <w:rFonts w:ascii="Arial" w:hAnsi="Arial" w:cs="Arial"/>
          <w:sz w:val="18"/>
          <w:szCs w:val="18"/>
          <w:lang w:val="es-HN"/>
        </w:rPr>
        <w:t>Windows es una marca registrada de Microsoft.</w:t>
      </w:r>
    </w:p>
    <w:p w:rsidR="00594C1F" w:rsidRPr="007E7785" w:rsidRDefault="00594C1F" w:rsidP="00594C1F">
      <w:pPr>
        <w:pStyle w:val="Textoindependiente2"/>
        <w:ind w:left="1440"/>
        <w:rPr>
          <w:rFonts w:ascii="Arial" w:hAnsi="Arial" w:cs="Arial"/>
          <w:sz w:val="18"/>
          <w:szCs w:val="18"/>
          <w:lang w:val="es-HN"/>
        </w:rPr>
      </w:pPr>
      <w:r w:rsidRPr="007E7785">
        <w:rPr>
          <w:rFonts w:ascii="Arial" w:hAnsi="Arial" w:cs="Arial"/>
          <w:sz w:val="18"/>
          <w:szCs w:val="18"/>
          <w:lang w:val="es-HN"/>
        </w:rPr>
        <w:t>Visual C++ es una marca registrada de Microsoft.</w:t>
      </w:r>
    </w:p>
    <w:p w:rsidR="00594C1F" w:rsidRPr="007E7785" w:rsidRDefault="00594C1F" w:rsidP="00594C1F">
      <w:pPr>
        <w:pStyle w:val="Textoindependiente2"/>
        <w:ind w:left="1440"/>
        <w:rPr>
          <w:rFonts w:ascii="Arial" w:hAnsi="Arial" w:cs="Arial"/>
          <w:sz w:val="18"/>
          <w:szCs w:val="18"/>
          <w:lang w:val="es-HN"/>
        </w:rPr>
      </w:pPr>
      <w:r w:rsidRPr="007E7785">
        <w:rPr>
          <w:rFonts w:ascii="Arial" w:hAnsi="Arial" w:cs="Arial"/>
          <w:sz w:val="18"/>
          <w:szCs w:val="18"/>
          <w:lang w:val="es-HN"/>
        </w:rPr>
        <w:t xml:space="preserve">CA  </w:t>
      </w:r>
      <w:proofErr w:type="spellStart"/>
      <w:r w:rsidRPr="007E7785">
        <w:rPr>
          <w:rFonts w:ascii="Arial" w:hAnsi="Arial" w:cs="Arial"/>
          <w:sz w:val="18"/>
          <w:szCs w:val="18"/>
          <w:lang w:val="es-HN"/>
        </w:rPr>
        <w:t>Plex</w:t>
      </w:r>
      <w:proofErr w:type="spellEnd"/>
      <w:r w:rsidRPr="007E7785">
        <w:rPr>
          <w:rFonts w:ascii="Arial" w:hAnsi="Arial" w:cs="Arial"/>
          <w:sz w:val="18"/>
          <w:szCs w:val="18"/>
          <w:lang w:val="es-HN"/>
        </w:rPr>
        <w:t xml:space="preserve"> es una marca registrada de CA.</w:t>
      </w:r>
    </w:p>
    <w:p w:rsidR="00594C1F" w:rsidRPr="007E7785" w:rsidRDefault="00594C1F" w:rsidP="00594C1F">
      <w:pPr>
        <w:rPr>
          <w:rFonts w:ascii="Arial" w:hAnsi="Arial" w:cs="Arial"/>
          <w:lang w:val="es-ES"/>
        </w:rPr>
      </w:pPr>
      <w:r w:rsidRPr="007E7785">
        <w:rPr>
          <w:rFonts w:ascii="Arial" w:hAnsi="Arial" w:cs="Arial"/>
        </w:rPr>
        <w:br w:type="page"/>
      </w:r>
    </w:p>
    <w:p w:rsidR="00594C1F" w:rsidRPr="007E7785" w:rsidRDefault="00594C1F">
      <w:pPr>
        <w:pStyle w:val="TtulodeTDC"/>
        <w:rPr>
          <w:rFonts w:ascii="Arial" w:eastAsiaTheme="minorEastAsia" w:hAnsi="Arial" w:cs="Arial"/>
          <w:color w:val="auto"/>
          <w:sz w:val="22"/>
          <w:szCs w:val="22"/>
          <w:lang w:val="es-ES"/>
        </w:rPr>
      </w:pPr>
      <w:bookmarkStart w:id="9" w:name="OLE_LINK3"/>
      <w:bookmarkStart w:id="10" w:name="OLE_LINK4"/>
      <w:bookmarkStart w:id="11" w:name="OLE_LINK5"/>
    </w:p>
    <w:sdt>
      <w:sdtPr>
        <w:rPr>
          <w:rFonts w:ascii="Arial" w:eastAsiaTheme="minorEastAsia" w:hAnsi="Arial" w:cs="Arial"/>
          <w:color w:val="auto"/>
          <w:sz w:val="22"/>
          <w:szCs w:val="22"/>
          <w:lang w:val="es-ES"/>
        </w:rPr>
        <w:id w:val="1932849558"/>
        <w:docPartObj>
          <w:docPartGallery w:val="Table of Contents"/>
          <w:docPartUnique/>
        </w:docPartObj>
      </w:sdtPr>
      <w:sdtEndPr>
        <w:rPr>
          <w:b/>
          <w:bCs/>
        </w:rPr>
      </w:sdtEndPr>
      <w:sdtContent>
        <w:p w:rsidR="00FA36D9" w:rsidRPr="007E7785" w:rsidRDefault="00FA36D9">
          <w:pPr>
            <w:pStyle w:val="TtulodeTDC"/>
            <w:rPr>
              <w:rFonts w:ascii="Arial" w:hAnsi="Arial" w:cs="Arial"/>
            </w:rPr>
          </w:pPr>
          <w:r w:rsidRPr="007E7785">
            <w:rPr>
              <w:rFonts w:ascii="Arial" w:hAnsi="Arial" w:cs="Arial"/>
              <w:lang w:val="es-ES"/>
            </w:rPr>
            <w:t>Contenido</w:t>
          </w:r>
        </w:p>
        <w:p w:rsidR="00A70CE2" w:rsidRPr="007E7785" w:rsidRDefault="00FA36D9">
          <w:pPr>
            <w:pStyle w:val="TDC1"/>
            <w:tabs>
              <w:tab w:val="right" w:leader="dot" w:pos="9350"/>
            </w:tabs>
            <w:rPr>
              <w:rFonts w:ascii="Arial" w:hAnsi="Arial" w:cs="Arial"/>
              <w:noProof/>
              <w:lang w:val="es-CO" w:eastAsia="es-CO"/>
            </w:rPr>
          </w:pPr>
          <w:r w:rsidRPr="007E7785">
            <w:rPr>
              <w:rFonts w:ascii="Arial" w:hAnsi="Arial" w:cs="Arial"/>
            </w:rPr>
            <w:fldChar w:fldCharType="begin"/>
          </w:r>
          <w:r w:rsidRPr="007E7785">
            <w:rPr>
              <w:rFonts w:ascii="Arial" w:hAnsi="Arial" w:cs="Arial"/>
            </w:rPr>
            <w:instrText xml:space="preserve"> TOC \o "1-3" \h \z \u </w:instrText>
          </w:r>
          <w:r w:rsidRPr="007E7785">
            <w:rPr>
              <w:rFonts w:ascii="Arial" w:hAnsi="Arial" w:cs="Arial"/>
            </w:rPr>
            <w:fldChar w:fldCharType="separate"/>
          </w:r>
          <w:hyperlink w:anchor="_Toc447108034" w:history="1">
            <w:r w:rsidR="00A70CE2" w:rsidRPr="007E7785">
              <w:rPr>
                <w:rStyle w:val="Hipervnculo"/>
                <w:rFonts w:ascii="Arial" w:hAnsi="Arial" w:cs="Arial"/>
                <w:noProof/>
              </w:rPr>
              <w:t>VERSION 7.1</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_Toc447108034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6</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35" w:history="1">
            <w:r w:rsidR="00A70CE2" w:rsidRPr="007E7785">
              <w:rPr>
                <w:rStyle w:val="Hipervnculo"/>
                <w:rFonts w:ascii="Arial" w:hAnsi="Arial" w:cs="Arial"/>
                <w:noProof/>
              </w:rPr>
              <w:t>GENERAL</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_Toc447108035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6</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36" w:history="1">
            <w:r w:rsidR="00A70CE2" w:rsidRPr="007E7785">
              <w:rPr>
                <w:rStyle w:val="Hipervnculo"/>
                <w:rFonts w:ascii="Arial" w:hAnsi="Arial" w:cs="Arial"/>
                <w:noProof/>
              </w:rPr>
              <w:t>Invidencia 4356 registro en Bitacora mayorizacion partidas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_Toc447108036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6</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37" w:history="1">
            <w:r w:rsidR="00A70CE2" w:rsidRPr="007E7785">
              <w:rPr>
                <w:rStyle w:val="Hipervnculo"/>
                <w:rFonts w:ascii="Arial" w:hAnsi="Arial" w:cs="Arial"/>
                <w:noProof/>
              </w:rPr>
              <w:t>RECURSOS HUMANOS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_Toc447108037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6</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38" w:history="1">
            <w:r w:rsidR="00A70CE2" w:rsidRPr="007E7785">
              <w:rPr>
                <w:rStyle w:val="Hipervnculo"/>
                <w:rFonts w:ascii="Arial" w:hAnsi="Arial" w:cs="Arial"/>
                <w:noProof/>
              </w:rPr>
              <w:t>Incidencia 4243 Encargado de empleado en ficha empleado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_Toc447108038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6</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39" w:history="1">
            <w:r w:rsidR="00A70CE2" w:rsidRPr="007E7785">
              <w:rPr>
                <w:rStyle w:val="Hipervnculo"/>
                <w:rFonts w:ascii="Arial" w:hAnsi="Arial" w:cs="Arial"/>
                <w:noProof/>
              </w:rPr>
              <w:t>Incidencia 4204 filtro de puestos y plazas disponibles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_Toc447108039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8</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40" w:history="1">
            <w:r w:rsidR="00A70CE2" w:rsidRPr="007E7785">
              <w:rPr>
                <w:rStyle w:val="Hipervnculo"/>
                <w:rFonts w:ascii="Arial" w:hAnsi="Arial" w:cs="Arial"/>
                <w:noProof/>
              </w:rPr>
              <w:t>Incidencia 4253 Libro Salarios desde consulta empleado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_Toc447108040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8</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41" w:history="1">
            <w:r w:rsidR="00A70CE2" w:rsidRPr="007E7785">
              <w:rPr>
                <w:rStyle w:val="Hipervnculo"/>
                <w:rFonts w:ascii="Arial" w:hAnsi="Arial" w:cs="Arial"/>
                <w:noProof/>
              </w:rPr>
              <w:t>Incidencia 4200 Solicitud Cheque desde Liquidaciones Empleado Honduras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_Toc447108041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8</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42" w:history="1">
            <w:r w:rsidR="00A70CE2" w:rsidRPr="007E7785">
              <w:rPr>
                <w:rStyle w:val="Hipervnculo"/>
                <w:rFonts w:ascii="Arial" w:hAnsi="Arial" w:cs="Arial"/>
                <w:noProof/>
              </w:rPr>
              <w:t>Incidencia 4198 Cálculo IHSS desde liquidaciones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_Toc447108042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10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43" w:history="1">
            <w:r w:rsidR="00A70CE2" w:rsidRPr="007E7785">
              <w:rPr>
                <w:rStyle w:val="Hipervnculo"/>
                <w:rFonts w:ascii="Arial" w:hAnsi="Arial" w:cs="Arial"/>
                <w:noProof/>
              </w:rPr>
              <w:t>Incidencia 4352 Partida contable de Liquidaciones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_Toc447108043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10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44" w:history="1">
            <w:r w:rsidR="00A70CE2" w:rsidRPr="007E7785">
              <w:rPr>
                <w:rStyle w:val="Hipervnculo"/>
                <w:rFonts w:ascii="Arial" w:hAnsi="Arial" w:cs="Arial"/>
                <w:noProof/>
              </w:rPr>
              <w:t>Incidencia 4455 Registro numero partida contable de liquidacion</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_Toc447108044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15</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45" w:history="1">
            <w:r w:rsidR="00A70CE2" w:rsidRPr="007E7785">
              <w:rPr>
                <w:rStyle w:val="Hipervnculo"/>
                <w:rFonts w:ascii="Arial" w:hAnsi="Arial" w:cs="Arial"/>
                <w:noProof/>
              </w:rPr>
              <w:t>CONTABILIDAD</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_Toc447108045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17</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46" w:history="1">
            <w:r w:rsidR="00A70CE2" w:rsidRPr="007E7785">
              <w:rPr>
                <w:rStyle w:val="Hipervnculo"/>
                <w:rFonts w:ascii="Arial" w:hAnsi="Arial" w:cs="Arial"/>
                <w:noProof/>
              </w:rPr>
              <w:t>Incidencia 4329 Nuevo proceso de cierre periodo 12 y 13</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_Toc447108046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17</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47" w:history="1">
            <w:r w:rsidR="00A70CE2" w:rsidRPr="007E7785">
              <w:rPr>
                <w:rStyle w:val="Hipervnculo"/>
                <w:rFonts w:ascii="Arial" w:hAnsi="Arial" w:cs="Arial"/>
                <w:noProof/>
              </w:rPr>
              <w:t>Incidente 4339 consulta bitacora de partidas contables borradas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_Toc447108047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17</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48" w:history="1">
            <w:r w:rsidR="00A70CE2" w:rsidRPr="007E7785">
              <w:rPr>
                <w:rStyle w:val="Hipervnculo"/>
                <w:rFonts w:ascii="Arial" w:hAnsi="Arial" w:cs="Arial"/>
                <w:noProof/>
              </w:rPr>
              <w:t>CUENTAS POR COBRAR</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_Toc447108048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19</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49" w:history="1">
            <w:r w:rsidR="00A70CE2" w:rsidRPr="007E7785">
              <w:rPr>
                <w:rStyle w:val="Hipervnculo"/>
                <w:rFonts w:ascii="Arial" w:hAnsi="Arial" w:cs="Arial"/>
                <w:noProof/>
              </w:rPr>
              <w:t>AGENTE ADUANERO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_Toc447108049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19</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50" w:history="1">
            <w:r w:rsidR="00A70CE2" w:rsidRPr="007E7785">
              <w:rPr>
                <w:rStyle w:val="Hipervnculo"/>
                <w:rFonts w:ascii="Arial" w:hAnsi="Arial" w:cs="Arial"/>
                <w:noProof/>
              </w:rPr>
              <w:t>Incidencia 4375 ampliación decimales en Tarifas Agente Aduanero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_Toc447108050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19</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51" w:history="1">
            <w:r w:rsidR="00A70CE2" w:rsidRPr="007E7785">
              <w:rPr>
                <w:rStyle w:val="Hipervnculo"/>
                <w:rFonts w:ascii="Arial" w:hAnsi="Arial" w:cs="Arial"/>
                <w:noProof/>
              </w:rPr>
              <w:t>FACTURACION</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_Toc447108051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52" w:history="1">
            <w:r w:rsidR="00A70CE2" w:rsidRPr="007E7785">
              <w:rPr>
                <w:rStyle w:val="Hipervnculo"/>
                <w:rFonts w:ascii="Arial" w:hAnsi="Arial" w:cs="Arial"/>
                <w:noProof/>
              </w:rPr>
              <w:t>Incidencia 4270 problema con correlativo factura comercial</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_Toc447108052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53" w:history="1">
            <w:r w:rsidR="00A70CE2" w:rsidRPr="007E7785">
              <w:rPr>
                <w:rStyle w:val="Hipervnculo"/>
                <w:rFonts w:ascii="Arial" w:hAnsi="Arial" w:cs="Arial"/>
                <w:noProof/>
              </w:rPr>
              <w:t>Incidencia 4324 : después de imprimir factura que no se modifique</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_Toc447108053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54" w:history="1">
            <w:r w:rsidR="00A70CE2" w:rsidRPr="007E7785">
              <w:rPr>
                <w:rStyle w:val="Hipervnculo"/>
                <w:rFonts w:ascii="Arial" w:hAnsi="Arial" w:cs="Arial"/>
                <w:noProof/>
              </w:rPr>
              <w:t>Incidencia 4404 Impresión de Facturas con identificación de copia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_Toc447108054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22</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55" w:history="1">
            <w:r w:rsidR="00A70CE2" w:rsidRPr="007E7785">
              <w:rPr>
                <w:rStyle w:val="Hipervnculo"/>
                <w:rFonts w:ascii="Arial" w:hAnsi="Arial" w:cs="Arial"/>
                <w:noProof/>
              </w:rPr>
              <w:t>CUENTAS POR PAGAR</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_Toc447108055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22</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56" w:history="1">
            <w:r w:rsidR="00A70CE2" w:rsidRPr="007E7785">
              <w:rPr>
                <w:rStyle w:val="Hipervnculo"/>
                <w:rFonts w:ascii="Arial" w:hAnsi="Arial" w:cs="Arial"/>
                <w:noProof/>
              </w:rPr>
              <w:t>Incidencia 3955 registro de una cuenta por pagar cargando otra cuenta por pagar</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_Toc447108056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22</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57" w:history="1">
            <w:r w:rsidR="00A70CE2" w:rsidRPr="007E7785">
              <w:rPr>
                <w:rStyle w:val="Hipervnculo"/>
                <w:rFonts w:ascii="Arial" w:hAnsi="Arial" w:cs="Arial"/>
                <w:noProof/>
              </w:rPr>
              <w:t>Incidencia 4320  Selección de CAI activo en ingreso de compras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_Toc447108057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25</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58" w:history="1">
            <w:r w:rsidR="00A70CE2" w:rsidRPr="007E7785">
              <w:rPr>
                <w:rStyle w:val="Hipervnculo"/>
                <w:rFonts w:ascii="Arial" w:hAnsi="Arial" w:cs="Arial"/>
                <w:noProof/>
              </w:rPr>
              <w:t>BANCOS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_Toc447108058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28</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59" w:history="1">
            <w:r w:rsidR="00A70CE2" w:rsidRPr="007E7785">
              <w:rPr>
                <w:rStyle w:val="Hipervnculo"/>
                <w:rFonts w:ascii="Arial" w:hAnsi="Arial" w:cs="Arial"/>
                <w:noProof/>
              </w:rPr>
              <w:t>Incidencia 4291 Impresión de comprobante cheque grabado como partida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_Toc447108059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28</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60" w:history="1">
            <w:r w:rsidR="00A70CE2" w:rsidRPr="007E7785">
              <w:rPr>
                <w:rStyle w:val="Hipervnculo"/>
                <w:rFonts w:ascii="Arial" w:hAnsi="Arial" w:cs="Arial"/>
                <w:noProof/>
              </w:rPr>
              <w:t>Incidencia 4000 Campo de documento en anticipos es pequeño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_Toc447108060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29</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61" w:history="1">
            <w:r w:rsidR="00A70CE2" w:rsidRPr="007E7785">
              <w:rPr>
                <w:rStyle w:val="Hipervnculo"/>
                <w:rFonts w:ascii="Arial" w:hAnsi="Arial" w:cs="Arial"/>
                <w:noProof/>
              </w:rPr>
              <w:t>Incidencia 4196 anticipo desde Transferencia Bancaria no se genera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_Toc447108061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62" w:history="1">
            <w:r w:rsidR="00A70CE2" w:rsidRPr="007E7785">
              <w:rPr>
                <w:rStyle w:val="Hipervnculo"/>
                <w:rFonts w:ascii="Arial" w:hAnsi="Arial" w:cs="Arial"/>
                <w:noProof/>
              </w:rPr>
              <w:t>Incidencia 4347 Anticipos desde Orden de Compra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_Toc447108062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63" w:history="1">
            <w:r w:rsidR="00A70CE2" w:rsidRPr="007E7785">
              <w:rPr>
                <w:rStyle w:val="Hipervnculo"/>
                <w:rFonts w:ascii="Arial" w:hAnsi="Arial" w:cs="Arial"/>
                <w:noProof/>
              </w:rPr>
              <w:t>Incidencia 4217 validar totales en pantalla de conciliación bancaria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_Toc447108063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30</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64" w:history="1">
            <w:r w:rsidR="00A70CE2" w:rsidRPr="007E7785">
              <w:rPr>
                <w:rStyle w:val="Hipervnculo"/>
                <w:rFonts w:ascii="Arial" w:hAnsi="Arial" w:cs="Arial"/>
                <w:noProof/>
              </w:rPr>
              <w:t>INVENTARIOS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_Toc447108064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32</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65" w:history="1">
            <w:r w:rsidR="00A70CE2" w:rsidRPr="007E7785">
              <w:rPr>
                <w:rStyle w:val="Hipervnculo"/>
                <w:rFonts w:ascii="Arial" w:hAnsi="Arial" w:cs="Arial"/>
                <w:noProof/>
              </w:rPr>
              <w:t>Incidencia 4150 verificador requisiciones contabilizadas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_Toc447108065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32</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66" w:history="1">
            <w:r w:rsidR="00A70CE2" w:rsidRPr="007E7785">
              <w:rPr>
                <w:rStyle w:val="Hipervnculo"/>
                <w:rFonts w:ascii="Arial" w:hAnsi="Arial" w:cs="Arial"/>
                <w:noProof/>
              </w:rPr>
              <w:t>Incidencia 4302 reporte Orden de compra con precios historicos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_Toc447108066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32</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67" w:history="1">
            <w:r w:rsidR="00A70CE2" w:rsidRPr="007E7785">
              <w:rPr>
                <w:rStyle w:val="Hipervnculo"/>
                <w:rFonts w:ascii="Arial" w:hAnsi="Arial" w:cs="Arial"/>
                <w:noProof/>
              </w:rPr>
              <w:t>Incidencia 4053 con varios bit abiertos compras aplicadas quedan en diario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_Toc447108067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34</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68" w:history="1">
            <w:r w:rsidR="00A70CE2" w:rsidRPr="007E7785">
              <w:rPr>
                <w:rStyle w:val="Hipervnculo"/>
                <w:rFonts w:ascii="Arial" w:hAnsi="Arial" w:cs="Arial"/>
                <w:noProof/>
              </w:rPr>
              <w:t>Incidencia 4126 requisiciones con unidades de Destino no validan CC</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_Toc447108068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34</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69" w:history="1">
            <w:r w:rsidR="00A70CE2" w:rsidRPr="007E7785">
              <w:rPr>
                <w:rStyle w:val="Hipervnculo"/>
                <w:rFonts w:ascii="Arial" w:hAnsi="Arial" w:cs="Arial"/>
                <w:noProof/>
              </w:rPr>
              <w:t>Incidencia 4323 Ficha graba requisa necesita más líneas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_Toc447108069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34</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70" w:history="1">
            <w:r w:rsidR="00A70CE2" w:rsidRPr="007E7785">
              <w:rPr>
                <w:rStyle w:val="Hipervnculo"/>
                <w:rFonts w:ascii="Arial" w:hAnsi="Arial" w:cs="Arial"/>
                <w:noProof/>
              </w:rPr>
              <w:t>Incidencia 4368 error al imprimir etiquetas de inventario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_Toc447108070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35</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71" w:history="1">
            <w:r w:rsidR="00A70CE2" w:rsidRPr="007E7785">
              <w:rPr>
                <w:rStyle w:val="Hipervnculo"/>
                <w:rFonts w:ascii="Arial" w:hAnsi="Arial" w:cs="Arial"/>
                <w:noProof/>
              </w:rPr>
              <w:t>Incidencia 4221 Se solicita Poder Utilizar Unidades de Conversión en BIT</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_Toc447108071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35</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72" w:history="1">
            <w:r w:rsidR="00A70CE2" w:rsidRPr="007E7785">
              <w:rPr>
                <w:rStyle w:val="Hipervnculo"/>
                <w:rFonts w:ascii="Arial" w:hAnsi="Arial" w:cs="Arial"/>
                <w:noProof/>
              </w:rPr>
              <w:t>Incidencia 4416 parámetro para obligar uso de tipo de gasto en requisa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_Toc447108072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36</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73" w:history="1">
            <w:r w:rsidR="00A70CE2" w:rsidRPr="007E7785">
              <w:rPr>
                <w:rStyle w:val="Hipervnculo"/>
                <w:rFonts w:ascii="Arial" w:hAnsi="Arial" w:cs="Arial"/>
                <w:noProof/>
              </w:rPr>
              <w:t>Incidencia 4219 poder trabajar marca y modelo en la OC</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_Toc447108073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36</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74" w:history="1">
            <w:r w:rsidR="00A70CE2" w:rsidRPr="007E7785">
              <w:rPr>
                <w:rStyle w:val="Hipervnculo"/>
                <w:rFonts w:ascii="Arial" w:hAnsi="Arial" w:cs="Arial"/>
                <w:noProof/>
              </w:rPr>
              <w:t>Incidencia 4289 esta malo el selector de “Entregado a” en requisas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_Toc447108074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38</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75" w:history="1">
            <w:r w:rsidR="00A70CE2" w:rsidRPr="007E7785">
              <w:rPr>
                <w:rStyle w:val="Hipervnculo"/>
                <w:rFonts w:ascii="Arial" w:hAnsi="Arial" w:cs="Arial"/>
                <w:noProof/>
              </w:rPr>
              <w:t>Incidencia 4423 modificación reporte compras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_Toc447108075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38</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76" w:history="1">
            <w:r w:rsidR="00A70CE2" w:rsidRPr="007E7785">
              <w:rPr>
                <w:rStyle w:val="Hipervnculo"/>
                <w:rFonts w:ascii="Arial" w:hAnsi="Arial" w:cs="Arial"/>
                <w:noProof/>
              </w:rPr>
              <w:t>Incidencia 4424 correcciones en ajustes por toma física inventario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_Toc447108076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39</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77" w:history="1">
            <w:r w:rsidR="00A70CE2" w:rsidRPr="007E7785">
              <w:rPr>
                <w:rStyle w:val="Hipervnculo"/>
                <w:rFonts w:ascii="Arial" w:hAnsi="Arial" w:cs="Arial"/>
                <w:noProof/>
              </w:rPr>
              <w:t>Incidencia 4425 mejora en pantalla detalle de OC</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_Toc447108077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39</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78" w:history="1">
            <w:r w:rsidR="00A70CE2" w:rsidRPr="007E7785">
              <w:rPr>
                <w:rStyle w:val="Hipervnculo"/>
                <w:rFonts w:ascii="Arial" w:hAnsi="Arial" w:cs="Arial"/>
                <w:noProof/>
              </w:rPr>
              <w:t>Incidencia 4433 validación en generación OC desde solicitud compra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_Toc447108078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39</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79" w:history="1">
            <w:r w:rsidR="00A70CE2" w:rsidRPr="007E7785">
              <w:rPr>
                <w:rStyle w:val="Hipervnculo"/>
                <w:rFonts w:ascii="Arial" w:hAnsi="Arial" w:cs="Arial"/>
                <w:noProof/>
              </w:rPr>
              <w:t>PLANILLA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_Toc447108079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39</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0" w:history="1">
            <w:r w:rsidR="00A70CE2" w:rsidRPr="007E7785">
              <w:rPr>
                <w:rStyle w:val="Hipervnculo"/>
                <w:rFonts w:ascii="Arial" w:hAnsi="Arial" w:cs="Arial"/>
                <w:noProof/>
              </w:rPr>
              <w:t>Incidencia 4237 error al suprimir empleado en planilla en proceso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_Toc447108080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39</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1" w:history="1">
            <w:r w:rsidR="00A70CE2" w:rsidRPr="007E7785">
              <w:rPr>
                <w:rStyle w:val="Hipervnculo"/>
                <w:rFonts w:ascii="Arial" w:hAnsi="Arial" w:cs="Arial"/>
                <w:noProof/>
              </w:rPr>
              <w:t>Incidencia 4297 sobre incidencias de empleado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_Toc447108081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39</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2" w:history="1">
            <w:r w:rsidR="00A70CE2" w:rsidRPr="007E7785">
              <w:rPr>
                <w:rStyle w:val="Hipervnculo"/>
                <w:rFonts w:ascii="Arial" w:hAnsi="Arial" w:cs="Arial"/>
                <w:noProof/>
              </w:rPr>
              <w:t>Incidencia 4276 eliminar registros en cero en calculo planillas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_Toc447108082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3" w:history="1">
            <w:r w:rsidR="00A70CE2" w:rsidRPr="007E7785">
              <w:rPr>
                <w:rStyle w:val="Hipervnculo"/>
                <w:rFonts w:ascii="Arial" w:hAnsi="Arial" w:cs="Arial"/>
                <w:noProof/>
              </w:rPr>
              <w:t>Incidencia 4117 validación sucursal en partida planillas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_Toc447108083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4" w:history="1">
            <w:r w:rsidR="00A70CE2" w:rsidRPr="007E7785">
              <w:rPr>
                <w:rStyle w:val="Hipervnculo"/>
                <w:rFonts w:ascii="Arial" w:hAnsi="Arial" w:cs="Arial"/>
                <w:noProof/>
              </w:rPr>
              <w:t>Incidencia 4299 sucursal en cuentas de reserva en partida de planillas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_Toc447108084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5" w:history="1">
            <w:r w:rsidR="00A70CE2" w:rsidRPr="007E7785">
              <w:rPr>
                <w:rStyle w:val="Hipervnculo"/>
                <w:rFonts w:ascii="Arial" w:hAnsi="Arial" w:cs="Arial"/>
                <w:noProof/>
              </w:rPr>
              <w:t>Incidencia 4026 centros de costo en asistencia empleado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_Toc447108085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6" w:history="1">
            <w:r w:rsidR="00A70CE2" w:rsidRPr="007E7785">
              <w:rPr>
                <w:rStyle w:val="Hipervnculo"/>
                <w:rFonts w:ascii="Arial" w:hAnsi="Arial" w:cs="Arial"/>
                <w:noProof/>
                <w:lang w:val="es-CO"/>
              </w:rPr>
              <w:t>Incidencia 4351 restricción clase planilla en liquidación vacaciones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_Toc447108086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40</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7" w:history="1">
            <w:r w:rsidR="00A70CE2" w:rsidRPr="007E7785">
              <w:rPr>
                <w:rStyle w:val="Hipervnculo"/>
                <w:rFonts w:ascii="Arial" w:hAnsi="Arial" w:cs="Arial"/>
                <w:noProof/>
              </w:rPr>
              <w:t>Incidencia 4352  Poder Contabilizar las liquidaciones de empleados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_Toc447108087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41</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8" w:history="1">
            <w:r w:rsidR="00A70CE2" w:rsidRPr="007E7785">
              <w:rPr>
                <w:rStyle w:val="Hipervnculo"/>
                <w:rFonts w:ascii="Arial" w:hAnsi="Arial" w:cs="Arial"/>
                <w:noProof/>
              </w:rPr>
              <w:t>Incidencia 4432 texto en partida de planilla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_Toc447108088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45</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89" w:history="1">
            <w:r w:rsidR="00A70CE2" w:rsidRPr="007E7785">
              <w:rPr>
                <w:rStyle w:val="Hipervnculo"/>
                <w:rFonts w:ascii="Arial" w:hAnsi="Arial" w:cs="Arial"/>
                <w:noProof/>
              </w:rPr>
              <w:t>Incidencia 4460 saldo de empleado no se genera al cerrar planilla</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_Toc447108089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45</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90" w:history="1">
            <w:r w:rsidR="00A70CE2" w:rsidRPr="007E7785">
              <w:rPr>
                <w:rStyle w:val="Hipervnculo"/>
                <w:rFonts w:ascii="Arial" w:hAnsi="Arial" w:cs="Arial"/>
                <w:noProof/>
              </w:rPr>
              <w:t>ACTIVO FIJO</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_Toc447108090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45</w:t>
            </w:r>
            <w:r w:rsidR="00A70CE2" w:rsidRPr="007E7785">
              <w:rPr>
                <w:rFonts w:ascii="Arial" w:hAnsi="Arial" w:cs="Arial"/>
                <w:noProof/>
                <w:webHidden/>
              </w:rPr>
              <w:fldChar w:fldCharType="end"/>
            </w:r>
          </w:hyperlink>
        </w:p>
        <w:p w:rsidR="00A70CE2" w:rsidRPr="007E7785" w:rsidRDefault="00BF11AB">
          <w:pPr>
            <w:pStyle w:val="TDC1"/>
            <w:tabs>
              <w:tab w:val="right" w:leader="dot" w:pos="9350"/>
            </w:tabs>
            <w:rPr>
              <w:rFonts w:ascii="Arial" w:hAnsi="Arial" w:cs="Arial"/>
              <w:noProof/>
              <w:lang w:val="es-CO" w:eastAsia="es-CO"/>
            </w:rPr>
          </w:pPr>
          <w:hyperlink w:anchor="_Toc447108091" w:history="1">
            <w:r w:rsidR="00A70CE2" w:rsidRPr="007E7785">
              <w:rPr>
                <w:rStyle w:val="Hipervnculo"/>
                <w:rFonts w:ascii="Arial" w:hAnsi="Arial" w:cs="Arial"/>
                <w:noProof/>
              </w:rPr>
              <w:t>PRODUCCION</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_Toc447108091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45</w:t>
            </w:r>
            <w:r w:rsidR="00A70CE2" w:rsidRPr="007E7785">
              <w:rPr>
                <w:rFonts w:ascii="Arial" w:hAnsi="Arial" w:cs="Arial"/>
                <w:noProof/>
                <w:webHidden/>
              </w:rPr>
              <w:fldChar w:fldCharType="end"/>
            </w:r>
          </w:hyperlink>
        </w:p>
        <w:p w:rsidR="00A70CE2" w:rsidRPr="007E7785" w:rsidRDefault="00BF11AB">
          <w:pPr>
            <w:pStyle w:val="TDC2"/>
            <w:tabs>
              <w:tab w:val="right" w:leader="dot" w:pos="9350"/>
            </w:tabs>
            <w:rPr>
              <w:rFonts w:ascii="Arial" w:hAnsi="Arial" w:cs="Arial"/>
              <w:noProof/>
              <w:lang w:val="es-CO" w:eastAsia="es-CO"/>
            </w:rPr>
          </w:pPr>
          <w:hyperlink w:anchor="_Toc447108092" w:history="1">
            <w:r w:rsidR="00A70CE2" w:rsidRPr="007E7785">
              <w:rPr>
                <w:rStyle w:val="Hipervnculo"/>
                <w:rFonts w:ascii="Arial" w:hAnsi="Arial" w:cs="Arial"/>
                <w:noProof/>
              </w:rPr>
              <w:t>Incidencia 4121 Agregar campo de Presentación al agregar libras sueltas</w:t>
            </w:r>
            <w:r w:rsidR="00A70CE2" w:rsidRPr="007E7785">
              <w:rPr>
                <w:rFonts w:ascii="Arial" w:hAnsi="Arial" w:cs="Arial"/>
                <w:noProof/>
                <w:webHidden/>
              </w:rPr>
              <w:tab/>
            </w:r>
            <w:r w:rsidR="00A70CE2" w:rsidRPr="007E7785">
              <w:rPr>
                <w:rFonts w:ascii="Arial" w:hAnsi="Arial" w:cs="Arial"/>
                <w:noProof/>
                <w:webHidden/>
              </w:rPr>
              <w:fldChar w:fldCharType="begin"/>
            </w:r>
            <w:r w:rsidR="00A70CE2" w:rsidRPr="007E7785">
              <w:rPr>
                <w:rFonts w:ascii="Arial" w:hAnsi="Arial" w:cs="Arial"/>
                <w:noProof/>
                <w:webHidden/>
              </w:rPr>
              <w:instrText xml:space="preserve"> PAGEREF _Toc447108092 \h </w:instrText>
            </w:r>
            <w:r w:rsidR="00A70CE2" w:rsidRPr="007E7785">
              <w:rPr>
                <w:rFonts w:ascii="Arial" w:hAnsi="Arial" w:cs="Arial"/>
                <w:noProof/>
                <w:webHidden/>
              </w:rPr>
            </w:r>
            <w:r w:rsidR="00A70CE2" w:rsidRPr="007E7785">
              <w:rPr>
                <w:rFonts w:ascii="Arial" w:hAnsi="Arial" w:cs="Arial"/>
                <w:noProof/>
                <w:webHidden/>
              </w:rPr>
              <w:fldChar w:fldCharType="separate"/>
            </w:r>
            <w:r w:rsidR="00A70CE2" w:rsidRPr="007E7785">
              <w:rPr>
                <w:rFonts w:ascii="Arial" w:hAnsi="Arial" w:cs="Arial"/>
                <w:noProof/>
                <w:webHidden/>
              </w:rPr>
              <w:t>45</w:t>
            </w:r>
            <w:r w:rsidR="00A70CE2" w:rsidRPr="007E7785">
              <w:rPr>
                <w:rFonts w:ascii="Arial" w:hAnsi="Arial" w:cs="Arial"/>
                <w:noProof/>
                <w:webHidden/>
              </w:rPr>
              <w:fldChar w:fldCharType="end"/>
            </w:r>
          </w:hyperlink>
        </w:p>
        <w:p w:rsidR="00FA36D9" w:rsidRPr="007E7785" w:rsidRDefault="00FA36D9">
          <w:pPr>
            <w:rPr>
              <w:rFonts w:ascii="Arial" w:hAnsi="Arial" w:cs="Arial"/>
            </w:rPr>
          </w:pPr>
          <w:r w:rsidRPr="007E7785">
            <w:rPr>
              <w:rFonts w:ascii="Arial" w:hAnsi="Arial" w:cs="Arial"/>
              <w:b/>
              <w:bCs/>
              <w:lang w:val="es-ES"/>
            </w:rPr>
            <w:fldChar w:fldCharType="end"/>
          </w:r>
        </w:p>
      </w:sdtContent>
    </w:sdt>
    <w:p w:rsidR="00161CA5" w:rsidRPr="007E7785" w:rsidRDefault="00161CA5">
      <w:pPr>
        <w:rPr>
          <w:rFonts w:ascii="Arial" w:hAnsi="Arial" w:cs="Arial"/>
        </w:rPr>
      </w:pPr>
      <w:r w:rsidRPr="007E7785">
        <w:rPr>
          <w:rFonts w:ascii="Arial" w:hAnsi="Arial" w:cs="Arial"/>
        </w:rPr>
        <w:br w:type="page"/>
      </w:r>
    </w:p>
    <w:bookmarkEnd w:id="9"/>
    <w:bookmarkEnd w:id="10"/>
    <w:bookmarkEnd w:id="11"/>
    <w:p w:rsidR="00FA36D9" w:rsidRPr="007E7785" w:rsidRDefault="00FA36D9">
      <w:pPr>
        <w:rPr>
          <w:rFonts w:ascii="Arial" w:hAnsi="Arial" w:cs="Arial"/>
        </w:rPr>
      </w:pPr>
    </w:p>
    <w:p w:rsidR="00AA2D7E" w:rsidRPr="007E7785" w:rsidRDefault="00AA2D7E" w:rsidP="00AA2D7E">
      <w:pPr>
        <w:rPr>
          <w:rFonts w:ascii="Arial" w:hAnsi="Arial" w:cs="Arial"/>
        </w:rPr>
      </w:pPr>
      <w:r w:rsidRPr="007E7785">
        <w:rPr>
          <w:rFonts w:ascii="Arial" w:hAnsi="Arial" w:cs="Arial"/>
        </w:rPr>
        <w:t xml:space="preserve">A continuación presentamos un resumen por tema de </w:t>
      </w:r>
      <w:proofErr w:type="gramStart"/>
      <w:r w:rsidRPr="007E7785">
        <w:rPr>
          <w:rFonts w:ascii="Arial" w:hAnsi="Arial" w:cs="Arial"/>
        </w:rPr>
        <w:t>las</w:t>
      </w:r>
      <w:proofErr w:type="gramEnd"/>
      <w:r w:rsidRPr="007E7785">
        <w:rPr>
          <w:rFonts w:ascii="Arial" w:hAnsi="Arial" w:cs="Arial"/>
        </w:rPr>
        <w:t xml:space="preserve"> principales </w:t>
      </w:r>
      <w:r w:rsidR="00DD7C65" w:rsidRPr="007E7785">
        <w:rPr>
          <w:rFonts w:ascii="Arial" w:hAnsi="Arial" w:cs="Arial"/>
        </w:rPr>
        <w:t>cambios reali</w:t>
      </w:r>
      <w:r w:rsidR="00161CA5" w:rsidRPr="007E7785">
        <w:rPr>
          <w:rFonts w:ascii="Arial" w:hAnsi="Arial" w:cs="Arial"/>
        </w:rPr>
        <w:t>zados en BIT durante el año 2016</w:t>
      </w:r>
      <w:r w:rsidR="00DD7C65" w:rsidRPr="007E7785">
        <w:rPr>
          <w:rFonts w:ascii="Arial" w:hAnsi="Arial" w:cs="Arial"/>
        </w:rPr>
        <w:t>. Algunas modificaciones menores, cambios a reportes o correcciones mínimas no fueron incorporadas dentro de esta documentación por ser mantenimientos normales.</w:t>
      </w:r>
    </w:p>
    <w:p w:rsidR="007F06DA" w:rsidRPr="007E7785" w:rsidRDefault="007F06DA" w:rsidP="00545A88">
      <w:pPr>
        <w:pStyle w:val="Ttulo1"/>
      </w:pPr>
      <w:bookmarkStart w:id="12" w:name="_Toc447108034"/>
      <w:r w:rsidRPr="007E7785">
        <w:t>VERSION 7.</w:t>
      </w:r>
      <w:r w:rsidR="00594C1F" w:rsidRPr="007E7785">
        <w:t>1</w:t>
      </w:r>
      <w:bookmarkEnd w:id="12"/>
    </w:p>
    <w:p w:rsidR="007F06DA" w:rsidRPr="007E7785" w:rsidRDefault="007F06DA" w:rsidP="007F06DA">
      <w:pPr>
        <w:pStyle w:val="Ttulo1"/>
      </w:pPr>
      <w:bookmarkStart w:id="13" w:name="_Toc447108037"/>
      <w:r w:rsidRPr="007E7785">
        <w:t>RECURSOS HUMANOS</w:t>
      </w:r>
      <w:bookmarkEnd w:id="13"/>
      <w:r w:rsidRPr="007E7785">
        <w:t xml:space="preserve"> </w:t>
      </w:r>
    </w:p>
    <w:p w:rsidR="008D4BB7" w:rsidRPr="007E7785" w:rsidRDefault="008D4BB7" w:rsidP="0097503B">
      <w:pPr>
        <w:pStyle w:val="Ttulo2"/>
      </w:pPr>
      <w:bookmarkStart w:id="14" w:name="_Toc447108041"/>
      <w:r w:rsidRPr="007E7785">
        <w:t>Incidencia 4351  Seguridad en modulo vacaciones por clase de planilla</w:t>
      </w:r>
    </w:p>
    <w:p w:rsidR="008D4BB7" w:rsidRPr="007E7785" w:rsidRDefault="008D4BB7" w:rsidP="008D4BB7">
      <w:pPr>
        <w:rPr>
          <w:rFonts w:ascii="Arial" w:hAnsi="Arial" w:cs="Arial"/>
          <w:lang w:val="es-CO" w:eastAsia="en-US"/>
        </w:rPr>
      </w:pPr>
      <w:r w:rsidRPr="007E7785">
        <w:rPr>
          <w:rFonts w:ascii="Arial" w:hAnsi="Arial" w:cs="Arial"/>
          <w:lang w:val="es-CO" w:eastAsia="en-US"/>
        </w:rPr>
        <w:t>Se programó la  seguridad</w:t>
      </w:r>
      <w:r w:rsidRPr="007E7785">
        <w:rPr>
          <w:rFonts w:ascii="Arial" w:hAnsi="Arial" w:cs="Arial"/>
          <w:lang w:val="es-CO" w:eastAsia="en-US"/>
        </w:rPr>
        <w:t xml:space="preserve"> en clases de planilla para las vacaciones.  </w:t>
      </w:r>
      <w:r w:rsidRPr="007E7785">
        <w:rPr>
          <w:rFonts w:ascii="Arial" w:hAnsi="Arial" w:cs="Arial"/>
          <w:lang w:val="es-CO" w:eastAsia="en-US"/>
        </w:rPr>
        <w:t xml:space="preserve"> </w:t>
      </w:r>
    </w:p>
    <w:p w:rsidR="008D4BB7" w:rsidRPr="007E7785" w:rsidRDefault="008D4BB7" w:rsidP="008D4BB7">
      <w:pPr>
        <w:rPr>
          <w:rFonts w:ascii="Arial" w:hAnsi="Arial" w:cs="Arial"/>
          <w:lang w:val="es-ES" w:eastAsia="es-ES"/>
        </w:rPr>
      </w:pPr>
    </w:p>
    <w:p w:rsidR="005C0E04" w:rsidRPr="007E7785" w:rsidRDefault="0097503B" w:rsidP="0097503B">
      <w:pPr>
        <w:pStyle w:val="Ttulo2"/>
      </w:pPr>
      <w:r w:rsidRPr="007E7785">
        <w:t>Incidencia 4200</w:t>
      </w:r>
      <w:r w:rsidR="00263F8A" w:rsidRPr="007E7785">
        <w:t xml:space="preserve"> Solicitud Cheque desde Liquidaciones Empleado </w:t>
      </w:r>
      <w:bookmarkEnd w:id="14"/>
    </w:p>
    <w:p w:rsidR="0097503B" w:rsidRPr="007E7785" w:rsidRDefault="0097503B" w:rsidP="0097503B">
      <w:pPr>
        <w:rPr>
          <w:rFonts w:ascii="Arial" w:hAnsi="Arial" w:cs="Arial"/>
          <w:lang w:val="es-ES" w:eastAsia="es-ES"/>
        </w:rPr>
      </w:pPr>
      <w:r w:rsidRPr="007E7785">
        <w:rPr>
          <w:rFonts w:ascii="Arial" w:hAnsi="Arial" w:cs="Arial"/>
          <w:sz w:val="20"/>
          <w:lang w:val="es-ES" w:eastAsia="es-ES"/>
        </w:rPr>
        <w:t>En la liquidación de prestaciones Honduras se encuentra el siguiente problema</w:t>
      </w:r>
      <w:r w:rsidRPr="007E7785">
        <w:rPr>
          <w:rFonts w:ascii="Arial" w:hAnsi="Arial" w:cs="Arial"/>
          <w:lang w:val="es-ES" w:eastAsia="es-ES"/>
        </w:rPr>
        <w:t>:</w:t>
      </w:r>
    </w:p>
    <w:p w:rsidR="0097503B" w:rsidRPr="007E7785" w:rsidRDefault="0097503B" w:rsidP="0097503B">
      <w:pPr>
        <w:rPr>
          <w:rFonts w:ascii="Arial" w:hAnsi="Arial" w:cs="Arial"/>
          <w:lang w:val="es-ES" w:eastAsia="es-ES"/>
        </w:rPr>
      </w:pPr>
      <w:r w:rsidRPr="007E7785">
        <w:rPr>
          <w:rFonts w:ascii="Arial" w:eastAsia="Times New Roman" w:hAnsi="Arial" w:cs="Arial"/>
          <w:sz w:val="20"/>
          <w:szCs w:val="20"/>
        </w:rPr>
        <w:t>1) Al aprobar la liquidación el sistema pregunta si desea generar solicitud de cheques pero no hace nada en el módulo de bancos.</w:t>
      </w:r>
      <w:r w:rsidRPr="007E7785">
        <w:rPr>
          <w:rFonts w:ascii="Arial" w:eastAsia="Times New Roman" w:hAnsi="Arial" w:cs="Arial"/>
          <w:sz w:val="20"/>
          <w:szCs w:val="20"/>
        </w:rPr>
        <w:br/>
        <w:t>2) Al usar el botón generar solicitud de cheques desde la pantalla de liquidaciones (Función: BG57WF) trae el valor en blanco debería de colocarlo automáticamente.</w:t>
      </w:r>
    </w:p>
    <w:p w:rsidR="0097503B" w:rsidRPr="007E7785" w:rsidRDefault="0097503B" w:rsidP="0097503B">
      <w:pPr>
        <w:spacing w:line="240" w:lineRule="auto"/>
        <w:contextualSpacing/>
        <w:rPr>
          <w:rFonts w:ascii="Arial" w:hAnsi="Arial" w:cs="Arial"/>
          <w:sz w:val="20"/>
          <w:lang w:val="es-ES" w:eastAsia="es-ES"/>
        </w:rPr>
      </w:pPr>
      <w:r w:rsidRPr="007E7785">
        <w:rPr>
          <w:rFonts w:ascii="Arial" w:hAnsi="Arial" w:cs="Arial"/>
          <w:sz w:val="20"/>
          <w:lang w:val="es-ES" w:eastAsia="es-ES"/>
        </w:rPr>
        <w:t>Desde la Pantalla de las Liquidaciones se podrá generar Solicitud de Pago.</w:t>
      </w:r>
    </w:p>
    <w:p w:rsidR="0097503B" w:rsidRPr="007E7785" w:rsidRDefault="0097503B" w:rsidP="0097503B">
      <w:pPr>
        <w:spacing w:line="240" w:lineRule="auto"/>
        <w:contextualSpacing/>
        <w:rPr>
          <w:rFonts w:ascii="Arial" w:hAnsi="Arial" w:cs="Arial"/>
          <w:sz w:val="20"/>
          <w:lang w:val="es-ES" w:eastAsia="es-ES"/>
        </w:rPr>
      </w:pPr>
    </w:p>
    <w:p w:rsidR="0097503B" w:rsidRPr="007E7785" w:rsidRDefault="0097503B" w:rsidP="0097503B">
      <w:pPr>
        <w:spacing w:line="240" w:lineRule="auto"/>
        <w:contextualSpacing/>
        <w:rPr>
          <w:rFonts w:ascii="Arial" w:hAnsi="Arial" w:cs="Arial"/>
          <w:sz w:val="20"/>
          <w:lang w:val="es-ES" w:eastAsia="es-ES"/>
        </w:rPr>
      </w:pPr>
    </w:p>
    <w:p w:rsidR="0097503B" w:rsidRPr="007E7785" w:rsidRDefault="0097503B" w:rsidP="0097503B">
      <w:pPr>
        <w:spacing w:line="240" w:lineRule="auto"/>
        <w:contextualSpacing/>
        <w:rPr>
          <w:rFonts w:ascii="Arial" w:hAnsi="Arial" w:cs="Arial"/>
          <w:sz w:val="20"/>
          <w:lang w:val="es-ES" w:eastAsia="es-ES"/>
        </w:rPr>
      </w:pPr>
      <w:r w:rsidRPr="007E7785">
        <w:rPr>
          <w:rFonts w:ascii="Arial" w:hAnsi="Arial" w:cs="Arial"/>
          <w:noProof/>
          <w:sz w:val="20"/>
          <w:lang w:val="es-ES" w:eastAsia="es-ES"/>
        </w:rPr>
        <w:lastRenderedPageBreak/>
        <w:drawing>
          <wp:inline distT="0" distB="0" distL="0" distR="0" wp14:anchorId="2A3DFF24" wp14:editId="2771D555">
            <wp:extent cx="5457825" cy="3544537"/>
            <wp:effectExtent l="0" t="0" r="0" b="0"/>
            <wp:docPr id="181" name="Picture 181" descr="cid:Solicitud1.PNG@1458225946.ffc25e3734a194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Solicitud1.PNG@1458225946.ffc25e3734a1949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459789" cy="3545812"/>
                    </a:xfrm>
                    <a:prstGeom prst="rect">
                      <a:avLst/>
                    </a:prstGeom>
                    <a:noFill/>
                    <a:ln>
                      <a:noFill/>
                    </a:ln>
                  </pic:spPr>
                </pic:pic>
              </a:graphicData>
            </a:graphic>
          </wp:inline>
        </w:drawing>
      </w:r>
    </w:p>
    <w:p w:rsidR="0097503B" w:rsidRPr="007E7785" w:rsidRDefault="0097503B" w:rsidP="0097503B">
      <w:pPr>
        <w:spacing w:line="240" w:lineRule="auto"/>
        <w:contextualSpacing/>
        <w:rPr>
          <w:rFonts w:ascii="Arial" w:hAnsi="Arial" w:cs="Arial"/>
          <w:sz w:val="20"/>
          <w:lang w:val="es-ES" w:eastAsia="es-ES"/>
        </w:rPr>
      </w:pPr>
    </w:p>
    <w:p w:rsidR="0097503B" w:rsidRPr="007E7785" w:rsidRDefault="0097503B" w:rsidP="0097503B">
      <w:pPr>
        <w:spacing w:line="240" w:lineRule="auto"/>
        <w:contextualSpacing/>
        <w:rPr>
          <w:rFonts w:ascii="Arial" w:hAnsi="Arial" w:cs="Arial"/>
          <w:sz w:val="20"/>
          <w:lang w:val="es-ES" w:eastAsia="es-ES"/>
        </w:rPr>
      </w:pPr>
      <w:r w:rsidRPr="007E7785">
        <w:rPr>
          <w:rFonts w:ascii="Arial" w:hAnsi="Arial" w:cs="Arial"/>
          <w:sz w:val="20"/>
          <w:lang w:val="es-ES" w:eastAsia="es-ES"/>
        </w:rPr>
        <w:t>La liquidación se enviara al estatus de generar e Imprimir el Cheque.</w:t>
      </w:r>
    </w:p>
    <w:p w:rsidR="0097503B" w:rsidRPr="007E7785" w:rsidRDefault="0097503B" w:rsidP="0097503B">
      <w:pPr>
        <w:spacing w:line="240" w:lineRule="auto"/>
        <w:contextualSpacing/>
        <w:rPr>
          <w:rFonts w:ascii="Arial" w:hAnsi="Arial" w:cs="Arial"/>
          <w:sz w:val="20"/>
          <w:lang w:val="es-ES" w:eastAsia="es-ES"/>
        </w:rPr>
      </w:pPr>
    </w:p>
    <w:p w:rsidR="0097503B" w:rsidRPr="007E7785" w:rsidRDefault="0097503B" w:rsidP="0097503B">
      <w:pPr>
        <w:spacing w:line="240" w:lineRule="auto"/>
        <w:contextualSpacing/>
        <w:rPr>
          <w:rFonts w:ascii="Arial" w:hAnsi="Arial" w:cs="Arial"/>
          <w:sz w:val="20"/>
          <w:lang w:val="es-ES" w:eastAsia="es-ES"/>
        </w:rPr>
      </w:pPr>
    </w:p>
    <w:p w:rsidR="0097503B" w:rsidRPr="007E7785" w:rsidRDefault="0097503B" w:rsidP="0097503B">
      <w:pPr>
        <w:spacing w:line="240" w:lineRule="auto"/>
        <w:contextualSpacing/>
        <w:rPr>
          <w:rFonts w:ascii="Arial" w:hAnsi="Arial" w:cs="Arial"/>
          <w:sz w:val="20"/>
          <w:lang w:val="es-ES" w:eastAsia="es-ES"/>
        </w:rPr>
      </w:pPr>
      <w:r w:rsidRPr="007E7785">
        <w:rPr>
          <w:rFonts w:ascii="Arial" w:hAnsi="Arial" w:cs="Arial"/>
          <w:noProof/>
          <w:sz w:val="20"/>
          <w:lang w:val="es-ES" w:eastAsia="es-ES"/>
        </w:rPr>
        <w:drawing>
          <wp:inline distT="0" distB="0" distL="0" distR="0" wp14:anchorId="5511DBC5" wp14:editId="2928EFC1">
            <wp:extent cx="5705475" cy="3058605"/>
            <wp:effectExtent l="0" t="0" r="0" b="8890"/>
            <wp:docPr id="180" name="Picture 180" descr="cid:Solicitud2.PNG@1458225954.f1c25d3734a194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Solicitud2.PNG@1458225954.f1c25d3734a1949d"/>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707413" cy="3059644"/>
                    </a:xfrm>
                    <a:prstGeom prst="rect">
                      <a:avLst/>
                    </a:prstGeom>
                    <a:noFill/>
                    <a:ln>
                      <a:noFill/>
                    </a:ln>
                  </pic:spPr>
                </pic:pic>
              </a:graphicData>
            </a:graphic>
          </wp:inline>
        </w:drawing>
      </w:r>
    </w:p>
    <w:p w:rsidR="0097503B" w:rsidRPr="007E7785" w:rsidRDefault="0097503B" w:rsidP="0097503B">
      <w:pPr>
        <w:spacing w:line="240" w:lineRule="auto"/>
        <w:contextualSpacing/>
        <w:rPr>
          <w:rFonts w:ascii="Arial" w:hAnsi="Arial" w:cs="Arial"/>
          <w:sz w:val="20"/>
          <w:lang w:val="es-ES" w:eastAsia="es-ES"/>
        </w:rPr>
      </w:pPr>
    </w:p>
    <w:p w:rsidR="0097503B" w:rsidRPr="007E7785" w:rsidRDefault="0097503B" w:rsidP="0097503B">
      <w:pPr>
        <w:spacing w:line="240" w:lineRule="auto"/>
        <w:contextualSpacing/>
        <w:rPr>
          <w:rFonts w:ascii="Arial" w:hAnsi="Arial" w:cs="Arial"/>
          <w:sz w:val="20"/>
          <w:lang w:val="es-ES" w:eastAsia="es-ES"/>
        </w:rPr>
      </w:pPr>
      <w:r w:rsidRPr="007E7785">
        <w:rPr>
          <w:rFonts w:ascii="Arial" w:hAnsi="Arial" w:cs="Arial"/>
          <w:sz w:val="20"/>
          <w:lang w:val="es-ES" w:eastAsia="es-ES"/>
        </w:rPr>
        <w:t>La partida contable se realizara de la siguiente manera.</w:t>
      </w:r>
    </w:p>
    <w:p w:rsidR="0097503B" w:rsidRPr="007E7785" w:rsidRDefault="0097503B" w:rsidP="0097503B">
      <w:pPr>
        <w:spacing w:line="240" w:lineRule="auto"/>
        <w:contextualSpacing/>
        <w:rPr>
          <w:rFonts w:ascii="Arial" w:hAnsi="Arial" w:cs="Arial"/>
          <w:sz w:val="20"/>
          <w:lang w:val="es-ES" w:eastAsia="es-ES"/>
        </w:rPr>
      </w:pPr>
      <w:r w:rsidRPr="007E7785">
        <w:rPr>
          <w:rFonts w:ascii="Arial" w:hAnsi="Arial" w:cs="Arial"/>
          <w:sz w:val="20"/>
          <w:lang w:val="es-ES" w:eastAsia="es-ES"/>
        </w:rPr>
        <w:t>- La cuenta del banco definido en la pantalla de generación.</w:t>
      </w:r>
    </w:p>
    <w:p w:rsidR="0097503B" w:rsidRPr="007E7785" w:rsidRDefault="0097503B" w:rsidP="0097503B">
      <w:pPr>
        <w:spacing w:line="240" w:lineRule="auto"/>
        <w:contextualSpacing/>
        <w:rPr>
          <w:rFonts w:ascii="Arial" w:hAnsi="Arial" w:cs="Arial"/>
          <w:sz w:val="20"/>
          <w:lang w:val="es-ES" w:eastAsia="es-ES"/>
        </w:rPr>
      </w:pPr>
      <w:r w:rsidRPr="007E7785">
        <w:rPr>
          <w:rFonts w:ascii="Arial" w:hAnsi="Arial" w:cs="Arial"/>
          <w:sz w:val="20"/>
          <w:lang w:val="es-ES" w:eastAsia="es-ES"/>
        </w:rPr>
        <w:lastRenderedPageBreak/>
        <w:t>- La Cuenta de Liquidaciones por pagar, definida en el parámetro CTALIQEMPX</w:t>
      </w:r>
    </w:p>
    <w:p w:rsidR="0097503B" w:rsidRPr="007E7785" w:rsidRDefault="0097503B" w:rsidP="0097503B">
      <w:pPr>
        <w:spacing w:line="240" w:lineRule="auto"/>
        <w:contextualSpacing/>
        <w:rPr>
          <w:rFonts w:ascii="Arial" w:hAnsi="Arial" w:cs="Arial"/>
          <w:sz w:val="20"/>
          <w:lang w:val="es-ES" w:eastAsia="es-ES"/>
        </w:rPr>
      </w:pPr>
    </w:p>
    <w:p w:rsidR="0097503B" w:rsidRPr="007E7785" w:rsidRDefault="0097503B" w:rsidP="0097503B">
      <w:pPr>
        <w:spacing w:line="240" w:lineRule="auto"/>
        <w:contextualSpacing/>
        <w:rPr>
          <w:rFonts w:ascii="Arial" w:hAnsi="Arial" w:cs="Arial"/>
          <w:sz w:val="20"/>
          <w:lang w:val="es-ES" w:eastAsia="es-ES"/>
        </w:rPr>
      </w:pPr>
      <w:r w:rsidRPr="007E7785">
        <w:rPr>
          <w:rFonts w:ascii="Arial" w:hAnsi="Arial" w:cs="Arial"/>
          <w:noProof/>
          <w:sz w:val="20"/>
          <w:lang w:val="es-ES" w:eastAsia="es-ES"/>
        </w:rPr>
        <w:drawing>
          <wp:inline distT="0" distB="0" distL="0" distR="0" wp14:anchorId="22829B21" wp14:editId="0785F691">
            <wp:extent cx="5664861" cy="3848100"/>
            <wp:effectExtent l="0" t="0" r="0" b="0"/>
            <wp:docPr id="179" name="Picture 179" descr="cid:Solicitud3.PNG@1458225964.f2425c3734a194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Solicitud3.PNG@1458225964.f2425c3734a1949d"/>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665468" cy="3848512"/>
                    </a:xfrm>
                    <a:prstGeom prst="rect">
                      <a:avLst/>
                    </a:prstGeom>
                    <a:noFill/>
                    <a:ln>
                      <a:noFill/>
                    </a:ln>
                  </pic:spPr>
                </pic:pic>
              </a:graphicData>
            </a:graphic>
          </wp:inline>
        </w:drawing>
      </w:r>
    </w:p>
    <w:p w:rsidR="0097503B" w:rsidRPr="007E7785" w:rsidRDefault="0097503B" w:rsidP="0097503B">
      <w:pPr>
        <w:spacing w:line="240" w:lineRule="auto"/>
        <w:contextualSpacing/>
        <w:rPr>
          <w:rFonts w:ascii="Arial" w:hAnsi="Arial" w:cs="Arial"/>
          <w:sz w:val="20"/>
          <w:lang w:val="es-ES" w:eastAsia="es-ES"/>
        </w:rPr>
      </w:pPr>
    </w:p>
    <w:p w:rsidR="0097503B" w:rsidRPr="007E7785" w:rsidRDefault="00001E11" w:rsidP="00001E11">
      <w:pPr>
        <w:pStyle w:val="Ttulo2"/>
      </w:pPr>
      <w:r w:rsidRPr="007E7785">
        <w:t>Incidencia 4204 Validación puestos plazas</w:t>
      </w:r>
    </w:p>
    <w:p w:rsidR="00001E11" w:rsidRPr="007E7785" w:rsidRDefault="00001E11" w:rsidP="00001E11">
      <w:pPr>
        <w:rPr>
          <w:rFonts w:ascii="Arial" w:hAnsi="Arial" w:cs="Arial"/>
          <w:color w:val="000000"/>
          <w:sz w:val="17"/>
          <w:szCs w:val="17"/>
          <w:shd w:val="clear" w:color="auto" w:fill="FFFFFF"/>
        </w:rPr>
      </w:pPr>
      <w:r w:rsidRPr="007E7785">
        <w:rPr>
          <w:rFonts w:ascii="Arial" w:hAnsi="Arial" w:cs="Arial"/>
          <w:color w:val="000000"/>
          <w:sz w:val="17"/>
          <w:szCs w:val="17"/>
          <w:shd w:val="clear" w:color="auto" w:fill="FFFFFF"/>
        </w:rPr>
        <w:t xml:space="preserve">Cuando se trabaja en la ficha del empleado, y se quiere asignar una plaza, que el </w:t>
      </w:r>
      <w:proofErr w:type="spellStart"/>
      <w:r w:rsidRPr="007E7785">
        <w:rPr>
          <w:rFonts w:ascii="Arial" w:hAnsi="Arial" w:cs="Arial"/>
          <w:color w:val="000000"/>
          <w:sz w:val="17"/>
          <w:szCs w:val="17"/>
          <w:shd w:val="clear" w:color="auto" w:fill="FFFFFF"/>
        </w:rPr>
        <w:t>grid</w:t>
      </w:r>
      <w:proofErr w:type="spellEnd"/>
      <w:r w:rsidRPr="007E7785">
        <w:rPr>
          <w:rFonts w:ascii="Arial" w:hAnsi="Arial" w:cs="Arial"/>
          <w:color w:val="000000"/>
          <w:sz w:val="17"/>
          <w:szCs w:val="17"/>
          <w:shd w:val="clear" w:color="auto" w:fill="FFFFFF"/>
        </w:rPr>
        <w:t xml:space="preserve"> solo presente las plazas que estén disponibles (es decir plazas no asignadas, o plazas que tienen empleados en estatus de baja)</w:t>
      </w:r>
    </w:p>
    <w:p w:rsidR="00001E11" w:rsidRPr="007E7785" w:rsidRDefault="00001E11" w:rsidP="00001E11">
      <w:pPr>
        <w:rPr>
          <w:rFonts w:ascii="Arial" w:hAnsi="Arial" w:cs="Arial"/>
          <w:color w:val="000000"/>
          <w:sz w:val="17"/>
          <w:szCs w:val="17"/>
          <w:shd w:val="clear" w:color="auto" w:fill="FFFFFF"/>
        </w:rPr>
      </w:pPr>
      <w:r w:rsidRPr="007E7785">
        <w:rPr>
          <w:rFonts w:ascii="Arial" w:hAnsi="Arial" w:cs="Arial"/>
          <w:color w:val="000000"/>
          <w:sz w:val="17"/>
          <w:szCs w:val="17"/>
          <w:shd w:val="clear" w:color="auto" w:fill="FFFFFF"/>
        </w:rPr>
        <w:t xml:space="preserve">Se </w:t>
      </w:r>
      <w:proofErr w:type="spellStart"/>
      <w:r w:rsidRPr="007E7785">
        <w:rPr>
          <w:rFonts w:ascii="Arial" w:hAnsi="Arial" w:cs="Arial"/>
          <w:color w:val="000000"/>
          <w:sz w:val="17"/>
          <w:szCs w:val="17"/>
          <w:shd w:val="clear" w:color="auto" w:fill="FFFFFF"/>
        </w:rPr>
        <w:t>definic</w:t>
      </w:r>
      <w:proofErr w:type="spellEnd"/>
      <w:proofErr w:type="gramStart"/>
      <w:r w:rsidRPr="007E7785">
        <w:rPr>
          <w:rFonts w:ascii="Arial" w:hAnsi="Arial" w:cs="Arial"/>
          <w:color w:val="000000"/>
          <w:sz w:val="17"/>
          <w:szCs w:val="17"/>
          <w:shd w:val="clear" w:color="auto" w:fill="FFFFFF"/>
        </w:rPr>
        <w:t>}o</w:t>
      </w:r>
      <w:proofErr w:type="gramEnd"/>
      <w:r w:rsidRPr="007E7785">
        <w:rPr>
          <w:rFonts w:ascii="Arial" w:hAnsi="Arial" w:cs="Arial"/>
          <w:color w:val="000000"/>
          <w:sz w:val="17"/>
          <w:szCs w:val="17"/>
          <w:shd w:val="clear" w:color="auto" w:fill="FFFFFF"/>
        </w:rPr>
        <w:t xml:space="preserve"> la validación para que el sistema controle puestos y plazas autorizados y asignados. Para su funcionamiento deberá activarse el parámetro  VALPLAZA (ver imagen) donde el usuario decide si desea o no que el sistema valide.</w:t>
      </w:r>
    </w:p>
    <w:p w:rsidR="00001E11" w:rsidRPr="007E7785" w:rsidRDefault="00001E11" w:rsidP="00001E11">
      <w:pPr>
        <w:rPr>
          <w:rFonts w:ascii="Arial" w:hAnsi="Arial" w:cs="Arial"/>
          <w:color w:val="000000"/>
          <w:sz w:val="17"/>
          <w:szCs w:val="17"/>
          <w:shd w:val="clear" w:color="auto" w:fill="FFFFFF"/>
        </w:rPr>
      </w:pPr>
      <w:r w:rsidRPr="007E7785">
        <w:rPr>
          <w:rFonts w:ascii="Arial" w:hAnsi="Arial" w:cs="Arial"/>
          <w:color w:val="000000"/>
          <w:sz w:val="17"/>
          <w:szCs w:val="17"/>
          <w:shd w:val="clear" w:color="auto" w:fill="FFFFFF"/>
        </w:rPr>
        <w:t xml:space="preserve">Si el parámetro está en S (mayúscula) no permitirá asignar la misma plaza a </w:t>
      </w:r>
      <w:proofErr w:type="spellStart"/>
      <w:proofErr w:type="gramStart"/>
      <w:r w:rsidRPr="007E7785">
        <w:rPr>
          <w:rFonts w:ascii="Arial" w:hAnsi="Arial" w:cs="Arial"/>
          <w:color w:val="000000"/>
          <w:sz w:val="17"/>
          <w:szCs w:val="17"/>
          <w:shd w:val="clear" w:color="auto" w:fill="FFFFFF"/>
        </w:rPr>
        <w:t>mas</w:t>
      </w:r>
      <w:proofErr w:type="spellEnd"/>
      <w:proofErr w:type="gramEnd"/>
      <w:r w:rsidRPr="007E7785">
        <w:rPr>
          <w:rFonts w:ascii="Arial" w:hAnsi="Arial" w:cs="Arial"/>
          <w:color w:val="000000"/>
          <w:sz w:val="17"/>
          <w:szCs w:val="17"/>
          <w:shd w:val="clear" w:color="auto" w:fill="FFFFFF"/>
        </w:rPr>
        <w:t xml:space="preserve"> de un empleado.</w:t>
      </w:r>
    </w:p>
    <w:p w:rsidR="00001E11" w:rsidRPr="007E7785" w:rsidRDefault="00001E11" w:rsidP="00001E11">
      <w:pPr>
        <w:rPr>
          <w:rFonts w:ascii="Arial" w:hAnsi="Arial" w:cs="Arial"/>
          <w:color w:val="000000"/>
          <w:sz w:val="17"/>
          <w:szCs w:val="17"/>
          <w:shd w:val="clear" w:color="auto" w:fill="FFFFFF"/>
        </w:rPr>
      </w:pPr>
    </w:p>
    <w:p w:rsidR="00BF11AB" w:rsidRPr="007E7785" w:rsidRDefault="00001E11" w:rsidP="00001E11">
      <w:pPr>
        <w:ind w:left="720"/>
        <w:rPr>
          <w:rFonts w:ascii="Arial" w:hAnsi="Arial" w:cs="Arial"/>
          <w:lang w:val="es-ES" w:eastAsia="es-ES"/>
        </w:rPr>
      </w:pPr>
      <w:r w:rsidRPr="007E7785">
        <w:rPr>
          <w:rFonts w:ascii="Arial" w:hAnsi="Arial" w:cs="Arial"/>
          <w:noProof/>
          <w:lang w:val="es-ES" w:eastAsia="es-ES"/>
        </w:rPr>
        <w:lastRenderedPageBreak/>
        <w:drawing>
          <wp:inline distT="0" distB="0" distL="0" distR="0" wp14:anchorId="15DC178E" wp14:editId="3780680C">
            <wp:extent cx="4234041" cy="281093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7858" cy="2813467"/>
                    </a:xfrm>
                    <a:prstGeom prst="rect">
                      <a:avLst/>
                    </a:prstGeom>
                  </pic:spPr>
                </pic:pic>
              </a:graphicData>
            </a:graphic>
          </wp:inline>
        </w:drawing>
      </w:r>
    </w:p>
    <w:p w:rsidR="00BF11AB" w:rsidRPr="007E7785" w:rsidRDefault="00BF11AB" w:rsidP="00BF11AB">
      <w:pPr>
        <w:rPr>
          <w:rFonts w:ascii="Arial" w:hAnsi="Arial" w:cs="Arial"/>
          <w:lang w:val="es-ES" w:eastAsia="es-ES"/>
        </w:rPr>
      </w:pPr>
      <w:r w:rsidRPr="007E7785">
        <w:rPr>
          <w:rFonts w:ascii="Arial" w:hAnsi="Arial" w:cs="Arial"/>
          <w:lang w:val="es-ES" w:eastAsia="es-ES"/>
        </w:rPr>
        <w:t>El mensaje que presenta</w:t>
      </w:r>
      <w:r w:rsidR="00EE0D6C" w:rsidRPr="007E7785">
        <w:rPr>
          <w:rFonts w:ascii="Arial" w:hAnsi="Arial" w:cs="Arial"/>
          <w:lang w:val="es-ES" w:eastAsia="es-ES"/>
        </w:rPr>
        <w:t xml:space="preserve"> cuando se asigna la misma plaza</w:t>
      </w:r>
      <w:r w:rsidRPr="007E7785">
        <w:rPr>
          <w:rFonts w:ascii="Arial" w:hAnsi="Arial" w:cs="Arial"/>
          <w:lang w:val="es-ES" w:eastAsia="es-ES"/>
        </w:rPr>
        <w:t xml:space="preserve"> es:</w:t>
      </w:r>
    </w:p>
    <w:p w:rsidR="00BF11AB" w:rsidRPr="007E7785" w:rsidRDefault="00EE0D6C" w:rsidP="00BF11AB">
      <w:pPr>
        <w:rPr>
          <w:rFonts w:ascii="Arial" w:hAnsi="Arial" w:cs="Arial"/>
          <w:lang w:val="es-ES" w:eastAsia="es-ES"/>
        </w:rPr>
      </w:pPr>
      <w:r w:rsidRPr="007E7785">
        <w:rPr>
          <w:rFonts w:ascii="Arial" w:hAnsi="Arial" w:cs="Arial"/>
          <w:noProof/>
          <w:lang w:val="es-ES" w:eastAsia="es-ES"/>
        </w:rPr>
        <w:drawing>
          <wp:anchor distT="0" distB="0" distL="114300" distR="114300" simplePos="0" relativeHeight="251674624" behindDoc="0" locked="0" layoutInCell="1" allowOverlap="1" wp14:anchorId="75A69A93" wp14:editId="1384EA53">
            <wp:simplePos x="0" y="0"/>
            <wp:positionH relativeFrom="column">
              <wp:posOffset>1274233</wp:posOffset>
            </wp:positionH>
            <wp:positionV relativeFrom="paragraph">
              <wp:posOffset>1167976</wp:posOffset>
            </wp:positionV>
            <wp:extent cx="1724025" cy="1427239"/>
            <wp:effectExtent l="0" t="0" r="0"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4025" cy="1427239"/>
                    </a:xfrm>
                    <a:prstGeom prst="rect">
                      <a:avLst/>
                    </a:prstGeom>
                  </pic:spPr>
                </pic:pic>
              </a:graphicData>
            </a:graphic>
            <wp14:sizeRelH relativeFrom="page">
              <wp14:pctWidth>0</wp14:pctWidth>
            </wp14:sizeRelH>
            <wp14:sizeRelV relativeFrom="page">
              <wp14:pctHeight>0</wp14:pctHeight>
            </wp14:sizeRelV>
          </wp:anchor>
        </w:drawing>
      </w:r>
      <w:r w:rsidR="00BF11AB" w:rsidRPr="007E7785">
        <w:rPr>
          <w:rFonts w:ascii="Arial" w:hAnsi="Arial" w:cs="Arial"/>
          <w:noProof/>
          <w:lang w:val="es-ES" w:eastAsia="es-ES"/>
        </w:rPr>
        <w:drawing>
          <wp:inline distT="0" distB="0" distL="0" distR="0" wp14:anchorId="79DFE28D" wp14:editId="40DEAF0E">
            <wp:extent cx="4461933" cy="3428919"/>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3815" cy="3430365"/>
                    </a:xfrm>
                    <a:prstGeom prst="rect">
                      <a:avLst/>
                    </a:prstGeom>
                  </pic:spPr>
                </pic:pic>
              </a:graphicData>
            </a:graphic>
          </wp:inline>
        </w:drawing>
      </w:r>
    </w:p>
    <w:p w:rsidR="00EE0D6C" w:rsidRPr="007E7785" w:rsidRDefault="00EE0D6C" w:rsidP="00BF11AB">
      <w:pPr>
        <w:rPr>
          <w:rFonts w:ascii="Arial" w:hAnsi="Arial" w:cs="Arial"/>
          <w:lang w:val="es-ES" w:eastAsia="es-ES"/>
        </w:rPr>
      </w:pPr>
    </w:p>
    <w:p w:rsidR="00EE0D6C" w:rsidRPr="007E7785" w:rsidRDefault="00EE0D6C" w:rsidP="00BF11AB">
      <w:pPr>
        <w:rPr>
          <w:rFonts w:ascii="Arial" w:hAnsi="Arial" w:cs="Arial"/>
          <w:lang w:val="es-ES" w:eastAsia="es-ES"/>
        </w:rPr>
      </w:pPr>
      <w:r w:rsidRPr="007E7785">
        <w:rPr>
          <w:rFonts w:ascii="Arial" w:hAnsi="Arial" w:cs="Arial"/>
          <w:lang w:val="es-ES" w:eastAsia="es-ES"/>
        </w:rPr>
        <w:t>O también puede presentar este cuando es el puesto.</w:t>
      </w:r>
    </w:p>
    <w:p w:rsidR="00EE0D6C" w:rsidRPr="007E7785" w:rsidRDefault="00EE0D6C" w:rsidP="00BF11AB">
      <w:pPr>
        <w:rPr>
          <w:rFonts w:ascii="Arial" w:hAnsi="Arial" w:cs="Arial"/>
          <w:lang w:val="es-ES" w:eastAsia="es-ES"/>
        </w:rPr>
      </w:pPr>
    </w:p>
    <w:p w:rsidR="00EE0D6C" w:rsidRPr="007E7785" w:rsidRDefault="00EE0D6C" w:rsidP="00EE0D6C">
      <w:pPr>
        <w:ind w:left="1440"/>
        <w:rPr>
          <w:rFonts w:ascii="Arial" w:hAnsi="Arial" w:cs="Arial"/>
          <w:lang w:val="es-ES" w:eastAsia="es-ES"/>
        </w:rPr>
      </w:pPr>
      <w:r w:rsidRPr="007E7785">
        <w:rPr>
          <w:rFonts w:ascii="Arial" w:hAnsi="Arial" w:cs="Arial"/>
          <w:noProof/>
          <w:lang w:val="es-ES" w:eastAsia="es-ES"/>
        </w:rPr>
        <w:lastRenderedPageBreak/>
        <w:drawing>
          <wp:inline distT="0" distB="0" distL="0" distR="0" wp14:anchorId="07C30FA3" wp14:editId="07061075">
            <wp:extent cx="2675467" cy="1804797"/>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554" cy="1809577"/>
                    </a:xfrm>
                    <a:prstGeom prst="rect">
                      <a:avLst/>
                    </a:prstGeom>
                  </pic:spPr>
                </pic:pic>
              </a:graphicData>
            </a:graphic>
          </wp:inline>
        </w:drawing>
      </w:r>
    </w:p>
    <w:p w:rsidR="00EE0D6C" w:rsidRPr="007E7785" w:rsidRDefault="00EE0D6C" w:rsidP="00EE0D6C">
      <w:pPr>
        <w:ind w:left="1440"/>
        <w:rPr>
          <w:rFonts w:ascii="Arial" w:hAnsi="Arial" w:cs="Arial"/>
          <w:lang w:val="es-ES" w:eastAsia="es-ES"/>
        </w:rPr>
      </w:pPr>
    </w:p>
    <w:p w:rsidR="0097503B" w:rsidRPr="007E7785" w:rsidRDefault="00E970DF" w:rsidP="00E970DF">
      <w:pPr>
        <w:pStyle w:val="Ttulo2"/>
      </w:pPr>
      <w:bookmarkStart w:id="15" w:name="_Toc447108043"/>
      <w:r w:rsidRPr="007E7785">
        <w:t>Incidencia 4352</w:t>
      </w:r>
      <w:r w:rsidR="007D1A7E" w:rsidRPr="007E7785">
        <w:t xml:space="preserve"> Partida contable de Liquidaciones</w:t>
      </w:r>
      <w:bookmarkEnd w:id="15"/>
    </w:p>
    <w:p w:rsidR="00E970DF" w:rsidRPr="007E7785" w:rsidRDefault="00E970DF" w:rsidP="00E970DF">
      <w:pPr>
        <w:rPr>
          <w:rFonts w:ascii="Arial" w:hAnsi="Arial" w:cs="Arial"/>
          <w:lang w:val="es-ES" w:eastAsia="es-ES"/>
        </w:rPr>
      </w:pPr>
      <w:r w:rsidRPr="007E7785">
        <w:rPr>
          <w:rFonts w:ascii="Arial" w:hAnsi="Arial" w:cs="Arial"/>
          <w:lang w:val="es-ES" w:eastAsia="es-ES"/>
        </w:rPr>
        <w:t>Generación de partida contable de liquidación de Prestaciones en Honduras.</w:t>
      </w:r>
    </w:p>
    <w:p w:rsidR="00E970DF" w:rsidRPr="007E7785" w:rsidRDefault="00E970DF" w:rsidP="00E970DF">
      <w:pPr>
        <w:rPr>
          <w:rFonts w:ascii="Arial" w:hAnsi="Arial" w:cs="Arial"/>
          <w:color w:val="FF0000"/>
          <w:lang w:val="es-ES" w:eastAsia="es-ES"/>
        </w:rPr>
      </w:pPr>
      <w:r w:rsidRPr="007E7785">
        <w:rPr>
          <w:rFonts w:ascii="Arial" w:hAnsi="Arial" w:cs="Arial"/>
          <w:color w:val="FF0000"/>
          <w:lang w:val="es-ES" w:eastAsia="es-ES"/>
        </w:rPr>
        <w:t>Tiene Manual, y Cambio de tablas</w:t>
      </w:r>
    </w:p>
    <w:p w:rsidR="006D7CCD" w:rsidRPr="007E7785" w:rsidRDefault="006D7CCD" w:rsidP="006D7CCD">
      <w:pPr>
        <w:spacing w:after="0"/>
        <w:rPr>
          <w:rFonts w:ascii="Arial" w:hAnsi="Arial" w:cs="Arial"/>
        </w:rPr>
      </w:pPr>
      <w:r w:rsidRPr="007E7785">
        <w:rPr>
          <w:rFonts w:ascii="Arial" w:hAnsi="Arial" w:cs="Arial"/>
        </w:rPr>
        <w:t>Primero Definir los Parámetros:</w:t>
      </w:r>
    </w:p>
    <w:p w:rsidR="006D7CCD" w:rsidRPr="007E7785" w:rsidRDefault="006D7CCD" w:rsidP="006D7CCD">
      <w:pPr>
        <w:spacing w:after="0"/>
        <w:rPr>
          <w:rFonts w:ascii="Arial" w:hAnsi="Arial" w:cs="Arial"/>
        </w:rPr>
      </w:pPr>
      <w:r w:rsidRPr="007E7785">
        <w:rPr>
          <w:rFonts w:ascii="Arial" w:hAnsi="Arial" w:cs="Arial"/>
          <w:b/>
        </w:rPr>
        <w:t>CTALIQEMPX:</w:t>
      </w:r>
      <w:r w:rsidRPr="007E7785">
        <w:rPr>
          <w:rFonts w:ascii="Arial" w:hAnsi="Arial" w:cs="Arial"/>
        </w:rPr>
        <w:t xml:space="preserve"> Cuenta a utilizar para contabilizar el total neto de la liquidación, ej. Liquidaciones por Pagar</w:t>
      </w:r>
    </w:p>
    <w:p w:rsidR="006D7CCD" w:rsidRPr="007E7785" w:rsidRDefault="006D7CCD" w:rsidP="006D7CCD">
      <w:pPr>
        <w:spacing w:after="0"/>
        <w:rPr>
          <w:rFonts w:ascii="Arial" w:hAnsi="Arial" w:cs="Arial"/>
        </w:rPr>
      </w:pPr>
      <w:r w:rsidRPr="007E7785">
        <w:rPr>
          <w:rFonts w:ascii="Arial" w:hAnsi="Arial" w:cs="Arial"/>
          <w:b/>
        </w:rPr>
        <w:t xml:space="preserve">PRELIQEMP: </w:t>
      </w:r>
      <w:r w:rsidRPr="007E7785">
        <w:rPr>
          <w:rFonts w:ascii="Arial" w:hAnsi="Arial" w:cs="Arial"/>
        </w:rPr>
        <w:t>Prefijo con el que se generara la partida de la liquidación</w:t>
      </w:r>
    </w:p>
    <w:p w:rsidR="006D7CCD" w:rsidRPr="007E7785" w:rsidRDefault="006D7CCD" w:rsidP="006D7CCD">
      <w:pPr>
        <w:rPr>
          <w:rFonts w:ascii="Arial" w:hAnsi="Arial" w:cs="Arial"/>
        </w:rPr>
      </w:pPr>
    </w:p>
    <w:p w:rsidR="006D7CCD" w:rsidRPr="007E7785" w:rsidRDefault="006D7CCD" w:rsidP="006D7CCD">
      <w:pPr>
        <w:rPr>
          <w:rFonts w:ascii="Arial" w:hAnsi="Arial" w:cs="Arial"/>
        </w:rPr>
      </w:pPr>
      <w:r w:rsidRPr="007E7785">
        <w:rPr>
          <w:rFonts w:ascii="Arial" w:hAnsi="Arial" w:cs="Arial"/>
          <w:noProof/>
          <w:lang w:val="es-ES" w:eastAsia="es-ES"/>
        </w:rPr>
        <w:drawing>
          <wp:inline distT="0" distB="0" distL="0" distR="0" wp14:anchorId="6263BC07" wp14:editId="273143FE">
            <wp:extent cx="5612130" cy="1072515"/>
            <wp:effectExtent l="0" t="0" r="7620" b="0"/>
            <wp:docPr id="1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072515"/>
                    </a:xfrm>
                    <a:prstGeom prst="rect">
                      <a:avLst/>
                    </a:prstGeom>
                  </pic:spPr>
                </pic:pic>
              </a:graphicData>
            </a:graphic>
          </wp:inline>
        </w:drawing>
      </w:r>
    </w:p>
    <w:p w:rsidR="006D7CCD" w:rsidRPr="007E7785" w:rsidRDefault="006D7CCD" w:rsidP="006D7CCD">
      <w:pPr>
        <w:rPr>
          <w:rFonts w:ascii="Arial" w:hAnsi="Arial" w:cs="Arial"/>
        </w:rPr>
      </w:pPr>
      <w:r w:rsidRPr="007E7785">
        <w:rPr>
          <w:rFonts w:ascii="Arial" w:hAnsi="Arial" w:cs="Arial"/>
        </w:rPr>
        <w:t xml:space="preserve">En la pantalla de las liquidaciones por fecha seleccionar el icono </w:t>
      </w:r>
      <w:r w:rsidRPr="007E7785">
        <w:rPr>
          <w:rFonts w:ascii="Arial" w:hAnsi="Arial" w:cs="Arial"/>
          <w:noProof/>
          <w:lang w:val="es-ES" w:eastAsia="es-ES"/>
        </w:rPr>
        <w:drawing>
          <wp:inline distT="0" distB="0" distL="0" distR="0" wp14:anchorId="280A2CE2" wp14:editId="2968AA20">
            <wp:extent cx="238125" cy="190500"/>
            <wp:effectExtent l="0" t="0" r="9525" b="0"/>
            <wp:docPr id="1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 cy="190500"/>
                    </a:xfrm>
                    <a:prstGeom prst="rect">
                      <a:avLst/>
                    </a:prstGeom>
                  </pic:spPr>
                </pic:pic>
              </a:graphicData>
            </a:graphic>
          </wp:inline>
        </w:drawing>
      </w:r>
      <w:r w:rsidRPr="007E7785">
        <w:rPr>
          <w:rFonts w:ascii="Arial" w:hAnsi="Arial" w:cs="Arial"/>
        </w:rPr>
        <w:t xml:space="preserve"> para asociar las transacciones a cada  tipo de aplicación de prestaciones.</w:t>
      </w:r>
    </w:p>
    <w:p w:rsidR="006D7CCD" w:rsidRPr="007E7785" w:rsidRDefault="006D7CCD" w:rsidP="006D7CCD">
      <w:pPr>
        <w:rPr>
          <w:rFonts w:ascii="Arial" w:hAnsi="Arial" w:cs="Arial"/>
        </w:rPr>
      </w:pPr>
    </w:p>
    <w:p w:rsidR="006D7CCD" w:rsidRPr="007E7785" w:rsidRDefault="006D7CCD" w:rsidP="006D7CCD">
      <w:pPr>
        <w:rPr>
          <w:rFonts w:ascii="Arial" w:hAnsi="Arial" w:cs="Arial"/>
        </w:rPr>
      </w:pPr>
      <w:r w:rsidRPr="007E7785">
        <w:rPr>
          <w:rFonts w:ascii="Arial" w:hAnsi="Arial" w:cs="Arial"/>
          <w:noProof/>
          <w:lang w:val="es-ES" w:eastAsia="es-ES"/>
        </w:rPr>
        <w:lastRenderedPageBreak/>
        <mc:AlternateContent>
          <mc:Choice Requires="wps">
            <w:drawing>
              <wp:anchor distT="0" distB="0" distL="114300" distR="114300" simplePos="0" relativeHeight="251673600" behindDoc="0" locked="0" layoutInCell="1" allowOverlap="1" wp14:anchorId="2F53672A" wp14:editId="2DA9926C">
                <wp:simplePos x="0" y="0"/>
                <wp:positionH relativeFrom="column">
                  <wp:posOffset>2672715</wp:posOffset>
                </wp:positionH>
                <wp:positionV relativeFrom="paragraph">
                  <wp:posOffset>383540</wp:posOffset>
                </wp:positionV>
                <wp:extent cx="276225" cy="257175"/>
                <wp:effectExtent l="19050" t="19050" r="28575" b="28575"/>
                <wp:wrapNone/>
                <wp:docPr id="184" name="Rectángulo 11"/>
                <wp:cNvGraphicFramePr/>
                <a:graphic xmlns:a="http://schemas.openxmlformats.org/drawingml/2006/main">
                  <a:graphicData uri="http://schemas.microsoft.com/office/word/2010/wordprocessingShape">
                    <wps:wsp>
                      <wps:cNvSpPr/>
                      <wps:spPr>
                        <a:xfrm>
                          <a:off x="0" y="0"/>
                          <a:ext cx="276225" cy="2571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C708A" id="Rectángulo 11" o:spid="_x0000_s1026" style="position:absolute;margin-left:210.45pt;margin-top:30.2pt;width:21.7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" filled="f" strokecolor="red" strokeweight="2.25pt"/>
            </w:pict>
          </mc:Fallback>
        </mc:AlternateContent>
      </w:r>
      <w:r w:rsidRPr="007E7785">
        <w:rPr>
          <w:rFonts w:ascii="Arial" w:hAnsi="Arial" w:cs="Arial"/>
          <w:noProof/>
          <w:lang w:val="es-ES" w:eastAsia="es-ES"/>
        </w:rPr>
        <w:drawing>
          <wp:inline distT="0" distB="0" distL="0" distR="0" wp14:anchorId="5D62FCBE" wp14:editId="3986F81D">
            <wp:extent cx="5612130" cy="4112895"/>
            <wp:effectExtent l="0" t="0" r="7620" b="1905"/>
            <wp:docPr id="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112895"/>
                    </a:xfrm>
                    <a:prstGeom prst="rect">
                      <a:avLst/>
                    </a:prstGeom>
                  </pic:spPr>
                </pic:pic>
              </a:graphicData>
            </a:graphic>
          </wp:inline>
        </w:drawing>
      </w:r>
    </w:p>
    <w:p w:rsidR="006D7CCD" w:rsidRPr="007E7785" w:rsidRDefault="006D7CCD" w:rsidP="006D7CCD">
      <w:pPr>
        <w:rPr>
          <w:rFonts w:ascii="Arial" w:hAnsi="Arial" w:cs="Arial"/>
        </w:rPr>
      </w:pPr>
    </w:p>
    <w:p w:rsidR="006D7CCD" w:rsidRPr="007E7785" w:rsidRDefault="006D7CCD" w:rsidP="006D7CCD">
      <w:pPr>
        <w:rPr>
          <w:rFonts w:ascii="Arial" w:hAnsi="Arial" w:cs="Arial"/>
        </w:rPr>
      </w:pPr>
      <w:r w:rsidRPr="007E7785">
        <w:rPr>
          <w:rFonts w:ascii="Arial" w:hAnsi="Arial" w:cs="Arial"/>
          <w:noProof/>
          <w:lang w:val="es-ES" w:eastAsia="es-ES"/>
        </w:rPr>
        <w:lastRenderedPageBreak/>
        <w:drawing>
          <wp:inline distT="0" distB="0" distL="0" distR="0" wp14:anchorId="09E94A61" wp14:editId="55D7168C">
            <wp:extent cx="5612130" cy="4410075"/>
            <wp:effectExtent l="0" t="0" r="7620" b="9525"/>
            <wp:docPr id="1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410075"/>
                    </a:xfrm>
                    <a:prstGeom prst="rect">
                      <a:avLst/>
                    </a:prstGeom>
                  </pic:spPr>
                </pic:pic>
              </a:graphicData>
            </a:graphic>
          </wp:inline>
        </w:drawing>
      </w:r>
    </w:p>
    <w:p w:rsidR="006D7CCD" w:rsidRPr="007E7785" w:rsidRDefault="006D7CCD" w:rsidP="006D7CCD">
      <w:pPr>
        <w:rPr>
          <w:rFonts w:ascii="Arial" w:hAnsi="Arial" w:cs="Arial"/>
        </w:rPr>
      </w:pPr>
      <w:r w:rsidRPr="007E7785">
        <w:rPr>
          <w:rFonts w:ascii="Arial" w:hAnsi="Arial" w:cs="Arial"/>
        </w:rPr>
        <w:t>Al Adicionar se debe seleccionar las transacciones que se relacionan con cada tipo de Aplicación.</w:t>
      </w:r>
    </w:p>
    <w:p w:rsidR="006D7CCD" w:rsidRPr="007E7785" w:rsidRDefault="006D7CCD" w:rsidP="006D7CCD">
      <w:pPr>
        <w:rPr>
          <w:rFonts w:ascii="Arial" w:hAnsi="Arial" w:cs="Arial"/>
        </w:rPr>
      </w:pPr>
      <w:r w:rsidRPr="007E7785">
        <w:rPr>
          <w:rFonts w:ascii="Arial" w:hAnsi="Arial" w:cs="Arial"/>
          <w:noProof/>
          <w:lang w:val="es-ES" w:eastAsia="es-ES"/>
        </w:rPr>
        <w:drawing>
          <wp:inline distT="0" distB="0" distL="0" distR="0" wp14:anchorId="3788D240" wp14:editId="16F6AF7A">
            <wp:extent cx="5105400" cy="1419225"/>
            <wp:effectExtent l="0" t="0" r="0" b="9525"/>
            <wp:docPr id="1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1419225"/>
                    </a:xfrm>
                    <a:prstGeom prst="rect">
                      <a:avLst/>
                    </a:prstGeom>
                  </pic:spPr>
                </pic:pic>
              </a:graphicData>
            </a:graphic>
          </wp:inline>
        </w:drawing>
      </w:r>
    </w:p>
    <w:p w:rsidR="006D7CCD" w:rsidRPr="007E7785" w:rsidRDefault="006D7CCD" w:rsidP="006D7CCD">
      <w:pPr>
        <w:rPr>
          <w:rFonts w:ascii="Arial" w:hAnsi="Arial" w:cs="Arial"/>
        </w:rPr>
      </w:pPr>
      <w:r w:rsidRPr="007E7785">
        <w:rPr>
          <w:rFonts w:ascii="Arial" w:hAnsi="Arial" w:cs="Arial"/>
        </w:rPr>
        <w:t>Esto nos servirá para que al momento de agregar al detalle de los devengados o deducciones del empleado se nos facilite relacionar un tipo de aplicación con una transacción.</w:t>
      </w:r>
    </w:p>
    <w:p w:rsidR="006D7CCD" w:rsidRPr="007E7785" w:rsidRDefault="006D7CCD" w:rsidP="006D7CCD">
      <w:pPr>
        <w:rPr>
          <w:rFonts w:ascii="Arial" w:hAnsi="Arial" w:cs="Arial"/>
        </w:rPr>
      </w:pPr>
      <w:r w:rsidRPr="007E7785">
        <w:rPr>
          <w:rFonts w:ascii="Arial" w:hAnsi="Arial" w:cs="Arial"/>
        </w:rPr>
        <w:t>Si el tipo de aplicación tiene solo una transacción se pondrá de forma automática en el campo transacción, sino se presentara un selector con las transacciones que se pueden utilizar.</w:t>
      </w:r>
    </w:p>
    <w:p w:rsidR="006D7CCD" w:rsidRPr="007E7785" w:rsidRDefault="006D7CCD" w:rsidP="006D7CCD">
      <w:pPr>
        <w:rPr>
          <w:rFonts w:ascii="Arial" w:hAnsi="Arial" w:cs="Arial"/>
        </w:rPr>
      </w:pPr>
      <w:r w:rsidRPr="007E7785">
        <w:rPr>
          <w:rFonts w:ascii="Arial" w:hAnsi="Arial" w:cs="Arial"/>
          <w:noProof/>
          <w:lang w:val="es-ES" w:eastAsia="es-ES"/>
        </w:rPr>
        <w:lastRenderedPageBreak/>
        <w:drawing>
          <wp:inline distT="0" distB="0" distL="0" distR="0" wp14:anchorId="10B6A713" wp14:editId="4A344FE1">
            <wp:extent cx="5612130" cy="1068705"/>
            <wp:effectExtent l="0" t="0" r="7620" b="0"/>
            <wp:docPr id="1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68705"/>
                    </a:xfrm>
                    <a:prstGeom prst="rect">
                      <a:avLst/>
                    </a:prstGeom>
                  </pic:spPr>
                </pic:pic>
              </a:graphicData>
            </a:graphic>
          </wp:inline>
        </w:drawing>
      </w:r>
    </w:p>
    <w:p w:rsidR="006D7CCD" w:rsidRPr="007E7785" w:rsidRDefault="006D7CCD" w:rsidP="006D7CCD">
      <w:pPr>
        <w:rPr>
          <w:rFonts w:ascii="Arial" w:hAnsi="Arial" w:cs="Arial"/>
        </w:rPr>
      </w:pPr>
    </w:p>
    <w:p w:rsidR="006D7CCD" w:rsidRPr="007E7785" w:rsidRDefault="006D7CCD" w:rsidP="006D7CCD">
      <w:pPr>
        <w:rPr>
          <w:rFonts w:ascii="Arial" w:hAnsi="Arial" w:cs="Arial"/>
        </w:rPr>
      </w:pPr>
      <w:r w:rsidRPr="007E7785">
        <w:rPr>
          <w:rFonts w:ascii="Arial" w:hAnsi="Arial" w:cs="Arial"/>
          <w:noProof/>
          <w:lang w:val="es-ES" w:eastAsia="es-ES"/>
        </w:rPr>
        <w:drawing>
          <wp:inline distT="0" distB="0" distL="0" distR="0" wp14:anchorId="53E94B9F" wp14:editId="3806E748">
            <wp:extent cx="5612130" cy="3804285"/>
            <wp:effectExtent l="0" t="0" r="7620" b="5715"/>
            <wp:docPr id="1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04285"/>
                    </a:xfrm>
                    <a:prstGeom prst="rect">
                      <a:avLst/>
                    </a:prstGeom>
                  </pic:spPr>
                </pic:pic>
              </a:graphicData>
            </a:graphic>
          </wp:inline>
        </w:drawing>
      </w:r>
    </w:p>
    <w:p w:rsidR="006D7CCD" w:rsidRPr="007E7785" w:rsidRDefault="006D7CCD" w:rsidP="006D7CCD">
      <w:pPr>
        <w:rPr>
          <w:rFonts w:ascii="Arial" w:hAnsi="Arial" w:cs="Arial"/>
        </w:rPr>
      </w:pPr>
      <w:r w:rsidRPr="007E7785">
        <w:rPr>
          <w:rFonts w:ascii="Arial" w:hAnsi="Arial" w:cs="Arial"/>
          <w:noProof/>
          <w:lang w:val="es-ES" w:eastAsia="es-ES"/>
        </w:rPr>
        <w:lastRenderedPageBreak/>
        <w:drawing>
          <wp:inline distT="0" distB="0" distL="0" distR="0" wp14:anchorId="7BE38ACC" wp14:editId="6350A58D">
            <wp:extent cx="5612130" cy="2301240"/>
            <wp:effectExtent l="0" t="0" r="7620" b="3810"/>
            <wp:docPr id="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01240"/>
                    </a:xfrm>
                    <a:prstGeom prst="rect">
                      <a:avLst/>
                    </a:prstGeom>
                  </pic:spPr>
                </pic:pic>
              </a:graphicData>
            </a:graphic>
          </wp:inline>
        </w:drawing>
      </w:r>
    </w:p>
    <w:p w:rsidR="006D7CCD" w:rsidRPr="007E7785" w:rsidRDefault="006D7CCD" w:rsidP="006D7CCD">
      <w:pPr>
        <w:rPr>
          <w:rFonts w:ascii="Arial" w:hAnsi="Arial" w:cs="Arial"/>
        </w:rPr>
      </w:pPr>
    </w:p>
    <w:p w:rsidR="006D7CCD" w:rsidRPr="007E7785" w:rsidRDefault="006D7CCD" w:rsidP="006D7CCD">
      <w:pPr>
        <w:rPr>
          <w:rFonts w:ascii="Arial" w:hAnsi="Arial" w:cs="Arial"/>
        </w:rPr>
      </w:pPr>
      <w:r w:rsidRPr="007E7785">
        <w:rPr>
          <w:rFonts w:ascii="Arial" w:hAnsi="Arial" w:cs="Arial"/>
        </w:rPr>
        <w:t>Al finalizar la configuración, para generar la partida presionamos el icono</w:t>
      </w:r>
      <w:r w:rsidRPr="007E7785">
        <w:rPr>
          <w:rFonts w:ascii="Arial" w:hAnsi="Arial" w:cs="Arial"/>
          <w:noProof/>
          <w:lang w:val="es-ES" w:eastAsia="es-ES"/>
        </w:rPr>
        <w:drawing>
          <wp:inline distT="0" distB="0" distL="0" distR="0" wp14:anchorId="27EBEC5D" wp14:editId="20D772F8">
            <wp:extent cx="209550" cy="219075"/>
            <wp:effectExtent l="0" t="0" r="0" b="9525"/>
            <wp:docPr id="1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 cy="219075"/>
                    </a:xfrm>
                    <a:prstGeom prst="rect">
                      <a:avLst/>
                    </a:prstGeom>
                  </pic:spPr>
                </pic:pic>
              </a:graphicData>
            </a:graphic>
          </wp:inline>
        </w:drawing>
      </w:r>
      <w:r w:rsidRPr="007E7785">
        <w:rPr>
          <w:rFonts w:ascii="Arial" w:hAnsi="Arial" w:cs="Arial"/>
        </w:rPr>
        <w:t>, este tomara los datos del parámetro y se puede generar la partida de igual forma que se genera en la planilla.</w:t>
      </w:r>
    </w:p>
    <w:p w:rsidR="006D7CCD" w:rsidRPr="007E7785" w:rsidRDefault="006D7CCD" w:rsidP="006D7CCD">
      <w:pPr>
        <w:pStyle w:val="Prrafodelista"/>
        <w:numPr>
          <w:ilvl w:val="0"/>
          <w:numId w:val="31"/>
        </w:numPr>
        <w:spacing w:after="160" w:line="259" w:lineRule="auto"/>
        <w:contextualSpacing/>
        <w:rPr>
          <w:rFonts w:ascii="Arial" w:hAnsi="Arial" w:cs="Arial"/>
        </w:rPr>
      </w:pPr>
      <w:r w:rsidRPr="007E7785">
        <w:rPr>
          <w:rFonts w:ascii="Arial" w:hAnsi="Arial" w:cs="Arial"/>
        </w:rPr>
        <w:t>Por Departamento</w:t>
      </w:r>
    </w:p>
    <w:p w:rsidR="006D7CCD" w:rsidRPr="007E7785" w:rsidRDefault="006D7CCD" w:rsidP="006D7CCD">
      <w:pPr>
        <w:pStyle w:val="Prrafodelista"/>
        <w:numPr>
          <w:ilvl w:val="0"/>
          <w:numId w:val="31"/>
        </w:numPr>
        <w:spacing w:after="160" w:line="259" w:lineRule="auto"/>
        <w:contextualSpacing/>
        <w:rPr>
          <w:rFonts w:ascii="Arial" w:hAnsi="Arial" w:cs="Arial"/>
        </w:rPr>
      </w:pPr>
      <w:r w:rsidRPr="007E7785">
        <w:rPr>
          <w:rFonts w:ascii="Arial" w:hAnsi="Arial" w:cs="Arial"/>
        </w:rPr>
        <w:t>Centro de Costo</w:t>
      </w:r>
    </w:p>
    <w:p w:rsidR="006D7CCD" w:rsidRPr="007E7785" w:rsidRDefault="006D7CCD" w:rsidP="006D7CCD">
      <w:pPr>
        <w:pStyle w:val="Prrafodelista"/>
        <w:numPr>
          <w:ilvl w:val="0"/>
          <w:numId w:val="31"/>
        </w:numPr>
        <w:spacing w:after="160" w:line="259" w:lineRule="auto"/>
        <w:contextualSpacing/>
        <w:rPr>
          <w:rFonts w:ascii="Arial" w:hAnsi="Arial" w:cs="Arial"/>
        </w:rPr>
      </w:pPr>
      <w:r w:rsidRPr="007E7785">
        <w:rPr>
          <w:rFonts w:ascii="Arial" w:hAnsi="Arial" w:cs="Arial"/>
        </w:rPr>
        <w:t>Puesto</w:t>
      </w:r>
    </w:p>
    <w:p w:rsidR="006D7CCD" w:rsidRPr="007E7785" w:rsidRDefault="006D7CCD" w:rsidP="006D7CCD">
      <w:pPr>
        <w:pStyle w:val="Prrafodelista"/>
        <w:numPr>
          <w:ilvl w:val="0"/>
          <w:numId w:val="31"/>
        </w:numPr>
        <w:spacing w:after="160" w:line="259" w:lineRule="auto"/>
        <w:contextualSpacing/>
        <w:rPr>
          <w:rFonts w:ascii="Arial" w:hAnsi="Arial" w:cs="Arial"/>
        </w:rPr>
      </w:pPr>
      <w:r w:rsidRPr="007E7785">
        <w:rPr>
          <w:rFonts w:ascii="Arial" w:hAnsi="Arial" w:cs="Arial"/>
        </w:rPr>
        <w:t>Grupo centros de Costo</w:t>
      </w:r>
    </w:p>
    <w:p w:rsidR="006D7CCD" w:rsidRPr="007E7785" w:rsidRDefault="006D7CCD" w:rsidP="006D7CCD">
      <w:pPr>
        <w:rPr>
          <w:rFonts w:ascii="Arial" w:hAnsi="Arial" w:cs="Arial"/>
        </w:rPr>
      </w:pPr>
      <w:r w:rsidRPr="007E7785">
        <w:rPr>
          <w:rFonts w:ascii="Arial" w:hAnsi="Arial" w:cs="Arial"/>
        </w:rPr>
        <w:t>Al igual utilizando los auxiliares</w:t>
      </w:r>
    </w:p>
    <w:p w:rsidR="006D7CCD" w:rsidRPr="007E7785" w:rsidRDefault="006D7CCD" w:rsidP="006D7CCD">
      <w:pPr>
        <w:rPr>
          <w:rFonts w:ascii="Arial" w:hAnsi="Arial" w:cs="Arial"/>
        </w:rPr>
      </w:pPr>
      <w:r w:rsidRPr="007E7785">
        <w:rPr>
          <w:rFonts w:ascii="Arial" w:hAnsi="Arial" w:cs="Arial"/>
          <w:noProof/>
          <w:lang w:val="es-ES" w:eastAsia="es-ES"/>
        </w:rPr>
        <w:drawing>
          <wp:inline distT="0" distB="0" distL="0" distR="0" wp14:anchorId="04625D01" wp14:editId="4C9698B9">
            <wp:extent cx="4087675" cy="2800350"/>
            <wp:effectExtent l="0" t="0" r="8255" b="0"/>
            <wp:docPr id="1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9687" cy="2801728"/>
                    </a:xfrm>
                    <a:prstGeom prst="rect">
                      <a:avLst/>
                    </a:prstGeom>
                  </pic:spPr>
                </pic:pic>
              </a:graphicData>
            </a:graphic>
          </wp:inline>
        </w:drawing>
      </w:r>
    </w:p>
    <w:p w:rsidR="006D7CCD" w:rsidRPr="007E7785" w:rsidRDefault="006D7CCD" w:rsidP="006D7CCD">
      <w:pPr>
        <w:rPr>
          <w:rFonts w:ascii="Arial" w:hAnsi="Arial" w:cs="Arial"/>
        </w:rPr>
      </w:pPr>
    </w:p>
    <w:p w:rsidR="006D7CCD" w:rsidRPr="007E7785" w:rsidRDefault="006D7CCD" w:rsidP="006D7CCD">
      <w:pPr>
        <w:rPr>
          <w:rFonts w:ascii="Arial" w:hAnsi="Arial" w:cs="Arial"/>
        </w:rPr>
      </w:pPr>
      <w:r w:rsidRPr="007E7785">
        <w:rPr>
          <w:rFonts w:ascii="Arial" w:hAnsi="Arial" w:cs="Arial"/>
          <w:noProof/>
          <w:lang w:val="es-ES" w:eastAsia="es-ES"/>
        </w:rPr>
        <w:lastRenderedPageBreak/>
        <w:drawing>
          <wp:inline distT="0" distB="0" distL="0" distR="0" wp14:anchorId="486DD53C" wp14:editId="389A4B72">
            <wp:extent cx="4305300" cy="3147380"/>
            <wp:effectExtent l="0" t="0" r="0" b="0"/>
            <wp:docPr id="1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0192" cy="3150956"/>
                    </a:xfrm>
                    <a:prstGeom prst="rect">
                      <a:avLst/>
                    </a:prstGeom>
                  </pic:spPr>
                </pic:pic>
              </a:graphicData>
            </a:graphic>
          </wp:inline>
        </w:drawing>
      </w:r>
    </w:p>
    <w:p w:rsidR="006D7CCD" w:rsidRPr="007E7785" w:rsidRDefault="009C7AF5" w:rsidP="009C7AF5">
      <w:pPr>
        <w:pStyle w:val="Ttulo2"/>
      </w:pPr>
      <w:r w:rsidRPr="007E7785">
        <w:t>Incidencia 4355  Botón impresión vacaciones en Saldo vacaciones</w:t>
      </w:r>
    </w:p>
    <w:p w:rsidR="009C7AF5" w:rsidRPr="008C0BFA" w:rsidRDefault="009C7AF5" w:rsidP="009C7AF5">
      <w:pPr>
        <w:rPr>
          <w:rFonts w:ascii="Arial" w:hAnsi="Arial" w:cs="Arial"/>
          <w:color w:val="000000"/>
          <w:szCs w:val="17"/>
          <w:shd w:val="clear" w:color="auto" w:fill="FFFFFF"/>
        </w:rPr>
      </w:pPr>
      <w:r w:rsidRPr="008C0BFA">
        <w:rPr>
          <w:rFonts w:ascii="Arial" w:hAnsi="Arial" w:cs="Arial"/>
          <w:color w:val="000000"/>
          <w:szCs w:val="17"/>
          <w:shd w:val="clear" w:color="auto" w:fill="FFFFFF"/>
        </w:rPr>
        <w:t xml:space="preserve">Ruta: Archivo, Recursos Humanos, Vacaciones, Trabajar Saldos Iniciales  botón de imprimir presentaba campos montados.  Aun trabaja con la función antigua y genera reporte en </w:t>
      </w:r>
      <w:proofErr w:type="spellStart"/>
      <w:r w:rsidRPr="008C0BFA">
        <w:rPr>
          <w:rFonts w:ascii="Arial" w:hAnsi="Arial" w:cs="Arial"/>
          <w:color w:val="000000"/>
          <w:szCs w:val="17"/>
          <w:shd w:val="clear" w:color="auto" w:fill="FFFFFF"/>
        </w:rPr>
        <w:t>Woer</w:t>
      </w:r>
      <w:proofErr w:type="spellEnd"/>
      <w:r w:rsidRPr="008C0BFA">
        <w:rPr>
          <w:rFonts w:ascii="Arial" w:hAnsi="Arial" w:cs="Arial"/>
          <w:color w:val="000000"/>
          <w:szCs w:val="17"/>
          <w:shd w:val="clear" w:color="auto" w:fill="FFFFFF"/>
        </w:rPr>
        <w:t>.</w:t>
      </w:r>
    </w:p>
    <w:p w:rsidR="0034118A" w:rsidRDefault="0034118A" w:rsidP="0034118A">
      <w:pPr>
        <w:pStyle w:val="Ttulo2"/>
        <w:rPr>
          <w:rFonts w:ascii="Calibri" w:hAnsi="Calibri"/>
          <w:color w:val="1F497D"/>
          <w:sz w:val="23"/>
          <w:szCs w:val="23"/>
        </w:rPr>
      </w:pPr>
      <w:r>
        <w:t xml:space="preserve">Incidencia 4365 </w:t>
      </w:r>
      <w:r>
        <w:rPr>
          <w:rFonts w:ascii="Calibri" w:hAnsi="Calibri"/>
          <w:color w:val="1F497D"/>
          <w:sz w:val="22"/>
          <w:szCs w:val="22"/>
        </w:rPr>
        <w:t>"tratar de agregar nuevas vacaciones, siempre contesta que el registro ya existe y no se puede crear (BG4H0F) dar botón adicionar (BG4GWF) siempre envía mensaje</w:t>
      </w:r>
      <w:r>
        <w:rPr>
          <w:rFonts w:ascii="Calibri" w:hAnsi="Calibri"/>
          <w:color w:val="1F497D"/>
          <w:sz w:val="23"/>
          <w:szCs w:val="23"/>
        </w:rPr>
        <w:t>”</w:t>
      </w:r>
    </w:p>
    <w:p w:rsidR="0034118A" w:rsidRDefault="0034118A" w:rsidP="0034118A">
      <w:pPr>
        <w:rPr>
          <w:lang w:val="es-ES" w:eastAsia="es-ES"/>
        </w:rPr>
      </w:pPr>
    </w:p>
    <w:p w:rsidR="0034118A" w:rsidRDefault="008C0BFA" w:rsidP="008C0BFA">
      <w:pPr>
        <w:pStyle w:val="Ttulo2"/>
        <w:rPr>
          <w:rFonts w:ascii="Verdana" w:hAnsi="Verdana"/>
          <w:color w:val="000000"/>
          <w:sz w:val="17"/>
          <w:szCs w:val="17"/>
          <w:shd w:val="clear" w:color="auto" w:fill="FFFFFF"/>
        </w:rPr>
      </w:pPr>
      <w:r>
        <w:t>Incidencia 4368  E</w:t>
      </w:r>
      <w:r w:rsidRPr="008C0BFA">
        <w:rPr>
          <w:rFonts w:ascii="Verdana" w:hAnsi="Verdana"/>
          <w:color w:val="000000"/>
          <w:sz w:val="22"/>
          <w:szCs w:val="17"/>
          <w:shd w:val="clear" w:color="auto" w:fill="FFFFFF"/>
        </w:rPr>
        <w:t>n reportes&gt;Inventario&gt;Etiquetas al seleccionar compra y dar doble clic en campo compra se cierra el BIT</w:t>
      </w:r>
    </w:p>
    <w:p w:rsidR="008C0BFA" w:rsidRPr="008C0BFA" w:rsidRDefault="008C0BFA" w:rsidP="008C0BFA">
      <w:pPr>
        <w:rPr>
          <w:lang w:val="es-ES" w:eastAsia="es-ES"/>
        </w:rPr>
      </w:pPr>
      <w:bookmarkStart w:id="16" w:name="_GoBack"/>
      <w:bookmarkEnd w:id="16"/>
    </w:p>
    <w:p w:rsidR="0097503B" w:rsidRPr="007E7785" w:rsidRDefault="00E970DF" w:rsidP="00E970DF">
      <w:pPr>
        <w:pStyle w:val="Ttulo2"/>
      </w:pPr>
      <w:bookmarkStart w:id="17" w:name="_Toc447108044"/>
      <w:r w:rsidRPr="007E7785">
        <w:t>Incidencia 4455</w:t>
      </w:r>
      <w:r w:rsidR="007D1A7E" w:rsidRPr="007E7785">
        <w:t xml:space="preserve"> Registro numero partida contable de </w:t>
      </w:r>
      <w:proofErr w:type="spellStart"/>
      <w:r w:rsidR="007D1A7E" w:rsidRPr="007E7785">
        <w:t>liquidacion</w:t>
      </w:r>
      <w:bookmarkEnd w:id="17"/>
      <w:proofErr w:type="spellEnd"/>
    </w:p>
    <w:p w:rsidR="00E970DF" w:rsidRPr="008C0BFA" w:rsidRDefault="00E970DF" w:rsidP="00E970DF">
      <w:pPr>
        <w:rPr>
          <w:rFonts w:ascii="Arial" w:eastAsia="Times New Roman" w:hAnsi="Arial" w:cs="Arial"/>
        </w:rPr>
      </w:pPr>
      <w:r w:rsidRPr="008C0BFA">
        <w:rPr>
          <w:rFonts w:ascii="Arial" w:eastAsia="Times New Roman" w:hAnsi="Arial" w:cs="Arial"/>
        </w:rPr>
        <w:t xml:space="preserve">Se necesita guardar el </w:t>
      </w:r>
      <w:r w:rsidR="001E1DC8" w:rsidRPr="008C0BFA">
        <w:rPr>
          <w:rFonts w:ascii="Arial" w:eastAsia="Times New Roman" w:hAnsi="Arial" w:cs="Arial"/>
        </w:rPr>
        <w:t>número</w:t>
      </w:r>
      <w:r w:rsidRPr="008C0BFA">
        <w:rPr>
          <w:rFonts w:ascii="Arial" w:eastAsia="Times New Roman" w:hAnsi="Arial" w:cs="Arial"/>
        </w:rPr>
        <w:t xml:space="preserve"> de partida con el que se </w:t>
      </w:r>
      <w:r w:rsidR="00CC51B7" w:rsidRPr="008C0BFA">
        <w:rPr>
          <w:rFonts w:ascii="Arial" w:eastAsia="Times New Roman" w:hAnsi="Arial" w:cs="Arial"/>
        </w:rPr>
        <w:t>generó</w:t>
      </w:r>
      <w:r w:rsidRPr="008C0BFA">
        <w:rPr>
          <w:rFonts w:ascii="Arial" w:eastAsia="Times New Roman" w:hAnsi="Arial" w:cs="Arial"/>
        </w:rPr>
        <w:t xml:space="preserve"> una </w:t>
      </w:r>
      <w:r w:rsidR="001E1DC8" w:rsidRPr="008C0BFA">
        <w:rPr>
          <w:rFonts w:ascii="Arial" w:eastAsia="Times New Roman" w:hAnsi="Arial" w:cs="Arial"/>
        </w:rPr>
        <w:t>liquidación</w:t>
      </w:r>
      <w:r w:rsidRPr="008C0BFA">
        <w:rPr>
          <w:rFonts w:ascii="Arial" w:eastAsia="Times New Roman" w:hAnsi="Arial" w:cs="Arial"/>
        </w:rPr>
        <w:t xml:space="preserve"> para evitar que se genere </w:t>
      </w:r>
      <w:r w:rsidR="001E1DC8" w:rsidRPr="008C0BFA">
        <w:rPr>
          <w:rFonts w:ascii="Arial" w:eastAsia="Times New Roman" w:hAnsi="Arial" w:cs="Arial"/>
        </w:rPr>
        <w:t>más</w:t>
      </w:r>
      <w:r w:rsidRPr="008C0BFA">
        <w:rPr>
          <w:rFonts w:ascii="Arial" w:eastAsia="Times New Roman" w:hAnsi="Arial" w:cs="Arial"/>
        </w:rPr>
        <w:t xml:space="preserve"> de 1 vez</w:t>
      </w:r>
    </w:p>
    <w:p w:rsidR="005821E3" w:rsidRPr="008C0BFA" w:rsidRDefault="005821E3" w:rsidP="00E970DF">
      <w:pPr>
        <w:rPr>
          <w:rFonts w:ascii="Arial" w:eastAsia="Times New Roman" w:hAnsi="Arial" w:cs="Arial"/>
          <w:color w:val="FF0000"/>
        </w:rPr>
      </w:pPr>
      <w:r w:rsidRPr="008C0BFA">
        <w:rPr>
          <w:rFonts w:ascii="Arial" w:eastAsia="Times New Roman" w:hAnsi="Arial" w:cs="Arial"/>
          <w:color w:val="FF0000"/>
        </w:rPr>
        <w:t>Cambio de tablas</w:t>
      </w:r>
    </w:p>
    <w:p w:rsidR="001E1DC8" w:rsidRPr="008C0BFA" w:rsidRDefault="001E1DC8" w:rsidP="001E1DC8">
      <w:pPr>
        <w:rPr>
          <w:rFonts w:ascii="Arial" w:eastAsia="Times New Roman" w:hAnsi="Arial" w:cs="Arial"/>
        </w:rPr>
      </w:pPr>
      <w:r w:rsidRPr="008C0BFA">
        <w:rPr>
          <w:rFonts w:ascii="Arial" w:eastAsia="Times New Roman" w:hAnsi="Arial" w:cs="Arial"/>
        </w:rPr>
        <w:t xml:space="preserve">Cuando se genere la partida de la liquidación y la solicitud se guardara el dato y se mostrara en el </w:t>
      </w:r>
      <w:proofErr w:type="spellStart"/>
      <w:r w:rsidRPr="008C0BFA">
        <w:rPr>
          <w:rFonts w:ascii="Arial" w:eastAsia="Times New Roman" w:hAnsi="Arial" w:cs="Arial"/>
        </w:rPr>
        <w:t>grid</w:t>
      </w:r>
      <w:proofErr w:type="spellEnd"/>
      <w:r w:rsidRPr="008C0BFA">
        <w:rPr>
          <w:rFonts w:ascii="Arial" w:eastAsia="Times New Roman" w:hAnsi="Arial" w:cs="Arial"/>
        </w:rPr>
        <w:t xml:space="preserve"> de las liquidaciones.</w:t>
      </w:r>
    </w:p>
    <w:p w:rsidR="001E1DC8" w:rsidRPr="007E7785" w:rsidRDefault="001E1DC8" w:rsidP="001E1DC8">
      <w:pPr>
        <w:rPr>
          <w:rFonts w:ascii="Arial" w:eastAsia="Times New Roman" w:hAnsi="Arial" w:cs="Arial"/>
          <w:sz w:val="18"/>
          <w:szCs w:val="18"/>
        </w:rPr>
      </w:pPr>
    </w:p>
    <w:p w:rsidR="001E1DC8" w:rsidRPr="007E7785" w:rsidRDefault="001E1DC8" w:rsidP="001E1DC8">
      <w:pPr>
        <w:rPr>
          <w:rFonts w:ascii="Arial" w:eastAsia="Times New Roman" w:hAnsi="Arial" w:cs="Arial"/>
          <w:sz w:val="18"/>
          <w:szCs w:val="18"/>
        </w:rPr>
      </w:pPr>
      <w:r w:rsidRPr="007E7785">
        <w:rPr>
          <w:rFonts w:ascii="Arial" w:eastAsia="Times New Roman" w:hAnsi="Arial" w:cs="Arial"/>
          <w:noProof/>
          <w:sz w:val="18"/>
          <w:szCs w:val="18"/>
          <w:lang w:val="es-ES" w:eastAsia="es-ES"/>
        </w:rPr>
        <w:lastRenderedPageBreak/>
        <w:drawing>
          <wp:inline distT="0" distB="0" distL="0" distR="0">
            <wp:extent cx="5419725" cy="2809931"/>
            <wp:effectExtent l="0" t="0" r="0" b="9525"/>
            <wp:docPr id="183" name="Picture 183" descr="cid:Liquidacion_gusrdada.PNG@1458226572.577b67411789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Liquidacion_gusrdada.PNG@1458226572.577b67411789fb91"/>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425702" cy="2813030"/>
                    </a:xfrm>
                    <a:prstGeom prst="rect">
                      <a:avLst/>
                    </a:prstGeom>
                    <a:noFill/>
                    <a:ln>
                      <a:noFill/>
                    </a:ln>
                  </pic:spPr>
                </pic:pic>
              </a:graphicData>
            </a:graphic>
          </wp:inline>
        </w:drawing>
      </w:r>
    </w:p>
    <w:p w:rsidR="001E1DC8" w:rsidRPr="007E7785" w:rsidRDefault="001E1DC8" w:rsidP="001E1DC8">
      <w:pPr>
        <w:rPr>
          <w:rFonts w:ascii="Arial" w:eastAsia="Times New Roman" w:hAnsi="Arial" w:cs="Arial"/>
          <w:sz w:val="18"/>
          <w:szCs w:val="18"/>
        </w:rPr>
      </w:pPr>
    </w:p>
    <w:p w:rsidR="001E1DC8" w:rsidRPr="007E7785" w:rsidRDefault="00CC51B7" w:rsidP="001E1DC8">
      <w:pPr>
        <w:rPr>
          <w:rFonts w:ascii="Arial" w:eastAsia="Times New Roman" w:hAnsi="Arial" w:cs="Arial"/>
          <w:sz w:val="18"/>
          <w:szCs w:val="18"/>
        </w:rPr>
      </w:pPr>
      <w:r w:rsidRPr="007E7785">
        <w:rPr>
          <w:rFonts w:ascii="Arial" w:eastAsia="Times New Roman" w:hAnsi="Arial" w:cs="Arial"/>
          <w:sz w:val="18"/>
          <w:szCs w:val="18"/>
        </w:rPr>
        <w:t>También</w:t>
      </w:r>
      <w:r w:rsidR="001E1DC8" w:rsidRPr="007E7785">
        <w:rPr>
          <w:rFonts w:ascii="Arial" w:eastAsia="Times New Roman" w:hAnsi="Arial" w:cs="Arial"/>
          <w:sz w:val="18"/>
          <w:szCs w:val="18"/>
        </w:rPr>
        <w:t xml:space="preserve"> se </w:t>
      </w:r>
      <w:proofErr w:type="spellStart"/>
      <w:r w:rsidR="001E1DC8" w:rsidRPr="007E7785">
        <w:rPr>
          <w:rFonts w:ascii="Arial" w:eastAsia="Times New Roman" w:hAnsi="Arial" w:cs="Arial"/>
          <w:sz w:val="18"/>
          <w:szCs w:val="18"/>
        </w:rPr>
        <w:t>valida</w:t>
      </w:r>
      <w:proofErr w:type="spellEnd"/>
      <w:r w:rsidR="001E1DC8" w:rsidRPr="007E7785">
        <w:rPr>
          <w:rFonts w:ascii="Arial" w:eastAsia="Times New Roman" w:hAnsi="Arial" w:cs="Arial"/>
          <w:sz w:val="18"/>
          <w:szCs w:val="18"/>
        </w:rPr>
        <w:t xml:space="preserve"> para que no se genere la partida 2 veces:</w:t>
      </w:r>
    </w:p>
    <w:p w:rsidR="001E1DC8" w:rsidRPr="007E7785" w:rsidRDefault="001E1DC8" w:rsidP="001E1DC8">
      <w:pPr>
        <w:rPr>
          <w:rFonts w:ascii="Arial" w:eastAsia="Times New Roman" w:hAnsi="Arial" w:cs="Arial"/>
          <w:sz w:val="18"/>
          <w:szCs w:val="18"/>
        </w:rPr>
      </w:pPr>
    </w:p>
    <w:p w:rsidR="001E1DC8" w:rsidRPr="007E7785" w:rsidRDefault="001E1DC8" w:rsidP="001E1DC8">
      <w:pPr>
        <w:rPr>
          <w:rFonts w:ascii="Arial" w:eastAsia="Times New Roman" w:hAnsi="Arial" w:cs="Arial"/>
          <w:sz w:val="18"/>
          <w:szCs w:val="18"/>
        </w:rPr>
      </w:pPr>
      <w:r w:rsidRPr="007E7785">
        <w:rPr>
          <w:rFonts w:ascii="Arial" w:eastAsia="Times New Roman" w:hAnsi="Arial" w:cs="Arial"/>
          <w:noProof/>
          <w:sz w:val="18"/>
          <w:szCs w:val="18"/>
          <w:lang w:val="es-ES" w:eastAsia="es-ES"/>
        </w:rPr>
        <w:drawing>
          <wp:inline distT="0" distB="0" distL="0" distR="0">
            <wp:extent cx="5313731" cy="2790825"/>
            <wp:effectExtent l="0" t="0" r="1270" b="0"/>
            <wp:docPr id="182" name="Picture 182" descr="cid:Liquidacion_gusrdada2.PNG@1458226640.407b67061e9785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Liquidacion_gusrdada2.PNG@1458226640.407b67061e97858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319341" cy="2793771"/>
                    </a:xfrm>
                    <a:prstGeom prst="rect">
                      <a:avLst/>
                    </a:prstGeom>
                    <a:noFill/>
                    <a:ln>
                      <a:noFill/>
                    </a:ln>
                  </pic:spPr>
                </pic:pic>
              </a:graphicData>
            </a:graphic>
          </wp:inline>
        </w:drawing>
      </w:r>
    </w:p>
    <w:p w:rsidR="001E1DC8" w:rsidRPr="007E7785" w:rsidRDefault="001E1DC8" w:rsidP="001E1DC8">
      <w:pPr>
        <w:rPr>
          <w:rFonts w:ascii="Arial" w:eastAsia="Times New Roman" w:hAnsi="Arial" w:cs="Arial"/>
          <w:sz w:val="18"/>
          <w:szCs w:val="18"/>
        </w:rPr>
      </w:pPr>
    </w:p>
    <w:p w:rsidR="001E1DC8" w:rsidRPr="007E7785" w:rsidRDefault="00F15B84" w:rsidP="00F15B84">
      <w:pPr>
        <w:pStyle w:val="Ttulo2"/>
      </w:pPr>
      <w:r w:rsidRPr="007E7785">
        <w:t>Incidencia 4578 Nueva forma de Pago en Ficha empleado</w:t>
      </w:r>
    </w:p>
    <w:p w:rsidR="00F15B84" w:rsidRPr="007E7785" w:rsidRDefault="00F15B84" w:rsidP="00F15B84">
      <w:pPr>
        <w:rPr>
          <w:rFonts w:ascii="Arial" w:hAnsi="Arial" w:cs="Arial"/>
          <w:lang w:val="es-ES" w:eastAsia="es-ES"/>
        </w:rPr>
      </w:pPr>
    </w:p>
    <w:p w:rsidR="00F15B84" w:rsidRPr="007E7785" w:rsidRDefault="00F15B84" w:rsidP="00F15B84">
      <w:pPr>
        <w:rPr>
          <w:rFonts w:ascii="Arial" w:hAnsi="Arial" w:cs="Arial"/>
          <w:lang w:val="es-ES" w:eastAsia="es-ES"/>
        </w:rPr>
      </w:pPr>
      <w:r w:rsidRPr="007E7785">
        <w:rPr>
          <w:rFonts w:ascii="Arial" w:hAnsi="Arial" w:cs="Arial"/>
          <w:lang w:val="es-ES" w:eastAsia="es-ES"/>
        </w:rPr>
        <w:lastRenderedPageBreak/>
        <w:t xml:space="preserve">Permite definir una nueva forma de pago en la ficha del Empleado (Orden de Pago) </w:t>
      </w:r>
    </w:p>
    <w:p w:rsidR="00F15B84" w:rsidRPr="007E7785" w:rsidRDefault="00F15B84" w:rsidP="00F15B84">
      <w:pPr>
        <w:rPr>
          <w:rFonts w:ascii="Arial" w:hAnsi="Arial" w:cs="Arial"/>
          <w:lang w:val="es-ES" w:eastAsia="es-ES"/>
        </w:rPr>
      </w:pPr>
      <w:r w:rsidRPr="007E7785">
        <w:rPr>
          <w:rFonts w:ascii="Arial" w:hAnsi="Arial" w:cs="Arial"/>
          <w:lang w:val="es-ES" w:eastAsia="es-ES"/>
        </w:rPr>
        <w:t>Se adicionó un nuevo valor en el campo Forma de Pago del Empleado, uno de los clientes realiza una forma de pago a los empleados llamada Orden de Pago y lo único que necesitan es el documento de Identificación para generar el archivo del banco.</w:t>
      </w:r>
    </w:p>
    <w:p w:rsidR="00F15B84" w:rsidRPr="007E7785" w:rsidRDefault="00F15B84" w:rsidP="00F15B84">
      <w:pPr>
        <w:rPr>
          <w:rFonts w:ascii="Arial" w:hAnsi="Arial" w:cs="Arial"/>
          <w:color w:val="1F497D"/>
        </w:rPr>
      </w:pPr>
    </w:p>
    <w:p w:rsidR="00F15B84" w:rsidRPr="007E7785" w:rsidRDefault="00F15B84" w:rsidP="00F15B84">
      <w:pPr>
        <w:rPr>
          <w:rFonts w:ascii="Arial" w:hAnsi="Arial" w:cs="Arial"/>
          <w:color w:val="1F497D"/>
        </w:rPr>
      </w:pPr>
      <w:r w:rsidRPr="007E7785">
        <w:rPr>
          <w:rFonts w:ascii="Arial" w:hAnsi="Arial" w:cs="Arial"/>
          <w:noProof/>
          <w:lang w:val="es-ES" w:eastAsia="es-ES"/>
        </w:rPr>
        <w:drawing>
          <wp:inline distT="0" distB="0" distL="0" distR="0">
            <wp:extent cx="5791200" cy="2844415"/>
            <wp:effectExtent l="0" t="0" r="0" b="0"/>
            <wp:docPr id="3" name="Picture 3" descr="cid:image001.png@01D1B832.1238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01.png@01D1B832.1238732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96771" cy="2847151"/>
                    </a:xfrm>
                    <a:prstGeom prst="rect">
                      <a:avLst/>
                    </a:prstGeom>
                    <a:noFill/>
                    <a:ln>
                      <a:noFill/>
                    </a:ln>
                  </pic:spPr>
                </pic:pic>
              </a:graphicData>
            </a:graphic>
          </wp:inline>
        </w:drawing>
      </w:r>
    </w:p>
    <w:p w:rsidR="00F15B84" w:rsidRPr="007E7785" w:rsidRDefault="00F15B84" w:rsidP="00F15B84">
      <w:pPr>
        <w:rPr>
          <w:rFonts w:ascii="Arial" w:hAnsi="Arial" w:cs="Arial"/>
          <w:color w:val="1F497D"/>
        </w:rPr>
      </w:pPr>
    </w:p>
    <w:p w:rsidR="00F15B84" w:rsidRPr="007E7785" w:rsidRDefault="00F15B84" w:rsidP="00F15B84">
      <w:pPr>
        <w:rPr>
          <w:rFonts w:ascii="Arial" w:hAnsi="Arial" w:cs="Arial"/>
          <w:color w:val="1F497D"/>
        </w:rPr>
      </w:pPr>
      <w:r w:rsidRPr="007E7785">
        <w:rPr>
          <w:rFonts w:ascii="Arial" w:hAnsi="Arial" w:cs="Arial"/>
          <w:color w:val="1F497D"/>
        </w:rPr>
        <w:t>Saludos</w:t>
      </w:r>
    </w:p>
    <w:p w:rsidR="001E1DC8" w:rsidRPr="007E7785" w:rsidRDefault="00181149" w:rsidP="00181149">
      <w:pPr>
        <w:pStyle w:val="Ttulo2"/>
      </w:pPr>
      <w:r w:rsidRPr="007E7785">
        <w:t>Incidencia 4243 cambio en empleado datos adicionales</w:t>
      </w:r>
    </w:p>
    <w:p w:rsidR="00181149" w:rsidRPr="007E7785" w:rsidRDefault="00181149" w:rsidP="00181149">
      <w:pPr>
        <w:rPr>
          <w:rFonts w:ascii="Arial" w:hAnsi="Arial" w:cs="Arial"/>
          <w:lang w:val="es-ES" w:eastAsia="es-ES"/>
        </w:rPr>
      </w:pPr>
    </w:p>
    <w:p w:rsidR="00181149" w:rsidRPr="007E7785" w:rsidRDefault="00181149" w:rsidP="00181149">
      <w:pPr>
        <w:rPr>
          <w:rFonts w:ascii="Arial" w:hAnsi="Arial" w:cs="Arial"/>
          <w:lang w:val="es-ES" w:eastAsia="es-ES"/>
        </w:rPr>
      </w:pPr>
      <w:r w:rsidRPr="007E7785">
        <w:rPr>
          <w:rFonts w:ascii="Arial" w:hAnsi="Arial" w:cs="Arial"/>
          <w:noProof/>
          <w:lang w:val="es-ES" w:eastAsia="es-ES"/>
        </w:rPr>
        <w:drawing>
          <wp:inline distT="0" distB="0" distL="0" distR="0" wp14:anchorId="08E43C39" wp14:editId="3D5B586D">
            <wp:extent cx="2581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247650"/>
                    </a:xfrm>
                    <a:prstGeom prst="rect">
                      <a:avLst/>
                    </a:prstGeom>
                  </pic:spPr>
                </pic:pic>
              </a:graphicData>
            </a:graphic>
          </wp:inline>
        </w:drawing>
      </w:r>
    </w:p>
    <w:p w:rsidR="005A3549" w:rsidRPr="007E7785" w:rsidRDefault="00A53A26" w:rsidP="00A53A26">
      <w:pPr>
        <w:pStyle w:val="Ttulo2"/>
      </w:pPr>
      <w:r w:rsidRPr="007E7785">
        <w:t xml:space="preserve">Incidencia 4247 </w:t>
      </w:r>
      <w:r w:rsidRPr="007E7785">
        <w:rPr>
          <w:sz w:val="24"/>
        </w:rPr>
        <w:t xml:space="preserve">Crear Formato de Impresión, similar a </w:t>
      </w:r>
      <w:proofErr w:type="spellStart"/>
      <w:r w:rsidRPr="007E7785">
        <w:rPr>
          <w:sz w:val="24"/>
        </w:rPr>
        <w:t>Accion</w:t>
      </w:r>
      <w:proofErr w:type="spellEnd"/>
      <w:r w:rsidRPr="007E7785">
        <w:rPr>
          <w:sz w:val="24"/>
        </w:rPr>
        <w:t xml:space="preserve"> de personal para el historial salarial</w:t>
      </w:r>
    </w:p>
    <w:p w:rsidR="00A53A26" w:rsidRPr="007E7785" w:rsidRDefault="00A53A26" w:rsidP="00A53A26">
      <w:pPr>
        <w:rPr>
          <w:rFonts w:ascii="Arial" w:hAnsi="Arial" w:cs="Arial"/>
          <w:lang w:val="es-ES" w:eastAsia="es-ES"/>
        </w:rPr>
      </w:pPr>
    </w:p>
    <w:p w:rsidR="00403AAC" w:rsidRPr="007E7785" w:rsidRDefault="00403AAC" w:rsidP="00403AAC">
      <w:pPr>
        <w:pStyle w:val="Ttulo2"/>
        <w:rPr>
          <w:sz w:val="18"/>
          <w:szCs w:val="18"/>
        </w:rPr>
      </w:pPr>
      <w:r w:rsidRPr="007E7785">
        <w:t xml:space="preserve">Orden de Cambio 9174. </w:t>
      </w:r>
      <w:r w:rsidRPr="007E7785">
        <w:rPr>
          <w:sz w:val="18"/>
          <w:szCs w:val="18"/>
        </w:rPr>
        <w:t xml:space="preserve">Se necesitaba generar la partida de planilla con tipo de gasto de acuerdo al puesto y no de acuerdo a la </w:t>
      </w:r>
      <w:proofErr w:type="spellStart"/>
      <w:r w:rsidRPr="007E7785">
        <w:rPr>
          <w:sz w:val="18"/>
          <w:szCs w:val="18"/>
        </w:rPr>
        <w:t>transaccion</w:t>
      </w:r>
      <w:proofErr w:type="spellEnd"/>
      <w:r w:rsidRPr="007E7785">
        <w:rPr>
          <w:sz w:val="18"/>
          <w:szCs w:val="18"/>
        </w:rPr>
        <w:t>.</w:t>
      </w:r>
    </w:p>
    <w:p w:rsidR="00403AAC" w:rsidRPr="007E7785" w:rsidRDefault="00403AAC" w:rsidP="00403AAC">
      <w:pPr>
        <w:rPr>
          <w:rFonts w:ascii="Arial" w:hAnsi="Arial" w:cs="Arial"/>
          <w:lang w:val="es-ES" w:eastAsia="es-ES"/>
        </w:rPr>
      </w:pPr>
    </w:p>
    <w:p w:rsidR="00403AAC" w:rsidRPr="007E7785" w:rsidRDefault="00403AAC" w:rsidP="00403AAC">
      <w:pPr>
        <w:spacing w:after="240"/>
        <w:rPr>
          <w:rFonts w:ascii="Arial" w:eastAsia="Times New Roman" w:hAnsi="Arial" w:cs="Arial"/>
          <w:sz w:val="18"/>
          <w:szCs w:val="18"/>
        </w:rPr>
      </w:pPr>
      <w:r w:rsidRPr="007E7785">
        <w:rPr>
          <w:rFonts w:ascii="Arial" w:eastAsia="Times New Roman" w:hAnsi="Arial" w:cs="Arial"/>
          <w:sz w:val="18"/>
          <w:szCs w:val="18"/>
        </w:rPr>
        <w:t xml:space="preserve">Adjunto Programas y </w:t>
      </w:r>
      <w:r w:rsidRPr="007E7785">
        <w:rPr>
          <w:rFonts w:ascii="Arial" w:eastAsia="Times New Roman" w:hAnsi="Arial" w:cs="Arial"/>
          <w:color w:val="FF0000"/>
          <w:sz w:val="18"/>
          <w:szCs w:val="18"/>
        </w:rPr>
        <w:t xml:space="preserve">Script de Cambio de Tabla </w:t>
      </w:r>
      <w:r w:rsidRPr="007E7785">
        <w:rPr>
          <w:rFonts w:ascii="Arial" w:eastAsia="Times New Roman" w:hAnsi="Arial" w:cs="Arial"/>
          <w:sz w:val="18"/>
          <w:szCs w:val="18"/>
        </w:rPr>
        <w:t>para esta Orden de Cambio.</w:t>
      </w:r>
    </w:p>
    <w:p w:rsidR="00403AAC" w:rsidRPr="007E7785" w:rsidRDefault="00403AAC" w:rsidP="00403AAC">
      <w:pPr>
        <w:rPr>
          <w:rFonts w:ascii="Arial" w:eastAsia="Times New Roman" w:hAnsi="Arial" w:cs="Arial"/>
          <w:sz w:val="18"/>
          <w:szCs w:val="18"/>
        </w:rPr>
      </w:pPr>
      <w:r w:rsidRPr="007E7785">
        <w:rPr>
          <w:rFonts w:ascii="Arial" w:eastAsia="Times New Roman" w:hAnsi="Arial" w:cs="Arial"/>
          <w:sz w:val="18"/>
          <w:szCs w:val="18"/>
        </w:rPr>
        <w:lastRenderedPageBreak/>
        <w:t>Se agregó a la tabla de puestos el dato de Tipo de Gasto y otros auxiliares. (</w:t>
      </w:r>
      <w:proofErr w:type="gramStart"/>
      <w:r w:rsidRPr="007E7785">
        <w:rPr>
          <w:rFonts w:ascii="Arial" w:eastAsia="Times New Roman" w:hAnsi="Arial" w:cs="Arial"/>
          <w:sz w:val="18"/>
          <w:szCs w:val="18"/>
        </w:rPr>
        <w:t>se</w:t>
      </w:r>
      <w:proofErr w:type="gramEnd"/>
      <w:r w:rsidRPr="007E7785">
        <w:rPr>
          <w:rFonts w:ascii="Arial" w:eastAsia="Times New Roman" w:hAnsi="Arial" w:cs="Arial"/>
          <w:sz w:val="18"/>
          <w:szCs w:val="18"/>
        </w:rPr>
        <w:t xml:space="preserve"> adjunta </w:t>
      </w:r>
      <w:proofErr w:type="spellStart"/>
      <w:r w:rsidRPr="007E7785">
        <w:rPr>
          <w:rFonts w:ascii="Arial" w:eastAsia="Times New Roman" w:hAnsi="Arial" w:cs="Arial"/>
          <w:sz w:val="18"/>
          <w:szCs w:val="18"/>
        </w:rPr>
        <w:t>Query</w:t>
      </w:r>
      <w:proofErr w:type="spellEnd"/>
      <w:r w:rsidRPr="007E7785">
        <w:rPr>
          <w:rFonts w:ascii="Arial" w:eastAsia="Times New Roman" w:hAnsi="Arial" w:cs="Arial"/>
          <w:sz w:val="18"/>
          <w:szCs w:val="18"/>
        </w:rPr>
        <w:t>)</w:t>
      </w:r>
    </w:p>
    <w:p w:rsidR="00403AAC" w:rsidRPr="007E7785" w:rsidRDefault="00403AAC" w:rsidP="00403AAC">
      <w:pPr>
        <w:rPr>
          <w:rFonts w:ascii="Arial" w:eastAsia="Times New Roman" w:hAnsi="Arial" w:cs="Arial"/>
          <w:sz w:val="18"/>
          <w:szCs w:val="18"/>
        </w:rPr>
      </w:pPr>
    </w:p>
    <w:p w:rsidR="00403AAC" w:rsidRPr="007E7785" w:rsidRDefault="00403AAC" w:rsidP="00403AAC">
      <w:pPr>
        <w:rPr>
          <w:rFonts w:ascii="Arial" w:eastAsia="Times New Roman" w:hAnsi="Arial" w:cs="Arial"/>
          <w:sz w:val="18"/>
          <w:szCs w:val="18"/>
        </w:rPr>
      </w:pPr>
      <w:r w:rsidRPr="007E7785">
        <w:rPr>
          <w:rFonts w:ascii="Arial" w:eastAsia="Times New Roman" w:hAnsi="Arial" w:cs="Arial"/>
          <w:noProof/>
          <w:sz w:val="18"/>
          <w:szCs w:val="18"/>
          <w:lang w:val="es-ES" w:eastAsia="es-ES"/>
        </w:rPr>
        <w:drawing>
          <wp:inline distT="0" distB="0" distL="0" distR="0">
            <wp:extent cx="6038850" cy="4430513"/>
            <wp:effectExtent l="0" t="0" r="0" b="8255"/>
            <wp:docPr id="24" name="Picture 24" descr="cid:oc_9174_2.PNG@1465403872.0f704d5d61e1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oc_9174_2.PNG@1465403872.0f704d5d61e1e164"/>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6044178" cy="4434422"/>
                    </a:xfrm>
                    <a:prstGeom prst="rect">
                      <a:avLst/>
                    </a:prstGeom>
                    <a:noFill/>
                    <a:ln>
                      <a:noFill/>
                    </a:ln>
                  </pic:spPr>
                </pic:pic>
              </a:graphicData>
            </a:graphic>
          </wp:inline>
        </w:drawing>
      </w:r>
    </w:p>
    <w:p w:rsidR="00403AAC" w:rsidRPr="007E7785" w:rsidRDefault="00403AAC" w:rsidP="00403AAC">
      <w:pPr>
        <w:rPr>
          <w:rFonts w:ascii="Arial" w:eastAsia="Times New Roman" w:hAnsi="Arial" w:cs="Arial"/>
          <w:sz w:val="18"/>
          <w:szCs w:val="18"/>
        </w:rPr>
      </w:pPr>
    </w:p>
    <w:p w:rsidR="00403AAC" w:rsidRPr="007E7785" w:rsidRDefault="00403AAC" w:rsidP="00403AAC">
      <w:pPr>
        <w:rPr>
          <w:rFonts w:ascii="Arial" w:eastAsia="Times New Roman" w:hAnsi="Arial" w:cs="Arial"/>
          <w:sz w:val="18"/>
          <w:szCs w:val="18"/>
        </w:rPr>
      </w:pPr>
      <w:r w:rsidRPr="007E7785">
        <w:rPr>
          <w:rFonts w:ascii="Arial" w:eastAsia="Times New Roman" w:hAnsi="Arial" w:cs="Arial"/>
          <w:sz w:val="18"/>
          <w:szCs w:val="18"/>
        </w:rPr>
        <w:t xml:space="preserve">En las opciones de </w:t>
      </w:r>
      <w:proofErr w:type="spellStart"/>
      <w:r w:rsidRPr="007E7785">
        <w:rPr>
          <w:rFonts w:ascii="Arial" w:eastAsia="Times New Roman" w:hAnsi="Arial" w:cs="Arial"/>
          <w:sz w:val="18"/>
          <w:szCs w:val="18"/>
        </w:rPr>
        <w:t>Axiliares</w:t>
      </w:r>
      <w:proofErr w:type="spellEnd"/>
      <w:r w:rsidRPr="007E7785">
        <w:rPr>
          <w:rFonts w:ascii="Arial" w:eastAsia="Times New Roman" w:hAnsi="Arial" w:cs="Arial"/>
          <w:sz w:val="18"/>
          <w:szCs w:val="18"/>
        </w:rPr>
        <w:t xml:space="preserve"> de la partida se agregó la opción Tipo de Gasto por Puesto</w:t>
      </w:r>
    </w:p>
    <w:p w:rsidR="00403AAC" w:rsidRPr="007E7785" w:rsidRDefault="00403AAC" w:rsidP="00403AAC">
      <w:pPr>
        <w:rPr>
          <w:rFonts w:ascii="Arial" w:eastAsia="Times New Roman" w:hAnsi="Arial" w:cs="Arial"/>
          <w:sz w:val="18"/>
          <w:szCs w:val="18"/>
        </w:rPr>
      </w:pPr>
    </w:p>
    <w:p w:rsidR="00403AAC" w:rsidRPr="007E7785" w:rsidRDefault="00403AAC" w:rsidP="00403AAC">
      <w:pPr>
        <w:rPr>
          <w:rFonts w:ascii="Arial" w:eastAsia="Times New Roman" w:hAnsi="Arial" w:cs="Arial"/>
          <w:sz w:val="18"/>
          <w:szCs w:val="18"/>
        </w:rPr>
      </w:pPr>
      <w:r w:rsidRPr="007E7785">
        <w:rPr>
          <w:rFonts w:ascii="Arial" w:eastAsia="Times New Roman" w:hAnsi="Arial" w:cs="Arial"/>
          <w:noProof/>
          <w:sz w:val="18"/>
          <w:szCs w:val="18"/>
          <w:lang w:val="es-ES" w:eastAsia="es-ES"/>
        </w:rPr>
        <w:lastRenderedPageBreak/>
        <w:drawing>
          <wp:inline distT="0" distB="0" distL="0" distR="0">
            <wp:extent cx="5210175" cy="5543550"/>
            <wp:effectExtent l="0" t="0" r="9525" b="0"/>
            <wp:docPr id="23" name="Picture 23" descr="cid:oc_9174.PNG@1465403931.bfa72d3f6fe1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oc_9174.PNG@1465403931.bfa72d3f6fe1e123"/>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210175" cy="5543550"/>
                    </a:xfrm>
                    <a:prstGeom prst="rect">
                      <a:avLst/>
                    </a:prstGeom>
                    <a:noFill/>
                    <a:ln>
                      <a:noFill/>
                    </a:ln>
                  </pic:spPr>
                </pic:pic>
              </a:graphicData>
            </a:graphic>
          </wp:inline>
        </w:drawing>
      </w:r>
    </w:p>
    <w:p w:rsidR="00403AAC" w:rsidRPr="007E7785" w:rsidRDefault="00403AAC" w:rsidP="00403AAC">
      <w:pPr>
        <w:rPr>
          <w:rFonts w:ascii="Arial" w:eastAsia="Times New Roman" w:hAnsi="Arial" w:cs="Arial"/>
          <w:sz w:val="18"/>
          <w:szCs w:val="18"/>
        </w:rPr>
      </w:pPr>
    </w:p>
    <w:p w:rsidR="00403AAC" w:rsidRPr="007E7785" w:rsidRDefault="00403AAC" w:rsidP="00403AAC">
      <w:pPr>
        <w:rPr>
          <w:rFonts w:ascii="Arial" w:eastAsia="Times New Roman" w:hAnsi="Arial" w:cs="Arial"/>
          <w:sz w:val="18"/>
          <w:szCs w:val="18"/>
        </w:rPr>
      </w:pPr>
      <w:r w:rsidRPr="007E7785">
        <w:rPr>
          <w:rFonts w:ascii="Arial" w:eastAsia="Times New Roman" w:hAnsi="Arial" w:cs="Arial"/>
          <w:sz w:val="18"/>
          <w:szCs w:val="18"/>
        </w:rPr>
        <w:t>La partida se genera y separa los valores por el tipo de gasto de acuerdo al puesto del empleado.</w:t>
      </w:r>
    </w:p>
    <w:p w:rsidR="00403AAC" w:rsidRPr="007E7785" w:rsidRDefault="00403AAC" w:rsidP="00403AAC">
      <w:pPr>
        <w:rPr>
          <w:rFonts w:ascii="Arial" w:eastAsia="Times New Roman" w:hAnsi="Arial" w:cs="Arial"/>
          <w:sz w:val="18"/>
          <w:szCs w:val="18"/>
        </w:rPr>
      </w:pPr>
    </w:p>
    <w:p w:rsidR="00403AAC" w:rsidRPr="007E7785" w:rsidRDefault="00403AAC" w:rsidP="00403AAC">
      <w:pPr>
        <w:rPr>
          <w:rFonts w:ascii="Arial" w:eastAsia="Times New Roman" w:hAnsi="Arial" w:cs="Arial"/>
          <w:sz w:val="18"/>
          <w:szCs w:val="18"/>
        </w:rPr>
      </w:pPr>
      <w:r w:rsidRPr="007E7785">
        <w:rPr>
          <w:rFonts w:ascii="Arial" w:eastAsia="Times New Roman" w:hAnsi="Arial" w:cs="Arial"/>
          <w:noProof/>
          <w:sz w:val="18"/>
          <w:szCs w:val="18"/>
          <w:lang w:val="es-ES" w:eastAsia="es-ES"/>
        </w:rPr>
        <w:lastRenderedPageBreak/>
        <w:drawing>
          <wp:inline distT="0" distB="0" distL="0" distR="0">
            <wp:extent cx="5791200" cy="4149721"/>
            <wp:effectExtent l="0" t="0" r="0" b="3810"/>
            <wp:docPr id="19" name="Picture 19" descr="cid:oc_9174_3.PNG@1465403974.e6f04d5c61e1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oc_9174_3.PNG@1465403974.e6f04d5c61e1e164"/>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796800" cy="4153734"/>
                    </a:xfrm>
                    <a:prstGeom prst="rect">
                      <a:avLst/>
                    </a:prstGeom>
                    <a:noFill/>
                    <a:ln>
                      <a:noFill/>
                    </a:ln>
                  </pic:spPr>
                </pic:pic>
              </a:graphicData>
            </a:graphic>
          </wp:inline>
        </w:drawing>
      </w:r>
    </w:p>
    <w:p w:rsidR="00403AAC" w:rsidRPr="007E7785" w:rsidRDefault="00403AAC" w:rsidP="00403AAC">
      <w:pPr>
        <w:rPr>
          <w:rFonts w:ascii="Arial" w:eastAsia="Times New Roman" w:hAnsi="Arial" w:cs="Arial"/>
          <w:sz w:val="18"/>
          <w:szCs w:val="18"/>
        </w:rPr>
      </w:pPr>
    </w:p>
    <w:p w:rsidR="00403AAC" w:rsidRPr="007E7785" w:rsidRDefault="00403AAC" w:rsidP="00403AAC">
      <w:pPr>
        <w:rPr>
          <w:rFonts w:ascii="Arial" w:hAnsi="Arial" w:cs="Arial"/>
          <w:lang w:val="es-ES" w:eastAsia="es-ES"/>
        </w:rPr>
      </w:pPr>
    </w:p>
    <w:p w:rsidR="00161CA5" w:rsidRPr="007E7785" w:rsidRDefault="00161CA5" w:rsidP="00161CA5">
      <w:pPr>
        <w:pStyle w:val="Ttulo1"/>
      </w:pPr>
      <w:bookmarkStart w:id="18" w:name="_Toc447108045"/>
      <w:r w:rsidRPr="007E7785">
        <w:t>CONTABILIDAD</w:t>
      </w:r>
      <w:bookmarkEnd w:id="18"/>
    </w:p>
    <w:p w:rsidR="004415B3" w:rsidRPr="007E7785" w:rsidRDefault="004415B3" w:rsidP="00172213">
      <w:pPr>
        <w:pStyle w:val="Ttulo2"/>
      </w:pPr>
      <w:r w:rsidRPr="007E7785">
        <w:t>Incidencia 4484 numeración mensual partida contable</w:t>
      </w:r>
    </w:p>
    <w:p w:rsidR="004415B3" w:rsidRPr="007E7785" w:rsidRDefault="004415B3" w:rsidP="006F5B80">
      <w:pPr>
        <w:spacing w:line="240" w:lineRule="auto"/>
        <w:contextualSpacing/>
        <w:rPr>
          <w:rFonts w:ascii="Arial" w:hAnsi="Arial" w:cs="Arial"/>
        </w:rPr>
      </w:pPr>
      <w:r w:rsidRPr="007E7785">
        <w:rPr>
          <w:rFonts w:ascii="Arial" w:hAnsi="Arial" w:cs="Arial"/>
        </w:rPr>
        <w:t>Manejar la numeración de partidas basado en el periodo de la fecha en que se genera el movimiento, el formato de numeración que se necesita es</w:t>
      </w:r>
      <w:r w:rsidRPr="007E7785">
        <w:rPr>
          <w:rFonts w:ascii="Arial" w:hAnsi="Arial" w:cs="Arial"/>
        </w:rPr>
        <w:br/>
        <w:t>AAMM00000: Los primeros 2 dígitos para el Año, 2 dígitos que indican el mes, y un correlativo de 5 dígitos que controlara la numeración.</w:t>
      </w:r>
      <w:r w:rsidRPr="007E7785">
        <w:rPr>
          <w:rFonts w:ascii="Arial" w:hAnsi="Arial" w:cs="Arial"/>
        </w:rPr>
        <w:br/>
      </w:r>
      <w:proofErr w:type="gramStart"/>
      <w:r w:rsidRPr="007E7785">
        <w:rPr>
          <w:rFonts w:ascii="Arial" w:hAnsi="Arial" w:cs="Arial"/>
        </w:rPr>
        <w:t>ej</w:t>
      </w:r>
      <w:proofErr w:type="gramEnd"/>
      <w:r w:rsidRPr="007E7785">
        <w:rPr>
          <w:rFonts w:ascii="Arial" w:hAnsi="Arial" w:cs="Arial"/>
        </w:rPr>
        <w:t>. 160100001</w:t>
      </w:r>
    </w:p>
    <w:p w:rsidR="0040083A" w:rsidRPr="007E7785" w:rsidRDefault="0040083A" w:rsidP="006F5B80">
      <w:pPr>
        <w:spacing w:line="240" w:lineRule="auto"/>
        <w:contextualSpacing/>
        <w:rPr>
          <w:rFonts w:ascii="Arial" w:hAnsi="Arial" w:cs="Arial"/>
        </w:rPr>
      </w:pPr>
    </w:p>
    <w:p w:rsidR="006F5B80" w:rsidRPr="007E7785" w:rsidRDefault="006F5B80" w:rsidP="006F5B80">
      <w:pPr>
        <w:spacing w:line="240" w:lineRule="auto"/>
        <w:contextualSpacing/>
        <w:rPr>
          <w:rFonts w:ascii="Arial" w:hAnsi="Arial" w:cs="Arial"/>
        </w:rPr>
      </w:pPr>
      <w:r w:rsidRPr="007E7785">
        <w:rPr>
          <w:rFonts w:ascii="Arial" w:hAnsi="Arial" w:cs="Arial"/>
        </w:rPr>
        <w:t xml:space="preserve">Se necesita definir un </w:t>
      </w:r>
      <w:r w:rsidR="0040083A" w:rsidRPr="007E7785">
        <w:rPr>
          <w:rFonts w:ascii="Arial" w:hAnsi="Arial" w:cs="Arial"/>
        </w:rPr>
        <w:t>parámetro</w:t>
      </w:r>
      <w:r w:rsidRPr="007E7785">
        <w:rPr>
          <w:rFonts w:ascii="Arial" w:hAnsi="Arial" w:cs="Arial"/>
        </w:rPr>
        <w:t xml:space="preserve"> para que se trabaje con la </w:t>
      </w:r>
      <w:r w:rsidR="0040083A" w:rsidRPr="007E7785">
        <w:rPr>
          <w:rFonts w:ascii="Arial" w:hAnsi="Arial" w:cs="Arial"/>
        </w:rPr>
        <w:t>numeración</w:t>
      </w:r>
      <w:r w:rsidRPr="007E7785">
        <w:rPr>
          <w:rFonts w:ascii="Arial" w:hAnsi="Arial" w:cs="Arial"/>
        </w:rPr>
        <w:t xml:space="preserve"> </w:t>
      </w:r>
      <w:r w:rsidR="0040083A" w:rsidRPr="007E7785">
        <w:rPr>
          <w:rFonts w:ascii="Arial" w:hAnsi="Arial" w:cs="Arial"/>
        </w:rPr>
        <w:t>automática</w:t>
      </w:r>
      <w:r w:rsidRPr="007E7785">
        <w:rPr>
          <w:rFonts w:ascii="Arial" w:hAnsi="Arial" w:cs="Arial"/>
        </w:rPr>
        <w:t xml:space="preserve"> por </w:t>
      </w:r>
      <w:r w:rsidR="0040083A" w:rsidRPr="007E7785">
        <w:rPr>
          <w:rFonts w:ascii="Arial" w:hAnsi="Arial" w:cs="Arial"/>
        </w:rPr>
        <w:t>periodos</w:t>
      </w:r>
      <w:r w:rsidRPr="007E7785">
        <w:rPr>
          <w:rFonts w:ascii="Arial" w:hAnsi="Arial" w:cs="Arial"/>
        </w:rPr>
        <w:t>:</w:t>
      </w:r>
    </w:p>
    <w:p w:rsidR="006F5B80" w:rsidRPr="007E7785" w:rsidRDefault="006F5B80" w:rsidP="006F5B80">
      <w:pPr>
        <w:spacing w:line="240" w:lineRule="auto"/>
        <w:contextualSpacing/>
        <w:rPr>
          <w:rFonts w:ascii="Arial" w:hAnsi="Arial" w:cs="Arial"/>
        </w:rPr>
      </w:pPr>
    </w:p>
    <w:p w:rsidR="006F5B80" w:rsidRPr="007E7785" w:rsidRDefault="006F5B80" w:rsidP="00181025">
      <w:pPr>
        <w:spacing w:line="240" w:lineRule="auto"/>
        <w:ind w:left="720"/>
        <w:contextualSpacing/>
        <w:rPr>
          <w:rFonts w:ascii="Arial" w:hAnsi="Arial" w:cs="Arial"/>
        </w:rPr>
      </w:pPr>
      <w:r w:rsidRPr="007E7785">
        <w:rPr>
          <w:rFonts w:ascii="Arial" w:hAnsi="Arial" w:cs="Arial"/>
          <w:noProof/>
          <w:lang w:val="es-ES" w:eastAsia="es-ES"/>
        </w:rPr>
        <w:lastRenderedPageBreak/>
        <w:drawing>
          <wp:inline distT="0" distB="0" distL="0" distR="0" wp14:anchorId="7330EA73" wp14:editId="369F3A9C">
            <wp:extent cx="4181475" cy="2688649"/>
            <wp:effectExtent l="0" t="0" r="0" b="0"/>
            <wp:docPr id="198" name="Picture 198" descr="cid:Numeracion_Periodos.PNG@1459878301.7c7e744547989d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Numeracion_Periodos.PNG@1459878301.7c7e744547989db9"/>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4184604" cy="2690661"/>
                    </a:xfrm>
                    <a:prstGeom prst="rect">
                      <a:avLst/>
                    </a:prstGeom>
                    <a:noFill/>
                    <a:ln>
                      <a:noFill/>
                    </a:ln>
                  </pic:spPr>
                </pic:pic>
              </a:graphicData>
            </a:graphic>
          </wp:inline>
        </w:drawing>
      </w:r>
    </w:p>
    <w:p w:rsidR="006F5B80" w:rsidRPr="007E7785" w:rsidRDefault="006F5B80" w:rsidP="006F5B80">
      <w:pPr>
        <w:spacing w:line="240" w:lineRule="auto"/>
        <w:contextualSpacing/>
        <w:rPr>
          <w:rFonts w:ascii="Arial" w:hAnsi="Arial" w:cs="Arial"/>
        </w:rPr>
      </w:pPr>
    </w:p>
    <w:p w:rsidR="006F5B80" w:rsidRPr="007E7785" w:rsidRDefault="006F5B80" w:rsidP="006F5B80">
      <w:pPr>
        <w:spacing w:line="240" w:lineRule="auto"/>
        <w:contextualSpacing/>
        <w:rPr>
          <w:rFonts w:ascii="Arial" w:hAnsi="Arial" w:cs="Arial"/>
        </w:rPr>
      </w:pPr>
      <w:r w:rsidRPr="007E7785">
        <w:rPr>
          <w:rFonts w:ascii="Arial" w:hAnsi="Arial" w:cs="Arial"/>
        </w:rPr>
        <w:t xml:space="preserve">Una vez definido el sistema generara el </w:t>
      </w:r>
      <w:proofErr w:type="gramStart"/>
      <w:r w:rsidRPr="007E7785">
        <w:rPr>
          <w:rFonts w:ascii="Arial" w:hAnsi="Arial" w:cs="Arial"/>
        </w:rPr>
        <w:t>numero</w:t>
      </w:r>
      <w:proofErr w:type="gramEnd"/>
      <w:r w:rsidRPr="007E7785">
        <w:rPr>
          <w:rFonts w:ascii="Arial" w:hAnsi="Arial" w:cs="Arial"/>
        </w:rPr>
        <w:t xml:space="preserve"> dependiendo del periodo de la fecha en que se genere el movimiento:</w:t>
      </w:r>
    </w:p>
    <w:p w:rsidR="006F5B80" w:rsidRPr="007E7785" w:rsidRDefault="006F5B80" w:rsidP="006F5B80">
      <w:pPr>
        <w:spacing w:line="240" w:lineRule="auto"/>
        <w:contextualSpacing/>
        <w:rPr>
          <w:rFonts w:ascii="Arial" w:hAnsi="Arial" w:cs="Arial"/>
        </w:rPr>
      </w:pPr>
    </w:p>
    <w:p w:rsidR="006F5B80" w:rsidRPr="007E7785" w:rsidRDefault="006F5B80" w:rsidP="006F5B80">
      <w:pPr>
        <w:spacing w:line="240" w:lineRule="auto"/>
        <w:contextualSpacing/>
        <w:rPr>
          <w:rFonts w:ascii="Arial" w:hAnsi="Arial" w:cs="Arial"/>
        </w:rPr>
      </w:pPr>
      <w:r w:rsidRPr="007E7785">
        <w:rPr>
          <w:rFonts w:ascii="Arial" w:hAnsi="Arial" w:cs="Arial"/>
        </w:rPr>
        <w:t>Ejemplo:</w:t>
      </w:r>
    </w:p>
    <w:p w:rsidR="006F5B80" w:rsidRPr="007E7785" w:rsidRDefault="006F5B80" w:rsidP="006F5B80">
      <w:pPr>
        <w:spacing w:line="240" w:lineRule="auto"/>
        <w:contextualSpacing/>
        <w:rPr>
          <w:rFonts w:ascii="Arial" w:hAnsi="Arial" w:cs="Arial"/>
        </w:rPr>
      </w:pPr>
      <w:r w:rsidRPr="007E7785">
        <w:rPr>
          <w:rFonts w:ascii="Arial" w:hAnsi="Arial" w:cs="Arial"/>
        </w:rPr>
        <w:t xml:space="preserve">En las Partidas diarias, la fecha de este movimiento es 05/04/2016, el </w:t>
      </w:r>
      <w:proofErr w:type="spellStart"/>
      <w:proofErr w:type="gramStart"/>
      <w:r w:rsidRPr="007E7785">
        <w:rPr>
          <w:rFonts w:ascii="Arial" w:hAnsi="Arial" w:cs="Arial"/>
        </w:rPr>
        <w:t>numero</w:t>
      </w:r>
      <w:proofErr w:type="spellEnd"/>
      <w:proofErr w:type="gramEnd"/>
      <w:r w:rsidRPr="007E7785">
        <w:rPr>
          <w:rFonts w:ascii="Arial" w:hAnsi="Arial" w:cs="Arial"/>
        </w:rPr>
        <w:t xml:space="preserve"> que genera es 160400001 por que es el primer movimiento del mes</w:t>
      </w:r>
    </w:p>
    <w:p w:rsidR="006F5B80" w:rsidRPr="007E7785" w:rsidRDefault="006F5B80" w:rsidP="006F5B80">
      <w:pPr>
        <w:spacing w:line="240" w:lineRule="auto"/>
        <w:contextualSpacing/>
        <w:rPr>
          <w:rFonts w:ascii="Arial" w:hAnsi="Arial" w:cs="Arial"/>
        </w:rPr>
      </w:pPr>
    </w:p>
    <w:p w:rsidR="006F5B80" w:rsidRPr="007E7785" w:rsidRDefault="006F5B80" w:rsidP="006F5B80">
      <w:pPr>
        <w:spacing w:line="240" w:lineRule="auto"/>
        <w:contextualSpacing/>
        <w:rPr>
          <w:rFonts w:ascii="Arial" w:hAnsi="Arial" w:cs="Arial"/>
        </w:rPr>
      </w:pPr>
      <w:r w:rsidRPr="007E7785">
        <w:rPr>
          <w:rFonts w:ascii="Arial" w:hAnsi="Arial" w:cs="Arial"/>
          <w:noProof/>
          <w:lang w:val="es-ES" w:eastAsia="es-ES"/>
        </w:rPr>
        <w:drawing>
          <wp:inline distT="0" distB="0" distL="0" distR="0" wp14:anchorId="15983DD4" wp14:editId="0C88A89D">
            <wp:extent cx="5848350" cy="3472228"/>
            <wp:effectExtent l="0" t="0" r="0" b="0"/>
            <wp:docPr id="197" name="Picture 197" descr="cid:Numeracion_Periodos_2.PNG@1459878357.607e7402098ff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Numeracion_Periodos_2.PNG@1459878357.607e7402098ffddb"/>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855129" cy="3476253"/>
                    </a:xfrm>
                    <a:prstGeom prst="rect">
                      <a:avLst/>
                    </a:prstGeom>
                    <a:noFill/>
                    <a:ln>
                      <a:noFill/>
                    </a:ln>
                  </pic:spPr>
                </pic:pic>
              </a:graphicData>
            </a:graphic>
          </wp:inline>
        </w:drawing>
      </w:r>
    </w:p>
    <w:p w:rsidR="006F5B80" w:rsidRPr="007E7785" w:rsidRDefault="006F5B80" w:rsidP="006F5B80">
      <w:pPr>
        <w:spacing w:line="240" w:lineRule="auto"/>
        <w:contextualSpacing/>
        <w:rPr>
          <w:rFonts w:ascii="Arial" w:hAnsi="Arial" w:cs="Arial"/>
        </w:rPr>
      </w:pPr>
    </w:p>
    <w:p w:rsidR="006F5B80" w:rsidRPr="007E7785" w:rsidRDefault="006F5B80" w:rsidP="006F5B80">
      <w:pPr>
        <w:spacing w:line="240" w:lineRule="auto"/>
        <w:contextualSpacing/>
        <w:rPr>
          <w:rFonts w:ascii="Arial" w:hAnsi="Arial" w:cs="Arial"/>
        </w:rPr>
      </w:pPr>
      <w:r w:rsidRPr="007E7785">
        <w:rPr>
          <w:rFonts w:ascii="Arial" w:hAnsi="Arial" w:cs="Arial"/>
        </w:rPr>
        <w:lastRenderedPageBreak/>
        <w:t xml:space="preserve">En los Procesos que </w:t>
      </w:r>
      <w:r w:rsidR="00181025" w:rsidRPr="007E7785">
        <w:rPr>
          <w:rFonts w:ascii="Arial" w:hAnsi="Arial" w:cs="Arial"/>
        </w:rPr>
        <w:t>están</w:t>
      </w:r>
      <w:r w:rsidRPr="007E7785">
        <w:rPr>
          <w:rFonts w:ascii="Arial" w:hAnsi="Arial" w:cs="Arial"/>
        </w:rPr>
        <w:t xml:space="preserve"> habilitado</w:t>
      </w:r>
      <w:r w:rsidR="00181025" w:rsidRPr="007E7785">
        <w:rPr>
          <w:rFonts w:ascii="Arial" w:hAnsi="Arial" w:cs="Arial"/>
        </w:rPr>
        <w:t>s</w:t>
      </w:r>
      <w:r w:rsidRPr="007E7785">
        <w:rPr>
          <w:rFonts w:ascii="Arial" w:hAnsi="Arial" w:cs="Arial"/>
        </w:rPr>
        <w:t xml:space="preserve"> es en los siguientes:</w:t>
      </w:r>
    </w:p>
    <w:p w:rsidR="006F5B80" w:rsidRPr="007E7785" w:rsidRDefault="006F5B80" w:rsidP="006F5B80">
      <w:pPr>
        <w:spacing w:line="240" w:lineRule="auto"/>
        <w:contextualSpacing/>
        <w:rPr>
          <w:rFonts w:ascii="Arial" w:hAnsi="Arial" w:cs="Arial"/>
        </w:rPr>
      </w:pPr>
    </w:p>
    <w:p w:rsidR="006F5B80" w:rsidRPr="007E7785" w:rsidRDefault="006F5B80" w:rsidP="006F5B80">
      <w:pPr>
        <w:spacing w:line="240" w:lineRule="auto"/>
        <w:contextualSpacing/>
        <w:rPr>
          <w:rFonts w:ascii="Arial" w:hAnsi="Arial" w:cs="Arial"/>
        </w:rPr>
      </w:pPr>
      <w:r w:rsidRPr="007E7785">
        <w:rPr>
          <w:rFonts w:ascii="Arial" w:hAnsi="Arial" w:cs="Arial"/>
        </w:rPr>
        <w:t>- Orden De Compra</w:t>
      </w:r>
    </w:p>
    <w:p w:rsidR="006F5B80" w:rsidRPr="007E7785" w:rsidRDefault="006F5B80" w:rsidP="006F5B80">
      <w:pPr>
        <w:spacing w:line="240" w:lineRule="auto"/>
        <w:contextualSpacing/>
        <w:rPr>
          <w:rFonts w:ascii="Arial" w:hAnsi="Arial" w:cs="Arial"/>
        </w:rPr>
      </w:pPr>
      <w:r w:rsidRPr="007E7785">
        <w:rPr>
          <w:rFonts w:ascii="Arial" w:hAnsi="Arial" w:cs="Arial"/>
        </w:rPr>
        <w:t>- Requisas de Inventario</w:t>
      </w:r>
    </w:p>
    <w:p w:rsidR="006F5B80" w:rsidRPr="007E7785" w:rsidRDefault="006F5B80" w:rsidP="006F5B80">
      <w:pPr>
        <w:spacing w:line="240" w:lineRule="auto"/>
        <w:contextualSpacing/>
        <w:rPr>
          <w:rFonts w:ascii="Arial" w:hAnsi="Arial" w:cs="Arial"/>
        </w:rPr>
      </w:pPr>
      <w:r w:rsidRPr="007E7785">
        <w:rPr>
          <w:rFonts w:ascii="Arial" w:hAnsi="Arial" w:cs="Arial"/>
        </w:rPr>
        <w:t>- Transferencias de Inventario</w:t>
      </w:r>
    </w:p>
    <w:p w:rsidR="006F5B80" w:rsidRPr="007E7785" w:rsidRDefault="006F5B80" w:rsidP="006F5B80">
      <w:pPr>
        <w:spacing w:line="240" w:lineRule="auto"/>
        <w:contextualSpacing/>
        <w:rPr>
          <w:rFonts w:ascii="Arial" w:hAnsi="Arial" w:cs="Arial"/>
        </w:rPr>
      </w:pPr>
      <w:r w:rsidRPr="007E7785">
        <w:rPr>
          <w:rFonts w:ascii="Arial" w:hAnsi="Arial" w:cs="Arial"/>
        </w:rPr>
        <w:t>- Agregar Transacciones de Banco</w:t>
      </w:r>
    </w:p>
    <w:p w:rsidR="006F5B80" w:rsidRPr="007E7785" w:rsidRDefault="006F5B80" w:rsidP="006F5B80">
      <w:pPr>
        <w:spacing w:line="240" w:lineRule="auto"/>
        <w:contextualSpacing/>
        <w:rPr>
          <w:rFonts w:ascii="Arial" w:hAnsi="Arial" w:cs="Arial"/>
        </w:rPr>
      </w:pPr>
      <w:r w:rsidRPr="007E7785">
        <w:rPr>
          <w:rFonts w:ascii="Arial" w:hAnsi="Arial" w:cs="Arial"/>
        </w:rPr>
        <w:t xml:space="preserve">- CXP </w:t>
      </w:r>
      <w:r w:rsidR="00181025" w:rsidRPr="007E7785">
        <w:rPr>
          <w:rFonts w:ascii="Arial" w:hAnsi="Arial" w:cs="Arial"/>
        </w:rPr>
        <w:t>generación</w:t>
      </w:r>
      <w:r w:rsidRPr="007E7785">
        <w:rPr>
          <w:rFonts w:ascii="Arial" w:hAnsi="Arial" w:cs="Arial"/>
        </w:rPr>
        <w:t xml:space="preserve"> PDA por Documento, </w:t>
      </w:r>
    </w:p>
    <w:p w:rsidR="006F5B80" w:rsidRPr="007E7785" w:rsidRDefault="006F5B80" w:rsidP="006F5B80">
      <w:pPr>
        <w:spacing w:line="240" w:lineRule="auto"/>
        <w:contextualSpacing/>
        <w:rPr>
          <w:rFonts w:ascii="Arial" w:hAnsi="Arial" w:cs="Arial"/>
        </w:rPr>
      </w:pPr>
      <w:r w:rsidRPr="007E7785">
        <w:rPr>
          <w:rFonts w:ascii="Arial" w:hAnsi="Arial" w:cs="Arial"/>
        </w:rPr>
        <w:t xml:space="preserve">- CXP </w:t>
      </w:r>
      <w:r w:rsidR="00181025" w:rsidRPr="007E7785">
        <w:rPr>
          <w:rFonts w:ascii="Arial" w:hAnsi="Arial" w:cs="Arial"/>
        </w:rPr>
        <w:t>Generación</w:t>
      </w:r>
      <w:r w:rsidRPr="007E7785">
        <w:rPr>
          <w:rFonts w:ascii="Arial" w:hAnsi="Arial" w:cs="Arial"/>
        </w:rPr>
        <w:t xml:space="preserve"> PDA por Periodo</w:t>
      </w:r>
    </w:p>
    <w:p w:rsidR="006F5B80" w:rsidRPr="007E7785" w:rsidRDefault="006F5B80" w:rsidP="006F5B80">
      <w:pPr>
        <w:spacing w:line="240" w:lineRule="auto"/>
        <w:contextualSpacing/>
        <w:rPr>
          <w:rFonts w:ascii="Arial" w:hAnsi="Arial" w:cs="Arial"/>
        </w:rPr>
      </w:pPr>
      <w:r w:rsidRPr="007E7785">
        <w:rPr>
          <w:rFonts w:ascii="Arial" w:hAnsi="Arial" w:cs="Arial"/>
        </w:rPr>
        <w:t xml:space="preserve">- CXP </w:t>
      </w:r>
      <w:r w:rsidR="00181025" w:rsidRPr="007E7785">
        <w:rPr>
          <w:rFonts w:ascii="Arial" w:hAnsi="Arial" w:cs="Arial"/>
        </w:rPr>
        <w:t>Generación</w:t>
      </w:r>
      <w:r w:rsidRPr="007E7785">
        <w:rPr>
          <w:rFonts w:ascii="Arial" w:hAnsi="Arial" w:cs="Arial"/>
        </w:rPr>
        <w:t xml:space="preserve"> PDA Por Fechas</w:t>
      </w:r>
    </w:p>
    <w:p w:rsidR="006F5B80" w:rsidRPr="007E7785" w:rsidRDefault="006F5B80" w:rsidP="006F5B80">
      <w:pPr>
        <w:spacing w:line="240" w:lineRule="auto"/>
        <w:contextualSpacing/>
        <w:rPr>
          <w:rFonts w:ascii="Arial" w:hAnsi="Arial" w:cs="Arial"/>
        </w:rPr>
      </w:pPr>
      <w:r w:rsidRPr="007E7785">
        <w:rPr>
          <w:rFonts w:ascii="Arial" w:hAnsi="Arial" w:cs="Arial"/>
        </w:rPr>
        <w:t xml:space="preserve">- CXP </w:t>
      </w:r>
      <w:r w:rsidR="00181025" w:rsidRPr="007E7785">
        <w:rPr>
          <w:rFonts w:ascii="Arial" w:hAnsi="Arial" w:cs="Arial"/>
        </w:rPr>
        <w:t>Generación</w:t>
      </w:r>
      <w:r w:rsidRPr="007E7785">
        <w:rPr>
          <w:rFonts w:ascii="Arial" w:hAnsi="Arial" w:cs="Arial"/>
        </w:rPr>
        <w:t xml:space="preserve"> PDA Por Fechas y Usuario</w:t>
      </w:r>
    </w:p>
    <w:p w:rsidR="006F5B80" w:rsidRPr="007E7785" w:rsidRDefault="006F5B80" w:rsidP="006F5B80">
      <w:pPr>
        <w:spacing w:line="240" w:lineRule="auto"/>
        <w:contextualSpacing/>
        <w:rPr>
          <w:rFonts w:ascii="Arial" w:hAnsi="Arial" w:cs="Arial"/>
        </w:rPr>
      </w:pPr>
      <w:r w:rsidRPr="007E7785">
        <w:rPr>
          <w:rFonts w:ascii="Arial" w:hAnsi="Arial" w:cs="Arial"/>
        </w:rPr>
        <w:t xml:space="preserve">- CXP </w:t>
      </w:r>
      <w:r w:rsidR="00181025" w:rsidRPr="007E7785">
        <w:rPr>
          <w:rFonts w:ascii="Arial" w:hAnsi="Arial" w:cs="Arial"/>
        </w:rPr>
        <w:t>Generación</w:t>
      </w:r>
      <w:r w:rsidRPr="007E7785">
        <w:rPr>
          <w:rFonts w:ascii="Arial" w:hAnsi="Arial" w:cs="Arial"/>
        </w:rPr>
        <w:t xml:space="preserve"> PDA por Fechas y Proveedor</w:t>
      </w:r>
    </w:p>
    <w:p w:rsidR="006F5B80" w:rsidRPr="007E7785" w:rsidRDefault="006F5B80" w:rsidP="006F5B80">
      <w:pPr>
        <w:spacing w:line="240" w:lineRule="auto"/>
        <w:contextualSpacing/>
        <w:rPr>
          <w:rFonts w:ascii="Arial" w:hAnsi="Arial" w:cs="Arial"/>
        </w:rPr>
      </w:pPr>
      <w:r w:rsidRPr="007E7785">
        <w:rPr>
          <w:rFonts w:ascii="Arial" w:hAnsi="Arial" w:cs="Arial"/>
        </w:rPr>
        <w:t xml:space="preserve">- </w:t>
      </w:r>
      <w:r w:rsidR="00181025" w:rsidRPr="007E7785">
        <w:rPr>
          <w:rFonts w:ascii="Arial" w:hAnsi="Arial" w:cs="Arial"/>
        </w:rPr>
        <w:t>Generación</w:t>
      </w:r>
      <w:r w:rsidRPr="007E7785">
        <w:rPr>
          <w:rFonts w:ascii="Arial" w:hAnsi="Arial" w:cs="Arial"/>
        </w:rPr>
        <w:t xml:space="preserve"> PDA </w:t>
      </w:r>
      <w:r w:rsidR="00181025" w:rsidRPr="007E7785">
        <w:rPr>
          <w:rFonts w:ascii="Arial" w:hAnsi="Arial" w:cs="Arial"/>
        </w:rPr>
        <w:t>Distribución</w:t>
      </w:r>
      <w:r w:rsidRPr="007E7785">
        <w:rPr>
          <w:rFonts w:ascii="Arial" w:hAnsi="Arial" w:cs="Arial"/>
        </w:rPr>
        <w:t xml:space="preserve"> Costos BIT</w:t>
      </w:r>
    </w:p>
    <w:p w:rsidR="006F5B80" w:rsidRPr="007E7785" w:rsidRDefault="006F5B80" w:rsidP="006F5B80">
      <w:pPr>
        <w:spacing w:line="240" w:lineRule="auto"/>
        <w:contextualSpacing/>
        <w:rPr>
          <w:rFonts w:ascii="Arial" w:hAnsi="Arial" w:cs="Arial"/>
        </w:rPr>
      </w:pPr>
      <w:r w:rsidRPr="007E7785">
        <w:rPr>
          <w:rFonts w:ascii="Arial" w:hAnsi="Arial" w:cs="Arial"/>
        </w:rPr>
        <w:t>- Partidas Contables Diarias</w:t>
      </w:r>
    </w:p>
    <w:p w:rsidR="00995DA7" w:rsidRPr="007E7785" w:rsidRDefault="00172213" w:rsidP="00172213">
      <w:pPr>
        <w:pStyle w:val="Ttulo2"/>
      </w:pPr>
      <w:r w:rsidRPr="007E7785">
        <w:t xml:space="preserve">Incidencia 4475 generación partida </w:t>
      </w:r>
      <w:proofErr w:type="spellStart"/>
      <w:r w:rsidRPr="007E7785">
        <w:t>cxp</w:t>
      </w:r>
      <w:proofErr w:type="spellEnd"/>
      <w:r w:rsidRPr="007E7785">
        <w:t xml:space="preserve"> por proveedor</w:t>
      </w:r>
    </w:p>
    <w:p w:rsidR="00172213" w:rsidRPr="007E7785" w:rsidRDefault="00172213" w:rsidP="00172213">
      <w:pPr>
        <w:pStyle w:val="Prrafodelista"/>
        <w:numPr>
          <w:ilvl w:val="0"/>
          <w:numId w:val="36"/>
        </w:numPr>
        <w:rPr>
          <w:rFonts w:ascii="Arial" w:eastAsia="Times New Roman" w:hAnsi="Arial" w:cs="Arial"/>
          <w:sz w:val="20"/>
          <w:szCs w:val="20"/>
        </w:rPr>
      </w:pPr>
      <w:r w:rsidRPr="007E7785">
        <w:rPr>
          <w:rFonts w:ascii="Arial" w:eastAsia="Times New Roman" w:hAnsi="Arial" w:cs="Arial"/>
          <w:sz w:val="20"/>
          <w:szCs w:val="20"/>
        </w:rPr>
        <w:t>poder asignarle seguridad a la función de generar asiento contable por documento en la pantalla LH6lpF</w:t>
      </w:r>
      <w:r w:rsidRPr="007E7785">
        <w:rPr>
          <w:rFonts w:ascii="Arial" w:eastAsia="Times New Roman" w:hAnsi="Arial" w:cs="Arial"/>
          <w:sz w:val="20"/>
          <w:szCs w:val="20"/>
        </w:rPr>
        <w:br/>
        <w:t>2. Habilitar selectores de prefijos de partidas y número de partida en la pantalla de reversar a CXP LH6NKF</w:t>
      </w:r>
      <w:r w:rsidRPr="007E7785">
        <w:rPr>
          <w:rFonts w:ascii="Arial" w:eastAsia="Times New Roman" w:hAnsi="Arial" w:cs="Arial"/>
          <w:sz w:val="20"/>
          <w:szCs w:val="20"/>
        </w:rPr>
        <w:br/>
        <w:t>3. Permitir Generar las partidas de CXP por fecha y Proveedor, Actualmente se puede realizar por fecha pero genera una partida para todos los proveedores de la fecha, lo que se necesita es 1 partida de 1 proveedor por todas las facturas de la fecha ya que con esto ellos soportan el físico de las facturas con la impresión de la partida generada.</w:t>
      </w:r>
    </w:p>
    <w:p w:rsidR="00172213" w:rsidRPr="007E7785" w:rsidRDefault="00172213" w:rsidP="00A367EB">
      <w:pPr>
        <w:spacing w:line="240" w:lineRule="auto"/>
        <w:ind w:left="357"/>
        <w:contextualSpacing/>
        <w:rPr>
          <w:rFonts w:ascii="Arial" w:hAnsi="Arial" w:cs="Arial"/>
        </w:rPr>
      </w:pPr>
    </w:p>
    <w:p w:rsidR="00172213" w:rsidRPr="007E7785" w:rsidRDefault="00172213" w:rsidP="00A367EB">
      <w:pPr>
        <w:spacing w:line="240" w:lineRule="auto"/>
        <w:ind w:left="357"/>
        <w:contextualSpacing/>
        <w:rPr>
          <w:rFonts w:ascii="Arial" w:hAnsi="Arial" w:cs="Arial"/>
        </w:rPr>
      </w:pPr>
      <w:r w:rsidRPr="007E7785">
        <w:rPr>
          <w:rFonts w:ascii="Arial" w:hAnsi="Arial" w:cs="Arial"/>
          <w:color w:val="FF0000"/>
        </w:rPr>
        <w:t xml:space="preserve">NOTA: </w:t>
      </w:r>
      <w:r w:rsidR="00A367EB" w:rsidRPr="007E7785">
        <w:rPr>
          <w:rFonts w:ascii="Arial" w:hAnsi="Arial" w:cs="Arial"/>
          <w:color w:val="FF0000"/>
        </w:rPr>
        <w:t>Script</w:t>
      </w:r>
      <w:r w:rsidRPr="007E7785">
        <w:rPr>
          <w:rFonts w:ascii="Arial" w:hAnsi="Arial" w:cs="Arial"/>
          <w:color w:val="FF0000"/>
        </w:rPr>
        <w:t xml:space="preserve"> de creación de nueva tabla necesaria para la generación de datos</w:t>
      </w:r>
      <w:r w:rsidRPr="007E7785">
        <w:rPr>
          <w:rFonts w:ascii="Arial" w:hAnsi="Arial" w:cs="Arial"/>
        </w:rPr>
        <w:t xml:space="preserve">,  </w:t>
      </w:r>
    </w:p>
    <w:p w:rsidR="00A367EB" w:rsidRPr="007E7785" w:rsidRDefault="00A367EB" w:rsidP="00A367EB">
      <w:pPr>
        <w:spacing w:line="240" w:lineRule="auto"/>
        <w:ind w:left="357"/>
        <w:contextualSpacing/>
        <w:rPr>
          <w:rFonts w:ascii="Arial" w:hAnsi="Arial" w:cs="Arial"/>
        </w:rPr>
      </w:pPr>
    </w:p>
    <w:p w:rsidR="00172213" w:rsidRPr="007E7785" w:rsidRDefault="00172213" w:rsidP="00A367EB">
      <w:pPr>
        <w:spacing w:line="240" w:lineRule="auto"/>
        <w:ind w:left="357"/>
        <w:contextualSpacing/>
        <w:rPr>
          <w:rFonts w:ascii="Arial" w:hAnsi="Arial" w:cs="Arial"/>
        </w:rPr>
      </w:pPr>
      <w:r w:rsidRPr="007E7785">
        <w:rPr>
          <w:rFonts w:ascii="Arial" w:hAnsi="Arial" w:cs="Arial"/>
        </w:rPr>
        <w:t>En la pantalla de generación de Partida Cuentas por pagar se agregó una nueva opción para poder generar partidas por fechas y por proveedor:</w:t>
      </w:r>
    </w:p>
    <w:p w:rsidR="00172213" w:rsidRPr="007E7785" w:rsidRDefault="00172213" w:rsidP="00172213">
      <w:pPr>
        <w:ind w:left="360"/>
        <w:rPr>
          <w:rFonts w:ascii="Arial" w:hAnsi="Arial" w:cs="Arial"/>
        </w:rPr>
      </w:pPr>
    </w:p>
    <w:p w:rsidR="00172213" w:rsidRPr="007E7785" w:rsidRDefault="00172213" w:rsidP="00172213">
      <w:pPr>
        <w:ind w:left="360"/>
        <w:rPr>
          <w:rFonts w:ascii="Arial" w:hAnsi="Arial" w:cs="Arial"/>
        </w:rPr>
      </w:pPr>
      <w:r w:rsidRPr="007E7785">
        <w:rPr>
          <w:rFonts w:ascii="Arial" w:hAnsi="Arial" w:cs="Arial"/>
          <w:noProof/>
          <w:lang w:val="es-ES" w:eastAsia="es-ES"/>
        </w:rPr>
        <w:drawing>
          <wp:inline distT="0" distB="0" distL="0" distR="0" wp14:anchorId="34CD8719" wp14:editId="4BC49203">
            <wp:extent cx="4286250" cy="2647950"/>
            <wp:effectExtent l="0" t="0" r="0" b="0"/>
            <wp:docPr id="22" name="Picture 22" descr="cid:4475_1.PNG@1459879310.56b7737a11fbf1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4475_1.PNG@1459879310.56b7737a11fbf1df"/>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rsidR="00172213" w:rsidRPr="007E7785" w:rsidRDefault="00172213" w:rsidP="00172213">
      <w:pPr>
        <w:ind w:left="360"/>
        <w:rPr>
          <w:rFonts w:ascii="Arial" w:hAnsi="Arial" w:cs="Arial"/>
        </w:rPr>
      </w:pPr>
      <w:r w:rsidRPr="007E7785">
        <w:rPr>
          <w:rFonts w:ascii="Arial" w:hAnsi="Arial" w:cs="Arial"/>
        </w:rPr>
        <w:lastRenderedPageBreak/>
        <w:t>Las Partidas se generaran de la siguiente manera:</w:t>
      </w:r>
    </w:p>
    <w:p w:rsidR="00172213" w:rsidRPr="007E7785" w:rsidRDefault="00172213" w:rsidP="00172213">
      <w:pPr>
        <w:ind w:left="360"/>
        <w:rPr>
          <w:rFonts w:ascii="Arial" w:hAnsi="Arial" w:cs="Arial"/>
        </w:rPr>
      </w:pPr>
      <w:r w:rsidRPr="007E7785">
        <w:rPr>
          <w:rFonts w:ascii="Arial" w:hAnsi="Arial" w:cs="Arial"/>
        </w:rPr>
        <w:t>1 partida para cada proveedor que exista en cada fecha, la partida de cada proveedor contendrá todas las facturas de cada fecha.</w:t>
      </w:r>
    </w:p>
    <w:p w:rsidR="00172213" w:rsidRPr="007E7785" w:rsidRDefault="00172213" w:rsidP="00172213">
      <w:pPr>
        <w:ind w:left="360"/>
        <w:rPr>
          <w:rFonts w:ascii="Arial" w:hAnsi="Arial" w:cs="Arial"/>
        </w:rPr>
      </w:pPr>
      <w:r w:rsidRPr="007E7785">
        <w:rPr>
          <w:rFonts w:ascii="Arial" w:hAnsi="Arial" w:cs="Arial"/>
        </w:rPr>
        <w:t xml:space="preserve">Captura de las partidas generadas para la fecha 18/03/2016, cada partida es por un proveedor que </w:t>
      </w:r>
      <w:r w:rsidR="004415B3" w:rsidRPr="007E7785">
        <w:rPr>
          <w:rFonts w:ascii="Arial" w:hAnsi="Arial" w:cs="Arial"/>
        </w:rPr>
        <w:t>tenía</w:t>
      </w:r>
      <w:r w:rsidRPr="007E7785">
        <w:rPr>
          <w:rFonts w:ascii="Arial" w:hAnsi="Arial" w:cs="Arial"/>
        </w:rPr>
        <w:t xml:space="preserve"> </w:t>
      </w:r>
      <w:r w:rsidR="004415B3" w:rsidRPr="007E7785">
        <w:rPr>
          <w:rFonts w:ascii="Arial" w:hAnsi="Arial" w:cs="Arial"/>
        </w:rPr>
        <w:t>movimiento</w:t>
      </w:r>
      <w:r w:rsidRPr="007E7785">
        <w:rPr>
          <w:rFonts w:ascii="Arial" w:hAnsi="Arial" w:cs="Arial"/>
        </w:rPr>
        <w:t xml:space="preserve"> en esa fecha.</w:t>
      </w:r>
    </w:p>
    <w:p w:rsidR="00172213" w:rsidRPr="007E7785" w:rsidRDefault="00172213" w:rsidP="00172213">
      <w:pPr>
        <w:ind w:left="360"/>
        <w:rPr>
          <w:rFonts w:ascii="Arial" w:hAnsi="Arial" w:cs="Arial"/>
        </w:rPr>
      </w:pPr>
    </w:p>
    <w:p w:rsidR="00172213" w:rsidRPr="007E7785" w:rsidRDefault="00172213" w:rsidP="00172213">
      <w:pPr>
        <w:ind w:left="360"/>
        <w:rPr>
          <w:rFonts w:ascii="Arial" w:hAnsi="Arial" w:cs="Arial"/>
        </w:rPr>
      </w:pPr>
      <w:r w:rsidRPr="007E7785">
        <w:rPr>
          <w:rFonts w:ascii="Arial" w:hAnsi="Arial" w:cs="Arial"/>
          <w:noProof/>
          <w:lang w:val="es-ES" w:eastAsia="es-ES"/>
        </w:rPr>
        <w:drawing>
          <wp:inline distT="0" distB="0" distL="0" distR="0" wp14:anchorId="4F226551" wp14:editId="7595A14D">
            <wp:extent cx="5600700" cy="2695884"/>
            <wp:effectExtent l="0" t="0" r="0" b="9525"/>
            <wp:docPr id="21" name="Picture 21" descr="cid:4475_2.PNG@1459879390.42b7737a11fbf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4475_2.PNG@1459879390.42b7737a11fbf2df"/>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612934" cy="2701773"/>
                    </a:xfrm>
                    <a:prstGeom prst="rect">
                      <a:avLst/>
                    </a:prstGeom>
                    <a:noFill/>
                    <a:ln>
                      <a:noFill/>
                    </a:ln>
                  </pic:spPr>
                </pic:pic>
              </a:graphicData>
            </a:graphic>
          </wp:inline>
        </w:drawing>
      </w:r>
    </w:p>
    <w:p w:rsidR="00172213" w:rsidRPr="007E7785" w:rsidRDefault="00172213" w:rsidP="00172213">
      <w:pPr>
        <w:ind w:left="360"/>
        <w:rPr>
          <w:rFonts w:ascii="Arial" w:hAnsi="Arial" w:cs="Arial"/>
        </w:rPr>
      </w:pPr>
      <w:r w:rsidRPr="007E7785">
        <w:rPr>
          <w:rFonts w:ascii="Arial" w:hAnsi="Arial" w:cs="Arial"/>
        </w:rPr>
        <w:t xml:space="preserve">El detalle de la partida </w:t>
      </w:r>
      <w:r w:rsidR="004415B3" w:rsidRPr="007E7785">
        <w:rPr>
          <w:rFonts w:ascii="Arial" w:hAnsi="Arial" w:cs="Arial"/>
        </w:rPr>
        <w:t>tendrá</w:t>
      </w:r>
      <w:r w:rsidRPr="007E7785">
        <w:rPr>
          <w:rFonts w:ascii="Arial" w:hAnsi="Arial" w:cs="Arial"/>
        </w:rPr>
        <w:t xml:space="preserve"> los diferentes documentos como se muestra en la siguiente imagen.</w:t>
      </w:r>
    </w:p>
    <w:p w:rsidR="00172213" w:rsidRPr="007E7785" w:rsidRDefault="00172213" w:rsidP="00172213">
      <w:pPr>
        <w:ind w:left="360"/>
        <w:rPr>
          <w:rFonts w:ascii="Arial" w:hAnsi="Arial" w:cs="Arial"/>
        </w:rPr>
      </w:pPr>
      <w:r w:rsidRPr="007E7785">
        <w:rPr>
          <w:rFonts w:ascii="Arial" w:hAnsi="Arial" w:cs="Arial"/>
          <w:noProof/>
          <w:lang w:val="es-ES" w:eastAsia="es-ES"/>
        </w:rPr>
        <w:lastRenderedPageBreak/>
        <w:drawing>
          <wp:inline distT="0" distB="0" distL="0" distR="0" wp14:anchorId="0859EEC1" wp14:editId="7D290540">
            <wp:extent cx="5429250" cy="3161563"/>
            <wp:effectExtent l="0" t="0" r="0" b="1270"/>
            <wp:docPr id="20" name="Picture 20" descr="cid:4475_3.PNG@1459879405.4e77737a11fbf3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4475_3.PNG@1459879405.4e77737a11fbf3df"/>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435210" cy="3165034"/>
                    </a:xfrm>
                    <a:prstGeom prst="rect">
                      <a:avLst/>
                    </a:prstGeom>
                    <a:noFill/>
                    <a:ln>
                      <a:noFill/>
                    </a:ln>
                  </pic:spPr>
                </pic:pic>
              </a:graphicData>
            </a:graphic>
          </wp:inline>
        </w:drawing>
      </w:r>
    </w:p>
    <w:p w:rsidR="00995DA7" w:rsidRPr="007E7785" w:rsidRDefault="00E916F1" w:rsidP="00E916F1">
      <w:pPr>
        <w:pStyle w:val="Ttulo2"/>
      </w:pPr>
      <w:r w:rsidRPr="007E7785">
        <w:t>Incidencia 4490 Documento en Diferencial cambiario</w:t>
      </w:r>
    </w:p>
    <w:p w:rsidR="00E916F1" w:rsidRPr="007E7785" w:rsidRDefault="00E916F1" w:rsidP="00E916F1">
      <w:pPr>
        <w:rPr>
          <w:rFonts w:ascii="Arial" w:eastAsia="Times New Roman" w:hAnsi="Arial" w:cs="Arial"/>
        </w:rPr>
      </w:pPr>
      <w:r w:rsidRPr="007E7785">
        <w:rPr>
          <w:rFonts w:ascii="Arial" w:eastAsia="Times New Roman" w:hAnsi="Arial" w:cs="Arial"/>
        </w:rPr>
        <w:t xml:space="preserve">El </w:t>
      </w:r>
      <w:proofErr w:type="spellStart"/>
      <w:r w:rsidRPr="007E7785">
        <w:rPr>
          <w:rFonts w:ascii="Arial" w:eastAsia="Times New Roman" w:hAnsi="Arial" w:cs="Arial"/>
        </w:rPr>
        <w:t>query</w:t>
      </w:r>
      <w:proofErr w:type="spellEnd"/>
      <w:r w:rsidRPr="007E7785">
        <w:rPr>
          <w:rFonts w:ascii="Arial" w:eastAsia="Times New Roman" w:hAnsi="Arial" w:cs="Arial"/>
        </w:rPr>
        <w:t xml:space="preserve"> que utiliza el Diferencial Cambiario, tiene en documento para 15 caracteres y debe estar en 25, lo que genera problema con </w:t>
      </w:r>
      <w:r w:rsidR="00611EEB" w:rsidRPr="007E7785">
        <w:rPr>
          <w:rFonts w:ascii="Arial" w:eastAsia="Times New Roman" w:hAnsi="Arial" w:cs="Arial"/>
        </w:rPr>
        <w:t xml:space="preserve">fecha </w:t>
      </w:r>
      <w:r w:rsidRPr="007E7785">
        <w:rPr>
          <w:rFonts w:ascii="Arial" w:eastAsia="Times New Roman" w:hAnsi="Arial" w:cs="Arial"/>
        </w:rPr>
        <w:t>Número de documentos grandes</w:t>
      </w:r>
    </w:p>
    <w:p w:rsidR="00E916F1" w:rsidRPr="007E7785" w:rsidRDefault="00E916F1" w:rsidP="00E916F1">
      <w:pPr>
        <w:rPr>
          <w:rFonts w:ascii="Arial" w:eastAsia="Times New Roman" w:hAnsi="Arial" w:cs="Arial"/>
        </w:rPr>
      </w:pPr>
      <w:r w:rsidRPr="007E7785">
        <w:rPr>
          <w:rFonts w:ascii="Arial" w:eastAsia="Times New Roman" w:hAnsi="Arial" w:cs="Arial"/>
        </w:rPr>
        <w:t>Se entregan funciones corrigiendo el punto</w:t>
      </w:r>
    </w:p>
    <w:p w:rsidR="007F5B60" w:rsidRPr="007E7785" w:rsidRDefault="007F5B60" w:rsidP="007F5B60">
      <w:pPr>
        <w:pStyle w:val="Ttulo2"/>
      </w:pPr>
      <w:r w:rsidRPr="007E7785">
        <w:t>Incidencia 4536 Corrección campos montados en subtipo contable</w:t>
      </w:r>
    </w:p>
    <w:p w:rsidR="007F5B60" w:rsidRPr="007E7785" w:rsidRDefault="007F5B60" w:rsidP="007F5B60">
      <w:pPr>
        <w:rPr>
          <w:rFonts w:ascii="Arial" w:eastAsia="Times New Roman" w:hAnsi="Arial" w:cs="Arial"/>
        </w:rPr>
      </w:pPr>
      <w:r w:rsidRPr="007E7785">
        <w:rPr>
          <w:rFonts w:ascii="Arial" w:eastAsia="Times New Roman" w:hAnsi="Arial" w:cs="Arial"/>
        </w:rPr>
        <w:t>Pantalla creación subtipo de cuenta sale campos montados LY7HUF se adjunta imagen</w:t>
      </w:r>
    </w:p>
    <w:p w:rsidR="009C7AF5" w:rsidRPr="007E7785" w:rsidRDefault="009C7AF5" w:rsidP="007F5B60">
      <w:pPr>
        <w:rPr>
          <w:rFonts w:ascii="Arial" w:eastAsia="Times New Roman" w:hAnsi="Arial" w:cs="Arial"/>
        </w:rPr>
      </w:pPr>
    </w:p>
    <w:p w:rsidR="009C7AF5" w:rsidRPr="007E7785" w:rsidRDefault="009C7AF5" w:rsidP="009C7AF5">
      <w:pPr>
        <w:pStyle w:val="Ttulo2"/>
      </w:pPr>
      <w:r w:rsidRPr="007E7785">
        <w:t xml:space="preserve">Incidencia 4567 </w:t>
      </w:r>
      <w:proofErr w:type="spellStart"/>
      <w:r w:rsidRPr="007E7785">
        <w:t>Actualizacion</w:t>
      </w:r>
      <w:proofErr w:type="spellEnd"/>
      <w:r w:rsidRPr="007E7785">
        <w:t xml:space="preserve"> Partida contable no pasa cliente en anticipos</w:t>
      </w:r>
    </w:p>
    <w:p w:rsidR="009C7AF5" w:rsidRPr="007E7785" w:rsidRDefault="009C7AF5" w:rsidP="009C7AF5">
      <w:pPr>
        <w:rPr>
          <w:rFonts w:ascii="Arial" w:hAnsi="Arial" w:cs="Arial"/>
          <w:color w:val="000000"/>
          <w:sz w:val="17"/>
          <w:szCs w:val="17"/>
          <w:shd w:val="clear" w:color="auto" w:fill="FFFFFF"/>
        </w:rPr>
      </w:pPr>
      <w:r w:rsidRPr="007E7785">
        <w:rPr>
          <w:rFonts w:ascii="Arial" w:hAnsi="Arial" w:cs="Arial"/>
          <w:color w:val="000000"/>
          <w:sz w:val="17"/>
          <w:szCs w:val="17"/>
          <w:shd w:val="clear" w:color="auto" w:fill="FFFFFF"/>
        </w:rPr>
        <w:t xml:space="preserve">Revisar la </w:t>
      </w:r>
      <w:proofErr w:type="spellStart"/>
      <w:r w:rsidRPr="007E7785">
        <w:rPr>
          <w:rFonts w:ascii="Arial" w:hAnsi="Arial" w:cs="Arial"/>
          <w:color w:val="000000"/>
          <w:sz w:val="17"/>
          <w:szCs w:val="17"/>
          <w:shd w:val="clear" w:color="auto" w:fill="FFFFFF"/>
        </w:rPr>
        <w:t>Funcion</w:t>
      </w:r>
      <w:proofErr w:type="spellEnd"/>
      <w:r w:rsidRPr="007E7785">
        <w:rPr>
          <w:rFonts w:ascii="Arial" w:hAnsi="Arial" w:cs="Arial"/>
          <w:color w:val="000000"/>
          <w:sz w:val="17"/>
          <w:szCs w:val="17"/>
          <w:shd w:val="clear" w:color="auto" w:fill="FFFFFF"/>
        </w:rPr>
        <w:t xml:space="preserve"> B22PEF, en la actualización de partidas contables ya que no toma en cuenta la cuenta de anticipos de Clientes y al utilizar esa cuenta borra el código del cliente al momento de </w:t>
      </w:r>
      <w:proofErr w:type="spellStart"/>
      <w:r w:rsidRPr="007E7785">
        <w:rPr>
          <w:rFonts w:ascii="Arial" w:hAnsi="Arial" w:cs="Arial"/>
          <w:color w:val="000000"/>
          <w:sz w:val="17"/>
          <w:szCs w:val="17"/>
          <w:shd w:val="clear" w:color="auto" w:fill="FFFFFF"/>
        </w:rPr>
        <w:t>mayorizar</w:t>
      </w:r>
      <w:proofErr w:type="spellEnd"/>
      <w:r w:rsidRPr="007E7785">
        <w:rPr>
          <w:rFonts w:ascii="Arial" w:hAnsi="Arial" w:cs="Arial"/>
          <w:color w:val="000000"/>
          <w:sz w:val="17"/>
          <w:szCs w:val="17"/>
          <w:shd w:val="clear" w:color="auto" w:fill="FFFFFF"/>
        </w:rPr>
        <w:t xml:space="preserve"> una partida.</w:t>
      </w:r>
      <w:r w:rsidRPr="007E7785">
        <w:rPr>
          <w:rFonts w:ascii="Arial" w:hAnsi="Arial" w:cs="Arial"/>
          <w:color w:val="000000"/>
          <w:sz w:val="17"/>
          <w:szCs w:val="17"/>
        </w:rPr>
        <w:br/>
      </w:r>
      <w:r w:rsidRPr="007E7785">
        <w:rPr>
          <w:rFonts w:ascii="Arial" w:hAnsi="Arial" w:cs="Arial"/>
          <w:color w:val="000000"/>
          <w:sz w:val="17"/>
          <w:szCs w:val="17"/>
          <w:shd w:val="clear" w:color="auto" w:fill="FFFFFF"/>
        </w:rPr>
        <w:t>La cuenta de Anticipos de Clientes se configura en los parámetros de BIT.</w:t>
      </w:r>
    </w:p>
    <w:p w:rsidR="00BC78F7" w:rsidRPr="007E7785" w:rsidRDefault="00BC78F7" w:rsidP="009C7AF5">
      <w:pPr>
        <w:rPr>
          <w:rFonts w:ascii="Arial" w:hAnsi="Arial" w:cs="Arial"/>
          <w:color w:val="000000"/>
          <w:sz w:val="17"/>
          <w:szCs w:val="17"/>
          <w:shd w:val="clear" w:color="auto" w:fill="FFFFFF"/>
        </w:rPr>
      </w:pPr>
    </w:p>
    <w:p w:rsidR="00BC78F7" w:rsidRPr="007E7785" w:rsidRDefault="00BC78F7" w:rsidP="00BC78F7">
      <w:pPr>
        <w:pStyle w:val="Ttulo2"/>
      </w:pPr>
      <w:r w:rsidRPr="007E7785">
        <w:t>Incidencia 4422  No se ven anticipos de proveedor en solicitud pago</w:t>
      </w:r>
    </w:p>
    <w:p w:rsidR="00BC78F7" w:rsidRPr="007E7785" w:rsidRDefault="00BC78F7" w:rsidP="00BC78F7">
      <w:pPr>
        <w:rPr>
          <w:rFonts w:ascii="Arial" w:hAnsi="Arial" w:cs="Arial"/>
          <w:lang w:val="es-ES" w:eastAsia="es-ES"/>
        </w:rPr>
      </w:pPr>
      <w:r w:rsidRPr="007E7785">
        <w:rPr>
          <w:rFonts w:ascii="Arial" w:hAnsi="Arial" w:cs="Arial"/>
          <w:color w:val="000000"/>
          <w:sz w:val="17"/>
          <w:szCs w:val="17"/>
          <w:shd w:val="clear" w:color="auto" w:fill="FFFFFF"/>
        </w:rPr>
        <w:t>Haciendo pruebas con la incidencia 4196 que tiene que ver con anticipos y revisando la Orden de cambio 128 encontré que si el proveedor tiene anticipos</w:t>
      </w:r>
      <w:r w:rsidRPr="007E7785">
        <w:rPr>
          <w:rFonts w:ascii="Arial" w:hAnsi="Arial" w:cs="Arial"/>
          <w:color w:val="000000"/>
          <w:sz w:val="17"/>
          <w:szCs w:val="17"/>
        </w:rPr>
        <w:br/>
      </w:r>
      <w:r w:rsidRPr="007E7785">
        <w:rPr>
          <w:rFonts w:ascii="Arial" w:hAnsi="Arial" w:cs="Arial"/>
          <w:color w:val="000000"/>
          <w:sz w:val="17"/>
          <w:szCs w:val="17"/>
        </w:rPr>
        <w:br/>
      </w:r>
      <w:r w:rsidRPr="007E7785">
        <w:rPr>
          <w:rFonts w:ascii="Arial" w:hAnsi="Arial" w:cs="Arial"/>
          <w:color w:val="000000"/>
          <w:sz w:val="17"/>
          <w:szCs w:val="17"/>
          <w:shd w:val="clear" w:color="auto" w:fill="FFFFFF"/>
        </w:rPr>
        <w:t>Por ejemplo: (ver imagen)</w:t>
      </w:r>
      <w:r w:rsidRPr="007E7785">
        <w:rPr>
          <w:rFonts w:ascii="Arial" w:hAnsi="Arial" w:cs="Arial"/>
          <w:color w:val="000000"/>
          <w:sz w:val="17"/>
          <w:szCs w:val="17"/>
        </w:rPr>
        <w:br/>
      </w:r>
      <w:r w:rsidRPr="007E7785">
        <w:rPr>
          <w:rFonts w:ascii="Arial" w:hAnsi="Arial" w:cs="Arial"/>
          <w:color w:val="000000"/>
          <w:sz w:val="17"/>
          <w:szCs w:val="17"/>
          <w:shd w:val="clear" w:color="auto" w:fill="FFFFFF"/>
        </w:rPr>
        <w:lastRenderedPageBreak/>
        <w:t>Al crear otra solicitud de pago para pagar facturas al mismo proveedor, si se quiere relacionar un anticipo no presenta nada en la pantalla ver anticipos (BT389F)</w:t>
      </w:r>
    </w:p>
    <w:p w:rsidR="00876BE7" w:rsidRPr="007E7785" w:rsidRDefault="00876BE7" w:rsidP="00876BE7">
      <w:pPr>
        <w:pStyle w:val="Ttulo1"/>
      </w:pPr>
      <w:r w:rsidRPr="007E7785">
        <w:t xml:space="preserve">PRESUPUESTO UNIDADES ORGANIZATIVAS </w:t>
      </w:r>
    </w:p>
    <w:p w:rsidR="00876BE7" w:rsidRPr="007E7785" w:rsidRDefault="00876BE7" w:rsidP="00876BE7">
      <w:pPr>
        <w:pStyle w:val="Ttulo2"/>
      </w:pPr>
      <w:r w:rsidRPr="007E7785">
        <w:t xml:space="preserve">Incidencia 4481 </w:t>
      </w:r>
      <w:proofErr w:type="spellStart"/>
      <w:r w:rsidRPr="007E7785">
        <w:t>Subdivision</w:t>
      </w:r>
      <w:proofErr w:type="spellEnd"/>
      <w:r w:rsidRPr="007E7785">
        <w:t xml:space="preserve"> de Actividades en POA</w:t>
      </w:r>
    </w:p>
    <w:p w:rsidR="00876BE7" w:rsidRPr="007E7785" w:rsidRDefault="00876BE7" w:rsidP="00876BE7">
      <w:pPr>
        <w:rPr>
          <w:rFonts w:ascii="Arial" w:hAnsi="Arial" w:cs="Arial"/>
          <w:color w:val="1F497D"/>
          <w:sz w:val="24"/>
          <w:szCs w:val="24"/>
          <w:lang w:val="es-CO"/>
        </w:rPr>
      </w:pPr>
      <w:r w:rsidRPr="007E7785">
        <w:rPr>
          <w:rFonts w:ascii="Arial" w:hAnsi="Arial" w:cs="Arial"/>
          <w:color w:val="1F497D"/>
          <w:sz w:val="24"/>
          <w:szCs w:val="24"/>
          <w:lang w:val="es-CO"/>
        </w:rPr>
        <w:t xml:space="preserve">Se generan nuevos  programas, y los </w:t>
      </w:r>
      <w:proofErr w:type="gramStart"/>
      <w:r w:rsidRPr="007E7785">
        <w:rPr>
          <w:rFonts w:ascii="Arial" w:hAnsi="Arial" w:cs="Arial"/>
          <w:color w:val="1F497D"/>
          <w:sz w:val="24"/>
          <w:szCs w:val="24"/>
          <w:lang w:val="es-CO"/>
        </w:rPr>
        <w:t>scripts </w:t>
      </w:r>
      <w:r w:rsidRPr="007E7785">
        <w:rPr>
          <w:rFonts w:ascii="Arial" w:hAnsi="Arial" w:cs="Arial"/>
          <w:color w:val="FF0000"/>
          <w:sz w:val="24"/>
          <w:szCs w:val="24"/>
          <w:lang w:val="es-CO"/>
        </w:rPr>
        <w:t>,</w:t>
      </w:r>
      <w:proofErr w:type="gramEnd"/>
      <w:r w:rsidRPr="007E7785">
        <w:rPr>
          <w:rFonts w:ascii="Arial" w:hAnsi="Arial" w:cs="Arial"/>
          <w:color w:val="FF0000"/>
          <w:sz w:val="24"/>
          <w:szCs w:val="24"/>
          <w:lang w:val="es-CO"/>
        </w:rPr>
        <w:t xml:space="preserve"> </w:t>
      </w:r>
      <w:r w:rsidRPr="007E7785">
        <w:rPr>
          <w:rFonts w:ascii="Arial" w:hAnsi="Arial" w:cs="Arial"/>
          <w:color w:val="1F497D"/>
          <w:sz w:val="24"/>
          <w:szCs w:val="24"/>
          <w:lang w:val="es-CO"/>
        </w:rPr>
        <w:t>para el funcionamiento y generación del Plan operativo Anual.  Los pasos a seguir son:</w:t>
      </w:r>
    </w:p>
    <w:p w:rsidR="00876BE7" w:rsidRPr="007E7785" w:rsidRDefault="00876BE7" w:rsidP="00876BE7">
      <w:pPr>
        <w:pStyle w:val="Prrafodelista"/>
        <w:numPr>
          <w:ilvl w:val="0"/>
          <w:numId w:val="38"/>
        </w:numPr>
        <w:rPr>
          <w:rFonts w:ascii="Arial" w:hAnsi="Arial" w:cs="Arial"/>
          <w:color w:val="1F497D"/>
          <w:sz w:val="24"/>
          <w:szCs w:val="24"/>
          <w:lang w:val="es-CO" w:eastAsia="en-US"/>
        </w:rPr>
      </w:pPr>
      <w:r w:rsidRPr="007E7785">
        <w:rPr>
          <w:rFonts w:ascii="Arial" w:hAnsi="Arial" w:cs="Arial"/>
          <w:color w:val="1F497D"/>
          <w:sz w:val="24"/>
          <w:szCs w:val="24"/>
          <w:lang w:val="es-CO" w:eastAsia="en-US"/>
        </w:rPr>
        <w:t>Correr el Script agregando los campos en la tabla OI_ACTIVIDADES</w:t>
      </w:r>
    </w:p>
    <w:p w:rsidR="00876BE7" w:rsidRPr="007E7785" w:rsidRDefault="00876BE7" w:rsidP="00876BE7">
      <w:pPr>
        <w:pStyle w:val="Prrafodelista"/>
        <w:numPr>
          <w:ilvl w:val="0"/>
          <w:numId w:val="38"/>
        </w:numPr>
        <w:rPr>
          <w:rFonts w:ascii="Arial" w:hAnsi="Arial" w:cs="Arial"/>
          <w:color w:val="1F497D"/>
          <w:sz w:val="24"/>
          <w:szCs w:val="24"/>
          <w:lang w:val="es-CO" w:eastAsia="en-US"/>
        </w:rPr>
      </w:pPr>
      <w:r w:rsidRPr="007E7785">
        <w:rPr>
          <w:rFonts w:ascii="Arial" w:hAnsi="Arial" w:cs="Arial"/>
          <w:color w:val="1F497D"/>
          <w:sz w:val="24"/>
          <w:szCs w:val="24"/>
          <w:lang w:val="es-CO" w:eastAsia="en-US"/>
        </w:rPr>
        <w:t>Correr el script de la creación de vistas (habrá que ejecutarlo de nuevo en todos los proyectos) borra las vistas anteriores y crea las nuevas</w:t>
      </w:r>
    </w:p>
    <w:p w:rsidR="00876BE7" w:rsidRPr="007E7785" w:rsidRDefault="00876BE7" w:rsidP="00876BE7">
      <w:pPr>
        <w:pStyle w:val="Prrafodelista"/>
        <w:numPr>
          <w:ilvl w:val="0"/>
          <w:numId w:val="38"/>
        </w:numPr>
        <w:rPr>
          <w:rFonts w:ascii="Arial" w:hAnsi="Arial" w:cs="Arial"/>
          <w:color w:val="1F497D"/>
          <w:sz w:val="24"/>
          <w:szCs w:val="24"/>
          <w:lang w:val="es-CO" w:eastAsia="en-US"/>
        </w:rPr>
      </w:pPr>
      <w:r w:rsidRPr="007E7785">
        <w:rPr>
          <w:rFonts w:ascii="Arial" w:hAnsi="Arial" w:cs="Arial"/>
          <w:color w:val="1F497D"/>
          <w:sz w:val="24"/>
          <w:szCs w:val="24"/>
          <w:lang w:val="es-CO" w:eastAsia="en-US"/>
        </w:rPr>
        <w:t>Explicar a los usuarios que deben ingresar al POA de cada proyecto y en las actividades, deben dar “Actualizar” a cada registro por medio del programa de las actividades,  para que se llenen automáticamente los tres campos nuevos.</w:t>
      </w:r>
    </w:p>
    <w:p w:rsidR="00876BE7" w:rsidRPr="007E7785" w:rsidRDefault="00876BE7" w:rsidP="00876BE7">
      <w:pPr>
        <w:pStyle w:val="Prrafodelista"/>
        <w:numPr>
          <w:ilvl w:val="0"/>
          <w:numId w:val="38"/>
        </w:numPr>
        <w:rPr>
          <w:rFonts w:ascii="Arial" w:hAnsi="Arial" w:cs="Arial"/>
          <w:color w:val="1F497D"/>
          <w:sz w:val="24"/>
          <w:szCs w:val="24"/>
          <w:lang w:val="es-CO" w:eastAsia="en-US"/>
        </w:rPr>
      </w:pPr>
      <w:r w:rsidRPr="007E7785">
        <w:rPr>
          <w:rFonts w:ascii="Arial" w:hAnsi="Arial" w:cs="Arial"/>
          <w:color w:val="1F497D"/>
          <w:sz w:val="24"/>
          <w:szCs w:val="24"/>
          <w:lang w:val="es-CO" w:eastAsia="en-US"/>
        </w:rPr>
        <w:t xml:space="preserve">Explicar a los usuarios que deben utilizar la normalización en la estructura de actividades de acuerdo al correo anterior enviado </w:t>
      </w:r>
    </w:p>
    <w:p w:rsidR="00876BE7" w:rsidRPr="007E7785" w:rsidRDefault="00876BE7" w:rsidP="00876BE7">
      <w:pPr>
        <w:spacing w:line="240" w:lineRule="auto"/>
        <w:ind w:left="708"/>
        <w:contextualSpacing/>
        <w:rPr>
          <w:rFonts w:ascii="Arial" w:hAnsi="Arial" w:cs="Arial"/>
          <w:color w:val="1F497D"/>
          <w:sz w:val="24"/>
          <w:szCs w:val="24"/>
          <w:lang w:val="es-CO" w:eastAsia="en-US"/>
        </w:rPr>
      </w:pPr>
    </w:p>
    <w:p w:rsidR="00876BE7" w:rsidRPr="007E7785" w:rsidRDefault="00876BE7" w:rsidP="00876BE7">
      <w:pPr>
        <w:spacing w:line="240" w:lineRule="auto"/>
        <w:ind w:left="708"/>
        <w:contextualSpacing/>
        <w:rPr>
          <w:rFonts w:ascii="Arial" w:hAnsi="Arial" w:cs="Arial"/>
          <w:sz w:val="24"/>
          <w:szCs w:val="24"/>
        </w:rPr>
      </w:pPr>
      <w:r w:rsidRPr="007E7785">
        <w:rPr>
          <w:rFonts w:ascii="Arial" w:hAnsi="Arial" w:cs="Arial"/>
          <w:color w:val="1F497D"/>
          <w:sz w:val="24"/>
          <w:szCs w:val="24"/>
          <w:lang w:val="es-CO"/>
        </w:rPr>
        <w:t>“</w:t>
      </w:r>
      <w:r w:rsidRPr="007E7785">
        <w:rPr>
          <w:rFonts w:ascii="Arial" w:hAnsi="Arial" w:cs="Arial"/>
          <w:sz w:val="24"/>
          <w:szCs w:val="24"/>
        </w:rPr>
        <w:t xml:space="preserve">Para poder visualizar la información del POA en el BIT deberán seguir la estructura comenzando desde las actividades como primer nivel, </w:t>
      </w:r>
      <w:proofErr w:type="spellStart"/>
      <w:r w:rsidRPr="007E7785">
        <w:rPr>
          <w:rFonts w:ascii="Arial" w:hAnsi="Arial" w:cs="Arial"/>
          <w:sz w:val="24"/>
          <w:szCs w:val="24"/>
        </w:rPr>
        <w:t>subactividades</w:t>
      </w:r>
      <w:proofErr w:type="spellEnd"/>
      <w:r w:rsidRPr="007E7785">
        <w:rPr>
          <w:rFonts w:ascii="Arial" w:hAnsi="Arial" w:cs="Arial"/>
          <w:sz w:val="24"/>
          <w:szCs w:val="24"/>
        </w:rPr>
        <w:t xml:space="preserve"> como segundo nivel y así sucesivamente, esto con el fin de evitar problemas con la información almacenada ya que las tablas están ligadas de acuerdo a los niveles de las actividades.</w:t>
      </w:r>
    </w:p>
    <w:p w:rsidR="00876BE7" w:rsidRPr="007E7785" w:rsidRDefault="00876BE7" w:rsidP="00876BE7">
      <w:pPr>
        <w:spacing w:line="240" w:lineRule="auto"/>
        <w:ind w:left="708"/>
        <w:contextualSpacing/>
        <w:rPr>
          <w:rFonts w:ascii="Arial" w:hAnsi="Arial" w:cs="Arial"/>
          <w:sz w:val="24"/>
          <w:szCs w:val="24"/>
        </w:rPr>
      </w:pPr>
      <w:r w:rsidRPr="007E7785">
        <w:rPr>
          <w:rFonts w:ascii="Arial" w:hAnsi="Arial" w:cs="Arial"/>
          <w:sz w:val="24"/>
          <w:szCs w:val="24"/>
        </w:rPr>
        <w:t>Lo que se puede hacer es que en el reporte vaya el código del componente si así lo desean.</w:t>
      </w:r>
    </w:p>
    <w:p w:rsidR="00876BE7" w:rsidRPr="007E7785" w:rsidRDefault="00876BE7" w:rsidP="00876BE7">
      <w:pPr>
        <w:spacing w:line="240" w:lineRule="auto"/>
        <w:ind w:left="708"/>
        <w:contextualSpacing/>
        <w:rPr>
          <w:rFonts w:ascii="Arial" w:hAnsi="Arial" w:cs="Arial"/>
          <w:sz w:val="24"/>
          <w:szCs w:val="24"/>
        </w:rPr>
      </w:pPr>
    </w:p>
    <w:p w:rsidR="00876BE7" w:rsidRPr="007E7785" w:rsidRDefault="00876BE7" w:rsidP="00876BE7">
      <w:pPr>
        <w:spacing w:line="240" w:lineRule="auto"/>
        <w:ind w:left="708"/>
        <w:contextualSpacing/>
        <w:rPr>
          <w:rFonts w:ascii="Arial" w:hAnsi="Arial" w:cs="Arial"/>
          <w:b/>
          <w:bCs/>
          <w:sz w:val="24"/>
          <w:szCs w:val="24"/>
        </w:rPr>
      </w:pPr>
      <w:r w:rsidRPr="007E7785">
        <w:rPr>
          <w:rFonts w:ascii="Arial" w:hAnsi="Arial" w:cs="Arial"/>
          <w:b/>
          <w:bCs/>
          <w:sz w:val="24"/>
          <w:szCs w:val="24"/>
        </w:rPr>
        <w:t>Los niveles deberán ser añadidos de la siguiente manera:</w:t>
      </w:r>
    </w:p>
    <w:p w:rsidR="00876BE7" w:rsidRPr="007E7785" w:rsidRDefault="00876BE7" w:rsidP="00876BE7">
      <w:pPr>
        <w:spacing w:line="240" w:lineRule="auto"/>
        <w:ind w:left="708"/>
        <w:contextualSpacing/>
        <w:rPr>
          <w:rFonts w:ascii="Arial" w:hAnsi="Arial" w:cs="Arial"/>
          <w:b/>
          <w:bCs/>
          <w:sz w:val="24"/>
          <w:szCs w:val="24"/>
        </w:rPr>
      </w:pPr>
      <w:r w:rsidRPr="007E7785">
        <w:rPr>
          <w:rFonts w:ascii="Arial" w:hAnsi="Arial" w:cs="Arial"/>
          <w:b/>
          <w:bCs/>
          <w:sz w:val="24"/>
          <w:szCs w:val="24"/>
        </w:rPr>
        <w:t>01 Actividad</w:t>
      </w:r>
    </w:p>
    <w:p w:rsidR="00876BE7" w:rsidRPr="007E7785" w:rsidRDefault="00876BE7" w:rsidP="00876BE7">
      <w:pPr>
        <w:pStyle w:val="Prrafodelista"/>
        <w:numPr>
          <w:ilvl w:val="1"/>
          <w:numId w:val="39"/>
        </w:numPr>
        <w:ind w:left="1233"/>
        <w:contextualSpacing/>
        <w:rPr>
          <w:rFonts w:ascii="Arial" w:hAnsi="Arial" w:cs="Arial"/>
          <w:b/>
          <w:bCs/>
          <w:sz w:val="24"/>
          <w:szCs w:val="24"/>
        </w:rPr>
      </w:pPr>
      <w:proofErr w:type="spellStart"/>
      <w:r w:rsidRPr="007E7785">
        <w:rPr>
          <w:rFonts w:ascii="Arial" w:hAnsi="Arial" w:cs="Arial"/>
          <w:b/>
          <w:bCs/>
          <w:sz w:val="24"/>
          <w:szCs w:val="24"/>
        </w:rPr>
        <w:t>subactividad</w:t>
      </w:r>
      <w:proofErr w:type="spellEnd"/>
    </w:p>
    <w:p w:rsidR="00876BE7" w:rsidRPr="007E7785" w:rsidRDefault="00876BE7" w:rsidP="00876BE7">
      <w:pPr>
        <w:pStyle w:val="Prrafodelista"/>
        <w:numPr>
          <w:ilvl w:val="2"/>
          <w:numId w:val="40"/>
        </w:numPr>
        <w:ind w:left="1503"/>
        <w:contextualSpacing/>
        <w:rPr>
          <w:rFonts w:ascii="Arial" w:hAnsi="Arial" w:cs="Arial"/>
          <w:b/>
          <w:bCs/>
          <w:sz w:val="24"/>
          <w:szCs w:val="24"/>
        </w:rPr>
      </w:pPr>
      <w:proofErr w:type="spellStart"/>
      <w:r w:rsidRPr="007E7785">
        <w:rPr>
          <w:rFonts w:ascii="Arial" w:hAnsi="Arial" w:cs="Arial"/>
          <w:b/>
          <w:bCs/>
          <w:sz w:val="24"/>
          <w:szCs w:val="24"/>
        </w:rPr>
        <w:t>Subsubactividad</w:t>
      </w:r>
      <w:proofErr w:type="spellEnd"/>
      <w:r w:rsidRPr="007E7785">
        <w:rPr>
          <w:rFonts w:ascii="Arial" w:hAnsi="Arial" w:cs="Arial"/>
          <w:b/>
          <w:bCs/>
          <w:sz w:val="24"/>
          <w:szCs w:val="24"/>
        </w:rPr>
        <w:t>”</w:t>
      </w:r>
    </w:p>
    <w:p w:rsidR="00876BE7" w:rsidRPr="007E7785" w:rsidRDefault="00876BE7" w:rsidP="00876BE7">
      <w:pPr>
        <w:spacing w:line="240" w:lineRule="auto"/>
        <w:contextualSpacing/>
        <w:rPr>
          <w:rFonts w:ascii="Arial" w:hAnsi="Arial" w:cs="Arial"/>
          <w:b/>
          <w:bCs/>
          <w:sz w:val="24"/>
          <w:szCs w:val="24"/>
        </w:rPr>
      </w:pPr>
    </w:p>
    <w:p w:rsidR="00876BE7" w:rsidRPr="007E7785" w:rsidRDefault="00876BE7" w:rsidP="00876BE7">
      <w:pPr>
        <w:spacing w:line="240" w:lineRule="auto"/>
        <w:ind w:left="708"/>
        <w:contextualSpacing/>
        <w:rPr>
          <w:rFonts w:ascii="Arial" w:hAnsi="Arial" w:cs="Arial"/>
          <w:color w:val="1F497D"/>
          <w:sz w:val="24"/>
          <w:szCs w:val="24"/>
        </w:rPr>
      </w:pPr>
      <w:r w:rsidRPr="007E7785">
        <w:rPr>
          <w:rFonts w:ascii="Arial" w:hAnsi="Arial" w:cs="Arial"/>
          <w:color w:val="1F497D"/>
          <w:sz w:val="24"/>
          <w:szCs w:val="24"/>
        </w:rPr>
        <w:t xml:space="preserve">En caso de que solo se utilice </w:t>
      </w:r>
      <w:bookmarkStart w:id="19" w:name="OLE_LINK10"/>
      <w:bookmarkStart w:id="20" w:name="OLE_LINK11"/>
      <w:r w:rsidRPr="007E7785">
        <w:rPr>
          <w:rFonts w:ascii="Arial" w:hAnsi="Arial" w:cs="Arial"/>
          <w:color w:val="1F497D"/>
          <w:sz w:val="24"/>
          <w:szCs w:val="24"/>
        </w:rPr>
        <w:t>un digito por nivel, es decir que no haya más de 9 ítems por nivel, se puede codificar  sin los ceros  a la izquierda es decir:</w:t>
      </w:r>
    </w:p>
    <w:p w:rsidR="00876BE7" w:rsidRPr="007E7785" w:rsidRDefault="00876BE7" w:rsidP="00876BE7">
      <w:pPr>
        <w:spacing w:line="240" w:lineRule="auto"/>
        <w:ind w:left="708"/>
        <w:contextualSpacing/>
        <w:rPr>
          <w:rFonts w:ascii="Arial" w:hAnsi="Arial" w:cs="Arial"/>
          <w:color w:val="1F497D"/>
          <w:sz w:val="24"/>
          <w:szCs w:val="24"/>
        </w:rPr>
      </w:pPr>
      <w:r w:rsidRPr="007E7785">
        <w:rPr>
          <w:rFonts w:ascii="Arial" w:hAnsi="Arial" w:cs="Arial"/>
          <w:color w:val="1F497D"/>
          <w:sz w:val="24"/>
          <w:szCs w:val="24"/>
        </w:rPr>
        <w:t>1 Actividad</w:t>
      </w:r>
    </w:p>
    <w:p w:rsidR="00876BE7" w:rsidRPr="007E7785" w:rsidRDefault="00876BE7" w:rsidP="00876BE7">
      <w:pPr>
        <w:pStyle w:val="Prrafodelista"/>
        <w:numPr>
          <w:ilvl w:val="1"/>
          <w:numId w:val="41"/>
        </w:numPr>
        <w:ind w:left="1068"/>
        <w:contextualSpacing/>
        <w:rPr>
          <w:rFonts w:ascii="Arial" w:hAnsi="Arial" w:cs="Arial"/>
          <w:color w:val="1F497D"/>
          <w:sz w:val="24"/>
          <w:szCs w:val="24"/>
        </w:rPr>
      </w:pPr>
      <w:proofErr w:type="spellStart"/>
      <w:r w:rsidRPr="007E7785">
        <w:rPr>
          <w:rFonts w:ascii="Arial" w:hAnsi="Arial" w:cs="Arial"/>
          <w:color w:val="1F497D"/>
          <w:sz w:val="24"/>
          <w:szCs w:val="24"/>
        </w:rPr>
        <w:t>Subactividad</w:t>
      </w:r>
      <w:proofErr w:type="spellEnd"/>
    </w:p>
    <w:p w:rsidR="00876BE7" w:rsidRPr="007E7785" w:rsidRDefault="00876BE7" w:rsidP="00876BE7">
      <w:pPr>
        <w:spacing w:line="240" w:lineRule="auto"/>
        <w:ind w:left="708"/>
        <w:contextualSpacing/>
        <w:rPr>
          <w:rFonts w:ascii="Arial" w:hAnsi="Arial" w:cs="Arial"/>
          <w:color w:val="1F497D"/>
          <w:sz w:val="24"/>
          <w:szCs w:val="24"/>
        </w:rPr>
      </w:pPr>
      <w:r w:rsidRPr="007E7785">
        <w:rPr>
          <w:rFonts w:ascii="Arial" w:hAnsi="Arial" w:cs="Arial"/>
          <w:color w:val="1F497D"/>
          <w:sz w:val="24"/>
          <w:szCs w:val="24"/>
        </w:rPr>
        <w:t xml:space="preserve">1.1.1 </w:t>
      </w:r>
      <w:proofErr w:type="spellStart"/>
      <w:r w:rsidRPr="007E7785">
        <w:rPr>
          <w:rFonts w:ascii="Arial" w:hAnsi="Arial" w:cs="Arial"/>
          <w:color w:val="1F497D"/>
          <w:sz w:val="24"/>
          <w:szCs w:val="24"/>
        </w:rPr>
        <w:t>SubSubactividad</w:t>
      </w:r>
      <w:proofErr w:type="spellEnd"/>
      <w:r w:rsidRPr="007E7785">
        <w:rPr>
          <w:rFonts w:ascii="Arial" w:hAnsi="Arial" w:cs="Arial"/>
          <w:color w:val="1F497D"/>
          <w:sz w:val="24"/>
          <w:szCs w:val="24"/>
        </w:rPr>
        <w:t>.</w:t>
      </w:r>
    </w:p>
    <w:p w:rsidR="00876BE7" w:rsidRPr="007E7785" w:rsidRDefault="00876BE7" w:rsidP="00876BE7">
      <w:pPr>
        <w:spacing w:line="240" w:lineRule="auto"/>
        <w:ind w:left="1416"/>
        <w:contextualSpacing/>
        <w:rPr>
          <w:rFonts w:ascii="Arial" w:hAnsi="Arial" w:cs="Arial"/>
          <w:b/>
          <w:bCs/>
          <w:sz w:val="24"/>
          <w:szCs w:val="24"/>
        </w:rPr>
      </w:pPr>
    </w:p>
    <w:p w:rsidR="00876BE7" w:rsidRPr="007E7785" w:rsidRDefault="002F5940" w:rsidP="002F5940">
      <w:pPr>
        <w:rPr>
          <w:rFonts w:ascii="Arial" w:hAnsi="Arial" w:cs="Arial"/>
          <w:color w:val="FF0000"/>
          <w:sz w:val="24"/>
          <w:szCs w:val="24"/>
          <w:lang w:val="es-CO"/>
        </w:rPr>
      </w:pPr>
      <w:r w:rsidRPr="007E7785">
        <w:rPr>
          <w:rFonts w:ascii="Arial" w:hAnsi="Arial" w:cs="Arial"/>
          <w:color w:val="FF0000"/>
          <w:sz w:val="24"/>
          <w:szCs w:val="24"/>
          <w:lang w:val="es-CO"/>
        </w:rPr>
        <w:t>NOTA:  Cambio de Tablas y vistas</w:t>
      </w:r>
    </w:p>
    <w:p w:rsidR="00876BE7" w:rsidRPr="007E7785" w:rsidRDefault="00181149" w:rsidP="00876BE7">
      <w:pPr>
        <w:rPr>
          <w:rFonts w:ascii="Arial" w:hAnsi="Arial" w:cs="Arial"/>
          <w:lang w:val="es-CO" w:eastAsia="es-ES"/>
        </w:rPr>
      </w:pPr>
      <w:r w:rsidRPr="007E7785">
        <w:rPr>
          <w:rFonts w:ascii="Arial" w:hAnsi="Arial" w:cs="Arial"/>
          <w:noProof/>
          <w:lang w:val="es-ES" w:eastAsia="es-ES"/>
        </w:rPr>
        <w:drawing>
          <wp:inline distT="0" distB="0" distL="0" distR="0" wp14:anchorId="78FC6B2F" wp14:editId="06A8EAE1">
            <wp:extent cx="2905125" cy="495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4754"/>
                    <a:stretch/>
                  </pic:blipFill>
                  <pic:spPr bwMode="auto">
                    <a:xfrm>
                      <a:off x="0" y="0"/>
                      <a:ext cx="2905125" cy="495300"/>
                    </a:xfrm>
                    <a:prstGeom prst="rect">
                      <a:avLst/>
                    </a:prstGeom>
                    <a:ln>
                      <a:noFill/>
                    </a:ln>
                    <a:extLst>
                      <a:ext uri="{53640926-AAD7-44D8-BBD7-CCE9431645EC}">
                        <a14:shadowObscured xmlns:a14="http://schemas.microsoft.com/office/drawing/2010/main"/>
                      </a:ext>
                    </a:extLst>
                  </pic:spPr>
                </pic:pic>
              </a:graphicData>
            </a:graphic>
          </wp:inline>
        </w:drawing>
      </w:r>
    </w:p>
    <w:p w:rsidR="00161CA5" w:rsidRPr="007E7785" w:rsidRDefault="00161CA5" w:rsidP="00161CA5">
      <w:pPr>
        <w:pStyle w:val="Ttulo1"/>
      </w:pPr>
      <w:bookmarkStart w:id="21" w:name="_Toc447108064"/>
      <w:bookmarkStart w:id="22" w:name="OLE_LINK8"/>
      <w:bookmarkStart w:id="23" w:name="OLE_LINK9"/>
      <w:r w:rsidRPr="007E7785">
        <w:lastRenderedPageBreak/>
        <w:t>INVENTARIOS</w:t>
      </w:r>
      <w:bookmarkEnd w:id="21"/>
    </w:p>
    <w:p w:rsidR="007F5B60" w:rsidRPr="007E7785" w:rsidRDefault="007F5B60" w:rsidP="007F5B60">
      <w:pPr>
        <w:pStyle w:val="Ttulo2"/>
      </w:pPr>
      <w:r w:rsidRPr="007E7785">
        <w:t>Incidencia 4430 Otras Transacciones de inventario en ingresos no permite manejo de lotes</w:t>
      </w:r>
    </w:p>
    <w:p w:rsidR="007F5B60" w:rsidRPr="007E7785" w:rsidRDefault="007F5B60" w:rsidP="007F5B60">
      <w:pPr>
        <w:rPr>
          <w:rFonts w:ascii="Arial" w:hAnsi="Arial" w:cs="Arial"/>
          <w:color w:val="000000"/>
          <w:sz w:val="17"/>
          <w:szCs w:val="17"/>
          <w:shd w:val="clear" w:color="auto" w:fill="FFFFFF"/>
        </w:rPr>
      </w:pPr>
      <w:r w:rsidRPr="007E7785">
        <w:rPr>
          <w:rFonts w:ascii="Arial" w:hAnsi="Arial" w:cs="Arial"/>
          <w:color w:val="000000"/>
          <w:sz w:val="17"/>
          <w:szCs w:val="17"/>
          <w:shd w:val="clear" w:color="auto" w:fill="FFFFFF"/>
        </w:rPr>
        <w:t xml:space="preserve">Al trabajar en Otras transacciones de Inventario, </w:t>
      </w:r>
      <w:proofErr w:type="spellStart"/>
      <w:r w:rsidRPr="007E7785">
        <w:rPr>
          <w:rFonts w:ascii="Arial" w:hAnsi="Arial" w:cs="Arial"/>
          <w:color w:val="000000"/>
          <w:sz w:val="17"/>
          <w:szCs w:val="17"/>
          <w:shd w:val="clear" w:color="auto" w:fill="FFFFFF"/>
        </w:rPr>
        <w:t>algun</w:t>
      </w:r>
      <w:proofErr w:type="spellEnd"/>
      <w:r w:rsidRPr="007E7785">
        <w:rPr>
          <w:rFonts w:ascii="Arial" w:hAnsi="Arial" w:cs="Arial"/>
          <w:color w:val="000000"/>
          <w:sz w:val="17"/>
          <w:szCs w:val="17"/>
          <w:shd w:val="clear" w:color="auto" w:fill="FFFFFF"/>
        </w:rPr>
        <w:t xml:space="preserve"> tipo de entrada, de </w:t>
      </w:r>
      <w:proofErr w:type="spellStart"/>
      <w:r w:rsidRPr="007E7785">
        <w:rPr>
          <w:rFonts w:ascii="Arial" w:hAnsi="Arial" w:cs="Arial"/>
          <w:color w:val="000000"/>
          <w:sz w:val="17"/>
          <w:szCs w:val="17"/>
          <w:shd w:val="clear" w:color="auto" w:fill="FFFFFF"/>
        </w:rPr>
        <w:t>articulos</w:t>
      </w:r>
      <w:proofErr w:type="spellEnd"/>
      <w:r w:rsidRPr="007E7785">
        <w:rPr>
          <w:rFonts w:ascii="Arial" w:hAnsi="Arial" w:cs="Arial"/>
          <w:color w:val="000000"/>
          <w:sz w:val="17"/>
          <w:szCs w:val="17"/>
          <w:shd w:val="clear" w:color="auto" w:fill="FFFFFF"/>
        </w:rPr>
        <w:t xml:space="preserve"> que manejan lote, no permite trabajar con el lote en el la </w:t>
      </w:r>
      <w:proofErr w:type="spellStart"/>
      <w:r w:rsidRPr="007E7785">
        <w:rPr>
          <w:rFonts w:ascii="Arial" w:hAnsi="Arial" w:cs="Arial"/>
          <w:color w:val="000000"/>
          <w:sz w:val="17"/>
          <w:szCs w:val="17"/>
          <w:shd w:val="clear" w:color="auto" w:fill="FFFFFF"/>
        </w:rPr>
        <w:t>transaccion</w:t>
      </w:r>
      <w:proofErr w:type="spellEnd"/>
      <w:r w:rsidRPr="007E7785">
        <w:rPr>
          <w:rFonts w:ascii="Arial" w:hAnsi="Arial" w:cs="Arial"/>
          <w:color w:val="000000"/>
          <w:sz w:val="17"/>
          <w:szCs w:val="17"/>
          <w:shd w:val="clear" w:color="auto" w:fill="FFFFFF"/>
        </w:rPr>
        <w:t xml:space="preserve"> de entrada que cae en Otras Transacciones. Siempre </w:t>
      </w:r>
      <w:proofErr w:type="spellStart"/>
      <w:r w:rsidRPr="007E7785">
        <w:rPr>
          <w:rFonts w:ascii="Arial" w:hAnsi="Arial" w:cs="Arial"/>
          <w:color w:val="000000"/>
          <w:sz w:val="17"/>
          <w:szCs w:val="17"/>
          <w:shd w:val="clear" w:color="auto" w:fill="FFFFFF"/>
        </w:rPr>
        <w:t>envia</w:t>
      </w:r>
      <w:proofErr w:type="spellEnd"/>
      <w:r w:rsidRPr="007E7785">
        <w:rPr>
          <w:rFonts w:ascii="Arial" w:hAnsi="Arial" w:cs="Arial"/>
          <w:color w:val="000000"/>
          <w:sz w:val="17"/>
          <w:szCs w:val="17"/>
          <w:shd w:val="clear" w:color="auto" w:fill="FFFFFF"/>
        </w:rPr>
        <w:t xml:space="preserve"> </w:t>
      </w:r>
      <w:proofErr w:type="spellStart"/>
      <w:r w:rsidRPr="007E7785">
        <w:rPr>
          <w:rFonts w:ascii="Arial" w:hAnsi="Arial" w:cs="Arial"/>
          <w:color w:val="000000"/>
          <w:sz w:val="17"/>
          <w:szCs w:val="17"/>
          <w:shd w:val="clear" w:color="auto" w:fill="FFFFFF"/>
        </w:rPr>
        <w:t>nensaje</w:t>
      </w:r>
      <w:proofErr w:type="spellEnd"/>
      <w:r w:rsidRPr="007E7785">
        <w:rPr>
          <w:rFonts w:ascii="Arial" w:hAnsi="Arial" w:cs="Arial"/>
          <w:color w:val="000000"/>
          <w:sz w:val="17"/>
          <w:szCs w:val="17"/>
          <w:shd w:val="clear" w:color="auto" w:fill="FFFFFF"/>
        </w:rPr>
        <w:t xml:space="preserve"> de que el lote es </w:t>
      </w:r>
      <w:proofErr w:type="gramStart"/>
      <w:r w:rsidRPr="007E7785">
        <w:rPr>
          <w:rFonts w:ascii="Arial" w:hAnsi="Arial" w:cs="Arial"/>
          <w:color w:val="000000"/>
          <w:sz w:val="17"/>
          <w:szCs w:val="17"/>
          <w:shd w:val="clear" w:color="auto" w:fill="FFFFFF"/>
        </w:rPr>
        <w:t>invalido</w:t>
      </w:r>
      <w:proofErr w:type="gramEnd"/>
      <w:r w:rsidRPr="007E7785">
        <w:rPr>
          <w:rFonts w:ascii="Arial" w:hAnsi="Arial" w:cs="Arial"/>
          <w:color w:val="000000"/>
          <w:sz w:val="17"/>
          <w:szCs w:val="17"/>
          <w:shd w:val="clear" w:color="auto" w:fill="FFFFFF"/>
        </w:rPr>
        <w:t xml:space="preserve"> o esta </w:t>
      </w:r>
      <w:proofErr w:type="spellStart"/>
      <w:r w:rsidRPr="007E7785">
        <w:rPr>
          <w:rFonts w:ascii="Arial" w:hAnsi="Arial" w:cs="Arial"/>
          <w:color w:val="000000"/>
          <w:sz w:val="17"/>
          <w:szCs w:val="17"/>
          <w:shd w:val="clear" w:color="auto" w:fill="FFFFFF"/>
        </w:rPr>
        <w:t>vacio</w:t>
      </w:r>
      <w:proofErr w:type="spellEnd"/>
      <w:r w:rsidRPr="007E7785">
        <w:rPr>
          <w:rFonts w:ascii="Arial" w:hAnsi="Arial" w:cs="Arial"/>
          <w:color w:val="000000"/>
          <w:sz w:val="17"/>
          <w:szCs w:val="17"/>
          <w:shd w:val="clear" w:color="auto" w:fill="FFFFFF"/>
        </w:rPr>
        <w:t xml:space="preserve"> (ver imagen).</w:t>
      </w:r>
      <w:r w:rsidRPr="007E7785">
        <w:rPr>
          <w:rFonts w:ascii="Arial" w:hAnsi="Arial" w:cs="Arial"/>
          <w:color w:val="000000"/>
          <w:sz w:val="17"/>
          <w:szCs w:val="17"/>
        </w:rPr>
        <w:br/>
      </w:r>
      <w:r w:rsidRPr="007E7785">
        <w:rPr>
          <w:rFonts w:ascii="Arial" w:hAnsi="Arial" w:cs="Arial"/>
          <w:color w:val="000000"/>
          <w:sz w:val="17"/>
          <w:szCs w:val="17"/>
          <w:shd w:val="clear" w:color="auto" w:fill="FFFFFF"/>
        </w:rPr>
        <w:t>Ni al crear ni al modificar el registro LY98DF</w:t>
      </w:r>
    </w:p>
    <w:p w:rsidR="007F5B60" w:rsidRPr="007E7785" w:rsidRDefault="007F5B60" w:rsidP="007F5B60">
      <w:pPr>
        <w:rPr>
          <w:rFonts w:ascii="Arial" w:hAnsi="Arial" w:cs="Arial"/>
          <w:lang w:val="es-ES" w:eastAsia="es-ES"/>
        </w:rPr>
      </w:pPr>
    </w:p>
    <w:p w:rsidR="0048057B" w:rsidRPr="007E7785" w:rsidRDefault="00B13B90" w:rsidP="0048057B">
      <w:pPr>
        <w:pStyle w:val="Ttulo2"/>
      </w:pPr>
      <w:bookmarkStart w:id="24" w:name="_Toc447108071"/>
      <w:bookmarkStart w:id="25" w:name="OLE_LINK6"/>
      <w:bookmarkStart w:id="26" w:name="OLE_LINK7"/>
      <w:r w:rsidRPr="007E7785">
        <w:t>Incidencia 44</w:t>
      </w:r>
      <w:r w:rsidR="005055F7" w:rsidRPr="007E7785">
        <w:t>21 Se solicita Poder Utilizar Unidades de Conversión en BIT</w:t>
      </w:r>
      <w:bookmarkEnd w:id="24"/>
    </w:p>
    <w:p w:rsidR="005055F7" w:rsidRPr="007E7785" w:rsidRDefault="005055F7" w:rsidP="005055F7">
      <w:pPr>
        <w:rPr>
          <w:rFonts w:ascii="Arial" w:hAnsi="Arial" w:cs="Arial"/>
          <w:lang w:val="es-ES" w:eastAsia="es-ES"/>
        </w:rPr>
      </w:pPr>
      <w:r w:rsidRPr="007E7785">
        <w:rPr>
          <w:rFonts w:ascii="Arial" w:eastAsia="Times New Roman" w:hAnsi="Arial" w:cs="Arial"/>
          <w:sz w:val="20"/>
          <w:szCs w:val="20"/>
        </w:rPr>
        <w:t>Para los siguientes procesos:</w:t>
      </w:r>
      <w:r w:rsidRPr="007E7785">
        <w:rPr>
          <w:rFonts w:ascii="Arial" w:eastAsia="Times New Roman" w:hAnsi="Arial" w:cs="Arial"/>
          <w:sz w:val="20"/>
          <w:szCs w:val="20"/>
        </w:rPr>
        <w:br/>
        <w:t>-Solicitud de compras</w:t>
      </w:r>
      <w:r w:rsidRPr="007E7785">
        <w:rPr>
          <w:rFonts w:ascii="Arial" w:eastAsia="Times New Roman" w:hAnsi="Arial" w:cs="Arial"/>
          <w:sz w:val="20"/>
          <w:szCs w:val="20"/>
        </w:rPr>
        <w:br/>
        <w:t>-Orden de Compra</w:t>
      </w:r>
      <w:r w:rsidRPr="007E7785">
        <w:rPr>
          <w:rFonts w:ascii="Arial" w:eastAsia="Times New Roman" w:hAnsi="Arial" w:cs="Arial"/>
          <w:sz w:val="20"/>
          <w:szCs w:val="20"/>
        </w:rPr>
        <w:br/>
        <w:t>-Ingreso de Compras al almacén</w:t>
      </w:r>
      <w:r w:rsidRPr="007E7785">
        <w:rPr>
          <w:rFonts w:ascii="Arial" w:eastAsia="Times New Roman" w:hAnsi="Arial" w:cs="Arial"/>
          <w:sz w:val="20"/>
          <w:szCs w:val="20"/>
        </w:rPr>
        <w:br/>
        <w:t>-Requisas de Bodega</w:t>
      </w:r>
      <w:r w:rsidRPr="007E7785">
        <w:rPr>
          <w:rFonts w:ascii="Arial" w:eastAsia="Times New Roman" w:hAnsi="Arial" w:cs="Arial"/>
          <w:sz w:val="20"/>
          <w:szCs w:val="20"/>
        </w:rPr>
        <w:br/>
        <w:t>-Transferencias de Bodega.</w:t>
      </w:r>
      <w:r w:rsidRPr="007E7785">
        <w:rPr>
          <w:rFonts w:ascii="Arial" w:eastAsia="Times New Roman" w:hAnsi="Arial" w:cs="Arial"/>
          <w:sz w:val="20"/>
          <w:szCs w:val="20"/>
        </w:rPr>
        <w:br/>
      </w:r>
      <w:r w:rsidRPr="007E7785">
        <w:rPr>
          <w:rFonts w:ascii="Arial" w:eastAsia="Times New Roman" w:hAnsi="Arial" w:cs="Arial"/>
          <w:sz w:val="20"/>
          <w:szCs w:val="20"/>
        </w:rPr>
        <w:br/>
        <w:t>Se requiere que se utilicen los factores de conversión para poder manejar una unidad base en el artículo, y en base a ella sacar en las unidades de medidas inferiores o iguales a la misma.</w:t>
      </w:r>
    </w:p>
    <w:p w:rsidR="00372F61" w:rsidRPr="007E7785" w:rsidRDefault="00372F61" w:rsidP="00372F61">
      <w:pPr>
        <w:rPr>
          <w:rFonts w:ascii="Arial" w:eastAsia="Times New Roman" w:hAnsi="Arial" w:cs="Arial"/>
        </w:rPr>
      </w:pPr>
      <w:r w:rsidRPr="007E7785">
        <w:rPr>
          <w:rFonts w:ascii="Arial" w:eastAsia="Times New Roman" w:hAnsi="Arial" w:cs="Arial"/>
        </w:rPr>
        <w:t>La conversión es para facilitar el proceso de los ingresos y salidas</w:t>
      </w:r>
    </w:p>
    <w:p w:rsidR="00D33DCA" w:rsidRPr="007E7785" w:rsidRDefault="00372F61" w:rsidP="00D33DCA">
      <w:pPr>
        <w:rPr>
          <w:rFonts w:ascii="Arial" w:eastAsia="Times New Roman" w:hAnsi="Arial" w:cs="Arial"/>
        </w:rPr>
      </w:pPr>
      <w:r w:rsidRPr="007E7785">
        <w:rPr>
          <w:rFonts w:ascii="Arial" w:eastAsia="Times New Roman" w:hAnsi="Arial" w:cs="Arial"/>
        </w:rPr>
        <w:t>Por ejemplo GASOLINA tiene una UNICA unida de medida que es GALONES y con esta medida se presentara en los saldos, en reportes, consultas, etc.</w:t>
      </w:r>
    </w:p>
    <w:p w:rsidR="00372F61" w:rsidRPr="007E7785" w:rsidRDefault="00372F61" w:rsidP="00372F61">
      <w:pPr>
        <w:rPr>
          <w:rFonts w:ascii="Arial" w:eastAsia="Times New Roman" w:hAnsi="Arial" w:cs="Arial"/>
        </w:rPr>
      </w:pPr>
      <w:r w:rsidRPr="007E7785">
        <w:rPr>
          <w:rFonts w:ascii="Arial" w:eastAsia="Times New Roman" w:hAnsi="Arial" w:cs="Arial"/>
        </w:rPr>
        <w:t>El cambio que se hizo lo que permite es que ahora se puedan hacer Entradas/Salidas en LITROS, BARRILES, QUINTOS para el artículo GASOLINA, pero el sistema lo uno que haga es convertir esas medidas SIEMPRE a GALONES, todos los movimientos son en GALONES.</w:t>
      </w:r>
    </w:p>
    <w:p w:rsidR="00443232" w:rsidRPr="007E7785" w:rsidRDefault="00443232" w:rsidP="00372F61">
      <w:pPr>
        <w:rPr>
          <w:rFonts w:ascii="Arial" w:eastAsia="Times New Roman" w:hAnsi="Arial" w:cs="Arial"/>
        </w:rPr>
      </w:pPr>
      <w:r w:rsidRPr="007E7785">
        <w:rPr>
          <w:rFonts w:ascii="Arial" w:eastAsia="Times New Roman" w:hAnsi="Arial" w:cs="Arial"/>
        </w:rPr>
        <w:t>Un artículo tendrá una UNICA unidad de medida. Todos los movemos se convertirán a esa unidad y los movimientos en otras unidades solo son representativos para NO tener que crear una unidad de medida y un saldo para cada una.</w:t>
      </w:r>
    </w:p>
    <w:p w:rsidR="00372F61" w:rsidRPr="007E7785" w:rsidRDefault="00372F61" w:rsidP="00372F61">
      <w:pPr>
        <w:rPr>
          <w:rFonts w:ascii="Arial" w:eastAsia="Times New Roman" w:hAnsi="Arial" w:cs="Arial"/>
        </w:rPr>
      </w:pPr>
      <w:r w:rsidRPr="007E7785">
        <w:rPr>
          <w:rFonts w:ascii="Arial" w:eastAsia="Times New Roman" w:hAnsi="Arial" w:cs="Arial"/>
        </w:rPr>
        <w:t>Lo que se busca con esto es facilitar el control de inventario.</w:t>
      </w:r>
    </w:p>
    <w:p w:rsidR="00443232" w:rsidRPr="007E7785" w:rsidRDefault="00443232" w:rsidP="00443232">
      <w:pPr>
        <w:rPr>
          <w:rFonts w:ascii="Arial" w:eastAsia="Times New Roman" w:hAnsi="Arial" w:cs="Arial"/>
        </w:rPr>
      </w:pPr>
      <w:r w:rsidRPr="007E7785">
        <w:rPr>
          <w:rFonts w:ascii="Arial" w:eastAsia="Times New Roman" w:hAnsi="Arial" w:cs="Arial"/>
        </w:rPr>
        <w:t xml:space="preserve">Para evitar que se dé mucha diferencia debido a la conversión solo se deben realizar conversiones a la misma unidad y unidades </w:t>
      </w:r>
      <w:r w:rsidRPr="007E7785">
        <w:rPr>
          <w:rFonts w:ascii="Arial" w:eastAsia="Times New Roman" w:hAnsi="Arial" w:cs="Arial"/>
          <w:b/>
        </w:rPr>
        <w:t>inferiores</w:t>
      </w:r>
      <w:r w:rsidRPr="007E7785">
        <w:rPr>
          <w:rFonts w:ascii="Arial" w:eastAsia="Times New Roman" w:hAnsi="Arial" w:cs="Arial"/>
        </w:rPr>
        <w:t>, esto porque al sacar una unidad superior se vuelven decimales y no serían tan exacto, por ejemplo si mi unidad base es galón y quiero sacar litros; en ese caso lo que se debe hacer es definir el articulo con la unidad base más alta que puede manejar, por ejemplo si la unidad más alta es barril, podrá tener movimiento en barriles, galones, litros, mililitros etc.</w:t>
      </w:r>
    </w:p>
    <w:p w:rsidR="00FF6FCE" w:rsidRPr="007E7785" w:rsidRDefault="00FF6FCE" w:rsidP="00FF6FCE">
      <w:pPr>
        <w:rPr>
          <w:rFonts w:ascii="Arial" w:hAnsi="Arial" w:cs="Arial"/>
        </w:rPr>
      </w:pPr>
      <w:r w:rsidRPr="007E7785">
        <w:rPr>
          <w:rFonts w:ascii="Arial" w:hAnsi="Arial" w:cs="Arial"/>
        </w:rPr>
        <w:lastRenderedPageBreak/>
        <w:t>La facturación no lo maneja todavía</w:t>
      </w:r>
      <w:r w:rsidR="00D33DCA" w:rsidRPr="007E7785">
        <w:rPr>
          <w:rFonts w:ascii="Arial" w:hAnsi="Arial" w:cs="Arial"/>
        </w:rPr>
        <w:t>.  Para su uso hay que</w:t>
      </w:r>
    </w:p>
    <w:p w:rsidR="00D33DCA" w:rsidRPr="007E7785" w:rsidRDefault="00D33DCA" w:rsidP="00D33DCA">
      <w:pPr>
        <w:rPr>
          <w:rFonts w:ascii="Arial" w:eastAsia="Times New Roman" w:hAnsi="Arial" w:cs="Arial"/>
        </w:rPr>
      </w:pPr>
      <w:r w:rsidRPr="007E7785">
        <w:rPr>
          <w:rFonts w:ascii="Arial" w:hAnsi="Arial" w:cs="Arial"/>
        </w:rPr>
        <w:t xml:space="preserve">Habilitar el parámetro para el manejo de Unidades de Conversión dentro del sistema “CONVUND”. </w:t>
      </w:r>
    </w:p>
    <w:p w:rsidR="00D33DCA" w:rsidRPr="007E7785" w:rsidRDefault="00D33DCA" w:rsidP="00D33DCA">
      <w:pPr>
        <w:ind w:left="360"/>
        <w:rPr>
          <w:rFonts w:ascii="Arial" w:hAnsi="Arial" w:cs="Arial"/>
        </w:rPr>
      </w:pPr>
    </w:p>
    <w:p w:rsidR="00D33DCA" w:rsidRPr="007E7785" w:rsidRDefault="00D33DCA" w:rsidP="00D33DCA">
      <w:pPr>
        <w:spacing w:after="0" w:line="259" w:lineRule="auto"/>
        <w:ind w:right="1229"/>
        <w:jc w:val="right"/>
        <w:rPr>
          <w:rFonts w:ascii="Arial" w:hAnsi="Arial" w:cs="Arial"/>
        </w:rPr>
      </w:pPr>
      <w:r w:rsidRPr="007E7785">
        <w:rPr>
          <w:rFonts w:ascii="Arial" w:hAnsi="Arial" w:cs="Arial"/>
          <w:noProof/>
          <w:lang w:val="es-ES" w:eastAsia="es-ES"/>
        </w:rPr>
        <w:drawing>
          <wp:inline distT="0" distB="0" distL="0" distR="0" wp14:anchorId="26D31C1C" wp14:editId="0BEA370A">
            <wp:extent cx="4297681" cy="2771394"/>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4"/>
                    <a:stretch>
                      <a:fillRect/>
                    </a:stretch>
                  </pic:blipFill>
                  <pic:spPr>
                    <a:xfrm>
                      <a:off x="0" y="0"/>
                      <a:ext cx="4297681" cy="2771394"/>
                    </a:xfrm>
                    <a:prstGeom prst="rect">
                      <a:avLst/>
                    </a:prstGeom>
                  </pic:spPr>
                </pic:pic>
              </a:graphicData>
            </a:graphic>
          </wp:inline>
        </w:drawing>
      </w:r>
      <w:r w:rsidRPr="007E7785">
        <w:rPr>
          <w:rFonts w:ascii="Arial" w:hAnsi="Arial" w:cs="Arial"/>
        </w:rPr>
        <w:t xml:space="preserve"> </w:t>
      </w:r>
    </w:p>
    <w:p w:rsidR="00D33DCA" w:rsidRPr="007E7785" w:rsidRDefault="00D33DCA" w:rsidP="00FF6FCE">
      <w:pPr>
        <w:rPr>
          <w:rFonts w:ascii="Arial" w:eastAsia="Times New Roman" w:hAnsi="Arial" w:cs="Arial"/>
          <w:sz w:val="18"/>
          <w:szCs w:val="18"/>
        </w:rPr>
      </w:pPr>
    </w:p>
    <w:bookmarkEnd w:id="22"/>
    <w:bookmarkEnd w:id="23"/>
    <w:bookmarkEnd w:id="25"/>
    <w:bookmarkEnd w:id="26"/>
    <w:p w:rsidR="00616D5B" w:rsidRPr="007E7785" w:rsidRDefault="00D33DCA" w:rsidP="00FF6FCE">
      <w:pPr>
        <w:rPr>
          <w:rFonts w:ascii="Arial" w:eastAsia="Times New Roman" w:hAnsi="Arial" w:cs="Arial"/>
          <w:color w:val="FF0000"/>
          <w:sz w:val="18"/>
          <w:szCs w:val="18"/>
        </w:rPr>
      </w:pPr>
      <w:r w:rsidRPr="007E7785">
        <w:rPr>
          <w:rFonts w:ascii="Arial" w:eastAsia="Times New Roman" w:hAnsi="Arial" w:cs="Arial"/>
          <w:color w:val="FF0000"/>
          <w:sz w:val="18"/>
          <w:szCs w:val="18"/>
        </w:rPr>
        <w:t>NOTA: Hay cambio de tablas, manual de uso y reportes modificados</w:t>
      </w:r>
    </w:p>
    <w:bookmarkEnd w:id="19"/>
    <w:bookmarkEnd w:id="20"/>
    <w:p w:rsidR="00616D5B" w:rsidRPr="007E7785" w:rsidRDefault="00D33DCA" w:rsidP="00D33DCA">
      <w:pPr>
        <w:pStyle w:val="Ttulo2"/>
      </w:pPr>
      <w:r w:rsidRPr="007E7785">
        <w:t>Incidencia 4616</w:t>
      </w:r>
      <w:r w:rsidR="00283D97" w:rsidRPr="007E7785">
        <w:t xml:space="preserve"> No permite Orden de compra con diferentes proveedores por el cambio de conversiones</w:t>
      </w:r>
    </w:p>
    <w:p w:rsidR="00D33DCA" w:rsidRPr="007E7785" w:rsidRDefault="00D33DCA" w:rsidP="00D33DCA">
      <w:pPr>
        <w:rPr>
          <w:rFonts w:ascii="Arial" w:hAnsi="Arial" w:cs="Arial"/>
        </w:rPr>
      </w:pPr>
      <w:r w:rsidRPr="007E7785">
        <w:rPr>
          <w:rFonts w:ascii="Arial" w:hAnsi="Arial" w:cs="Arial"/>
        </w:rPr>
        <w:t>Adjunto Programas de la Incidencia 4616, esta incidencia es relacionada a las conversiones ya que la tabla no admitía el mismo número de compra para 2 proveedores diferentes, se corrigió y se revisó el funcionamiento.</w:t>
      </w:r>
    </w:p>
    <w:p w:rsidR="00D33DCA" w:rsidRPr="007E7785" w:rsidRDefault="00D33DCA" w:rsidP="00D33DCA">
      <w:pPr>
        <w:spacing w:after="240"/>
        <w:rPr>
          <w:rFonts w:ascii="Arial" w:hAnsi="Arial" w:cs="Arial"/>
        </w:rPr>
      </w:pPr>
      <w:r w:rsidRPr="007E7785">
        <w:rPr>
          <w:rFonts w:ascii="Arial" w:hAnsi="Arial" w:cs="Arial"/>
          <w:color w:val="FF0000"/>
        </w:rPr>
        <w:t>NOTA: hay actualización de la Tabla</w:t>
      </w:r>
      <w:r w:rsidRPr="007E7785">
        <w:rPr>
          <w:rFonts w:ascii="Arial" w:hAnsi="Arial" w:cs="Arial"/>
        </w:rPr>
        <w:t xml:space="preserve"> generada con la 4421, y los programas actualizados</w:t>
      </w:r>
    </w:p>
    <w:p w:rsidR="00D33DCA" w:rsidRPr="007E7785" w:rsidRDefault="00D33DCA" w:rsidP="00D33DCA">
      <w:pPr>
        <w:rPr>
          <w:rFonts w:ascii="Arial" w:hAnsi="Arial" w:cs="Arial"/>
          <w:lang w:eastAsia="es-ES"/>
        </w:rPr>
      </w:pPr>
    </w:p>
    <w:p w:rsidR="0048057B" w:rsidRPr="007E7785" w:rsidRDefault="00D9646D" w:rsidP="00D9646D">
      <w:pPr>
        <w:pStyle w:val="Ttulo2"/>
      </w:pPr>
      <w:bookmarkStart w:id="27" w:name="_Toc447108072"/>
      <w:r w:rsidRPr="007E7785">
        <w:t xml:space="preserve">Incidencia 4416 </w:t>
      </w:r>
      <w:r w:rsidR="00A96339" w:rsidRPr="007E7785">
        <w:t>parámetro para obligar uso de tipo de gasto en requisa</w:t>
      </w:r>
      <w:bookmarkEnd w:id="27"/>
    </w:p>
    <w:p w:rsidR="00443232" w:rsidRPr="007E7785" w:rsidRDefault="00D9646D" w:rsidP="0048057B">
      <w:pPr>
        <w:rPr>
          <w:rFonts w:ascii="Arial" w:hAnsi="Arial" w:cs="Arial"/>
        </w:rPr>
      </w:pPr>
      <w:r w:rsidRPr="007E7785">
        <w:rPr>
          <w:rFonts w:ascii="Arial" w:hAnsi="Arial" w:cs="Arial"/>
        </w:rPr>
        <w:t>En el detalle de la requisición por medio de la habilitación de un parámetro hacer obligatorio la utilización de tipo de Gasto, esto debido a que al momento de revisar los costos de la finca en la consulta de costos aparecen valores con tipo de gasto vacío y se complica al momento de querer identificar que representa ese valor.</w:t>
      </w:r>
    </w:p>
    <w:p w:rsidR="00D9646D" w:rsidRPr="007E7785" w:rsidRDefault="00D9646D" w:rsidP="00D9646D">
      <w:pPr>
        <w:rPr>
          <w:rFonts w:ascii="Arial" w:hAnsi="Arial" w:cs="Arial"/>
          <w:sz w:val="20"/>
          <w:szCs w:val="20"/>
        </w:rPr>
      </w:pPr>
      <w:r w:rsidRPr="007E7785">
        <w:rPr>
          <w:rFonts w:ascii="Arial" w:hAnsi="Arial" w:cs="Arial"/>
          <w:sz w:val="20"/>
          <w:szCs w:val="20"/>
        </w:rPr>
        <w:lastRenderedPageBreak/>
        <w:t>La validación funcionara con la habilitación del parámetro TGOBLIREQ el cual debe estar en S</w:t>
      </w:r>
    </w:p>
    <w:p w:rsidR="00D9646D" w:rsidRPr="007E7785" w:rsidRDefault="00D9646D" w:rsidP="00D9646D">
      <w:pPr>
        <w:rPr>
          <w:rFonts w:ascii="Arial" w:eastAsia="Times New Roman" w:hAnsi="Arial" w:cs="Arial"/>
          <w:sz w:val="18"/>
          <w:szCs w:val="18"/>
        </w:rPr>
      </w:pPr>
      <w:r w:rsidRPr="007E7785">
        <w:rPr>
          <w:rFonts w:ascii="Arial" w:eastAsia="Times New Roman" w:hAnsi="Arial" w:cs="Arial"/>
          <w:noProof/>
          <w:sz w:val="18"/>
          <w:szCs w:val="18"/>
          <w:lang w:val="es-ES" w:eastAsia="es-ES"/>
        </w:rPr>
        <w:drawing>
          <wp:inline distT="0" distB="0" distL="0" distR="0">
            <wp:extent cx="5153025" cy="3305175"/>
            <wp:effectExtent l="0" t="0" r="9525" b="9525"/>
            <wp:docPr id="173" name="Picture 173" descr="cid:TIPOGASTO.PNG@1457195895.dcc0671b1586f7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TIPOGASTO.PNG@1457195895.dcc0671b1586f7c2"/>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153025" cy="3305175"/>
                    </a:xfrm>
                    <a:prstGeom prst="rect">
                      <a:avLst/>
                    </a:prstGeom>
                    <a:noFill/>
                    <a:ln>
                      <a:noFill/>
                    </a:ln>
                  </pic:spPr>
                </pic:pic>
              </a:graphicData>
            </a:graphic>
          </wp:inline>
        </w:drawing>
      </w:r>
    </w:p>
    <w:p w:rsidR="00616D5B" w:rsidRPr="007E7785" w:rsidRDefault="00616D5B" w:rsidP="00D9646D">
      <w:pPr>
        <w:rPr>
          <w:rFonts w:ascii="Arial" w:eastAsia="Times New Roman" w:hAnsi="Arial" w:cs="Arial"/>
          <w:sz w:val="18"/>
          <w:szCs w:val="18"/>
        </w:rPr>
      </w:pPr>
    </w:p>
    <w:p w:rsidR="00616D5B" w:rsidRPr="007E7785" w:rsidRDefault="00616D5B" w:rsidP="00D9646D">
      <w:pPr>
        <w:rPr>
          <w:rFonts w:ascii="Arial" w:eastAsia="Times New Roman" w:hAnsi="Arial" w:cs="Arial"/>
          <w:sz w:val="18"/>
          <w:szCs w:val="18"/>
        </w:rPr>
      </w:pPr>
    </w:p>
    <w:p w:rsidR="00616D5B" w:rsidRPr="007E7785" w:rsidRDefault="00616D5B" w:rsidP="00D9646D">
      <w:pPr>
        <w:rPr>
          <w:rFonts w:ascii="Arial" w:eastAsia="Times New Roman" w:hAnsi="Arial" w:cs="Arial"/>
          <w:sz w:val="18"/>
          <w:szCs w:val="18"/>
        </w:rPr>
      </w:pPr>
    </w:p>
    <w:p w:rsidR="00616D5B" w:rsidRPr="007E7785" w:rsidRDefault="00616D5B" w:rsidP="00D9646D">
      <w:pPr>
        <w:rPr>
          <w:rFonts w:ascii="Arial" w:eastAsia="Times New Roman" w:hAnsi="Arial" w:cs="Arial"/>
          <w:sz w:val="18"/>
          <w:szCs w:val="18"/>
        </w:rPr>
      </w:pPr>
    </w:p>
    <w:p w:rsidR="00616D5B" w:rsidRPr="007E7785" w:rsidRDefault="00616D5B" w:rsidP="00D9646D">
      <w:pPr>
        <w:rPr>
          <w:rFonts w:ascii="Arial" w:eastAsia="Times New Roman" w:hAnsi="Arial" w:cs="Arial"/>
          <w:sz w:val="18"/>
          <w:szCs w:val="18"/>
        </w:rPr>
      </w:pPr>
    </w:p>
    <w:p w:rsidR="00616D5B" w:rsidRPr="007E7785" w:rsidRDefault="00616D5B" w:rsidP="00D9646D">
      <w:pPr>
        <w:rPr>
          <w:rFonts w:ascii="Arial" w:eastAsia="Times New Roman" w:hAnsi="Arial" w:cs="Arial"/>
          <w:sz w:val="18"/>
          <w:szCs w:val="18"/>
        </w:rPr>
      </w:pPr>
    </w:p>
    <w:p w:rsidR="00616D5B" w:rsidRPr="007E7785" w:rsidRDefault="00616D5B" w:rsidP="00D9646D">
      <w:pPr>
        <w:rPr>
          <w:rFonts w:ascii="Arial" w:eastAsia="Times New Roman" w:hAnsi="Arial" w:cs="Arial"/>
          <w:sz w:val="18"/>
          <w:szCs w:val="18"/>
        </w:rPr>
      </w:pPr>
    </w:p>
    <w:p w:rsidR="00A96339" w:rsidRPr="007E7785" w:rsidRDefault="00501D1D" w:rsidP="00501D1D">
      <w:pPr>
        <w:pStyle w:val="Ttulo2"/>
      </w:pPr>
      <w:bookmarkStart w:id="28" w:name="_Toc447108073"/>
      <w:r w:rsidRPr="007E7785">
        <w:t xml:space="preserve">Incidencia 4219 </w:t>
      </w:r>
      <w:r w:rsidR="00A96339" w:rsidRPr="007E7785">
        <w:t>poder trabajar marca y modelo en la OC</w:t>
      </w:r>
      <w:bookmarkEnd w:id="28"/>
    </w:p>
    <w:p w:rsidR="00D9646D" w:rsidRPr="007E7785" w:rsidRDefault="00501D1D" w:rsidP="00A96339">
      <w:pPr>
        <w:rPr>
          <w:rFonts w:ascii="Arial" w:hAnsi="Arial" w:cs="Arial"/>
        </w:rPr>
      </w:pPr>
      <w:r w:rsidRPr="007E7785">
        <w:rPr>
          <w:rFonts w:ascii="Arial" w:hAnsi="Arial" w:cs="Arial"/>
        </w:rPr>
        <w:t>Lo que se solicita es tener un Articulo General, y a ese artículo poder seleccionar X o Y marca y modelo al momento de hacer la solicitud o la Orden de Compra.</w:t>
      </w:r>
    </w:p>
    <w:p w:rsidR="00181149" w:rsidRPr="007E7785" w:rsidRDefault="00501D1D" w:rsidP="00501D1D">
      <w:pPr>
        <w:rPr>
          <w:rFonts w:ascii="Arial" w:hAnsi="Arial" w:cs="Arial"/>
          <w:sz w:val="20"/>
          <w:szCs w:val="20"/>
        </w:rPr>
      </w:pPr>
      <w:r w:rsidRPr="007E7785">
        <w:rPr>
          <w:rFonts w:ascii="Arial" w:hAnsi="Arial" w:cs="Arial"/>
          <w:sz w:val="20"/>
          <w:szCs w:val="20"/>
        </w:rPr>
        <w:t>Actualmente en el sistema se crea el articulo y se le puede asignar una marca, pero es 1 a 1, si quisiera poder especificar varios modelos para un mismo artículo se tendría que crear un código para cada modelo o se crea general sin especificarle marca y eso se define en la descripción de la solicitud para cada línea o de la Orden para cada Línea.</w:t>
      </w:r>
      <w:r w:rsidRPr="007E7785">
        <w:rPr>
          <w:rFonts w:ascii="Arial" w:hAnsi="Arial" w:cs="Arial"/>
          <w:sz w:val="20"/>
          <w:szCs w:val="20"/>
        </w:rPr>
        <w:br/>
      </w:r>
      <w:r w:rsidRPr="007E7785">
        <w:rPr>
          <w:rFonts w:ascii="Arial" w:hAnsi="Arial" w:cs="Arial"/>
          <w:sz w:val="20"/>
          <w:szCs w:val="20"/>
        </w:rPr>
        <w:br/>
        <w:t xml:space="preserve">Por Ejemplo: </w:t>
      </w:r>
      <w:r w:rsidRPr="007E7785">
        <w:rPr>
          <w:rFonts w:ascii="Arial" w:hAnsi="Arial" w:cs="Arial"/>
          <w:sz w:val="20"/>
          <w:szCs w:val="20"/>
        </w:rPr>
        <w:br/>
        <w:t>Articulo             Marca</w:t>
      </w:r>
      <w:r w:rsidRPr="007E7785">
        <w:rPr>
          <w:rFonts w:ascii="Arial" w:hAnsi="Arial" w:cs="Arial"/>
          <w:sz w:val="20"/>
          <w:szCs w:val="20"/>
        </w:rPr>
        <w:br/>
      </w:r>
      <w:r w:rsidRPr="007E7785">
        <w:rPr>
          <w:rFonts w:ascii="Arial" w:hAnsi="Arial" w:cs="Arial"/>
          <w:sz w:val="20"/>
          <w:szCs w:val="20"/>
        </w:rPr>
        <w:lastRenderedPageBreak/>
        <w:t xml:space="preserve">Rodillo               </w:t>
      </w:r>
      <w:proofErr w:type="spellStart"/>
      <w:r w:rsidRPr="007E7785">
        <w:rPr>
          <w:rFonts w:ascii="Arial" w:hAnsi="Arial" w:cs="Arial"/>
          <w:sz w:val="20"/>
          <w:szCs w:val="20"/>
        </w:rPr>
        <w:t>Caterpilar</w:t>
      </w:r>
      <w:proofErr w:type="spellEnd"/>
      <w:r w:rsidRPr="007E7785">
        <w:rPr>
          <w:rFonts w:ascii="Arial" w:hAnsi="Arial" w:cs="Arial"/>
          <w:sz w:val="20"/>
          <w:szCs w:val="20"/>
        </w:rPr>
        <w:br/>
        <w:t>                         Toyota</w:t>
      </w:r>
      <w:r w:rsidRPr="007E7785">
        <w:rPr>
          <w:rFonts w:ascii="Arial" w:hAnsi="Arial" w:cs="Arial"/>
          <w:sz w:val="20"/>
          <w:szCs w:val="20"/>
        </w:rPr>
        <w:br/>
        <w:t xml:space="preserve">                         </w:t>
      </w:r>
      <w:proofErr w:type="gramStart"/>
      <w:r w:rsidRPr="007E7785">
        <w:rPr>
          <w:rFonts w:ascii="Arial" w:hAnsi="Arial" w:cs="Arial"/>
          <w:sz w:val="20"/>
          <w:szCs w:val="20"/>
        </w:rPr>
        <w:t>etc..</w:t>
      </w:r>
      <w:proofErr w:type="gramEnd"/>
      <w:r w:rsidRPr="007E7785">
        <w:rPr>
          <w:rFonts w:ascii="Arial" w:hAnsi="Arial" w:cs="Arial"/>
          <w:sz w:val="20"/>
          <w:szCs w:val="20"/>
        </w:rPr>
        <w:br/>
      </w:r>
    </w:p>
    <w:p w:rsidR="00501D1D" w:rsidRPr="007E7785" w:rsidRDefault="00501D1D" w:rsidP="00501D1D">
      <w:pPr>
        <w:rPr>
          <w:rFonts w:ascii="Arial" w:hAnsi="Arial" w:cs="Arial"/>
          <w:sz w:val="20"/>
          <w:szCs w:val="20"/>
        </w:rPr>
      </w:pPr>
      <w:r w:rsidRPr="007E7785">
        <w:rPr>
          <w:rFonts w:ascii="Arial" w:hAnsi="Arial" w:cs="Arial"/>
          <w:sz w:val="20"/>
          <w:szCs w:val="20"/>
        </w:rPr>
        <w:t>Se trabajó sobre la tabla datos adicionales de la OC y de la Solicitud de Compra para no modificar las tablas de Orden y Solicitud de compra</w:t>
      </w:r>
    </w:p>
    <w:p w:rsidR="00501D1D" w:rsidRPr="007E7785" w:rsidRDefault="00501D1D" w:rsidP="00501D1D">
      <w:pPr>
        <w:rPr>
          <w:rFonts w:ascii="Arial" w:hAnsi="Arial" w:cs="Arial"/>
          <w:sz w:val="20"/>
          <w:szCs w:val="20"/>
        </w:rPr>
      </w:pPr>
      <w:r w:rsidRPr="007E7785">
        <w:rPr>
          <w:rFonts w:ascii="Arial" w:hAnsi="Arial" w:cs="Arial"/>
          <w:sz w:val="20"/>
          <w:szCs w:val="20"/>
        </w:rPr>
        <w:t>Adjunto Programas para esta incidencia, y scripts de Tablas</w:t>
      </w:r>
    </w:p>
    <w:p w:rsidR="00501D1D" w:rsidRPr="007E7785" w:rsidRDefault="00181149" w:rsidP="00501D1D">
      <w:pPr>
        <w:rPr>
          <w:rFonts w:ascii="Arial" w:eastAsia="Times New Roman" w:hAnsi="Arial" w:cs="Arial"/>
          <w:color w:val="FF0000"/>
          <w:sz w:val="18"/>
          <w:szCs w:val="18"/>
        </w:rPr>
      </w:pPr>
      <w:r w:rsidRPr="007E7785">
        <w:rPr>
          <w:rFonts w:ascii="Arial" w:eastAsia="Times New Roman" w:hAnsi="Arial" w:cs="Arial"/>
          <w:color w:val="FF0000"/>
          <w:sz w:val="18"/>
          <w:szCs w:val="18"/>
        </w:rPr>
        <w:t>NOTA: Hay cambio en estructura de tablas</w:t>
      </w:r>
    </w:p>
    <w:p w:rsidR="00181149" w:rsidRPr="007E7785" w:rsidRDefault="00181149" w:rsidP="00501D1D">
      <w:pPr>
        <w:rPr>
          <w:rFonts w:ascii="Arial" w:eastAsia="Times New Roman" w:hAnsi="Arial" w:cs="Arial"/>
          <w:sz w:val="18"/>
          <w:szCs w:val="18"/>
        </w:rPr>
      </w:pPr>
      <w:r w:rsidRPr="007E7785">
        <w:rPr>
          <w:rFonts w:ascii="Arial" w:hAnsi="Arial" w:cs="Arial"/>
          <w:noProof/>
          <w:lang w:val="es-ES" w:eastAsia="es-ES"/>
        </w:rPr>
        <w:drawing>
          <wp:inline distT="0" distB="0" distL="0" distR="0" wp14:anchorId="3B446DD1" wp14:editId="1E75D29E">
            <wp:extent cx="3133725" cy="457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3725" cy="457200"/>
                    </a:xfrm>
                    <a:prstGeom prst="rect">
                      <a:avLst/>
                    </a:prstGeom>
                  </pic:spPr>
                </pic:pic>
              </a:graphicData>
            </a:graphic>
          </wp:inline>
        </w:drawing>
      </w:r>
    </w:p>
    <w:p w:rsidR="00501D1D" w:rsidRPr="007E7785" w:rsidRDefault="00501D1D" w:rsidP="00501D1D">
      <w:pPr>
        <w:rPr>
          <w:rFonts w:ascii="Arial" w:eastAsia="Times New Roman" w:hAnsi="Arial" w:cs="Arial"/>
          <w:sz w:val="18"/>
          <w:szCs w:val="18"/>
        </w:rPr>
      </w:pPr>
      <w:r w:rsidRPr="007E7785">
        <w:rPr>
          <w:rFonts w:ascii="Arial" w:eastAsia="Times New Roman" w:hAnsi="Arial" w:cs="Arial"/>
          <w:noProof/>
          <w:sz w:val="18"/>
          <w:szCs w:val="18"/>
          <w:lang w:val="es-ES" w:eastAsia="es-ES"/>
        </w:rPr>
        <w:drawing>
          <wp:inline distT="0" distB="0" distL="0" distR="0">
            <wp:extent cx="5819775" cy="4170475"/>
            <wp:effectExtent l="0" t="0" r="0" b="1905"/>
            <wp:docPr id="175" name="Picture 175" descr="cid:Datos_solicitus_comp.PNG@1457196077.7d3a674b499bb3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Datos_solicitus_comp.PNG@1457196077.7d3a674b499bb3ea"/>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5830338" cy="4178045"/>
                    </a:xfrm>
                    <a:prstGeom prst="rect">
                      <a:avLst/>
                    </a:prstGeom>
                    <a:noFill/>
                    <a:ln>
                      <a:noFill/>
                    </a:ln>
                  </pic:spPr>
                </pic:pic>
              </a:graphicData>
            </a:graphic>
          </wp:inline>
        </w:drawing>
      </w:r>
    </w:p>
    <w:p w:rsidR="00501D1D" w:rsidRPr="007E7785" w:rsidRDefault="00501D1D" w:rsidP="00501D1D">
      <w:pPr>
        <w:rPr>
          <w:rFonts w:ascii="Arial" w:eastAsia="Times New Roman" w:hAnsi="Arial" w:cs="Arial"/>
          <w:sz w:val="18"/>
          <w:szCs w:val="18"/>
        </w:rPr>
      </w:pPr>
    </w:p>
    <w:p w:rsidR="00501D1D" w:rsidRPr="007E7785" w:rsidRDefault="00501D1D" w:rsidP="00501D1D">
      <w:pPr>
        <w:rPr>
          <w:rFonts w:ascii="Arial" w:eastAsia="Times New Roman" w:hAnsi="Arial" w:cs="Arial"/>
          <w:sz w:val="18"/>
          <w:szCs w:val="18"/>
        </w:rPr>
      </w:pPr>
    </w:p>
    <w:p w:rsidR="00501D1D" w:rsidRPr="007E7785" w:rsidRDefault="00501D1D" w:rsidP="00501D1D">
      <w:pPr>
        <w:rPr>
          <w:rFonts w:ascii="Arial" w:eastAsia="Times New Roman" w:hAnsi="Arial" w:cs="Arial"/>
          <w:sz w:val="18"/>
          <w:szCs w:val="18"/>
        </w:rPr>
      </w:pPr>
      <w:r w:rsidRPr="007E7785">
        <w:rPr>
          <w:rFonts w:ascii="Arial" w:eastAsia="Times New Roman" w:hAnsi="Arial" w:cs="Arial"/>
          <w:noProof/>
          <w:sz w:val="18"/>
          <w:szCs w:val="18"/>
          <w:lang w:val="es-ES" w:eastAsia="es-ES"/>
        </w:rPr>
        <w:lastRenderedPageBreak/>
        <w:drawing>
          <wp:inline distT="0" distB="0" distL="0" distR="0">
            <wp:extent cx="6000750" cy="4635266"/>
            <wp:effectExtent l="0" t="0" r="0" b="0"/>
            <wp:docPr id="174" name="Picture 174" descr="cid:datos_orden_comp.PNG@1457196088.0654542e43d7f9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datos_orden_comp.PNG@1457196088.0654542e43d7f9d3"/>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6012203" cy="4644113"/>
                    </a:xfrm>
                    <a:prstGeom prst="rect">
                      <a:avLst/>
                    </a:prstGeom>
                    <a:noFill/>
                    <a:ln>
                      <a:noFill/>
                    </a:ln>
                  </pic:spPr>
                </pic:pic>
              </a:graphicData>
            </a:graphic>
          </wp:inline>
        </w:drawing>
      </w:r>
    </w:p>
    <w:p w:rsidR="00501D1D" w:rsidRPr="007E7785" w:rsidRDefault="00501D1D" w:rsidP="00501D1D">
      <w:pPr>
        <w:rPr>
          <w:rFonts w:ascii="Arial" w:eastAsia="Times New Roman" w:hAnsi="Arial" w:cs="Arial"/>
          <w:sz w:val="18"/>
          <w:szCs w:val="18"/>
        </w:rPr>
      </w:pPr>
    </w:p>
    <w:p w:rsidR="003D41DB" w:rsidRPr="007E7785" w:rsidRDefault="00501D1D" w:rsidP="00501D1D">
      <w:pPr>
        <w:pStyle w:val="Ttulo2"/>
      </w:pPr>
      <w:bookmarkStart w:id="29" w:name="_Toc447108074"/>
      <w:r w:rsidRPr="007E7785">
        <w:t xml:space="preserve">Incidencia 4289 </w:t>
      </w:r>
      <w:r w:rsidR="003D41DB" w:rsidRPr="007E7785">
        <w:t>esta malo el selector de “Entregado a” en requisas</w:t>
      </w:r>
      <w:bookmarkEnd w:id="29"/>
    </w:p>
    <w:p w:rsidR="00501D1D" w:rsidRPr="007E7785" w:rsidRDefault="00501D1D" w:rsidP="003D41DB">
      <w:pPr>
        <w:rPr>
          <w:rFonts w:ascii="Arial" w:hAnsi="Arial" w:cs="Arial"/>
        </w:rPr>
      </w:pPr>
      <w:r w:rsidRPr="007E7785">
        <w:rPr>
          <w:rFonts w:ascii="Arial" w:hAnsi="Arial" w:cs="Arial"/>
        </w:rPr>
        <w:t>Cambiar el Selector Entregado a en la Requisa por Selector de Empleados ya que tiene uno que no se puede filtrar</w:t>
      </w:r>
    </w:p>
    <w:p w:rsidR="00B65E2D" w:rsidRPr="007E7785" w:rsidRDefault="00784BA2" w:rsidP="00784BA2">
      <w:pPr>
        <w:pStyle w:val="Ttulo2"/>
      </w:pPr>
      <w:bookmarkStart w:id="30" w:name="_Toc447108087"/>
      <w:r w:rsidRPr="007E7785">
        <w:t>Incidencia 4352  Poder Contabilizar las liquidaciones de empleados</w:t>
      </w:r>
      <w:bookmarkEnd w:id="30"/>
    </w:p>
    <w:p w:rsidR="00713F23" w:rsidRPr="007E7785" w:rsidRDefault="00713F23" w:rsidP="00784BA2">
      <w:pPr>
        <w:spacing w:after="0"/>
        <w:rPr>
          <w:rFonts w:ascii="Arial" w:hAnsi="Arial" w:cs="Arial"/>
        </w:rPr>
      </w:pPr>
    </w:p>
    <w:p w:rsidR="00713F23" w:rsidRPr="007E7785" w:rsidRDefault="00713F23" w:rsidP="00784BA2">
      <w:pPr>
        <w:spacing w:after="0"/>
        <w:rPr>
          <w:rFonts w:ascii="Arial" w:hAnsi="Arial" w:cs="Arial"/>
        </w:rPr>
      </w:pPr>
      <w:r w:rsidRPr="007E7785">
        <w:rPr>
          <w:rFonts w:ascii="Arial" w:hAnsi="Arial" w:cs="Arial"/>
        </w:rPr>
        <w:t>NOTA</w:t>
      </w:r>
      <w:r w:rsidR="003E3AA2" w:rsidRPr="007E7785">
        <w:rPr>
          <w:rFonts w:ascii="Arial" w:hAnsi="Arial" w:cs="Arial"/>
        </w:rPr>
        <w:t xml:space="preserve">: </w:t>
      </w:r>
      <w:r w:rsidR="003E3AA2" w:rsidRPr="007E7785">
        <w:rPr>
          <w:rFonts w:ascii="Arial" w:hAnsi="Arial" w:cs="Arial"/>
          <w:color w:val="C00000"/>
        </w:rPr>
        <w:t>TABLA</w:t>
      </w:r>
      <w:r w:rsidRPr="007E7785">
        <w:rPr>
          <w:rFonts w:ascii="Arial" w:hAnsi="Arial" w:cs="Arial"/>
          <w:color w:val="C00000"/>
        </w:rPr>
        <w:t xml:space="preserve"> NUEVA</w:t>
      </w:r>
    </w:p>
    <w:p w:rsidR="00713F23" w:rsidRPr="007E7785" w:rsidRDefault="00713F23" w:rsidP="00784BA2">
      <w:pPr>
        <w:spacing w:after="0"/>
        <w:rPr>
          <w:rFonts w:ascii="Arial" w:hAnsi="Arial" w:cs="Arial"/>
          <w:color w:val="C00000"/>
        </w:rPr>
      </w:pPr>
      <w:r w:rsidRPr="007E7785">
        <w:rPr>
          <w:rFonts w:ascii="Arial" w:hAnsi="Arial" w:cs="Arial"/>
          <w:noProof/>
          <w:color w:val="C00000"/>
          <w:sz w:val="20"/>
          <w:szCs w:val="20"/>
          <w:lang w:val="es-CO"/>
        </w:rPr>
        <w:t>PRESTACIONES_CONFIGURACION_PDA</w:t>
      </w:r>
    </w:p>
    <w:p w:rsidR="00713F23" w:rsidRPr="007E7785" w:rsidRDefault="00713F23" w:rsidP="00784BA2">
      <w:pPr>
        <w:spacing w:after="0"/>
        <w:rPr>
          <w:rFonts w:ascii="Arial" w:hAnsi="Arial" w:cs="Arial"/>
        </w:rPr>
      </w:pPr>
    </w:p>
    <w:p w:rsidR="00784BA2" w:rsidRPr="007E7785" w:rsidRDefault="00784BA2" w:rsidP="00784BA2">
      <w:pPr>
        <w:spacing w:after="0"/>
        <w:rPr>
          <w:rFonts w:ascii="Arial" w:hAnsi="Arial" w:cs="Arial"/>
        </w:rPr>
      </w:pPr>
      <w:r w:rsidRPr="007E7785">
        <w:rPr>
          <w:rFonts w:ascii="Arial" w:hAnsi="Arial" w:cs="Arial"/>
        </w:rPr>
        <w:t>Primero Definir los Parámetros:</w:t>
      </w:r>
    </w:p>
    <w:p w:rsidR="00784BA2" w:rsidRPr="007E7785" w:rsidRDefault="00784BA2" w:rsidP="00784BA2">
      <w:pPr>
        <w:spacing w:after="0"/>
        <w:rPr>
          <w:rFonts w:ascii="Arial" w:hAnsi="Arial" w:cs="Arial"/>
          <w:b/>
        </w:rPr>
      </w:pPr>
    </w:p>
    <w:p w:rsidR="00784BA2" w:rsidRPr="007E7785" w:rsidRDefault="00784BA2" w:rsidP="00784BA2">
      <w:pPr>
        <w:spacing w:after="0"/>
        <w:rPr>
          <w:rFonts w:ascii="Arial" w:hAnsi="Arial" w:cs="Arial"/>
        </w:rPr>
      </w:pPr>
      <w:r w:rsidRPr="007E7785">
        <w:rPr>
          <w:rFonts w:ascii="Arial" w:hAnsi="Arial" w:cs="Arial"/>
          <w:b/>
        </w:rPr>
        <w:t>CTALIQEMPX:</w:t>
      </w:r>
      <w:r w:rsidRPr="007E7785">
        <w:rPr>
          <w:rFonts w:ascii="Arial" w:hAnsi="Arial" w:cs="Arial"/>
        </w:rPr>
        <w:t xml:space="preserve"> Cuenta a utilizar para contabilizar el total neto de la liquidación, ej. Liquidaciones por Pagar</w:t>
      </w:r>
    </w:p>
    <w:p w:rsidR="00784BA2" w:rsidRPr="007E7785" w:rsidRDefault="00784BA2" w:rsidP="00784BA2">
      <w:pPr>
        <w:spacing w:after="0"/>
        <w:rPr>
          <w:rFonts w:ascii="Arial" w:hAnsi="Arial" w:cs="Arial"/>
        </w:rPr>
      </w:pPr>
    </w:p>
    <w:p w:rsidR="00784BA2" w:rsidRPr="007E7785" w:rsidRDefault="00784BA2" w:rsidP="00784BA2">
      <w:pPr>
        <w:spacing w:after="0"/>
        <w:rPr>
          <w:rFonts w:ascii="Arial" w:hAnsi="Arial" w:cs="Arial"/>
        </w:rPr>
      </w:pPr>
      <w:r w:rsidRPr="007E7785">
        <w:rPr>
          <w:rFonts w:ascii="Arial" w:hAnsi="Arial" w:cs="Arial"/>
          <w:b/>
        </w:rPr>
        <w:t xml:space="preserve">PRELIQEMP: </w:t>
      </w:r>
      <w:r w:rsidRPr="007E7785">
        <w:rPr>
          <w:rFonts w:ascii="Arial" w:hAnsi="Arial" w:cs="Arial"/>
        </w:rPr>
        <w:t>Prefijo con el que se generara la partida de la liquidación</w:t>
      </w:r>
    </w:p>
    <w:p w:rsidR="00784BA2" w:rsidRPr="007E7785" w:rsidRDefault="00784BA2" w:rsidP="00784BA2">
      <w:pPr>
        <w:rPr>
          <w:rFonts w:ascii="Arial" w:hAnsi="Arial" w:cs="Arial"/>
        </w:rPr>
      </w:pPr>
      <w:r w:rsidRPr="007E7785">
        <w:rPr>
          <w:rFonts w:ascii="Arial" w:hAnsi="Arial" w:cs="Arial"/>
          <w:noProof/>
          <w:lang w:val="es-ES" w:eastAsia="es-ES"/>
        </w:rPr>
        <w:drawing>
          <wp:inline distT="0" distB="0" distL="0" distR="0" wp14:anchorId="02C94D1F" wp14:editId="7FA05B2D">
            <wp:extent cx="5612130" cy="1072515"/>
            <wp:effectExtent l="0" t="0" r="762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072515"/>
                    </a:xfrm>
                    <a:prstGeom prst="rect">
                      <a:avLst/>
                    </a:prstGeom>
                  </pic:spPr>
                </pic:pic>
              </a:graphicData>
            </a:graphic>
          </wp:inline>
        </w:drawing>
      </w:r>
    </w:p>
    <w:p w:rsidR="00784BA2" w:rsidRPr="007E7785" w:rsidRDefault="00784BA2" w:rsidP="00784BA2">
      <w:pPr>
        <w:rPr>
          <w:rFonts w:ascii="Arial" w:hAnsi="Arial" w:cs="Arial"/>
        </w:rPr>
      </w:pPr>
      <w:r w:rsidRPr="007E7785">
        <w:rPr>
          <w:rFonts w:ascii="Arial" w:hAnsi="Arial" w:cs="Arial"/>
        </w:rPr>
        <w:t xml:space="preserve">En la pantalla de las liquidaciones por fecha seleccionar el icono </w:t>
      </w:r>
      <w:r w:rsidRPr="007E7785">
        <w:rPr>
          <w:rFonts w:ascii="Arial" w:hAnsi="Arial" w:cs="Arial"/>
          <w:noProof/>
          <w:lang w:val="es-ES" w:eastAsia="es-ES"/>
        </w:rPr>
        <w:drawing>
          <wp:inline distT="0" distB="0" distL="0" distR="0" wp14:anchorId="45D6C10A" wp14:editId="5AB87892">
            <wp:extent cx="238125" cy="190500"/>
            <wp:effectExtent l="0" t="0" r="9525"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 cy="190500"/>
                    </a:xfrm>
                    <a:prstGeom prst="rect">
                      <a:avLst/>
                    </a:prstGeom>
                  </pic:spPr>
                </pic:pic>
              </a:graphicData>
            </a:graphic>
          </wp:inline>
        </w:drawing>
      </w:r>
      <w:r w:rsidRPr="007E7785">
        <w:rPr>
          <w:rFonts w:ascii="Arial" w:hAnsi="Arial" w:cs="Arial"/>
        </w:rPr>
        <w:t xml:space="preserve"> para asociar las transacciones a cada  tipo de aplicación de prestaciones.</w:t>
      </w:r>
    </w:p>
    <w:p w:rsidR="00784BA2" w:rsidRPr="007E7785" w:rsidRDefault="00784BA2" w:rsidP="00784BA2">
      <w:pPr>
        <w:rPr>
          <w:rFonts w:ascii="Arial" w:hAnsi="Arial" w:cs="Arial"/>
        </w:rPr>
      </w:pPr>
      <w:r w:rsidRPr="007E7785">
        <w:rPr>
          <w:rFonts w:ascii="Arial" w:hAnsi="Arial" w:cs="Arial"/>
          <w:noProof/>
          <w:lang w:val="es-ES" w:eastAsia="es-ES"/>
        </w:rPr>
        <mc:AlternateContent>
          <mc:Choice Requires="wps">
            <w:drawing>
              <wp:anchor distT="0" distB="0" distL="114300" distR="114300" simplePos="0" relativeHeight="251668480" behindDoc="0" locked="0" layoutInCell="1" allowOverlap="1" wp14:anchorId="71F64E01" wp14:editId="111B7BD2">
                <wp:simplePos x="0" y="0"/>
                <wp:positionH relativeFrom="column">
                  <wp:posOffset>2653665</wp:posOffset>
                </wp:positionH>
                <wp:positionV relativeFrom="paragraph">
                  <wp:posOffset>259715</wp:posOffset>
                </wp:positionV>
                <wp:extent cx="276225" cy="257175"/>
                <wp:effectExtent l="19050" t="19050" r="28575" b="28575"/>
                <wp:wrapNone/>
                <wp:docPr id="16" name="Rectángulo 11"/>
                <wp:cNvGraphicFramePr/>
                <a:graphic xmlns:a="http://schemas.openxmlformats.org/drawingml/2006/main">
                  <a:graphicData uri="http://schemas.microsoft.com/office/word/2010/wordprocessingShape">
                    <wps:wsp>
                      <wps:cNvSpPr/>
                      <wps:spPr>
                        <a:xfrm>
                          <a:off x="0" y="0"/>
                          <a:ext cx="276225" cy="2571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23EB10" id="Rectángulo 11" o:spid="_x0000_s1026" style="position:absolute;margin-left:208.95pt;margin-top:20.45pt;width:21.7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" filled="f" strokecolor="red" strokeweight="2.25pt"/>
            </w:pict>
          </mc:Fallback>
        </mc:AlternateContent>
      </w:r>
      <w:r w:rsidRPr="007E7785">
        <w:rPr>
          <w:rFonts w:ascii="Arial" w:hAnsi="Arial" w:cs="Arial"/>
          <w:noProof/>
          <w:lang w:val="es-ES" w:eastAsia="es-ES"/>
        </w:rPr>
        <w:drawing>
          <wp:inline distT="0" distB="0" distL="0" distR="0" wp14:anchorId="6669D9B7" wp14:editId="05D224B0">
            <wp:extent cx="5612130" cy="2933700"/>
            <wp:effectExtent l="0" t="0" r="762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33700"/>
                    </a:xfrm>
                    <a:prstGeom prst="rect">
                      <a:avLst/>
                    </a:prstGeom>
                  </pic:spPr>
                </pic:pic>
              </a:graphicData>
            </a:graphic>
          </wp:inline>
        </w:drawing>
      </w:r>
    </w:p>
    <w:p w:rsidR="00F31811" w:rsidRPr="007E7785" w:rsidRDefault="00F31811" w:rsidP="00784BA2">
      <w:pPr>
        <w:rPr>
          <w:rFonts w:ascii="Arial" w:hAnsi="Arial" w:cs="Arial"/>
        </w:rPr>
      </w:pPr>
    </w:p>
    <w:p w:rsidR="00784BA2" w:rsidRPr="007E7785" w:rsidRDefault="00784BA2" w:rsidP="00784BA2">
      <w:pPr>
        <w:rPr>
          <w:rFonts w:ascii="Arial" w:hAnsi="Arial" w:cs="Arial"/>
        </w:rPr>
      </w:pPr>
      <w:r w:rsidRPr="007E7785">
        <w:rPr>
          <w:rFonts w:ascii="Arial" w:hAnsi="Arial" w:cs="Arial"/>
          <w:noProof/>
          <w:lang w:val="es-ES" w:eastAsia="es-ES"/>
        </w:rPr>
        <w:lastRenderedPageBreak/>
        <w:drawing>
          <wp:inline distT="0" distB="0" distL="0" distR="0" wp14:anchorId="69D63A4B" wp14:editId="5A873E97">
            <wp:extent cx="5612130" cy="3181350"/>
            <wp:effectExtent l="0" t="0" r="7620" b="0"/>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81350"/>
                    </a:xfrm>
                    <a:prstGeom prst="rect">
                      <a:avLst/>
                    </a:prstGeom>
                  </pic:spPr>
                </pic:pic>
              </a:graphicData>
            </a:graphic>
          </wp:inline>
        </w:drawing>
      </w:r>
    </w:p>
    <w:p w:rsidR="00784BA2" w:rsidRPr="007E7785" w:rsidRDefault="00784BA2" w:rsidP="00784BA2">
      <w:pPr>
        <w:rPr>
          <w:rFonts w:ascii="Arial" w:hAnsi="Arial" w:cs="Arial"/>
        </w:rPr>
      </w:pPr>
      <w:r w:rsidRPr="007E7785">
        <w:rPr>
          <w:rFonts w:ascii="Arial" w:hAnsi="Arial" w:cs="Arial"/>
        </w:rPr>
        <w:t>Al Adicionar se debe seleccionar las transacciones que se relacionan con cada tipo de Aplicación.</w:t>
      </w:r>
    </w:p>
    <w:p w:rsidR="00784BA2" w:rsidRPr="007E7785" w:rsidRDefault="00784BA2" w:rsidP="00784BA2">
      <w:pPr>
        <w:rPr>
          <w:rFonts w:ascii="Arial" w:hAnsi="Arial" w:cs="Arial"/>
        </w:rPr>
      </w:pPr>
      <w:r w:rsidRPr="007E7785">
        <w:rPr>
          <w:rFonts w:ascii="Arial" w:hAnsi="Arial" w:cs="Arial"/>
          <w:noProof/>
          <w:lang w:val="es-ES" w:eastAsia="es-ES"/>
        </w:rPr>
        <w:drawing>
          <wp:inline distT="0" distB="0" distL="0" distR="0" wp14:anchorId="1178FD8D" wp14:editId="69A3C3C4">
            <wp:extent cx="5105400" cy="1419225"/>
            <wp:effectExtent l="0" t="0" r="0" b="9525"/>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1419225"/>
                    </a:xfrm>
                    <a:prstGeom prst="rect">
                      <a:avLst/>
                    </a:prstGeom>
                  </pic:spPr>
                </pic:pic>
              </a:graphicData>
            </a:graphic>
          </wp:inline>
        </w:drawing>
      </w:r>
    </w:p>
    <w:p w:rsidR="00784BA2" w:rsidRPr="007E7785" w:rsidRDefault="00784BA2" w:rsidP="00784BA2">
      <w:pPr>
        <w:rPr>
          <w:rFonts w:ascii="Arial" w:hAnsi="Arial" w:cs="Arial"/>
        </w:rPr>
      </w:pPr>
      <w:r w:rsidRPr="007E7785">
        <w:rPr>
          <w:rFonts w:ascii="Arial" w:hAnsi="Arial" w:cs="Arial"/>
        </w:rPr>
        <w:t>Esto nos servirá para que al momento de agregar al detalle de los devengados o deducciones del empleado se nos facilite relacionar un tipo de aplicación con una transacción.</w:t>
      </w:r>
    </w:p>
    <w:p w:rsidR="00784BA2" w:rsidRPr="007E7785" w:rsidRDefault="00784BA2" w:rsidP="00784BA2">
      <w:pPr>
        <w:rPr>
          <w:rFonts w:ascii="Arial" w:hAnsi="Arial" w:cs="Arial"/>
        </w:rPr>
      </w:pPr>
      <w:r w:rsidRPr="007E7785">
        <w:rPr>
          <w:rFonts w:ascii="Arial" w:hAnsi="Arial" w:cs="Arial"/>
        </w:rPr>
        <w:t>Si el tipo de aplicación tiene solo una transacción se pondrá de forma automática en el campo transacción, sino se presentara un selector con las transacciones que se pueden utilizar.</w:t>
      </w:r>
    </w:p>
    <w:p w:rsidR="00784BA2" w:rsidRPr="007E7785" w:rsidRDefault="00784BA2" w:rsidP="00784BA2">
      <w:pPr>
        <w:rPr>
          <w:rFonts w:ascii="Arial" w:hAnsi="Arial" w:cs="Arial"/>
        </w:rPr>
      </w:pPr>
      <w:r w:rsidRPr="007E7785">
        <w:rPr>
          <w:rFonts w:ascii="Arial" w:hAnsi="Arial" w:cs="Arial"/>
          <w:noProof/>
          <w:lang w:val="es-ES" w:eastAsia="es-ES"/>
        </w:rPr>
        <w:drawing>
          <wp:inline distT="0" distB="0" distL="0" distR="0" wp14:anchorId="4A9A2339" wp14:editId="16462690">
            <wp:extent cx="5612130" cy="1068705"/>
            <wp:effectExtent l="0" t="0" r="7620"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68705"/>
                    </a:xfrm>
                    <a:prstGeom prst="rect">
                      <a:avLst/>
                    </a:prstGeom>
                  </pic:spPr>
                </pic:pic>
              </a:graphicData>
            </a:graphic>
          </wp:inline>
        </w:drawing>
      </w:r>
    </w:p>
    <w:p w:rsidR="00784BA2" w:rsidRPr="007E7785" w:rsidRDefault="00784BA2" w:rsidP="00784BA2">
      <w:pPr>
        <w:rPr>
          <w:rFonts w:ascii="Arial" w:hAnsi="Arial" w:cs="Arial"/>
        </w:rPr>
      </w:pPr>
    </w:p>
    <w:p w:rsidR="00784BA2" w:rsidRPr="007E7785" w:rsidRDefault="00784BA2" w:rsidP="00784BA2">
      <w:pPr>
        <w:rPr>
          <w:rFonts w:ascii="Arial" w:hAnsi="Arial" w:cs="Arial"/>
        </w:rPr>
      </w:pPr>
      <w:r w:rsidRPr="007E7785">
        <w:rPr>
          <w:rFonts w:ascii="Arial" w:hAnsi="Arial" w:cs="Arial"/>
          <w:noProof/>
          <w:lang w:val="es-ES" w:eastAsia="es-ES"/>
        </w:rPr>
        <w:drawing>
          <wp:inline distT="0" distB="0" distL="0" distR="0" wp14:anchorId="1C422886" wp14:editId="311957B9">
            <wp:extent cx="5612130" cy="3248025"/>
            <wp:effectExtent l="0" t="0" r="7620" b="9525"/>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3888"/>
                    <a:stretch/>
                  </pic:blipFill>
                  <pic:spPr bwMode="auto">
                    <a:xfrm>
                      <a:off x="0" y="0"/>
                      <a:ext cx="5612130" cy="3248025"/>
                    </a:xfrm>
                    <a:prstGeom prst="rect">
                      <a:avLst/>
                    </a:prstGeom>
                    <a:ln>
                      <a:noFill/>
                    </a:ln>
                    <a:extLst>
                      <a:ext uri="{53640926-AAD7-44D8-BBD7-CCE9431645EC}">
                        <a14:shadowObscured xmlns:a14="http://schemas.microsoft.com/office/drawing/2010/main"/>
                      </a:ext>
                    </a:extLst>
                  </pic:spPr>
                </pic:pic>
              </a:graphicData>
            </a:graphic>
          </wp:inline>
        </w:drawing>
      </w:r>
    </w:p>
    <w:p w:rsidR="00784BA2" w:rsidRPr="007E7785" w:rsidRDefault="00784BA2" w:rsidP="00784BA2">
      <w:pPr>
        <w:rPr>
          <w:rFonts w:ascii="Arial" w:hAnsi="Arial" w:cs="Arial"/>
        </w:rPr>
      </w:pPr>
      <w:r w:rsidRPr="007E7785">
        <w:rPr>
          <w:rFonts w:ascii="Arial" w:hAnsi="Arial" w:cs="Arial"/>
          <w:noProof/>
          <w:lang w:val="es-ES" w:eastAsia="es-ES"/>
        </w:rPr>
        <w:drawing>
          <wp:inline distT="0" distB="0" distL="0" distR="0" wp14:anchorId="34473324" wp14:editId="2A81CB3D">
            <wp:extent cx="5612130" cy="2301240"/>
            <wp:effectExtent l="0" t="0" r="7620" b="381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01240"/>
                    </a:xfrm>
                    <a:prstGeom prst="rect">
                      <a:avLst/>
                    </a:prstGeom>
                  </pic:spPr>
                </pic:pic>
              </a:graphicData>
            </a:graphic>
          </wp:inline>
        </w:drawing>
      </w:r>
    </w:p>
    <w:p w:rsidR="00784BA2" w:rsidRPr="007E7785" w:rsidRDefault="00784BA2" w:rsidP="00784BA2">
      <w:pPr>
        <w:rPr>
          <w:rFonts w:ascii="Arial" w:hAnsi="Arial" w:cs="Arial"/>
        </w:rPr>
      </w:pPr>
    </w:p>
    <w:p w:rsidR="00784BA2" w:rsidRPr="007E7785" w:rsidRDefault="00784BA2" w:rsidP="00784BA2">
      <w:pPr>
        <w:rPr>
          <w:rFonts w:ascii="Arial" w:hAnsi="Arial" w:cs="Arial"/>
        </w:rPr>
      </w:pPr>
      <w:r w:rsidRPr="007E7785">
        <w:rPr>
          <w:rFonts w:ascii="Arial" w:hAnsi="Arial" w:cs="Arial"/>
        </w:rPr>
        <w:t xml:space="preserve">Al finalizar la configuración, para generar la partida presionamos el </w:t>
      </w:r>
      <w:proofErr w:type="gramStart"/>
      <w:r w:rsidRPr="007E7785">
        <w:rPr>
          <w:rFonts w:ascii="Arial" w:hAnsi="Arial" w:cs="Arial"/>
        </w:rPr>
        <w:t xml:space="preserve">icono </w:t>
      </w:r>
      <w:proofErr w:type="gramEnd"/>
      <w:r w:rsidRPr="007E7785">
        <w:rPr>
          <w:rFonts w:ascii="Arial" w:hAnsi="Arial" w:cs="Arial"/>
          <w:noProof/>
          <w:lang w:val="es-ES" w:eastAsia="es-ES"/>
        </w:rPr>
        <w:drawing>
          <wp:inline distT="0" distB="0" distL="0" distR="0" wp14:anchorId="505EB0DC" wp14:editId="5BB3CF9F">
            <wp:extent cx="209550" cy="219075"/>
            <wp:effectExtent l="0" t="0" r="0" b="9525"/>
            <wp:docPr id="1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 cy="219075"/>
                    </a:xfrm>
                    <a:prstGeom prst="rect">
                      <a:avLst/>
                    </a:prstGeom>
                  </pic:spPr>
                </pic:pic>
              </a:graphicData>
            </a:graphic>
          </wp:inline>
        </w:drawing>
      </w:r>
      <w:r w:rsidRPr="007E7785">
        <w:rPr>
          <w:rFonts w:ascii="Arial" w:hAnsi="Arial" w:cs="Arial"/>
        </w:rPr>
        <w:t>, este tomara los datos del parámetro y se puede generar la partida de igual forma que se genera en la planilla.</w:t>
      </w:r>
    </w:p>
    <w:p w:rsidR="00784BA2" w:rsidRPr="007E7785" w:rsidRDefault="00784BA2" w:rsidP="00784BA2">
      <w:pPr>
        <w:pStyle w:val="Prrafodelista"/>
        <w:numPr>
          <w:ilvl w:val="0"/>
          <w:numId w:val="31"/>
        </w:numPr>
        <w:spacing w:after="160" w:line="259" w:lineRule="auto"/>
        <w:contextualSpacing/>
        <w:rPr>
          <w:rFonts w:ascii="Arial" w:hAnsi="Arial" w:cs="Arial"/>
        </w:rPr>
      </w:pPr>
      <w:r w:rsidRPr="007E7785">
        <w:rPr>
          <w:rFonts w:ascii="Arial" w:hAnsi="Arial" w:cs="Arial"/>
        </w:rPr>
        <w:t>Por Departamento</w:t>
      </w:r>
    </w:p>
    <w:p w:rsidR="00784BA2" w:rsidRPr="007E7785" w:rsidRDefault="00784BA2" w:rsidP="00784BA2">
      <w:pPr>
        <w:pStyle w:val="Prrafodelista"/>
        <w:numPr>
          <w:ilvl w:val="0"/>
          <w:numId w:val="31"/>
        </w:numPr>
        <w:spacing w:after="160" w:line="259" w:lineRule="auto"/>
        <w:contextualSpacing/>
        <w:rPr>
          <w:rFonts w:ascii="Arial" w:hAnsi="Arial" w:cs="Arial"/>
        </w:rPr>
      </w:pPr>
      <w:r w:rsidRPr="007E7785">
        <w:rPr>
          <w:rFonts w:ascii="Arial" w:hAnsi="Arial" w:cs="Arial"/>
        </w:rPr>
        <w:t>Centro de Costo</w:t>
      </w:r>
    </w:p>
    <w:p w:rsidR="00784BA2" w:rsidRPr="007E7785" w:rsidRDefault="00784BA2" w:rsidP="00784BA2">
      <w:pPr>
        <w:pStyle w:val="Prrafodelista"/>
        <w:numPr>
          <w:ilvl w:val="0"/>
          <w:numId w:val="31"/>
        </w:numPr>
        <w:spacing w:after="160" w:line="259" w:lineRule="auto"/>
        <w:contextualSpacing/>
        <w:rPr>
          <w:rFonts w:ascii="Arial" w:hAnsi="Arial" w:cs="Arial"/>
        </w:rPr>
      </w:pPr>
      <w:r w:rsidRPr="007E7785">
        <w:rPr>
          <w:rFonts w:ascii="Arial" w:hAnsi="Arial" w:cs="Arial"/>
        </w:rPr>
        <w:t>Puesto</w:t>
      </w:r>
    </w:p>
    <w:p w:rsidR="00784BA2" w:rsidRPr="007E7785" w:rsidRDefault="00784BA2" w:rsidP="00784BA2">
      <w:pPr>
        <w:pStyle w:val="Prrafodelista"/>
        <w:numPr>
          <w:ilvl w:val="0"/>
          <w:numId w:val="31"/>
        </w:numPr>
        <w:spacing w:after="160" w:line="259" w:lineRule="auto"/>
        <w:contextualSpacing/>
        <w:rPr>
          <w:rFonts w:ascii="Arial" w:hAnsi="Arial" w:cs="Arial"/>
        </w:rPr>
      </w:pPr>
      <w:r w:rsidRPr="007E7785">
        <w:rPr>
          <w:rFonts w:ascii="Arial" w:hAnsi="Arial" w:cs="Arial"/>
        </w:rPr>
        <w:lastRenderedPageBreak/>
        <w:t>Grupo centros de Costo</w:t>
      </w:r>
    </w:p>
    <w:p w:rsidR="00784BA2" w:rsidRPr="007E7785" w:rsidRDefault="00784BA2" w:rsidP="00784BA2">
      <w:pPr>
        <w:rPr>
          <w:rFonts w:ascii="Arial" w:hAnsi="Arial" w:cs="Arial"/>
        </w:rPr>
      </w:pPr>
      <w:r w:rsidRPr="007E7785">
        <w:rPr>
          <w:rFonts w:ascii="Arial" w:hAnsi="Arial" w:cs="Arial"/>
        </w:rPr>
        <w:t>Al igual utilizando los auxiliares</w:t>
      </w:r>
    </w:p>
    <w:p w:rsidR="00784BA2" w:rsidRPr="007E7785" w:rsidRDefault="00784BA2" w:rsidP="00784BA2">
      <w:pPr>
        <w:rPr>
          <w:rFonts w:ascii="Arial" w:hAnsi="Arial" w:cs="Arial"/>
        </w:rPr>
      </w:pPr>
      <w:r w:rsidRPr="007E7785">
        <w:rPr>
          <w:rFonts w:ascii="Arial" w:hAnsi="Arial" w:cs="Arial"/>
          <w:noProof/>
          <w:lang w:val="es-ES" w:eastAsia="es-ES"/>
        </w:rPr>
        <w:drawing>
          <wp:inline distT="0" distB="0" distL="0" distR="0" wp14:anchorId="1C30EF97" wp14:editId="1C642BC1">
            <wp:extent cx="4087675" cy="2800350"/>
            <wp:effectExtent l="0" t="0" r="8255" b="0"/>
            <wp:docPr id="1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9687" cy="2801728"/>
                    </a:xfrm>
                    <a:prstGeom prst="rect">
                      <a:avLst/>
                    </a:prstGeom>
                  </pic:spPr>
                </pic:pic>
              </a:graphicData>
            </a:graphic>
          </wp:inline>
        </w:drawing>
      </w:r>
    </w:p>
    <w:p w:rsidR="00784BA2" w:rsidRPr="007E7785" w:rsidRDefault="00784BA2" w:rsidP="00784BA2">
      <w:pPr>
        <w:rPr>
          <w:rFonts w:ascii="Arial" w:hAnsi="Arial" w:cs="Arial"/>
        </w:rPr>
      </w:pPr>
    </w:p>
    <w:p w:rsidR="00784BA2" w:rsidRPr="007E7785" w:rsidRDefault="00784BA2" w:rsidP="00784BA2">
      <w:pPr>
        <w:rPr>
          <w:rFonts w:ascii="Arial" w:hAnsi="Arial" w:cs="Arial"/>
        </w:rPr>
      </w:pPr>
      <w:r w:rsidRPr="007E7785">
        <w:rPr>
          <w:rFonts w:ascii="Arial" w:hAnsi="Arial" w:cs="Arial"/>
          <w:noProof/>
          <w:lang w:val="es-ES" w:eastAsia="es-ES"/>
        </w:rPr>
        <w:drawing>
          <wp:inline distT="0" distB="0" distL="0" distR="0" wp14:anchorId="49EF51EC" wp14:editId="7D269728">
            <wp:extent cx="4305300" cy="3147380"/>
            <wp:effectExtent l="0" t="0" r="0" b="0"/>
            <wp:docPr id="1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0192" cy="3150956"/>
                    </a:xfrm>
                    <a:prstGeom prst="rect">
                      <a:avLst/>
                    </a:prstGeom>
                  </pic:spPr>
                </pic:pic>
              </a:graphicData>
            </a:graphic>
          </wp:inline>
        </w:drawing>
      </w:r>
    </w:p>
    <w:p w:rsidR="003E3AA2" w:rsidRPr="007E7785" w:rsidRDefault="003E3AA2" w:rsidP="003E3AA2">
      <w:pPr>
        <w:pStyle w:val="Ttulo2"/>
      </w:pPr>
      <w:bookmarkStart w:id="31" w:name="_Toc447108088"/>
      <w:r w:rsidRPr="007E7785">
        <w:lastRenderedPageBreak/>
        <w:t>Incidencia 4432 texto en partida de planilla</w:t>
      </w:r>
      <w:bookmarkEnd w:id="31"/>
    </w:p>
    <w:p w:rsidR="003E3AA2" w:rsidRPr="007E7785" w:rsidRDefault="003E3AA2" w:rsidP="003E3AA2">
      <w:pPr>
        <w:rPr>
          <w:rFonts w:ascii="Arial" w:hAnsi="Arial" w:cs="Arial"/>
        </w:rPr>
      </w:pPr>
      <w:r w:rsidRPr="007E7785">
        <w:rPr>
          <w:rFonts w:ascii="Arial" w:eastAsia="Times New Roman" w:hAnsi="Arial" w:cs="Arial"/>
          <w:sz w:val="20"/>
          <w:szCs w:val="20"/>
        </w:rPr>
        <w:t>Al momento de Generar la Partida de planilla incluir en la descripción los datos de la Clase de planilla, Tipo de Planilla y Descripción del Periodo de planilla.</w:t>
      </w:r>
      <w:r w:rsidRPr="007E7785">
        <w:rPr>
          <w:rFonts w:ascii="Arial" w:eastAsia="Times New Roman" w:hAnsi="Arial" w:cs="Arial"/>
          <w:sz w:val="20"/>
          <w:szCs w:val="20"/>
        </w:rPr>
        <w:br/>
        <w:t>Ejemplo: Administración Primer Quincena + descripción del Periodo</w:t>
      </w:r>
    </w:p>
    <w:p w:rsidR="004828B1" w:rsidRDefault="004828B1" w:rsidP="00AA20D2">
      <w:pPr>
        <w:pStyle w:val="Ttulo2"/>
      </w:pPr>
      <w:r>
        <w:t xml:space="preserve">Incidencia 4363 </w:t>
      </w:r>
      <w:r w:rsidR="003010FF">
        <w:t>ficha de inventario tiene muy pocas líneas</w:t>
      </w:r>
    </w:p>
    <w:p w:rsidR="003010FF" w:rsidRPr="003010FF" w:rsidRDefault="003010FF" w:rsidP="003010FF">
      <w:pPr>
        <w:rPr>
          <w:rFonts w:ascii="Arial" w:eastAsia="Times New Roman" w:hAnsi="Arial" w:cs="Arial"/>
          <w:sz w:val="20"/>
          <w:szCs w:val="20"/>
        </w:rPr>
      </w:pPr>
      <w:r w:rsidRPr="003010FF">
        <w:rPr>
          <w:rFonts w:ascii="Arial" w:eastAsia="Times New Roman" w:hAnsi="Arial" w:cs="Arial"/>
          <w:sz w:val="20"/>
          <w:szCs w:val="20"/>
        </w:rPr>
        <w:t>Adjunto compilados, ahora la ficha puede manejar 20 artículos de inventario</w:t>
      </w:r>
    </w:p>
    <w:p w:rsidR="003010FF" w:rsidRPr="00FA5D28" w:rsidRDefault="00FA5D28" w:rsidP="003010FF">
      <w:pPr>
        <w:rPr>
          <w:color w:val="FF0000"/>
          <w:lang w:eastAsia="es-ES"/>
        </w:rPr>
      </w:pPr>
      <w:r w:rsidRPr="00FA5D28">
        <w:rPr>
          <w:color w:val="FF0000"/>
          <w:lang w:eastAsia="es-ES"/>
        </w:rPr>
        <w:t>NOTA: Tiene cambio en estructura de tablas</w:t>
      </w:r>
    </w:p>
    <w:p w:rsidR="00AA20D2" w:rsidRPr="007E7785" w:rsidRDefault="00AA20D2" w:rsidP="00AA20D2">
      <w:pPr>
        <w:pStyle w:val="Ttulo2"/>
      </w:pPr>
      <w:r w:rsidRPr="007E7785">
        <w:t>Incidencia 4448 reporte resumen por finca -cambios</w:t>
      </w:r>
    </w:p>
    <w:p w:rsidR="00AA20D2" w:rsidRPr="007E7785" w:rsidRDefault="00AA20D2" w:rsidP="00AA20D2">
      <w:pPr>
        <w:rPr>
          <w:rFonts w:ascii="Arial" w:eastAsia="Times New Roman" w:hAnsi="Arial" w:cs="Arial"/>
          <w:sz w:val="20"/>
          <w:szCs w:val="20"/>
        </w:rPr>
      </w:pPr>
      <w:r w:rsidRPr="007E7785">
        <w:rPr>
          <w:rFonts w:ascii="Arial" w:eastAsia="Times New Roman" w:hAnsi="Arial" w:cs="Arial"/>
          <w:sz w:val="20"/>
          <w:szCs w:val="20"/>
        </w:rPr>
        <w:t>Agregar el tipo de Moneda en los reportes de Resumen por Finca de la consulta de costos de Finca, también agregarle que pida tasa de cambio</w:t>
      </w:r>
    </w:p>
    <w:p w:rsidR="00AA20D2" w:rsidRPr="007E7785" w:rsidRDefault="00AA20D2" w:rsidP="00AA20D2">
      <w:pPr>
        <w:rPr>
          <w:rFonts w:ascii="Arial" w:eastAsia="Times New Roman" w:hAnsi="Arial" w:cs="Arial"/>
          <w:sz w:val="20"/>
          <w:szCs w:val="20"/>
        </w:rPr>
      </w:pPr>
      <w:r w:rsidRPr="007E7785">
        <w:rPr>
          <w:rFonts w:ascii="Arial" w:eastAsia="Times New Roman" w:hAnsi="Arial" w:cs="Arial"/>
          <w:sz w:val="20"/>
          <w:szCs w:val="20"/>
        </w:rPr>
        <w:t>El reporte sale de la consulta de Costos:</w:t>
      </w:r>
    </w:p>
    <w:p w:rsidR="00AA20D2" w:rsidRPr="007E7785" w:rsidRDefault="00AA20D2" w:rsidP="00AA20D2">
      <w:pPr>
        <w:rPr>
          <w:rFonts w:ascii="Arial" w:eastAsia="Times New Roman" w:hAnsi="Arial" w:cs="Arial"/>
          <w:sz w:val="18"/>
          <w:szCs w:val="18"/>
        </w:rPr>
      </w:pPr>
    </w:p>
    <w:p w:rsidR="00AA20D2" w:rsidRPr="007E7785" w:rsidRDefault="00AA20D2" w:rsidP="00AA20D2">
      <w:pPr>
        <w:rPr>
          <w:rFonts w:ascii="Arial" w:eastAsia="Times New Roman" w:hAnsi="Arial" w:cs="Arial"/>
          <w:sz w:val="18"/>
          <w:szCs w:val="18"/>
        </w:rPr>
      </w:pPr>
      <w:r w:rsidRPr="007E7785">
        <w:rPr>
          <w:rFonts w:ascii="Arial" w:eastAsia="Times New Roman" w:hAnsi="Arial" w:cs="Arial"/>
          <w:noProof/>
          <w:sz w:val="18"/>
          <w:szCs w:val="18"/>
          <w:lang w:val="es-ES" w:eastAsia="es-ES"/>
        </w:rPr>
        <w:drawing>
          <wp:inline distT="0" distB="0" distL="0" distR="0">
            <wp:extent cx="6115050" cy="2045956"/>
            <wp:effectExtent l="0" t="0" r="0" b="0"/>
            <wp:docPr id="205" name="Picture 205" descr="cid:4448-1.PNG@1461077473.4074737a11fbf4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4448-1.PNG@1461077473.4074737a11fbf4bc"/>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6131634" cy="2051505"/>
                    </a:xfrm>
                    <a:prstGeom prst="rect">
                      <a:avLst/>
                    </a:prstGeom>
                    <a:noFill/>
                    <a:ln>
                      <a:noFill/>
                    </a:ln>
                  </pic:spPr>
                </pic:pic>
              </a:graphicData>
            </a:graphic>
          </wp:inline>
        </w:drawing>
      </w:r>
    </w:p>
    <w:p w:rsidR="00AA20D2" w:rsidRPr="007E7785" w:rsidRDefault="00AA20D2" w:rsidP="00AA20D2">
      <w:pPr>
        <w:rPr>
          <w:rFonts w:ascii="Arial" w:eastAsia="Times New Roman" w:hAnsi="Arial" w:cs="Arial"/>
          <w:sz w:val="18"/>
          <w:szCs w:val="18"/>
        </w:rPr>
      </w:pPr>
    </w:p>
    <w:p w:rsidR="00AA20D2" w:rsidRPr="007E7785" w:rsidRDefault="00AA20D2" w:rsidP="00AA20D2">
      <w:pPr>
        <w:rPr>
          <w:rFonts w:ascii="Arial" w:eastAsia="Times New Roman" w:hAnsi="Arial" w:cs="Arial"/>
          <w:sz w:val="18"/>
          <w:szCs w:val="18"/>
        </w:rPr>
      </w:pPr>
    </w:p>
    <w:p w:rsidR="00AA20D2" w:rsidRPr="007E7785" w:rsidRDefault="00AA20D2" w:rsidP="00AA20D2">
      <w:pPr>
        <w:rPr>
          <w:rFonts w:ascii="Arial" w:eastAsia="Times New Roman" w:hAnsi="Arial" w:cs="Arial"/>
          <w:sz w:val="18"/>
          <w:szCs w:val="18"/>
        </w:rPr>
      </w:pPr>
      <w:r w:rsidRPr="007E7785">
        <w:rPr>
          <w:rFonts w:ascii="Arial" w:eastAsia="Times New Roman" w:hAnsi="Arial" w:cs="Arial"/>
          <w:noProof/>
          <w:sz w:val="18"/>
          <w:szCs w:val="18"/>
          <w:lang w:val="es-ES" w:eastAsia="es-ES"/>
        </w:rPr>
        <w:drawing>
          <wp:inline distT="0" distB="0" distL="0" distR="0">
            <wp:extent cx="5467350" cy="927564"/>
            <wp:effectExtent l="0" t="0" r="0" b="6350"/>
            <wp:docPr id="204" name="Picture 204" descr="cid:4448.PNG@1461077410.50b43434069b95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4448.PNG@1461077410.50b43434069b95bf"/>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5491830" cy="931717"/>
                    </a:xfrm>
                    <a:prstGeom prst="rect">
                      <a:avLst/>
                    </a:prstGeom>
                    <a:noFill/>
                    <a:ln>
                      <a:noFill/>
                    </a:ln>
                  </pic:spPr>
                </pic:pic>
              </a:graphicData>
            </a:graphic>
          </wp:inline>
        </w:drawing>
      </w:r>
    </w:p>
    <w:p w:rsidR="00AA20D2" w:rsidRPr="007E7785" w:rsidRDefault="00AA20D2" w:rsidP="00AA20D2">
      <w:pPr>
        <w:rPr>
          <w:rFonts w:ascii="Arial" w:eastAsia="Times New Roman" w:hAnsi="Arial" w:cs="Arial"/>
          <w:color w:val="FF0000"/>
          <w:sz w:val="20"/>
          <w:szCs w:val="20"/>
        </w:rPr>
      </w:pPr>
      <w:r w:rsidRPr="007E7785">
        <w:rPr>
          <w:rFonts w:ascii="Arial" w:eastAsia="Times New Roman" w:hAnsi="Arial" w:cs="Arial"/>
          <w:color w:val="FF0000"/>
          <w:sz w:val="20"/>
          <w:szCs w:val="20"/>
        </w:rPr>
        <w:t xml:space="preserve">NOTA: Tiene </w:t>
      </w:r>
      <w:proofErr w:type="spellStart"/>
      <w:r w:rsidRPr="007E7785">
        <w:rPr>
          <w:rFonts w:ascii="Arial" w:eastAsia="Times New Roman" w:hAnsi="Arial" w:cs="Arial"/>
          <w:color w:val="FF0000"/>
          <w:sz w:val="20"/>
          <w:szCs w:val="20"/>
        </w:rPr>
        <w:t>query</w:t>
      </w:r>
      <w:proofErr w:type="spellEnd"/>
      <w:r w:rsidRPr="007E7785">
        <w:rPr>
          <w:rFonts w:ascii="Arial" w:eastAsia="Times New Roman" w:hAnsi="Arial" w:cs="Arial"/>
          <w:color w:val="FF0000"/>
          <w:sz w:val="20"/>
          <w:szCs w:val="20"/>
        </w:rPr>
        <w:t xml:space="preserve"> con nueva vista</w:t>
      </w:r>
    </w:p>
    <w:p w:rsidR="007725F4" w:rsidRPr="007E7785" w:rsidRDefault="007725F4" w:rsidP="00A53A26">
      <w:pPr>
        <w:pStyle w:val="Ttulo2"/>
      </w:pPr>
      <w:r w:rsidRPr="007E7785">
        <w:lastRenderedPageBreak/>
        <w:t xml:space="preserve">Incidencia 4124 Criterios de seguridad en Otras </w:t>
      </w:r>
      <w:proofErr w:type="spellStart"/>
      <w:r w:rsidRPr="007E7785">
        <w:t>TRansaccionesd</w:t>
      </w:r>
      <w:proofErr w:type="spellEnd"/>
      <w:r w:rsidRPr="007E7785">
        <w:t xml:space="preserve"> Inventario</w:t>
      </w:r>
    </w:p>
    <w:p w:rsidR="007725F4" w:rsidRPr="007E7785" w:rsidRDefault="007725F4" w:rsidP="007725F4">
      <w:pPr>
        <w:rPr>
          <w:rFonts w:ascii="Arial" w:hAnsi="Arial" w:cs="Arial"/>
          <w:lang w:val="es-ES" w:eastAsia="es-ES"/>
        </w:rPr>
      </w:pPr>
      <w:r w:rsidRPr="007E7785">
        <w:rPr>
          <w:rFonts w:ascii="Arial" w:hAnsi="Arial" w:cs="Arial"/>
          <w:color w:val="000000"/>
          <w:sz w:val="17"/>
          <w:szCs w:val="17"/>
          <w:shd w:val="clear" w:color="auto" w:fill="FFFFFF"/>
        </w:rPr>
        <w:t>Se necesita poder aplicar los mismos criterios de Seguridad en Otras Transacciones:</w:t>
      </w:r>
      <w:r w:rsidRPr="007E7785">
        <w:rPr>
          <w:rFonts w:ascii="Arial" w:hAnsi="Arial" w:cs="Arial"/>
          <w:color w:val="000000"/>
          <w:sz w:val="17"/>
          <w:szCs w:val="17"/>
        </w:rPr>
        <w:br/>
      </w:r>
      <w:r w:rsidRPr="007E7785">
        <w:rPr>
          <w:rFonts w:ascii="Arial" w:hAnsi="Arial" w:cs="Arial"/>
          <w:color w:val="000000"/>
          <w:sz w:val="17"/>
          <w:szCs w:val="17"/>
          <w:shd w:val="clear" w:color="auto" w:fill="FFFFFF"/>
        </w:rPr>
        <w:t xml:space="preserve">- Seguridad por Documento (solo los documentos de la bodega puede ser usados por el </w:t>
      </w:r>
      <w:proofErr w:type="spellStart"/>
      <w:r w:rsidRPr="007E7785">
        <w:rPr>
          <w:rFonts w:ascii="Arial" w:hAnsi="Arial" w:cs="Arial"/>
          <w:color w:val="000000"/>
          <w:sz w:val="17"/>
          <w:szCs w:val="17"/>
          <w:shd w:val="clear" w:color="auto" w:fill="FFFFFF"/>
        </w:rPr>
        <w:t>ususario</w:t>
      </w:r>
      <w:proofErr w:type="spellEnd"/>
      <w:r w:rsidRPr="007E7785">
        <w:rPr>
          <w:rFonts w:ascii="Arial" w:hAnsi="Arial" w:cs="Arial"/>
          <w:color w:val="000000"/>
          <w:sz w:val="17"/>
          <w:szCs w:val="17"/>
          <w:shd w:val="clear" w:color="auto" w:fill="FFFFFF"/>
        </w:rPr>
        <w:t>)</w:t>
      </w:r>
      <w:r w:rsidRPr="007E7785">
        <w:rPr>
          <w:rFonts w:ascii="Arial" w:hAnsi="Arial" w:cs="Arial"/>
          <w:color w:val="000000"/>
          <w:sz w:val="17"/>
          <w:szCs w:val="17"/>
        </w:rPr>
        <w:br/>
      </w:r>
      <w:r w:rsidRPr="007E7785">
        <w:rPr>
          <w:rFonts w:ascii="Arial" w:hAnsi="Arial" w:cs="Arial"/>
          <w:color w:val="000000"/>
          <w:sz w:val="17"/>
          <w:szCs w:val="17"/>
          <w:shd w:val="clear" w:color="auto" w:fill="FFFFFF"/>
        </w:rPr>
        <w:t xml:space="preserve">- Seguridad por Bodega (se debe validar si el usuario </w:t>
      </w:r>
      <w:proofErr w:type="spellStart"/>
      <w:r w:rsidRPr="007E7785">
        <w:rPr>
          <w:rFonts w:ascii="Arial" w:hAnsi="Arial" w:cs="Arial"/>
          <w:color w:val="000000"/>
          <w:sz w:val="17"/>
          <w:szCs w:val="17"/>
          <w:shd w:val="clear" w:color="auto" w:fill="FFFFFF"/>
        </w:rPr>
        <w:t>esta</w:t>
      </w:r>
      <w:proofErr w:type="spellEnd"/>
      <w:r w:rsidRPr="007E7785">
        <w:rPr>
          <w:rFonts w:ascii="Arial" w:hAnsi="Arial" w:cs="Arial"/>
          <w:color w:val="000000"/>
          <w:sz w:val="17"/>
          <w:szCs w:val="17"/>
          <w:shd w:val="clear" w:color="auto" w:fill="FFFFFF"/>
        </w:rPr>
        <w:t xml:space="preserve"> autorizado a la bodega)</w:t>
      </w:r>
      <w:r w:rsidRPr="007E7785">
        <w:rPr>
          <w:rFonts w:ascii="Arial" w:hAnsi="Arial" w:cs="Arial"/>
          <w:color w:val="000000"/>
          <w:sz w:val="17"/>
          <w:szCs w:val="17"/>
        </w:rPr>
        <w:br/>
      </w:r>
      <w:r w:rsidRPr="007E7785">
        <w:rPr>
          <w:rFonts w:ascii="Arial" w:hAnsi="Arial" w:cs="Arial"/>
          <w:color w:val="000000"/>
          <w:sz w:val="17"/>
          <w:szCs w:val="17"/>
          <w:shd w:val="clear" w:color="auto" w:fill="FFFFFF"/>
        </w:rPr>
        <w:t xml:space="preserve">- El </w:t>
      </w:r>
      <w:proofErr w:type="spellStart"/>
      <w:r w:rsidRPr="007E7785">
        <w:rPr>
          <w:rFonts w:ascii="Arial" w:hAnsi="Arial" w:cs="Arial"/>
          <w:color w:val="000000"/>
          <w:sz w:val="17"/>
          <w:szCs w:val="17"/>
          <w:shd w:val="clear" w:color="auto" w:fill="FFFFFF"/>
        </w:rPr>
        <w:t>Listaod</w:t>
      </w:r>
      <w:proofErr w:type="spellEnd"/>
      <w:r w:rsidRPr="007E7785">
        <w:rPr>
          <w:rFonts w:ascii="Arial" w:hAnsi="Arial" w:cs="Arial"/>
          <w:color w:val="000000"/>
          <w:sz w:val="17"/>
          <w:szCs w:val="17"/>
          <w:shd w:val="clear" w:color="auto" w:fill="FFFFFF"/>
        </w:rPr>
        <w:t xml:space="preserve"> (</w:t>
      </w:r>
      <w:proofErr w:type="spellStart"/>
      <w:r w:rsidRPr="007E7785">
        <w:rPr>
          <w:rFonts w:ascii="Arial" w:hAnsi="Arial" w:cs="Arial"/>
          <w:color w:val="000000"/>
          <w:sz w:val="17"/>
          <w:szCs w:val="17"/>
          <w:shd w:val="clear" w:color="auto" w:fill="FFFFFF"/>
        </w:rPr>
        <w:t>grid</w:t>
      </w:r>
      <w:proofErr w:type="spellEnd"/>
      <w:r w:rsidRPr="007E7785">
        <w:rPr>
          <w:rFonts w:ascii="Arial" w:hAnsi="Arial" w:cs="Arial"/>
          <w:color w:val="000000"/>
          <w:sz w:val="17"/>
          <w:szCs w:val="17"/>
          <w:shd w:val="clear" w:color="auto" w:fill="FFFFFF"/>
        </w:rPr>
        <w:t>) solo debe mostrar las transacciones que son del usuario (o de la bodega que administra)</w:t>
      </w:r>
    </w:p>
    <w:p w:rsidR="00AA20D2" w:rsidRPr="007E7785" w:rsidRDefault="00A53A26" w:rsidP="00A53A26">
      <w:pPr>
        <w:pStyle w:val="Ttulo2"/>
      </w:pPr>
      <w:r w:rsidRPr="007E7785">
        <w:t>Incidencia 4150 verificador requisiciones contabilizadas</w:t>
      </w:r>
    </w:p>
    <w:p w:rsidR="00A53A26" w:rsidRPr="007E7785" w:rsidRDefault="00A53A26" w:rsidP="00A53A26">
      <w:pPr>
        <w:rPr>
          <w:rFonts w:ascii="Arial" w:hAnsi="Arial" w:cs="Arial"/>
          <w:color w:val="1F497D"/>
          <w:lang w:eastAsia="en-US"/>
        </w:rPr>
      </w:pPr>
      <w:r w:rsidRPr="007E7785">
        <w:rPr>
          <w:rFonts w:ascii="Arial" w:hAnsi="Arial" w:cs="Arial"/>
          <w:color w:val="1F497D"/>
          <w:lang w:eastAsia="en-US"/>
        </w:rPr>
        <w:t>Adjunto el reporte de la Inc. Para su verificación y aprobación.</w:t>
      </w:r>
    </w:p>
    <w:p w:rsidR="00A53A26" w:rsidRPr="007E7785" w:rsidRDefault="00A53A26" w:rsidP="00A53A26">
      <w:pPr>
        <w:rPr>
          <w:rFonts w:ascii="Arial" w:hAnsi="Arial" w:cs="Arial"/>
          <w:color w:val="1F497D"/>
          <w:lang w:eastAsia="en-US"/>
        </w:rPr>
      </w:pPr>
      <w:r w:rsidRPr="007E7785">
        <w:rPr>
          <w:rFonts w:ascii="Arial" w:hAnsi="Arial" w:cs="Arial"/>
          <w:color w:val="1F497D"/>
          <w:lang w:eastAsia="en-US"/>
        </w:rPr>
        <w:t>Los parámetros que solicitan son:</w:t>
      </w:r>
    </w:p>
    <w:p w:rsidR="00A53A26" w:rsidRPr="007E7785" w:rsidRDefault="00A53A26" w:rsidP="00A53A26">
      <w:pPr>
        <w:pStyle w:val="Prrafodelista"/>
        <w:numPr>
          <w:ilvl w:val="0"/>
          <w:numId w:val="42"/>
        </w:numPr>
        <w:rPr>
          <w:rFonts w:ascii="Arial" w:hAnsi="Arial" w:cs="Arial"/>
          <w:color w:val="1F497D"/>
          <w:lang w:eastAsia="en-US"/>
        </w:rPr>
      </w:pPr>
      <w:r w:rsidRPr="007E7785">
        <w:rPr>
          <w:rFonts w:ascii="Arial" w:hAnsi="Arial" w:cs="Arial"/>
          <w:color w:val="1F497D"/>
          <w:lang w:eastAsia="en-US"/>
        </w:rPr>
        <w:t>Compañía</w:t>
      </w:r>
    </w:p>
    <w:p w:rsidR="00A53A26" w:rsidRPr="007E7785" w:rsidRDefault="00A53A26" w:rsidP="00A53A26">
      <w:pPr>
        <w:pStyle w:val="Prrafodelista"/>
        <w:numPr>
          <w:ilvl w:val="0"/>
          <w:numId w:val="42"/>
        </w:numPr>
        <w:rPr>
          <w:rFonts w:ascii="Arial" w:hAnsi="Arial" w:cs="Arial"/>
          <w:color w:val="1F497D"/>
          <w:lang w:eastAsia="en-US"/>
        </w:rPr>
      </w:pPr>
      <w:r w:rsidRPr="007E7785">
        <w:rPr>
          <w:rFonts w:ascii="Arial" w:hAnsi="Arial" w:cs="Arial"/>
          <w:color w:val="1F497D"/>
          <w:lang w:eastAsia="en-US"/>
        </w:rPr>
        <w:t>Fecha Desde</w:t>
      </w:r>
    </w:p>
    <w:p w:rsidR="00A53A26" w:rsidRPr="007E7785" w:rsidRDefault="00A53A26" w:rsidP="00A53A26">
      <w:pPr>
        <w:pStyle w:val="Prrafodelista"/>
        <w:numPr>
          <w:ilvl w:val="0"/>
          <w:numId w:val="42"/>
        </w:numPr>
        <w:rPr>
          <w:rFonts w:ascii="Arial" w:hAnsi="Arial" w:cs="Arial"/>
          <w:color w:val="1F497D"/>
          <w:lang w:eastAsia="en-US"/>
        </w:rPr>
      </w:pPr>
      <w:r w:rsidRPr="007E7785">
        <w:rPr>
          <w:rFonts w:ascii="Arial" w:hAnsi="Arial" w:cs="Arial"/>
          <w:color w:val="1F497D"/>
          <w:lang w:eastAsia="en-US"/>
        </w:rPr>
        <w:t>Fecha Hasta</w:t>
      </w:r>
    </w:p>
    <w:p w:rsidR="00A53A26" w:rsidRPr="007E7785" w:rsidRDefault="00A53A26" w:rsidP="00A53A26">
      <w:pPr>
        <w:rPr>
          <w:rFonts w:ascii="Arial" w:hAnsi="Arial" w:cs="Arial"/>
          <w:color w:val="1F497D"/>
          <w:lang w:eastAsia="en-US"/>
        </w:rPr>
      </w:pPr>
    </w:p>
    <w:p w:rsidR="00A53A26" w:rsidRPr="007E7785" w:rsidRDefault="00A53A26" w:rsidP="00A53A26">
      <w:pPr>
        <w:rPr>
          <w:rFonts w:ascii="Arial" w:hAnsi="Arial" w:cs="Arial"/>
          <w:lang w:val="es-ES" w:eastAsia="es-ES"/>
        </w:rPr>
      </w:pPr>
    </w:p>
    <w:p w:rsidR="00E92219" w:rsidRPr="007E7785" w:rsidRDefault="00E92219" w:rsidP="00E92219">
      <w:pPr>
        <w:pStyle w:val="Ttulo2"/>
        <w:rPr>
          <w:sz w:val="24"/>
        </w:rPr>
      </w:pPr>
      <w:r w:rsidRPr="007E7785">
        <w:t xml:space="preserve">Orden de cambio 9176 </w:t>
      </w:r>
      <w:r w:rsidRPr="007E7785">
        <w:rPr>
          <w:sz w:val="24"/>
        </w:rPr>
        <w:t>Consulta Compras ingresadas necesita ver precio unitario.</w:t>
      </w:r>
    </w:p>
    <w:p w:rsidR="00E92219" w:rsidRPr="007E7785" w:rsidRDefault="00E92219" w:rsidP="00E92219">
      <w:pPr>
        <w:rPr>
          <w:rFonts w:ascii="Arial" w:hAnsi="Arial" w:cs="Arial"/>
          <w:color w:val="1F497D"/>
        </w:rPr>
      </w:pPr>
      <w:r w:rsidRPr="007E7785">
        <w:rPr>
          <w:rFonts w:ascii="Arial" w:hAnsi="Arial" w:cs="Arial"/>
          <w:color w:val="1F497D"/>
        </w:rPr>
        <w:t xml:space="preserve">Adjunto programas de la Orden de Cambio 9176, el cliente solicitaba poder agregar la columna de valor unitario en el </w:t>
      </w:r>
      <w:proofErr w:type="spellStart"/>
      <w:r w:rsidRPr="007E7785">
        <w:rPr>
          <w:rFonts w:ascii="Arial" w:hAnsi="Arial" w:cs="Arial"/>
          <w:color w:val="1F497D"/>
        </w:rPr>
        <w:t>grid</w:t>
      </w:r>
      <w:proofErr w:type="spellEnd"/>
      <w:r w:rsidRPr="007E7785">
        <w:rPr>
          <w:rFonts w:ascii="Arial" w:hAnsi="Arial" w:cs="Arial"/>
          <w:color w:val="1F497D"/>
        </w:rPr>
        <w:t xml:space="preserve"> de detalle de compras históricas, para efecto de revisión:</w:t>
      </w:r>
    </w:p>
    <w:p w:rsidR="00E92219" w:rsidRPr="007E7785" w:rsidRDefault="00E92219" w:rsidP="00E92219">
      <w:pPr>
        <w:rPr>
          <w:rFonts w:ascii="Arial" w:hAnsi="Arial" w:cs="Arial"/>
          <w:color w:val="1F497D"/>
        </w:rPr>
      </w:pPr>
    </w:p>
    <w:p w:rsidR="00E92219" w:rsidRPr="007E7785" w:rsidRDefault="00E92219" w:rsidP="00E92219">
      <w:pPr>
        <w:rPr>
          <w:rFonts w:ascii="Arial" w:hAnsi="Arial" w:cs="Arial"/>
          <w:color w:val="1F497D"/>
        </w:rPr>
      </w:pPr>
      <w:r w:rsidRPr="007E7785">
        <w:rPr>
          <w:rFonts w:ascii="Arial" w:hAnsi="Arial" w:cs="Arial"/>
          <w:noProof/>
          <w:lang w:val="es-ES" w:eastAsia="es-ES"/>
        </w:rPr>
        <w:lastRenderedPageBreak/>
        <w:drawing>
          <wp:inline distT="0" distB="0" distL="0" distR="0">
            <wp:extent cx="7629525" cy="5676900"/>
            <wp:effectExtent l="0" t="0" r="9525" b="0"/>
            <wp:docPr id="15" name="Picture 15" descr="cid:image001.png@01D1BA9B.96CD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01.png@01D1BA9B.96CD7700"/>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7629525" cy="5676900"/>
                    </a:xfrm>
                    <a:prstGeom prst="rect">
                      <a:avLst/>
                    </a:prstGeom>
                    <a:noFill/>
                    <a:ln>
                      <a:noFill/>
                    </a:ln>
                  </pic:spPr>
                </pic:pic>
              </a:graphicData>
            </a:graphic>
          </wp:inline>
        </w:drawing>
      </w:r>
    </w:p>
    <w:p w:rsidR="00E92219" w:rsidRPr="007E7785" w:rsidRDefault="00E92219" w:rsidP="00E92219">
      <w:pPr>
        <w:rPr>
          <w:rFonts w:ascii="Arial" w:hAnsi="Arial" w:cs="Arial"/>
          <w:color w:val="1F497D"/>
        </w:rPr>
      </w:pPr>
    </w:p>
    <w:p w:rsidR="00E92219" w:rsidRPr="007E7785" w:rsidRDefault="00E92219" w:rsidP="00E92219">
      <w:pPr>
        <w:rPr>
          <w:rFonts w:ascii="Arial" w:hAnsi="Arial" w:cs="Arial"/>
          <w:lang w:val="es-ES" w:eastAsia="es-ES"/>
        </w:rPr>
      </w:pPr>
    </w:p>
    <w:p w:rsidR="00BA7237" w:rsidRPr="007E7785" w:rsidRDefault="00BA7237" w:rsidP="00BA7237">
      <w:pPr>
        <w:pStyle w:val="Ttulo1"/>
      </w:pPr>
      <w:r w:rsidRPr="007E7785">
        <w:t>COMPRAS</w:t>
      </w:r>
    </w:p>
    <w:p w:rsidR="00BA7237" w:rsidRPr="007E7785" w:rsidRDefault="00BA7237" w:rsidP="00BA7237">
      <w:pPr>
        <w:pStyle w:val="Ttulo2"/>
      </w:pPr>
      <w:r w:rsidRPr="007E7785">
        <w:t>Incidencia 4216 Marca Modelo en compras</w:t>
      </w:r>
    </w:p>
    <w:p w:rsidR="00BA7237" w:rsidRPr="007E7785" w:rsidRDefault="00BA7237" w:rsidP="00BA7237">
      <w:pPr>
        <w:rPr>
          <w:rFonts w:ascii="Arial" w:eastAsia="Times New Roman" w:hAnsi="Arial" w:cs="Arial"/>
          <w:sz w:val="20"/>
          <w:szCs w:val="20"/>
        </w:rPr>
      </w:pPr>
    </w:p>
    <w:p w:rsidR="00BA7237" w:rsidRPr="007E7785" w:rsidRDefault="00BA7237" w:rsidP="00BA7237">
      <w:pPr>
        <w:rPr>
          <w:rFonts w:ascii="Arial" w:hAnsi="Arial" w:cs="Arial"/>
          <w:lang w:val="es-ES" w:eastAsia="es-ES"/>
        </w:rPr>
      </w:pPr>
      <w:r w:rsidRPr="007E7785">
        <w:rPr>
          <w:rFonts w:ascii="Arial" w:eastAsia="Times New Roman" w:hAnsi="Arial" w:cs="Arial"/>
          <w:sz w:val="20"/>
          <w:szCs w:val="20"/>
        </w:rPr>
        <w:lastRenderedPageBreak/>
        <w:t>Actualmente en el sistema se crea el articulo y se le puede asignar una marca, pero es 1 a 1, si quisiera poder especificar varios modelos para un mismo artículo se tendría que crear un código para cada modelo o se crea general sin especificarle marca y eso se define en la descripción de la solicitud para cada línea o de la Orden para cada Línea.</w:t>
      </w:r>
      <w:r w:rsidRPr="007E7785">
        <w:rPr>
          <w:rFonts w:ascii="Arial" w:eastAsia="Times New Roman" w:hAnsi="Arial" w:cs="Arial"/>
          <w:sz w:val="20"/>
          <w:szCs w:val="20"/>
        </w:rPr>
        <w:br/>
      </w:r>
      <w:r w:rsidRPr="007E7785">
        <w:rPr>
          <w:rFonts w:ascii="Arial" w:eastAsia="Times New Roman" w:hAnsi="Arial" w:cs="Arial"/>
          <w:sz w:val="20"/>
          <w:szCs w:val="20"/>
        </w:rPr>
        <w:br/>
        <w:t>Lo que solicitan el cliente es tener un Articulo General, y a ese artículo poder seleccionar X o Y marca y modelo al momento de hacer la solicitud o la Orden de Compra.</w:t>
      </w:r>
      <w:r w:rsidRPr="007E7785">
        <w:rPr>
          <w:rFonts w:ascii="Arial" w:eastAsia="Times New Roman" w:hAnsi="Arial" w:cs="Arial"/>
          <w:sz w:val="20"/>
          <w:szCs w:val="20"/>
        </w:rPr>
        <w:br/>
      </w:r>
      <w:r w:rsidRPr="007E7785">
        <w:rPr>
          <w:rFonts w:ascii="Arial" w:eastAsia="Times New Roman" w:hAnsi="Arial" w:cs="Arial"/>
          <w:sz w:val="20"/>
          <w:szCs w:val="20"/>
        </w:rPr>
        <w:br/>
        <w:t xml:space="preserve">Por Ejemplo: </w:t>
      </w:r>
      <w:r w:rsidRPr="007E7785">
        <w:rPr>
          <w:rFonts w:ascii="Arial" w:eastAsia="Times New Roman" w:hAnsi="Arial" w:cs="Arial"/>
          <w:sz w:val="20"/>
          <w:szCs w:val="20"/>
        </w:rPr>
        <w:br/>
        <w:t>Articulo             Marca</w:t>
      </w:r>
      <w:r w:rsidRPr="007E7785">
        <w:rPr>
          <w:rFonts w:ascii="Arial" w:eastAsia="Times New Roman" w:hAnsi="Arial" w:cs="Arial"/>
          <w:sz w:val="20"/>
          <w:szCs w:val="20"/>
        </w:rPr>
        <w:br/>
        <w:t xml:space="preserve">Rodillo               </w:t>
      </w:r>
      <w:proofErr w:type="spellStart"/>
      <w:r w:rsidRPr="007E7785">
        <w:rPr>
          <w:rFonts w:ascii="Arial" w:eastAsia="Times New Roman" w:hAnsi="Arial" w:cs="Arial"/>
          <w:sz w:val="20"/>
          <w:szCs w:val="20"/>
        </w:rPr>
        <w:t>Caterpilar</w:t>
      </w:r>
      <w:proofErr w:type="spellEnd"/>
      <w:r w:rsidRPr="007E7785">
        <w:rPr>
          <w:rFonts w:ascii="Arial" w:eastAsia="Times New Roman" w:hAnsi="Arial" w:cs="Arial"/>
          <w:sz w:val="20"/>
          <w:szCs w:val="20"/>
        </w:rPr>
        <w:br/>
        <w:t>                         Toyota</w:t>
      </w:r>
      <w:r w:rsidRPr="007E7785">
        <w:rPr>
          <w:rFonts w:ascii="Arial" w:eastAsia="Times New Roman" w:hAnsi="Arial" w:cs="Arial"/>
          <w:sz w:val="20"/>
          <w:szCs w:val="20"/>
        </w:rPr>
        <w:br/>
        <w:t xml:space="preserve">                         </w:t>
      </w:r>
      <w:proofErr w:type="gramStart"/>
      <w:r w:rsidRPr="007E7785">
        <w:rPr>
          <w:rFonts w:ascii="Arial" w:eastAsia="Times New Roman" w:hAnsi="Arial" w:cs="Arial"/>
          <w:sz w:val="20"/>
          <w:szCs w:val="20"/>
        </w:rPr>
        <w:t>etc..</w:t>
      </w:r>
      <w:proofErr w:type="gramEnd"/>
      <w:r w:rsidRPr="007E7785">
        <w:rPr>
          <w:rFonts w:ascii="Arial" w:eastAsia="Times New Roman" w:hAnsi="Arial" w:cs="Arial"/>
          <w:sz w:val="20"/>
          <w:szCs w:val="20"/>
        </w:rPr>
        <w:br/>
      </w:r>
      <w:r w:rsidRPr="007E7785">
        <w:rPr>
          <w:rFonts w:ascii="Arial" w:eastAsia="Times New Roman" w:hAnsi="Arial" w:cs="Arial"/>
          <w:sz w:val="20"/>
          <w:szCs w:val="20"/>
        </w:rPr>
        <w:br/>
        <w:t>Se programó como datos adicionales de la OC y de la Solicitud de Compra para no modificar las tablas de Orden y Solicitud de compra.</w:t>
      </w:r>
    </w:p>
    <w:p w:rsidR="00BA7237" w:rsidRPr="007E7785" w:rsidRDefault="00BA7237" w:rsidP="00BA7237">
      <w:pPr>
        <w:ind w:left="720"/>
        <w:rPr>
          <w:rFonts w:ascii="Arial" w:eastAsia="Times New Roman" w:hAnsi="Arial" w:cs="Arial"/>
          <w:sz w:val="18"/>
          <w:szCs w:val="18"/>
        </w:rPr>
      </w:pPr>
      <w:r w:rsidRPr="007E7785">
        <w:rPr>
          <w:rFonts w:ascii="Arial" w:eastAsia="Times New Roman" w:hAnsi="Arial" w:cs="Arial"/>
          <w:noProof/>
          <w:sz w:val="18"/>
          <w:szCs w:val="18"/>
          <w:lang w:val="es-ES" w:eastAsia="es-ES"/>
        </w:rPr>
        <w:drawing>
          <wp:inline distT="0" distB="0" distL="0" distR="0">
            <wp:extent cx="4695825" cy="3365047"/>
            <wp:effectExtent l="0" t="0" r="0" b="6985"/>
            <wp:docPr id="2" name="Picture 2" descr="cid:Datos_solicitus_comp.PNG@1457196077.7d3a674b499bb3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Datos_solicitus_comp.PNG@1457196077.7d3a674b499bb3ea"/>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4709113" cy="3374570"/>
                    </a:xfrm>
                    <a:prstGeom prst="rect">
                      <a:avLst/>
                    </a:prstGeom>
                    <a:noFill/>
                    <a:ln>
                      <a:noFill/>
                    </a:ln>
                  </pic:spPr>
                </pic:pic>
              </a:graphicData>
            </a:graphic>
          </wp:inline>
        </w:drawing>
      </w:r>
    </w:p>
    <w:p w:rsidR="007725F4" w:rsidRPr="007E7785" w:rsidRDefault="00BA7237" w:rsidP="00BA7237">
      <w:pPr>
        <w:ind w:left="720"/>
        <w:rPr>
          <w:rFonts w:ascii="Arial" w:eastAsia="Times New Roman" w:hAnsi="Arial" w:cs="Arial"/>
          <w:sz w:val="18"/>
          <w:szCs w:val="18"/>
        </w:rPr>
      </w:pPr>
      <w:r w:rsidRPr="007E7785">
        <w:rPr>
          <w:rFonts w:ascii="Arial" w:eastAsia="Times New Roman" w:hAnsi="Arial" w:cs="Arial"/>
          <w:noProof/>
          <w:sz w:val="18"/>
          <w:szCs w:val="18"/>
          <w:lang w:val="es-ES" w:eastAsia="es-ES"/>
        </w:rPr>
        <w:lastRenderedPageBreak/>
        <w:drawing>
          <wp:inline distT="0" distB="0" distL="0" distR="0">
            <wp:extent cx="4724400" cy="3649352"/>
            <wp:effectExtent l="0" t="0" r="0" b="8255"/>
            <wp:docPr id="1" name="Picture 1" descr="cid:datos_orden_comp.PNG@1457196088.0654542e43d7f9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datos_orden_comp.PNG@1457196088.0654542e43d7f9d3"/>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4733373" cy="3656283"/>
                    </a:xfrm>
                    <a:prstGeom prst="rect">
                      <a:avLst/>
                    </a:prstGeom>
                    <a:noFill/>
                    <a:ln>
                      <a:noFill/>
                    </a:ln>
                  </pic:spPr>
                </pic:pic>
              </a:graphicData>
            </a:graphic>
          </wp:inline>
        </w:drawing>
      </w:r>
    </w:p>
    <w:p w:rsidR="007725F4" w:rsidRPr="007E7785" w:rsidRDefault="007725F4" w:rsidP="00BA7237">
      <w:pPr>
        <w:ind w:left="720"/>
        <w:rPr>
          <w:rFonts w:ascii="Arial" w:eastAsia="Times New Roman" w:hAnsi="Arial" w:cs="Arial"/>
          <w:sz w:val="18"/>
          <w:szCs w:val="18"/>
        </w:rPr>
      </w:pPr>
    </w:p>
    <w:p w:rsidR="008D4BB7" w:rsidRPr="007E7785" w:rsidRDefault="008D4BB7" w:rsidP="007725F4">
      <w:pPr>
        <w:pStyle w:val="Ttulo2"/>
      </w:pPr>
      <w:r w:rsidRPr="007E7785">
        <w:t>Incidencia 4347 Solicitud Anticipo en OC no cierre pantalla y permite grabarlo varias veces</w:t>
      </w:r>
    </w:p>
    <w:p w:rsidR="008D4BB7" w:rsidRPr="007E7785" w:rsidRDefault="008D4BB7" w:rsidP="008D4BB7">
      <w:pPr>
        <w:rPr>
          <w:rFonts w:ascii="Arial" w:hAnsi="Arial" w:cs="Arial"/>
          <w:lang w:val="es-ES" w:eastAsia="es-ES"/>
        </w:rPr>
      </w:pPr>
      <w:r w:rsidRPr="007E7785">
        <w:rPr>
          <w:rFonts w:ascii="Arial" w:hAnsi="Arial" w:cs="Arial"/>
          <w:color w:val="000000"/>
          <w:sz w:val="17"/>
          <w:szCs w:val="17"/>
          <w:shd w:val="clear" w:color="auto" w:fill="FFFFFF"/>
        </w:rPr>
        <w:t xml:space="preserve">Al generar Anticipo desde Orden de compra, no concluye el proceso cerrando la ventana de Solicitud Pago, sino que abre otra ventana como para volver a agregar el anticipo. Si el usuario no </w:t>
      </w:r>
      <w:proofErr w:type="spellStart"/>
      <w:r w:rsidRPr="007E7785">
        <w:rPr>
          <w:rFonts w:ascii="Arial" w:hAnsi="Arial" w:cs="Arial"/>
          <w:color w:val="000000"/>
          <w:sz w:val="17"/>
          <w:szCs w:val="17"/>
          <w:shd w:val="clear" w:color="auto" w:fill="FFFFFF"/>
        </w:rPr>
        <w:t>esta</w:t>
      </w:r>
      <w:proofErr w:type="spellEnd"/>
      <w:r w:rsidRPr="007E7785">
        <w:rPr>
          <w:rFonts w:ascii="Arial" w:hAnsi="Arial" w:cs="Arial"/>
          <w:color w:val="000000"/>
          <w:sz w:val="17"/>
          <w:szCs w:val="17"/>
          <w:shd w:val="clear" w:color="auto" w:fill="FFFFFF"/>
        </w:rPr>
        <w:t xml:space="preserve"> seguro y vuelve a crear el anticipo, el sistema lo permite creando dos solicitudes</w:t>
      </w:r>
      <w:r w:rsidRPr="007E7785">
        <w:rPr>
          <w:rStyle w:val="apple-converted-space"/>
          <w:rFonts w:ascii="Arial" w:hAnsi="Arial" w:cs="Arial"/>
          <w:color w:val="000000"/>
          <w:sz w:val="17"/>
          <w:szCs w:val="17"/>
          <w:shd w:val="clear" w:color="auto" w:fill="FFFFFF"/>
        </w:rPr>
        <w:t> </w:t>
      </w:r>
      <w:r w:rsidRPr="007E7785">
        <w:rPr>
          <w:rFonts w:ascii="Arial" w:hAnsi="Arial" w:cs="Arial"/>
          <w:color w:val="000000"/>
          <w:sz w:val="17"/>
          <w:szCs w:val="17"/>
        </w:rPr>
        <w:br/>
      </w:r>
      <w:r w:rsidRPr="007E7785">
        <w:rPr>
          <w:rFonts w:ascii="Arial" w:hAnsi="Arial" w:cs="Arial"/>
          <w:color w:val="000000"/>
          <w:sz w:val="17"/>
          <w:szCs w:val="17"/>
        </w:rPr>
        <w:br/>
      </w:r>
      <w:r w:rsidRPr="007E7785">
        <w:rPr>
          <w:rFonts w:ascii="Arial" w:hAnsi="Arial" w:cs="Arial"/>
          <w:color w:val="000000"/>
          <w:sz w:val="17"/>
          <w:szCs w:val="17"/>
          <w:shd w:val="clear" w:color="auto" w:fill="FFFFFF"/>
        </w:rPr>
        <w:t xml:space="preserve">Se solicita que se revise el proceso y cuando se oprima el </w:t>
      </w:r>
      <w:r w:rsidRPr="007E7785">
        <w:rPr>
          <w:rFonts w:ascii="Arial" w:hAnsi="Arial" w:cs="Arial"/>
          <w:color w:val="000000"/>
          <w:sz w:val="17"/>
          <w:szCs w:val="17"/>
          <w:shd w:val="clear" w:color="auto" w:fill="FFFFFF"/>
        </w:rPr>
        <w:t>botón</w:t>
      </w:r>
      <w:r w:rsidRPr="007E7785">
        <w:rPr>
          <w:rFonts w:ascii="Arial" w:hAnsi="Arial" w:cs="Arial"/>
          <w:color w:val="000000"/>
          <w:sz w:val="17"/>
          <w:szCs w:val="17"/>
          <w:shd w:val="clear" w:color="auto" w:fill="FFFFFF"/>
        </w:rPr>
        <w:t xml:space="preserve"> de APLICAR la solicitud, cierre la pantalla, presente el mensaje de </w:t>
      </w:r>
      <w:r w:rsidRPr="007E7785">
        <w:rPr>
          <w:rFonts w:ascii="Arial" w:hAnsi="Arial" w:cs="Arial"/>
          <w:color w:val="000000"/>
          <w:sz w:val="17"/>
          <w:szCs w:val="17"/>
          <w:shd w:val="clear" w:color="auto" w:fill="FFFFFF"/>
        </w:rPr>
        <w:t>creación</w:t>
      </w:r>
      <w:r w:rsidRPr="007E7785">
        <w:rPr>
          <w:rFonts w:ascii="Arial" w:hAnsi="Arial" w:cs="Arial"/>
          <w:color w:val="000000"/>
          <w:sz w:val="17"/>
          <w:szCs w:val="17"/>
          <w:shd w:val="clear" w:color="auto" w:fill="FFFFFF"/>
        </w:rPr>
        <w:t xml:space="preserve"> satisfactoria y regrese a la Orden de Compra nuevamente.</w:t>
      </w:r>
    </w:p>
    <w:p w:rsidR="007725F4" w:rsidRPr="007E7785" w:rsidRDefault="007725F4" w:rsidP="007725F4">
      <w:pPr>
        <w:pStyle w:val="Ttulo2"/>
      </w:pPr>
      <w:r w:rsidRPr="007E7785">
        <w:t>Incidencia 4521  Numero de factura grande no cabe en Compra</w:t>
      </w:r>
    </w:p>
    <w:p w:rsidR="007725F4" w:rsidRPr="007E7785" w:rsidRDefault="007725F4" w:rsidP="007725F4">
      <w:pPr>
        <w:rPr>
          <w:rFonts w:ascii="Arial" w:hAnsi="Arial" w:cs="Arial"/>
          <w:color w:val="000000"/>
          <w:szCs w:val="17"/>
          <w:shd w:val="clear" w:color="auto" w:fill="FFFFFF"/>
        </w:rPr>
      </w:pPr>
      <w:r w:rsidRPr="007E7785">
        <w:rPr>
          <w:rFonts w:ascii="Arial" w:hAnsi="Arial" w:cs="Arial"/>
          <w:color w:val="000000"/>
          <w:szCs w:val="17"/>
          <w:shd w:val="clear" w:color="auto" w:fill="FFFFFF"/>
        </w:rPr>
        <w:t xml:space="preserve">El número de compra no soporta números grandes ejemplo 113-6052193-9888243, en la base de datos se graba como 1 y no con el </w:t>
      </w:r>
      <w:r w:rsidR="008D4BB7" w:rsidRPr="007E7785">
        <w:rPr>
          <w:rFonts w:ascii="Arial" w:hAnsi="Arial" w:cs="Arial"/>
          <w:color w:val="000000"/>
          <w:szCs w:val="17"/>
          <w:shd w:val="clear" w:color="auto" w:fill="FFFFFF"/>
        </w:rPr>
        <w:t>número</w:t>
      </w:r>
      <w:r w:rsidRPr="007E7785">
        <w:rPr>
          <w:rFonts w:ascii="Arial" w:hAnsi="Arial" w:cs="Arial"/>
          <w:color w:val="000000"/>
          <w:szCs w:val="17"/>
          <w:shd w:val="clear" w:color="auto" w:fill="FFFFFF"/>
        </w:rPr>
        <w:t xml:space="preserve"> correcto</w:t>
      </w:r>
    </w:p>
    <w:p w:rsidR="007725F4" w:rsidRPr="007E7785" w:rsidRDefault="007E7785" w:rsidP="007E7785">
      <w:pPr>
        <w:pStyle w:val="Ttulo2"/>
      </w:pPr>
      <w:r w:rsidRPr="007E7785">
        <w:t>Incidencia 4000  Anticipos a proveedores no permite ingresar factura con numero largo.</w:t>
      </w:r>
    </w:p>
    <w:p w:rsidR="007E7785" w:rsidRPr="007E7785" w:rsidRDefault="007E7785" w:rsidP="007E7785">
      <w:pPr>
        <w:rPr>
          <w:rFonts w:ascii="Arial" w:hAnsi="Arial" w:cs="Arial"/>
          <w:color w:val="000000"/>
          <w:szCs w:val="17"/>
          <w:shd w:val="clear" w:color="auto" w:fill="FFFFFF"/>
        </w:rPr>
      </w:pPr>
      <w:r w:rsidRPr="007E7785">
        <w:rPr>
          <w:rFonts w:ascii="Arial" w:hAnsi="Arial" w:cs="Arial"/>
          <w:color w:val="000000"/>
          <w:szCs w:val="17"/>
          <w:shd w:val="clear" w:color="auto" w:fill="FFFFFF"/>
        </w:rPr>
        <w:t>El</w:t>
      </w:r>
      <w:r w:rsidRPr="007E7785">
        <w:rPr>
          <w:rFonts w:ascii="Arial" w:hAnsi="Arial" w:cs="Arial"/>
          <w:color w:val="000000"/>
          <w:szCs w:val="17"/>
          <w:shd w:val="clear" w:color="auto" w:fill="FFFFFF"/>
        </w:rPr>
        <w:t xml:space="preserve"> campo de Documento asociado de Anticipos no permite ingresa todo el </w:t>
      </w:r>
      <w:proofErr w:type="spellStart"/>
      <w:r w:rsidRPr="007E7785">
        <w:rPr>
          <w:rFonts w:ascii="Arial" w:hAnsi="Arial" w:cs="Arial"/>
          <w:color w:val="000000"/>
          <w:szCs w:val="17"/>
          <w:shd w:val="clear" w:color="auto" w:fill="FFFFFF"/>
        </w:rPr>
        <w:t>numero</w:t>
      </w:r>
      <w:proofErr w:type="spellEnd"/>
      <w:r w:rsidRPr="007E7785">
        <w:rPr>
          <w:rFonts w:ascii="Arial" w:hAnsi="Arial" w:cs="Arial"/>
          <w:color w:val="000000"/>
          <w:szCs w:val="17"/>
          <w:shd w:val="clear" w:color="auto" w:fill="FFFFFF"/>
        </w:rPr>
        <w:t xml:space="preserve"> de los documentos</w:t>
      </w:r>
    </w:p>
    <w:p w:rsidR="007E7785" w:rsidRPr="007E7785" w:rsidRDefault="007E7785" w:rsidP="007E7785">
      <w:pPr>
        <w:rPr>
          <w:rFonts w:ascii="Arial" w:hAnsi="Arial" w:cs="Arial"/>
          <w:sz w:val="32"/>
          <w:lang w:val="es-ES" w:eastAsia="es-ES"/>
        </w:rPr>
      </w:pPr>
      <w:r w:rsidRPr="007E7785">
        <w:rPr>
          <w:rFonts w:ascii="Arial" w:hAnsi="Arial" w:cs="Arial"/>
          <w:color w:val="000000"/>
          <w:szCs w:val="17"/>
          <w:shd w:val="clear" w:color="auto" w:fill="FFFFFF"/>
        </w:rPr>
        <w:t>Se amplía en campo para permitir grabar documentos hasta de 25 caracteres.</w:t>
      </w:r>
    </w:p>
    <w:p w:rsidR="00BA7237" w:rsidRPr="007E7785" w:rsidRDefault="00181149" w:rsidP="00181149">
      <w:pPr>
        <w:pStyle w:val="Ttulo2"/>
      </w:pPr>
      <w:r w:rsidRPr="007E7785">
        <w:lastRenderedPageBreak/>
        <w:t>Orden de Cambio 9169</w:t>
      </w:r>
    </w:p>
    <w:p w:rsidR="00181149" w:rsidRPr="007E7785" w:rsidRDefault="00181149" w:rsidP="00181149">
      <w:pPr>
        <w:rPr>
          <w:rFonts w:ascii="Arial" w:hAnsi="Arial" w:cs="Arial"/>
          <w:lang w:val="es-ES" w:eastAsia="es-ES"/>
        </w:rPr>
      </w:pPr>
      <w:r w:rsidRPr="007E7785">
        <w:rPr>
          <w:rFonts w:ascii="Arial" w:hAnsi="Arial" w:cs="Arial"/>
          <w:lang w:val="es-ES" w:eastAsia="es-ES"/>
        </w:rPr>
        <w:t>Liquidación de compras</w:t>
      </w:r>
    </w:p>
    <w:p w:rsidR="00181149" w:rsidRPr="007E7785" w:rsidRDefault="00181149" w:rsidP="00181149">
      <w:pPr>
        <w:rPr>
          <w:rFonts w:ascii="Arial" w:hAnsi="Arial" w:cs="Arial"/>
          <w:lang w:val="es-ES" w:eastAsia="es-ES"/>
        </w:rPr>
      </w:pPr>
      <w:r w:rsidRPr="007E7785">
        <w:rPr>
          <w:rFonts w:ascii="Arial" w:hAnsi="Arial" w:cs="Arial"/>
          <w:noProof/>
          <w:lang w:val="es-ES" w:eastAsia="es-ES"/>
        </w:rPr>
        <w:drawing>
          <wp:inline distT="0" distB="0" distL="0" distR="0" wp14:anchorId="4D0A7820" wp14:editId="7FDFE6DC">
            <wp:extent cx="2619375" cy="428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3462"/>
                    <a:stretch/>
                  </pic:blipFill>
                  <pic:spPr bwMode="auto">
                    <a:xfrm>
                      <a:off x="0" y="0"/>
                      <a:ext cx="2619375" cy="428625"/>
                    </a:xfrm>
                    <a:prstGeom prst="rect">
                      <a:avLst/>
                    </a:prstGeom>
                    <a:ln>
                      <a:noFill/>
                    </a:ln>
                    <a:extLst>
                      <a:ext uri="{53640926-AAD7-44D8-BBD7-CCE9431645EC}">
                        <a14:shadowObscured xmlns:a14="http://schemas.microsoft.com/office/drawing/2010/main"/>
                      </a:ext>
                    </a:extLst>
                  </pic:spPr>
                </pic:pic>
              </a:graphicData>
            </a:graphic>
          </wp:inline>
        </w:drawing>
      </w:r>
    </w:p>
    <w:p w:rsidR="00181149" w:rsidRPr="007E7785" w:rsidRDefault="00181149" w:rsidP="00181149">
      <w:pPr>
        <w:pStyle w:val="Ttulo2"/>
        <w:rPr>
          <w:sz w:val="24"/>
        </w:rPr>
      </w:pPr>
      <w:r w:rsidRPr="007E7785">
        <w:t xml:space="preserve">Incidencia 4616 </w:t>
      </w:r>
      <w:bookmarkStart w:id="32" w:name="OLE_LINK1"/>
      <w:bookmarkStart w:id="33" w:name="OLE_LINK2"/>
      <w:r w:rsidR="00B13B90" w:rsidRPr="007E7785">
        <w:rPr>
          <w:sz w:val="24"/>
        </w:rPr>
        <w:t>Conversión</w:t>
      </w:r>
      <w:r w:rsidRPr="007E7785">
        <w:rPr>
          <w:sz w:val="24"/>
        </w:rPr>
        <w:t xml:space="preserve"> de unidades de artículos </w:t>
      </w:r>
      <w:bookmarkEnd w:id="32"/>
      <w:bookmarkEnd w:id="33"/>
      <w:r w:rsidRPr="007E7785">
        <w:rPr>
          <w:sz w:val="24"/>
        </w:rPr>
        <w:t>en Orden de Compra</w:t>
      </w:r>
    </w:p>
    <w:p w:rsidR="00181149" w:rsidRPr="007E7785" w:rsidRDefault="00181149" w:rsidP="00181149">
      <w:pPr>
        <w:rPr>
          <w:rFonts w:ascii="Arial" w:hAnsi="Arial" w:cs="Arial"/>
          <w:lang w:val="es-ES" w:eastAsia="es-ES"/>
        </w:rPr>
      </w:pPr>
      <w:r w:rsidRPr="007E7785">
        <w:rPr>
          <w:rFonts w:ascii="Arial" w:hAnsi="Arial" w:cs="Arial"/>
          <w:lang w:val="es-ES" w:eastAsia="es-ES"/>
        </w:rPr>
        <w:t xml:space="preserve">La tabla de conversiones no admite que se agregue el mismo </w:t>
      </w:r>
      <w:r w:rsidR="00B13B90" w:rsidRPr="007E7785">
        <w:rPr>
          <w:rFonts w:ascii="Arial" w:hAnsi="Arial" w:cs="Arial"/>
          <w:lang w:val="es-ES" w:eastAsia="es-ES"/>
        </w:rPr>
        <w:t>número</w:t>
      </w:r>
      <w:r w:rsidRPr="007E7785">
        <w:rPr>
          <w:rFonts w:ascii="Arial" w:hAnsi="Arial" w:cs="Arial"/>
          <w:lang w:val="es-ES" w:eastAsia="es-ES"/>
        </w:rPr>
        <w:t xml:space="preserve"> de compra aunque sea de diferente proveedor, se necesita hacer llave el </w:t>
      </w:r>
      <w:proofErr w:type="spellStart"/>
      <w:r w:rsidRPr="007E7785">
        <w:rPr>
          <w:rFonts w:ascii="Arial" w:hAnsi="Arial" w:cs="Arial"/>
          <w:lang w:val="es-ES" w:eastAsia="es-ES"/>
        </w:rPr>
        <w:t>codigo</w:t>
      </w:r>
      <w:proofErr w:type="spellEnd"/>
      <w:r w:rsidRPr="007E7785">
        <w:rPr>
          <w:rFonts w:ascii="Arial" w:hAnsi="Arial" w:cs="Arial"/>
          <w:lang w:val="es-ES" w:eastAsia="es-ES"/>
        </w:rPr>
        <w:t xml:space="preserve"> BIC en la Tabla para enviarlo en las transacciones que manejen Proveedor.</w:t>
      </w:r>
    </w:p>
    <w:p w:rsidR="00BB7D07" w:rsidRPr="007E7785" w:rsidRDefault="00BB7D07" w:rsidP="00181149">
      <w:pPr>
        <w:rPr>
          <w:rFonts w:ascii="Arial" w:hAnsi="Arial" w:cs="Arial"/>
          <w:lang w:val="es-ES" w:eastAsia="es-ES"/>
        </w:rPr>
      </w:pPr>
    </w:p>
    <w:p w:rsidR="00BB7D07" w:rsidRPr="007E7785" w:rsidRDefault="00BB7D07" w:rsidP="00BB7D07">
      <w:pPr>
        <w:pStyle w:val="Ttulo2"/>
      </w:pPr>
      <w:r w:rsidRPr="007E7785">
        <w:t>Incidencia 4594   al aplicar compra envía mensaje error</w:t>
      </w:r>
    </w:p>
    <w:p w:rsidR="00BB7D07" w:rsidRPr="007E7785" w:rsidRDefault="00BB7D07" w:rsidP="00BB7D07">
      <w:pPr>
        <w:rPr>
          <w:rFonts w:ascii="Arial" w:hAnsi="Arial" w:cs="Arial"/>
          <w:lang w:val="es-ES" w:eastAsia="es-ES"/>
        </w:rPr>
      </w:pPr>
      <w:r w:rsidRPr="007E7785">
        <w:rPr>
          <w:rFonts w:ascii="Arial" w:hAnsi="Arial" w:cs="Arial"/>
          <w:lang w:val="es-ES" w:eastAsia="es-ES"/>
        </w:rPr>
        <w:t>Se corrige el error</w:t>
      </w:r>
    </w:p>
    <w:p w:rsidR="00BB7D07" w:rsidRPr="007E7785" w:rsidRDefault="00BB7D07" w:rsidP="00BB7D07">
      <w:pPr>
        <w:rPr>
          <w:rFonts w:ascii="Arial" w:hAnsi="Arial" w:cs="Arial"/>
          <w:lang w:val="es-ES" w:eastAsia="es-ES"/>
        </w:rPr>
      </w:pPr>
    </w:p>
    <w:p w:rsidR="00AA5A4F" w:rsidRPr="007E7785" w:rsidRDefault="00AA5A4F" w:rsidP="00AA5A4F">
      <w:pPr>
        <w:pStyle w:val="Ttulo1"/>
      </w:pPr>
      <w:r w:rsidRPr="007E7785">
        <w:t>FACTURACION</w:t>
      </w:r>
    </w:p>
    <w:p w:rsidR="00AA5A4F" w:rsidRPr="007E7785" w:rsidRDefault="00AA5A4F" w:rsidP="00AA5A4F">
      <w:pPr>
        <w:pStyle w:val="Ttulo2"/>
      </w:pPr>
      <w:r w:rsidRPr="007E7785">
        <w:t>Orden de Cambio 9177</w:t>
      </w:r>
    </w:p>
    <w:p w:rsidR="00AA5A4F" w:rsidRPr="007E7785" w:rsidRDefault="00AA5A4F" w:rsidP="00AA5A4F">
      <w:pPr>
        <w:pStyle w:val="Prrafodelista"/>
        <w:numPr>
          <w:ilvl w:val="0"/>
          <w:numId w:val="43"/>
        </w:numPr>
        <w:rPr>
          <w:rFonts w:ascii="Arial" w:hAnsi="Arial" w:cs="Arial"/>
          <w:color w:val="1F497D"/>
        </w:rPr>
      </w:pPr>
      <w:r w:rsidRPr="007E7785">
        <w:rPr>
          <w:rFonts w:ascii="Arial" w:hAnsi="Arial" w:cs="Arial"/>
          <w:color w:val="1F497D"/>
        </w:rPr>
        <w:t xml:space="preserve">Se añadió una nueva función de programa para las Facturas llamada Factura </w:t>
      </w:r>
      <w:proofErr w:type="spellStart"/>
      <w:r w:rsidRPr="007E7785">
        <w:rPr>
          <w:rFonts w:ascii="Arial" w:hAnsi="Arial" w:cs="Arial"/>
          <w:color w:val="1F497D"/>
        </w:rPr>
        <w:t>Unifinca</w:t>
      </w:r>
      <w:proofErr w:type="spellEnd"/>
      <w:r w:rsidRPr="007E7785">
        <w:rPr>
          <w:rFonts w:ascii="Arial" w:hAnsi="Arial" w:cs="Arial"/>
          <w:color w:val="1F497D"/>
        </w:rPr>
        <w:t>:</w:t>
      </w:r>
    </w:p>
    <w:p w:rsidR="00AA5A4F" w:rsidRPr="007E7785" w:rsidRDefault="00AA5A4F" w:rsidP="00AA5A4F">
      <w:pPr>
        <w:pStyle w:val="Prrafodelista"/>
        <w:rPr>
          <w:rFonts w:ascii="Arial" w:hAnsi="Arial" w:cs="Arial"/>
          <w:color w:val="1F497D"/>
        </w:rPr>
      </w:pPr>
    </w:p>
    <w:p w:rsidR="00AA5A4F" w:rsidRPr="007E7785" w:rsidRDefault="00AA5A4F" w:rsidP="00AA5A4F">
      <w:pPr>
        <w:pStyle w:val="Prrafodelista"/>
        <w:rPr>
          <w:rFonts w:ascii="Arial" w:hAnsi="Arial" w:cs="Arial"/>
          <w:color w:val="1F497D"/>
        </w:rPr>
      </w:pPr>
      <w:r w:rsidRPr="007E7785">
        <w:rPr>
          <w:rFonts w:ascii="Arial" w:hAnsi="Arial" w:cs="Arial"/>
          <w:noProof/>
          <w:lang w:val="es-ES" w:eastAsia="es-ES"/>
        </w:rPr>
        <w:lastRenderedPageBreak/>
        <w:drawing>
          <wp:inline distT="0" distB="0" distL="0" distR="0">
            <wp:extent cx="5429250" cy="3790950"/>
            <wp:effectExtent l="0" t="0" r="0" b="0"/>
            <wp:docPr id="14" name="Picture 14" descr="cid:image001.png@01D1BB5C.8D59C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01.png@01D1BB5C.8D59C130"/>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5429250" cy="3790950"/>
                    </a:xfrm>
                    <a:prstGeom prst="rect">
                      <a:avLst/>
                    </a:prstGeom>
                    <a:noFill/>
                    <a:ln>
                      <a:noFill/>
                    </a:ln>
                  </pic:spPr>
                </pic:pic>
              </a:graphicData>
            </a:graphic>
          </wp:inline>
        </w:drawing>
      </w:r>
    </w:p>
    <w:p w:rsidR="00AA5A4F" w:rsidRPr="007E7785" w:rsidRDefault="00AA5A4F" w:rsidP="00AA5A4F">
      <w:pPr>
        <w:pStyle w:val="Prrafodelista"/>
        <w:rPr>
          <w:rFonts w:ascii="Arial" w:hAnsi="Arial" w:cs="Arial"/>
          <w:color w:val="1F497D"/>
        </w:rPr>
      </w:pPr>
    </w:p>
    <w:p w:rsidR="00AA5A4F" w:rsidRPr="007E7785" w:rsidRDefault="00AA5A4F" w:rsidP="00AA5A4F">
      <w:pPr>
        <w:pStyle w:val="Prrafodelista"/>
        <w:numPr>
          <w:ilvl w:val="0"/>
          <w:numId w:val="43"/>
        </w:numPr>
        <w:rPr>
          <w:rFonts w:ascii="Arial" w:hAnsi="Arial" w:cs="Arial"/>
          <w:color w:val="1F497D"/>
        </w:rPr>
      </w:pPr>
      <w:r w:rsidRPr="007E7785">
        <w:rPr>
          <w:rFonts w:ascii="Arial" w:hAnsi="Arial" w:cs="Arial"/>
          <w:color w:val="1F497D"/>
        </w:rPr>
        <w:t xml:space="preserve">Permitirá utilizar más de 2 decimales en la Cantidad a Facturar </w:t>
      </w:r>
    </w:p>
    <w:p w:rsidR="00AA5A4F" w:rsidRPr="007E7785" w:rsidRDefault="00AA5A4F" w:rsidP="00AA5A4F">
      <w:pPr>
        <w:pStyle w:val="Prrafodelista"/>
        <w:rPr>
          <w:rFonts w:ascii="Arial" w:hAnsi="Arial" w:cs="Arial"/>
          <w:color w:val="1F497D"/>
        </w:rPr>
      </w:pPr>
    </w:p>
    <w:p w:rsidR="00AA5A4F" w:rsidRPr="007E7785" w:rsidRDefault="00AA5A4F" w:rsidP="00AA5A4F">
      <w:pPr>
        <w:pStyle w:val="Prrafodelista"/>
        <w:rPr>
          <w:rFonts w:ascii="Arial" w:hAnsi="Arial" w:cs="Arial"/>
          <w:color w:val="1F497D"/>
        </w:rPr>
      </w:pPr>
      <w:r w:rsidRPr="007E7785">
        <w:rPr>
          <w:rFonts w:ascii="Arial" w:hAnsi="Arial" w:cs="Arial"/>
          <w:noProof/>
          <w:lang w:val="es-ES" w:eastAsia="es-ES"/>
        </w:rPr>
        <w:lastRenderedPageBreak/>
        <w:drawing>
          <wp:inline distT="0" distB="0" distL="0" distR="0">
            <wp:extent cx="7658100" cy="5686425"/>
            <wp:effectExtent l="0" t="0" r="0" b="9525"/>
            <wp:docPr id="13" name="Picture 13" descr="cid:image002.png@01D1BB5C.8D59C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id:image002.png@01D1BB5C.8D59C130"/>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7658100" cy="5686425"/>
                    </a:xfrm>
                    <a:prstGeom prst="rect">
                      <a:avLst/>
                    </a:prstGeom>
                    <a:noFill/>
                    <a:ln>
                      <a:noFill/>
                    </a:ln>
                  </pic:spPr>
                </pic:pic>
              </a:graphicData>
            </a:graphic>
          </wp:inline>
        </w:drawing>
      </w:r>
    </w:p>
    <w:p w:rsidR="00AA5A4F" w:rsidRPr="007E7785" w:rsidRDefault="00AA5A4F" w:rsidP="00AA5A4F">
      <w:pPr>
        <w:rPr>
          <w:rFonts w:ascii="Arial" w:hAnsi="Arial" w:cs="Arial"/>
          <w:color w:val="1F497D"/>
        </w:rPr>
      </w:pPr>
    </w:p>
    <w:p w:rsidR="00AA5A4F" w:rsidRPr="007E7785" w:rsidRDefault="00283D97" w:rsidP="00283D97">
      <w:pPr>
        <w:pStyle w:val="Ttulo1"/>
      </w:pPr>
      <w:r w:rsidRPr="007E7785">
        <w:t>ACTIVO FIJO</w:t>
      </w:r>
    </w:p>
    <w:p w:rsidR="00283D97" w:rsidRPr="007E7785" w:rsidRDefault="00283D97" w:rsidP="00283D97">
      <w:pPr>
        <w:pStyle w:val="Ttulo2"/>
      </w:pPr>
      <w:r w:rsidRPr="007E7785">
        <w:t>Incidencia 3963  Numeración automática con ceros a la izquierda</w:t>
      </w:r>
    </w:p>
    <w:p w:rsidR="00283D97" w:rsidRPr="007E7785" w:rsidRDefault="00283D97" w:rsidP="00283D97">
      <w:pPr>
        <w:rPr>
          <w:rFonts w:ascii="Arial" w:hAnsi="Arial" w:cs="Arial"/>
          <w:lang w:eastAsia="es-ES"/>
        </w:rPr>
      </w:pPr>
    </w:p>
    <w:p w:rsidR="00CB3E09" w:rsidRPr="007E7785" w:rsidRDefault="00CB3E09" w:rsidP="00CB3E09">
      <w:pPr>
        <w:pStyle w:val="Ttulo1"/>
      </w:pPr>
      <w:r w:rsidRPr="007E7785">
        <w:lastRenderedPageBreak/>
        <w:t>AGENTE ADUANERO</w:t>
      </w:r>
    </w:p>
    <w:p w:rsidR="00CB3E09" w:rsidRPr="007E7785" w:rsidRDefault="00CB3E09" w:rsidP="00CB3E09">
      <w:pPr>
        <w:pStyle w:val="Ttulo2"/>
      </w:pPr>
      <w:r w:rsidRPr="007E7785">
        <w:t>Incidencia 4517</w:t>
      </w:r>
    </w:p>
    <w:p w:rsidR="00CB3E09" w:rsidRPr="007E7785" w:rsidRDefault="00CB3E09" w:rsidP="00CB3E09">
      <w:pPr>
        <w:rPr>
          <w:rFonts w:ascii="Arial" w:hAnsi="Arial" w:cs="Arial"/>
          <w:lang w:val="es-ES" w:eastAsia="es-ES"/>
        </w:rPr>
      </w:pPr>
      <w:r w:rsidRPr="007E7785">
        <w:rPr>
          <w:rFonts w:ascii="Arial" w:hAnsi="Arial" w:cs="Arial"/>
          <w:lang w:val="es-ES" w:eastAsia="es-ES"/>
        </w:rPr>
        <w:t>Partida contable al generarse no separa el prefijo del documento con el documento con guion.  Lo genera unido y se dificulta la búsqueda para los estados de cuenta de clientes.</w:t>
      </w:r>
    </w:p>
    <w:p w:rsidR="00CB3E09" w:rsidRPr="007E7785" w:rsidRDefault="00CB3E09" w:rsidP="00CB3E09">
      <w:pPr>
        <w:rPr>
          <w:rFonts w:ascii="Arial" w:hAnsi="Arial" w:cs="Arial"/>
          <w:lang w:val="es-ES" w:eastAsia="es-ES"/>
        </w:rPr>
      </w:pPr>
    </w:p>
    <w:p w:rsidR="00AA20D2" w:rsidRPr="007E7785" w:rsidRDefault="00552DEE" w:rsidP="00552DEE">
      <w:pPr>
        <w:pStyle w:val="Ttulo1"/>
      </w:pPr>
      <w:r w:rsidRPr="007E7785">
        <w:t>PRODUCCION</w:t>
      </w:r>
    </w:p>
    <w:p w:rsidR="00552DEE" w:rsidRPr="007E7785" w:rsidRDefault="00552DEE" w:rsidP="00552DEE">
      <w:pPr>
        <w:pStyle w:val="Ttulo2"/>
      </w:pPr>
      <w:r w:rsidRPr="007E7785">
        <w:t>Orden de Cambio 9171.</w:t>
      </w:r>
    </w:p>
    <w:p w:rsidR="00552DEE" w:rsidRPr="007E7785" w:rsidRDefault="00552DEE" w:rsidP="00552DEE">
      <w:pPr>
        <w:rPr>
          <w:rFonts w:ascii="Arial" w:hAnsi="Arial" w:cs="Arial"/>
          <w:lang w:val="es-ES" w:eastAsia="es-ES"/>
        </w:rPr>
      </w:pPr>
      <w:r w:rsidRPr="007E7785">
        <w:rPr>
          <w:rFonts w:ascii="Arial" w:hAnsi="Arial" w:cs="Arial"/>
          <w:lang w:val="es-ES" w:eastAsia="es-ES"/>
        </w:rPr>
        <w:t>El Cambio Consiste en generar la partida de la Liquidación por Tipo de Gasto para así liquidar contra el tipo de gasto y rebajar el valor.</w:t>
      </w:r>
    </w:p>
    <w:p w:rsidR="00552DEE" w:rsidRPr="007E7785" w:rsidRDefault="00552DEE" w:rsidP="00552DEE">
      <w:pPr>
        <w:rPr>
          <w:rFonts w:ascii="Arial" w:hAnsi="Arial" w:cs="Arial"/>
          <w:lang w:val="es-ES" w:eastAsia="es-ES"/>
        </w:rPr>
      </w:pPr>
      <w:r w:rsidRPr="007E7785">
        <w:rPr>
          <w:rFonts w:ascii="Arial" w:hAnsi="Arial" w:cs="Arial"/>
          <w:lang w:val="es-ES" w:eastAsia="es-ES"/>
        </w:rPr>
        <w:t>En los parámetros de COP para que funcione de esta forma deben estar de la siguiente forma:</w:t>
      </w:r>
    </w:p>
    <w:p w:rsidR="00552DEE" w:rsidRPr="007E7785" w:rsidRDefault="00552DEE" w:rsidP="00552DEE">
      <w:pPr>
        <w:rPr>
          <w:rFonts w:ascii="Arial" w:eastAsia="Times New Roman" w:hAnsi="Arial" w:cs="Arial"/>
        </w:rPr>
      </w:pPr>
      <w:r w:rsidRPr="007E7785">
        <w:rPr>
          <w:rFonts w:ascii="Arial" w:eastAsia="Times New Roman" w:hAnsi="Arial" w:cs="Arial"/>
          <w:b/>
        </w:rPr>
        <w:t>Tipo Gasto Liquidación Costos</w:t>
      </w:r>
      <w:r w:rsidRPr="007E7785">
        <w:rPr>
          <w:rFonts w:ascii="Arial" w:eastAsia="Times New Roman" w:hAnsi="Arial" w:cs="Arial"/>
        </w:rPr>
        <w:t>: Vacío o no existir</w:t>
      </w:r>
    </w:p>
    <w:p w:rsidR="00552DEE" w:rsidRPr="007E7785" w:rsidRDefault="00552DEE" w:rsidP="00552DEE">
      <w:pPr>
        <w:rPr>
          <w:rFonts w:ascii="Arial" w:eastAsia="Times New Roman" w:hAnsi="Arial" w:cs="Arial"/>
        </w:rPr>
      </w:pPr>
      <w:r w:rsidRPr="007E7785">
        <w:rPr>
          <w:rFonts w:ascii="Arial" w:eastAsia="Times New Roman" w:hAnsi="Arial" w:cs="Arial"/>
          <w:b/>
        </w:rPr>
        <w:t>Costos X tipo de Gasto</w:t>
      </w:r>
      <w:r w:rsidRPr="007E7785">
        <w:rPr>
          <w:rFonts w:ascii="Arial" w:eastAsia="Times New Roman" w:hAnsi="Arial" w:cs="Arial"/>
        </w:rPr>
        <w:t>: S</w:t>
      </w:r>
    </w:p>
    <w:p w:rsidR="00552DEE" w:rsidRPr="007E7785" w:rsidRDefault="00552DEE" w:rsidP="00552DEE">
      <w:pPr>
        <w:rPr>
          <w:rFonts w:ascii="Arial" w:eastAsia="Times New Roman" w:hAnsi="Arial" w:cs="Arial"/>
        </w:rPr>
      </w:pPr>
      <w:r w:rsidRPr="007E7785">
        <w:rPr>
          <w:rStyle w:val="Textoennegrita"/>
          <w:rFonts w:ascii="Arial" w:eastAsia="Times New Roman" w:hAnsi="Arial" w:cs="Arial"/>
        </w:rPr>
        <w:t xml:space="preserve">Nota: </w:t>
      </w:r>
      <w:r w:rsidRPr="007E7785">
        <w:rPr>
          <w:rFonts w:ascii="Arial" w:eastAsia="Times New Roman" w:hAnsi="Arial" w:cs="Arial"/>
        </w:rPr>
        <w:t xml:space="preserve">Las otras formas de trabajo quedan funcionando igual, de igual forma esta funcional para la </w:t>
      </w:r>
      <w:r w:rsidR="008D3874" w:rsidRPr="007E7785">
        <w:rPr>
          <w:rFonts w:ascii="Arial" w:eastAsia="Times New Roman" w:hAnsi="Arial" w:cs="Arial"/>
        </w:rPr>
        <w:t>generación</w:t>
      </w:r>
      <w:r w:rsidRPr="007E7785">
        <w:rPr>
          <w:rFonts w:ascii="Arial" w:eastAsia="Times New Roman" w:hAnsi="Arial" w:cs="Arial"/>
        </w:rPr>
        <w:t xml:space="preserve"> de 1 o 2 partidas de costos, controlado por el parámetro "gen 2 </w:t>
      </w:r>
      <w:proofErr w:type="spellStart"/>
      <w:r w:rsidRPr="007E7785">
        <w:rPr>
          <w:rFonts w:ascii="Arial" w:eastAsia="Times New Roman" w:hAnsi="Arial" w:cs="Arial"/>
        </w:rPr>
        <w:t>Pdas</w:t>
      </w:r>
      <w:proofErr w:type="spellEnd"/>
      <w:r w:rsidRPr="007E7785">
        <w:rPr>
          <w:rFonts w:ascii="Arial" w:eastAsia="Times New Roman" w:hAnsi="Arial" w:cs="Arial"/>
        </w:rPr>
        <w:t xml:space="preserve"> de Costo"</w:t>
      </w:r>
    </w:p>
    <w:p w:rsidR="00552DEE" w:rsidRPr="007E7785" w:rsidRDefault="00552DEE" w:rsidP="00552DEE">
      <w:pPr>
        <w:rPr>
          <w:rFonts w:ascii="Arial" w:eastAsia="Times New Roman" w:hAnsi="Arial" w:cs="Arial"/>
        </w:rPr>
      </w:pPr>
    </w:p>
    <w:p w:rsidR="00552DEE" w:rsidRPr="007E7785" w:rsidRDefault="00552DEE" w:rsidP="00552DEE">
      <w:pPr>
        <w:rPr>
          <w:rFonts w:ascii="Arial" w:eastAsia="Times New Roman" w:hAnsi="Arial" w:cs="Arial"/>
        </w:rPr>
      </w:pPr>
      <w:r w:rsidRPr="007E7785">
        <w:rPr>
          <w:rFonts w:ascii="Arial" w:eastAsia="Times New Roman" w:hAnsi="Arial" w:cs="Arial"/>
          <w:noProof/>
          <w:lang w:val="es-ES" w:eastAsia="es-ES"/>
        </w:rPr>
        <w:lastRenderedPageBreak/>
        <w:drawing>
          <wp:inline distT="0" distB="0" distL="0" distR="0">
            <wp:extent cx="4552950" cy="4857750"/>
            <wp:effectExtent l="0" t="0" r="0" b="0"/>
            <wp:docPr id="7" name="Picture 7" descr="cid:OC_9171.PNG@1464382130.95e70d1f6fe4e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OC_9171.PNG@1464382130.95e70d1f6fe4e51d"/>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4552950" cy="4857750"/>
                    </a:xfrm>
                    <a:prstGeom prst="rect">
                      <a:avLst/>
                    </a:prstGeom>
                    <a:noFill/>
                    <a:ln>
                      <a:noFill/>
                    </a:ln>
                  </pic:spPr>
                </pic:pic>
              </a:graphicData>
            </a:graphic>
          </wp:inline>
        </w:drawing>
      </w:r>
    </w:p>
    <w:p w:rsidR="00552DEE" w:rsidRPr="007E7785" w:rsidRDefault="00552DEE" w:rsidP="00552DEE">
      <w:pPr>
        <w:rPr>
          <w:rFonts w:ascii="Arial" w:eastAsia="Times New Roman" w:hAnsi="Arial" w:cs="Arial"/>
        </w:rPr>
      </w:pPr>
    </w:p>
    <w:p w:rsidR="00552DEE" w:rsidRPr="007E7785" w:rsidRDefault="00552DEE" w:rsidP="00552DEE">
      <w:pPr>
        <w:rPr>
          <w:rFonts w:ascii="Arial" w:eastAsia="Times New Roman" w:hAnsi="Arial" w:cs="Arial"/>
        </w:rPr>
      </w:pPr>
      <w:r w:rsidRPr="007E7785">
        <w:rPr>
          <w:rFonts w:ascii="Arial" w:eastAsia="Times New Roman" w:hAnsi="Arial" w:cs="Arial"/>
        </w:rPr>
        <w:t xml:space="preserve">Al Ingresar a la pantalla de la </w:t>
      </w:r>
      <w:r w:rsidR="008D3874" w:rsidRPr="007E7785">
        <w:rPr>
          <w:rFonts w:ascii="Arial" w:eastAsia="Times New Roman" w:hAnsi="Arial" w:cs="Arial"/>
        </w:rPr>
        <w:t>liquidación</w:t>
      </w:r>
      <w:r w:rsidRPr="007E7785">
        <w:rPr>
          <w:rFonts w:ascii="Arial" w:eastAsia="Times New Roman" w:hAnsi="Arial" w:cs="Arial"/>
        </w:rPr>
        <w:t xml:space="preserve"> se presentara de la siguiente manera:</w:t>
      </w:r>
    </w:p>
    <w:p w:rsidR="00552DEE" w:rsidRPr="007E7785" w:rsidRDefault="00552DEE" w:rsidP="00552DEE">
      <w:pPr>
        <w:rPr>
          <w:rFonts w:ascii="Arial" w:eastAsia="Times New Roman" w:hAnsi="Arial" w:cs="Arial"/>
        </w:rPr>
      </w:pPr>
      <w:r w:rsidRPr="007E7785">
        <w:rPr>
          <w:rFonts w:ascii="Arial" w:eastAsia="Times New Roman" w:hAnsi="Arial" w:cs="Arial"/>
          <w:noProof/>
          <w:lang w:val="es-ES" w:eastAsia="es-ES"/>
        </w:rPr>
        <w:lastRenderedPageBreak/>
        <w:drawing>
          <wp:inline distT="0" distB="0" distL="0" distR="0">
            <wp:extent cx="5379354" cy="4076700"/>
            <wp:effectExtent l="0" t="0" r="0" b="0"/>
            <wp:docPr id="6" name="Picture 6" descr="cid:OC_9171_2.PNG@1464382218.b5f06d7d61e4e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OC_9171_2.PNG@1464382218.b5f06d7d61e4e55a"/>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384761" cy="4080798"/>
                    </a:xfrm>
                    <a:prstGeom prst="rect">
                      <a:avLst/>
                    </a:prstGeom>
                    <a:noFill/>
                    <a:ln>
                      <a:noFill/>
                    </a:ln>
                  </pic:spPr>
                </pic:pic>
              </a:graphicData>
            </a:graphic>
          </wp:inline>
        </w:drawing>
      </w:r>
    </w:p>
    <w:p w:rsidR="00552DEE" w:rsidRPr="007E7785" w:rsidRDefault="00552DEE" w:rsidP="00552DEE">
      <w:pPr>
        <w:rPr>
          <w:rFonts w:ascii="Arial" w:eastAsia="Times New Roman" w:hAnsi="Arial" w:cs="Arial"/>
        </w:rPr>
      </w:pPr>
      <w:r w:rsidRPr="007E7785">
        <w:rPr>
          <w:rFonts w:ascii="Arial" w:eastAsia="Times New Roman" w:hAnsi="Arial" w:cs="Arial"/>
        </w:rPr>
        <w:t xml:space="preserve">La partida que se genera liquida cada Tipo de Gasto, y </w:t>
      </w:r>
      <w:r w:rsidR="008D3874" w:rsidRPr="007E7785">
        <w:rPr>
          <w:rFonts w:ascii="Arial" w:eastAsia="Times New Roman" w:hAnsi="Arial" w:cs="Arial"/>
        </w:rPr>
        <w:t>envía</w:t>
      </w:r>
      <w:r w:rsidRPr="007E7785">
        <w:rPr>
          <w:rFonts w:ascii="Arial" w:eastAsia="Times New Roman" w:hAnsi="Arial" w:cs="Arial"/>
        </w:rPr>
        <w:t xml:space="preserve"> el valor a la cuenta destino siempre en el mismo tipo de gasto.</w:t>
      </w:r>
    </w:p>
    <w:p w:rsidR="00552DEE" w:rsidRPr="007E7785" w:rsidRDefault="00552DEE" w:rsidP="00552DEE">
      <w:pPr>
        <w:rPr>
          <w:rFonts w:ascii="Arial" w:eastAsia="Times New Roman" w:hAnsi="Arial" w:cs="Arial"/>
        </w:rPr>
      </w:pPr>
      <w:r w:rsidRPr="007E7785">
        <w:rPr>
          <w:rFonts w:ascii="Arial" w:eastAsia="Times New Roman" w:hAnsi="Arial" w:cs="Arial"/>
        </w:rPr>
        <w:t>Ej.</w:t>
      </w:r>
      <w:r w:rsidR="008D3874" w:rsidRPr="007E7785">
        <w:rPr>
          <w:rFonts w:ascii="Arial" w:eastAsia="Times New Roman" w:hAnsi="Arial" w:cs="Arial"/>
        </w:rPr>
        <w:t xml:space="preserve">  </w:t>
      </w:r>
      <w:r w:rsidRPr="007E7785">
        <w:rPr>
          <w:rFonts w:ascii="Arial" w:eastAsia="Times New Roman" w:hAnsi="Arial" w:cs="Arial"/>
        </w:rPr>
        <w:t xml:space="preserve">Si vemos </w:t>
      </w:r>
      <w:proofErr w:type="gramStart"/>
      <w:r w:rsidRPr="007E7785">
        <w:rPr>
          <w:rFonts w:ascii="Arial" w:eastAsia="Times New Roman" w:hAnsi="Arial" w:cs="Arial"/>
        </w:rPr>
        <w:t>la</w:t>
      </w:r>
      <w:proofErr w:type="gramEnd"/>
      <w:r w:rsidRPr="007E7785">
        <w:rPr>
          <w:rFonts w:ascii="Arial" w:eastAsia="Times New Roman" w:hAnsi="Arial" w:cs="Arial"/>
        </w:rPr>
        <w:t xml:space="preserve"> primer  la imagen:</w:t>
      </w:r>
    </w:p>
    <w:p w:rsidR="00552DEE" w:rsidRPr="007E7785" w:rsidRDefault="00552DEE" w:rsidP="00552DEE">
      <w:pPr>
        <w:rPr>
          <w:rFonts w:ascii="Arial" w:eastAsia="Times New Roman" w:hAnsi="Arial" w:cs="Arial"/>
        </w:rPr>
      </w:pPr>
      <w:r w:rsidRPr="007E7785">
        <w:rPr>
          <w:rFonts w:ascii="Arial" w:eastAsia="Times New Roman" w:hAnsi="Arial" w:cs="Arial"/>
        </w:rPr>
        <w:t>Se liquida la </w:t>
      </w:r>
      <w:r w:rsidR="008D3874" w:rsidRPr="007E7785">
        <w:rPr>
          <w:rFonts w:ascii="Arial" w:eastAsia="Times New Roman" w:hAnsi="Arial" w:cs="Arial"/>
        </w:rPr>
        <w:t>c</w:t>
      </w:r>
      <w:r w:rsidRPr="007E7785">
        <w:rPr>
          <w:rFonts w:ascii="Arial" w:eastAsia="Times New Roman" w:hAnsi="Arial" w:cs="Arial"/>
        </w:rPr>
        <w:t>uenta origen 12-01-01 Tipo Gasto 001001 Gasto Personal</w:t>
      </w:r>
    </w:p>
    <w:p w:rsidR="00552DEE" w:rsidRPr="007E7785" w:rsidRDefault="00552DEE" w:rsidP="00552DEE">
      <w:pPr>
        <w:rPr>
          <w:rFonts w:ascii="Arial" w:eastAsia="Times New Roman" w:hAnsi="Arial" w:cs="Arial"/>
        </w:rPr>
      </w:pPr>
      <w:r w:rsidRPr="007E7785">
        <w:rPr>
          <w:rFonts w:ascii="Arial" w:eastAsia="Times New Roman" w:hAnsi="Arial" w:cs="Arial"/>
        </w:rPr>
        <w:t>Contra la</w:t>
      </w:r>
    </w:p>
    <w:p w:rsidR="00552DEE" w:rsidRPr="007E7785" w:rsidRDefault="00552DEE" w:rsidP="00552DEE">
      <w:pPr>
        <w:rPr>
          <w:rFonts w:ascii="Arial" w:eastAsia="Times New Roman" w:hAnsi="Arial" w:cs="Arial"/>
        </w:rPr>
      </w:pPr>
      <w:r w:rsidRPr="007E7785">
        <w:rPr>
          <w:rFonts w:ascii="Arial" w:eastAsia="Times New Roman" w:hAnsi="Arial" w:cs="Arial"/>
        </w:rPr>
        <w:t xml:space="preserve">Cuenta Destino 12-02-01-001 Inventario Producto </w:t>
      </w:r>
      <w:proofErr w:type="spellStart"/>
      <w:r w:rsidRPr="007E7785">
        <w:rPr>
          <w:rFonts w:ascii="Arial" w:eastAsia="Times New Roman" w:hAnsi="Arial" w:cs="Arial"/>
        </w:rPr>
        <w:t>Term</w:t>
      </w:r>
      <w:proofErr w:type="spellEnd"/>
      <w:r w:rsidRPr="007E7785">
        <w:rPr>
          <w:rFonts w:ascii="Arial" w:eastAsia="Times New Roman" w:hAnsi="Arial" w:cs="Arial"/>
        </w:rPr>
        <w:t>. Tipo Gasto 001001, manteniendo la estructura de tipo de gasto</w:t>
      </w:r>
    </w:p>
    <w:p w:rsidR="00552DEE" w:rsidRPr="007E7785" w:rsidRDefault="00552DEE" w:rsidP="00552DEE">
      <w:pPr>
        <w:rPr>
          <w:rFonts w:ascii="Arial" w:eastAsia="Times New Roman" w:hAnsi="Arial" w:cs="Arial"/>
        </w:rPr>
      </w:pPr>
    </w:p>
    <w:p w:rsidR="00552DEE" w:rsidRPr="007E7785" w:rsidRDefault="00552DEE" w:rsidP="00552DEE">
      <w:pPr>
        <w:rPr>
          <w:rFonts w:ascii="Arial" w:eastAsia="Times New Roman" w:hAnsi="Arial" w:cs="Arial"/>
          <w:sz w:val="18"/>
          <w:szCs w:val="18"/>
        </w:rPr>
      </w:pPr>
      <w:r w:rsidRPr="007E7785">
        <w:rPr>
          <w:rFonts w:ascii="Arial" w:eastAsia="Times New Roman" w:hAnsi="Arial" w:cs="Arial"/>
          <w:noProof/>
          <w:sz w:val="18"/>
          <w:szCs w:val="18"/>
          <w:lang w:val="es-ES" w:eastAsia="es-ES"/>
        </w:rPr>
        <w:lastRenderedPageBreak/>
        <w:drawing>
          <wp:inline distT="0" distB="0" distL="0" distR="0">
            <wp:extent cx="5697720" cy="4371975"/>
            <wp:effectExtent l="0" t="0" r="0" b="0"/>
            <wp:docPr id="5" name="Picture 5" descr="cid:OC_9171_3.PNG@1464382350.94f06d7c61e4e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OC_9171_3.PNG@1464382350.94f06d7c61e4e55a"/>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5712648" cy="4383430"/>
                    </a:xfrm>
                    <a:prstGeom prst="rect">
                      <a:avLst/>
                    </a:prstGeom>
                    <a:noFill/>
                    <a:ln>
                      <a:noFill/>
                    </a:ln>
                  </pic:spPr>
                </pic:pic>
              </a:graphicData>
            </a:graphic>
          </wp:inline>
        </w:drawing>
      </w:r>
    </w:p>
    <w:p w:rsidR="008D3874" w:rsidRPr="007E7785" w:rsidRDefault="008D3874" w:rsidP="00552DEE">
      <w:pPr>
        <w:rPr>
          <w:rFonts w:ascii="Arial" w:eastAsia="Times New Roman" w:hAnsi="Arial" w:cs="Arial"/>
          <w:sz w:val="18"/>
          <w:szCs w:val="18"/>
        </w:rPr>
      </w:pPr>
    </w:p>
    <w:p w:rsidR="00552DEE" w:rsidRPr="007E7785" w:rsidRDefault="00201B5A" w:rsidP="00201B5A">
      <w:pPr>
        <w:pStyle w:val="Ttulo2"/>
      </w:pPr>
      <w:r w:rsidRPr="007E7785">
        <w:t xml:space="preserve">Incidencia 4040 </w:t>
      </w:r>
      <w:r w:rsidRPr="007E7785">
        <w:rPr>
          <w:color w:val="000000"/>
          <w:sz w:val="17"/>
          <w:szCs w:val="17"/>
          <w:shd w:val="clear" w:color="auto" w:fill="FFFFFF"/>
        </w:rPr>
        <w:t xml:space="preserve">Control de etapas de Cultivo y su </w:t>
      </w:r>
      <w:proofErr w:type="spellStart"/>
      <w:r w:rsidRPr="007E7785">
        <w:rPr>
          <w:color w:val="000000"/>
          <w:sz w:val="17"/>
          <w:szCs w:val="17"/>
          <w:shd w:val="clear" w:color="auto" w:fill="FFFFFF"/>
        </w:rPr>
        <w:t>contabilizacion</w:t>
      </w:r>
      <w:proofErr w:type="spellEnd"/>
    </w:p>
    <w:p w:rsidR="00181149" w:rsidRPr="007E7785" w:rsidRDefault="00181149" w:rsidP="00181149">
      <w:pPr>
        <w:rPr>
          <w:rFonts w:ascii="Arial" w:eastAsia="Times New Roman" w:hAnsi="Arial" w:cs="Arial"/>
          <w:color w:val="FF0000"/>
          <w:sz w:val="18"/>
          <w:szCs w:val="18"/>
        </w:rPr>
      </w:pPr>
      <w:r w:rsidRPr="007E7785">
        <w:rPr>
          <w:rFonts w:ascii="Arial" w:eastAsia="Times New Roman" w:hAnsi="Arial" w:cs="Arial"/>
          <w:color w:val="FF0000"/>
          <w:sz w:val="18"/>
          <w:szCs w:val="18"/>
        </w:rPr>
        <w:t>NOTA: Tiene cambio de estructura en tablas</w:t>
      </w:r>
    </w:p>
    <w:p w:rsidR="00201B5A" w:rsidRPr="007E7785" w:rsidRDefault="00181149" w:rsidP="00201B5A">
      <w:pPr>
        <w:rPr>
          <w:rFonts w:ascii="Arial" w:hAnsi="Arial" w:cs="Arial"/>
          <w:lang w:eastAsia="es-ES"/>
        </w:rPr>
      </w:pPr>
      <w:r w:rsidRPr="007E7785">
        <w:rPr>
          <w:rFonts w:ascii="Arial" w:hAnsi="Arial" w:cs="Arial"/>
          <w:noProof/>
          <w:lang w:val="es-ES" w:eastAsia="es-ES"/>
        </w:rPr>
        <w:drawing>
          <wp:inline distT="0" distB="0" distL="0" distR="0" wp14:anchorId="25400667" wp14:editId="220EB15F">
            <wp:extent cx="28194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685800"/>
                    </a:xfrm>
                    <a:prstGeom prst="rect">
                      <a:avLst/>
                    </a:prstGeom>
                  </pic:spPr>
                </pic:pic>
              </a:graphicData>
            </a:graphic>
          </wp:inline>
        </w:drawing>
      </w:r>
    </w:p>
    <w:p w:rsidR="00201B5A" w:rsidRPr="007E7785" w:rsidRDefault="00201B5A" w:rsidP="00201B5A">
      <w:pPr>
        <w:pStyle w:val="Ttulo2"/>
      </w:pPr>
      <w:r w:rsidRPr="007E7785">
        <w:t xml:space="preserve">Incidencia 4026  </w:t>
      </w:r>
      <w:r w:rsidRPr="007E7785">
        <w:rPr>
          <w:color w:val="000000"/>
          <w:sz w:val="17"/>
          <w:szCs w:val="17"/>
          <w:shd w:val="clear" w:color="auto" w:fill="FFFFFF"/>
        </w:rPr>
        <w:t>Poder definir el centro de costo o grupo de centro de costo en la asistencia de los empleados y en las transacciones de producción</w:t>
      </w:r>
    </w:p>
    <w:p w:rsidR="00201B5A" w:rsidRPr="007E7785" w:rsidRDefault="00201B5A" w:rsidP="00201B5A">
      <w:pPr>
        <w:rPr>
          <w:rFonts w:ascii="Arial" w:hAnsi="Arial" w:cs="Arial"/>
          <w:lang w:val="es-ES" w:eastAsia="es-ES"/>
        </w:rPr>
      </w:pPr>
      <w:r w:rsidRPr="007E7785">
        <w:rPr>
          <w:rFonts w:ascii="Arial" w:hAnsi="Arial" w:cs="Arial"/>
          <w:sz w:val="24"/>
          <w:lang w:val="es-ES" w:eastAsia="es-ES"/>
        </w:rPr>
        <w:t xml:space="preserve">Se solicita: </w:t>
      </w:r>
      <w:r w:rsidRPr="007E7785">
        <w:rPr>
          <w:rFonts w:ascii="Arial" w:hAnsi="Arial" w:cs="Arial"/>
          <w:color w:val="000000"/>
          <w:sz w:val="18"/>
          <w:szCs w:val="17"/>
          <w:shd w:val="clear" w:color="auto" w:fill="FFFFFF"/>
        </w:rPr>
        <w:t>Poder definir el centro de costo o grupo de centro de costo en la asistencia de los empleados y en las transacciones de producción, esto es Procesos -&gt; Nomina -&gt; transacciones de Nomina -&gt; Colectores -&gt; Trabajar con transacciones de tiempo y Trabajar con Transacciones de producción</w:t>
      </w:r>
    </w:p>
    <w:p w:rsidR="00201B5A" w:rsidRPr="007E7785" w:rsidRDefault="00201B5A" w:rsidP="00201B5A">
      <w:pPr>
        <w:rPr>
          <w:rFonts w:ascii="Arial" w:eastAsia="Times New Roman" w:hAnsi="Arial" w:cs="Arial"/>
        </w:rPr>
      </w:pPr>
      <w:r w:rsidRPr="007E7785">
        <w:rPr>
          <w:rFonts w:ascii="Arial" w:eastAsia="Times New Roman" w:hAnsi="Arial" w:cs="Arial"/>
        </w:rPr>
        <w:t>Esto permitirá que se puedan generar los costos de las planillas diarias </w:t>
      </w:r>
    </w:p>
    <w:p w:rsidR="00552DEE" w:rsidRPr="007E7785" w:rsidRDefault="00201B5A" w:rsidP="00552DEE">
      <w:pPr>
        <w:rPr>
          <w:rFonts w:ascii="Arial" w:eastAsia="Times New Roman" w:hAnsi="Arial" w:cs="Arial"/>
          <w:color w:val="FF0000"/>
          <w:sz w:val="18"/>
          <w:szCs w:val="18"/>
        </w:rPr>
      </w:pPr>
      <w:r w:rsidRPr="007E7785">
        <w:rPr>
          <w:rFonts w:ascii="Arial" w:eastAsia="Times New Roman" w:hAnsi="Arial" w:cs="Arial"/>
          <w:color w:val="FF0000"/>
          <w:sz w:val="18"/>
          <w:szCs w:val="18"/>
        </w:rPr>
        <w:t>NOTA: Tiene cambio de estructura en tablas</w:t>
      </w:r>
    </w:p>
    <w:p w:rsidR="00552DEE" w:rsidRPr="007E7785" w:rsidRDefault="00181149" w:rsidP="00552DEE">
      <w:pPr>
        <w:rPr>
          <w:rFonts w:ascii="Arial" w:eastAsia="Times New Roman" w:hAnsi="Arial" w:cs="Arial"/>
          <w:sz w:val="18"/>
          <w:szCs w:val="18"/>
        </w:rPr>
      </w:pPr>
      <w:r w:rsidRPr="007E7785">
        <w:rPr>
          <w:rFonts w:ascii="Arial" w:hAnsi="Arial" w:cs="Arial"/>
          <w:noProof/>
          <w:lang w:val="es-ES" w:eastAsia="es-ES"/>
        </w:rPr>
        <w:lastRenderedPageBreak/>
        <w:drawing>
          <wp:inline distT="0" distB="0" distL="0" distR="0" wp14:anchorId="5AB36E47" wp14:editId="50FBE0C9">
            <wp:extent cx="263842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38425" cy="523875"/>
                    </a:xfrm>
                    <a:prstGeom prst="rect">
                      <a:avLst/>
                    </a:prstGeom>
                  </pic:spPr>
                </pic:pic>
              </a:graphicData>
            </a:graphic>
          </wp:inline>
        </w:drawing>
      </w:r>
    </w:p>
    <w:p w:rsidR="00552DEE" w:rsidRPr="007E7785" w:rsidRDefault="00552DEE" w:rsidP="00552DEE">
      <w:pPr>
        <w:rPr>
          <w:rFonts w:ascii="Arial" w:eastAsia="Times New Roman" w:hAnsi="Arial" w:cs="Arial"/>
          <w:sz w:val="18"/>
          <w:szCs w:val="18"/>
        </w:rPr>
      </w:pPr>
    </w:p>
    <w:p w:rsidR="00552DEE" w:rsidRPr="007E7785" w:rsidRDefault="008836BC" w:rsidP="008836BC">
      <w:pPr>
        <w:pStyle w:val="Ttulo2"/>
      </w:pPr>
      <w:r w:rsidRPr="007E7785">
        <w:t>Incidencia 4121 se necesita habilitar la ventana para grabar libras sueltas</w:t>
      </w:r>
    </w:p>
    <w:p w:rsidR="00552DEE" w:rsidRPr="007E7785" w:rsidRDefault="008836BC" w:rsidP="00552DEE">
      <w:pPr>
        <w:pStyle w:val="Ttulo2"/>
        <w:rPr>
          <w:sz w:val="22"/>
          <w:szCs w:val="22"/>
        </w:rPr>
      </w:pPr>
      <w:r w:rsidRPr="007E7785">
        <w:rPr>
          <w:b w:val="0"/>
          <w:i w:val="0"/>
          <w:sz w:val="22"/>
          <w:szCs w:val="22"/>
        </w:rPr>
        <w:t>AL agregar libras sueltas en las hojas de producción no aparece el campo de presentación de producto, además el selector del accesorio no trae la información seleccionada</w:t>
      </w:r>
      <w:r w:rsidRPr="007E7785">
        <w:rPr>
          <w:sz w:val="22"/>
          <w:szCs w:val="22"/>
        </w:rPr>
        <w:t>.</w:t>
      </w:r>
    </w:p>
    <w:p w:rsidR="008836BC" w:rsidRPr="007E7785" w:rsidRDefault="008836BC" w:rsidP="008836BC">
      <w:pPr>
        <w:rPr>
          <w:rFonts w:ascii="Arial" w:hAnsi="Arial" w:cs="Arial"/>
          <w:lang w:eastAsia="en-US"/>
        </w:rPr>
      </w:pPr>
      <w:r w:rsidRPr="007E7785">
        <w:rPr>
          <w:rFonts w:ascii="Arial" w:hAnsi="Arial" w:cs="Arial"/>
          <w:lang w:eastAsia="en-US"/>
        </w:rPr>
        <w:t>Se adicionó el campo de Presentación en el ingreso de libras sueltas en la hoja de producción:</w:t>
      </w:r>
    </w:p>
    <w:p w:rsidR="008836BC" w:rsidRPr="007E7785" w:rsidRDefault="008836BC" w:rsidP="008836BC">
      <w:pPr>
        <w:rPr>
          <w:rFonts w:ascii="Arial" w:hAnsi="Arial" w:cs="Arial"/>
          <w:color w:val="1F497D"/>
          <w:lang w:eastAsia="en-US"/>
        </w:rPr>
      </w:pPr>
    </w:p>
    <w:p w:rsidR="008836BC" w:rsidRPr="007E7785" w:rsidRDefault="008836BC" w:rsidP="008836BC">
      <w:pPr>
        <w:ind w:left="1440"/>
        <w:rPr>
          <w:rFonts w:ascii="Arial" w:hAnsi="Arial" w:cs="Arial"/>
          <w:color w:val="1F497D"/>
          <w:lang w:eastAsia="en-US"/>
        </w:rPr>
      </w:pPr>
      <w:r w:rsidRPr="007E7785">
        <w:rPr>
          <w:rFonts w:ascii="Arial" w:hAnsi="Arial" w:cs="Arial"/>
          <w:noProof/>
          <w:lang w:val="es-ES" w:eastAsia="es-ES"/>
        </w:rPr>
        <w:drawing>
          <wp:inline distT="0" distB="0" distL="0" distR="0">
            <wp:extent cx="2489200" cy="1769374"/>
            <wp:effectExtent l="0" t="0" r="6350" b="2540"/>
            <wp:docPr id="36" name="Imagen 36" descr="cid:image001.png@01D168C6.8A1E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01.png@01D168C6.8A1E2620"/>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2501388" cy="1778037"/>
                    </a:xfrm>
                    <a:prstGeom prst="rect">
                      <a:avLst/>
                    </a:prstGeom>
                    <a:noFill/>
                    <a:ln>
                      <a:noFill/>
                    </a:ln>
                  </pic:spPr>
                </pic:pic>
              </a:graphicData>
            </a:graphic>
          </wp:inline>
        </w:drawing>
      </w:r>
    </w:p>
    <w:p w:rsidR="008836BC" w:rsidRPr="007E7785" w:rsidRDefault="008836BC" w:rsidP="00AA20D2">
      <w:pPr>
        <w:rPr>
          <w:rFonts w:ascii="Arial" w:hAnsi="Arial" w:cs="Arial"/>
          <w:lang w:val="es-ES" w:eastAsia="es-ES"/>
        </w:rPr>
      </w:pPr>
    </w:p>
    <w:sectPr w:rsidR="008836BC" w:rsidRPr="007E7785" w:rsidSect="00594C1F">
      <w:headerReference w:type="default" r:id="rId83"/>
      <w:footerReference w:type="default" r:id="rId8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ACD" w:rsidRDefault="00A25ACD" w:rsidP="00070471">
      <w:pPr>
        <w:spacing w:after="0" w:line="240" w:lineRule="auto"/>
      </w:pPr>
      <w:r>
        <w:separator/>
      </w:r>
    </w:p>
  </w:endnote>
  <w:endnote w:type="continuationSeparator" w:id="0">
    <w:p w:rsidR="00A25ACD" w:rsidRDefault="00A25ACD" w:rsidP="00070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1AB" w:rsidRDefault="00BF11AB" w:rsidP="00303E17">
    <w:pPr>
      <w:pStyle w:val="Piedepgina"/>
      <w:tabs>
        <w:tab w:val="clear" w:pos="9360"/>
        <w:tab w:val="right" w:pos="9900"/>
      </w:tabs>
      <w:ind w:left="-720"/>
      <w:rPr>
        <w:color w:val="002A41"/>
        <w:sz w:val="18"/>
      </w:rPr>
    </w:pPr>
  </w:p>
  <w:p w:rsidR="00BF11AB" w:rsidRDefault="00BF11AB" w:rsidP="00303E17">
    <w:pPr>
      <w:pStyle w:val="Piedepgina"/>
      <w:tabs>
        <w:tab w:val="clear" w:pos="9360"/>
        <w:tab w:val="right" w:pos="9900"/>
      </w:tabs>
      <w:ind w:left="-720"/>
      <w:rPr>
        <w:color w:val="002A41"/>
        <w:sz w:val="18"/>
      </w:rPr>
    </w:pPr>
  </w:p>
  <w:p w:rsidR="00BF11AB" w:rsidRDefault="00BF11AB" w:rsidP="00303E17">
    <w:pPr>
      <w:pStyle w:val="Piedepgina"/>
      <w:tabs>
        <w:tab w:val="clear" w:pos="9360"/>
        <w:tab w:val="right" w:pos="9900"/>
      </w:tabs>
      <w:ind w:left="-720"/>
      <w:rPr>
        <w:color w:val="002A41"/>
        <w:sz w:val="18"/>
      </w:rPr>
    </w:pPr>
  </w:p>
  <w:p w:rsidR="00BF11AB" w:rsidRPr="00303E17" w:rsidRDefault="00BF11AB" w:rsidP="00303E17">
    <w:pPr>
      <w:pStyle w:val="Piedepgina"/>
      <w:tabs>
        <w:tab w:val="clear" w:pos="9360"/>
        <w:tab w:val="right" w:pos="9900"/>
      </w:tabs>
      <w:ind w:left="-720"/>
      <w:rPr>
        <w:color w:val="002A41"/>
        <w:sz w:val="16"/>
      </w:rPr>
    </w:pPr>
    <w:r w:rsidRPr="00303E17">
      <w:rPr>
        <w:color w:val="002A41"/>
        <w:sz w:val="16"/>
      </w:rPr>
      <w:t>SODISA</w:t>
    </w:r>
    <w:r w:rsidRPr="00303E17">
      <w:rPr>
        <w:color w:val="002A41"/>
        <w:sz w:val="16"/>
      </w:rPr>
      <w:tab/>
    </w:r>
    <w:r w:rsidRPr="00303E17">
      <w:rPr>
        <w:color w:val="002A41"/>
        <w:sz w:val="16"/>
      </w:rPr>
      <w:tab/>
      <w:t>Teléfono: (504) 2239-150</w:t>
    </w:r>
  </w:p>
  <w:p w:rsidR="00BF11AB" w:rsidRPr="00303E17" w:rsidRDefault="00BF11AB" w:rsidP="00485263">
    <w:pPr>
      <w:pStyle w:val="Piedepgina"/>
      <w:tabs>
        <w:tab w:val="clear" w:pos="9360"/>
        <w:tab w:val="right" w:pos="9900"/>
      </w:tabs>
      <w:ind w:left="-720"/>
      <w:rPr>
        <w:color w:val="002A41"/>
        <w:sz w:val="16"/>
      </w:rPr>
    </w:pPr>
    <w:r w:rsidRPr="00303E17">
      <w:rPr>
        <w:color w:val="002A41"/>
        <w:sz w:val="16"/>
      </w:rPr>
      <w:t>Lomas del Guijarro, II Etapa, Ave. Berlín, Bloque W, No. 1301, Tegucigalpa, Honduras</w:t>
    </w:r>
    <w:r w:rsidRPr="00303E17">
      <w:rPr>
        <w:color w:val="002A41"/>
        <w:sz w:val="16"/>
      </w:rPr>
      <w:tab/>
    </w:r>
  </w:p>
  <w:p w:rsidR="00BF11AB" w:rsidRPr="00303E17" w:rsidRDefault="00BF11AB" w:rsidP="00485263">
    <w:pPr>
      <w:pStyle w:val="Piedepgina"/>
      <w:tabs>
        <w:tab w:val="clear" w:pos="9360"/>
        <w:tab w:val="right" w:pos="9900"/>
      </w:tabs>
      <w:ind w:left="-720"/>
      <w:rPr>
        <w:color w:val="002A41"/>
        <w:sz w:val="16"/>
      </w:rPr>
    </w:pPr>
    <w:hyperlink r:id="rId1" w:history="1">
      <w:r w:rsidRPr="00303E17">
        <w:rPr>
          <w:rStyle w:val="Hipervnculo"/>
          <w:color w:val="002A41"/>
          <w:sz w:val="16"/>
        </w:rPr>
        <w:t>www.sodisa.biz</w:t>
      </w:r>
    </w:hyperlink>
    <w:r w:rsidRPr="00303E17">
      <w:rPr>
        <w:color w:val="002A41"/>
        <w:sz w:val="16"/>
      </w:rPr>
      <w:tab/>
    </w:r>
    <w:r w:rsidRPr="00303E17">
      <w:rPr>
        <w:color w:val="002A41"/>
        <w:sz w:val="16"/>
      </w:rPr>
      <w:tab/>
      <w:t>Email: sodisa@sodisa.biz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ACD" w:rsidRDefault="00A25ACD" w:rsidP="00070471">
      <w:pPr>
        <w:spacing w:after="0" w:line="240" w:lineRule="auto"/>
      </w:pPr>
      <w:r>
        <w:separator/>
      </w:r>
    </w:p>
  </w:footnote>
  <w:footnote w:type="continuationSeparator" w:id="0">
    <w:p w:rsidR="00A25ACD" w:rsidRDefault="00A25ACD" w:rsidP="00070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1AB" w:rsidRDefault="00BF11AB" w:rsidP="00070471">
    <w:pPr>
      <w:pStyle w:val="Encabezado"/>
      <w:jc w:val="center"/>
    </w:pPr>
    <w:r>
      <w:rPr>
        <w:noProof/>
        <w:lang w:val="es-ES" w:eastAsia="es-ES"/>
      </w:rPr>
      <w:drawing>
        <wp:inline distT="0" distB="0" distL="0" distR="0" wp14:anchorId="65F2A86B" wp14:editId="29340875">
          <wp:extent cx="1828800" cy="526540"/>
          <wp:effectExtent l="19050" t="0" r="0" b="0"/>
          <wp:docPr id="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28800" cy="526540"/>
                  </a:xfrm>
                  <a:prstGeom prst="rect">
                    <a:avLst/>
                  </a:prstGeom>
                  <a:noFill/>
                  <a:ln w="9525">
                    <a:noFill/>
                    <a:miter lim="800000"/>
                    <a:headEnd/>
                    <a:tailEnd/>
                  </a:ln>
                </pic:spPr>
              </pic:pic>
            </a:graphicData>
          </a:graphic>
        </wp:inline>
      </w:drawing>
    </w:r>
  </w:p>
  <w:p w:rsidR="00BF11AB" w:rsidRDefault="00BF11AB" w:rsidP="00070471">
    <w:pPr>
      <w:pStyle w:val="Encabezad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E3701"/>
    <w:multiLevelType w:val="hybridMultilevel"/>
    <w:tmpl w:val="5892756A"/>
    <w:lvl w:ilvl="0" w:tplc="634E4660">
      <w:numFmt w:val="bullet"/>
      <w:lvlText w:val="-"/>
      <w:lvlJc w:val="left"/>
      <w:pPr>
        <w:ind w:left="360" w:hanging="360"/>
      </w:pPr>
      <w:rPr>
        <w:rFonts w:ascii="Calibri" w:eastAsia="Calibri" w:hAnsi="Calibri" w:cs="Times New Roman"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1" w15:restartNumberingAfterBreak="0">
    <w:nsid w:val="0774269B"/>
    <w:multiLevelType w:val="hybridMultilevel"/>
    <w:tmpl w:val="85B617BA"/>
    <w:lvl w:ilvl="0" w:tplc="480A0001">
      <w:start w:val="1"/>
      <w:numFmt w:val="bullet"/>
      <w:lvlText w:val=""/>
      <w:lvlJc w:val="left"/>
      <w:pPr>
        <w:ind w:left="360" w:hanging="360"/>
      </w:pPr>
      <w:rPr>
        <w:rFonts w:ascii="Symbol" w:hAnsi="Symbol"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2" w15:restartNumberingAfterBreak="0">
    <w:nsid w:val="0AEF2BDA"/>
    <w:multiLevelType w:val="hybridMultilevel"/>
    <w:tmpl w:val="B14C657A"/>
    <w:lvl w:ilvl="0" w:tplc="F2D0CBB0">
      <w:start w:val="3"/>
      <w:numFmt w:val="bullet"/>
      <w:lvlText w:val="-"/>
      <w:lvlJc w:val="left"/>
      <w:pPr>
        <w:ind w:left="1080" w:hanging="360"/>
      </w:pPr>
      <w:rPr>
        <w:rFonts w:ascii="Calibri" w:eastAsiaTheme="minorHAnsi" w:hAnsi="Calibri" w:cstheme="minorBidi"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3" w15:restartNumberingAfterBreak="0">
    <w:nsid w:val="118F3C5D"/>
    <w:multiLevelType w:val="hybridMultilevel"/>
    <w:tmpl w:val="D6D6749A"/>
    <w:lvl w:ilvl="0" w:tplc="480A0001">
      <w:start w:val="1"/>
      <w:numFmt w:val="bullet"/>
      <w:lvlText w:val=""/>
      <w:lvlJc w:val="left"/>
      <w:pPr>
        <w:ind w:left="1440" w:hanging="360"/>
      </w:pPr>
      <w:rPr>
        <w:rFonts w:ascii="Symbol" w:hAnsi="Symbol" w:hint="default"/>
      </w:rPr>
    </w:lvl>
    <w:lvl w:ilvl="1" w:tplc="480A0003">
      <w:start w:val="1"/>
      <w:numFmt w:val="bullet"/>
      <w:lvlText w:val="o"/>
      <w:lvlJc w:val="left"/>
      <w:pPr>
        <w:ind w:left="2160" w:hanging="360"/>
      </w:pPr>
      <w:rPr>
        <w:rFonts w:ascii="Courier New" w:hAnsi="Courier New" w:cs="Courier New" w:hint="default"/>
      </w:rPr>
    </w:lvl>
    <w:lvl w:ilvl="2" w:tplc="480A0005">
      <w:start w:val="1"/>
      <w:numFmt w:val="bullet"/>
      <w:lvlText w:val=""/>
      <w:lvlJc w:val="left"/>
      <w:pPr>
        <w:ind w:left="2880" w:hanging="360"/>
      </w:pPr>
      <w:rPr>
        <w:rFonts w:ascii="Wingdings" w:hAnsi="Wingdings" w:hint="default"/>
      </w:rPr>
    </w:lvl>
    <w:lvl w:ilvl="3" w:tplc="480A0001">
      <w:start w:val="1"/>
      <w:numFmt w:val="bullet"/>
      <w:lvlText w:val=""/>
      <w:lvlJc w:val="left"/>
      <w:pPr>
        <w:ind w:left="3600" w:hanging="360"/>
      </w:pPr>
      <w:rPr>
        <w:rFonts w:ascii="Symbol" w:hAnsi="Symbol" w:hint="default"/>
      </w:rPr>
    </w:lvl>
    <w:lvl w:ilvl="4" w:tplc="480A0003">
      <w:start w:val="1"/>
      <w:numFmt w:val="bullet"/>
      <w:lvlText w:val="o"/>
      <w:lvlJc w:val="left"/>
      <w:pPr>
        <w:ind w:left="4320" w:hanging="360"/>
      </w:pPr>
      <w:rPr>
        <w:rFonts w:ascii="Courier New" w:hAnsi="Courier New" w:cs="Courier New" w:hint="default"/>
      </w:rPr>
    </w:lvl>
    <w:lvl w:ilvl="5" w:tplc="480A0005">
      <w:start w:val="1"/>
      <w:numFmt w:val="bullet"/>
      <w:lvlText w:val=""/>
      <w:lvlJc w:val="left"/>
      <w:pPr>
        <w:ind w:left="5040" w:hanging="360"/>
      </w:pPr>
      <w:rPr>
        <w:rFonts w:ascii="Wingdings" w:hAnsi="Wingdings" w:hint="default"/>
      </w:rPr>
    </w:lvl>
    <w:lvl w:ilvl="6" w:tplc="480A0001">
      <w:start w:val="1"/>
      <w:numFmt w:val="bullet"/>
      <w:lvlText w:val=""/>
      <w:lvlJc w:val="left"/>
      <w:pPr>
        <w:ind w:left="5760" w:hanging="360"/>
      </w:pPr>
      <w:rPr>
        <w:rFonts w:ascii="Symbol" w:hAnsi="Symbol" w:hint="default"/>
      </w:rPr>
    </w:lvl>
    <w:lvl w:ilvl="7" w:tplc="480A0003">
      <w:start w:val="1"/>
      <w:numFmt w:val="bullet"/>
      <w:lvlText w:val="o"/>
      <w:lvlJc w:val="left"/>
      <w:pPr>
        <w:ind w:left="6480" w:hanging="360"/>
      </w:pPr>
      <w:rPr>
        <w:rFonts w:ascii="Courier New" w:hAnsi="Courier New" w:cs="Courier New" w:hint="default"/>
      </w:rPr>
    </w:lvl>
    <w:lvl w:ilvl="8" w:tplc="480A0005">
      <w:start w:val="1"/>
      <w:numFmt w:val="bullet"/>
      <w:lvlText w:val=""/>
      <w:lvlJc w:val="left"/>
      <w:pPr>
        <w:ind w:left="7200" w:hanging="360"/>
      </w:pPr>
      <w:rPr>
        <w:rFonts w:ascii="Wingdings" w:hAnsi="Wingdings" w:hint="default"/>
      </w:rPr>
    </w:lvl>
  </w:abstractNum>
  <w:abstractNum w:abstractNumId="4" w15:restartNumberingAfterBreak="0">
    <w:nsid w:val="18214F93"/>
    <w:multiLevelType w:val="hybridMultilevel"/>
    <w:tmpl w:val="0D6C3F6E"/>
    <w:lvl w:ilvl="0" w:tplc="7578DDF4">
      <w:numFmt w:val="bullet"/>
      <w:lvlText w:val="-"/>
      <w:lvlJc w:val="left"/>
      <w:pPr>
        <w:ind w:left="360" w:hanging="360"/>
      </w:pPr>
      <w:rPr>
        <w:rFonts w:ascii="Calibri" w:eastAsia="Calibri" w:hAnsi="Calibri" w:cs="Times New Roman"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5" w15:restartNumberingAfterBreak="0">
    <w:nsid w:val="20342F68"/>
    <w:multiLevelType w:val="hybridMultilevel"/>
    <w:tmpl w:val="39F2801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25F025A7"/>
    <w:multiLevelType w:val="hybridMultilevel"/>
    <w:tmpl w:val="D64E08FE"/>
    <w:lvl w:ilvl="0" w:tplc="FDAEA094">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7" w15:restartNumberingAfterBreak="0">
    <w:nsid w:val="267108E5"/>
    <w:multiLevelType w:val="hybridMultilevel"/>
    <w:tmpl w:val="1BAE2BC8"/>
    <w:lvl w:ilvl="0" w:tplc="4ADE968C">
      <w:numFmt w:val="bullet"/>
      <w:lvlText w:val="-"/>
      <w:lvlJc w:val="left"/>
      <w:pPr>
        <w:ind w:left="720" w:hanging="360"/>
      </w:pPr>
      <w:rPr>
        <w:rFonts w:ascii="Verdana" w:eastAsia="Calibri" w:hAnsi="Verdana"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8" w15:restartNumberingAfterBreak="0">
    <w:nsid w:val="2B2856A7"/>
    <w:multiLevelType w:val="hybridMultilevel"/>
    <w:tmpl w:val="4C4C6628"/>
    <w:lvl w:ilvl="0" w:tplc="22462BA8">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9" w15:restartNumberingAfterBreak="0">
    <w:nsid w:val="2B841FDF"/>
    <w:multiLevelType w:val="hybridMultilevel"/>
    <w:tmpl w:val="A86CE266"/>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0" w15:restartNumberingAfterBreak="0">
    <w:nsid w:val="2C1719D6"/>
    <w:multiLevelType w:val="hybridMultilevel"/>
    <w:tmpl w:val="71F41726"/>
    <w:lvl w:ilvl="0" w:tplc="3498232A">
      <w:numFmt w:val="bullet"/>
      <w:lvlText w:val="-"/>
      <w:lvlJc w:val="left"/>
      <w:pPr>
        <w:ind w:left="720" w:hanging="360"/>
      </w:pPr>
      <w:rPr>
        <w:rFonts w:ascii="Verdana" w:eastAsia="Calibri" w:hAnsi="Verdana"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1" w15:restartNumberingAfterBreak="0">
    <w:nsid w:val="2F8548E3"/>
    <w:multiLevelType w:val="hybridMultilevel"/>
    <w:tmpl w:val="476C6004"/>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2" w15:restartNumberingAfterBreak="0">
    <w:nsid w:val="32814ADE"/>
    <w:multiLevelType w:val="hybridMultilevel"/>
    <w:tmpl w:val="FB161A5A"/>
    <w:lvl w:ilvl="0" w:tplc="480A000D">
      <w:start w:val="1"/>
      <w:numFmt w:val="bullet"/>
      <w:lvlText w:val=""/>
      <w:lvlJc w:val="left"/>
      <w:pPr>
        <w:ind w:left="1440" w:hanging="360"/>
      </w:pPr>
      <w:rPr>
        <w:rFonts w:ascii="Wingdings" w:hAnsi="Wingdings" w:hint="default"/>
      </w:rPr>
    </w:lvl>
    <w:lvl w:ilvl="1" w:tplc="480A0003">
      <w:start w:val="1"/>
      <w:numFmt w:val="bullet"/>
      <w:lvlText w:val="o"/>
      <w:lvlJc w:val="left"/>
      <w:pPr>
        <w:ind w:left="2160" w:hanging="360"/>
      </w:pPr>
      <w:rPr>
        <w:rFonts w:ascii="Courier New" w:hAnsi="Courier New" w:cs="Courier New" w:hint="default"/>
      </w:rPr>
    </w:lvl>
    <w:lvl w:ilvl="2" w:tplc="480A0005">
      <w:start w:val="1"/>
      <w:numFmt w:val="bullet"/>
      <w:lvlText w:val=""/>
      <w:lvlJc w:val="left"/>
      <w:pPr>
        <w:ind w:left="2880" w:hanging="360"/>
      </w:pPr>
      <w:rPr>
        <w:rFonts w:ascii="Wingdings" w:hAnsi="Wingdings" w:hint="default"/>
      </w:rPr>
    </w:lvl>
    <w:lvl w:ilvl="3" w:tplc="480A0001">
      <w:start w:val="1"/>
      <w:numFmt w:val="bullet"/>
      <w:lvlText w:val=""/>
      <w:lvlJc w:val="left"/>
      <w:pPr>
        <w:ind w:left="3600" w:hanging="360"/>
      </w:pPr>
      <w:rPr>
        <w:rFonts w:ascii="Symbol" w:hAnsi="Symbol" w:hint="default"/>
      </w:rPr>
    </w:lvl>
    <w:lvl w:ilvl="4" w:tplc="480A0003">
      <w:start w:val="1"/>
      <w:numFmt w:val="bullet"/>
      <w:lvlText w:val="o"/>
      <w:lvlJc w:val="left"/>
      <w:pPr>
        <w:ind w:left="4320" w:hanging="360"/>
      </w:pPr>
      <w:rPr>
        <w:rFonts w:ascii="Courier New" w:hAnsi="Courier New" w:cs="Courier New" w:hint="default"/>
      </w:rPr>
    </w:lvl>
    <w:lvl w:ilvl="5" w:tplc="480A0005">
      <w:start w:val="1"/>
      <w:numFmt w:val="bullet"/>
      <w:lvlText w:val=""/>
      <w:lvlJc w:val="left"/>
      <w:pPr>
        <w:ind w:left="5040" w:hanging="360"/>
      </w:pPr>
      <w:rPr>
        <w:rFonts w:ascii="Wingdings" w:hAnsi="Wingdings" w:hint="default"/>
      </w:rPr>
    </w:lvl>
    <w:lvl w:ilvl="6" w:tplc="480A0001">
      <w:start w:val="1"/>
      <w:numFmt w:val="bullet"/>
      <w:lvlText w:val=""/>
      <w:lvlJc w:val="left"/>
      <w:pPr>
        <w:ind w:left="5760" w:hanging="360"/>
      </w:pPr>
      <w:rPr>
        <w:rFonts w:ascii="Symbol" w:hAnsi="Symbol" w:hint="default"/>
      </w:rPr>
    </w:lvl>
    <w:lvl w:ilvl="7" w:tplc="480A0003">
      <w:start w:val="1"/>
      <w:numFmt w:val="bullet"/>
      <w:lvlText w:val="o"/>
      <w:lvlJc w:val="left"/>
      <w:pPr>
        <w:ind w:left="6480" w:hanging="360"/>
      </w:pPr>
      <w:rPr>
        <w:rFonts w:ascii="Courier New" w:hAnsi="Courier New" w:cs="Courier New" w:hint="default"/>
      </w:rPr>
    </w:lvl>
    <w:lvl w:ilvl="8" w:tplc="480A0005">
      <w:start w:val="1"/>
      <w:numFmt w:val="bullet"/>
      <w:lvlText w:val=""/>
      <w:lvlJc w:val="left"/>
      <w:pPr>
        <w:ind w:left="7200" w:hanging="360"/>
      </w:pPr>
      <w:rPr>
        <w:rFonts w:ascii="Wingdings" w:hAnsi="Wingdings" w:hint="default"/>
      </w:rPr>
    </w:lvl>
  </w:abstractNum>
  <w:abstractNum w:abstractNumId="13" w15:restartNumberingAfterBreak="0">
    <w:nsid w:val="334774FD"/>
    <w:multiLevelType w:val="hybridMultilevel"/>
    <w:tmpl w:val="D522F278"/>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4" w15:restartNumberingAfterBreak="0">
    <w:nsid w:val="366747DD"/>
    <w:multiLevelType w:val="hybridMultilevel"/>
    <w:tmpl w:val="4AA275DA"/>
    <w:lvl w:ilvl="0" w:tplc="F926C594">
      <w:numFmt w:val="bullet"/>
      <w:lvlText w:val="-"/>
      <w:lvlJc w:val="left"/>
      <w:pPr>
        <w:ind w:left="360" w:hanging="360"/>
      </w:pPr>
      <w:rPr>
        <w:rFonts w:ascii="Verdana" w:eastAsia="Calibri" w:hAnsi="Verdana" w:cs="Times New Roman"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15" w15:restartNumberingAfterBreak="0">
    <w:nsid w:val="3CBB1809"/>
    <w:multiLevelType w:val="hybridMultilevel"/>
    <w:tmpl w:val="E3641DC4"/>
    <w:lvl w:ilvl="0" w:tplc="96EED5DC">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6" w15:restartNumberingAfterBreak="0">
    <w:nsid w:val="3CC46D9E"/>
    <w:multiLevelType w:val="hybridMultilevel"/>
    <w:tmpl w:val="3C68D34E"/>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7" w15:restartNumberingAfterBreak="0">
    <w:nsid w:val="3E1C0618"/>
    <w:multiLevelType w:val="hybridMultilevel"/>
    <w:tmpl w:val="9D901912"/>
    <w:lvl w:ilvl="0" w:tplc="480A0001">
      <w:start w:val="1"/>
      <w:numFmt w:val="bullet"/>
      <w:lvlText w:val=""/>
      <w:lvlJc w:val="left"/>
      <w:pPr>
        <w:ind w:left="360" w:hanging="360"/>
      </w:pPr>
      <w:rPr>
        <w:rFonts w:ascii="Symbol" w:hAnsi="Symbol" w:hint="default"/>
      </w:rPr>
    </w:lvl>
    <w:lvl w:ilvl="1" w:tplc="480A0003">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8" w15:restartNumberingAfterBreak="0">
    <w:nsid w:val="41046E13"/>
    <w:multiLevelType w:val="multilevel"/>
    <w:tmpl w:val="539602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13F4501"/>
    <w:multiLevelType w:val="hybridMultilevel"/>
    <w:tmpl w:val="0360B676"/>
    <w:lvl w:ilvl="0" w:tplc="73DC4B1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12AED8">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7CBB64">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364B484">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905380">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145906">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BAA32E2">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7DA9AC8">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F632E4">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763736C"/>
    <w:multiLevelType w:val="hybridMultilevel"/>
    <w:tmpl w:val="B39E50B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1" w15:restartNumberingAfterBreak="0">
    <w:nsid w:val="481A618B"/>
    <w:multiLevelType w:val="hybridMultilevel"/>
    <w:tmpl w:val="8BE43B36"/>
    <w:lvl w:ilvl="0" w:tplc="466E53C2">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22" w15:restartNumberingAfterBreak="0">
    <w:nsid w:val="48E6682F"/>
    <w:multiLevelType w:val="multilevel"/>
    <w:tmpl w:val="0AC2F554"/>
    <w:lvl w:ilvl="0">
      <w:start w:val="1"/>
      <w:numFmt w:val="decimalZero"/>
      <w:lvlText w:val="%1"/>
      <w:lvlJc w:val="left"/>
      <w:pPr>
        <w:ind w:left="525" w:hanging="525"/>
      </w:pPr>
    </w:lvl>
    <w:lvl w:ilvl="1">
      <w:start w:val="1"/>
      <w:numFmt w:val="decimalZero"/>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4A0E3232"/>
    <w:multiLevelType w:val="hybridMultilevel"/>
    <w:tmpl w:val="14009EE8"/>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24" w15:restartNumberingAfterBreak="0">
    <w:nsid w:val="4A3E7E02"/>
    <w:multiLevelType w:val="hybridMultilevel"/>
    <w:tmpl w:val="BCCEA850"/>
    <w:lvl w:ilvl="0" w:tplc="480A0001">
      <w:start w:val="1"/>
      <w:numFmt w:val="bullet"/>
      <w:lvlText w:val=""/>
      <w:lvlJc w:val="left"/>
      <w:pPr>
        <w:ind w:left="360" w:hanging="360"/>
      </w:pPr>
      <w:rPr>
        <w:rFonts w:ascii="Symbol" w:hAnsi="Symbol"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25" w15:restartNumberingAfterBreak="0">
    <w:nsid w:val="4D13137D"/>
    <w:multiLevelType w:val="hybridMultilevel"/>
    <w:tmpl w:val="C294388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6" w15:restartNumberingAfterBreak="0">
    <w:nsid w:val="4EF26821"/>
    <w:multiLevelType w:val="hybridMultilevel"/>
    <w:tmpl w:val="BD38ABA0"/>
    <w:lvl w:ilvl="0" w:tplc="CFEC44B4">
      <w:numFmt w:val="bullet"/>
      <w:lvlText w:val="-"/>
      <w:lvlJc w:val="left"/>
      <w:pPr>
        <w:ind w:left="720" w:hanging="360"/>
      </w:pPr>
      <w:rPr>
        <w:rFonts w:ascii="Verdana" w:eastAsia="Calibri" w:hAnsi="Verdana"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27" w15:restartNumberingAfterBreak="0">
    <w:nsid w:val="6086442C"/>
    <w:multiLevelType w:val="hybridMultilevel"/>
    <w:tmpl w:val="53762D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2CF714D"/>
    <w:multiLevelType w:val="hybridMultilevel"/>
    <w:tmpl w:val="DC50A1F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9" w15:restartNumberingAfterBreak="0">
    <w:nsid w:val="637C5057"/>
    <w:multiLevelType w:val="multilevel"/>
    <w:tmpl w:val="BC9AE70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0" w15:restartNumberingAfterBreak="0">
    <w:nsid w:val="63C00A4C"/>
    <w:multiLevelType w:val="hybridMultilevel"/>
    <w:tmpl w:val="5B3EDEF4"/>
    <w:lvl w:ilvl="0" w:tplc="3EE8C306">
      <w:start w:val="22"/>
      <w:numFmt w:val="bullet"/>
      <w:lvlText w:val="-"/>
      <w:lvlJc w:val="left"/>
      <w:pPr>
        <w:ind w:left="360" w:hanging="360"/>
      </w:pPr>
      <w:rPr>
        <w:rFonts w:ascii="Verdana" w:eastAsia="Calibri" w:hAnsi="Verdana" w:cs="Times New Roman"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31" w15:restartNumberingAfterBreak="0">
    <w:nsid w:val="660171C8"/>
    <w:multiLevelType w:val="hybridMultilevel"/>
    <w:tmpl w:val="F992F19E"/>
    <w:lvl w:ilvl="0" w:tplc="47920C3E">
      <w:start w:val="5"/>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32" w15:restartNumberingAfterBreak="0">
    <w:nsid w:val="66982ADA"/>
    <w:multiLevelType w:val="hybridMultilevel"/>
    <w:tmpl w:val="D56AFBD8"/>
    <w:lvl w:ilvl="0" w:tplc="677EE410">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3" w15:restartNumberingAfterBreak="0">
    <w:nsid w:val="6E6265D5"/>
    <w:multiLevelType w:val="multilevel"/>
    <w:tmpl w:val="F134E6CA"/>
    <w:lvl w:ilvl="0">
      <w:start w:val="1"/>
      <w:numFmt w:val="decimalZero"/>
      <w:lvlText w:val="%1"/>
      <w:lvlJc w:val="left"/>
      <w:pPr>
        <w:ind w:left="795" w:hanging="795"/>
      </w:pPr>
    </w:lvl>
    <w:lvl w:ilvl="1">
      <w:start w:val="1"/>
      <w:numFmt w:val="decimalZero"/>
      <w:lvlText w:val="%1.%2"/>
      <w:lvlJc w:val="left"/>
      <w:pPr>
        <w:ind w:left="795" w:hanging="795"/>
      </w:pPr>
    </w:lvl>
    <w:lvl w:ilvl="2">
      <w:start w:val="1"/>
      <w:numFmt w:val="decimalZero"/>
      <w:lvlText w:val="%1.%2.%3"/>
      <w:lvlJc w:val="left"/>
      <w:pPr>
        <w:ind w:left="795" w:hanging="795"/>
      </w:pPr>
    </w:lvl>
    <w:lvl w:ilvl="3">
      <w:start w:val="1"/>
      <w:numFmt w:val="decimal"/>
      <w:lvlText w:val="%1.%2.%3.%4"/>
      <w:lvlJc w:val="left"/>
      <w:pPr>
        <w:ind w:left="795" w:hanging="795"/>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4" w15:restartNumberingAfterBreak="0">
    <w:nsid w:val="6EE40148"/>
    <w:multiLevelType w:val="multilevel"/>
    <w:tmpl w:val="9D12422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5" w15:restartNumberingAfterBreak="0">
    <w:nsid w:val="6FE1608D"/>
    <w:multiLevelType w:val="hybridMultilevel"/>
    <w:tmpl w:val="10388572"/>
    <w:lvl w:ilvl="0" w:tplc="58D2C912">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36" w15:restartNumberingAfterBreak="0">
    <w:nsid w:val="77E1390A"/>
    <w:multiLevelType w:val="hybridMultilevel"/>
    <w:tmpl w:val="D4986152"/>
    <w:lvl w:ilvl="0" w:tplc="31A02DA0">
      <w:start w:val="14"/>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37" w15:restartNumberingAfterBreak="0">
    <w:nsid w:val="7B81630F"/>
    <w:multiLevelType w:val="hybridMultilevel"/>
    <w:tmpl w:val="E364F07C"/>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38" w15:restartNumberingAfterBreak="0">
    <w:nsid w:val="7DC11FA3"/>
    <w:multiLevelType w:val="multilevel"/>
    <w:tmpl w:val="C1905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183FDD"/>
    <w:multiLevelType w:val="multilevel"/>
    <w:tmpl w:val="62EEBFC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Zero"/>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7"/>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3"/>
  </w:num>
  <w:num w:numId="5">
    <w:abstractNumId w:val="37"/>
  </w:num>
  <w:num w:numId="6">
    <w:abstractNumId w:val="11"/>
  </w:num>
  <w:num w:numId="7">
    <w:abstractNumId w:val="2"/>
  </w:num>
  <w:num w:numId="8">
    <w:abstractNumId w:val="26"/>
  </w:num>
  <w:num w:numId="9">
    <w:abstractNumId w:val="9"/>
  </w:num>
  <w:num w:numId="10">
    <w:abstractNumId w:val="3"/>
  </w:num>
  <w:num w:numId="11">
    <w:abstractNumId w:val="20"/>
  </w:num>
  <w:num w:numId="12">
    <w:abstractNumId w:val="16"/>
  </w:num>
  <w:num w:numId="13">
    <w:abstractNumId w:val="26"/>
  </w:num>
  <w:num w:numId="14">
    <w:abstractNumId w:val="9"/>
  </w:num>
  <w:num w:numId="15">
    <w:abstractNumId w:val="3"/>
  </w:num>
  <w:num w:numId="16">
    <w:abstractNumId w:val="38"/>
  </w:num>
  <w:num w:numId="1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7"/>
  </w:num>
  <w:num w:numId="21">
    <w:abstractNumId w:val="28"/>
  </w:num>
  <w:num w:numId="22">
    <w:abstractNumId w:val="10"/>
  </w:num>
  <w:num w:numId="23">
    <w:abstractNumId w:val="21"/>
  </w:num>
  <w:num w:numId="24">
    <w:abstractNumId w:val="31"/>
  </w:num>
  <w:num w:numId="25">
    <w:abstractNumId w:val="4"/>
  </w:num>
  <w:num w:numId="26">
    <w:abstractNumId w:val="4"/>
  </w:num>
  <w:num w:numId="27">
    <w:abstractNumId w:val="1"/>
  </w:num>
  <w:num w:numId="28">
    <w:abstractNumId w:val="35"/>
  </w:num>
  <w:num w:numId="29">
    <w:abstractNumId w:val="24"/>
  </w:num>
  <w:num w:numId="30">
    <w:abstractNumId w:val="25"/>
  </w:num>
  <w:num w:numId="31">
    <w:abstractNumId w:val="32"/>
  </w:num>
  <w:num w:numId="32">
    <w:abstractNumId w:val="0"/>
  </w:num>
  <w:num w:numId="33">
    <w:abstractNumId w:val="8"/>
  </w:num>
  <w:num w:numId="34">
    <w:abstractNumId w:val="14"/>
  </w:num>
  <w:num w:numId="35">
    <w:abstractNumId w:val="12"/>
  </w:num>
  <w:num w:numId="36">
    <w:abstractNumId w:val="27"/>
  </w:num>
  <w:num w:numId="37">
    <w:abstractNumId w:val="6"/>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num>
  <w:num w:numId="43">
    <w:abstractNumId w:val="15"/>
  </w:num>
  <w:num w:numId="44">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o:colormru v:ext="edit" colors="#002a41,#00b9f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71"/>
    <w:rsid w:val="00000DA8"/>
    <w:rsid w:val="0000132E"/>
    <w:rsid w:val="00001E11"/>
    <w:rsid w:val="00011178"/>
    <w:rsid w:val="00013411"/>
    <w:rsid w:val="000150C8"/>
    <w:rsid w:val="00022F7D"/>
    <w:rsid w:val="00025AE1"/>
    <w:rsid w:val="00027BA7"/>
    <w:rsid w:val="00031856"/>
    <w:rsid w:val="00047544"/>
    <w:rsid w:val="00053AE1"/>
    <w:rsid w:val="00060812"/>
    <w:rsid w:val="000665D5"/>
    <w:rsid w:val="000665FB"/>
    <w:rsid w:val="00066C29"/>
    <w:rsid w:val="00070471"/>
    <w:rsid w:val="00070A7A"/>
    <w:rsid w:val="00075074"/>
    <w:rsid w:val="00077DDE"/>
    <w:rsid w:val="00080E22"/>
    <w:rsid w:val="00081250"/>
    <w:rsid w:val="00081C55"/>
    <w:rsid w:val="00084351"/>
    <w:rsid w:val="00084DCC"/>
    <w:rsid w:val="00087C41"/>
    <w:rsid w:val="000A336D"/>
    <w:rsid w:val="000A397B"/>
    <w:rsid w:val="000B099C"/>
    <w:rsid w:val="000B7509"/>
    <w:rsid w:val="000C22BD"/>
    <w:rsid w:val="000C394B"/>
    <w:rsid w:val="000C5D16"/>
    <w:rsid w:val="000E2C79"/>
    <w:rsid w:val="000E69D3"/>
    <w:rsid w:val="000F4468"/>
    <w:rsid w:val="000F5BCD"/>
    <w:rsid w:val="00101CBA"/>
    <w:rsid w:val="00102F66"/>
    <w:rsid w:val="00107181"/>
    <w:rsid w:val="00107E11"/>
    <w:rsid w:val="001135C0"/>
    <w:rsid w:val="001172BD"/>
    <w:rsid w:val="00117E88"/>
    <w:rsid w:val="00117F61"/>
    <w:rsid w:val="00126B6D"/>
    <w:rsid w:val="00137722"/>
    <w:rsid w:val="00144FD8"/>
    <w:rsid w:val="00146356"/>
    <w:rsid w:val="001555ED"/>
    <w:rsid w:val="001609C5"/>
    <w:rsid w:val="00161CA5"/>
    <w:rsid w:val="00163E3C"/>
    <w:rsid w:val="00170523"/>
    <w:rsid w:val="001713DC"/>
    <w:rsid w:val="00172213"/>
    <w:rsid w:val="00172466"/>
    <w:rsid w:val="001724A6"/>
    <w:rsid w:val="00176702"/>
    <w:rsid w:val="00181025"/>
    <w:rsid w:val="00181149"/>
    <w:rsid w:val="0019173C"/>
    <w:rsid w:val="00195509"/>
    <w:rsid w:val="001A24E2"/>
    <w:rsid w:val="001A4D2A"/>
    <w:rsid w:val="001A7854"/>
    <w:rsid w:val="001B15F6"/>
    <w:rsid w:val="001B52FE"/>
    <w:rsid w:val="001C2D0A"/>
    <w:rsid w:val="001C61CE"/>
    <w:rsid w:val="001D34FD"/>
    <w:rsid w:val="001D4504"/>
    <w:rsid w:val="001D71EB"/>
    <w:rsid w:val="001E1636"/>
    <w:rsid w:val="001E1DC8"/>
    <w:rsid w:val="001E2A22"/>
    <w:rsid w:val="001E70C5"/>
    <w:rsid w:val="001F4881"/>
    <w:rsid w:val="001F4B00"/>
    <w:rsid w:val="00200FE1"/>
    <w:rsid w:val="00201B5A"/>
    <w:rsid w:val="00202DD2"/>
    <w:rsid w:val="00203B78"/>
    <w:rsid w:val="00204EC7"/>
    <w:rsid w:val="002073E4"/>
    <w:rsid w:val="00207946"/>
    <w:rsid w:val="0021094D"/>
    <w:rsid w:val="0021218B"/>
    <w:rsid w:val="0022041F"/>
    <w:rsid w:val="00224852"/>
    <w:rsid w:val="002250B6"/>
    <w:rsid w:val="00237712"/>
    <w:rsid w:val="00244E05"/>
    <w:rsid w:val="00244E0F"/>
    <w:rsid w:val="002466F6"/>
    <w:rsid w:val="0025200E"/>
    <w:rsid w:val="002632D7"/>
    <w:rsid w:val="002635DC"/>
    <w:rsid w:val="00263F8A"/>
    <w:rsid w:val="002645A3"/>
    <w:rsid w:val="00267BEF"/>
    <w:rsid w:val="002800ED"/>
    <w:rsid w:val="00281211"/>
    <w:rsid w:val="00281455"/>
    <w:rsid w:val="00283D97"/>
    <w:rsid w:val="002A1565"/>
    <w:rsid w:val="002B3629"/>
    <w:rsid w:val="002D2560"/>
    <w:rsid w:val="002D300D"/>
    <w:rsid w:val="002D32D9"/>
    <w:rsid w:val="002F0F3E"/>
    <w:rsid w:val="002F5903"/>
    <w:rsid w:val="002F5940"/>
    <w:rsid w:val="003010FF"/>
    <w:rsid w:val="00303E17"/>
    <w:rsid w:val="00312679"/>
    <w:rsid w:val="003147EB"/>
    <w:rsid w:val="00315796"/>
    <w:rsid w:val="003213EE"/>
    <w:rsid w:val="0032280E"/>
    <w:rsid w:val="0032706A"/>
    <w:rsid w:val="00340E7F"/>
    <w:rsid w:val="0034118A"/>
    <w:rsid w:val="00347A4E"/>
    <w:rsid w:val="00353DA4"/>
    <w:rsid w:val="003609CA"/>
    <w:rsid w:val="00361185"/>
    <w:rsid w:val="003616DD"/>
    <w:rsid w:val="00361FE6"/>
    <w:rsid w:val="003706DB"/>
    <w:rsid w:val="0037279F"/>
    <w:rsid w:val="00372F61"/>
    <w:rsid w:val="0037349B"/>
    <w:rsid w:val="00373DBF"/>
    <w:rsid w:val="0037559B"/>
    <w:rsid w:val="00382E08"/>
    <w:rsid w:val="00384E90"/>
    <w:rsid w:val="00387A48"/>
    <w:rsid w:val="0039258A"/>
    <w:rsid w:val="003A3B4A"/>
    <w:rsid w:val="003A50F7"/>
    <w:rsid w:val="003A66A2"/>
    <w:rsid w:val="003A70D1"/>
    <w:rsid w:val="003B22E6"/>
    <w:rsid w:val="003D15FF"/>
    <w:rsid w:val="003D1D12"/>
    <w:rsid w:val="003D1F58"/>
    <w:rsid w:val="003D41DB"/>
    <w:rsid w:val="003D4E24"/>
    <w:rsid w:val="003D59CD"/>
    <w:rsid w:val="003E0A3C"/>
    <w:rsid w:val="003E15A0"/>
    <w:rsid w:val="003E3AA2"/>
    <w:rsid w:val="003E6D93"/>
    <w:rsid w:val="003E78BC"/>
    <w:rsid w:val="003F70C8"/>
    <w:rsid w:val="0040083A"/>
    <w:rsid w:val="00403AAC"/>
    <w:rsid w:val="00404BAD"/>
    <w:rsid w:val="00411106"/>
    <w:rsid w:val="004176CD"/>
    <w:rsid w:val="0042004B"/>
    <w:rsid w:val="004205A4"/>
    <w:rsid w:val="00420DBC"/>
    <w:rsid w:val="004230A2"/>
    <w:rsid w:val="00431002"/>
    <w:rsid w:val="00435245"/>
    <w:rsid w:val="004415B3"/>
    <w:rsid w:val="00443232"/>
    <w:rsid w:val="00444818"/>
    <w:rsid w:val="00445845"/>
    <w:rsid w:val="00454C7F"/>
    <w:rsid w:val="004678BB"/>
    <w:rsid w:val="00474EB2"/>
    <w:rsid w:val="00474FBF"/>
    <w:rsid w:val="0048057B"/>
    <w:rsid w:val="004828B1"/>
    <w:rsid w:val="0048470F"/>
    <w:rsid w:val="00485263"/>
    <w:rsid w:val="00486EDC"/>
    <w:rsid w:val="00486F0D"/>
    <w:rsid w:val="00487776"/>
    <w:rsid w:val="00490F21"/>
    <w:rsid w:val="00495C2E"/>
    <w:rsid w:val="004964F3"/>
    <w:rsid w:val="004A12EE"/>
    <w:rsid w:val="004A246D"/>
    <w:rsid w:val="004A4CAC"/>
    <w:rsid w:val="004A7099"/>
    <w:rsid w:val="004A78DE"/>
    <w:rsid w:val="004B0A2A"/>
    <w:rsid w:val="004C3261"/>
    <w:rsid w:val="004C3AC1"/>
    <w:rsid w:val="004E321D"/>
    <w:rsid w:val="004F072C"/>
    <w:rsid w:val="004F09E1"/>
    <w:rsid w:val="004F1D29"/>
    <w:rsid w:val="004F48EE"/>
    <w:rsid w:val="004F4FC0"/>
    <w:rsid w:val="004F570E"/>
    <w:rsid w:val="00500F3D"/>
    <w:rsid w:val="00501D1D"/>
    <w:rsid w:val="00501FFF"/>
    <w:rsid w:val="005055F7"/>
    <w:rsid w:val="005126EE"/>
    <w:rsid w:val="00517C6B"/>
    <w:rsid w:val="00520B10"/>
    <w:rsid w:val="00526039"/>
    <w:rsid w:val="005279B5"/>
    <w:rsid w:val="005303F6"/>
    <w:rsid w:val="005310D3"/>
    <w:rsid w:val="00532F6D"/>
    <w:rsid w:val="00534FBE"/>
    <w:rsid w:val="00535E2E"/>
    <w:rsid w:val="00541AC8"/>
    <w:rsid w:val="005449D3"/>
    <w:rsid w:val="00545737"/>
    <w:rsid w:val="00545A88"/>
    <w:rsid w:val="00545B49"/>
    <w:rsid w:val="00551FD1"/>
    <w:rsid w:val="00552DEE"/>
    <w:rsid w:val="00563C60"/>
    <w:rsid w:val="00581ACC"/>
    <w:rsid w:val="005821E3"/>
    <w:rsid w:val="005841A3"/>
    <w:rsid w:val="00591768"/>
    <w:rsid w:val="00591B11"/>
    <w:rsid w:val="00594C1F"/>
    <w:rsid w:val="00594EE3"/>
    <w:rsid w:val="00597C70"/>
    <w:rsid w:val="005A0D05"/>
    <w:rsid w:val="005A29A7"/>
    <w:rsid w:val="005A3549"/>
    <w:rsid w:val="005B0729"/>
    <w:rsid w:val="005B4CAF"/>
    <w:rsid w:val="005C0E04"/>
    <w:rsid w:val="005C68C9"/>
    <w:rsid w:val="005D29B5"/>
    <w:rsid w:val="005D586B"/>
    <w:rsid w:val="005E1805"/>
    <w:rsid w:val="005E535B"/>
    <w:rsid w:val="005E7F04"/>
    <w:rsid w:val="005F1B8B"/>
    <w:rsid w:val="005F29FE"/>
    <w:rsid w:val="00601722"/>
    <w:rsid w:val="0060271C"/>
    <w:rsid w:val="00603C16"/>
    <w:rsid w:val="00610A36"/>
    <w:rsid w:val="00611EEB"/>
    <w:rsid w:val="00613677"/>
    <w:rsid w:val="006145FD"/>
    <w:rsid w:val="00616ABA"/>
    <w:rsid w:val="00616D5B"/>
    <w:rsid w:val="0062784A"/>
    <w:rsid w:val="00631044"/>
    <w:rsid w:val="0064101A"/>
    <w:rsid w:val="006413C7"/>
    <w:rsid w:val="006471B2"/>
    <w:rsid w:val="006508E2"/>
    <w:rsid w:val="00654E27"/>
    <w:rsid w:val="00656FF7"/>
    <w:rsid w:val="00671950"/>
    <w:rsid w:val="0067411C"/>
    <w:rsid w:val="00680C7A"/>
    <w:rsid w:val="00690475"/>
    <w:rsid w:val="00692F60"/>
    <w:rsid w:val="00696C32"/>
    <w:rsid w:val="006A5ACA"/>
    <w:rsid w:val="006B07BE"/>
    <w:rsid w:val="006B5BE6"/>
    <w:rsid w:val="006C2F43"/>
    <w:rsid w:val="006C347B"/>
    <w:rsid w:val="006D6415"/>
    <w:rsid w:val="006D7CCD"/>
    <w:rsid w:val="006E27C6"/>
    <w:rsid w:val="006E739F"/>
    <w:rsid w:val="006F19E7"/>
    <w:rsid w:val="006F3906"/>
    <w:rsid w:val="006F5B80"/>
    <w:rsid w:val="007034CA"/>
    <w:rsid w:val="00704EC7"/>
    <w:rsid w:val="00712A43"/>
    <w:rsid w:val="00713F23"/>
    <w:rsid w:val="00717C44"/>
    <w:rsid w:val="00724B36"/>
    <w:rsid w:val="0073181C"/>
    <w:rsid w:val="00740772"/>
    <w:rsid w:val="00741491"/>
    <w:rsid w:val="00744DCD"/>
    <w:rsid w:val="00746153"/>
    <w:rsid w:val="007522D6"/>
    <w:rsid w:val="00765DFD"/>
    <w:rsid w:val="00766D26"/>
    <w:rsid w:val="00767E77"/>
    <w:rsid w:val="007725F4"/>
    <w:rsid w:val="00784BA2"/>
    <w:rsid w:val="00786673"/>
    <w:rsid w:val="00794EF2"/>
    <w:rsid w:val="00795B19"/>
    <w:rsid w:val="00796D41"/>
    <w:rsid w:val="00797C3E"/>
    <w:rsid w:val="00797ED7"/>
    <w:rsid w:val="007A7D34"/>
    <w:rsid w:val="007B2449"/>
    <w:rsid w:val="007B3927"/>
    <w:rsid w:val="007B4365"/>
    <w:rsid w:val="007B4B6E"/>
    <w:rsid w:val="007C3FFA"/>
    <w:rsid w:val="007C4913"/>
    <w:rsid w:val="007C54C0"/>
    <w:rsid w:val="007D1A7E"/>
    <w:rsid w:val="007D35A3"/>
    <w:rsid w:val="007E7785"/>
    <w:rsid w:val="007F06DA"/>
    <w:rsid w:val="007F5B60"/>
    <w:rsid w:val="007F77C6"/>
    <w:rsid w:val="008005DC"/>
    <w:rsid w:val="00804E8C"/>
    <w:rsid w:val="008059DC"/>
    <w:rsid w:val="00810BF6"/>
    <w:rsid w:val="00814414"/>
    <w:rsid w:val="008231EA"/>
    <w:rsid w:val="00823479"/>
    <w:rsid w:val="00826653"/>
    <w:rsid w:val="00827A8E"/>
    <w:rsid w:val="00834768"/>
    <w:rsid w:val="00836537"/>
    <w:rsid w:val="00840D8C"/>
    <w:rsid w:val="008555E0"/>
    <w:rsid w:val="008709B8"/>
    <w:rsid w:val="00870DB0"/>
    <w:rsid w:val="00876BE7"/>
    <w:rsid w:val="00882DAC"/>
    <w:rsid w:val="0088353F"/>
    <w:rsid w:val="008836BC"/>
    <w:rsid w:val="008A2F9A"/>
    <w:rsid w:val="008A501C"/>
    <w:rsid w:val="008A5099"/>
    <w:rsid w:val="008A672A"/>
    <w:rsid w:val="008B3A76"/>
    <w:rsid w:val="008B7839"/>
    <w:rsid w:val="008C0BFA"/>
    <w:rsid w:val="008C29D9"/>
    <w:rsid w:val="008C77A8"/>
    <w:rsid w:val="008C7C98"/>
    <w:rsid w:val="008D1932"/>
    <w:rsid w:val="008D3874"/>
    <w:rsid w:val="008D4BB7"/>
    <w:rsid w:val="008D62B9"/>
    <w:rsid w:val="008E032E"/>
    <w:rsid w:val="008E1E5D"/>
    <w:rsid w:val="008E785B"/>
    <w:rsid w:val="008F556D"/>
    <w:rsid w:val="008F76F4"/>
    <w:rsid w:val="009032B9"/>
    <w:rsid w:val="009059F0"/>
    <w:rsid w:val="00906AD3"/>
    <w:rsid w:val="0091677A"/>
    <w:rsid w:val="009234B8"/>
    <w:rsid w:val="00936C74"/>
    <w:rsid w:val="0094063F"/>
    <w:rsid w:val="00942F54"/>
    <w:rsid w:val="00944A59"/>
    <w:rsid w:val="0094593D"/>
    <w:rsid w:val="00946905"/>
    <w:rsid w:val="00951346"/>
    <w:rsid w:val="00952289"/>
    <w:rsid w:val="009549E1"/>
    <w:rsid w:val="00957CB5"/>
    <w:rsid w:val="0096221E"/>
    <w:rsid w:val="00974291"/>
    <w:rsid w:val="0097503B"/>
    <w:rsid w:val="0098042C"/>
    <w:rsid w:val="00980DB0"/>
    <w:rsid w:val="00990066"/>
    <w:rsid w:val="00992A56"/>
    <w:rsid w:val="0099523C"/>
    <w:rsid w:val="00995DA7"/>
    <w:rsid w:val="009A093F"/>
    <w:rsid w:val="009A6199"/>
    <w:rsid w:val="009B1A9C"/>
    <w:rsid w:val="009B1B6F"/>
    <w:rsid w:val="009B485D"/>
    <w:rsid w:val="009B4D66"/>
    <w:rsid w:val="009B7738"/>
    <w:rsid w:val="009C43CE"/>
    <w:rsid w:val="009C6BFC"/>
    <w:rsid w:val="009C7AF5"/>
    <w:rsid w:val="009D03B2"/>
    <w:rsid w:val="009D1062"/>
    <w:rsid w:val="009D4203"/>
    <w:rsid w:val="009D60E6"/>
    <w:rsid w:val="009D794B"/>
    <w:rsid w:val="009E7F90"/>
    <w:rsid w:val="009F3B32"/>
    <w:rsid w:val="009F4863"/>
    <w:rsid w:val="00A07A95"/>
    <w:rsid w:val="00A1174F"/>
    <w:rsid w:val="00A127F1"/>
    <w:rsid w:val="00A16EE4"/>
    <w:rsid w:val="00A2553F"/>
    <w:rsid w:val="00A25ACD"/>
    <w:rsid w:val="00A367EB"/>
    <w:rsid w:val="00A53383"/>
    <w:rsid w:val="00A53A26"/>
    <w:rsid w:val="00A561E5"/>
    <w:rsid w:val="00A57C1C"/>
    <w:rsid w:val="00A60432"/>
    <w:rsid w:val="00A634C9"/>
    <w:rsid w:val="00A70CE2"/>
    <w:rsid w:val="00A821F2"/>
    <w:rsid w:val="00A96339"/>
    <w:rsid w:val="00AA20D2"/>
    <w:rsid w:val="00AA2D7E"/>
    <w:rsid w:val="00AA5A4F"/>
    <w:rsid w:val="00AA6F60"/>
    <w:rsid w:val="00AB283D"/>
    <w:rsid w:val="00AB3260"/>
    <w:rsid w:val="00AB6A53"/>
    <w:rsid w:val="00AC31E0"/>
    <w:rsid w:val="00AC49F2"/>
    <w:rsid w:val="00AD06A7"/>
    <w:rsid w:val="00AD6697"/>
    <w:rsid w:val="00AD75BA"/>
    <w:rsid w:val="00AE7E67"/>
    <w:rsid w:val="00AF0197"/>
    <w:rsid w:val="00B013AB"/>
    <w:rsid w:val="00B02B69"/>
    <w:rsid w:val="00B05D52"/>
    <w:rsid w:val="00B13ADC"/>
    <w:rsid w:val="00B13B90"/>
    <w:rsid w:val="00B167D6"/>
    <w:rsid w:val="00B175C0"/>
    <w:rsid w:val="00B211F9"/>
    <w:rsid w:val="00B2210E"/>
    <w:rsid w:val="00B350C6"/>
    <w:rsid w:val="00B35894"/>
    <w:rsid w:val="00B438A0"/>
    <w:rsid w:val="00B44637"/>
    <w:rsid w:val="00B55416"/>
    <w:rsid w:val="00B5584A"/>
    <w:rsid w:val="00B56819"/>
    <w:rsid w:val="00B65E2D"/>
    <w:rsid w:val="00B667E1"/>
    <w:rsid w:val="00B7568C"/>
    <w:rsid w:val="00B819DD"/>
    <w:rsid w:val="00B94205"/>
    <w:rsid w:val="00B956AC"/>
    <w:rsid w:val="00B95941"/>
    <w:rsid w:val="00BA271A"/>
    <w:rsid w:val="00BA65E0"/>
    <w:rsid w:val="00BA7237"/>
    <w:rsid w:val="00BB1250"/>
    <w:rsid w:val="00BB2C9C"/>
    <w:rsid w:val="00BB482A"/>
    <w:rsid w:val="00BB7D07"/>
    <w:rsid w:val="00BC3A90"/>
    <w:rsid w:val="00BC78F7"/>
    <w:rsid w:val="00BD13EC"/>
    <w:rsid w:val="00BD704D"/>
    <w:rsid w:val="00BD7A2D"/>
    <w:rsid w:val="00BF11AB"/>
    <w:rsid w:val="00BF5C3F"/>
    <w:rsid w:val="00C01649"/>
    <w:rsid w:val="00C03556"/>
    <w:rsid w:val="00C056FD"/>
    <w:rsid w:val="00C100E9"/>
    <w:rsid w:val="00C11C6C"/>
    <w:rsid w:val="00C13F31"/>
    <w:rsid w:val="00C20519"/>
    <w:rsid w:val="00C2309F"/>
    <w:rsid w:val="00C43641"/>
    <w:rsid w:val="00C44177"/>
    <w:rsid w:val="00C44B42"/>
    <w:rsid w:val="00C462E5"/>
    <w:rsid w:val="00C530B8"/>
    <w:rsid w:val="00C57105"/>
    <w:rsid w:val="00C57A69"/>
    <w:rsid w:val="00C63472"/>
    <w:rsid w:val="00C70166"/>
    <w:rsid w:val="00C816E0"/>
    <w:rsid w:val="00C84F33"/>
    <w:rsid w:val="00C866F2"/>
    <w:rsid w:val="00C868A0"/>
    <w:rsid w:val="00C97CA7"/>
    <w:rsid w:val="00C97EC0"/>
    <w:rsid w:val="00CA3E5B"/>
    <w:rsid w:val="00CB11A8"/>
    <w:rsid w:val="00CB3E09"/>
    <w:rsid w:val="00CB5540"/>
    <w:rsid w:val="00CC45FC"/>
    <w:rsid w:val="00CC51B7"/>
    <w:rsid w:val="00CD00EF"/>
    <w:rsid w:val="00CD22AB"/>
    <w:rsid w:val="00CE2EAD"/>
    <w:rsid w:val="00D008F3"/>
    <w:rsid w:val="00D00C09"/>
    <w:rsid w:val="00D11AF2"/>
    <w:rsid w:val="00D1763C"/>
    <w:rsid w:val="00D17E62"/>
    <w:rsid w:val="00D2245E"/>
    <w:rsid w:val="00D23C97"/>
    <w:rsid w:val="00D24F3D"/>
    <w:rsid w:val="00D2560B"/>
    <w:rsid w:val="00D25B03"/>
    <w:rsid w:val="00D33DCA"/>
    <w:rsid w:val="00D33E66"/>
    <w:rsid w:val="00D43BBA"/>
    <w:rsid w:val="00D504AA"/>
    <w:rsid w:val="00D50A05"/>
    <w:rsid w:val="00D57F33"/>
    <w:rsid w:val="00D75D8C"/>
    <w:rsid w:val="00D8554E"/>
    <w:rsid w:val="00D92EF3"/>
    <w:rsid w:val="00D9646D"/>
    <w:rsid w:val="00DA2EE5"/>
    <w:rsid w:val="00DA4ED4"/>
    <w:rsid w:val="00DB0215"/>
    <w:rsid w:val="00DB6BBC"/>
    <w:rsid w:val="00DC0799"/>
    <w:rsid w:val="00DC1141"/>
    <w:rsid w:val="00DC1224"/>
    <w:rsid w:val="00DC1E6E"/>
    <w:rsid w:val="00DC3769"/>
    <w:rsid w:val="00DC3C30"/>
    <w:rsid w:val="00DC65C4"/>
    <w:rsid w:val="00DC69ED"/>
    <w:rsid w:val="00DC7934"/>
    <w:rsid w:val="00DD2555"/>
    <w:rsid w:val="00DD5D43"/>
    <w:rsid w:val="00DD7C65"/>
    <w:rsid w:val="00DE1297"/>
    <w:rsid w:val="00DE2873"/>
    <w:rsid w:val="00DF1516"/>
    <w:rsid w:val="00DF7663"/>
    <w:rsid w:val="00DF7D69"/>
    <w:rsid w:val="00E001FB"/>
    <w:rsid w:val="00E036CE"/>
    <w:rsid w:val="00E06B3F"/>
    <w:rsid w:val="00E078C5"/>
    <w:rsid w:val="00E14623"/>
    <w:rsid w:val="00E20B76"/>
    <w:rsid w:val="00E24B10"/>
    <w:rsid w:val="00E25429"/>
    <w:rsid w:val="00E300F2"/>
    <w:rsid w:val="00E30F98"/>
    <w:rsid w:val="00E35417"/>
    <w:rsid w:val="00E40646"/>
    <w:rsid w:val="00E5512A"/>
    <w:rsid w:val="00E56136"/>
    <w:rsid w:val="00E64716"/>
    <w:rsid w:val="00E65BAA"/>
    <w:rsid w:val="00E73558"/>
    <w:rsid w:val="00E77818"/>
    <w:rsid w:val="00E81777"/>
    <w:rsid w:val="00E861F7"/>
    <w:rsid w:val="00E87006"/>
    <w:rsid w:val="00E916F1"/>
    <w:rsid w:val="00E92219"/>
    <w:rsid w:val="00E9560C"/>
    <w:rsid w:val="00E970DF"/>
    <w:rsid w:val="00EA0F5D"/>
    <w:rsid w:val="00EA49AE"/>
    <w:rsid w:val="00EA60E3"/>
    <w:rsid w:val="00EB429F"/>
    <w:rsid w:val="00EC3DE3"/>
    <w:rsid w:val="00EE0D6C"/>
    <w:rsid w:val="00EE1436"/>
    <w:rsid w:val="00EE36EE"/>
    <w:rsid w:val="00EF1884"/>
    <w:rsid w:val="00EF1BD7"/>
    <w:rsid w:val="00EF2FAD"/>
    <w:rsid w:val="00EF4867"/>
    <w:rsid w:val="00EF6DBC"/>
    <w:rsid w:val="00F007B6"/>
    <w:rsid w:val="00F01023"/>
    <w:rsid w:val="00F05D44"/>
    <w:rsid w:val="00F10262"/>
    <w:rsid w:val="00F11388"/>
    <w:rsid w:val="00F13AB8"/>
    <w:rsid w:val="00F15B84"/>
    <w:rsid w:val="00F179C7"/>
    <w:rsid w:val="00F317A3"/>
    <w:rsid w:val="00F31811"/>
    <w:rsid w:val="00F360C0"/>
    <w:rsid w:val="00F4061D"/>
    <w:rsid w:val="00F43716"/>
    <w:rsid w:val="00F4716F"/>
    <w:rsid w:val="00F523AB"/>
    <w:rsid w:val="00F563BE"/>
    <w:rsid w:val="00F66C6E"/>
    <w:rsid w:val="00F716B7"/>
    <w:rsid w:val="00F762E5"/>
    <w:rsid w:val="00F94A9B"/>
    <w:rsid w:val="00FA36D9"/>
    <w:rsid w:val="00FA3994"/>
    <w:rsid w:val="00FA5D28"/>
    <w:rsid w:val="00FA6CA5"/>
    <w:rsid w:val="00FB53A8"/>
    <w:rsid w:val="00FB6822"/>
    <w:rsid w:val="00FD5331"/>
    <w:rsid w:val="00FE1DA4"/>
    <w:rsid w:val="00FF5A63"/>
    <w:rsid w:val="00FF6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2a41,#00b9f2"/>
    </o:shapedefaults>
    <o:shapelayout v:ext="edit">
      <o:idmap v:ext="edit" data="1"/>
    </o:shapelayout>
  </w:shapeDefaults>
  <w:decimalSymbol w:val="."/>
  <w:listSeparator w:val=";"/>
  <w15:docId w15:val="{38C06D89-7DF4-4F18-BAAA-66589B5EC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HN" w:eastAsia="es-H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200FE1"/>
    <w:pPr>
      <w:keepNext/>
      <w:spacing w:before="240" w:after="60" w:line="240" w:lineRule="auto"/>
      <w:outlineLvl w:val="0"/>
    </w:pPr>
    <w:rPr>
      <w:rFonts w:ascii="Arial" w:eastAsia="Times New Roman" w:hAnsi="Arial" w:cs="Arial"/>
      <w:b/>
      <w:bCs/>
      <w:kern w:val="32"/>
      <w:sz w:val="32"/>
      <w:szCs w:val="32"/>
      <w:lang w:val="es-ES" w:eastAsia="es-ES"/>
    </w:rPr>
  </w:style>
  <w:style w:type="paragraph" w:styleId="Ttulo2">
    <w:name w:val="heading 2"/>
    <w:basedOn w:val="Normal"/>
    <w:next w:val="Normal"/>
    <w:link w:val="Ttulo2Car"/>
    <w:qFormat/>
    <w:rsid w:val="00200FE1"/>
    <w:pPr>
      <w:keepNext/>
      <w:spacing w:before="240" w:after="60" w:line="240" w:lineRule="auto"/>
      <w:outlineLvl w:val="1"/>
    </w:pPr>
    <w:rPr>
      <w:rFonts w:ascii="Arial" w:eastAsia="Times New Roman" w:hAnsi="Arial" w:cs="Arial"/>
      <w:b/>
      <w:bCs/>
      <w:i/>
      <w:iCs/>
      <w:sz w:val="28"/>
      <w:szCs w:val="28"/>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047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70471"/>
  </w:style>
  <w:style w:type="paragraph" w:styleId="Piedepgina">
    <w:name w:val="footer"/>
    <w:basedOn w:val="Normal"/>
    <w:link w:val="PiedepginaCar"/>
    <w:uiPriority w:val="99"/>
    <w:unhideWhenUsed/>
    <w:rsid w:val="0007047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70471"/>
  </w:style>
  <w:style w:type="paragraph" w:styleId="Textodeglobo">
    <w:name w:val="Balloon Text"/>
    <w:basedOn w:val="Normal"/>
    <w:link w:val="TextodegloboCar"/>
    <w:uiPriority w:val="99"/>
    <w:semiHidden/>
    <w:unhideWhenUsed/>
    <w:rsid w:val="000704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0471"/>
    <w:rPr>
      <w:rFonts w:ascii="Tahoma" w:hAnsi="Tahoma" w:cs="Tahoma"/>
      <w:sz w:val="16"/>
      <w:szCs w:val="16"/>
    </w:rPr>
  </w:style>
  <w:style w:type="character" w:styleId="Hipervnculo">
    <w:name w:val="Hyperlink"/>
    <w:basedOn w:val="Fuentedeprrafopredeter"/>
    <w:uiPriority w:val="99"/>
    <w:unhideWhenUsed/>
    <w:rsid w:val="00070471"/>
    <w:rPr>
      <w:color w:val="0000FF" w:themeColor="hyperlink"/>
      <w:u w:val="single"/>
    </w:rPr>
  </w:style>
  <w:style w:type="paragraph" w:styleId="Prrafodelista">
    <w:name w:val="List Paragraph"/>
    <w:basedOn w:val="Normal"/>
    <w:uiPriority w:val="34"/>
    <w:qFormat/>
    <w:rsid w:val="008C77A8"/>
    <w:pPr>
      <w:spacing w:after="0" w:line="240" w:lineRule="auto"/>
      <w:ind w:left="720"/>
    </w:pPr>
    <w:rPr>
      <w:rFonts w:ascii="Calibri" w:hAnsi="Calibri" w:cs="Calibri"/>
    </w:rPr>
  </w:style>
  <w:style w:type="character" w:customStyle="1" w:styleId="apple-tab-span">
    <w:name w:val="apple-tab-span"/>
    <w:basedOn w:val="Fuentedeprrafopredeter"/>
    <w:rsid w:val="0067411C"/>
  </w:style>
  <w:style w:type="character" w:customStyle="1" w:styleId="Ttulo1Car">
    <w:name w:val="Título 1 Car"/>
    <w:basedOn w:val="Fuentedeprrafopredeter"/>
    <w:link w:val="Ttulo1"/>
    <w:rsid w:val="00200FE1"/>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200FE1"/>
    <w:rPr>
      <w:rFonts w:ascii="Arial" w:eastAsia="Times New Roman" w:hAnsi="Arial" w:cs="Arial"/>
      <w:b/>
      <w:bCs/>
      <w:i/>
      <w:iCs/>
      <w:sz w:val="28"/>
      <w:szCs w:val="28"/>
      <w:lang w:val="es-ES" w:eastAsia="es-ES"/>
    </w:rPr>
  </w:style>
  <w:style w:type="paragraph" w:styleId="Textosinformato">
    <w:name w:val="Plain Text"/>
    <w:basedOn w:val="Normal"/>
    <w:link w:val="TextosinformatoCar"/>
    <w:uiPriority w:val="99"/>
    <w:semiHidden/>
    <w:unhideWhenUsed/>
    <w:rsid w:val="0032280E"/>
    <w:pPr>
      <w:spacing w:after="0" w:line="240" w:lineRule="auto"/>
    </w:pPr>
    <w:rPr>
      <w:rFonts w:ascii="Calibri" w:eastAsiaTheme="minorHAnsi" w:hAnsi="Calibri"/>
      <w:szCs w:val="21"/>
      <w:lang w:eastAsia="en-US"/>
    </w:rPr>
  </w:style>
  <w:style w:type="character" w:customStyle="1" w:styleId="TextosinformatoCar">
    <w:name w:val="Texto sin formato Car"/>
    <w:basedOn w:val="Fuentedeprrafopredeter"/>
    <w:link w:val="Textosinformato"/>
    <w:uiPriority w:val="99"/>
    <w:semiHidden/>
    <w:rsid w:val="0032280E"/>
    <w:rPr>
      <w:rFonts w:ascii="Calibri" w:eastAsiaTheme="minorHAnsi" w:hAnsi="Calibri"/>
      <w:szCs w:val="21"/>
      <w:lang w:eastAsia="en-US"/>
    </w:rPr>
  </w:style>
  <w:style w:type="paragraph" w:customStyle="1" w:styleId="Default">
    <w:name w:val="Default"/>
    <w:rsid w:val="00957CB5"/>
    <w:pPr>
      <w:autoSpaceDE w:val="0"/>
      <w:autoSpaceDN w:val="0"/>
      <w:adjustRightInd w:val="0"/>
      <w:spacing w:after="0" w:line="240" w:lineRule="auto"/>
    </w:pPr>
    <w:rPr>
      <w:rFonts w:ascii="Verdana" w:hAnsi="Verdana" w:cs="Verdana"/>
      <w:color w:val="000000"/>
      <w:sz w:val="24"/>
      <w:szCs w:val="24"/>
    </w:rPr>
  </w:style>
  <w:style w:type="paragraph" w:styleId="TtulodeTDC">
    <w:name w:val="TOC Heading"/>
    <w:basedOn w:val="Ttulo1"/>
    <w:next w:val="Normal"/>
    <w:uiPriority w:val="39"/>
    <w:unhideWhenUsed/>
    <w:qFormat/>
    <w:rsid w:val="00FA36D9"/>
    <w:pPr>
      <w:keepLines/>
      <w:spacing w:after="0" w:line="259" w:lineRule="auto"/>
      <w:outlineLvl w:val="9"/>
    </w:pPr>
    <w:rPr>
      <w:rFonts w:asciiTheme="majorHAnsi" w:eastAsiaTheme="majorEastAsia" w:hAnsiTheme="majorHAnsi" w:cstheme="majorBidi"/>
      <w:b w:val="0"/>
      <w:bCs w:val="0"/>
      <w:color w:val="365F91" w:themeColor="accent1" w:themeShade="BF"/>
      <w:kern w:val="0"/>
      <w:lang w:val="es-HN" w:eastAsia="es-HN"/>
    </w:rPr>
  </w:style>
  <w:style w:type="paragraph" w:styleId="TDC2">
    <w:name w:val="toc 2"/>
    <w:basedOn w:val="Normal"/>
    <w:next w:val="Normal"/>
    <w:autoRedefine/>
    <w:uiPriority w:val="39"/>
    <w:unhideWhenUsed/>
    <w:rsid w:val="00FA36D9"/>
    <w:pPr>
      <w:spacing w:after="100" w:line="259" w:lineRule="auto"/>
      <w:ind w:left="220"/>
    </w:pPr>
    <w:rPr>
      <w:rFonts w:cs="Times New Roman"/>
    </w:rPr>
  </w:style>
  <w:style w:type="paragraph" w:styleId="TDC1">
    <w:name w:val="toc 1"/>
    <w:basedOn w:val="Normal"/>
    <w:next w:val="Normal"/>
    <w:autoRedefine/>
    <w:uiPriority w:val="39"/>
    <w:unhideWhenUsed/>
    <w:rsid w:val="00FA36D9"/>
    <w:pPr>
      <w:spacing w:after="100" w:line="259" w:lineRule="auto"/>
    </w:pPr>
    <w:rPr>
      <w:rFonts w:cs="Times New Roman"/>
    </w:rPr>
  </w:style>
  <w:style w:type="paragraph" w:styleId="TDC3">
    <w:name w:val="toc 3"/>
    <w:basedOn w:val="Normal"/>
    <w:next w:val="Normal"/>
    <w:autoRedefine/>
    <w:uiPriority w:val="39"/>
    <w:unhideWhenUsed/>
    <w:rsid w:val="00FA36D9"/>
    <w:pPr>
      <w:spacing w:after="100" w:line="259" w:lineRule="auto"/>
      <w:ind w:left="440"/>
    </w:pPr>
    <w:rPr>
      <w:rFonts w:cs="Times New Roman"/>
    </w:rPr>
  </w:style>
  <w:style w:type="paragraph" w:styleId="Puesto">
    <w:name w:val="Title"/>
    <w:basedOn w:val="Normal"/>
    <w:next w:val="Normal"/>
    <w:link w:val="PuestoCar"/>
    <w:uiPriority w:val="10"/>
    <w:qFormat/>
    <w:rsid w:val="00BA271A"/>
    <w:pPr>
      <w:spacing w:after="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PuestoCar">
    <w:name w:val="Puesto Car"/>
    <w:basedOn w:val="Fuentedeprrafopredeter"/>
    <w:link w:val="Puesto"/>
    <w:uiPriority w:val="10"/>
    <w:rsid w:val="00BA271A"/>
    <w:rPr>
      <w:rFonts w:asciiTheme="majorHAnsi" w:eastAsiaTheme="majorEastAsia" w:hAnsiTheme="majorHAnsi" w:cstheme="majorBidi"/>
      <w:spacing w:val="-10"/>
      <w:kern w:val="28"/>
      <w:sz w:val="56"/>
      <w:szCs w:val="56"/>
      <w:lang w:val="en-US" w:eastAsia="en-US"/>
    </w:rPr>
  </w:style>
  <w:style w:type="character" w:customStyle="1" w:styleId="SubTitle3Char">
    <w:name w:val="Sub Title 3 Char"/>
    <w:basedOn w:val="Fuentedeprrafopredeter"/>
    <w:link w:val="SubTitle3"/>
    <w:locked/>
    <w:rsid w:val="00594C1F"/>
    <w:rPr>
      <w:rFonts w:ascii="Verdana" w:hAnsi="Verdana"/>
      <w:sz w:val="24"/>
    </w:rPr>
  </w:style>
  <w:style w:type="paragraph" w:customStyle="1" w:styleId="SubTitle3">
    <w:name w:val="Sub Title 3"/>
    <w:basedOn w:val="Normal"/>
    <w:link w:val="SubTitle3Char"/>
    <w:rsid w:val="00594C1F"/>
    <w:pPr>
      <w:spacing w:after="0" w:line="240" w:lineRule="auto"/>
      <w:jc w:val="right"/>
    </w:pPr>
    <w:rPr>
      <w:rFonts w:ascii="Verdana" w:hAnsi="Verdana"/>
      <w:sz w:val="24"/>
    </w:rPr>
  </w:style>
  <w:style w:type="paragraph" w:customStyle="1" w:styleId="TMPheading">
    <w:name w:val="TMP heading"/>
    <w:autoRedefine/>
    <w:rsid w:val="00594C1F"/>
    <w:pPr>
      <w:pBdr>
        <w:top w:val="single" w:sz="24" w:space="1" w:color="666699"/>
        <w:right w:val="single" w:sz="24" w:space="4" w:color="666699"/>
      </w:pBdr>
      <w:spacing w:after="0" w:line="240" w:lineRule="auto"/>
      <w:ind w:left="720"/>
      <w:jc w:val="right"/>
    </w:pPr>
    <w:rPr>
      <w:rFonts w:ascii="Verdana" w:eastAsia="Times New Roman" w:hAnsi="Verdana" w:cs="Times New Roman"/>
      <w:b/>
      <w:bCs/>
      <w:color w:val="000000"/>
      <w:sz w:val="48"/>
      <w:szCs w:val="48"/>
      <w:lang w:eastAsia="en-US"/>
    </w:rPr>
  </w:style>
  <w:style w:type="paragraph" w:styleId="Textoindependiente2">
    <w:name w:val="Body Text 2"/>
    <w:basedOn w:val="Normal"/>
    <w:link w:val="Textoindependiente2Car"/>
    <w:rsid w:val="00594C1F"/>
    <w:pPr>
      <w:spacing w:after="0" w:line="240" w:lineRule="auto"/>
      <w:jc w:val="both"/>
    </w:pPr>
    <w:rPr>
      <w:rFonts w:ascii="Comic Sans MS" w:eastAsia="Times New Roman" w:hAnsi="Comic Sans MS" w:cs="Times New Roman"/>
      <w:sz w:val="20"/>
      <w:szCs w:val="24"/>
      <w:lang w:val="es-ES" w:eastAsia="en-US"/>
    </w:rPr>
  </w:style>
  <w:style w:type="character" w:customStyle="1" w:styleId="Textoindependiente2Car">
    <w:name w:val="Texto independiente 2 Car"/>
    <w:basedOn w:val="Fuentedeprrafopredeter"/>
    <w:link w:val="Textoindependiente2"/>
    <w:rsid w:val="00594C1F"/>
    <w:rPr>
      <w:rFonts w:ascii="Comic Sans MS" w:eastAsia="Times New Roman" w:hAnsi="Comic Sans MS" w:cs="Times New Roman"/>
      <w:sz w:val="20"/>
      <w:szCs w:val="24"/>
      <w:lang w:val="es-ES" w:eastAsia="en-US"/>
    </w:rPr>
  </w:style>
  <w:style w:type="paragraph" w:styleId="NormalWeb">
    <w:name w:val="Normal (Web)"/>
    <w:basedOn w:val="Normal"/>
    <w:uiPriority w:val="99"/>
    <w:semiHidden/>
    <w:unhideWhenUsed/>
    <w:rsid w:val="001135C0"/>
    <w:pPr>
      <w:spacing w:before="100" w:beforeAutospacing="1" w:after="100" w:afterAutospacing="1" w:line="240" w:lineRule="auto"/>
    </w:pPr>
    <w:rPr>
      <w:rFonts w:ascii="Times New Roman" w:eastAsiaTheme="minorHAnsi" w:hAnsi="Times New Roman" w:cs="Times New Roman"/>
      <w:sz w:val="24"/>
      <w:szCs w:val="24"/>
      <w:lang w:val="es-CO" w:eastAsia="es-CO"/>
    </w:rPr>
  </w:style>
  <w:style w:type="character" w:styleId="Textoennegrita">
    <w:name w:val="Strong"/>
    <w:basedOn w:val="Fuentedeprrafopredeter"/>
    <w:uiPriority w:val="22"/>
    <w:qFormat/>
    <w:rsid w:val="001135C0"/>
    <w:rPr>
      <w:b/>
      <w:bCs/>
    </w:rPr>
  </w:style>
  <w:style w:type="character" w:customStyle="1" w:styleId="apple-converted-space">
    <w:name w:val="apple-converted-space"/>
    <w:basedOn w:val="Fuentedeprrafopredeter"/>
    <w:rsid w:val="008D4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707">
      <w:bodyDiv w:val="1"/>
      <w:marLeft w:val="0"/>
      <w:marRight w:val="0"/>
      <w:marTop w:val="0"/>
      <w:marBottom w:val="0"/>
      <w:divBdr>
        <w:top w:val="none" w:sz="0" w:space="0" w:color="auto"/>
        <w:left w:val="none" w:sz="0" w:space="0" w:color="auto"/>
        <w:bottom w:val="none" w:sz="0" w:space="0" w:color="auto"/>
        <w:right w:val="none" w:sz="0" w:space="0" w:color="auto"/>
      </w:divBdr>
    </w:div>
    <w:div w:id="71006108">
      <w:bodyDiv w:val="1"/>
      <w:marLeft w:val="0"/>
      <w:marRight w:val="0"/>
      <w:marTop w:val="0"/>
      <w:marBottom w:val="0"/>
      <w:divBdr>
        <w:top w:val="none" w:sz="0" w:space="0" w:color="auto"/>
        <w:left w:val="none" w:sz="0" w:space="0" w:color="auto"/>
        <w:bottom w:val="none" w:sz="0" w:space="0" w:color="auto"/>
        <w:right w:val="none" w:sz="0" w:space="0" w:color="auto"/>
      </w:divBdr>
    </w:div>
    <w:div w:id="98835005">
      <w:bodyDiv w:val="1"/>
      <w:marLeft w:val="0"/>
      <w:marRight w:val="0"/>
      <w:marTop w:val="0"/>
      <w:marBottom w:val="0"/>
      <w:divBdr>
        <w:top w:val="none" w:sz="0" w:space="0" w:color="auto"/>
        <w:left w:val="none" w:sz="0" w:space="0" w:color="auto"/>
        <w:bottom w:val="none" w:sz="0" w:space="0" w:color="auto"/>
        <w:right w:val="none" w:sz="0" w:space="0" w:color="auto"/>
      </w:divBdr>
    </w:div>
    <w:div w:id="128867210">
      <w:bodyDiv w:val="1"/>
      <w:marLeft w:val="0"/>
      <w:marRight w:val="0"/>
      <w:marTop w:val="0"/>
      <w:marBottom w:val="0"/>
      <w:divBdr>
        <w:top w:val="none" w:sz="0" w:space="0" w:color="auto"/>
        <w:left w:val="none" w:sz="0" w:space="0" w:color="auto"/>
        <w:bottom w:val="none" w:sz="0" w:space="0" w:color="auto"/>
        <w:right w:val="none" w:sz="0" w:space="0" w:color="auto"/>
      </w:divBdr>
    </w:div>
    <w:div w:id="175003953">
      <w:bodyDiv w:val="1"/>
      <w:marLeft w:val="0"/>
      <w:marRight w:val="0"/>
      <w:marTop w:val="0"/>
      <w:marBottom w:val="0"/>
      <w:divBdr>
        <w:top w:val="none" w:sz="0" w:space="0" w:color="auto"/>
        <w:left w:val="none" w:sz="0" w:space="0" w:color="auto"/>
        <w:bottom w:val="none" w:sz="0" w:space="0" w:color="auto"/>
        <w:right w:val="none" w:sz="0" w:space="0" w:color="auto"/>
      </w:divBdr>
    </w:div>
    <w:div w:id="184368622">
      <w:bodyDiv w:val="1"/>
      <w:marLeft w:val="0"/>
      <w:marRight w:val="0"/>
      <w:marTop w:val="0"/>
      <w:marBottom w:val="0"/>
      <w:divBdr>
        <w:top w:val="none" w:sz="0" w:space="0" w:color="auto"/>
        <w:left w:val="none" w:sz="0" w:space="0" w:color="auto"/>
        <w:bottom w:val="none" w:sz="0" w:space="0" w:color="auto"/>
        <w:right w:val="none" w:sz="0" w:space="0" w:color="auto"/>
      </w:divBdr>
    </w:div>
    <w:div w:id="187523932">
      <w:bodyDiv w:val="1"/>
      <w:marLeft w:val="0"/>
      <w:marRight w:val="0"/>
      <w:marTop w:val="0"/>
      <w:marBottom w:val="0"/>
      <w:divBdr>
        <w:top w:val="none" w:sz="0" w:space="0" w:color="auto"/>
        <w:left w:val="none" w:sz="0" w:space="0" w:color="auto"/>
        <w:bottom w:val="none" w:sz="0" w:space="0" w:color="auto"/>
        <w:right w:val="none" w:sz="0" w:space="0" w:color="auto"/>
      </w:divBdr>
    </w:div>
    <w:div w:id="192307853">
      <w:bodyDiv w:val="1"/>
      <w:marLeft w:val="0"/>
      <w:marRight w:val="0"/>
      <w:marTop w:val="0"/>
      <w:marBottom w:val="0"/>
      <w:divBdr>
        <w:top w:val="none" w:sz="0" w:space="0" w:color="auto"/>
        <w:left w:val="none" w:sz="0" w:space="0" w:color="auto"/>
        <w:bottom w:val="none" w:sz="0" w:space="0" w:color="auto"/>
        <w:right w:val="none" w:sz="0" w:space="0" w:color="auto"/>
      </w:divBdr>
    </w:div>
    <w:div w:id="207187217">
      <w:bodyDiv w:val="1"/>
      <w:marLeft w:val="0"/>
      <w:marRight w:val="0"/>
      <w:marTop w:val="0"/>
      <w:marBottom w:val="0"/>
      <w:divBdr>
        <w:top w:val="none" w:sz="0" w:space="0" w:color="auto"/>
        <w:left w:val="none" w:sz="0" w:space="0" w:color="auto"/>
        <w:bottom w:val="none" w:sz="0" w:space="0" w:color="auto"/>
        <w:right w:val="none" w:sz="0" w:space="0" w:color="auto"/>
      </w:divBdr>
    </w:div>
    <w:div w:id="241526181">
      <w:bodyDiv w:val="1"/>
      <w:marLeft w:val="0"/>
      <w:marRight w:val="0"/>
      <w:marTop w:val="0"/>
      <w:marBottom w:val="0"/>
      <w:divBdr>
        <w:top w:val="none" w:sz="0" w:space="0" w:color="auto"/>
        <w:left w:val="none" w:sz="0" w:space="0" w:color="auto"/>
        <w:bottom w:val="none" w:sz="0" w:space="0" w:color="auto"/>
        <w:right w:val="none" w:sz="0" w:space="0" w:color="auto"/>
      </w:divBdr>
    </w:div>
    <w:div w:id="254022703">
      <w:bodyDiv w:val="1"/>
      <w:marLeft w:val="0"/>
      <w:marRight w:val="0"/>
      <w:marTop w:val="0"/>
      <w:marBottom w:val="0"/>
      <w:divBdr>
        <w:top w:val="none" w:sz="0" w:space="0" w:color="auto"/>
        <w:left w:val="none" w:sz="0" w:space="0" w:color="auto"/>
        <w:bottom w:val="none" w:sz="0" w:space="0" w:color="auto"/>
        <w:right w:val="none" w:sz="0" w:space="0" w:color="auto"/>
      </w:divBdr>
    </w:div>
    <w:div w:id="257298045">
      <w:bodyDiv w:val="1"/>
      <w:marLeft w:val="0"/>
      <w:marRight w:val="0"/>
      <w:marTop w:val="0"/>
      <w:marBottom w:val="0"/>
      <w:divBdr>
        <w:top w:val="none" w:sz="0" w:space="0" w:color="auto"/>
        <w:left w:val="none" w:sz="0" w:space="0" w:color="auto"/>
        <w:bottom w:val="none" w:sz="0" w:space="0" w:color="auto"/>
        <w:right w:val="none" w:sz="0" w:space="0" w:color="auto"/>
      </w:divBdr>
    </w:div>
    <w:div w:id="259532674">
      <w:bodyDiv w:val="1"/>
      <w:marLeft w:val="0"/>
      <w:marRight w:val="0"/>
      <w:marTop w:val="0"/>
      <w:marBottom w:val="0"/>
      <w:divBdr>
        <w:top w:val="none" w:sz="0" w:space="0" w:color="auto"/>
        <w:left w:val="none" w:sz="0" w:space="0" w:color="auto"/>
        <w:bottom w:val="none" w:sz="0" w:space="0" w:color="auto"/>
        <w:right w:val="none" w:sz="0" w:space="0" w:color="auto"/>
      </w:divBdr>
    </w:div>
    <w:div w:id="271516060">
      <w:bodyDiv w:val="1"/>
      <w:marLeft w:val="0"/>
      <w:marRight w:val="0"/>
      <w:marTop w:val="0"/>
      <w:marBottom w:val="0"/>
      <w:divBdr>
        <w:top w:val="none" w:sz="0" w:space="0" w:color="auto"/>
        <w:left w:val="none" w:sz="0" w:space="0" w:color="auto"/>
        <w:bottom w:val="none" w:sz="0" w:space="0" w:color="auto"/>
        <w:right w:val="none" w:sz="0" w:space="0" w:color="auto"/>
      </w:divBdr>
    </w:div>
    <w:div w:id="272368121">
      <w:bodyDiv w:val="1"/>
      <w:marLeft w:val="0"/>
      <w:marRight w:val="0"/>
      <w:marTop w:val="0"/>
      <w:marBottom w:val="0"/>
      <w:divBdr>
        <w:top w:val="none" w:sz="0" w:space="0" w:color="auto"/>
        <w:left w:val="none" w:sz="0" w:space="0" w:color="auto"/>
        <w:bottom w:val="none" w:sz="0" w:space="0" w:color="auto"/>
        <w:right w:val="none" w:sz="0" w:space="0" w:color="auto"/>
      </w:divBdr>
    </w:div>
    <w:div w:id="321734775">
      <w:bodyDiv w:val="1"/>
      <w:marLeft w:val="0"/>
      <w:marRight w:val="0"/>
      <w:marTop w:val="0"/>
      <w:marBottom w:val="0"/>
      <w:divBdr>
        <w:top w:val="none" w:sz="0" w:space="0" w:color="auto"/>
        <w:left w:val="none" w:sz="0" w:space="0" w:color="auto"/>
        <w:bottom w:val="none" w:sz="0" w:space="0" w:color="auto"/>
        <w:right w:val="none" w:sz="0" w:space="0" w:color="auto"/>
      </w:divBdr>
    </w:div>
    <w:div w:id="322390336">
      <w:bodyDiv w:val="1"/>
      <w:marLeft w:val="0"/>
      <w:marRight w:val="0"/>
      <w:marTop w:val="0"/>
      <w:marBottom w:val="0"/>
      <w:divBdr>
        <w:top w:val="none" w:sz="0" w:space="0" w:color="auto"/>
        <w:left w:val="none" w:sz="0" w:space="0" w:color="auto"/>
        <w:bottom w:val="none" w:sz="0" w:space="0" w:color="auto"/>
        <w:right w:val="none" w:sz="0" w:space="0" w:color="auto"/>
      </w:divBdr>
    </w:div>
    <w:div w:id="324018548">
      <w:bodyDiv w:val="1"/>
      <w:marLeft w:val="0"/>
      <w:marRight w:val="0"/>
      <w:marTop w:val="0"/>
      <w:marBottom w:val="0"/>
      <w:divBdr>
        <w:top w:val="none" w:sz="0" w:space="0" w:color="auto"/>
        <w:left w:val="none" w:sz="0" w:space="0" w:color="auto"/>
        <w:bottom w:val="none" w:sz="0" w:space="0" w:color="auto"/>
        <w:right w:val="none" w:sz="0" w:space="0" w:color="auto"/>
      </w:divBdr>
    </w:div>
    <w:div w:id="349379503">
      <w:bodyDiv w:val="1"/>
      <w:marLeft w:val="0"/>
      <w:marRight w:val="0"/>
      <w:marTop w:val="0"/>
      <w:marBottom w:val="0"/>
      <w:divBdr>
        <w:top w:val="none" w:sz="0" w:space="0" w:color="auto"/>
        <w:left w:val="none" w:sz="0" w:space="0" w:color="auto"/>
        <w:bottom w:val="none" w:sz="0" w:space="0" w:color="auto"/>
        <w:right w:val="none" w:sz="0" w:space="0" w:color="auto"/>
      </w:divBdr>
    </w:div>
    <w:div w:id="359429832">
      <w:bodyDiv w:val="1"/>
      <w:marLeft w:val="0"/>
      <w:marRight w:val="0"/>
      <w:marTop w:val="0"/>
      <w:marBottom w:val="0"/>
      <w:divBdr>
        <w:top w:val="none" w:sz="0" w:space="0" w:color="auto"/>
        <w:left w:val="none" w:sz="0" w:space="0" w:color="auto"/>
        <w:bottom w:val="none" w:sz="0" w:space="0" w:color="auto"/>
        <w:right w:val="none" w:sz="0" w:space="0" w:color="auto"/>
      </w:divBdr>
    </w:div>
    <w:div w:id="382800013">
      <w:bodyDiv w:val="1"/>
      <w:marLeft w:val="0"/>
      <w:marRight w:val="0"/>
      <w:marTop w:val="0"/>
      <w:marBottom w:val="0"/>
      <w:divBdr>
        <w:top w:val="none" w:sz="0" w:space="0" w:color="auto"/>
        <w:left w:val="none" w:sz="0" w:space="0" w:color="auto"/>
        <w:bottom w:val="none" w:sz="0" w:space="0" w:color="auto"/>
        <w:right w:val="none" w:sz="0" w:space="0" w:color="auto"/>
      </w:divBdr>
    </w:div>
    <w:div w:id="398138075">
      <w:bodyDiv w:val="1"/>
      <w:marLeft w:val="0"/>
      <w:marRight w:val="0"/>
      <w:marTop w:val="0"/>
      <w:marBottom w:val="0"/>
      <w:divBdr>
        <w:top w:val="none" w:sz="0" w:space="0" w:color="auto"/>
        <w:left w:val="none" w:sz="0" w:space="0" w:color="auto"/>
        <w:bottom w:val="none" w:sz="0" w:space="0" w:color="auto"/>
        <w:right w:val="none" w:sz="0" w:space="0" w:color="auto"/>
      </w:divBdr>
    </w:div>
    <w:div w:id="407264057">
      <w:bodyDiv w:val="1"/>
      <w:marLeft w:val="0"/>
      <w:marRight w:val="0"/>
      <w:marTop w:val="0"/>
      <w:marBottom w:val="0"/>
      <w:divBdr>
        <w:top w:val="none" w:sz="0" w:space="0" w:color="auto"/>
        <w:left w:val="none" w:sz="0" w:space="0" w:color="auto"/>
        <w:bottom w:val="none" w:sz="0" w:space="0" w:color="auto"/>
        <w:right w:val="none" w:sz="0" w:space="0" w:color="auto"/>
      </w:divBdr>
    </w:div>
    <w:div w:id="410926284">
      <w:bodyDiv w:val="1"/>
      <w:marLeft w:val="0"/>
      <w:marRight w:val="0"/>
      <w:marTop w:val="0"/>
      <w:marBottom w:val="0"/>
      <w:divBdr>
        <w:top w:val="none" w:sz="0" w:space="0" w:color="auto"/>
        <w:left w:val="none" w:sz="0" w:space="0" w:color="auto"/>
        <w:bottom w:val="none" w:sz="0" w:space="0" w:color="auto"/>
        <w:right w:val="none" w:sz="0" w:space="0" w:color="auto"/>
      </w:divBdr>
    </w:div>
    <w:div w:id="436484047">
      <w:bodyDiv w:val="1"/>
      <w:marLeft w:val="0"/>
      <w:marRight w:val="0"/>
      <w:marTop w:val="0"/>
      <w:marBottom w:val="0"/>
      <w:divBdr>
        <w:top w:val="none" w:sz="0" w:space="0" w:color="auto"/>
        <w:left w:val="none" w:sz="0" w:space="0" w:color="auto"/>
        <w:bottom w:val="none" w:sz="0" w:space="0" w:color="auto"/>
        <w:right w:val="none" w:sz="0" w:space="0" w:color="auto"/>
      </w:divBdr>
    </w:div>
    <w:div w:id="451173265">
      <w:bodyDiv w:val="1"/>
      <w:marLeft w:val="0"/>
      <w:marRight w:val="0"/>
      <w:marTop w:val="0"/>
      <w:marBottom w:val="0"/>
      <w:divBdr>
        <w:top w:val="none" w:sz="0" w:space="0" w:color="auto"/>
        <w:left w:val="none" w:sz="0" w:space="0" w:color="auto"/>
        <w:bottom w:val="none" w:sz="0" w:space="0" w:color="auto"/>
        <w:right w:val="none" w:sz="0" w:space="0" w:color="auto"/>
      </w:divBdr>
    </w:div>
    <w:div w:id="454444537">
      <w:bodyDiv w:val="1"/>
      <w:marLeft w:val="0"/>
      <w:marRight w:val="0"/>
      <w:marTop w:val="0"/>
      <w:marBottom w:val="0"/>
      <w:divBdr>
        <w:top w:val="none" w:sz="0" w:space="0" w:color="auto"/>
        <w:left w:val="none" w:sz="0" w:space="0" w:color="auto"/>
        <w:bottom w:val="none" w:sz="0" w:space="0" w:color="auto"/>
        <w:right w:val="none" w:sz="0" w:space="0" w:color="auto"/>
      </w:divBdr>
    </w:div>
    <w:div w:id="464927566">
      <w:bodyDiv w:val="1"/>
      <w:marLeft w:val="0"/>
      <w:marRight w:val="0"/>
      <w:marTop w:val="0"/>
      <w:marBottom w:val="0"/>
      <w:divBdr>
        <w:top w:val="none" w:sz="0" w:space="0" w:color="auto"/>
        <w:left w:val="none" w:sz="0" w:space="0" w:color="auto"/>
        <w:bottom w:val="none" w:sz="0" w:space="0" w:color="auto"/>
        <w:right w:val="none" w:sz="0" w:space="0" w:color="auto"/>
      </w:divBdr>
    </w:div>
    <w:div w:id="479537975">
      <w:bodyDiv w:val="1"/>
      <w:marLeft w:val="0"/>
      <w:marRight w:val="0"/>
      <w:marTop w:val="0"/>
      <w:marBottom w:val="0"/>
      <w:divBdr>
        <w:top w:val="none" w:sz="0" w:space="0" w:color="auto"/>
        <w:left w:val="none" w:sz="0" w:space="0" w:color="auto"/>
        <w:bottom w:val="none" w:sz="0" w:space="0" w:color="auto"/>
        <w:right w:val="none" w:sz="0" w:space="0" w:color="auto"/>
      </w:divBdr>
    </w:div>
    <w:div w:id="492573728">
      <w:bodyDiv w:val="1"/>
      <w:marLeft w:val="0"/>
      <w:marRight w:val="0"/>
      <w:marTop w:val="0"/>
      <w:marBottom w:val="0"/>
      <w:divBdr>
        <w:top w:val="none" w:sz="0" w:space="0" w:color="auto"/>
        <w:left w:val="none" w:sz="0" w:space="0" w:color="auto"/>
        <w:bottom w:val="none" w:sz="0" w:space="0" w:color="auto"/>
        <w:right w:val="none" w:sz="0" w:space="0" w:color="auto"/>
      </w:divBdr>
    </w:div>
    <w:div w:id="522092237">
      <w:bodyDiv w:val="1"/>
      <w:marLeft w:val="0"/>
      <w:marRight w:val="0"/>
      <w:marTop w:val="0"/>
      <w:marBottom w:val="0"/>
      <w:divBdr>
        <w:top w:val="none" w:sz="0" w:space="0" w:color="auto"/>
        <w:left w:val="none" w:sz="0" w:space="0" w:color="auto"/>
        <w:bottom w:val="none" w:sz="0" w:space="0" w:color="auto"/>
        <w:right w:val="none" w:sz="0" w:space="0" w:color="auto"/>
      </w:divBdr>
    </w:div>
    <w:div w:id="534848642">
      <w:bodyDiv w:val="1"/>
      <w:marLeft w:val="0"/>
      <w:marRight w:val="0"/>
      <w:marTop w:val="0"/>
      <w:marBottom w:val="0"/>
      <w:divBdr>
        <w:top w:val="none" w:sz="0" w:space="0" w:color="auto"/>
        <w:left w:val="none" w:sz="0" w:space="0" w:color="auto"/>
        <w:bottom w:val="none" w:sz="0" w:space="0" w:color="auto"/>
        <w:right w:val="none" w:sz="0" w:space="0" w:color="auto"/>
      </w:divBdr>
    </w:div>
    <w:div w:id="537009035">
      <w:bodyDiv w:val="1"/>
      <w:marLeft w:val="0"/>
      <w:marRight w:val="0"/>
      <w:marTop w:val="0"/>
      <w:marBottom w:val="0"/>
      <w:divBdr>
        <w:top w:val="none" w:sz="0" w:space="0" w:color="auto"/>
        <w:left w:val="none" w:sz="0" w:space="0" w:color="auto"/>
        <w:bottom w:val="none" w:sz="0" w:space="0" w:color="auto"/>
        <w:right w:val="none" w:sz="0" w:space="0" w:color="auto"/>
      </w:divBdr>
    </w:div>
    <w:div w:id="557517036">
      <w:bodyDiv w:val="1"/>
      <w:marLeft w:val="0"/>
      <w:marRight w:val="0"/>
      <w:marTop w:val="0"/>
      <w:marBottom w:val="0"/>
      <w:divBdr>
        <w:top w:val="none" w:sz="0" w:space="0" w:color="auto"/>
        <w:left w:val="none" w:sz="0" w:space="0" w:color="auto"/>
        <w:bottom w:val="none" w:sz="0" w:space="0" w:color="auto"/>
        <w:right w:val="none" w:sz="0" w:space="0" w:color="auto"/>
      </w:divBdr>
    </w:div>
    <w:div w:id="561529453">
      <w:bodyDiv w:val="1"/>
      <w:marLeft w:val="0"/>
      <w:marRight w:val="0"/>
      <w:marTop w:val="0"/>
      <w:marBottom w:val="0"/>
      <w:divBdr>
        <w:top w:val="none" w:sz="0" w:space="0" w:color="auto"/>
        <w:left w:val="none" w:sz="0" w:space="0" w:color="auto"/>
        <w:bottom w:val="none" w:sz="0" w:space="0" w:color="auto"/>
        <w:right w:val="none" w:sz="0" w:space="0" w:color="auto"/>
      </w:divBdr>
    </w:div>
    <w:div w:id="564032422">
      <w:bodyDiv w:val="1"/>
      <w:marLeft w:val="0"/>
      <w:marRight w:val="0"/>
      <w:marTop w:val="0"/>
      <w:marBottom w:val="0"/>
      <w:divBdr>
        <w:top w:val="none" w:sz="0" w:space="0" w:color="auto"/>
        <w:left w:val="none" w:sz="0" w:space="0" w:color="auto"/>
        <w:bottom w:val="none" w:sz="0" w:space="0" w:color="auto"/>
        <w:right w:val="none" w:sz="0" w:space="0" w:color="auto"/>
      </w:divBdr>
    </w:div>
    <w:div w:id="565922311">
      <w:bodyDiv w:val="1"/>
      <w:marLeft w:val="0"/>
      <w:marRight w:val="0"/>
      <w:marTop w:val="0"/>
      <w:marBottom w:val="0"/>
      <w:divBdr>
        <w:top w:val="none" w:sz="0" w:space="0" w:color="auto"/>
        <w:left w:val="none" w:sz="0" w:space="0" w:color="auto"/>
        <w:bottom w:val="none" w:sz="0" w:space="0" w:color="auto"/>
        <w:right w:val="none" w:sz="0" w:space="0" w:color="auto"/>
      </w:divBdr>
    </w:div>
    <w:div w:id="596014219">
      <w:bodyDiv w:val="1"/>
      <w:marLeft w:val="0"/>
      <w:marRight w:val="0"/>
      <w:marTop w:val="0"/>
      <w:marBottom w:val="0"/>
      <w:divBdr>
        <w:top w:val="none" w:sz="0" w:space="0" w:color="auto"/>
        <w:left w:val="none" w:sz="0" w:space="0" w:color="auto"/>
        <w:bottom w:val="none" w:sz="0" w:space="0" w:color="auto"/>
        <w:right w:val="none" w:sz="0" w:space="0" w:color="auto"/>
      </w:divBdr>
    </w:div>
    <w:div w:id="604118016">
      <w:bodyDiv w:val="1"/>
      <w:marLeft w:val="0"/>
      <w:marRight w:val="0"/>
      <w:marTop w:val="0"/>
      <w:marBottom w:val="0"/>
      <w:divBdr>
        <w:top w:val="none" w:sz="0" w:space="0" w:color="auto"/>
        <w:left w:val="none" w:sz="0" w:space="0" w:color="auto"/>
        <w:bottom w:val="none" w:sz="0" w:space="0" w:color="auto"/>
        <w:right w:val="none" w:sz="0" w:space="0" w:color="auto"/>
      </w:divBdr>
    </w:div>
    <w:div w:id="636490920">
      <w:bodyDiv w:val="1"/>
      <w:marLeft w:val="0"/>
      <w:marRight w:val="0"/>
      <w:marTop w:val="0"/>
      <w:marBottom w:val="0"/>
      <w:divBdr>
        <w:top w:val="none" w:sz="0" w:space="0" w:color="auto"/>
        <w:left w:val="none" w:sz="0" w:space="0" w:color="auto"/>
        <w:bottom w:val="none" w:sz="0" w:space="0" w:color="auto"/>
        <w:right w:val="none" w:sz="0" w:space="0" w:color="auto"/>
      </w:divBdr>
    </w:div>
    <w:div w:id="656762412">
      <w:bodyDiv w:val="1"/>
      <w:marLeft w:val="0"/>
      <w:marRight w:val="0"/>
      <w:marTop w:val="0"/>
      <w:marBottom w:val="0"/>
      <w:divBdr>
        <w:top w:val="none" w:sz="0" w:space="0" w:color="auto"/>
        <w:left w:val="none" w:sz="0" w:space="0" w:color="auto"/>
        <w:bottom w:val="none" w:sz="0" w:space="0" w:color="auto"/>
        <w:right w:val="none" w:sz="0" w:space="0" w:color="auto"/>
      </w:divBdr>
    </w:div>
    <w:div w:id="676200827">
      <w:bodyDiv w:val="1"/>
      <w:marLeft w:val="0"/>
      <w:marRight w:val="0"/>
      <w:marTop w:val="0"/>
      <w:marBottom w:val="0"/>
      <w:divBdr>
        <w:top w:val="none" w:sz="0" w:space="0" w:color="auto"/>
        <w:left w:val="none" w:sz="0" w:space="0" w:color="auto"/>
        <w:bottom w:val="none" w:sz="0" w:space="0" w:color="auto"/>
        <w:right w:val="none" w:sz="0" w:space="0" w:color="auto"/>
      </w:divBdr>
    </w:div>
    <w:div w:id="678385133">
      <w:bodyDiv w:val="1"/>
      <w:marLeft w:val="0"/>
      <w:marRight w:val="0"/>
      <w:marTop w:val="0"/>
      <w:marBottom w:val="0"/>
      <w:divBdr>
        <w:top w:val="none" w:sz="0" w:space="0" w:color="auto"/>
        <w:left w:val="none" w:sz="0" w:space="0" w:color="auto"/>
        <w:bottom w:val="none" w:sz="0" w:space="0" w:color="auto"/>
        <w:right w:val="none" w:sz="0" w:space="0" w:color="auto"/>
      </w:divBdr>
    </w:div>
    <w:div w:id="721059115">
      <w:bodyDiv w:val="1"/>
      <w:marLeft w:val="0"/>
      <w:marRight w:val="0"/>
      <w:marTop w:val="0"/>
      <w:marBottom w:val="0"/>
      <w:divBdr>
        <w:top w:val="none" w:sz="0" w:space="0" w:color="auto"/>
        <w:left w:val="none" w:sz="0" w:space="0" w:color="auto"/>
        <w:bottom w:val="none" w:sz="0" w:space="0" w:color="auto"/>
        <w:right w:val="none" w:sz="0" w:space="0" w:color="auto"/>
      </w:divBdr>
    </w:div>
    <w:div w:id="731466999">
      <w:bodyDiv w:val="1"/>
      <w:marLeft w:val="0"/>
      <w:marRight w:val="0"/>
      <w:marTop w:val="0"/>
      <w:marBottom w:val="0"/>
      <w:divBdr>
        <w:top w:val="none" w:sz="0" w:space="0" w:color="auto"/>
        <w:left w:val="none" w:sz="0" w:space="0" w:color="auto"/>
        <w:bottom w:val="none" w:sz="0" w:space="0" w:color="auto"/>
        <w:right w:val="none" w:sz="0" w:space="0" w:color="auto"/>
      </w:divBdr>
    </w:div>
    <w:div w:id="767581600">
      <w:bodyDiv w:val="1"/>
      <w:marLeft w:val="0"/>
      <w:marRight w:val="0"/>
      <w:marTop w:val="0"/>
      <w:marBottom w:val="0"/>
      <w:divBdr>
        <w:top w:val="none" w:sz="0" w:space="0" w:color="auto"/>
        <w:left w:val="none" w:sz="0" w:space="0" w:color="auto"/>
        <w:bottom w:val="none" w:sz="0" w:space="0" w:color="auto"/>
        <w:right w:val="none" w:sz="0" w:space="0" w:color="auto"/>
      </w:divBdr>
    </w:div>
    <w:div w:id="773131621">
      <w:bodyDiv w:val="1"/>
      <w:marLeft w:val="0"/>
      <w:marRight w:val="0"/>
      <w:marTop w:val="0"/>
      <w:marBottom w:val="0"/>
      <w:divBdr>
        <w:top w:val="none" w:sz="0" w:space="0" w:color="auto"/>
        <w:left w:val="none" w:sz="0" w:space="0" w:color="auto"/>
        <w:bottom w:val="none" w:sz="0" w:space="0" w:color="auto"/>
        <w:right w:val="none" w:sz="0" w:space="0" w:color="auto"/>
      </w:divBdr>
    </w:div>
    <w:div w:id="784078917">
      <w:bodyDiv w:val="1"/>
      <w:marLeft w:val="0"/>
      <w:marRight w:val="0"/>
      <w:marTop w:val="0"/>
      <w:marBottom w:val="0"/>
      <w:divBdr>
        <w:top w:val="none" w:sz="0" w:space="0" w:color="auto"/>
        <w:left w:val="none" w:sz="0" w:space="0" w:color="auto"/>
        <w:bottom w:val="none" w:sz="0" w:space="0" w:color="auto"/>
        <w:right w:val="none" w:sz="0" w:space="0" w:color="auto"/>
      </w:divBdr>
    </w:div>
    <w:div w:id="792943466">
      <w:bodyDiv w:val="1"/>
      <w:marLeft w:val="0"/>
      <w:marRight w:val="0"/>
      <w:marTop w:val="0"/>
      <w:marBottom w:val="0"/>
      <w:divBdr>
        <w:top w:val="none" w:sz="0" w:space="0" w:color="auto"/>
        <w:left w:val="none" w:sz="0" w:space="0" w:color="auto"/>
        <w:bottom w:val="none" w:sz="0" w:space="0" w:color="auto"/>
        <w:right w:val="none" w:sz="0" w:space="0" w:color="auto"/>
      </w:divBdr>
    </w:div>
    <w:div w:id="796722067">
      <w:bodyDiv w:val="1"/>
      <w:marLeft w:val="0"/>
      <w:marRight w:val="0"/>
      <w:marTop w:val="0"/>
      <w:marBottom w:val="0"/>
      <w:divBdr>
        <w:top w:val="none" w:sz="0" w:space="0" w:color="auto"/>
        <w:left w:val="none" w:sz="0" w:space="0" w:color="auto"/>
        <w:bottom w:val="none" w:sz="0" w:space="0" w:color="auto"/>
        <w:right w:val="none" w:sz="0" w:space="0" w:color="auto"/>
      </w:divBdr>
    </w:div>
    <w:div w:id="799228222">
      <w:bodyDiv w:val="1"/>
      <w:marLeft w:val="0"/>
      <w:marRight w:val="0"/>
      <w:marTop w:val="0"/>
      <w:marBottom w:val="0"/>
      <w:divBdr>
        <w:top w:val="none" w:sz="0" w:space="0" w:color="auto"/>
        <w:left w:val="none" w:sz="0" w:space="0" w:color="auto"/>
        <w:bottom w:val="none" w:sz="0" w:space="0" w:color="auto"/>
        <w:right w:val="none" w:sz="0" w:space="0" w:color="auto"/>
      </w:divBdr>
    </w:div>
    <w:div w:id="803542265">
      <w:bodyDiv w:val="1"/>
      <w:marLeft w:val="0"/>
      <w:marRight w:val="0"/>
      <w:marTop w:val="0"/>
      <w:marBottom w:val="0"/>
      <w:divBdr>
        <w:top w:val="none" w:sz="0" w:space="0" w:color="auto"/>
        <w:left w:val="none" w:sz="0" w:space="0" w:color="auto"/>
        <w:bottom w:val="none" w:sz="0" w:space="0" w:color="auto"/>
        <w:right w:val="none" w:sz="0" w:space="0" w:color="auto"/>
      </w:divBdr>
    </w:div>
    <w:div w:id="807816589">
      <w:bodyDiv w:val="1"/>
      <w:marLeft w:val="0"/>
      <w:marRight w:val="0"/>
      <w:marTop w:val="0"/>
      <w:marBottom w:val="0"/>
      <w:divBdr>
        <w:top w:val="none" w:sz="0" w:space="0" w:color="auto"/>
        <w:left w:val="none" w:sz="0" w:space="0" w:color="auto"/>
        <w:bottom w:val="none" w:sz="0" w:space="0" w:color="auto"/>
        <w:right w:val="none" w:sz="0" w:space="0" w:color="auto"/>
      </w:divBdr>
    </w:div>
    <w:div w:id="813136677">
      <w:bodyDiv w:val="1"/>
      <w:marLeft w:val="0"/>
      <w:marRight w:val="0"/>
      <w:marTop w:val="0"/>
      <w:marBottom w:val="0"/>
      <w:divBdr>
        <w:top w:val="none" w:sz="0" w:space="0" w:color="auto"/>
        <w:left w:val="none" w:sz="0" w:space="0" w:color="auto"/>
        <w:bottom w:val="none" w:sz="0" w:space="0" w:color="auto"/>
        <w:right w:val="none" w:sz="0" w:space="0" w:color="auto"/>
      </w:divBdr>
    </w:div>
    <w:div w:id="823930829">
      <w:bodyDiv w:val="1"/>
      <w:marLeft w:val="0"/>
      <w:marRight w:val="0"/>
      <w:marTop w:val="0"/>
      <w:marBottom w:val="0"/>
      <w:divBdr>
        <w:top w:val="none" w:sz="0" w:space="0" w:color="auto"/>
        <w:left w:val="none" w:sz="0" w:space="0" w:color="auto"/>
        <w:bottom w:val="none" w:sz="0" w:space="0" w:color="auto"/>
        <w:right w:val="none" w:sz="0" w:space="0" w:color="auto"/>
      </w:divBdr>
    </w:div>
    <w:div w:id="827481264">
      <w:bodyDiv w:val="1"/>
      <w:marLeft w:val="0"/>
      <w:marRight w:val="0"/>
      <w:marTop w:val="0"/>
      <w:marBottom w:val="0"/>
      <w:divBdr>
        <w:top w:val="none" w:sz="0" w:space="0" w:color="auto"/>
        <w:left w:val="none" w:sz="0" w:space="0" w:color="auto"/>
        <w:bottom w:val="none" w:sz="0" w:space="0" w:color="auto"/>
        <w:right w:val="none" w:sz="0" w:space="0" w:color="auto"/>
      </w:divBdr>
    </w:div>
    <w:div w:id="833186010">
      <w:bodyDiv w:val="1"/>
      <w:marLeft w:val="0"/>
      <w:marRight w:val="0"/>
      <w:marTop w:val="0"/>
      <w:marBottom w:val="0"/>
      <w:divBdr>
        <w:top w:val="none" w:sz="0" w:space="0" w:color="auto"/>
        <w:left w:val="none" w:sz="0" w:space="0" w:color="auto"/>
        <w:bottom w:val="none" w:sz="0" w:space="0" w:color="auto"/>
        <w:right w:val="none" w:sz="0" w:space="0" w:color="auto"/>
      </w:divBdr>
    </w:div>
    <w:div w:id="836505756">
      <w:bodyDiv w:val="1"/>
      <w:marLeft w:val="0"/>
      <w:marRight w:val="0"/>
      <w:marTop w:val="0"/>
      <w:marBottom w:val="0"/>
      <w:divBdr>
        <w:top w:val="none" w:sz="0" w:space="0" w:color="auto"/>
        <w:left w:val="none" w:sz="0" w:space="0" w:color="auto"/>
        <w:bottom w:val="none" w:sz="0" w:space="0" w:color="auto"/>
        <w:right w:val="none" w:sz="0" w:space="0" w:color="auto"/>
      </w:divBdr>
    </w:div>
    <w:div w:id="843977152">
      <w:bodyDiv w:val="1"/>
      <w:marLeft w:val="0"/>
      <w:marRight w:val="0"/>
      <w:marTop w:val="0"/>
      <w:marBottom w:val="0"/>
      <w:divBdr>
        <w:top w:val="none" w:sz="0" w:space="0" w:color="auto"/>
        <w:left w:val="none" w:sz="0" w:space="0" w:color="auto"/>
        <w:bottom w:val="none" w:sz="0" w:space="0" w:color="auto"/>
        <w:right w:val="none" w:sz="0" w:space="0" w:color="auto"/>
      </w:divBdr>
    </w:div>
    <w:div w:id="853111246">
      <w:bodyDiv w:val="1"/>
      <w:marLeft w:val="0"/>
      <w:marRight w:val="0"/>
      <w:marTop w:val="0"/>
      <w:marBottom w:val="0"/>
      <w:divBdr>
        <w:top w:val="none" w:sz="0" w:space="0" w:color="auto"/>
        <w:left w:val="none" w:sz="0" w:space="0" w:color="auto"/>
        <w:bottom w:val="none" w:sz="0" w:space="0" w:color="auto"/>
        <w:right w:val="none" w:sz="0" w:space="0" w:color="auto"/>
      </w:divBdr>
    </w:div>
    <w:div w:id="885533945">
      <w:bodyDiv w:val="1"/>
      <w:marLeft w:val="0"/>
      <w:marRight w:val="0"/>
      <w:marTop w:val="0"/>
      <w:marBottom w:val="0"/>
      <w:divBdr>
        <w:top w:val="none" w:sz="0" w:space="0" w:color="auto"/>
        <w:left w:val="none" w:sz="0" w:space="0" w:color="auto"/>
        <w:bottom w:val="none" w:sz="0" w:space="0" w:color="auto"/>
        <w:right w:val="none" w:sz="0" w:space="0" w:color="auto"/>
      </w:divBdr>
    </w:div>
    <w:div w:id="896286569">
      <w:bodyDiv w:val="1"/>
      <w:marLeft w:val="0"/>
      <w:marRight w:val="0"/>
      <w:marTop w:val="0"/>
      <w:marBottom w:val="0"/>
      <w:divBdr>
        <w:top w:val="none" w:sz="0" w:space="0" w:color="auto"/>
        <w:left w:val="none" w:sz="0" w:space="0" w:color="auto"/>
        <w:bottom w:val="none" w:sz="0" w:space="0" w:color="auto"/>
        <w:right w:val="none" w:sz="0" w:space="0" w:color="auto"/>
      </w:divBdr>
    </w:div>
    <w:div w:id="901402217">
      <w:bodyDiv w:val="1"/>
      <w:marLeft w:val="0"/>
      <w:marRight w:val="0"/>
      <w:marTop w:val="0"/>
      <w:marBottom w:val="0"/>
      <w:divBdr>
        <w:top w:val="none" w:sz="0" w:space="0" w:color="auto"/>
        <w:left w:val="none" w:sz="0" w:space="0" w:color="auto"/>
        <w:bottom w:val="none" w:sz="0" w:space="0" w:color="auto"/>
        <w:right w:val="none" w:sz="0" w:space="0" w:color="auto"/>
      </w:divBdr>
    </w:div>
    <w:div w:id="911936526">
      <w:bodyDiv w:val="1"/>
      <w:marLeft w:val="0"/>
      <w:marRight w:val="0"/>
      <w:marTop w:val="0"/>
      <w:marBottom w:val="0"/>
      <w:divBdr>
        <w:top w:val="none" w:sz="0" w:space="0" w:color="auto"/>
        <w:left w:val="none" w:sz="0" w:space="0" w:color="auto"/>
        <w:bottom w:val="none" w:sz="0" w:space="0" w:color="auto"/>
        <w:right w:val="none" w:sz="0" w:space="0" w:color="auto"/>
      </w:divBdr>
    </w:div>
    <w:div w:id="912472969">
      <w:bodyDiv w:val="1"/>
      <w:marLeft w:val="0"/>
      <w:marRight w:val="0"/>
      <w:marTop w:val="0"/>
      <w:marBottom w:val="0"/>
      <w:divBdr>
        <w:top w:val="none" w:sz="0" w:space="0" w:color="auto"/>
        <w:left w:val="none" w:sz="0" w:space="0" w:color="auto"/>
        <w:bottom w:val="none" w:sz="0" w:space="0" w:color="auto"/>
        <w:right w:val="none" w:sz="0" w:space="0" w:color="auto"/>
      </w:divBdr>
    </w:div>
    <w:div w:id="927497821">
      <w:bodyDiv w:val="1"/>
      <w:marLeft w:val="0"/>
      <w:marRight w:val="0"/>
      <w:marTop w:val="0"/>
      <w:marBottom w:val="0"/>
      <w:divBdr>
        <w:top w:val="none" w:sz="0" w:space="0" w:color="auto"/>
        <w:left w:val="none" w:sz="0" w:space="0" w:color="auto"/>
        <w:bottom w:val="none" w:sz="0" w:space="0" w:color="auto"/>
        <w:right w:val="none" w:sz="0" w:space="0" w:color="auto"/>
      </w:divBdr>
    </w:div>
    <w:div w:id="931552970">
      <w:bodyDiv w:val="1"/>
      <w:marLeft w:val="0"/>
      <w:marRight w:val="0"/>
      <w:marTop w:val="0"/>
      <w:marBottom w:val="0"/>
      <w:divBdr>
        <w:top w:val="none" w:sz="0" w:space="0" w:color="auto"/>
        <w:left w:val="none" w:sz="0" w:space="0" w:color="auto"/>
        <w:bottom w:val="none" w:sz="0" w:space="0" w:color="auto"/>
        <w:right w:val="none" w:sz="0" w:space="0" w:color="auto"/>
      </w:divBdr>
    </w:div>
    <w:div w:id="967475122">
      <w:bodyDiv w:val="1"/>
      <w:marLeft w:val="0"/>
      <w:marRight w:val="0"/>
      <w:marTop w:val="0"/>
      <w:marBottom w:val="0"/>
      <w:divBdr>
        <w:top w:val="none" w:sz="0" w:space="0" w:color="auto"/>
        <w:left w:val="none" w:sz="0" w:space="0" w:color="auto"/>
        <w:bottom w:val="none" w:sz="0" w:space="0" w:color="auto"/>
        <w:right w:val="none" w:sz="0" w:space="0" w:color="auto"/>
      </w:divBdr>
    </w:div>
    <w:div w:id="969822695">
      <w:bodyDiv w:val="1"/>
      <w:marLeft w:val="0"/>
      <w:marRight w:val="0"/>
      <w:marTop w:val="0"/>
      <w:marBottom w:val="0"/>
      <w:divBdr>
        <w:top w:val="none" w:sz="0" w:space="0" w:color="auto"/>
        <w:left w:val="none" w:sz="0" w:space="0" w:color="auto"/>
        <w:bottom w:val="none" w:sz="0" w:space="0" w:color="auto"/>
        <w:right w:val="none" w:sz="0" w:space="0" w:color="auto"/>
      </w:divBdr>
    </w:div>
    <w:div w:id="972637106">
      <w:bodyDiv w:val="1"/>
      <w:marLeft w:val="0"/>
      <w:marRight w:val="0"/>
      <w:marTop w:val="0"/>
      <w:marBottom w:val="0"/>
      <w:divBdr>
        <w:top w:val="none" w:sz="0" w:space="0" w:color="auto"/>
        <w:left w:val="none" w:sz="0" w:space="0" w:color="auto"/>
        <w:bottom w:val="none" w:sz="0" w:space="0" w:color="auto"/>
        <w:right w:val="none" w:sz="0" w:space="0" w:color="auto"/>
      </w:divBdr>
    </w:div>
    <w:div w:id="976954885">
      <w:bodyDiv w:val="1"/>
      <w:marLeft w:val="0"/>
      <w:marRight w:val="0"/>
      <w:marTop w:val="0"/>
      <w:marBottom w:val="0"/>
      <w:divBdr>
        <w:top w:val="none" w:sz="0" w:space="0" w:color="auto"/>
        <w:left w:val="none" w:sz="0" w:space="0" w:color="auto"/>
        <w:bottom w:val="none" w:sz="0" w:space="0" w:color="auto"/>
        <w:right w:val="none" w:sz="0" w:space="0" w:color="auto"/>
      </w:divBdr>
    </w:div>
    <w:div w:id="995573272">
      <w:bodyDiv w:val="1"/>
      <w:marLeft w:val="0"/>
      <w:marRight w:val="0"/>
      <w:marTop w:val="0"/>
      <w:marBottom w:val="0"/>
      <w:divBdr>
        <w:top w:val="none" w:sz="0" w:space="0" w:color="auto"/>
        <w:left w:val="none" w:sz="0" w:space="0" w:color="auto"/>
        <w:bottom w:val="none" w:sz="0" w:space="0" w:color="auto"/>
        <w:right w:val="none" w:sz="0" w:space="0" w:color="auto"/>
      </w:divBdr>
    </w:div>
    <w:div w:id="1043678835">
      <w:bodyDiv w:val="1"/>
      <w:marLeft w:val="0"/>
      <w:marRight w:val="0"/>
      <w:marTop w:val="0"/>
      <w:marBottom w:val="0"/>
      <w:divBdr>
        <w:top w:val="none" w:sz="0" w:space="0" w:color="auto"/>
        <w:left w:val="none" w:sz="0" w:space="0" w:color="auto"/>
        <w:bottom w:val="none" w:sz="0" w:space="0" w:color="auto"/>
        <w:right w:val="none" w:sz="0" w:space="0" w:color="auto"/>
      </w:divBdr>
    </w:div>
    <w:div w:id="1064059630">
      <w:bodyDiv w:val="1"/>
      <w:marLeft w:val="0"/>
      <w:marRight w:val="0"/>
      <w:marTop w:val="0"/>
      <w:marBottom w:val="0"/>
      <w:divBdr>
        <w:top w:val="none" w:sz="0" w:space="0" w:color="auto"/>
        <w:left w:val="none" w:sz="0" w:space="0" w:color="auto"/>
        <w:bottom w:val="none" w:sz="0" w:space="0" w:color="auto"/>
        <w:right w:val="none" w:sz="0" w:space="0" w:color="auto"/>
      </w:divBdr>
    </w:div>
    <w:div w:id="1078094258">
      <w:bodyDiv w:val="1"/>
      <w:marLeft w:val="0"/>
      <w:marRight w:val="0"/>
      <w:marTop w:val="0"/>
      <w:marBottom w:val="0"/>
      <w:divBdr>
        <w:top w:val="none" w:sz="0" w:space="0" w:color="auto"/>
        <w:left w:val="none" w:sz="0" w:space="0" w:color="auto"/>
        <w:bottom w:val="none" w:sz="0" w:space="0" w:color="auto"/>
        <w:right w:val="none" w:sz="0" w:space="0" w:color="auto"/>
      </w:divBdr>
    </w:div>
    <w:div w:id="1082524472">
      <w:bodyDiv w:val="1"/>
      <w:marLeft w:val="0"/>
      <w:marRight w:val="0"/>
      <w:marTop w:val="0"/>
      <w:marBottom w:val="0"/>
      <w:divBdr>
        <w:top w:val="none" w:sz="0" w:space="0" w:color="auto"/>
        <w:left w:val="none" w:sz="0" w:space="0" w:color="auto"/>
        <w:bottom w:val="none" w:sz="0" w:space="0" w:color="auto"/>
        <w:right w:val="none" w:sz="0" w:space="0" w:color="auto"/>
      </w:divBdr>
    </w:div>
    <w:div w:id="1114060309">
      <w:bodyDiv w:val="1"/>
      <w:marLeft w:val="0"/>
      <w:marRight w:val="0"/>
      <w:marTop w:val="0"/>
      <w:marBottom w:val="0"/>
      <w:divBdr>
        <w:top w:val="none" w:sz="0" w:space="0" w:color="auto"/>
        <w:left w:val="none" w:sz="0" w:space="0" w:color="auto"/>
        <w:bottom w:val="none" w:sz="0" w:space="0" w:color="auto"/>
        <w:right w:val="none" w:sz="0" w:space="0" w:color="auto"/>
      </w:divBdr>
    </w:div>
    <w:div w:id="1115715000">
      <w:bodyDiv w:val="1"/>
      <w:marLeft w:val="0"/>
      <w:marRight w:val="0"/>
      <w:marTop w:val="0"/>
      <w:marBottom w:val="0"/>
      <w:divBdr>
        <w:top w:val="none" w:sz="0" w:space="0" w:color="auto"/>
        <w:left w:val="none" w:sz="0" w:space="0" w:color="auto"/>
        <w:bottom w:val="none" w:sz="0" w:space="0" w:color="auto"/>
        <w:right w:val="none" w:sz="0" w:space="0" w:color="auto"/>
      </w:divBdr>
    </w:div>
    <w:div w:id="1125466655">
      <w:bodyDiv w:val="1"/>
      <w:marLeft w:val="0"/>
      <w:marRight w:val="0"/>
      <w:marTop w:val="0"/>
      <w:marBottom w:val="0"/>
      <w:divBdr>
        <w:top w:val="none" w:sz="0" w:space="0" w:color="auto"/>
        <w:left w:val="none" w:sz="0" w:space="0" w:color="auto"/>
        <w:bottom w:val="none" w:sz="0" w:space="0" w:color="auto"/>
        <w:right w:val="none" w:sz="0" w:space="0" w:color="auto"/>
      </w:divBdr>
    </w:div>
    <w:div w:id="1143037617">
      <w:bodyDiv w:val="1"/>
      <w:marLeft w:val="0"/>
      <w:marRight w:val="0"/>
      <w:marTop w:val="0"/>
      <w:marBottom w:val="0"/>
      <w:divBdr>
        <w:top w:val="none" w:sz="0" w:space="0" w:color="auto"/>
        <w:left w:val="none" w:sz="0" w:space="0" w:color="auto"/>
        <w:bottom w:val="none" w:sz="0" w:space="0" w:color="auto"/>
        <w:right w:val="none" w:sz="0" w:space="0" w:color="auto"/>
      </w:divBdr>
    </w:div>
    <w:div w:id="1150907743">
      <w:bodyDiv w:val="1"/>
      <w:marLeft w:val="0"/>
      <w:marRight w:val="0"/>
      <w:marTop w:val="0"/>
      <w:marBottom w:val="0"/>
      <w:divBdr>
        <w:top w:val="none" w:sz="0" w:space="0" w:color="auto"/>
        <w:left w:val="none" w:sz="0" w:space="0" w:color="auto"/>
        <w:bottom w:val="none" w:sz="0" w:space="0" w:color="auto"/>
        <w:right w:val="none" w:sz="0" w:space="0" w:color="auto"/>
      </w:divBdr>
    </w:div>
    <w:div w:id="1183976677">
      <w:bodyDiv w:val="1"/>
      <w:marLeft w:val="0"/>
      <w:marRight w:val="0"/>
      <w:marTop w:val="0"/>
      <w:marBottom w:val="0"/>
      <w:divBdr>
        <w:top w:val="none" w:sz="0" w:space="0" w:color="auto"/>
        <w:left w:val="none" w:sz="0" w:space="0" w:color="auto"/>
        <w:bottom w:val="none" w:sz="0" w:space="0" w:color="auto"/>
        <w:right w:val="none" w:sz="0" w:space="0" w:color="auto"/>
      </w:divBdr>
    </w:div>
    <w:div w:id="1199245710">
      <w:bodyDiv w:val="1"/>
      <w:marLeft w:val="0"/>
      <w:marRight w:val="0"/>
      <w:marTop w:val="0"/>
      <w:marBottom w:val="0"/>
      <w:divBdr>
        <w:top w:val="none" w:sz="0" w:space="0" w:color="auto"/>
        <w:left w:val="none" w:sz="0" w:space="0" w:color="auto"/>
        <w:bottom w:val="none" w:sz="0" w:space="0" w:color="auto"/>
        <w:right w:val="none" w:sz="0" w:space="0" w:color="auto"/>
      </w:divBdr>
    </w:div>
    <w:div w:id="1204101212">
      <w:bodyDiv w:val="1"/>
      <w:marLeft w:val="0"/>
      <w:marRight w:val="0"/>
      <w:marTop w:val="0"/>
      <w:marBottom w:val="0"/>
      <w:divBdr>
        <w:top w:val="none" w:sz="0" w:space="0" w:color="auto"/>
        <w:left w:val="none" w:sz="0" w:space="0" w:color="auto"/>
        <w:bottom w:val="none" w:sz="0" w:space="0" w:color="auto"/>
        <w:right w:val="none" w:sz="0" w:space="0" w:color="auto"/>
      </w:divBdr>
    </w:div>
    <w:div w:id="1205406353">
      <w:bodyDiv w:val="1"/>
      <w:marLeft w:val="0"/>
      <w:marRight w:val="0"/>
      <w:marTop w:val="0"/>
      <w:marBottom w:val="0"/>
      <w:divBdr>
        <w:top w:val="none" w:sz="0" w:space="0" w:color="auto"/>
        <w:left w:val="none" w:sz="0" w:space="0" w:color="auto"/>
        <w:bottom w:val="none" w:sz="0" w:space="0" w:color="auto"/>
        <w:right w:val="none" w:sz="0" w:space="0" w:color="auto"/>
      </w:divBdr>
    </w:div>
    <w:div w:id="1222138335">
      <w:bodyDiv w:val="1"/>
      <w:marLeft w:val="0"/>
      <w:marRight w:val="0"/>
      <w:marTop w:val="0"/>
      <w:marBottom w:val="0"/>
      <w:divBdr>
        <w:top w:val="none" w:sz="0" w:space="0" w:color="auto"/>
        <w:left w:val="none" w:sz="0" w:space="0" w:color="auto"/>
        <w:bottom w:val="none" w:sz="0" w:space="0" w:color="auto"/>
        <w:right w:val="none" w:sz="0" w:space="0" w:color="auto"/>
      </w:divBdr>
    </w:div>
    <w:div w:id="1223755665">
      <w:bodyDiv w:val="1"/>
      <w:marLeft w:val="0"/>
      <w:marRight w:val="0"/>
      <w:marTop w:val="0"/>
      <w:marBottom w:val="0"/>
      <w:divBdr>
        <w:top w:val="none" w:sz="0" w:space="0" w:color="auto"/>
        <w:left w:val="none" w:sz="0" w:space="0" w:color="auto"/>
        <w:bottom w:val="none" w:sz="0" w:space="0" w:color="auto"/>
        <w:right w:val="none" w:sz="0" w:space="0" w:color="auto"/>
      </w:divBdr>
    </w:div>
    <w:div w:id="1224562346">
      <w:bodyDiv w:val="1"/>
      <w:marLeft w:val="0"/>
      <w:marRight w:val="0"/>
      <w:marTop w:val="0"/>
      <w:marBottom w:val="0"/>
      <w:divBdr>
        <w:top w:val="none" w:sz="0" w:space="0" w:color="auto"/>
        <w:left w:val="none" w:sz="0" w:space="0" w:color="auto"/>
        <w:bottom w:val="none" w:sz="0" w:space="0" w:color="auto"/>
        <w:right w:val="none" w:sz="0" w:space="0" w:color="auto"/>
      </w:divBdr>
    </w:div>
    <w:div w:id="1234270399">
      <w:bodyDiv w:val="1"/>
      <w:marLeft w:val="0"/>
      <w:marRight w:val="0"/>
      <w:marTop w:val="0"/>
      <w:marBottom w:val="0"/>
      <w:divBdr>
        <w:top w:val="none" w:sz="0" w:space="0" w:color="auto"/>
        <w:left w:val="none" w:sz="0" w:space="0" w:color="auto"/>
        <w:bottom w:val="none" w:sz="0" w:space="0" w:color="auto"/>
        <w:right w:val="none" w:sz="0" w:space="0" w:color="auto"/>
      </w:divBdr>
    </w:div>
    <w:div w:id="1259363572">
      <w:bodyDiv w:val="1"/>
      <w:marLeft w:val="0"/>
      <w:marRight w:val="0"/>
      <w:marTop w:val="0"/>
      <w:marBottom w:val="0"/>
      <w:divBdr>
        <w:top w:val="none" w:sz="0" w:space="0" w:color="auto"/>
        <w:left w:val="none" w:sz="0" w:space="0" w:color="auto"/>
        <w:bottom w:val="none" w:sz="0" w:space="0" w:color="auto"/>
        <w:right w:val="none" w:sz="0" w:space="0" w:color="auto"/>
      </w:divBdr>
    </w:div>
    <w:div w:id="1275598697">
      <w:bodyDiv w:val="1"/>
      <w:marLeft w:val="0"/>
      <w:marRight w:val="0"/>
      <w:marTop w:val="0"/>
      <w:marBottom w:val="0"/>
      <w:divBdr>
        <w:top w:val="none" w:sz="0" w:space="0" w:color="auto"/>
        <w:left w:val="none" w:sz="0" w:space="0" w:color="auto"/>
        <w:bottom w:val="none" w:sz="0" w:space="0" w:color="auto"/>
        <w:right w:val="none" w:sz="0" w:space="0" w:color="auto"/>
      </w:divBdr>
    </w:div>
    <w:div w:id="1288925331">
      <w:bodyDiv w:val="1"/>
      <w:marLeft w:val="0"/>
      <w:marRight w:val="0"/>
      <w:marTop w:val="0"/>
      <w:marBottom w:val="0"/>
      <w:divBdr>
        <w:top w:val="none" w:sz="0" w:space="0" w:color="auto"/>
        <w:left w:val="none" w:sz="0" w:space="0" w:color="auto"/>
        <w:bottom w:val="none" w:sz="0" w:space="0" w:color="auto"/>
        <w:right w:val="none" w:sz="0" w:space="0" w:color="auto"/>
      </w:divBdr>
    </w:div>
    <w:div w:id="1302077210">
      <w:bodyDiv w:val="1"/>
      <w:marLeft w:val="0"/>
      <w:marRight w:val="0"/>
      <w:marTop w:val="0"/>
      <w:marBottom w:val="0"/>
      <w:divBdr>
        <w:top w:val="none" w:sz="0" w:space="0" w:color="auto"/>
        <w:left w:val="none" w:sz="0" w:space="0" w:color="auto"/>
        <w:bottom w:val="none" w:sz="0" w:space="0" w:color="auto"/>
        <w:right w:val="none" w:sz="0" w:space="0" w:color="auto"/>
      </w:divBdr>
    </w:div>
    <w:div w:id="1310787993">
      <w:bodyDiv w:val="1"/>
      <w:marLeft w:val="0"/>
      <w:marRight w:val="0"/>
      <w:marTop w:val="0"/>
      <w:marBottom w:val="0"/>
      <w:divBdr>
        <w:top w:val="none" w:sz="0" w:space="0" w:color="auto"/>
        <w:left w:val="none" w:sz="0" w:space="0" w:color="auto"/>
        <w:bottom w:val="none" w:sz="0" w:space="0" w:color="auto"/>
        <w:right w:val="none" w:sz="0" w:space="0" w:color="auto"/>
      </w:divBdr>
    </w:div>
    <w:div w:id="1318151382">
      <w:bodyDiv w:val="1"/>
      <w:marLeft w:val="0"/>
      <w:marRight w:val="0"/>
      <w:marTop w:val="0"/>
      <w:marBottom w:val="0"/>
      <w:divBdr>
        <w:top w:val="none" w:sz="0" w:space="0" w:color="auto"/>
        <w:left w:val="none" w:sz="0" w:space="0" w:color="auto"/>
        <w:bottom w:val="none" w:sz="0" w:space="0" w:color="auto"/>
        <w:right w:val="none" w:sz="0" w:space="0" w:color="auto"/>
      </w:divBdr>
    </w:div>
    <w:div w:id="1320306353">
      <w:bodyDiv w:val="1"/>
      <w:marLeft w:val="0"/>
      <w:marRight w:val="0"/>
      <w:marTop w:val="0"/>
      <w:marBottom w:val="0"/>
      <w:divBdr>
        <w:top w:val="none" w:sz="0" w:space="0" w:color="auto"/>
        <w:left w:val="none" w:sz="0" w:space="0" w:color="auto"/>
        <w:bottom w:val="none" w:sz="0" w:space="0" w:color="auto"/>
        <w:right w:val="none" w:sz="0" w:space="0" w:color="auto"/>
      </w:divBdr>
    </w:div>
    <w:div w:id="1345934774">
      <w:bodyDiv w:val="1"/>
      <w:marLeft w:val="0"/>
      <w:marRight w:val="0"/>
      <w:marTop w:val="0"/>
      <w:marBottom w:val="0"/>
      <w:divBdr>
        <w:top w:val="none" w:sz="0" w:space="0" w:color="auto"/>
        <w:left w:val="none" w:sz="0" w:space="0" w:color="auto"/>
        <w:bottom w:val="none" w:sz="0" w:space="0" w:color="auto"/>
        <w:right w:val="none" w:sz="0" w:space="0" w:color="auto"/>
      </w:divBdr>
    </w:div>
    <w:div w:id="1360860596">
      <w:bodyDiv w:val="1"/>
      <w:marLeft w:val="0"/>
      <w:marRight w:val="0"/>
      <w:marTop w:val="0"/>
      <w:marBottom w:val="0"/>
      <w:divBdr>
        <w:top w:val="none" w:sz="0" w:space="0" w:color="auto"/>
        <w:left w:val="none" w:sz="0" w:space="0" w:color="auto"/>
        <w:bottom w:val="none" w:sz="0" w:space="0" w:color="auto"/>
        <w:right w:val="none" w:sz="0" w:space="0" w:color="auto"/>
      </w:divBdr>
    </w:div>
    <w:div w:id="1374235801">
      <w:bodyDiv w:val="1"/>
      <w:marLeft w:val="0"/>
      <w:marRight w:val="0"/>
      <w:marTop w:val="0"/>
      <w:marBottom w:val="0"/>
      <w:divBdr>
        <w:top w:val="none" w:sz="0" w:space="0" w:color="auto"/>
        <w:left w:val="none" w:sz="0" w:space="0" w:color="auto"/>
        <w:bottom w:val="none" w:sz="0" w:space="0" w:color="auto"/>
        <w:right w:val="none" w:sz="0" w:space="0" w:color="auto"/>
      </w:divBdr>
    </w:div>
    <w:div w:id="1374882578">
      <w:bodyDiv w:val="1"/>
      <w:marLeft w:val="0"/>
      <w:marRight w:val="0"/>
      <w:marTop w:val="0"/>
      <w:marBottom w:val="0"/>
      <w:divBdr>
        <w:top w:val="none" w:sz="0" w:space="0" w:color="auto"/>
        <w:left w:val="none" w:sz="0" w:space="0" w:color="auto"/>
        <w:bottom w:val="none" w:sz="0" w:space="0" w:color="auto"/>
        <w:right w:val="none" w:sz="0" w:space="0" w:color="auto"/>
      </w:divBdr>
    </w:div>
    <w:div w:id="1383941793">
      <w:bodyDiv w:val="1"/>
      <w:marLeft w:val="0"/>
      <w:marRight w:val="0"/>
      <w:marTop w:val="0"/>
      <w:marBottom w:val="0"/>
      <w:divBdr>
        <w:top w:val="none" w:sz="0" w:space="0" w:color="auto"/>
        <w:left w:val="none" w:sz="0" w:space="0" w:color="auto"/>
        <w:bottom w:val="none" w:sz="0" w:space="0" w:color="auto"/>
        <w:right w:val="none" w:sz="0" w:space="0" w:color="auto"/>
      </w:divBdr>
    </w:div>
    <w:div w:id="1421952884">
      <w:bodyDiv w:val="1"/>
      <w:marLeft w:val="0"/>
      <w:marRight w:val="0"/>
      <w:marTop w:val="0"/>
      <w:marBottom w:val="0"/>
      <w:divBdr>
        <w:top w:val="none" w:sz="0" w:space="0" w:color="auto"/>
        <w:left w:val="none" w:sz="0" w:space="0" w:color="auto"/>
        <w:bottom w:val="none" w:sz="0" w:space="0" w:color="auto"/>
        <w:right w:val="none" w:sz="0" w:space="0" w:color="auto"/>
      </w:divBdr>
    </w:div>
    <w:div w:id="1424568797">
      <w:bodyDiv w:val="1"/>
      <w:marLeft w:val="0"/>
      <w:marRight w:val="0"/>
      <w:marTop w:val="0"/>
      <w:marBottom w:val="0"/>
      <w:divBdr>
        <w:top w:val="none" w:sz="0" w:space="0" w:color="auto"/>
        <w:left w:val="none" w:sz="0" w:space="0" w:color="auto"/>
        <w:bottom w:val="none" w:sz="0" w:space="0" w:color="auto"/>
        <w:right w:val="none" w:sz="0" w:space="0" w:color="auto"/>
      </w:divBdr>
    </w:div>
    <w:div w:id="1446119035">
      <w:bodyDiv w:val="1"/>
      <w:marLeft w:val="0"/>
      <w:marRight w:val="0"/>
      <w:marTop w:val="0"/>
      <w:marBottom w:val="0"/>
      <w:divBdr>
        <w:top w:val="none" w:sz="0" w:space="0" w:color="auto"/>
        <w:left w:val="none" w:sz="0" w:space="0" w:color="auto"/>
        <w:bottom w:val="none" w:sz="0" w:space="0" w:color="auto"/>
        <w:right w:val="none" w:sz="0" w:space="0" w:color="auto"/>
      </w:divBdr>
    </w:div>
    <w:div w:id="1451241693">
      <w:bodyDiv w:val="1"/>
      <w:marLeft w:val="0"/>
      <w:marRight w:val="0"/>
      <w:marTop w:val="0"/>
      <w:marBottom w:val="0"/>
      <w:divBdr>
        <w:top w:val="none" w:sz="0" w:space="0" w:color="auto"/>
        <w:left w:val="none" w:sz="0" w:space="0" w:color="auto"/>
        <w:bottom w:val="none" w:sz="0" w:space="0" w:color="auto"/>
        <w:right w:val="none" w:sz="0" w:space="0" w:color="auto"/>
      </w:divBdr>
    </w:div>
    <w:div w:id="1465461216">
      <w:bodyDiv w:val="1"/>
      <w:marLeft w:val="0"/>
      <w:marRight w:val="0"/>
      <w:marTop w:val="0"/>
      <w:marBottom w:val="0"/>
      <w:divBdr>
        <w:top w:val="none" w:sz="0" w:space="0" w:color="auto"/>
        <w:left w:val="none" w:sz="0" w:space="0" w:color="auto"/>
        <w:bottom w:val="none" w:sz="0" w:space="0" w:color="auto"/>
        <w:right w:val="none" w:sz="0" w:space="0" w:color="auto"/>
      </w:divBdr>
    </w:div>
    <w:div w:id="1481654598">
      <w:bodyDiv w:val="1"/>
      <w:marLeft w:val="0"/>
      <w:marRight w:val="0"/>
      <w:marTop w:val="0"/>
      <w:marBottom w:val="0"/>
      <w:divBdr>
        <w:top w:val="none" w:sz="0" w:space="0" w:color="auto"/>
        <w:left w:val="none" w:sz="0" w:space="0" w:color="auto"/>
        <w:bottom w:val="none" w:sz="0" w:space="0" w:color="auto"/>
        <w:right w:val="none" w:sz="0" w:space="0" w:color="auto"/>
      </w:divBdr>
    </w:div>
    <w:div w:id="1493639400">
      <w:bodyDiv w:val="1"/>
      <w:marLeft w:val="0"/>
      <w:marRight w:val="0"/>
      <w:marTop w:val="0"/>
      <w:marBottom w:val="0"/>
      <w:divBdr>
        <w:top w:val="none" w:sz="0" w:space="0" w:color="auto"/>
        <w:left w:val="none" w:sz="0" w:space="0" w:color="auto"/>
        <w:bottom w:val="none" w:sz="0" w:space="0" w:color="auto"/>
        <w:right w:val="none" w:sz="0" w:space="0" w:color="auto"/>
      </w:divBdr>
    </w:div>
    <w:div w:id="1495799731">
      <w:bodyDiv w:val="1"/>
      <w:marLeft w:val="0"/>
      <w:marRight w:val="0"/>
      <w:marTop w:val="0"/>
      <w:marBottom w:val="0"/>
      <w:divBdr>
        <w:top w:val="none" w:sz="0" w:space="0" w:color="auto"/>
        <w:left w:val="none" w:sz="0" w:space="0" w:color="auto"/>
        <w:bottom w:val="none" w:sz="0" w:space="0" w:color="auto"/>
        <w:right w:val="none" w:sz="0" w:space="0" w:color="auto"/>
      </w:divBdr>
    </w:div>
    <w:div w:id="1498574327">
      <w:bodyDiv w:val="1"/>
      <w:marLeft w:val="0"/>
      <w:marRight w:val="0"/>
      <w:marTop w:val="0"/>
      <w:marBottom w:val="0"/>
      <w:divBdr>
        <w:top w:val="none" w:sz="0" w:space="0" w:color="auto"/>
        <w:left w:val="none" w:sz="0" w:space="0" w:color="auto"/>
        <w:bottom w:val="none" w:sz="0" w:space="0" w:color="auto"/>
        <w:right w:val="none" w:sz="0" w:space="0" w:color="auto"/>
      </w:divBdr>
    </w:div>
    <w:div w:id="1498692912">
      <w:bodyDiv w:val="1"/>
      <w:marLeft w:val="0"/>
      <w:marRight w:val="0"/>
      <w:marTop w:val="0"/>
      <w:marBottom w:val="0"/>
      <w:divBdr>
        <w:top w:val="none" w:sz="0" w:space="0" w:color="auto"/>
        <w:left w:val="none" w:sz="0" w:space="0" w:color="auto"/>
        <w:bottom w:val="none" w:sz="0" w:space="0" w:color="auto"/>
        <w:right w:val="none" w:sz="0" w:space="0" w:color="auto"/>
      </w:divBdr>
    </w:div>
    <w:div w:id="1516070269">
      <w:bodyDiv w:val="1"/>
      <w:marLeft w:val="0"/>
      <w:marRight w:val="0"/>
      <w:marTop w:val="0"/>
      <w:marBottom w:val="0"/>
      <w:divBdr>
        <w:top w:val="none" w:sz="0" w:space="0" w:color="auto"/>
        <w:left w:val="none" w:sz="0" w:space="0" w:color="auto"/>
        <w:bottom w:val="none" w:sz="0" w:space="0" w:color="auto"/>
        <w:right w:val="none" w:sz="0" w:space="0" w:color="auto"/>
      </w:divBdr>
    </w:div>
    <w:div w:id="1521238492">
      <w:bodyDiv w:val="1"/>
      <w:marLeft w:val="0"/>
      <w:marRight w:val="0"/>
      <w:marTop w:val="0"/>
      <w:marBottom w:val="0"/>
      <w:divBdr>
        <w:top w:val="none" w:sz="0" w:space="0" w:color="auto"/>
        <w:left w:val="none" w:sz="0" w:space="0" w:color="auto"/>
        <w:bottom w:val="none" w:sz="0" w:space="0" w:color="auto"/>
        <w:right w:val="none" w:sz="0" w:space="0" w:color="auto"/>
      </w:divBdr>
    </w:div>
    <w:div w:id="1532451815">
      <w:bodyDiv w:val="1"/>
      <w:marLeft w:val="0"/>
      <w:marRight w:val="0"/>
      <w:marTop w:val="0"/>
      <w:marBottom w:val="0"/>
      <w:divBdr>
        <w:top w:val="none" w:sz="0" w:space="0" w:color="auto"/>
        <w:left w:val="none" w:sz="0" w:space="0" w:color="auto"/>
        <w:bottom w:val="none" w:sz="0" w:space="0" w:color="auto"/>
        <w:right w:val="none" w:sz="0" w:space="0" w:color="auto"/>
      </w:divBdr>
    </w:div>
    <w:div w:id="1535343348">
      <w:bodyDiv w:val="1"/>
      <w:marLeft w:val="0"/>
      <w:marRight w:val="0"/>
      <w:marTop w:val="0"/>
      <w:marBottom w:val="0"/>
      <w:divBdr>
        <w:top w:val="none" w:sz="0" w:space="0" w:color="auto"/>
        <w:left w:val="none" w:sz="0" w:space="0" w:color="auto"/>
        <w:bottom w:val="none" w:sz="0" w:space="0" w:color="auto"/>
        <w:right w:val="none" w:sz="0" w:space="0" w:color="auto"/>
      </w:divBdr>
    </w:div>
    <w:div w:id="1568225578">
      <w:bodyDiv w:val="1"/>
      <w:marLeft w:val="0"/>
      <w:marRight w:val="0"/>
      <w:marTop w:val="0"/>
      <w:marBottom w:val="0"/>
      <w:divBdr>
        <w:top w:val="none" w:sz="0" w:space="0" w:color="auto"/>
        <w:left w:val="none" w:sz="0" w:space="0" w:color="auto"/>
        <w:bottom w:val="none" w:sz="0" w:space="0" w:color="auto"/>
        <w:right w:val="none" w:sz="0" w:space="0" w:color="auto"/>
      </w:divBdr>
    </w:div>
    <w:div w:id="1573465468">
      <w:bodyDiv w:val="1"/>
      <w:marLeft w:val="0"/>
      <w:marRight w:val="0"/>
      <w:marTop w:val="0"/>
      <w:marBottom w:val="0"/>
      <w:divBdr>
        <w:top w:val="none" w:sz="0" w:space="0" w:color="auto"/>
        <w:left w:val="none" w:sz="0" w:space="0" w:color="auto"/>
        <w:bottom w:val="none" w:sz="0" w:space="0" w:color="auto"/>
        <w:right w:val="none" w:sz="0" w:space="0" w:color="auto"/>
      </w:divBdr>
    </w:div>
    <w:div w:id="1595824197">
      <w:bodyDiv w:val="1"/>
      <w:marLeft w:val="0"/>
      <w:marRight w:val="0"/>
      <w:marTop w:val="0"/>
      <w:marBottom w:val="0"/>
      <w:divBdr>
        <w:top w:val="none" w:sz="0" w:space="0" w:color="auto"/>
        <w:left w:val="none" w:sz="0" w:space="0" w:color="auto"/>
        <w:bottom w:val="none" w:sz="0" w:space="0" w:color="auto"/>
        <w:right w:val="none" w:sz="0" w:space="0" w:color="auto"/>
      </w:divBdr>
    </w:div>
    <w:div w:id="1600983917">
      <w:bodyDiv w:val="1"/>
      <w:marLeft w:val="0"/>
      <w:marRight w:val="0"/>
      <w:marTop w:val="0"/>
      <w:marBottom w:val="0"/>
      <w:divBdr>
        <w:top w:val="none" w:sz="0" w:space="0" w:color="auto"/>
        <w:left w:val="none" w:sz="0" w:space="0" w:color="auto"/>
        <w:bottom w:val="none" w:sz="0" w:space="0" w:color="auto"/>
        <w:right w:val="none" w:sz="0" w:space="0" w:color="auto"/>
      </w:divBdr>
    </w:div>
    <w:div w:id="1632832347">
      <w:bodyDiv w:val="1"/>
      <w:marLeft w:val="0"/>
      <w:marRight w:val="0"/>
      <w:marTop w:val="0"/>
      <w:marBottom w:val="0"/>
      <w:divBdr>
        <w:top w:val="none" w:sz="0" w:space="0" w:color="auto"/>
        <w:left w:val="none" w:sz="0" w:space="0" w:color="auto"/>
        <w:bottom w:val="none" w:sz="0" w:space="0" w:color="auto"/>
        <w:right w:val="none" w:sz="0" w:space="0" w:color="auto"/>
      </w:divBdr>
    </w:div>
    <w:div w:id="1666784307">
      <w:bodyDiv w:val="1"/>
      <w:marLeft w:val="0"/>
      <w:marRight w:val="0"/>
      <w:marTop w:val="0"/>
      <w:marBottom w:val="0"/>
      <w:divBdr>
        <w:top w:val="none" w:sz="0" w:space="0" w:color="auto"/>
        <w:left w:val="none" w:sz="0" w:space="0" w:color="auto"/>
        <w:bottom w:val="none" w:sz="0" w:space="0" w:color="auto"/>
        <w:right w:val="none" w:sz="0" w:space="0" w:color="auto"/>
      </w:divBdr>
    </w:div>
    <w:div w:id="1681003683">
      <w:bodyDiv w:val="1"/>
      <w:marLeft w:val="0"/>
      <w:marRight w:val="0"/>
      <w:marTop w:val="0"/>
      <w:marBottom w:val="0"/>
      <w:divBdr>
        <w:top w:val="none" w:sz="0" w:space="0" w:color="auto"/>
        <w:left w:val="none" w:sz="0" w:space="0" w:color="auto"/>
        <w:bottom w:val="none" w:sz="0" w:space="0" w:color="auto"/>
        <w:right w:val="none" w:sz="0" w:space="0" w:color="auto"/>
      </w:divBdr>
    </w:div>
    <w:div w:id="1704161900">
      <w:bodyDiv w:val="1"/>
      <w:marLeft w:val="0"/>
      <w:marRight w:val="0"/>
      <w:marTop w:val="0"/>
      <w:marBottom w:val="0"/>
      <w:divBdr>
        <w:top w:val="none" w:sz="0" w:space="0" w:color="auto"/>
        <w:left w:val="none" w:sz="0" w:space="0" w:color="auto"/>
        <w:bottom w:val="none" w:sz="0" w:space="0" w:color="auto"/>
        <w:right w:val="none" w:sz="0" w:space="0" w:color="auto"/>
      </w:divBdr>
    </w:div>
    <w:div w:id="1708214203">
      <w:bodyDiv w:val="1"/>
      <w:marLeft w:val="0"/>
      <w:marRight w:val="0"/>
      <w:marTop w:val="0"/>
      <w:marBottom w:val="0"/>
      <w:divBdr>
        <w:top w:val="none" w:sz="0" w:space="0" w:color="auto"/>
        <w:left w:val="none" w:sz="0" w:space="0" w:color="auto"/>
        <w:bottom w:val="none" w:sz="0" w:space="0" w:color="auto"/>
        <w:right w:val="none" w:sz="0" w:space="0" w:color="auto"/>
      </w:divBdr>
    </w:div>
    <w:div w:id="1718165879">
      <w:bodyDiv w:val="1"/>
      <w:marLeft w:val="0"/>
      <w:marRight w:val="0"/>
      <w:marTop w:val="0"/>
      <w:marBottom w:val="0"/>
      <w:divBdr>
        <w:top w:val="none" w:sz="0" w:space="0" w:color="auto"/>
        <w:left w:val="none" w:sz="0" w:space="0" w:color="auto"/>
        <w:bottom w:val="none" w:sz="0" w:space="0" w:color="auto"/>
        <w:right w:val="none" w:sz="0" w:space="0" w:color="auto"/>
      </w:divBdr>
    </w:div>
    <w:div w:id="1719476037">
      <w:bodyDiv w:val="1"/>
      <w:marLeft w:val="0"/>
      <w:marRight w:val="0"/>
      <w:marTop w:val="0"/>
      <w:marBottom w:val="0"/>
      <w:divBdr>
        <w:top w:val="none" w:sz="0" w:space="0" w:color="auto"/>
        <w:left w:val="none" w:sz="0" w:space="0" w:color="auto"/>
        <w:bottom w:val="none" w:sz="0" w:space="0" w:color="auto"/>
        <w:right w:val="none" w:sz="0" w:space="0" w:color="auto"/>
      </w:divBdr>
    </w:div>
    <w:div w:id="1723210317">
      <w:bodyDiv w:val="1"/>
      <w:marLeft w:val="0"/>
      <w:marRight w:val="0"/>
      <w:marTop w:val="0"/>
      <w:marBottom w:val="0"/>
      <w:divBdr>
        <w:top w:val="none" w:sz="0" w:space="0" w:color="auto"/>
        <w:left w:val="none" w:sz="0" w:space="0" w:color="auto"/>
        <w:bottom w:val="none" w:sz="0" w:space="0" w:color="auto"/>
        <w:right w:val="none" w:sz="0" w:space="0" w:color="auto"/>
      </w:divBdr>
    </w:div>
    <w:div w:id="1748185510">
      <w:bodyDiv w:val="1"/>
      <w:marLeft w:val="0"/>
      <w:marRight w:val="0"/>
      <w:marTop w:val="0"/>
      <w:marBottom w:val="0"/>
      <w:divBdr>
        <w:top w:val="none" w:sz="0" w:space="0" w:color="auto"/>
        <w:left w:val="none" w:sz="0" w:space="0" w:color="auto"/>
        <w:bottom w:val="none" w:sz="0" w:space="0" w:color="auto"/>
        <w:right w:val="none" w:sz="0" w:space="0" w:color="auto"/>
      </w:divBdr>
    </w:div>
    <w:div w:id="1748727330">
      <w:bodyDiv w:val="1"/>
      <w:marLeft w:val="0"/>
      <w:marRight w:val="0"/>
      <w:marTop w:val="0"/>
      <w:marBottom w:val="0"/>
      <w:divBdr>
        <w:top w:val="none" w:sz="0" w:space="0" w:color="auto"/>
        <w:left w:val="none" w:sz="0" w:space="0" w:color="auto"/>
        <w:bottom w:val="none" w:sz="0" w:space="0" w:color="auto"/>
        <w:right w:val="none" w:sz="0" w:space="0" w:color="auto"/>
      </w:divBdr>
    </w:div>
    <w:div w:id="1749226245">
      <w:bodyDiv w:val="1"/>
      <w:marLeft w:val="0"/>
      <w:marRight w:val="0"/>
      <w:marTop w:val="0"/>
      <w:marBottom w:val="0"/>
      <w:divBdr>
        <w:top w:val="none" w:sz="0" w:space="0" w:color="auto"/>
        <w:left w:val="none" w:sz="0" w:space="0" w:color="auto"/>
        <w:bottom w:val="none" w:sz="0" w:space="0" w:color="auto"/>
        <w:right w:val="none" w:sz="0" w:space="0" w:color="auto"/>
      </w:divBdr>
    </w:div>
    <w:div w:id="1777753268">
      <w:bodyDiv w:val="1"/>
      <w:marLeft w:val="0"/>
      <w:marRight w:val="0"/>
      <w:marTop w:val="0"/>
      <w:marBottom w:val="0"/>
      <w:divBdr>
        <w:top w:val="none" w:sz="0" w:space="0" w:color="auto"/>
        <w:left w:val="none" w:sz="0" w:space="0" w:color="auto"/>
        <w:bottom w:val="none" w:sz="0" w:space="0" w:color="auto"/>
        <w:right w:val="none" w:sz="0" w:space="0" w:color="auto"/>
      </w:divBdr>
    </w:div>
    <w:div w:id="1788692305">
      <w:bodyDiv w:val="1"/>
      <w:marLeft w:val="0"/>
      <w:marRight w:val="0"/>
      <w:marTop w:val="0"/>
      <w:marBottom w:val="0"/>
      <w:divBdr>
        <w:top w:val="none" w:sz="0" w:space="0" w:color="auto"/>
        <w:left w:val="none" w:sz="0" w:space="0" w:color="auto"/>
        <w:bottom w:val="none" w:sz="0" w:space="0" w:color="auto"/>
        <w:right w:val="none" w:sz="0" w:space="0" w:color="auto"/>
      </w:divBdr>
    </w:div>
    <w:div w:id="1804271906">
      <w:bodyDiv w:val="1"/>
      <w:marLeft w:val="0"/>
      <w:marRight w:val="0"/>
      <w:marTop w:val="0"/>
      <w:marBottom w:val="0"/>
      <w:divBdr>
        <w:top w:val="none" w:sz="0" w:space="0" w:color="auto"/>
        <w:left w:val="none" w:sz="0" w:space="0" w:color="auto"/>
        <w:bottom w:val="none" w:sz="0" w:space="0" w:color="auto"/>
        <w:right w:val="none" w:sz="0" w:space="0" w:color="auto"/>
      </w:divBdr>
    </w:div>
    <w:div w:id="1806390755">
      <w:bodyDiv w:val="1"/>
      <w:marLeft w:val="0"/>
      <w:marRight w:val="0"/>
      <w:marTop w:val="0"/>
      <w:marBottom w:val="0"/>
      <w:divBdr>
        <w:top w:val="none" w:sz="0" w:space="0" w:color="auto"/>
        <w:left w:val="none" w:sz="0" w:space="0" w:color="auto"/>
        <w:bottom w:val="none" w:sz="0" w:space="0" w:color="auto"/>
        <w:right w:val="none" w:sz="0" w:space="0" w:color="auto"/>
      </w:divBdr>
    </w:div>
    <w:div w:id="1863282554">
      <w:bodyDiv w:val="1"/>
      <w:marLeft w:val="0"/>
      <w:marRight w:val="0"/>
      <w:marTop w:val="0"/>
      <w:marBottom w:val="0"/>
      <w:divBdr>
        <w:top w:val="none" w:sz="0" w:space="0" w:color="auto"/>
        <w:left w:val="none" w:sz="0" w:space="0" w:color="auto"/>
        <w:bottom w:val="none" w:sz="0" w:space="0" w:color="auto"/>
        <w:right w:val="none" w:sz="0" w:space="0" w:color="auto"/>
      </w:divBdr>
    </w:div>
    <w:div w:id="1895040042">
      <w:bodyDiv w:val="1"/>
      <w:marLeft w:val="0"/>
      <w:marRight w:val="0"/>
      <w:marTop w:val="0"/>
      <w:marBottom w:val="0"/>
      <w:divBdr>
        <w:top w:val="none" w:sz="0" w:space="0" w:color="auto"/>
        <w:left w:val="none" w:sz="0" w:space="0" w:color="auto"/>
        <w:bottom w:val="none" w:sz="0" w:space="0" w:color="auto"/>
        <w:right w:val="none" w:sz="0" w:space="0" w:color="auto"/>
      </w:divBdr>
    </w:div>
    <w:div w:id="1896119942">
      <w:bodyDiv w:val="1"/>
      <w:marLeft w:val="0"/>
      <w:marRight w:val="0"/>
      <w:marTop w:val="0"/>
      <w:marBottom w:val="0"/>
      <w:divBdr>
        <w:top w:val="none" w:sz="0" w:space="0" w:color="auto"/>
        <w:left w:val="none" w:sz="0" w:space="0" w:color="auto"/>
        <w:bottom w:val="none" w:sz="0" w:space="0" w:color="auto"/>
        <w:right w:val="none" w:sz="0" w:space="0" w:color="auto"/>
      </w:divBdr>
    </w:div>
    <w:div w:id="1919901350">
      <w:bodyDiv w:val="1"/>
      <w:marLeft w:val="0"/>
      <w:marRight w:val="0"/>
      <w:marTop w:val="0"/>
      <w:marBottom w:val="0"/>
      <w:divBdr>
        <w:top w:val="none" w:sz="0" w:space="0" w:color="auto"/>
        <w:left w:val="none" w:sz="0" w:space="0" w:color="auto"/>
        <w:bottom w:val="none" w:sz="0" w:space="0" w:color="auto"/>
        <w:right w:val="none" w:sz="0" w:space="0" w:color="auto"/>
      </w:divBdr>
    </w:div>
    <w:div w:id="1924562619">
      <w:bodyDiv w:val="1"/>
      <w:marLeft w:val="0"/>
      <w:marRight w:val="0"/>
      <w:marTop w:val="0"/>
      <w:marBottom w:val="0"/>
      <w:divBdr>
        <w:top w:val="none" w:sz="0" w:space="0" w:color="auto"/>
        <w:left w:val="none" w:sz="0" w:space="0" w:color="auto"/>
        <w:bottom w:val="none" w:sz="0" w:space="0" w:color="auto"/>
        <w:right w:val="none" w:sz="0" w:space="0" w:color="auto"/>
      </w:divBdr>
    </w:div>
    <w:div w:id="1931312305">
      <w:bodyDiv w:val="1"/>
      <w:marLeft w:val="0"/>
      <w:marRight w:val="0"/>
      <w:marTop w:val="0"/>
      <w:marBottom w:val="0"/>
      <w:divBdr>
        <w:top w:val="none" w:sz="0" w:space="0" w:color="auto"/>
        <w:left w:val="none" w:sz="0" w:space="0" w:color="auto"/>
        <w:bottom w:val="none" w:sz="0" w:space="0" w:color="auto"/>
        <w:right w:val="none" w:sz="0" w:space="0" w:color="auto"/>
      </w:divBdr>
    </w:div>
    <w:div w:id="1939365598">
      <w:bodyDiv w:val="1"/>
      <w:marLeft w:val="0"/>
      <w:marRight w:val="0"/>
      <w:marTop w:val="0"/>
      <w:marBottom w:val="0"/>
      <w:divBdr>
        <w:top w:val="none" w:sz="0" w:space="0" w:color="auto"/>
        <w:left w:val="none" w:sz="0" w:space="0" w:color="auto"/>
        <w:bottom w:val="none" w:sz="0" w:space="0" w:color="auto"/>
        <w:right w:val="none" w:sz="0" w:space="0" w:color="auto"/>
      </w:divBdr>
    </w:div>
    <w:div w:id="1971667682">
      <w:bodyDiv w:val="1"/>
      <w:marLeft w:val="0"/>
      <w:marRight w:val="0"/>
      <w:marTop w:val="0"/>
      <w:marBottom w:val="0"/>
      <w:divBdr>
        <w:top w:val="none" w:sz="0" w:space="0" w:color="auto"/>
        <w:left w:val="none" w:sz="0" w:space="0" w:color="auto"/>
        <w:bottom w:val="none" w:sz="0" w:space="0" w:color="auto"/>
        <w:right w:val="none" w:sz="0" w:space="0" w:color="auto"/>
      </w:divBdr>
    </w:div>
    <w:div w:id="2034762696">
      <w:bodyDiv w:val="1"/>
      <w:marLeft w:val="0"/>
      <w:marRight w:val="0"/>
      <w:marTop w:val="0"/>
      <w:marBottom w:val="0"/>
      <w:divBdr>
        <w:top w:val="none" w:sz="0" w:space="0" w:color="auto"/>
        <w:left w:val="none" w:sz="0" w:space="0" w:color="auto"/>
        <w:bottom w:val="none" w:sz="0" w:space="0" w:color="auto"/>
        <w:right w:val="none" w:sz="0" w:space="0" w:color="auto"/>
      </w:divBdr>
    </w:div>
    <w:div w:id="2041733659">
      <w:bodyDiv w:val="1"/>
      <w:marLeft w:val="0"/>
      <w:marRight w:val="0"/>
      <w:marTop w:val="0"/>
      <w:marBottom w:val="0"/>
      <w:divBdr>
        <w:top w:val="none" w:sz="0" w:space="0" w:color="auto"/>
        <w:left w:val="none" w:sz="0" w:space="0" w:color="auto"/>
        <w:bottom w:val="none" w:sz="0" w:space="0" w:color="auto"/>
        <w:right w:val="none" w:sz="0" w:space="0" w:color="auto"/>
      </w:divBdr>
    </w:div>
    <w:div w:id="2064520821">
      <w:bodyDiv w:val="1"/>
      <w:marLeft w:val="0"/>
      <w:marRight w:val="0"/>
      <w:marTop w:val="0"/>
      <w:marBottom w:val="0"/>
      <w:divBdr>
        <w:top w:val="none" w:sz="0" w:space="0" w:color="auto"/>
        <w:left w:val="none" w:sz="0" w:space="0" w:color="auto"/>
        <w:bottom w:val="none" w:sz="0" w:space="0" w:color="auto"/>
        <w:right w:val="none" w:sz="0" w:space="0" w:color="auto"/>
      </w:divBdr>
    </w:div>
    <w:div w:id="2073578914">
      <w:bodyDiv w:val="1"/>
      <w:marLeft w:val="0"/>
      <w:marRight w:val="0"/>
      <w:marTop w:val="0"/>
      <w:marBottom w:val="0"/>
      <w:divBdr>
        <w:top w:val="none" w:sz="0" w:space="0" w:color="auto"/>
        <w:left w:val="none" w:sz="0" w:space="0" w:color="auto"/>
        <w:bottom w:val="none" w:sz="0" w:space="0" w:color="auto"/>
        <w:right w:val="none" w:sz="0" w:space="0" w:color="auto"/>
      </w:divBdr>
    </w:div>
    <w:div w:id="2093968180">
      <w:bodyDiv w:val="1"/>
      <w:marLeft w:val="0"/>
      <w:marRight w:val="0"/>
      <w:marTop w:val="0"/>
      <w:marBottom w:val="0"/>
      <w:divBdr>
        <w:top w:val="none" w:sz="0" w:space="0" w:color="auto"/>
        <w:left w:val="none" w:sz="0" w:space="0" w:color="auto"/>
        <w:bottom w:val="none" w:sz="0" w:space="0" w:color="auto"/>
        <w:right w:val="none" w:sz="0" w:space="0" w:color="auto"/>
      </w:divBdr>
    </w:div>
    <w:div w:id="2097361150">
      <w:bodyDiv w:val="1"/>
      <w:marLeft w:val="0"/>
      <w:marRight w:val="0"/>
      <w:marTop w:val="0"/>
      <w:marBottom w:val="0"/>
      <w:divBdr>
        <w:top w:val="none" w:sz="0" w:space="0" w:color="auto"/>
        <w:left w:val="none" w:sz="0" w:space="0" w:color="auto"/>
        <w:bottom w:val="none" w:sz="0" w:space="0" w:color="auto"/>
        <w:right w:val="none" w:sz="0" w:space="0" w:color="auto"/>
      </w:divBdr>
    </w:div>
    <w:div w:id="2106992491">
      <w:bodyDiv w:val="1"/>
      <w:marLeft w:val="0"/>
      <w:marRight w:val="0"/>
      <w:marTop w:val="0"/>
      <w:marBottom w:val="0"/>
      <w:divBdr>
        <w:top w:val="none" w:sz="0" w:space="0" w:color="auto"/>
        <w:left w:val="none" w:sz="0" w:space="0" w:color="auto"/>
        <w:bottom w:val="none" w:sz="0" w:space="0" w:color="auto"/>
        <w:right w:val="none" w:sz="0" w:space="0" w:color="auto"/>
      </w:divBdr>
    </w:div>
    <w:div w:id="2123649543">
      <w:bodyDiv w:val="1"/>
      <w:marLeft w:val="0"/>
      <w:marRight w:val="0"/>
      <w:marTop w:val="0"/>
      <w:marBottom w:val="0"/>
      <w:divBdr>
        <w:top w:val="none" w:sz="0" w:space="0" w:color="auto"/>
        <w:left w:val="none" w:sz="0" w:space="0" w:color="auto"/>
        <w:bottom w:val="none" w:sz="0" w:space="0" w:color="auto"/>
        <w:right w:val="none" w:sz="0" w:space="0" w:color="auto"/>
      </w:divBdr>
    </w:div>
    <w:div w:id="2132742960">
      <w:bodyDiv w:val="1"/>
      <w:marLeft w:val="0"/>
      <w:marRight w:val="0"/>
      <w:marTop w:val="0"/>
      <w:marBottom w:val="0"/>
      <w:divBdr>
        <w:top w:val="none" w:sz="0" w:space="0" w:color="auto"/>
        <w:left w:val="none" w:sz="0" w:space="0" w:color="auto"/>
        <w:bottom w:val="none" w:sz="0" w:space="0" w:color="auto"/>
        <w:right w:val="none" w:sz="0" w:space="0" w:color="auto"/>
      </w:divBdr>
    </w:div>
    <w:div w:id="2142965108">
      <w:bodyDiv w:val="1"/>
      <w:marLeft w:val="0"/>
      <w:marRight w:val="0"/>
      <w:marTop w:val="0"/>
      <w:marBottom w:val="0"/>
      <w:divBdr>
        <w:top w:val="none" w:sz="0" w:space="0" w:color="auto"/>
        <w:left w:val="none" w:sz="0" w:space="0" w:color="auto"/>
        <w:bottom w:val="none" w:sz="0" w:space="0" w:color="auto"/>
        <w:right w:val="none" w:sz="0" w:space="0" w:color="auto"/>
      </w:divBdr>
    </w:div>
    <w:div w:id="2142989255">
      <w:bodyDiv w:val="1"/>
      <w:marLeft w:val="0"/>
      <w:marRight w:val="0"/>
      <w:marTop w:val="0"/>
      <w:marBottom w:val="0"/>
      <w:divBdr>
        <w:top w:val="none" w:sz="0" w:space="0" w:color="auto"/>
        <w:left w:val="none" w:sz="0" w:space="0" w:color="auto"/>
        <w:bottom w:val="none" w:sz="0" w:space="0" w:color="auto"/>
        <w:right w:val="none" w:sz="0" w:space="0" w:color="auto"/>
      </w:divBdr>
    </w:div>
    <w:div w:id="214349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cid:oc_9174_3.PNG@1465403974.e6f04d5c61e1e164" TargetMode="External"/><Relationship Id="rId47" Type="http://schemas.openxmlformats.org/officeDocument/2006/relationships/image" Target="media/image29.png"/><Relationship Id="rId63" Type="http://schemas.openxmlformats.org/officeDocument/2006/relationships/image" Target="cid:4448-1.PNG@1461077473.4074737a11fbf4bc" TargetMode="External"/><Relationship Id="rId68" Type="http://schemas.openxmlformats.org/officeDocument/2006/relationships/image" Target="media/image41.png"/><Relationship Id="rId84"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cid:OC_9171.PNG@1464382130.95e70d1f6fe4e51d" TargetMode="External"/><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cid:Solicitud3.PNG@1458225964.f2425c3734a1949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cid:image001.png@01D1B832.12387320" TargetMode="External"/><Relationship Id="rId43" Type="http://schemas.openxmlformats.org/officeDocument/2006/relationships/image" Target="media/image27.png"/><Relationship Id="rId48" Type="http://schemas.openxmlformats.org/officeDocument/2006/relationships/image" Target="cid:4475_1.PNG@1459879310.56b7737a11fbf1df" TargetMode="External"/><Relationship Id="rId56" Type="http://schemas.openxmlformats.org/officeDocument/2006/relationships/image" Target="cid:TIPOGASTO.PNG@1457195895.dcc0671b1586f7c2" TargetMode="External"/><Relationship Id="rId64" Type="http://schemas.openxmlformats.org/officeDocument/2006/relationships/image" Target="media/image39.png"/><Relationship Id="rId69" Type="http://schemas.openxmlformats.org/officeDocument/2006/relationships/image" Target="media/image42.png"/><Relationship Id="rId77"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cid:image002.png@01D1BB5C.8D59C130" TargetMode="External"/><Relationship Id="rId80" Type="http://schemas.openxmlformats.org/officeDocument/2006/relationships/image" Target="media/image4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cid:Solicitud2.PNG@1458225954.f1c25d3734a1949d"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cid:Liquidacion_gusrdada2.PNG@1458226640.407b67061e97858d" TargetMode="External"/><Relationship Id="rId38" Type="http://schemas.openxmlformats.org/officeDocument/2006/relationships/image" Target="cid:oc_9174_2.PNG@1465403872.0f704d5d61e1e164" TargetMode="External"/><Relationship Id="rId46" Type="http://schemas.openxmlformats.org/officeDocument/2006/relationships/image" Target="cid:Numeracion_Periodos_2.PNG@1459878357.607e7402098ffddb" TargetMode="External"/><Relationship Id="rId59" Type="http://schemas.openxmlformats.org/officeDocument/2006/relationships/image" Target="cid:Datos_solicitus_comp.PNG@1457196077.7d3a674b499bb3ea" TargetMode="External"/><Relationship Id="rId67" Type="http://schemas.openxmlformats.org/officeDocument/2006/relationships/image" Target="cid:image001.png@01D1BA9B.96CD7700"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3.jpg"/><Relationship Id="rId62" Type="http://schemas.openxmlformats.org/officeDocument/2006/relationships/image" Target="media/image38.png"/><Relationship Id="rId70" Type="http://schemas.openxmlformats.org/officeDocument/2006/relationships/image" Target="cid:image001.png@01D1BB5C.8D59C130" TargetMode="External"/><Relationship Id="rId75" Type="http://schemas.openxmlformats.org/officeDocument/2006/relationships/image" Target="media/image45.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image" Target="cid:Solicitud1.PNG@1458225946.ffc25e3734a1949d" TargetMode="External"/><Relationship Id="rId31" Type="http://schemas.openxmlformats.org/officeDocument/2006/relationships/image" Target="cid:Liquidacion_gusrdada.PNG@1458226572.577b67411789fb91" TargetMode="External"/><Relationship Id="rId44" Type="http://schemas.openxmlformats.org/officeDocument/2006/relationships/image" Target="cid:Numeracion_Periodos.PNG@1459878301.7c7e744547989db9" TargetMode="External"/><Relationship Id="rId52" Type="http://schemas.openxmlformats.org/officeDocument/2006/relationships/image" Target="cid:4475_3.PNG@1459879405.4e77737a11fbf3df" TargetMode="External"/><Relationship Id="rId60" Type="http://schemas.openxmlformats.org/officeDocument/2006/relationships/image" Target="media/image37.png"/><Relationship Id="rId65" Type="http://schemas.openxmlformats.org/officeDocument/2006/relationships/image" Target="cid:4448.PNG@1461077410.50b43434069b95bf" TargetMode="External"/><Relationship Id="rId73" Type="http://schemas.openxmlformats.org/officeDocument/2006/relationships/image" Target="media/image44.png"/><Relationship Id="rId78" Type="http://schemas.openxmlformats.org/officeDocument/2006/relationships/image" Target="cid:OC_9171_3.PNG@1464382350.94f06d7c61e4e55a" TargetMode="External"/><Relationship Id="rId81" Type="http://schemas.openxmlformats.org/officeDocument/2006/relationships/image" Target="media/image49.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cid:4475_2.PNG@1459879390.42b7737a11fbf2df" TargetMode="External"/><Relationship Id="rId55" Type="http://schemas.openxmlformats.org/officeDocument/2006/relationships/image" Target="media/image34.png"/><Relationship Id="rId76" Type="http://schemas.openxmlformats.org/officeDocument/2006/relationships/image" Target="cid:OC_9171_2.PNG@1464382218.b5f06d7d61e4e55a" TargetMode="Externa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cid:oc_9174.PNG@1465403931.bfa72d3f6fe1e123" TargetMode="External"/><Relationship Id="rId45" Type="http://schemas.openxmlformats.org/officeDocument/2006/relationships/image" Target="media/image28.png"/><Relationship Id="rId66" Type="http://schemas.openxmlformats.org/officeDocument/2006/relationships/image" Target="media/image40.png"/><Relationship Id="rId61" Type="http://schemas.openxmlformats.org/officeDocument/2006/relationships/image" Target="cid:datos_orden_comp.PNG@1457196088.0654542e43d7f9d3" TargetMode="External"/><Relationship Id="rId82" Type="http://schemas.openxmlformats.org/officeDocument/2006/relationships/image" Target="cid:image001.png@01D168C6.8A1E2620"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sodisa.bi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705A8-E58E-457F-A31E-54EF432F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5368</TotalTime>
  <Pages>46</Pages>
  <Words>4613</Words>
  <Characters>25374</Characters>
  <Application>Microsoft Office Word</Application>
  <DocSecurity>0</DocSecurity>
  <Lines>211</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teresa.rueda@sodisa.biz</dc:creator>
  <cp:keywords/>
  <dc:description/>
  <cp:lastModifiedBy>Rueda Teresa</cp:lastModifiedBy>
  <cp:revision>114</cp:revision>
  <cp:lastPrinted>2015-08-18T17:40:00Z</cp:lastPrinted>
  <dcterms:created xsi:type="dcterms:W3CDTF">2016-01-27T19:42:00Z</dcterms:created>
  <dcterms:modified xsi:type="dcterms:W3CDTF">2016-06-27T20:58:00Z</dcterms:modified>
</cp:coreProperties>
</file>