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vcwhuc6dxchh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Informe de trabajo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Alumno</w:t>
      </w:r>
      <w:r w:rsidDel="00000000" w:rsidR="00000000" w:rsidRPr="00000000">
        <w:rPr>
          <w:b w:val="1"/>
          <w:sz w:val="24"/>
          <w:szCs w:val="24"/>
          <w:rtl w:val="0"/>
        </w:rPr>
        <w:t xml:space="preserve">: Teresa De La Vega Manjón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Descripción de tareas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del proyecto realizado para la asignatura de IS1, basado en la descripción y planteamiento de una red social para compartir recomendaciones y opiniones sobre canciones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BestTaste</w:t>
      </w:r>
      <w:r w:rsidDel="00000000" w:rsidR="00000000" w:rsidRPr="00000000">
        <w:rPr>
          <w:sz w:val="24"/>
          <w:szCs w:val="24"/>
          <w:rtl w:val="0"/>
        </w:rPr>
        <w:t xml:space="preserve">), he sido la encargada de realizar las siguiente tareas: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y edición del documento Ámbito del proyecto y Planificación Preliminar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y organización del 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Apartado de “Plan de Gestión de Riesgos” del Plan de Proyecto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Apartado de funciones del Plan de Proyecto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Corrección general del documento Plan de Proyecto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apartados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“Introducción”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“Descripción general”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“Requisitos específicos”</w:t>
      </w:r>
      <w:r w:rsidDel="00000000" w:rsidR="00000000" w:rsidRPr="00000000">
        <w:rPr>
          <w:sz w:val="24"/>
          <w:szCs w:val="24"/>
          <w:rtl w:val="0"/>
        </w:rPr>
        <w:t xml:space="preserve"> de la parte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“Interfaces Externas”, “Requisitos de Rendimiento” y “Atributos del Sistema”</w:t>
      </w:r>
      <w:r w:rsidDel="00000000" w:rsidR="00000000" w:rsidRPr="00000000">
        <w:rPr>
          <w:sz w:val="24"/>
          <w:szCs w:val="24"/>
          <w:rtl w:val="0"/>
        </w:rPr>
        <w:t xml:space="preserve">, y de las funciones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“Dar de alta a sponsor”, “Dar de baja a sponsor”, “Mostrar lista de administradores”, “Darse de alta en BestTaste+”</w:t>
      </w:r>
      <w:r w:rsidDel="00000000" w:rsidR="00000000" w:rsidRPr="00000000">
        <w:rPr>
          <w:sz w:val="24"/>
          <w:szCs w:val="24"/>
          <w:rtl w:val="0"/>
        </w:rPr>
        <w:t xml:space="preserve">, así como del punto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“Apéndices”</w:t>
      </w:r>
      <w:r w:rsidDel="00000000" w:rsidR="00000000" w:rsidRPr="00000000">
        <w:rPr>
          <w:sz w:val="24"/>
          <w:szCs w:val="24"/>
          <w:rtl w:val="0"/>
        </w:rPr>
        <w:t xml:space="preserve"> que incluye los diagramas de Caso de Uso en la SRS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Corrección general de las demás funciones en la SRS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expuesto anteriormente, considero que mi nivel de compromiso para el proyecto ha sido más que suficiente para sacar adelante un proyecto satisfactorio en el que todo tenga coherencia y esté completo. 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lo expuesto anteriormente, creo justificado y apropiado, que mi factor de calificación es de un 1,25.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