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PAUKNER, INGO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nan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2025049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nan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180,00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180,00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