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UCB IBERIA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A-08338279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2025063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Gran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3270,00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3270,00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