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8C05E7" w14:textId="77777777" w:rsidR="00A86CD9" w:rsidRDefault="00441A05" w:rsidP="00441A05">
      <w:pPr>
        <w:pStyle w:val="a3"/>
      </w:pPr>
      <w:r>
        <w:rPr>
          <w:rFonts w:hint="eastAsia"/>
        </w:rPr>
        <w:t>컴파일러 프로젝트</w:t>
      </w:r>
      <w:r>
        <w:t xml:space="preserve">#2 Parser </w:t>
      </w:r>
      <w:r>
        <w:rPr>
          <w:rFonts w:hint="eastAsia"/>
        </w:rPr>
        <w:t>보고서</w:t>
      </w:r>
    </w:p>
    <w:p w14:paraId="67CB2191" w14:textId="77777777" w:rsidR="00441A05" w:rsidRDefault="00441A05" w:rsidP="00441A05">
      <w:pPr>
        <w:jc w:val="center"/>
        <w:rPr>
          <w:sz w:val="24"/>
          <w:szCs w:val="32"/>
        </w:rPr>
      </w:pPr>
      <w:r w:rsidRPr="00441A05">
        <w:rPr>
          <w:rFonts w:hint="eastAsia"/>
          <w:sz w:val="24"/>
          <w:szCs w:val="32"/>
        </w:rPr>
        <w:t>2</w:t>
      </w:r>
      <w:r w:rsidRPr="00441A05">
        <w:rPr>
          <w:sz w:val="24"/>
          <w:szCs w:val="32"/>
        </w:rPr>
        <w:t>013011554</w:t>
      </w:r>
      <w:r w:rsidRPr="00441A05">
        <w:rPr>
          <w:rFonts w:hint="eastAsia"/>
          <w:sz w:val="24"/>
          <w:szCs w:val="32"/>
        </w:rPr>
        <w:t>이새한</w:t>
      </w:r>
    </w:p>
    <w:p w14:paraId="76D3AFC8" w14:textId="77777777" w:rsidR="00441A05" w:rsidRDefault="00441A05" w:rsidP="00441A05">
      <w:pPr>
        <w:rPr>
          <w:sz w:val="24"/>
          <w:szCs w:val="32"/>
        </w:rPr>
      </w:pPr>
    </w:p>
    <w:p w14:paraId="320B9261" w14:textId="77777777" w:rsidR="00441A05" w:rsidRDefault="00441A05" w:rsidP="00441A05">
      <w:pPr>
        <w:pStyle w:val="a5"/>
        <w:numPr>
          <w:ilvl w:val="0"/>
          <w:numId w:val="2"/>
        </w:numPr>
        <w:ind w:leftChars="0"/>
        <w:rPr>
          <w:sz w:val="24"/>
          <w:szCs w:val="32"/>
        </w:rPr>
      </w:pPr>
      <w:r w:rsidRPr="00441A05">
        <w:rPr>
          <w:rFonts w:hint="eastAsia"/>
          <w:sz w:val="28"/>
          <w:szCs w:val="32"/>
        </w:rPr>
        <w:t>C</w:t>
      </w:r>
      <w:r w:rsidRPr="00441A05">
        <w:rPr>
          <w:sz w:val="28"/>
          <w:szCs w:val="32"/>
        </w:rPr>
        <w:t>ompilation method and environment</w:t>
      </w:r>
      <w:r>
        <w:rPr>
          <w:sz w:val="24"/>
          <w:szCs w:val="32"/>
        </w:rPr>
        <w:br/>
        <w:t xml:space="preserve">MacBook </w:t>
      </w:r>
      <w:proofErr w:type="gramStart"/>
      <w:r>
        <w:rPr>
          <w:sz w:val="24"/>
          <w:szCs w:val="32"/>
        </w:rPr>
        <w:t>Pro(</w:t>
      </w:r>
      <w:proofErr w:type="gramEnd"/>
      <w:r>
        <w:rPr>
          <w:sz w:val="24"/>
          <w:szCs w:val="32"/>
        </w:rPr>
        <w:t xml:space="preserve">High Sierra) </w:t>
      </w:r>
      <w:proofErr w:type="spellStart"/>
      <w:r>
        <w:rPr>
          <w:sz w:val="24"/>
          <w:szCs w:val="32"/>
        </w:rPr>
        <w:t>Xcode</w:t>
      </w:r>
      <w:proofErr w:type="spellEnd"/>
      <w:r>
        <w:rPr>
          <w:sz w:val="24"/>
          <w:szCs w:val="32"/>
        </w:rPr>
        <w:t xml:space="preserve"> &amp; vim</w:t>
      </w:r>
      <w:r>
        <w:rPr>
          <w:sz w:val="24"/>
          <w:szCs w:val="32"/>
        </w:rPr>
        <w:br/>
      </w:r>
    </w:p>
    <w:p w14:paraId="00FB5D7F" w14:textId="77777777" w:rsidR="00441A05" w:rsidRDefault="00441A05" w:rsidP="00441A05">
      <w:pPr>
        <w:pStyle w:val="a5"/>
        <w:numPr>
          <w:ilvl w:val="0"/>
          <w:numId w:val="2"/>
        </w:numPr>
        <w:ind w:leftChars="0"/>
        <w:rPr>
          <w:sz w:val="24"/>
          <w:szCs w:val="32"/>
        </w:rPr>
      </w:pPr>
      <w:r>
        <w:rPr>
          <w:sz w:val="28"/>
          <w:szCs w:val="32"/>
        </w:rPr>
        <w:t>Explanation about how to implement and how to operate</w:t>
      </w:r>
    </w:p>
    <w:p w14:paraId="463E84D6" w14:textId="77777777" w:rsidR="00441A05" w:rsidRPr="00441A05" w:rsidRDefault="00441A05" w:rsidP="00441A05">
      <w:pPr>
        <w:pStyle w:val="a5"/>
        <w:numPr>
          <w:ilvl w:val="0"/>
          <w:numId w:val="3"/>
        </w:numPr>
        <w:ind w:leftChars="0"/>
        <w:rPr>
          <w:szCs w:val="20"/>
        </w:rPr>
      </w:pPr>
      <w:proofErr w:type="spellStart"/>
      <w:r w:rsidRPr="00441A05">
        <w:rPr>
          <w:sz w:val="26"/>
          <w:szCs w:val="26"/>
        </w:rPr>
        <w:t>main.c</w:t>
      </w:r>
      <w:proofErr w:type="spellEnd"/>
      <w:r w:rsidRPr="00441A05">
        <w:rPr>
          <w:sz w:val="26"/>
          <w:szCs w:val="26"/>
        </w:rPr>
        <w:br/>
      </w:r>
      <w:r w:rsidRPr="00441A05">
        <w:rPr>
          <w:szCs w:val="20"/>
        </w:rPr>
        <w:t>We need to modify some variables to operate parser only compiler</w:t>
      </w:r>
      <w:r w:rsidRPr="00441A05">
        <w:rPr>
          <w:szCs w:val="20"/>
        </w:rPr>
        <w:br/>
        <w:t>NO_PARSE = FALSE;</w:t>
      </w:r>
      <w:r w:rsidRPr="00441A05">
        <w:rPr>
          <w:szCs w:val="20"/>
        </w:rPr>
        <w:br/>
        <w:t>NO_ANALYZE = TRUE;</w:t>
      </w:r>
    </w:p>
    <w:p w14:paraId="677AEC51" w14:textId="77777777" w:rsidR="00441A05" w:rsidRPr="00441A05" w:rsidRDefault="00441A05" w:rsidP="00441A05">
      <w:pPr>
        <w:pStyle w:val="a5"/>
        <w:ind w:leftChars="0" w:left="1120"/>
        <w:rPr>
          <w:szCs w:val="20"/>
        </w:rPr>
      </w:pPr>
      <w:proofErr w:type="spellStart"/>
      <w:r w:rsidRPr="00441A05">
        <w:rPr>
          <w:szCs w:val="20"/>
        </w:rPr>
        <w:t>EchoSource</w:t>
      </w:r>
      <w:proofErr w:type="spellEnd"/>
      <w:r w:rsidRPr="00441A05">
        <w:rPr>
          <w:szCs w:val="20"/>
        </w:rPr>
        <w:t xml:space="preserve"> = TRUE;</w:t>
      </w:r>
      <w:r w:rsidRPr="00441A05">
        <w:rPr>
          <w:szCs w:val="20"/>
        </w:rPr>
        <w:br/>
      </w:r>
      <w:proofErr w:type="spellStart"/>
      <w:r w:rsidRPr="00441A05">
        <w:rPr>
          <w:szCs w:val="20"/>
        </w:rPr>
        <w:t>TraceScan</w:t>
      </w:r>
      <w:proofErr w:type="spellEnd"/>
      <w:r w:rsidRPr="00441A05">
        <w:rPr>
          <w:szCs w:val="20"/>
        </w:rPr>
        <w:t xml:space="preserve"> </w:t>
      </w:r>
      <w:proofErr w:type="gramStart"/>
      <w:r w:rsidRPr="00441A05">
        <w:rPr>
          <w:szCs w:val="20"/>
        </w:rPr>
        <w:t>=  FALSE</w:t>
      </w:r>
      <w:proofErr w:type="gramEnd"/>
      <w:r w:rsidRPr="00441A05">
        <w:rPr>
          <w:szCs w:val="20"/>
        </w:rPr>
        <w:t>;</w:t>
      </w:r>
    </w:p>
    <w:p w14:paraId="71C8DE47" w14:textId="77777777" w:rsidR="00441A05" w:rsidRPr="00441A05" w:rsidRDefault="00441A05" w:rsidP="00441A05">
      <w:pPr>
        <w:pStyle w:val="a5"/>
        <w:ind w:leftChars="0" w:left="1120"/>
        <w:rPr>
          <w:szCs w:val="20"/>
        </w:rPr>
      </w:pPr>
      <w:proofErr w:type="spellStart"/>
      <w:r w:rsidRPr="00441A05">
        <w:rPr>
          <w:rFonts w:hint="eastAsia"/>
          <w:szCs w:val="20"/>
        </w:rPr>
        <w:t>T</w:t>
      </w:r>
      <w:r w:rsidRPr="00441A05">
        <w:rPr>
          <w:szCs w:val="20"/>
        </w:rPr>
        <w:t>racePalse</w:t>
      </w:r>
      <w:proofErr w:type="spellEnd"/>
      <w:r w:rsidRPr="00441A05">
        <w:rPr>
          <w:szCs w:val="20"/>
        </w:rPr>
        <w:t xml:space="preserve"> </w:t>
      </w:r>
      <w:proofErr w:type="gramStart"/>
      <w:r w:rsidRPr="00441A05">
        <w:rPr>
          <w:szCs w:val="20"/>
        </w:rPr>
        <w:t>=  TRUE</w:t>
      </w:r>
      <w:proofErr w:type="gramEnd"/>
      <w:r w:rsidR="00240777">
        <w:rPr>
          <w:szCs w:val="20"/>
        </w:rPr>
        <w:br/>
      </w:r>
      <w:r w:rsidR="00240777" w:rsidRPr="00240777">
        <w:rPr>
          <w:szCs w:val="20"/>
        </w:rPr>
        <w:drawing>
          <wp:inline distT="0" distB="0" distL="0" distR="0" wp14:anchorId="2CB6F733" wp14:editId="023622D1">
            <wp:extent cx="2654125" cy="1386840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1475" cy="14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777" w:rsidRPr="00240777">
        <w:rPr>
          <w:szCs w:val="20"/>
        </w:rPr>
        <w:drawing>
          <wp:inline distT="0" distB="0" distL="0" distR="0" wp14:anchorId="71E263BF" wp14:editId="15197C98">
            <wp:extent cx="2299335" cy="1455174"/>
            <wp:effectExtent l="0" t="0" r="1206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6936" cy="14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377D" w14:textId="77777777" w:rsidR="00441A05" w:rsidRPr="00891F05" w:rsidRDefault="00441A05" w:rsidP="00891F05">
      <w:pPr>
        <w:pStyle w:val="a5"/>
        <w:numPr>
          <w:ilvl w:val="0"/>
          <w:numId w:val="3"/>
        </w:numPr>
        <w:ind w:leftChars="0"/>
        <w:rPr>
          <w:sz w:val="26"/>
          <w:szCs w:val="26"/>
        </w:rPr>
      </w:pPr>
      <w:proofErr w:type="spellStart"/>
      <w:r w:rsidRPr="00441A05">
        <w:rPr>
          <w:sz w:val="26"/>
          <w:szCs w:val="26"/>
        </w:rPr>
        <w:t>globals.h</w:t>
      </w:r>
      <w:proofErr w:type="spellEnd"/>
      <w:r>
        <w:rPr>
          <w:sz w:val="26"/>
          <w:szCs w:val="26"/>
        </w:rPr>
        <w:br/>
      </w:r>
      <w:r w:rsidRPr="00441A05">
        <w:rPr>
          <w:rFonts w:hint="eastAsia"/>
          <w:szCs w:val="20"/>
        </w:rPr>
        <w:t xml:space="preserve">여기서는 </w:t>
      </w:r>
      <w:proofErr w:type="spellStart"/>
      <w:r w:rsidRPr="00441A05">
        <w:rPr>
          <w:szCs w:val="20"/>
        </w:rPr>
        <w:t>TreeNode</w:t>
      </w:r>
      <w:proofErr w:type="spellEnd"/>
      <w:r w:rsidRPr="00441A05">
        <w:rPr>
          <w:rFonts w:hint="eastAsia"/>
          <w:szCs w:val="20"/>
        </w:rPr>
        <w:t>에 대한 디자인 개량이 필요하다</w:t>
      </w:r>
      <w:r w:rsidR="00891F05">
        <w:rPr>
          <w:szCs w:val="20"/>
        </w:rPr>
        <w:t xml:space="preserve">. </w:t>
      </w:r>
      <w:r w:rsidR="00891F05">
        <w:rPr>
          <w:rFonts w:hint="eastAsia"/>
          <w:szCs w:val="20"/>
        </w:rPr>
        <w:t xml:space="preserve">최대한 </w:t>
      </w:r>
      <w:proofErr w:type="spellStart"/>
      <w:r w:rsidR="00891F05">
        <w:rPr>
          <w:szCs w:val="20"/>
        </w:rPr>
        <w:t>tiny.y</w:t>
      </w:r>
      <w:proofErr w:type="spellEnd"/>
      <w:r w:rsidR="00891F05">
        <w:rPr>
          <w:rFonts w:hint="eastAsia"/>
          <w:szCs w:val="20"/>
        </w:rPr>
        <w:t xml:space="preserve">의 디자인을 따라갔다.우선 큰 노드 종류를 </w:t>
      </w:r>
      <w:proofErr w:type="spellStart"/>
      <w:r w:rsidR="00891F05">
        <w:rPr>
          <w:rFonts w:hint="eastAsia"/>
          <w:szCs w:val="20"/>
        </w:rPr>
        <w:t>나눠야한다</w:t>
      </w:r>
      <w:proofErr w:type="spellEnd"/>
      <w:r w:rsidR="00891F05">
        <w:rPr>
          <w:rFonts w:hint="eastAsia"/>
          <w:szCs w:val="20"/>
        </w:rPr>
        <w:t>.</w:t>
      </w:r>
      <w:r w:rsidR="00891F05">
        <w:rPr>
          <w:szCs w:val="20"/>
        </w:rPr>
        <w:t xml:space="preserve"> </w:t>
      </w:r>
      <w:proofErr w:type="spellStart"/>
      <w:r w:rsidR="00891F05">
        <w:rPr>
          <w:szCs w:val="20"/>
        </w:rPr>
        <w:t>tiny.y</w:t>
      </w:r>
      <w:proofErr w:type="spellEnd"/>
      <w:r w:rsidR="00891F05">
        <w:rPr>
          <w:rFonts w:hint="eastAsia"/>
          <w:szCs w:val="20"/>
        </w:rPr>
        <w:t xml:space="preserve">에서는 </w:t>
      </w:r>
      <w:proofErr w:type="spellStart"/>
      <w:r w:rsidR="00891F05">
        <w:rPr>
          <w:rFonts w:hint="eastAsia"/>
          <w:szCs w:val="20"/>
        </w:rPr>
        <w:t>s</w:t>
      </w:r>
      <w:r w:rsidR="00891F05">
        <w:rPr>
          <w:szCs w:val="20"/>
        </w:rPr>
        <w:t>tmt</w:t>
      </w:r>
      <w:proofErr w:type="spellEnd"/>
      <w:r w:rsidR="00891F05">
        <w:rPr>
          <w:rFonts w:hint="eastAsia"/>
          <w:szCs w:val="20"/>
        </w:rPr>
        <w:t xml:space="preserve">와 </w:t>
      </w:r>
      <w:proofErr w:type="spellStart"/>
      <w:r w:rsidR="00891F05">
        <w:rPr>
          <w:rFonts w:hint="eastAsia"/>
          <w:szCs w:val="20"/>
        </w:rPr>
        <w:t>ex</w:t>
      </w:r>
      <w:r w:rsidR="00891F05">
        <w:rPr>
          <w:szCs w:val="20"/>
        </w:rPr>
        <w:t>p</w:t>
      </w:r>
      <w:proofErr w:type="spellEnd"/>
      <w:r w:rsidR="00891F05">
        <w:rPr>
          <w:rFonts w:hint="eastAsia"/>
          <w:szCs w:val="20"/>
        </w:rPr>
        <w:t>는 두개다 열거되는 성격의 노드들이다.</w:t>
      </w:r>
      <w:r w:rsidR="00891F05">
        <w:rPr>
          <w:szCs w:val="20"/>
        </w:rPr>
        <w:t xml:space="preserve"> </w:t>
      </w:r>
      <w:r w:rsidR="00891F05">
        <w:rPr>
          <w:rFonts w:hint="eastAsia"/>
          <w:szCs w:val="20"/>
        </w:rPr>
        <w:t xml:space="preserve">그에 따라 </w:t>
      </w:r>
      <w:r w:rsidR="00891F05">
        <w:rPr>
          <w:szCs w:val="20"/>
        </w:rPr>
        <w:t>Appendix</w:t>
      </w:r>
      <w:r w:rsidR="00891F05">
        <w:rPr>
          <w:rFonts w:hint="eastAsia"/>
          <w:szCs w:val="20"/>
        </w:rPr>
        <w:t xml:space="preserve">에서 접미사로 </w:t>
      </w:r>
      <w:r w:rsidR="00891F05">
        <w:rPr>
          <w:szCs w:val="20"/>
        </w:rPr>
        <w:t>-list</w:t>
      </w:r>
      <w:r w:rsidR="00891F05">
        <w:rPr>
          <w:rFonts w:hint="eastAsia"/>
          <w:szCs w:val="20"/>
        </w:rPr>
        <w:t xml:space="preserve">로 되는 </w:t>
      </w:r>
      <w:r w:rsidR="00891F05">
        <w:rPr>
          <w:szCs w:val="20"/>
        </w:rPr>
        <w:t xml:space="preserve">declaration, </w:t>
      </w:r>
      <w:proofErr w:type="spellStart"/>
      <w:r w:rsidR="00891F05">
        <w:rPr>
          <w:szCs w:val="20"/>
        </w:rPr>
        <w:t>param</w:t>
      </w:r>
      <w:proofErr w:type="spellEnd"/>
      <w:r w:rsidR="00891F05">
        <w:rPr>
          <w:rFonts w:hint="eastAsia"/>
          <w:szCs w:val="20"/>
        </w:rPr>
        <w:t xml:space="preserve">을 </w:t>
      </w:r>
      <w:r w:rsidR="00A74CA2">
        <w:rPr>
          <w:rFonts w:hint="eastAsia"/>
          <w:szCs w:val="20"/>
        </w:rPr>
        <w:t xml:space="preserve">새 종류로 </w:t>
      </w:r>
      <w:r w:rsidR="00891F05">
        <w:rPr>
          <w:rFonts w:hint="eastAsia"/>
          <w:szCs w:val="20"/>
        </w:rPr>
        <w:t>추가하였다.</w:t>
      </w:r>
      <w:r w:rsidR="00891F05">
        <w:rPr>
          <w:szCs w:val="20"/>
        </w:rPr>
        <w:t xml:space="preserve"> </w:t>
      </w:r>
      <w:r w:rsidR="00891F05">
        <w:rPr>
          <w:rFonts w:hint="eastAsia"/>
          <w:szCs w:val="20"/>
        </w:rPr>
        <w:t xml:space="preserve">예외적으로 </w:t>
      </w:r>
      <w:r w:rsidR="00891F05">
        <w:rPr>
          <w:szCs w:val="20"/>
        </w:rPr>
        <w:t>Type</w:t>
      </w:r>
      <w:r w:rsidR="00891F05">
        <w:rPr>
          <w:rFonts w:hint="eastAsia"/>
          <w:szCs w:val="20"/>
        </w:rPr>
        <w:t xml:space="preserve">는 </w:t>
      </w:r>
      <w:r w:rsidR="00891F05">
        <w:rPr>
          <w:szCs w:val="20"/>
        </w:rPr>
        <w:t>declaration</w:t>
      </w:r>
      <w:r w:rsidR="00891F05">
        <w:rPr>
          <w:rFonts w:hint="eastAsia"/>
          <w:szCs w:val="20"/>
        </w:rPr>
        <w:t xml:space="preserve">과 </w:t>
      </w:r>
      <w:proofErr w:type="spellStart"/>
      <w:r w:rsidR="00891F05">
        <w:rPr>
          <w:rFonts w:hint="eastAsia"/>
          <w:szCs w:val="20"/>
        </w:rPr>
        <w:t>p</w:t>
      </w:r>
      <w:r w:rsidR="00891F05">
        <w:rPr>
          <w:szCs w:val="20"/>
        </w:rPr>
        <w:t>aram</w:t>
      </w:r>
      <w:proofErr w:type="spellEnd"/>
      <w:r w:rsidR="00891F05">
        <w:rPr>
          <w:rFonts w:hint="eastAsia"/>
          <w:szCs w:val="20"/>
        </w:rPr>
        <w:t xml:space="preserve">에서 두 노드에서도 </w:t>
      </w:r>
      <w:proofErr w:type="spellStart"/>
      <w:r w:rsidR="00891F05">
        <w:rPr>
          <w:rFonts w:hint="eastAsia"/>
          <w:szCs w:val="20"/>
        </w:rPr>
        <w:t>파싱이</w:t>
      </w:r>
      <w:proofErr w:type="spellEnd"/>
      <w:r w:rsidR="00891F05">
        <w:rPr>
          <w:rFonts w:hint="eastAsia"/>
          <w:szCs w:val="20"/>
        </w:rPr>
        <w:t xml:space="preserve"> 되기때문에 추가하였다.</w:t>
      </w:r>
      <w:r w:rsidR="00A74CA2">
        <w:rPr>
          <w:szCs w:val="20"/>
        </w:rPr>
        <w:t xml:space="preserve"> </w:t>
      </w:r>
      <w:r w:rsidR="00A74CA2">
        <w:rPr>
          <w:rFonts w:hint="eastAsia"/>
          <w:szCs w:val="20"/>
        </w:rPr>
        <w:t>그에 따라 세분화되는 n</w:t>
      </w:r>
      <w:r w:rsidR="00A74CA2">
        <w:rPr>
          <w:szCs w:val="20"/>
        </w:rPr>
        <w:t xml:space="preserve">onterminal </w:t>
      </w:r>
      <w:r w:rsidR="00A74CA2">
        <w:rPr>
          <w:rFonts w:hint="eastAsia"/>
          <w:szCs w:val="20"/>
        </w:rPr>
        <w:t xml:space="preserve">분할은 </w:t>
      </w:r>
      <w:r w:rsidR="00A74CA2">
        <w:rPr>
          <w:szCs w:val="20"/>
        </w:rPr>
        <w:t>Appendix.A.2</w:t>
      </w:r>
      <w:r w:rsidR="00A74CA2">
        <w:rPr>
          <w:rFonts w:hint="eastAsia"/>
          <w:szCs w:val="20"/>
        </w:rPr>
        <w:t>를 따라갔다.</w:t>
      </w:r>
      <w:r w:rsidR="00240777">
        <w:rPr>
          <w:szCs w:val="20"/>
        </w:rPr>
        <w:br/>
      </w:r>
      <w:r w:rsidR="00240777" w:rsidRPr="00240777">
        <w:rPr>
          <w:sz w:val="26"/>
          <w:szCs w:val="26"/>
        </w:rPr>
        <w:drawing>
          <wp:inline distT="0" distB="0" distL="0" distR="0" wp14:anchorId="0DCD947C" wp14:editId="22C6148B">
            <wp:extent cx="3569335" cy="1784668"/>
            <wp:effectExtent l="0" t="0" r="1206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978" cy="17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777">
        <w:rPr>
          <w:szCs w:val="20"/>
        </w:rPr>
        <w:br/>
      </w:r>
      <w:r w:rsidR="00240777">
        <w:rPr>
          <w:rFonts w:hint="eastAsia"/>
          <w:szCs w:val="20"/>
        </w:rPr>
        <w:lastRenderedPageBreak/>
        <w:t xml:space="preserve">또한 </w:t>
      </w:r>
      <w:r w:rsidR="00240777">
        <w:rPr>
          <w:szCs w:val="20"/>
        </w:rPr>
        <w:t>tiny</w:t>
      </w:r>
      <w:r w:rsidR="00240777">
        <w:rPr>
          <w:rFonts w:hint="eastAsia"/>
          <w:szCs w:val="20"/>
        </w:rPr>
        <w:t xml:space="preserve">와 다르게 </w:t>
      </w:r>
      <w:r w:rsidR="00240777">
        <w:rPr>
          <w:szCs w:val="20"/>
        </w:rPr>
        <w:t>C-minus</w:t>
      </w:r>
      <w:r w:rsidR="00240777">
        <w:rPr>
          <w:rFonts w:hint="eastAsia"/>
          <w:szCs w:val="20"/>
        </w:rPr>
        <w:t xml:space="preserve">에서는 배열도 선언이 가능하므로 이에 따라 </w:t>
      </w:r>
      <w:proofErr w:type="spellStart"/>
      <w:r w:rsidR="00240777">
        <w:rPr>
          <w:szCs w:val="20"/>
        </w:rPr>
        <w:t>TreeNode</w:t>
      </w:r>
      <w:proofErr w:type="spellEnd"/>
      <w:r w:rsidR="00240777">
        <w:rPr>
          <w:rFonts w:hint="eastAsia"/>
          <w:szCs w:val="20"/>
        </w:rPr>
        <w:t xml:space="preserve">의 </w:t>
      </w:r>
      <w:proofErr w:type="spellStart"/>
      <w:r w:rsidR="00240777">
        <w:rPr>
          <w:szCs w:val="20"/>
        </w:rPr>
        <w:t>struct</w:t>
      </w:r>
      <w:proofErr w:type="spellEnd"/>
      <w:r w:rsidR="00240777">
        <w:rPr>
          <w:rFonts w:hint="eastAsia"/>
          <w:szCs w:val="20"/>
        </w:rPr>
        <w:t>또한 확장시켰다.</w:t>
      </w:r>
      <w:r w:rsidR="00240777">
        <w:rPr>
          <w:szCs w:val="20"/>
        </w:rPr>
        <w:br/>
      </w:r>
      <w:r w:rsidR="00240777" w:rsidRPr="00240777">
        <w:rPr>
          <w:sz w:val="26"/>
          <w:szCs w:val="26"/>
        </w:rPr>
        <w:drawing>
          <wp:inline distT="0" distB="0" distL="0" distR="0" wp14:anchorId="240ED484" wp14:editId="67FB9262">
            <wp:extent cx="4991100" cy="3886200"/>
            <wp:effectExtent l="0" t="0" r="1270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8D41" w14:textId="77777777" w:rsidR="00A74CA2" w:rsidRDefault="00A74CA2" w:rsidP="00A74CA2">
      <w:pPr>
        <w:pStyle w:val="a5"/>
        <w:numPr>
          <w:ilvl w:val="0"/>
          <w:numId w:val="3"/>
        </w:numPr>
        <w:ind w:leftChars="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cminus.l</w:t>
      </w:r>
      <w:proofErr w:type="spellEnd"/>
      <w:proofErr w:type="gramEnd"/>
    </w:p>
    <w:p w14:paraId="2024BE19" w14:textId="77777777" w:rsidR="00A74CA2" w:rsidRDefault="00A74CA2" w:rsidP="00A74CA2">
      <w:pPr>
        <w:pStyle w:val="a5"/>
        <w:ind w:leftChars="0" w:left="112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 xml:space="preserve">기본적으로 문법들을 넣는 것은 </w:t>
      </w:r>
      <w:proofErr w:type="spellStart"/>
      <w:r>
        <w:rPr>
          <w:rFonts w:hint="eastAsia"/>
          <w:sz w:val="26"/>
          <w:szCs w:val="26"/>
        </w:rPr>
        <w:t>상동하다</w:t>
      </w:r>
      <w:proofErr w:type="spellEnd"/>
      <w:r>
        <w:rPr>
          <w:rFonts w:hint="eastAsia"/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하지만,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일부 파싱 문법같은 경우에는 </w:t>
      </w:r>
      <w:r>
        <w:rPr>
          <w:sz w:val="26"/>
          <w:szCs w:val="26"/>
        </w:rPr>
        <w:t>String</w:t>
      </w:r>
      <w:r>
        <w:rPr>
          <w:rFonts w:hint="eastAsia"/>
          <w:sz w:val="26"/>
          <w:szCs w:val="26"/>
        </w:rPr>
        <w:t xml:space="preserve">을 끌어와야 되는 곳이 </w:t>
      </w:r>
      <w:r>
        <w:rPr>
          <w:sz w:val="26"/>
          <w:szCs w:val="26"/>
        </w:rPr>
        <w:t>2</w:t>
      </w:r>
      <w:r>
        <w:rPr>
          <w:rFonts w:hint="eastAsia"/>
          <w:sz w:val="26"/>
          <w:szCs w:val="26"/>
        </w:rPr>
        <w:t>개이상을 넘기게 되어 하나가 덮어씌워져서 저장을 못할 때가 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이때는 </w:t>
      </w:r>
      <w:r>
        <w:rPr>
          <w:sz w:val="26"/>
          <w:szCs w:val="26"/>
        </w:rPr>
        <w:t>1</w:t>
      </w:r>
      <w:r>
        <w:rPr>
          <w:rFonts w:hint="eastAsia"/>
          <w:sz w:val="26"/>
          <w:szCs w:val="26"/>
        </w:rPr>
        <w:t>개가 나오는 시점에서 바로 해당 동작을 시행해 주고 그 다음 n</w:t>
      </w:r>
      <w:r>
        <w:rPr>
          <w:sz w:val="26"/>
          <w:szCs w:val="26"/>
        </w:rPr>
        <w:t>onte</w:t>
      </w:r>
      <w:r>
        <w:rPr>
          <w:rFonts w:hint="eastAsia"/>
          <w:sz w:val="26"/>
          <w:szCs w:val="26"/>
        </w:rPr>
        <w:t>r</w:t>
      </w:r>
      <w:r>
        <w:rPr>
          <w:sz w:val="26"/>
          <w:szCs w:val="26"/>
        </w:rPr>
        <w:t>mina</w:t>
      </w:r>
      <w:r>
        <w:rPr>
          <w:rFonts w:hint="eastAsia"/>
          <w:sz w:val="26"/>
          <w:szCs w:val="26"/>
        </w:rPr>
        <w:t xml:space="preserve">l들이 </w:t>
      </w:r>
      <w:proofErr w:type="spellStart"/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avednumber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savedname</w:t>
      </w:r>
      <w:proofErr w:type="spellEnd"/>
      <w:r>
        <w:rPr>
          <w:rFonts w:hint="eastAsia"/>
          <w:sz w:val="26"/>
          <w:szCs w:val="26"/>
        </w:rPr>
        <w:t>의 유일성이 보장된다면 한꺼번에 시행해준다.</w:t>
      </w:r>
    </w:p>
    <w:p w14:paraId="3C9D837F" w14:textId="77777777" w:rsidR="00240777" w:rsidRDefault="00240777" w:rsidP="00A74CA2">
      <w:pPr>
        <w:pStyle w:val="a5"/>
        <w:ind w:leftChars="0" w:left="1120"/>
        <w:rPr>
          <w:rFonts w:hint="eastAsia"/>
          <w:sz w:val="26"/>
          <w:szCs w:val="26"/>
        </w:rPr>
      </w:pPr>
      <w:r w:rsidRPr="00240777">
        <w:rPr>
          <w:sz w:val="26"/>
          <w:szCs w:val="26"/>
        </w:rPr>
        <w:drawing>
          <wp:inline distT="0" distB="0" distL="0" distR="0" wp14:anchorId="392BAFEA" wp14:editId="5C087694">
            <wp:extent cx="4826635" cy="23139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556" cy="23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84BE" w14:textId="77777777" w:rsidR="00240777" w:rsidRPr="00A74CA2" w:rsidRDefault="00240777" w:rsidP="00A74CA2">
      <w:pPr>
        <w:pStyle w:val="a5"/>
        <w:ind w:leftChars="0" w:left="112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위의 </w:t>
      </w:r>
      <w:proofErr w:type="spellStart"/>
      <w:r>
        <w:rPr>
          <w:sz w:val="26"/>
          <w:szCs w:val="26"/>
        </w:rPr>
        <w:t>fun_decl</w:t>
      </w:r>
      <w:proofErr w:type="spellEnd"/>
      <w:r>
        <w:rPr>
          <w:rFonts w:hint="eastAsia"/>
          <w:sz w:val="26"/>
          <w:szCs w:val="26"/>
        </w:rPr>
        <w:t xml:space="preserve">을 예를 들면 </w:t>
      </w:r>
      <w:proofErr w:type="spellStart"/>
      <w:r>
        <w:rPr>
          <w:sz w:val="26"/>
          <w:szCs w:val="26"/>
        </w:rPr>
        <w:t>saveName</w:t>
      </w:r>
      <w:proofErr w:type="spellEnd"/>
      <w:r>
        <w:rPr>
          <w:rFonts w:hint="eastAsia"/>
          <w:sz w:val="26"/>
          <w:szCs w:val="26"/>
        </w:rPr>
        <w:t>이 나온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직후 </w:t>
      </w:r>
      <w:r>
        <w:rPr>
          <w:sz w:val="26"/>
          <w:szCs w:val="26"/>
        </w:rPr>
        <w:t>name</w:t>
      </w:r>
      <w:r>
        <w:rPr>
          <w:rFonts w:hint="eastAsia"/>
          <w:sz w:val="26"/>
          <w:szCs w:val="26"/>
        </w:rPr>
        <w:t xml:space="preserve">을 </w:t>
      </w:r>
      <w:proofErr w:type="spellStart"/>
      <w:r>
        <w:rPr>
          <w:rFonts w:hint="eastAsia"/>
          <w:sz w:val="26"/>
          <w:szCs w:val="26"/>
        </w:rPr>
        <w:t>저장해두지</w:t>
      </w:r>
      <w:proofErr w:type="spellEnd"/>
      <w:r>
        <w:rPr>
          <w:rFonts w:hint="eastAsia"/>
          <w:sz w:val="26"/>
          <w:szCs w:val="26"/>
        </w:rPr>
        <w:t xml:space="preserve"> 않으면 뒤에 나오는 </w:t>
      </w:r>
      <w:r>
        <w:rPr>
          <w:sz w:val="26"/>
          <w:szCs w:val="26"/>
        </w:rPr>
        <w:t>‘</w:t>
      </w:r>
      <w:proofErr w:type="spellStart"/>
      <w:r>
        <w:rPr>
          <w:sz w:val="26"/>
          <w:szCs w:val="26"/>
        </w:rPr>
        <w:t>param</w:t>
      </w:r>
      <w:proofErr w:type="spellEnd"/>
      <w:r>
        <w:rPr>
          <w:sz w:val="26"/>
          <w:szCs w:val="26"/>
        </w:rPr>
        <w:t>’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nonterminal</w:t>
      </w:r>
      <w:r>
        <w:rPr>
          <w:rFonts w:hint="eastAsia"/>
          <w:sz w:val="26"/>
          <w:szCs w:val="26"/>
        </w:rPr>
        <w:t xml:space="preserve"> 내에서 </w:t>
      </w:r>
      <w:proofErr w:type="spellStart"/>
      <w:r>
        <w:rPr>
          <w:sz w:val="26"/>
          <w:szCs w:val="26"/>
        </w:rPr>
        <w:t>savedName</w:t>
      </w:r>
      <w:proofErr w:type="spellEnd"/>
      <w:r>
        <w:rPr>
          <w:rFonts w:hint="eastAsia"/>
          <w:sz w:val="26"/>
          <w:szCs w:val="26"/>
        </w:rPr>
        <w:t xml:space="preserve">을 덮어쓰기 때문에 이전에 미리 </w:t>
      </w:r>
      <w:r>
        <w:rPr>
          <w:sz w:val="26"/>
          <w:szCs w:val="26"/>
        </w:rPr>
        <w:t>attr.name</w:t>
      </w:r>
      <w:r>
        <w:rPr>
          <w:rFonts w:hint="eastAsia"/>
          <w:sz w:val="26"/>
          <w:szCs w:val="26"/>
        </w:rPr>
        <w:t xml:space="preserve">을 미리 초기화 해두는 것이다. </w:t>
      </w:r>
    </w:p>
    <w:p w14:paraId="51532C30" w14:textId="77777777" w:rsidR="00A74CA2" w:rsidRDefault="00A74CA2" w:rsidP="00A74CA2">
      <w:pPr>
        <w:pStyle w:val="a5"/>
        <w:numPr>
          <w:ilvl w:val="0"/>
          <w:numId w:val="3"/>
        </w:numPr>
        <w:ind w:leftChars="0"/>
        <w:rPr>
          <w:sz w:val="26"/>
          <w:szCs w:val="26"/>
        </w:rPr>
      </w:pPr>
      <w:proofErr w:type="spellStart"/>
      <w:r>
        <w:rPr>
          <w:sz w:val="26"/>
          <w:szCs w:val="26"/>
        </w:rPr>
        <w:t>util.c</w:t>
      </w:r>
      <w:proofErr w:type="spellEnd"/>
    </w:p>
    <w:p w14:paraId="7ED30BFF" w14:textId="77777777" w:rsidR="00240777" w:rsidRDefault="00A74CA2" w:rsidP="00240777">
      <w:pPr>
        <w:pStyle w:val="a5"/>
        <w:keepNext/>
        <w:ind w:leftChars="0" w:left="1120"/>
      </w:pPr>
      <w:proofErr w:type="spellStart"/>
      <w:r>
        <w:rPr>
          <w:rFonts w:hint="eastAsia"/>
          <w:sz w:val="26"/>
          <w:szCs w:val="26"/>
        </w:rPr>
        <w:t>T</w:t>
      </w:r>
      <w:r>
        <w:rPr>
          <w:sz w:val="26"/>
          <w:szCs w:val="26"/>
        </w:rPr>
        <w:t>reeNode</w:t>
      </w:r>
      <w:proofErr w:type="spellEnd"/>
      <w:r>
        <w:rPr>
          <w:rFonts w:hint="eastAsia"/>
          <w:sz w:val="26"/>
          <w:szCs w:val="26"/>
        </w:rPr>
        <w:t>의 디자인들이 좀더 구체화 된 만큼 그에 따라 T</w:t>
      </w:r>
      <w:r>
        <w:rPr>
          <w:sz w:val="26"/>
          <w:szCs w:val="26"/>
        </w:rPr>
        <w:t>ree</w:t>
      </w:r>
      <w:r>
        <w:rPr>
          <w:sz w:val="26"/>
          <w:szCs w:val="26"/>
        </w:rPr>
        <w:br/>
        <w:t>Node</w:t>
      </w:r>
      <w:r>
        <w:rPr>
          <w:rFonts w:hint="eastAsia"/>
          <w:sz w:val="26"/>
          <w:szCs w:val="26"/>
        </w:rPr>
        <w:t>를 생성시키는 함수를 추가하였다.</w:t>
      </w:r>
      <w:r w:rsidR="007133DF">
        <w:rPr>
          <w:sz w:val="26"/>
          <w:szCs w:val="26"/>
        </w:rPr>
        <w:t xml:space="preserve"> ( </w:t>
      </w:r>
      <w:proofErr w:type="spellStart"/>
      <w:r w:rsidR="007133DF">
        <w:rPr>
          <w:sz w:val="26"/>
          <w:szCs w:val="26"/>
        </w:rPr>
        <w:t>NewdeclNode</w:t>
      </w:r>
      <w:proofErr w:type="spellEnd"/>
      <w:r w:rsidR="007133DF">
        <w:rPr>
          <w:sz w:val="26"/>
          <w:szCs w:val="26"/>
        </w:rPr>
        <w:t xml:space="preserve">, new </w:t>
      </w:r>
      <w:proofErr w:type="spellStart"/>
      <w:r w:rsidR="007133DF">
        <w:rPr>
          <w:sz w:val="26"/>
          <w:szCs w:val="26"/>
        </w:rPr>
        <w:t>ParamNode</w:t>
      </w:r>
      <w:proofErr w:type="spellEnd"/>
      <w:r w:rsidR="007133DF">
        <w:rPr>
          <w:sz w:val="26"/>
          <w:szCs w:val="26"/>
        </w:rPr>
        <w:t xml:space="preserve">, </w:t>
      </w:r>
      <w:proofErr w:type="spellStart"/>
      <w:r w:rsidR="007133DF">
        <w:rPr>
          <w:sz w:val="26"/>
          <w:szCs w:val="26"/>
        </w:rPr>
        <w:t>newTypeNode</w:t>
      </w:r>
      <w:proofErr w:type="spellEnd"/>
      <w:r w:rsidR="007133DF">
        <w:rPr>
          <w:rFonts w:hint="eastAsia"/>
          <w:sz w:val="26"/>
          <w:szCs w:val="26"/>
        </w:rPr>
        <w:t>함수</w:t>
      </w:r>
      <w:r w:rsidR="007133DF">
        <w:rPr>
          <w:sz w:val="26"/>
          <w:szCs w:val="26"/>
        </w:rPr>
        <w:t xml:space="preserve">). </w:t>
      </w:r>
      <w:r w:rsidR="007133DF">
        <w:rPr>
          <w:rFonts w:hint="eastAsia"/>
          <w:sz w:val="26"/>
          <w:szCs w:val="26"/>
        </w:rPr>
        <w:t xml:space="preserve">또한 </w:t>
      </w:r>
      <w:proofErr w:type="spellStart"/>
      <w:r w:rsidR="007133DF">
        <w:rPr>
          <w:rFonts w:hint="eastAsia"/>
          <w:sz w:val="26"/>
          <w:szCs w:val="26"/>
        </w:rPr>
        <w:t>p</w:t>
      </w:r>
      <w:r w:rsidR="007133DF">
        <w:rPr>
          <w:sz w:val="26"/>
          <w:szCs w:val="26"/>
        </w:rPr>
        <w:t>rintTree</w:t>
      </w:r>
      <w:proofErr w:type="spellEnd"/>
      <w:r w:rsidR="007133DF">
        <w:rPr>
          <w:rFonts w:hint="eastAsia"/>
          <w:sz w:val="26"/>
          <w:szCs w:val="26"/>
        </w:rPr>
        <w:t xml:space="preserve">함수에서 새로운 </w:t>
      </w:r>
      <w:r w:rsidR="007133DF">
        <w:rPr>
          <w:sz w:val="26"/>
          <w:szCs w:val="26"/>
        </w:rPr>
        <w:t>nonterminal</w:t>
      </w:r>
      <w:r w:rsidR="007133DF">
        <w:rPr>
          <w:rFonts w:hint="eastAsia"/>
          <w:sz w:val="26"/>
          <w:szCs w:val="26"/>
        </w:rPr>
        <w:t>이 생겼으므로 과제 p</w:t>
      </w:r>
      <w:r w:rsidR="007133DF">
        <w:rPr>
          <w:sz w:val="26"/>
          <w:szCs w:val="26"/>
        </w:rPr>
        <w:t>df</w:t>
      </w:r>
      <w:r w:rsidR="007133DF">
        <w:rPr>
          <w:rFonts w:hint="eastAsia"/>
          <w:sz w:val="26"/>
          <w:szCs w:val="26"/>
        </w:rPr>
        <w:t xml:space="preserve"> 예시출력에 맞게 기존 구문을 이용하여 변형하였다.</w:t>
      </w:r>
      <w:r w:rsidR="007133DF">
        <w:rPr>
          <w:sz w:val="26"/>
          <w:szCs w:val="26"/>
        </w:rPr>
        <w:t xml:space="preserve"> </w:t>
      </w:r>
      <w:r w:rsidR="00240777">
        <w:rPr>
          <w:sz w:val="26"/>
          <w:szCs w:val="26"/>
        </w:rPr>
        <w:br/>
      </w:r>
      <w:r w:rsidR="00240777" w:rsidRPr="00240777">
        <w:rPr>
          <w:sz w:val="26"/>
          <w:szCs w:val="26"/>
        </w:rPr>
        <w:drawing>
          <wp:inline distT="0" distB="0" distL="0" distR="0" wp14:anchorId="7D3F45AF" wp14:editId="7F615377">
            <wp:extent cx="3873549" cy="3152140"/>
            <wp:effectExtent l="0" t="0" r="1270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4995" cy="31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777">
        <w:rPr>
          <w:sz w:val="26"/>
          <w:szCs w:val="26"/>
        </w:rPr>
        <w:br/>
      </w:r>
      <w:r w:rsidR="00240777" w:rsidRPr="00240777">
        <w:rPr>
          <w:sz w:val="26"/>
          <w:szCs w:val="26"/>
        </w:rPr>
        <w:drawing>
          <wp:inline distT="0" distB="0" distL="0" distR="0" wp14:anchorId="53CBF709" wp14:editId="52D10962">
            <wp:extent cx="5055235" cy="2252061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732" cy="22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2F53" w14:textId="77777777" w:rsidR="00240777" w:rsidRDefault="00240777" w:rsidP="00240777">
      <w:pPr>
        <w:pStyle w:val="a6"/>
        <w:ind w:left="320" w:firstLine="800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새 </w:t>
      </w:r>
      <w:proofErr w:type="spellStart"/>
      <w:r>
        <w:t>TreeNode</w:t>
      </w:r>
      <w:proofErr w:type="spellEnd"/>
      <w:r>
        <w:rPr>
          <w:rFonts w:hint="eastAsia"/>
        </w:rPr>
        <w:t>초기화 예시</w:t>
      </w:r>
      <w:r>
        <w:br/>
      </w:r>
    </w:p>
    <w:p w14:paraId="2DA43608" w14:textId="77777777" w:rsidR="00240777" w:rsidRDefault="00240777" w:rsidP="00240777">
      <w:pPr>
        <w:pStyle w:val="a6"/>
        <w:keepNext/>
        <w:ind w:left="320" w:firstLine="800"/>
      </w:pPr>
      <w:r w:rsidRPr="00240777">
        <w:drawing>
          <wp:inline distT="0" distB="0" distL="0" distR="0" wp14:anchorId="5C1416F2" wp14:editId="09C12114">
            <wp:extent cx="4280535" cy="4587846"/>
            <wp:effectExtent l="0" t="0" r="12065" b="1016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791" cy="45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9133" w14:textId="77777777" w:rsidR="00240777" w:rsidRDefault="00240777" w:rsidP="00240777">
      <w:pPr>
        <w:pStyle w:val="a6"/>
        <w:ind w:left="320" w:firstLine="800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rPr>
          <w:rFonts w:hint="eastAsia"/>
        </w:rPr>
        <w:t xml:space="preserve"> </w:t>
      </w:r>
      <w:proofErr w:type="spellStart"/>
      <w:r>
        <w:t>printTree</w:t>
      </w:r>
      <w:proofErr w:type="spellEnd"/>
      <w:r>
        <w:t xml:space="preserve"> </w:t>
      </w:r>
      <w:r>
        <w:rPr>
          <w:rFonts w:hint="eastAsia"/>
        </w:rPr>
        <w:t>일부분</w:t>
      </w:r>
      <w:r>
        <w:br/>
      </w:r>
    </w:p>
    <w:p w14:paraId="5D040AA9" w14:textId="77777777" w:rsidR="00240777" w:rsidRDefault="00240777" w:rsidP="00240777">
      <w:pPr>
        <w:rPr>
          <w:b/>
          <w:bCs/>
          <w:sz w:val="28"/>
          <w:szCs w:val="20"/>
        </w:rPr>
      </w:pPr>
      <w:r>
        <w:rPr>
          <w:b/>
          <w:bCs/>
          <w:szCs w:val="20"/>
        </w:rPr>
        <w:tab/>
      </w:r>
      <w:r>
        <w:rPr>
          <w:b/>
          <w:bCs/>
          <w:sz w:val="28"/>
          <w:szCs w:val="20"/>
        </w:rPr>
        <w:t>5)</w:t>
      </w:r>
      <w:r w:rsidRPr="00240777">
        <w:rPr>
          <w:b/>
          <w:bCs/>
          <w:sz w:val="28"/>
          <w:szCs w:val="20"/>
        </w:rPr>
        <w:t xml:space="preserve"> </w:t>
      </w:r>
      <w:proofErr w:type="spellStart"/>
      <w:r w:rsidRPr="00240777">
        <w:rPr>
          <w:b/>
          <w:bCs/>
          <w:sz w:val="28"/>
          <w:szCs w:val="20"/>
        </w:rPr>
        <w:t>Makefile</w:t>
      </w:r>
      <w:proofErr w:type="spellEnd"/>
    </w:p>
    <w:p w14:paraId="7F19CF44" w14:textId="77777777" w:rsidR="00240777" w:rsidRDefault="00240777" w:rsidP="00240777">
      <w:pPr>
        <w:rPr>
          <w:rFonts w:hint="eastAsia"/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ab/>
      </w:r>
      <w:r>
        <w:rPr>
          <w:b/>
          <w:bCs/>
          <w:sz w:val="28"/>
          <w:szCs w:val="20"/>
        </w:rPr>
        <w:tab/>
      </w:r>
      <w:r w:rsidRPr="00240777">
        <w:rPr>
          <w:b/>
          <w:bCs/>
          <w:sz w:val="28"/>
          <w:szCs w:val="20"/>
        </w:rPr>
        <w:drawing>
          <wp:inline distT="0" distB="0" distL="0" distR="0" wp14:anchorId="511EA39A" wp14:editId="1F7732A6">
            <wp:extent cx="3836035" cy="2706812"/>
            <wp:effectExtent l="0" t="0" r="0" b="1143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3587" cy="27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0"/>
        </w:rPr>
        <w:br/>
      </w:r>
      <w:r>
        <w:rPr>
          <w:b/>
          <w:bCs/>
          <w:sz w:val="28"/>
          <w:szCs w:val="20"/>
        </w:rPr>
        <w:tab/>
      </w:r>
      <w:r>
        <w:rPr>
          <w:b/>
          <w:bCs/>
          <w:sz w:val="28"/>
          <w:szCs w:val="20"/>
        </w:rPr>
        <w:tab/>
      </w:r>
      <w:proofErr w:type="spellStart"/>
      <w:r>
        <w:rPr>
          <w:b/>
          <w:bCs/>
          <w:sz w:val="28"/>
          <w:szCs w:val="20"/>
        </w:rPr>
        <w:t>yacc</w:t>
      </w:r>
      <w:proofErr w:type="spellEnd"/>
      <w:r>
        <w:rPr>
          <w:rFonts w:hint="eastAsia"/>
          <w:b/>
          <w:bCs/>
          <w:sz w:val="28"/>
          <w:szCs w:val="20"/>
        </w:rPr>
        <w:t xml:space="preserve">가 </w:t>
      </w:r>
      <w:proofErr w:type="spellStart"/>
      <w:r>
        <w:rPr>
          <w:rFonts w:hint="eastAsia"/>
          <w:b/>
          <w:bCs/>
          <w:sz w:val="28"/>
          <w:szCs w:val="20"/>
        </w:rPr>
        <w:t>추가됬으므로</w:t>
      </w:r>
      <w:proofErr w:type="spellEnd"/>
      <w:r>
        <w:rPr>
          <w:rFonts w:hint="eastAsia"/>
          <w:b/>
          <w:bCs/>
          <w:sz w:val="28"/>
          <w:szCs w:val="20"/>
        </w:rPr>
        <w:t xml:space="preserve"> 이에 따라 의존성도 추가한다.</w:t>
      </w:r>
    </w:p>
    <w:p w14:paraId="1C31725E" w14:textId="77777777" w:rsidR="00240777" w:rsidRDefault="00240777" w:rsidP="00240777">
      <w:pPr>
        <w:pStyle w:val="a5"/>
        <w:numPr>
          <w:ilvl w:val="0"/>
          <w:numId w:val="2"/>
        </w:numPr>
        <w:ind w:leftChars="0"/>
        <w:rPr>
          <w:rFonts w:hint="eastAsia"/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lastRenderedPageBreak/>
        <w:t>Example and Result Screenshot</w:t>
      </w:r>
    </w:p>
    <w:p w14:paraId="2FFD53FF" w14:textId="77777777" w:rsidR="00240777" w:rsidRPr="00712DBB" w:rsidRDefault="00240777" w:rsidP="00240777">
      <w:pPr>
        <w:pStyle w:val="a7"/>
        <w:numPr>
          <w:ilvl w:val="0"/>
          <w:numId w:val="6"/>
        </w:numPr>
        <w:rPr>
          <w:rFonts w:ascii="GulimChe" w:eastAsia="GulimChe" w:hAnsi="GulimChe"/>
        </w:rPr>
      </w:pPr>
      <w:r>
        <w:rPr>
          <w:b/>
          <w:bCs/>
          <w:sz w:val="28"/>
          <w:szCs w:val="20"/>
        </w:rPr>
        <w:t>t</w:t>
      </w:r>
      <w:r>
        <w:rPr>
          <w:b/>
          <w:bCs/>
          <w:sz w:val="28"/>
          <w:szCs w:val="20"/>
        </w:rPr>
        <w:t>est.cm</w:t>
      </w:r>
      <w:r>
        <w:rPr>
          <w:b/>
          <w:bCs/>
          <w:sz w:val="28"/>
          <w:szCs w:val="20"/>
        </w:rPr>
        <w:br/>
      </w:r>
      <w:r w:rsidRPr="00712DBB">
        <w:rPr>
          <w:rFonts w:ascii="GulimChe" w:eastAsia="GulimChe" w:hAnsi="GulimChe"/>
        </w:rPr>
        <w:t>/* A program to perform Euclid's</w:t>
      </w:r>
    </w:p>
    <w:p w14:paraId="248C1AEE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 xml:space="preserve">     </w:t>
      </w:r>
      <w:r>
        <w:rPr>
          <w:rFonts w:ascii="GulimChe" w:eastAsia="GulimChe" w:hAnsi="GulimChe"/>
        </w:rPr>
        <w:tab/>
      </w:r>
      <w:r w:rsidRPr="00712DBB">
        <w:rPr>
          <w:rFonts w:ascii="GulimChe" w:eastAsia="GulimChe" w:hAnsi="GulimChe"/>
        </w:rPr>
        <w:t xml:space="preserve">Algorithm to computer </w:t>
      </w:r>
      <w:proofErr w:type="spellStart"/>
      <w:r w:rsidRPr="00712DBB">
        <w:rPr>
          <w:rFonts w:ascii="GulimChe" w:eastAsia="GulimChe" w:hAnsi="GulimChe"/>
        </w:rPr>
        <w:t>gcd</w:t>
      </w:r>
      <w:proofErr w:type="spellEnd"/>
      <w:r w:rsidRPr="00712DBB">
        <w:rPr>
          <w:rFonts w:ascii="GulimChe" w:eastAsia="GulimChe" w:hAnsi="GulimChe"/>
        </w:rPr>
        <w:t xml:space="preserve"> */</w:t>
      </w:r>
    </w:p>
    <w:p w14:paraId="2DF1E644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proofErr w:type="spellStart"/>
      <w:r w:rsidRPr="00712DBB">
        <w:rPr>
          <w:rFonts w:ascii="GulimChe" w:eastAsia="GulimChe" w:hAnsi="GulimChe"/>
        </w:rPr>
        <w:t>int</w:t>
      </w:r>
      <w:proofErr w:type="spellEnd"/>
      <w:r w:rsidRPr="00712DBB">
        <w:rPr>
          <w:rFonts w:ascii="GulimChe" w:eastAsia="GulimChe" w:hAnsi="GulimChe"/>
        </w:rPr>
        <w:t xml:space="preserve"> </w:t>
      </w:r>
      <w:proofErr w:type="spellStart"/>
      <w:r w:rsidRPr="00712DBB">
        <w:rPr>
          <w:rFonts w:ascii="GulimChe" w:eastAsia="GulimChe" w:hAnsi="GulimChe"/>
        </w:rPr>
        <w:t>gcd</w:t>
      </w:r>
      <w:proofErr w:type="spellEnd"/>
      <w:r w:rsidRPr="00712DBB">
        <w:rPr>
          <w:rFonts w:ascii="GulimChe" w:eastAsia="GulimChe" w:hAnsi="GulimChe"/>
        </w:rPr>
        <w:t xml:space="preserve"> (</w:t>
      </w:r>
      <w:proofErr w:type="spellStart"/>
      <w:r w:rsidRPr="00712DBB">
        <w:rPr>
          <w:rFonts w:ascii="GulimChe" w:eastAsia="GulimChe" w:hAnsi="GulimChe"/>
        </w:rPr>
        <w:t>int</w:t>
      </w:r>
      <w:proofErr w:type="spellEnd"/>
      <w:r w:rsidRPr="00712DBB">
        <w:rPr>
          <w:rFonts w:ascii="GulimChe" w:eastAsia="GulimChe" w:hAnsi="GulimChe"/>
        </w:rPr>
        <w:t xml:space="preserve"> u, </w:t>
      </w:r>
      <w:proofErr w:type="spellStart"/>
      <w:r w:rsidRPr="00712DBB">
        <w:rPr>
          <w:rFonts w:ascii="GulimChe" w:eastAsia="GulimChe" w:hAnsi="GulimChe"/>
        </w:rPr>
        <w:t>int</w:t>
      </w:r>
      <w:proofErr w:type="spellEnd"/>
      <w:r w:rsidRPr="00712DBB">
        <w:rPr>
          <w:rFonts w:ascii="GulimChe" w:eastAsia="GulimChe" w:hAnsi="GulimChe"/>
        </w:rPr>
        <w:t xml:space="preserve"> v)</w:t>
      </w:r>
    </w:p>
    <w:p w14:paraId="341B9552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>{</w:t>
      </w:r>
    </w:p>
    <w:p w14:paraId="213C43BB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 xml:space="preserve">    </w:t>
      </w:r>
      <w:r>
        <w:rPr>
          <w:rFonts w:ascii="GulimChe" w:eastAsia="GulimChe" w:hAnsi="GulimChe"/>
        </w:rPr>
        <w:tab/>
      </w:r>
      <w:r w:rsidRPr="00712DBB">
        <w:rPr>
          <w:rFonts w:ascii="GulimChe" w:eastAsia="GulimChe" w:hAnsi="GulimChe"/>
        </w:rPr>
        <w:t>if (v == 0) return u;</w:t>
      </w:r>
    </w:p>
    <w:p w14:paraId="1FFF27B7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 xml:space="preserve">    </w:t>
      </w:r>
      <w:r>
        <w:rPr>
          <w:rFonts w:ascii="GulimChe" w:eastAsia="GulimChe" w:hAnsi="GulimChe"/>
        </w:rPr>
        <w:tab/>
      </w:r>
      <w:r w:rsidRPr="00712DBB">
        <w:rPr>
          <w:rFonts w:ascii="GulimChe" w:eastAsia="GulimChe" w:hAnsi="GulimChe"/>
        </w:rPr>
        <w:t xml:space="preserve">else return </w:t>
      </w:r>
      <w:proofErr w:type="spellStart"/>
      <w:r w:rsidRPr="00712DBB">
        <w:rPr>
          <w:rFonts w:ascii="GulimChe" w:eastAsia="GulimChe" w:hAnsi="GulimChe"/>
        </w:rPr>
        <w:t>gcd</w:t>
      </w:r>
      <w:proofErr w:type="spellEnd"/>
      <w:r w:rsidRPr="00712DBB">
        <w:rPr>
          <w:rFonts w:ascii="GulimChe" w:eastAsia="GulimChe" w:hAnsi="GulimChe"/>
        </w:rPr>
        <w:t>(</w:t>
      </w:r>
      <w:proofErr w:type="spellStart"/>
      <w:proofErr w:type="gramStart"/>
      <w:r w:rsidRPr="00712DBB">
        <w:rPr>
          <w:rFonts w:ascii="GulimChe" w:eastAsia="GulimChe" w:hAnsi="GulimChe"/>
        </w:rPr>
        <w:t>v,u</w:t>
      </w:r>
      <w:proofErr w:type="spellEnd"/>
      <w:proofErr w:type="gramEnd"/>
      <w:r w:rsidRPr="00712DBB">
        <w:rPr>
          <w:rFonts w:ascii="GulimChe" w:eastAsia="GulimChe" w:hAnsi="GulimChe"/>
        </w:rPr>
        <w:t xml:space="preserve">-u/v*v); </w:t>
      </w:r>
    </w:p>
    <w:p w14:paraId="1AA35599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 xml:space="preserve">    </w:t>
      </w:r>
      <w:r>
        <w:rPr>
          <w:rFonts w:ascii="GulimChe" w:eastAsia="GulimChe" w:hAnsi="GulimChe"/>
        </w:rPr>
        <w:tab/>
      </w:r>
      <w:r w:rsidRPr="00712DBB">
        <w:rPr>
          <w:rFonts w:ascii="GulimChe" w:eastAsia="GulimChe" w:hAnsi="GulimChe"/>
        </w:rPr>
        <w:t>/* u-u/v*v == u mod v */</w:t>
      </w:r>
    </w:p>
    <w:p w14:paraId="07179851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>
        <w:rPr>
          <w:rFonts w:ascii="GulimChe" w:eastAsia="GulimChe" w:hAnsi="GulimChe"/>
        </w:rPr>
        <w:t>}</w:t>
      </w:r>
    </w:p>
    <w:p w14:paraId="2F3B04B6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>void main(void)</w:t>
      </w:r>
    </w:p>
    <w:p w14:paraId="0630972F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>{</w:t>
      </w:r>
    </w:p>
    <w:p w14:paraId="11248A1E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 xml:space="preserve">    </w:t>
      </w:r>
      <w:proofErr w:type="spellStart"/>
      <w:r w:rsidRPr="00712DBB">
        <w:rPr>
          <w:rFonts w:ascii="GulimChe" w:eastAsia="GulimChe" w:hAnsi="GulimChe"/>
        </w:rPr>
        <w:t>int</w:t>
      </w:r>
      <w:proofErr w:type="spellEnd"/>
      <w:r w:rsidRPr="00712DBB">
        <w:rPr>
          <w:rFonts w:ascii="GulimChe" w:eastAsia="GulimChe" w:hAnsi="GulimChe"/>
        </w:rPr>
        <w:t xml:space="preserve"> x; </w:t>
      </w:r>
      <w:proofErr w:type="spellStart"/>
      <w:r w:rsidRPr="00712DBB">
        <w:rPr>
          <w:rFonts w:ascii="GulimChe" w:eastAsia="GulimChe" w:hAnsi="GulimChe"/>
        </w:rPr>
        <w:t>int</w:t>
      </w:r>
      <w:proofErr w:type="spellEnd"/>
      <w:r w:rsidRPr="00712DBB">
        <w:rPr>
          <w:rFonts w:ascii="GulimChe" w:eastAsia="GulimChe" w:hAnsi="GulimChe"/>
        </w:rPr>
        <w:t xml:space="preserve"> y;</w:t>
      </w:r>
    </w:p>
    <w:p w14:paraId="41D36289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 xml:space="preserve">    x = </w:t>
      </w:r>
      <w:proofErr w:type="gramStart"/>
      <w:r w:rsidRPr="00712DBB">
        <w:rPr>
          <w:rFonts w:ascii="GulimChe" w:eastAsia="GulimChe" w:hAnsi="GulimChe"/>
        </w:rPr>
        <w:t>input(</w:t>
      </w:r>
      <w:proofErr w:type="gramEnd"/>
      <w:r w:rsidRPr="00712DBB">
        <w:rPr>
          <w:rFonts w:ascii="GulimChe" w:eastAsia="GulimChe" w:hAnsi="GulimChe"/>
        </w:rPr>
        <w:t>); y = input();</w:t>
      </w:r>
    </w:p>
    <w:p w14:paraId="6578001A" w14:textId="77777777" w:rsidR="00240777" w:rsidRPr="00712DBB" w:rsidRDefault="00240777" w:rsidP="00240777">
      <w:pPr>
        <w:pStyle w:val="a7"/>
        <w:ind w:left="760"/>
        <w:rPr>
          <w:rFonts w:ascii="GulimChe" w:eastAsia="GulimChe" w:hAnsi="GulimChe"/>
        </w:rPr>
      </w:pPr>
      <w:r w:rsidRPr="00712DBB">
        <w:rPr>
          <w:rFonts w:ascii="GulimChe" w:eastAsia="GulimChe" w:hAnsi="GulimChe"/>
        </w:rPr>
        <w:t xml:space="preserve">    output(</w:t>
      </w:r>
      <w:proofErr w:type="spellStart"/>
      <w:r w:rsidRPr="00712DBB">
        <w:rPr>
          <w:rFonts w:ascii="GulimChe" w:eastAsia="GulimChe" w:hAnsi="GulimChe"/>
        </w:rPr>
        <w:t>gcd</w:t>
      </w:r>
      <w:proofErr w:type="spellEnd"/>
      <w:r w:rsidRPr="00712DBB">
        <w:rPr>
          <w:rFonts w:ascii="GulimChe" w:eastAsia="GulimChe" w:hAnsi="GulimChe"/>
        </w:rPr>
        <w:t>(</w:t>
      </w:r>
      <w:proofErr w:type="spellStart"/>
      <w:proofErr w:type="gramStart"/>
      <w:r w:rsidRPr="00712DBB">
        <w:rPr>
          <w:rFonts w:ascii="GulimChe" w:eastAsia="GulimChe" w:hAnsi="GulimChe"/>
        </w:rPr>
        <w:t>x,y</w:t>
      </w:r>
      <w:proofErr w:type="spellEnd"/>
      <w:proofErr w:type="gramEnd"/>
      <w:r w:rsidRPr="00712DBB">
        <w:rPr>
          <w:rFonts w:ascii="GulimChe" w:eastAsia="GulimChe" w:hAnsi="GulimChe"/>
        </w:rPr>
        <w:t>));</w:t>
      </w:r>
    </w:p>
    <w:p w14:paraId="47A8D996" w14:textId="77777777" w:rsidR="00240777" w:rsidRDefault="00240777" w:rsidP="00240777">
      <w:pPr>
        <w:pStyle w:val="a7"/>
        <w:ind w:left="760"/>
        <w:rPr>
          <w:b/>
          <w:bCs/>
          <w:sz w:val="28"/>
          <w:szCs w:val="20"/>
        </w:rPr>
      </w:pPr>
      <w:r w:rsidRPr="00712DBB">
        <w:rPr>
          <w:rFonts w:ascii="GulimChe" w:eastAsia="GulimChe" w:hAnsi="GulimChe"/>
        </w:rPr>
        <w:t>}</w:t>
      </w:r>
      <w:r w:rsidRPr="00240777">
        <w:rPr>
          <w:rFonts w:hint="eastAsia"/>
          <w:b/>
          <w:bCs/>
          <w:sz w:val="28"/>
          <w:szCs w:val="20"/>
        </w:rPr>
        <w:t xml:space="preserve"> </w:t>
      </w:r>
    </w:p>
    <w:p w14:paraId="33B017CD" w14:textId="77777777" w:rsidR="00240777" w:rsidRDefault="00240777" w:rsidP="00240777">
      <w:pPr>
        <w:pStyle w:val="a7"/>
        <w:ind w:left="760"/>
        <w:rPr>
          <w:b/>
          <w:bCs/>
          <w:sz w:val="28"/>
          <w:szCs w:val="20"/>
        </w:rPr>
      </w:pPr>
    </w:p>
    <w:p w14:paraId="058DD1D1" w14:textId="77777777" w:rsidR="00240777" w:rsidRPr="00240777" w:rsidRDefault="00240777" w:rsidP="00240777">
      <w:pPr>
        <w:pStyle w:val="a7"/>
        <w:numPr>
          <w:ilvl w:val="0"/>
          <w:numId w:val="6"/>
        </w:numPr>
        <w:rPr>
          <w:rFonts w:ascii="GulimChe" w:eastAsia="GulimChe" w:hAnsi="GulimChe"/>
        </w:rPr>
      </w:pPr>
      <w:r>
        <w:rPr>
          <w:b/>
          <w:bCs/>
          <w:sz w:val="28"/>
          <w:szCs w:val="20"/>
        </w:rPr>
        <w:t>Result Screenshot</w:t>
      </w:r>
      <w:r>
        <w:rPr>
          <w:rFonts w:ascii="GulimChe" w:eastAsia="GulimChe" w:hAnsi="GulimChe"/>
        </w:rPr>
        <w:br/>
      </w:r>
      <w:r w:rsidRPr="00240777">
        <w:rPr>
          <w:rFonts w:ascii="GulimChe" w:eastAsia="GulimChe" w:hAnsi="GulimChe"/>
        </w:rPr>
        <w:drawing>
          <wp:inline distT="0" distB="0" distL="0" distR="0" wp14:anchorId="307EF1BC" wp14:editId="110C7385">
            <wp:extent cx="5012055" cy="4866640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492" cy="487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777" w:rsidRPr="002407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GulimChe">
    <w:panose1 w:val="020B0609000101010101"/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E58A0"/>
    <w:multiLevelType w:val="hybridMultilevel"/>
    <w:tmpl w:val="70FCF0BA"/>
    <w:lvl w:ilvl="0" w:tplc="B7A279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D617397"/>
    <w:multiLevelType w:val="hybridMultilevel"/>
    <w:tmpl w:val="A820466A"/>
    <w:lvl w:ilvl="0" w:tplc="715EC48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20" w:hanging="480"/>
      </w:pPr>
    </w:lvl>
    <w:lvl w:ilvl="2" w:tplc="0409001B" w:tentative="1">
      <w:start w:val="1"/>
      <w:numFmt w:val="lowerRoman"/>
      <w:lvlText w:val="%3."/>
      <w:lvlJc w:val="right"/>
      <w:pPr>
        <w:ind w:left="2200" w:hanging="480"/>
      </w:pPr>
    </w:lvl>
    <w:lvl w:ilvl="3" w:tplc="0409000F" w:tentative="1">
      <w:start w:val="1"/>
      <w:numFmt w:val="decimal"/>
      <w:lvlText w:val="%4."/>
      <w:lvlJc w:val="left"/>
      <w:pPr>
        <w:ind w:left="2680" w:hanging="480"/>
      </w:pPr>
    </w:lvl>
    <w:lvl w:ilvl="4" w:tplc="04090019" w:tentative="1">
      <w:start w:val="1"/>
      <w:numFmt w:val="upperLetter"/>
      <w:lvlText w:val="%5."/>
      <w:lvlJc w:val="left"/>
      <w:pPr>
        <w:ind w:left="3160" w:hanging="480"/>
      </w:pPr>
    </w:lvl>
    <w:lvl w:ilvl="5" w:tplc="0409001B" w:tentative="1">
      <w:start w:val="1"/>
      <w:numFmt w:val="lowerRoman"/>
      <w:lvlText w:val="%6."/>
      <w:lvlJc w:val="right"/>
      <w:pPr>
        <w:ind w:left="3640" w:hanging="480"/>
      </w:pPr>
    </w:lvl>
    <w:lvl w:ilvl="6" w:tplc="0409000F" w:tentative="1">
      <w:start w:val="1"/>
      <w:numFmt w:val="decimal"/>
      <w:lvlText w:val="%7."/>
      <w:lvlJc w:val="left"/>
      <w:pPr>
        <w:ind w:left="4120" w:hanging="480"/>
      </w:pPr>
    </w:lvl>
    <w:lvl w:ilvl="7" w:tplc="04090019" w:tentative="1">
      <w:start w:val="1"/>
      <w:numFmt w:val="upperLetter"/>
      <w:lvlText w:val="%8."/>
      <w:lvlJc w:val="left"/>
      <w:pPr>
        <w:ind w:left="4600" w:hanging="480"/>
      </w:pPr>
    </w:lvl>
    <w:lvl w:ilvl="8" w:tplc="0409001B" w:tentative="1">
      <w:start w:val="1"/>
      <w:numFmt w:val="lowerRoman"/>
      <w:lvlText w:val="%9."/>
      <w:lvlJc w:val="right"/>
      <w:pPr>
        <w:ind w:left="5080" w:hanging="480"/>
      </w:pPr>
    </w:lvl>
  </w:abstractNum>
  <w:abstractNum w:abstractNumId="2">
    <w:nsid w:val="437518A7"/>
    <w:multiLevelType w:val="hybridMultilevel"/>
    <w:tmpl w:val="5E2881FE"/>
    <w:lvl w:ilvl="0" w:tplc="76A4EEA8">
      <w:start w:val="1"/>
      <w:numFmt w:val="decimal"/>
      <w:lvlText w:val="%1)"/>
      <w:lvlJc w:val="left"/>
      <w:pPr>
        <w:ind w:left="1120" w:hanging="360"/>
      </w:pPr>
      <w:rPr>
        <w:rFonts w:hint="default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583E0831"/>
    <w:multiLevelType w:val="hybridMultilevel"/>
    <w:tmpl w:val="EB3E51B2"/>
    <w:lvl w:ilvl="0" w:tplc="0344C1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0" w:hanging="480"/>
      </w:pPr>
    </w:lvl>
    <w:lvl w:ilvl="2" w:tplc="0409001B" w:tentative="1">
      <w:start w:val="1"/>
      <w:numFmt w:val="lowerRoman"/>
      <w:lvlText w:val="%3."/>
      <w:lvlJc w:val="right"/>
      <w:pPr>
        <w:ind w:left="2200" w:hanging="480"/>
      </w:pPr>
    </w:lvl>
    <w:lvl w:ilvl="3" w:tplc="0409000F" w:tentative="1">
      <w:start w:val="1"/>
      <w:numFmt w:val="decimal"/>
      <w:lvlText w:val="%4."/>
      <w:lvlJc w:val="left"/>
      <w:pPr>
        <w:ind w:left="2680" w:hanging="480"/>
      </w:pPr>
    </w:lvl>
    <w:lvl w:ilvl="4" w:tplc="04090019" w:tentative="1">
      <w:start w:val="1"/>
      <w:numFmt w:val="upperLetter"/>
      <w:lvlText w:val="%5."/>
      <w:lvlJc w:val="left"/>
      <w:pPr>
        <w:ind w:left="3160" w:hanging="480"/>
      </w:pPr>
    </w:lvl>
    <w:lvl w:ilvl="5" w:tplc="0409001B" w:tentative="1">
      <w:start w:val="1"/>
      <w:numFmt w:val="lowerRoman"/>
      <w:lvlText w:val="%6."/>
      <w:lvlJc w:val="right"/>
      <w:pPr>
        <w:ind w:left="3640" w:hanging="480"/>
      </w:pPr>
    </w:lvl>
    <w:lvl w:ilvl="6" w:tplc="0409000F" w:tentative="1">
      <w:start w:val="1"/>
      <w:numFmt w:val="decimal"/>
      <w:lvlText w:val="%7."/>
      <w:lvlJc w:val="left"/>
      <w:pPr>
        <w:ind w:left="4120" w:hanging="480"/>
      </w:pPr>
    </w:lvl>
    <w:lvl w:ilvl="7" w:tplc="04090019" w:tentative="1">
      <w:start w:val="1"/>
      <w:numFmt w:val="upperLetter"/>
      <w:lvlText w:val="%8."/>
      <w:lvlJc w:val="left"/>
      <w:pPr>
        <w:ind w:left="4600" w:hanging="480"/>
      </w:pPr>
    </w:lvl>
    <w:lvl w:ilvl="8" w:tplc="0409001B" w:tentative="1">
      <w:start w:val="1"/>
      <w:numFmt w:val="lowerRoman"/>
      <w:lvlText w:val="%9."/>
      <w:lvlJc w:val="right"/>
      <w:pPr>
        <w:ind w:left="5080" w:hanging="480"/>
      </w:pPr>
    </w:lvl>
  </w:abstractNum>
  <w:abstractNum w:abstractNumId="4">
    <w:nsid w:val="5E676A32"/>
    <w:multiLevelType w:val="hybridMultilevel"/>
    <w:tmpl w:val="6010A912"/>
    <w:lvl w:ilvl="0" w:tplc="09DA64E6">
      <w:start w:val="1"/>
      <w:numFmt w:val="decimal"/>
      <w:lvlText w:val="%1)"/>
      <w:lvlJc w:val="left"/>
      <w:pPr>
        <w:ind w:left="1120" w:hanging="360"/>
      </w:pPr>
      <w:rPr>
        <w:rFonts w:ascii="바탕" w:eastAsia="바탕" w:hAnsi="Courier" w:hint="default"/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1720" w:hanging="480"/>
      </w:pPr>
    </w:lvl>
    <w:lvl w:ilvl="2" w:tplc="0409001B" w:tentative="1">
      <w:start w:val="1"/>
      <w:numFmt w:val="lowerRoman"/>
      <w:lvlText w:val="%3."/>
      <w:lvlJc w:val="right"/>
      <w:pPr>
        <w:ind w:left="2200" w:hanging="480"/>
      </w:pPr>
    </w:lvl>
    <w:lvl w:ilvl="3" w:tplc="0409000F" w:tentative="1">
      <w:start w:val="1"/>
      <w:numFmt w:val="decimal"/>
      <w:lvlText w:val="%4."/>
      <w:lvlJc w:val="left"/>
      <w:pPr>
        <w:ind w:left="2680" w:hanging="480"/>
      </w:pPr>
    </w:lvl>
    <w:lvl w:ilvl="4" w:tplc="04090019" w:tentative="1">
      <w:start w:val="1"/>
      <w:numFmt w:val="upperLetter"/>
      <w:lvlText w:val="%5."/>
      <w:lvlJc w:val="left"/>
      <w:pPr>
        <w:ind w:left="3160" w:hanging="480"/>
      </w:pPr>
    </w:lvl>
    <w:lvl w:ilvl="5" w:tplc="0409001B" w:tentative="1">
      <w:start w:val="1"/>
      <w:numFmt w:val="lowerRoman"/>
      <w:lvlText w:val="%6."/>
      <w:lvlJc w:val="right"/>
      <w:pPr>
        <w:ind w:left="3640" w:hanging="480"/>
      </w:pPr>
    </w:lvl>
    <w:lvl w:ilvl="6" w:tplc="0409000F" w:tentative="1">
      <w:start w:val="1"/>
      <w:numFmt w:val="decimal"/>
      <w:lvlText w:val="%7."/>
      <w:lvlJc w:val="left"/>
      <w:pPr>
        <w:ind w:left="4120" w:hanging="480"/>
      </w:pPr>
    </w:lvl>
    <w:lvl w:ilvl="7" w:tplc="04090019" w:tentative="1">
      <w:start w:val="1"/>
      <w:numFmt w:val="upperLetter"/>
      <w:lvlText w:val="%8."/>
      <w:lvlJc w:val="left"/>
      <w:pPr>
        <w:ind w:left="4600" w:hanging="480"/>
      </w:pPr>
    </w:lvl>
    <w:lvl w:ilvl="8" w:tplc="0409001B" w:tentative="1">
      <w:start w:val="1"/>
      <w:numFmt w:val="lowerRoman"/>
      <w:lvlText w:val="%9."/>
      <w:lvlJc w:val="right"/>
      <w:pPr>
        <w:ind w:left="5080" w:hanging="480"/>
      </w:pPr>
    </w:lvl>
  </w:abstractNum>
  <w:abstractNum w:abstractNumId="5">
    <w:nsid w:val="5F40757B"/>
    <w:multiLevelType w:val="hybridMultilevel"/>
    <w:tmpl w:val="1144C354"/>
    <w:lvl w:ilvl="0" w:tplc="55D8903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05"/>
    <w:rsid w:val="00240777"/>
    <w:rsid w:val="00441A05"/>
    <w:rsid w:val="007133DF"/>
    <w:rsid w:val="00891F05"/>
    <w:rsid w:val="00A42CFC"/>
    <w:rsid w:val="00A74CA2"/>
    <w:rsid w:val="00A8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25977"/>
  <w15:chartTrackingRefBased/>
  <w15:docId w15:val="{19FB22EC-1811-40C2-AC03-16863AA5D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1A0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제목 문자"/>
    <w:basedOn w:val="a0"/>
    <w:link w:val="a3"/>
    <w:uiPriority w:val="10"/>
    <w:rsid w:val="00441A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41A05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240777"/>
    <w:rPr>
      <w:b/>
      <w:bCs/>
      <w:szCs w:val="20"/>
    </w:rPr>
  </w:style>
  <w:style w:type="paragraph" w:styleId="a7">
    <w:name w:val="Plain Text"/>
    <w:basedOn w:val="a"/>
    <w:link w:val="a8"/>
    <w:uiPriority w:val="99"/>
    <w:unhideWhenUsed/>
    <w:rsid w:val="00240777"/>
    <w:pPr>
      <w:autoSpaceDE/>
      <w:autoSpaceDN/>
    </w:pPr>
    <w:rPr>
      <w:rFonts w:ascii="바탕" w:eastAsia="바탕" w:hAnsi="Courier"/>
      <w:sz w:val="24"/>
      <w:szCs w:val="24"/>
    </w:rPr>
  </w:style>
  <w:style w:type="character" w:customStyle="1" w:styleId="a8">
    <w:name w:val="일반 텍스트 문자"/>
    <w:basedOn w:val="a0"/>
    <w:link w:val="a7"/>
    <w:uiPriority w:val="99"/>
    <w:rsid w:val="00240777"/>
    <w:rPr>
      <w:rFonts w:ascii="바탕" w:eastAsia="바탕" w:hAnsi="Courier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256</Words>
  <Characters>1464</Characters>
  <Application>Microsoft Macintosh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이새한</dc:creator>
  <cp:keywords/>
  <dc:description/>
  <cp:lastModifiedBy>이새한</cp:lastModifiedBy>
  <cp:revision>2</cp:revision>
  <dcterms:created xsi:type="dcterms:W3CDTF">2017-11-10T12:36:00Z</dcterms:created>
  <dcterms:modified xsi:type="dcterms:W3CDTF">2017-11-10T14:21:00Z</dcterms:modified>
</cp:coreProperties>
</file>