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1FC3DD" w14:textId="35FDAD17" w:rsidR="00C23DBA" w:rsidRDefault="005C0E46" w:rsidP="005C0E46">
      <w:pPr>
        <w:spacing w:after="240"/>
        <w:ind w:firstLine="0"/>
      </w:pPr>
      <w:r>
        <w:rPr>
          <w:b/>
          <w:bCs/>
          <w:sz w:val="40"/>
          <w:szCs w:val="40"/>
        </w:rPr>
        <w:t xml:space="preserve">         </w:t>
      </w:r>
      <w:r w:rsidR="00C23DBA" w:rsidRPr="00DC0615">
        <w:rPr>
          <w:b/>
          <w:bCs/>
          <w:sz w:val="40"/>
          <w:szCs w:val="40"/>
        </w:rPr>
        <w:t>HU-</w:t>
      </w:r>
      <w:r w:rsidR="00C23DBA">
        <w:rPr>
          <w:b/>
          <w:bCs/>
          <w:sz w:val="40"/>
          <w:szCs w:val="40"/>
        </w:rPr>
        <w:t>MID</w:t>
      </w:r>
      <w:r w:rsidR="00C23DBA" w:rsidRPr="00DC0615">
        <w:rPr>
          <w:b/>
          <w:bCs/>
          <w:sz w:val="40"/>
          <w:szCs w:val="40"/>
        </w:rPr>
        <w:t>-</w:t>
      </w:r>
      <w:r w:rsidR="00BE5643">
        <w:rPr>
          <w:b/>
          <w:bCs/>
          <w:sz w:val="40"/>
          <w:szCs w:val="40"/>
        </w:rPr>
        <w:t>DESC</w:t>
      </w:r>
      <w:r w:rsidR="00C23DBA">
        <w:rPr>
          <w:b/>
          <w:bCs/>
          <w:sz w:val="40"/>
          <w:szCs w:val="40"/>
        </w:rPr>
        <w:t>-</w:t>
      </w:r>
      <w:r w:rsidR="00C23DBA" w:rsidRPr="00DC0615">
        <w:rPr>
          <w:b/>
          <w:bCs/>
          <w:sz w:val="40"/>
          <w:szCs w:val="40"/>
        </w:rPr>
        <w:t>0</w:t>
      </w:r>
      <w:r w:rsidR="00C23DBA">
        <w:rPr>
          <w:b/>
          <w:bCs/>
          <w:sz w:val="40"/>
          <w:szCs w:val="40"/>
        </w:rPr>
        <w:t>0</w:t>
      </w:r>
      <w:r w:rsidR="00711816">
        <w:rPr>
          <w:b/>
          <w:bCs/>
          <w:sz w:val="40"/>
          <w:szCs w:val="40"/>
        </w:rPr>
        <w:t>3</w:t>
      </w:r>
      <w:r w:rsidR="00C23DBA" w:rsidRPr="00DC0615">
        <w:rPr>
          <w:b/>
          <w:bCs/>
          <w:sz w:val="40"/>
          <w:szCs w:val="40"/>
        </w:rPr>
        <w:t>-</w:t>
      </w:r>
      <w:r w:rsidR="00711816">
        <w:rPr>
          <w:b/>
          <w:bCs/>
          <w:sz w:val="40"/>
          <w:szCs w:val="40"/>
        </w:rPr>
        <w:t>Consultar</w:t>
      </w:r>
      <w:r w:rsidR="00215E4A">
        <w:rPr>
          <w:b/>
          <w:bCs/>
          <w:sz w:val="40"/>
          <w:szCs w:val="40"/>
        </w:rPr>
        <w:t xml:space="preserve"> </w:t>
      </w:r>
      <w:r w:rsidR="00BE5643">
        <w:rPr>
          <w:b/>
          <w:bCs/>
          <w:sz w:val="40"/>
          <w:szCs w:val="40"/>
        </w:rPr>
        <w:t>Transacción</w:t>
      </w:r>
      <w:r w:rsidR="00926A2A">
        <w:rPr>
          <w:b/>
          <w:bCs/>
          <w:sz w:val="40"/>
          <w:szCs w:val="40"/>
        </w:rPr>
        <w:t xml:space="preserve"> </w:t>
      </w:r>
      <w:r w:rsidR="00711816">
        <w:rPr>
          <w:b/>
          <w:bCs/>
          <w:sz w:val="40"/>
          <w:szCs w:val="40"/>
        </w:rPr>
        <w:t>por</w:t>
      </w:r>
      <w:r w:rsidR="00BE5643">
        <w:rPr>
          <w:b/>
          <w:bCs/>
          <w:sz w:val="40"/>
          <w:szCs w:val="40"/>
        </w:rPr>
        <w:t xml:space="preserve"> Entidad</w:t>
      </w:r>
    </w:p>
    <w:tbl>
      <w:tblPr>
        <w:tblW w:w="9060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0"/>
      </w:tblGrid>
      <w:tr w:rsidR="009D4361" w14:paraId="3D9B9A62" w14:textId="77777777" w:rsidTr="009D4361">
        <w:trPr>
          <w:cantSplit/>
          <w:trHeight w:val="408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vAlign w:val="center"/>
            <w:hideMark/>
          </w:tcPr>
          <w:p w14:paraId="65A9C947" w14:textId="77777777" w:rsidR="009D4361" w:rsidRDefault="009D4361">
            <w:pPr>
              <w:pStyle w:val="PlantillaCar"/>
              <w:spacing w:line="256" w:lineRule="auto"/>
              <w:jc w:val="center"/>
              <w:rPr>
                <w:rFonts w:ascii="Trebuchet MS" w:hAnsi="Trebuchet MS" w:cs="Arial"/>
                <w:b/>
                <w:kern w:val="2"/>
                <w14:ligatures w14:val="standardContextual"/>
              </w:rPr>
            </w:pPr>
            <w:r>
              <w:rPr>
                <w:rFonts w:ascii="Trebuchet MS" w:hAnsi="Trebuchet MS" w:cs="Arial"/>
                <w:kern w:val="2"/>
                <w:sz w:val="32"/>
                <w:szCs w:val="32"/>
                <w14:ligatures w14:val="standardContextual"/>
              </w:rPr>
              <w:t>Historia de Usuario</w:t>
            </w:r>
          </w:p>
        </w:tc>
      </w:tr>
      <w:tr w:rsidR="009D4361" w14:paraId="326ED769" w14:textId="77777777" w:rsidTr="009D4361">
        <w:trPr>
          <w:trHeight w:val="18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14:paraId="157E8988" w14:textId="5F67729C" w:rsidR="009D4361" w:rsidRDefault="00C83B17">
            <w:pPr>
              <w:spacing w:line="276" w:lineRule="auto"/>
              <w:ind w:firstLine="0"/>
              <w:rPr>
                <w:kern w:val="2"/>
                <w14:ligatures w14:val="standardContextual"/>
              </w:rPr>
            </w:pPr>
            <w:r>
              <w:t xml:space="preserve">Como usuario con </w:t>
            </w:r>
            <w:r>
              <w:rPr>
                <w:b/>
                <w:bCs/>
              </w:rPr>
              <w:t>perfil</w:t>
            </w:r>
            <w:r>
              <w:t xml:space="preserve"> </w:t>
            </w:r>
            <w:r>
              <w:rPr>
                <w:b/>
                <w:bCs/>
              </w:rPr>
              <w:t xml:space="preserve">autorizado </w:t>
            </w:r>
            <w:r w:rsidR="00215E4A">
              <w:t>quiero consultar</w:t>
            </w:r>
            <w:r w:rsidR="00926A2A">
              <w:t xml:space="preserve"> una “Transacción</w:t>
            </w:r>
            <w:r w:rsidR="008C5E63">
              <w:t xml:space="preserve"> Descuento Entidad</w:t>
            </w:r>
            <w:r>
              <w:t>” para el sistema “Módulo Integral de Descuentos y cuenta corrientes” de la Caja de Jubilaciones, pensiones y retiros de Córdoba</w:t>
            </w:r>
            <w:r w:rsidR="00065C6F">
              <w:t xml:space="preserve"> para tener la información de todas las transacciones/operaciones por la</w:t>
            </w:r>
            <w:r w:rsidR="008C5E63">
              <w:t>s cuales la entidad realizará los descuento a los beneficiarios</w:t>
            </w:r>
            <w:r>
              <w:t>.</w:t>
            </w:r>
          </w:p>
        </w:tc>
      </w:tr>
      <w:tr w:rsidR="009D4361" w14:paraId="0843D2EE" w14:textId="77777777" w:rsidTr="009D4361">
        <w:trPr>
          <w:cantSplit/>
          <w:trHeight w:val="253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vAlign w:val="center"/>
            <w:hideMark/>
          </w:tcPr>
          <w:p w14:paraId="614AA90A" w14:textId="77777777" w:rsidR="009D4361" w:rsidRDefault="009D4361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  <w:kern w:val="2"/>
                <w14:ligatures w14:val="standardContextual"/>
              </w:rPr>
            </w:pPr>
            <w:r>
              <w:rPr>
                <w:rFonts w:ascii="Trebuchet MS" w:hAnsi="Trebuchet MS" w:cs="Arial"/>
                <w:b/>
                <w:kern w:val="2"/>
                <w14:ligatures w14:val="standardContextual"/>
              </w:rPr>
              <w:t>Descripción</w:t>
            </w:r>
          </w:p>
        </w:tc>
      </w:tr>
    </w:tbl>
    <w:p w14:paraId="2CFFB653" w14:textId="77777777" w:rsidR="00C23DBA" w:rsidRDefault="00C23DBA" w:rsidP="00C23DBA">
      <w:pPr>
        <w:spacing w:line="360" w:lineRule="auto"/>
        <w:ind w:firstLine="0"/>
        <w:rPr>
          <w:rFonts w:cs="Arial"/>
        </w:rPr>
      </w:pPr>
    </w:p>
    <w:p w14:paraId="7328200B" w14:textId="303C0841" w:rsidR="00FF1D42" w:rsidRPr="00FF1D42" w:rsidRDefault="00FF1D42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 xml:space="preserve">El usuario con perfil autorizado accede desde la bandeja de entidades descripta en la HU-MID-ENT-004-Consultar bandeja de Entidades, y en la grilla de entidades, desde la columna de acciones, hará clic en el icono </w:t>
      </w:r>
      <w:r w:rsidRPr="00446FEB">
        <w:rPr>
          <w:rFonts w:ascii="Arial" w:hAnsi="Arial" w:cs="Arial"/>
          <w:noProof/>
          <w:color w:val="202124"/>
          <w:shd w:val="clear" w:color="auto" w:fill="FFFFFF"/>
          <w:lang w:val="en-US" w:eastAsia="en-US"/>
        </w:rPr>
        <w:drawing>
          <wp:inline distT="0" distB="0" distL="0" distR="0" wp14:anchorId="6B91BC9F" wp14:editId="50FE1360">
            <wp:extent cx="167655" cy="198137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55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1D42">
        <w:rPr>
          <w:rFonts w:cs="Arial"/>
          <w:kern w:val="2"/>
          <w14:ligatures w14:val="standardContextual"/>
        </w:rPr>
        <w:t>.</w:t>
      </w:r>
    </w:p>
    <w:p w14:paraId="69025B07" w14:textId="0463B2F6" w:rsidR="009D4361" w:rsidRDefault="00FF1D42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Al ingresar</w:t>
      </w:r>
      <w:r w:rsidR="009D4361" w:rsidRPr="00556887">
        <w:rPr>
          <w:rFonts w:cs="Arial"/>
          <w:kern w:val="2"/>
          <w14:ligatures w14:val="standardContextual"/>
        </w:rPr>
        <w:t xml:space="preserve"> </w:t>
      </w:r>
      <w:r>
        <w:rPr>
          <w:rFonts w:cs="Arial"/>
          <w:kern w:val="2"/>
          <w14:ligatures w14:val="standardContextual"/>
        </w:rPr>
        <w:t>visualiza</w:t>
      </w:r>
      <w:r w:rsidR="00E92552">
        <w:rPr>
          <w:rFonts w:cs="Arial"/>
          <w:kern w:val="2"/>
          <w14:ligatures w14:val="standardContextual"/>
        </w:rPr>
        <w:t xml:space="preserve"> desde </w:t>
      </w:r>
      <w:r w:rsidR="009D4361">
        <w:rPr>
          <w:rFonts w:cs="Arial"/>
          <w:kern w:val="2"/>
          <w14:ligatures w14:val="standardContextual"/>
        </w:rPr>
        <w:t>la</w:t>
      </w:r>
      <w:r w:rsidR="00E24ED2">
        <w:rPr>
          <w:rFonts w:cs="Arial"/>
          <w:kern w:val="2"/>
          <w14:ligatures w14:val="standardContextual"/>
        </w:rPr>
        <w:t xml:space="preserve"> solapa transacciones</w:t>
      </w:r>
      <w:r w:rsidR="007D717D">
        <w:rPr>
          <w:rFonts w:cs="Arial"/>
          <w:kern w:val="2"/>
          <w14:ligatures w14:val="standardContextual"/>
        </w:rPr>
        <w:t xml:space="preserve"> (</w:t>
      </w:r>
      <w:r w:rsidR="00215E4A">
        <w:rPr>
          <w:rFonts w:cs="Arial"/>
          <w:kern w:val="2"/>
          <w14:ligatures w14:val="standardContextual"/>
        </w:rPr>
        <w:t>HU-MID-</w:t>
      </w:r>
      <w:r w:rsidR="002D10FC">
        <w:rPr>
          <w:rFonts w:cs="Arial"/>
          <w:kern w:val="2"/>
          <w14:ligatures w14:val="standardContextual"/>
        </w:rPr>
        <w:t>DESC</w:t>
      </w:r>
      <w:r w:rsidR="00E92552">
        <w:rPr>
          <w:rFonts w:cs="Arial"/>
          <w:kern w:val="2"/>
          <w14:ligatures w14:val="standardContextual"/>
        </w:rPr>
        <w:t>-</w:t>
      </w:r>
      <w:r w:rsidR="002D10FC">
        <w:rPr>
          <w:rFonts w:cs="Arial"/>
          <w:kern w:val="2"/>
          <w14:ligatures w14:val="standardContextual"/>
        </w:rPr>
        <w:t>005</w:t>
      </w:r>
      <w:r w:rsidR="00215E4A">
        <w:rPr>
          <w:rFonts w:cs="Arial"/>
          <w:kern w:val="2"/>
          <w14:ligatures w14:val="standardContextual"/>
        </w:rPr>
        <w:t>-</w:t>
      </w:r>
      <w:r w:rsidR="002D10FC">
        <w:rPr>
          <w:rFonts w:cs="Arial"/>
          <w:kern w:val="2"/>
          <w14:ligatures w14:val="standardContextual"/>
        </w:rPr>
        <w:t>Bandeja transacción por entidad</w:t>
      </w:r>
      <w:r w:rsidR="00750FB5">
        <w:rPr>
          <w:rFonts w:cs="Arial"/>
          <w:kern w:val="2"/>
          <w14:ligatures w14:val="standardContextual"/>
        </w:rPr>
        <w:t xml:space="preserve">), selecciona el/los campos de datos que desee </w:t>
      </w:r>
      <w:r w:rsidR="00AD636D">
        <w:rPr>
          <w:rFonts w:cs="Arial"/>
          <w:kern w:val="2"/>
          <w14:ligatures w14:val="standardContextual"/>
        </w:rPr>
        <w:t xml:space="preserve">y </w:t>
      </w:r>
      <w:r w:rsidR="00750FB5">
        <w:rPr>
          <w:rFonts w:cs="Arial"/>
          <w:kern w:val="2"/>
          <w14:ligatures w14:val="standardContextual"/>
        </w:rPr>
        <w:t>a continuación selecciona el botón buscar.</w:t>
      </w:r>
    </w:p>
    <w:p w14:paraId="3C2CC7FC" w14:textId="08E280B7" w:rsidR="00750FB5" w:rsidRDefault="00750FB5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De esta manera en la grilla inferior se visualizarán los siguientes datos:</w:t>
      </w:r>
    </w:p>
    <w:p w14:paraId="7470AD84" w14:textId="0E00D045" w:rsidR="00750FB5" w:rsidRPr="00BA5DA9" w:rsidRDefault="00750FB5" w:rsidP="0051350F">
      <w:pPr>
        <w:spacing w:line="360" w:lineRule="auto"/>
        <w:ind w:left="708" w:firstLine="0"/>
        <w:rPr>
          <w:rFonts w:cs="Arial"/>
          <w:kern w:val="2"/>
          <w14:ligatures w14:val="standardContextual"/>
        </w:rPr>
      </w:pPr>
      <w:r w:rsidRPr="00BA5DA9">
        <w:rPr>
          <w:rFonts w:cs="Arial"/>
          <w:kern w:val="2"/>
          <w14:ligatures w14:val="standardContextual"/>
        </w:rPr>
        <w:t>-</w:t>
      </w:r>
      <w:r w:rsidR="001D14F3" w:rsidRPr="00BA5DA9">
        <w:rPr>
          <w:rFonts w:cs="Arial"/>
          <w:kern w:val="2"/>
          <w14:ligatures w14:val="standardContextual"/>
        </w:rPr>
        <w:t>Código</w:t>
      </w:r>
      <w:r w:rsidRPr="00BA5DA9">
        <w:rPr>
          <w:rFonts w:cs="Arial"/>
          <w:kern w:val="2"/>
          <w14:ligatures w14:val="standardContextual"/>
        </w:rPr>
        <w:t xml:space="preserve"> de transacción</w:t>
      </w:r>
    </w:p>
    <w:p w14:paraId="44A8B635" w14:textId="705C747F" w:rsidR="00750FB5" w:rsidRPr="00BA5DA9" w:rsidRDefault="00750FB5" w:rsidP="0051350F">
      <w:pPr>
        <w:spacing w:line="360" w:lineRule="auto"/>
        <w:ind w:left="708" w:firstLine="0"/>
        <w:rPr>
          <w:rFonts w:cs="Arial"/>
          <w:kern w:val="2"/>
          <w14:ligatures w14:val="standardContextual"/>
        </w:rPr>
      </w:pPr>
      <w:r w:rsidRPr="00BA5DA9">
        <w:rPr>
          <w:rFonts w:cs="Arial"/>
          <w:kern w:val="2"/>
          <w14:ligatures w14:val="standardContextual"/>
        </w:rPr>
        <w:t>-Nombre de transacción</w:t>
      </w:r>
    </w:p>
    <w:p w14:paraId="57E59543" w14:textId="63F0F078" w:rsidR="00750FB5" w:rsidRPr="00BA5DA9" w:rsidRDefault="00750FB5" w:rsidP="0051350F">
      <w:pPr>
        <w:spacing w:line="360" w:lineRule="auto"/>
        <w:ind w:left="708" w:firstLine="0"/>
        <w:rPr>
          <w:rFonts w:cs="Arial"/>
          <w:kern w:val="2"/>
          <w14:ligatures w14:val="standardContextual"/>
        </w:rPr>
      </w:pPr>
      <w:r w:rsidRPr="00BA5DA9">
        <w:rPr>
          <w:rFonts w:cs="Arial"/>
          <w:kern w:val="2"/>
          <w14:ligatures w14:val="standardContextual"/>
        </w:rPr>
        <w:t>-Tipo de transacción</w:t>
      </w:r>
    </w:p>
    <w:p w14:paraId="0BC9DC10" w14:textId="5EE573A2" w:rsidR="00750FB5" w:rsidRPr="00BA5DA9" w:rsidRDefault="00750FB5" w:rsidP="0051350F">
      <w:pPr>
        <w:spacing w:line="360" w:lineRule="auto"/>
        <w:ind w:left="708" w:firstLine="0"/>
        <w:rPr>
          <w:rFonts w:cs="Arial"/>
          <w:kern w:val="2"/>
          <w14:ligatures w14:val="standardContextual"/>
        </w:rPr>
      </w:pPr>
      <w:r w:rsidRPr="00BA5DA9">
        <w:rPr>
          <w:rFonts w:cs="Arial"/>
          <w:kern w:val="2"/>
          <w14:ligatures w14:val="standardContextual"/>
        </w:rPr>
        <w:t>-Tipo de descuento</w:t>
      </w:r>
    </w:p>
    <w:p w14:paraId="2391EAEA" w14:textId="04741669" w:rsidR="00750FB5" w:rsidRPr="00BA5DA9" w:rsidRDefault="00750FB5" w:rsidP="0051350F">
      <w:pPr>
        <w:spacing w:line="360" w:lineRule="auto"/>
        <w:ind w:left="708" w:firstLine="0"/>
        <w:rPr>
          <w:rFonts w:cs="Arial"/>
          <w:kern w:val="2"/>
          <w14:ligatures w14:val="standardContextual"/>
        </w:rPr>
      </w:pPr>
      <w:r w:rsidRPr="00BA5DA9">
        <w:rPr>
          <w:rFonts w:cs="Arial"/>
          <w:kern w:val="2"/>
          <w14:ligatures w14:val="standardContextual"/>
        </w:rPr>
        <w:t>-Valor cuota</w:t>
      </w:r>
    </w:p>
    <w:p w14:paraId="748C69B9" w14:textId="0D87CB9B" w:rsidR="00750FB5" w:rsidRPr="00C61E8C" w:rsidRDefault="00750FB5" w:rsidP="00C61E8C">
      <w:pPr>
        <w:spacing w:line="360" w:lineRule="auto"/>
        <w:ind w:left="708" w:firstLine="0"/>
        <w:rPr>
          <w:rFonts w:cs="Arial"/>
          <w:kern w:val="2"/>
          <w14:ligatures w14:val="standardContextual"/>
        </w:rPr>
      </w:pPr>
      <w:r w:rsidRPr="00C61E8C">
        <w:rPr>
          <w:rFonts w:cs="Arial"/>
          <w:kern w:val="2"/>
          <w14:ligatures w14:val="standardContextual"/>
        </w:rPr>
        <w:t xml:space="preserve">-Acciones </w:t>
      </w:r>
      <w:r w:rsidR="001D14F3" w:rsidRPr="00C61E8C">
        <w:rPr>
          <w:rFonts w:cs="Arial"/>
          <w:noProof/>
          <w:kern w:val="2"/>
          <w:lang w:val="en-US" w:eastAsia="en-US"/>
          <w14:ligatures w14:val="standardContextual"/>
        </w:rPr>
        <w:drawing>
          <wp:inline distT="0" distB="0" distL="0" distR="0" wp14:anchorId="30161C38" wp14:editId="5B456A2E">
            <wp:extent cx="167655" cy="198137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55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4F3" w:rsidRPr="00C61E8C">
        <w:rPr>
          <w:rFonts w:cs="Arial"/>
          <w:kern w:val="2"/>
          <w14:ligatures w14:val="standardContextual"/>
        </w:rPr>
        <w:t xml:space="preserve"> Visualizar </w:t>
      </w:r>
      <w:r w:rsidR="001D14F3" w:rsidRPr="00C61E8C">
        <w:rPr>
          <w:rFonts w:cs="Arial"/>
          <w:noProof/>
          <w:kern w:val="2"/>
          <w:lang w:val="en-US" w:eastAsia="en-US"/>
          <w14:ligatures w14:val="standardContextual"/>
        </w:rPr>
        <w:drawing>
          <wp:inline distT="0" distB="0" distL="0" distR="0" wp14:anchorId="55937B47" wp14:editId="15ED42F7">
            <wp:extent cx="175275" cy="23624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75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4F3" w:rsidRPr="00C61E8C">
        <w:rPr>
          <w:rFonts w:cs="Arial"/>
          <w:kern w:val="2"/>
          <w14:ligatures w14:val="standardContextual"/>
        </w:rPr>
        <w:t>Modificar Eliminar</w:t>
      </w:r>
    </w:p>
    <w:p w14:paraId="2D9AB960" w14:textId="66B297B1" w:rsidR="00446FEB" w:rsidRPr="00446FEB" w:rsidRDefault="00446FEB" w:rsidP="009D4361">
      <w:pPr>
        <w:spacing w:line="360" w:lineRule="auto"/>
        <w:ind w:firstLine="0"/>
        <w:rPr>
          <w:rFonts w:ascii="Arial" w:hAnsi="Arial" w:cs="Arial"/>
          <w:color w:val="202124"/>
          <w:shd w:val="clear" w:color="auto" w:fill="FFFFFF"/>
        </w:rPr>
      </w:pPr>
      <w:r w:rsidRPr="00446FEB">
        <w:rPr>
          <w:rFonts w:ascii="Arial" w:hAnsi="Arial" w:cs="Arial"/>
          <w:color w:val="202124"/>
          <w:shd w:val="clear" w:color="auto" w:fill="FFFFFF"/>
        </w:rPr>
        <w:t xml:space="preserve">El usuario con perfil autorizado selecciona la acción de visualizar </w:t>
      </w:r>
      <w:r w:rsidRPr="00446FEB">
        <w:rPr>
          <w:rFonts w:ascii="Arial" w:hAnsi="Arial" w:cs="Arial"/>
          <w:noProof/>
          <w:color w:val="202124"/>
          <w:shd w:val="clear" w:color="auto" w:fill="FFFFFF"/>
          <w:lang w:val="en-US" w:eastAsia="en-US"/>
        </w:rPr>
        <w:drawing>
          <wp:inline distT="0" distB="0" distL="0" distR="0" wp14:anchorId="6C725C55" wp14:editId="7A4D0C75">
            <wp:extent cx="209524" cy="247619"/>
            <wp:effectExtent l="0" t="0" r="635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24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9616" w14:textId="606C0105" w:rsidR="00AC2FC2" w:rsidRDefault="00AC2FC2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El sistema visualizará los datos de la “Transacción por entidad”:</w:t>
      </w:r>
    </w:p>
    <w:p w14:paraId="600785D1" w14:textId="6F1368CB" w:rsidR="00AC2FC2" w:rsidRPr="00E75AEF" w:rsidRDefault="00AC2FC2" w:rsidP="00AC2FC2">
      <w:pPr>
        <w:pStyle w:val="Prrafodelista"/>
        <w:numPr>
          <w:ilvl w:val="0"/>
          <w:numId w:val="16"/>
        </w:numPr>
        <w:spacing w:line="360" w:lineRule="auto"/>
        <w:rPr>
          <w:rFonts w:cs="Arial"/>
          <w:color w:val="000000" w:themeColor="text1"/>
          <w:kern w:val="2"/>
          <w14:ligatures w14:val="standardContextual"/>
        </w:rPr>
      </w:pPr>
      <w:r w:rsidRPr="00E75AEF">
        <w:rPr>
          <w:rFonts w:cs="Arial"/>
          <w:color w:val="000000" w:themeColor="text1"/>
          <w:kern w:val="2"/>
          <w14:ligatures w14:val="standardContextual"/>
        </w:rPr>
        <w:t>Tipo de transacción</w:t>
      </w:r>
      <w:r w:rsidR="00D84685" w:rsidRPr="00E75AEF">
        <w:rPr>
          <w:rFonts w:cs="Arial"/>
          <w:color w:val="000000" w:themeColor="text1"/>
          <w:kern w:val="2"/>
          <w14:ligatures w14:val="standardContextual"/>
        </w:rPr>
        <w:t>*</w:t>
      </w:r>
    </w:p>
    <w:p w14:paraId="1453D8F7" w14:textId="03969E3B" w:rsidR="00AC2FC2" w:rsidRPr="00E75AEF" w:rsidRDefault="00AC2FC2" w:rsidP="00AC2FC2">
      <w:pPr>
        <w:pStyle w:val="Prrafodelista"/>
        <w:numPr>
          <w:ilvl w:val="0"/>
          <w:numId w:val="16"/>
        </w:numPr>
        <w:spacing w:line="360" w:lineRule="auto"/>
        <w:rPr>
          <w:rFonts w:cs="Arial"/>
          <w:color w:val="000000" w:themeColor="text1"/>
          <w:kern w:val="2"/>
          <w14:ligatures w14:val="standardContextual"/>
        </w:rPr>
      </w:pPr>
      <w:r w:rsidRPr="00E75AEF">
        <w:rPr>
          <w:rFonts w:cs="Arial"/>
          <w:color w:val="000000" w:themeColor="text1"/>
          <w:kern w:val="2"/>
          <w14:ligatures w14:val="standardContextual"/>
        </w:rPr>
        <w:t>Nombre de transacción</w:t>
      </w:r>
      <w:r w:rsidR="00D84685" w:rsidRPr="00E75AEF">
        <w:rPr>
          <w:rFonts w:cs="Arial"/>
          <w:color w:val="000000" w:themeColor="text1"/>
          <w:kern w:val="2"/>
          <w14:ligatures w14:val="standardContextual"/>
        </w:rPr>
        <w:t>*</w:t>
      </w:r>
      <w:r w:rsidR="00C51BCC">
        <w:rPr>
          <w:rFonts w:cs="Arial"/>
          <w:color w:val="000000" w:themeColor="text1"/>
          <w:kern w:val="2"/>
          <w14:ligatures w14:val="standardContextual"/>
        </w:rPr>
        <w:t xml:space="preserve"> para el tipo de transacción seleccionado</w:t>
      </w:r>
    </w:p>
    <w:p w14:paraId="194EF2FD" w14:textId="1990221C" w:rsidR="00B41027" w:rsidRPr="00E75AEF" w:rsidRDefault="003A4B3E" w:rsidP="00DA15E4">
      <w:pPr>
        <w:pStyle w:val="Prrafodelista"/>
        <w:numPr>
          <w:ilvl w:val="0"/>
          <w:numId w:val="16"/>
        </w:numPr>
        <w:spacing w:line="360" w:lineRule="auto"/>
        <w:rPr>
          <w:rFonts w:cs="Arial"/>
          <w:color w:val="000000" w:themeColor="text1"/>
          <w:kern w:val="2"/>
          <w14:ligatures w14:val="standardContextual"/>
        </w:rPr>
      </w:pPr>
      <w:r>
        <w:rPr>
          <w:rFonts w:cs="Arial"/>
          <w:color w:val="000000" w:themeColor="text1"/>
          <w:kern w:val="2"/>
          <w14:ligatures w14:val="standardContextual"/>
        </w:rPr>
        <w:t xml:space="preserve">A continuación se activa el botón </w:t>
      </w:r>
      <w:r w:rsidRPr="00E75AEF">
        <w:rPr>
          <w:rFonts w:cs="Arial"/>
          <w:noProof/>
          <w:color w:val="000000" w:themeColor="text1"/>
          <w:kern w:val="2"/>
          <w:lang w:val="en-US" w:eastAsia="en-US"/>
          <w14:ligatures w14:val="standardContextual"/>
        </w:rPr>
        <w:drawing>
          <wp:inline distT="0" distB="0" distL="0" distR="0" wp14:anchorId="5A01C8A6" wp14:editId="117B6F7C">
            <wp:extent cx="289585" cy="213378"/>
            <wp:effectExtent l="0" t="0" r="0" b="0"/>
            <wp:docPr id="13879792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792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85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color w:val="000000" w:themeColor="text1"/>
          <w:kern w:val="2"/>
          <w14:ligatures w14:val="standardContextual"/>
        </w:rPr>
        <w:t xml:space="preserve"> ver parámetros generales que permite visualizar los parámetros de la transacción definidos con anterioridad a ser asociados a una entidad.</w:t>
      </w:r>
      <w:r w:rsidR="00DA15E4">
        <w:rPr>
          <w:rFonts w:cs="Arial"/>
          <w:color w:val="000000" w:themeColor="text1"/>
          <w:kern w:val="2"/>
          <w14:ligatures w14:val="standardContextual"/>
        </w:rPr>
        <w:t xml:space="preserve"> </w:t>
      </w:r>
      <w:r w:rsidR="00DA15E4">
        <w:rPr>
          <w:rFonts w:cs="Arial"/>
          <w:b/>
          <w:bCs/>
          <w:color w:val="000000" w:themeColor="text1"/>
          <w:kern w:val="2"/>
          <w14:ligatures w14:val="standardContextual"/>
        </w:rPr>
        <w:t>HU-MID-TRA</w:t>
      </w:r>
      <w:r w:rsidR="00DA15E4" w:rsidRPr="00982AC9">
        <w:rPr>
          <w:rFonts w:cs="Arial"/>
          <w:b/>
          <w:bCs/>
          <w:color w:val="000000" w:themeColor="text1"/>
          <w:kern w:val="2"/>
          <w14:ligatures w14:val="standardContextual"/>
        </w:rPr>
        <w:t>-003- Consultar Transacciones generales</w:t>
      </w:r>
    </w:p>
    <w:p w14:paraId="2E02D5CA" w14:textId="6E93F6B6" w:rsidR="00D84685" w:rsidRPr="00D84685" w:rsidRDefault="00EC19F3" w:rsidP="00D84685">
      <w:pPr>
        <w:spacing w:line="360" w:lineRule="auto"/>
        <w:rPr>
          <w:rFonts w:cs="Arial"/>
          <w:kern w:val="2"/>
          <w:u w:val="single"/>
          <w14:ligatures w14:val="standardContextual"/>
        </w:rPr>
      </w:pPr>
      <w:r>
        <w:rPr>
          <w:rFonts w:cs="Arial"/>
          <w:kern w:val="2"/>
          <w:u w:val="single"/>
          <w14:ligatures w14:val="standardContextual"/>
        </w:rPr>
        <w:t>D</w:t>
      </w:r>
      <w:r w:rsidR="007F2616">
        <w:rPr>
          <w:rFonts w:cs="Arial"/>
          <w:kern w:val="2"/>
          <w:u w:val="single"/>
          <w14:ligatures w14:val="standardContextual"/>
        </w:rPr>
        <w:t>e acuerdo con la entidad, la configuración del descuento, con los siguientes datos:</w:t>
      </w:r>
    </w:p>
    <w:p w14:paraId="15FD5279" w14:textId="571DAD27" w:rsidR="00AC2FC2" w:rsidRDefault="00AC2FC2" w:rsidP="00E134D0">
      <w:pPr>
        <w:pStyle w:val="Prrafodelista"/>
        <w:numPr>
          <w:ilvl w:val="0"/>
          <w:numId w:val="16"/>
        </w:numPr>
        <w:spacing w:line="360" w:lineRule="auto"/>
        <w:rPr>
          <w:rFonts w:cs="Arial"/>
          <w:kern w:val="2"/>
          <w14:ligatures w14:val="standardContextual"/>
        </w:rPr>
      </w:pPr>
      <w:r w:rsidRPr="00E134D0">
        <w:rPr>
          <w:rFonts w:cs="Arial"/>
          <w:kern w:val="2"/>
          <w14:ligatures w14:val="standardContextual"/>
        </w:rPr>
        <w:t xml:space="preserve">Tipo de </w:t>
      </w:r>
      <w:r w:rsidR="00D84685" w:rsidRPr="00E134D0">
        <w:rPr>
          <w:rFonts w:cs="Arial"/>
          <w:kern w:val="2"/>
          <w14:ligatures w14:val="standardContextual"/>
        </w:rPr>
        <w:t>cálculo</w:t>
      </w:r>
      <w:r w:rsidR="00D84685">
        <w:rPr>
          <w:rFonts w:cs="Arial"/>
          <w:kern w:val="2"/>
          <w14:ligatures w14:val="standardContextual"/>
        </w:rPr>
        <w:t>*</w:t>
      </w:r>
      <w:r w:rsidR="00D01A4F">
        <w:rPr>
          <w:rFonts w:cs="Arial"/>
          <w:kern w:val="2"/>
          <w14:ligatures w14:val="standardContextual"/>
        </w:rPr>
        <w:t xml:space="preserve"> ()</w:t>
      </w:r>
    </w:p>
    <w:p w14:paraId="2888A310" w14:textId="734A7459" w:rsidR="00C61E8C" w:rsidRPr="00C61E8C" w:rsidRDefault="00154DD2" w:rsidP="00C61E8C">
      <w:pPr>
        <w:pStyle w:val="Prrafodelista"/>
        <w:numPr>
          <w:ilvl w:val="0"/>
          <w:numId w:val="16"/>
        </w:numPr>
        <w:spacing w:line="360" w:lineRule="auto"/>
        <w:rPr>
          <w:rFonts w:cs="Arial"/>
          <w:color w:val="000000" w:themeColor="text1"/>
          <w:kern w:val="2"/>
          <w14:ligatures w14:val="standardContextual"/>
        </w:rPr>
      </w:pPr>
      <w:r>
        <w:rPr>
          <w:rFonts w:cs="Arial"/>
          <w:color w:val="000000" w:themeColor="text1"/>
          <w:kern w:val="2"/>
          <w14:ligatures w14:val="standardContextual"/>
        </w:rPr>
        <w:t>Código de descuento</w:t>
      </w:r>
      <w:r w:rsidR="00C61E8C" w:rsidRPr="00E75AEF">
        <w:rPr>
          <w:rFonts w:cs="Arial"/>
          <w:color w:val="000000" w:themeColor="text1"/>
          <w:kern w:val="2"/>
          <w14:ligatures w14:val="standardContextual"/>
        </w:rPr>
        <w:t>(autogenerado)*</w:t>
      </w:r>
    </w:p>
    <w:p w14:paraId="3619F7E3" w14:textId="67E948F4" w:rsidR="0046106E" w:rsidRDefault="0046106E" w:rsidP="00E134D0">
      <w:pPr>
        <w:pStyle w:val="Prrafodelista"/>
        <w:numPr>
          <w:ilvl w:val="0"/>
          <w:numId w:val="16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Valor descuento*</w:t>
      </w:r>
    </w:p>
    <w:p w14:paraId="35709A73" w14:textId="5BC26D8A" w:rsidR="00E134D0" w:rsidRDefault="00E134D0" w:rsidP="00E134D0">
      <w:pPr>
        <w:pStyle w:val="Prrafodelista"/>
        <w:numPr>
          <w:ilvl w:val="0"/>
          <w:numId w:val="16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Alcance descuento</w:t>
      </w:r>
      <w:r w:rsidR="00D84685">
        <w:rPr>
          <w:rFonts w:cs="Arial"/>
          <w:kern w:val="2"/>
          <w14:ligatures w14:val="standardContextual"/>
        </w:rPr>
        <w:t>*</w:t>
      </w:r>
    </w:p>
    <w:p w14:paraId="416756A8" w14:textId="49EDEEAD" w:rsidR="00E134D0" w:rsidRDefault="00E134D0" w:rsidP="00E134D0">
      <w:pPr>
        <w:pStyle w:val="Prrafodelista"/>
        <w:numPr>
          <w:ilvl w:val="0"/>
          <w:numId w:val="16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Tipo de carga</w:t>
      </w:r>
      <w:r w:rsidR="00D84685">
        <w:rPr>
          <w:rFonts w:cs="Arial"/>
          <w:kern w:val="2"/>
          <w14:ligatures w14:val="standardContextual"/>
        </w:rPr>
        <w:t>*</w:t>
      </w:r>
    </w:p>
    <w:p w14:paraId="36606DAD" w14:textId="2BB3AD14" w:rsidR="00E134D0" w:rsidRDefault="00E134D0" w:rsidP="00E134D0">
      <w:pPr>
        <w:pStyle w:val="Prrafodelista"/>
        <w:numPr>
          <w:ilvl w:val="0"/>
          <w:numId w:val="16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Periodicidad</w:t>
      </w:r>
      <w:r w:rsidR="00D84685">
        <w:rPr>
          <w:rFonts w:cs="Arial"/>
          <w:kern w:val="2"/>
          <w14:ligatures w14:val="standardContextual"/>
        </w:rPr>
        <w:t>*</w:t>
      </w:r>
    </w:p>
    <w:p w14:paraId="741B0DC8" w14:textId="04693E66" w:rsidR="00E134D0" w:rsidRDefault="00E134D0" w:rsidP="00E134D0">
      <w:pPr>
        <w:pStyle w:val="Prrafodelista"/>
        <w:numPr>
          <w:ilvl w:val="0"/>
          <w:numId w:val="16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lastRenderedPageBreak/>
        <w:t xml:space="preserve">Fecha </w:t>
      </w:r>
      <w:r w:rsidR="003F0E7D">
        <w:rPr>
          <w:rFonts w:cs="Arial"/>
          <w:kern w:val="2"/>
          <w14:ligatures w14:val="standardContextual"/>
        </w:rPr>
        <w:t>de inicio vigencia*</w:t>
      </w:r>
    </w:p>
    <w:p w14:paraId="0BA6BDA7" w14:textId="7F8AD829" w:rsidR="00E134D0" w:rsidRDefault="00E134D0" w:rsidP="00E134D0">
      <w:pPr>
        <w:pStyle w:val="Prrafodelista"/>
        <w:numPr>
          <w:ilvl w:val="0"/>
          <w:numId w:val="16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 xml:space="preserve">Fecha </w:t>
      </w:r>
      <w:r w:rsidR="003F0E7D">
        <w:rPr>
          <w:rFonts w:cs="Arial"/>
          <w:kern w:val="2"/>
          <w14:ligatures w14:val="standardContextual"/>
        </w:rPr>
        <w:t>fin de vigencia</w:t>
      </w:r>
    </w:p>
    <w:p w14:paraId="66365D83" w14:textId="77777777" w:rsidR="00D01A4F" w:rsidRDefault="00D01A4F" w:rsidP="00D01A4F">
      <w:pPr>
        <w:pStyle w:val="Prrafodelista"/>
        <w:spacing w:line="360" w:lineRule="auto"/>
        <w:ind w:left="1440" w:firstLine="0"/>
        <w:rPr>
          <w:rFonts w:cs="Arial"/>
          <w:kern w:val="2"/>
          <w14:ligatures w14:val="standardContextual"/>
        </w:rPr>
      </w:pPr>
    </w:p>
    <w:p w14:paraId="141E305A" w14:textId="77777777" w:rsidR="00D01A4F" w:rsidRPr="00E75AEF" w:rsidRDefault="00D01A4F" w:rsidP="00D01A4F">
      <w:pPr>
        <w:spacing w:line="360" w:lineRule="auto"/>
        <w:ind w:firstLine="0"/>
        <w:rPr>
          <w:rFonts w:cs="Arial"/>
          <w:b/>
          <w:bCs/>
          <w:color w:val="000000" w:themeColor="text1"/>
        </w:rPr>
      </w:pPr>
      <w:r w:rsidRPr="00E75AEF">
        <w:rPr>
          <w:rFonts w:cs="Arial"/>
          <w:b/>
          <w:bCs/>
          <w:color w:val="000000" w:themeColor="text1"/>
        </w:rPr>
        <w:t>Valores de los campos:</w:t>
      </w:r>
    </w:p>
    <w:p w14:paraId="6531AD95" w14:textId="77777777" w:rsidR="00D01A4F" w:rsidRPr="00E75AEF" w:rsidRDefault="00D01A4F" w:rsidP="00D01A4F">
      <w:pPr>
        <w:pStyle w:val="Prrafodelista"/>
        <w:numPr>
          <w:ilvl w:val="0"/>
          <w:numId w:val="18"/>
        </w:numPr>
        <w:spacing w:line="360" w:lineRule="auto"/>
        <w:rPr>
          <w:rFonts w:cs="Arial"/>
          <w:b/>
          <w:bCs/>
          <w:color w:val="000000" w:themeColor="text1"/>
        </w:rPr>
      </w:pPr>
      <w:r w:rsidRPr="00E75AEF">
        <w:rPr>
          <w:rFonts w:cs="Arial"/>
          <w:b/>
          <w:bCs/>
          <w:color w:val="000000" w:themeColor="text1"/>
        </w:rPr>
        <w:t>Tipo de Cálculo</w:t>
      </w:r>
    </w:p>
    <w:p w14:paraId="3DDD1282" w14:textId="77777777" w:rsidR="00D01A4F" w:rsidRPr="00E75AEF" w:rsidRDefault="00D01A4F" w:rsidP="00D01A4F">
      <w:pPr>
        <w:spacing w:line="360" w:lineRule="auto"/>
        <w:ind w:firstLine="0"/>
        <w:rPr>
          <w:rFonts w:cs="Arial"/>
          <w:b/>
          <w:bCs/>
          <w:color w:val="000000" w:themeColor="text1"/>
        </w:rPr>
      </w:pPr>
      <w:r w:rsidRPr="00E75AEF">
        <w:rPr>
          <w:rFonts w:cs="Arial"/>
          <w:b/>
          <w:bCs/>
          <w:color w:val="000000" w:themeColor="text1"/>
        </w:rPr>
        <w:t>Porcentaje – Importe - Fórmula</w:t>
      </w:r>
    </w:p>
    <w:p w14:paraId="651BD5D9" w14:textId="77777777" w:rsidR="00D01A4F" w:rsidRPr="00E75AEF" w:rsidRDefault="00D01A4F" w:rsidP="00D01A4F">
      <w:pPr>
        <w:spacing w:line="360" w:lineRule="auto"/>
        <w:ind w:firstLine="0"/>
        <w:rPr>
          <w:rFonts w:cs="Arial"/>
          <w:b/>
          <w:bCs/>
          <w:color w:val="000000" w:themeColor="text1"/>
        </w:rPr>
      </w:pPr>
    </w:p>
    <w:p w14:paraId="77E7D0C0" w14:textId="77777777" w:rsidR="00D01A4F" w:rsidRPr="00E75AEF" w:rsidRDefault="00D01A4F" w:rsidP="00D01A4F">
      <w:pPr>
        <w:pStyle w:val="Prrafodelista"/>
        <w:numPr>
          <w:ilvl w:val="0"/>
          <w:numId w:val="18"/>
        </w:numPr>
        <w:spacing w:line="360" w:lineRule="auto"/>
        <w:rPr>
          <w:rFonts w:cs="Arial"/>
          <w:b/>
          <w:bCs/>
          <w:color w:val="000000" w:themeColor="text1"/>
        </w:rPr>
      </w:pPr>
      <w:r w:rsidRPr="00E75AEF">
        <w:rPr>
          <w:rFonts w:cs="Arial"/>
          <w:b/>
          <w:bCs/>
          <w:color w:val="000000" w:themeColor="text1"/>
        </w:rPr>
        <w:t>Alcance Descuento</w:t>
      </w:r>
    </w:p>
    <w:p w14:paraId="13405DAC" w14:textId="77777777" w:rsidR="00D01A4F" w:rsidRPr="00E75AEF" w:rsidRDefault="00D01A4F" w:rsidP="00D01A4F">
      <w:pPr>
        <w:spacing w:line="360" w:lineRule="auto"/>
        <w:ind w:firstLine="0"/>
        <w:rPr>
          <w:rFonts w:cs="Arial"/>
          <w:b/>
          <w:bCs/>
          <w:color w:val="000000" w:themeColor="text1"/>
        </w:rPr>
      </w:pPr>
      <w:r w:rsidRPr="00E75AEF">
        <w:rPr>
          <w:rFonts w:cs="Arial"/>
          <w:b/>
          <w:bCs/>
          <w:color w:val="000000" w:themeColor="text1"/>
        </w:rPr>
        <w:t>Liquidación – Liquidación SAC – Liquidación Especial</w:t>
      </w:r>
    </w:p>
    <w:p w14:paraId="27565625" w14:textId="77777777" w:rsidR="00D01A4F" w:rsidRPr="00E75AEF" w:rsidRDefault="00D01A4F" w:rsidP="00D01A4F">
      <w:pPr>
        <w:spacing w:line="360" w:lineRule="auto"/>
        <w:ind w:firstLine="0"/>
        <w:rPr>
          <w:rFonts w:cs="Arial"/>
          <w:b/>
          <w:bCs/>
          <w:color w:val="000000" w:themeColor="text1"/>
        </w:rPr>
      </w:pPr>
    </w:p>
    <w:p w14:paraId="363387EF" w14:textId="77777777" w:rsidR="00D01A4F" w:rsidRPr="00E75AEF" w:rsidRDefault="00D01A4F" w:rsidP="00D01A4F">
      <w:pPr>
        <w:pStyle w:val="Prrafodelista"/>
        <w:numPr>
          <w:ilvl w:val="0"/>
          <w:numId w:val="18"/>
        </w:numPr>
        <w:spacing w:line="360" w:lineRule="auto"/>
        <w:rPr>
          <w:rFonts w:cs="Arial"/>
          <w:b/>
          <w:bCs/>
          <w:color w:val="000000" w:themeColor="text1"/>
        </w:rPr>
      </w:pPr>
      <w:r w:rsidRPr="00E75AEF">
        <w:rPr>
          <w:rFonts w:cs="Arial"/>
          <w:b/>
          <w:bCs/>
          <w:color w:val="000000" w:themeColor="text1"/>
        </w:rPr>
        <w:t>Tipo de Carga</w:t>
      </w:r>
    </w:p>
    <w:p w14:paraId="71F2A208" w14:textId="77777777" w:rsidR="00D01A4F" w:rsidRPr="00E75AEF" w:rsidRDefault="00D01A4F" w:rsidP="00D01A4F">
      <w:pPr>
        <w:spacing w:line="360" w:lineRule="auto"/>
        <w:ind w:firstLine="0"/>
        <w:rPr>
          <w:rFonts w:cs="Arial"/>
          <w:b/>
          <w:bCs/>
          <w:color w:val="000000" w:themeColor="text1"/>
        </w:rPr>
      </w:pPr>
      <w:r w:rsidRPr="00E75AEF">
        <w:rPr>
          <w:rFonts w:cs="Arial"/>
          <w:b/>
          <w:bCs/>
          <w:color w:val="000000" w:themeColor="text1"/>
        </w:rPr>
        <w:t>Individual – Masiva - Ambas</w:t>
      </w:r>
    </w:p>
    <w:p w14:paraId="043EEE51" w14:textId="77777777" w:rsidR="00D01A4F" w:rsidRPr="00E75AEF" w:rsidRDefault="00D01A4F" w:rsidP="00D01A4F">
      <w:pPr>
        <w:spacing w:line="360" w:lineRule="auto"/>
        <w:ind w:firstLine="0"/>
        <w:rPr>
          <w:rFonts w:cs="Arial"/>
          <w:b/>
          <w:bCs/>
          <w:color w:val="000000" w:themeColor="text1"/>
        </w:rPr>
      </w:pPr>
    </w:p>
    <w:p w14:paraId="7D4951FE" w14:textId="77777777" w:rsidR="00D01A4F" w:rsidRPr="00E75AEF" w:rsidRDefault="00D01A4F" w:rsidP="00D01A4F">
      <w:pPr>
        <w:pStyle w:val="Prrafodelista"/>
        <w:numPr>
          <w:ilvl w:val="0"/>
          <w:numId w:val="18"/>
        </w:numPr>
        <w:spacing w:line="360" w:lineRule="auto"/>
        <w:rPr>
          <w:rFonts w:cs="Arial"/>
          <w:b/>
          <w:bCs/>
          <w:color w:val="000000" w:themeColor="text1"/>
        </w:rPr>
      </w:pPr>
      <w:r w:rsidRPr="00E75AEF">
        <w:rPr>
          <w:rFonts w:cs="Arial"/>
          <w:b/>
          <w:bCs/>
          <w:color w:val="000000" w:themeColor="text1"/>
        </w:rPr>
        <w:t>Periodicidad</w:t>
      </w:r>
    </w:p>
    <w:p w14:paraId="00DB82CD" w14:textId="77777777" w:rsidR="00D01A4F" w:rsidRPr="00E75AEF" w:rsidRDefault="00D01A4F" w:rsidP="00D01A4F">
      <w:pPr>
        <w:spacing w:line="360" w:lineRule="auto"/>
        <w:ind w:firstLine="0"/>
        <w:rPr>
          <w:rFonts w:cs="Arial"/>
          <w:b/>
          <w:bCs/>
          <w:color w:val="000000" w:themeColor="text1"/>
        </w:rPr>
      </w:pPr>
      <w:r w:rsidRPr="00E75AEF">
        <w:rPr>
          <w:rFonts w:cs="Arial"/>
          <w:b/>
          <w:bCs/>
          <w:color w:val="000000" w:themeColor="text1"/>
        </w:rPr>
        <w:t>Diaria – Mensual - Mixta</w:t>
      </w:r>
    </w:p>
    <w:p w14:paraId="65A4A82B" w14:textId="75E296EA" w:rsidR="00AC2FC2" w:rsidRDefault="00AC2FC2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</w:p>
    <w:p w14:paraId="247779E8" w14:textId="0384367B" w:rsidR="00AC2FC2" w:rsidRPr="00D2648E" w:rsidRDefault="00E134D0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 w:rsidRPr="00446FEB">
        <w:rPr>
          <w:rFonts w:cs="Arial"/>
          <w:kern w:val="2"/>
          <w14:ligatures w14:val="standardContextual"/>
        </w:rPr>
        <w:t xml:space="preserve">El usuario con perfil autorizado podrá acceder </w:t>
      </w:r>
      <w:r w:rsidR="00D2648E" w:rsidRPr="00446FEB">
        <w:rPr>
          <w:rFonts w:cs="Arial"/>
          <w:kern w:val="2"/>
          <w14:ligatures w14:val="standardContextual"/>
        </w:rPr>
        <w:t>a la transacción general</w:t>
      </w:r>
      <w:r w:rsidRPr="00446FEB">
        <w:rPr>
          <w:rFonts w:cs="Arial"/>
          <w:kern w:val="2"/>
          <w14:ligatures w14:val="standardContextual"/>
        </w:rPr>
        <w:t xml:space="preserve"> haciendo clic en el icono</w:t>
      </w:r>
      <w:r>
        <w:rPr>
          <w:rFonts w:cs="Arial"/>
          <w:kern w:val="2"/>
          <w14:ligatures w14:val="standardContextual"/>
        </w:rPr>
        <w:t xml:space="preserve"> </w:t>
      </w:r>
      <w:r w:rsidR="00B41027" w:rsidRPr="00B41027">
        <w:rPr>
          <w:rFonts w:cs="Arial"/>
          <w:noProof/>
          <w:kern w:val="2"/>
          <w:lang w:val="en-US" w:eastAsia="en-US"/>
          <w14:ligatures w14:val="standardContextual"/>
        </w:rPr>
        <w:drawing>
          <wp:inline distT="0" distB="0" distL="0" distR="0" wp14:anchorId="022AC063" wp14:editId="3D23562E">
            <wp:extent cx="289585" cy="213378"/>
            <wp:effectExtent l="0" t="0" r="0" b="0"/>
            <wp:docPr id="20795934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5934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85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46A14" w14:textId="4ADB6473" w:rsidR="00E92552" w:rsidRDefault="00E24ED2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 xml:space="preserve">El sistema </w:t>
      </w:r>
      <w:r w:rsidR="00AC2FC2">
        <w:rPr>
          <w:rFonts w:cs="Arial"/>
          <w:kern w:val="2"/>
          <w14:ligatures w14:val="standardContextual"/>
        </w:rPr>
        <w:t xml:space="preserve">permitirá visualizar </w:t>
      </w:r>
      <w:r w:rsidR="00F93F02">
        <w:rPr>
          <w:rFonts w:cs="Arial"/>
          <w:kern w:val="2"/>
          <w14:ligatures w14:val="standardContextual"/>
        </w:rPr>
        <w:t>l</w:t>
      </w:r>
      <w:r w:rsidR="00525286">
        <w:rPr>
          <w:rFonts w:cs="Arial"/>
          <w:kern w:val="2"/>
          <w14:ligatures w14:val="standardContextual"/>
        </w:rPr>
        <w:t>os datos de la</w:t>
      </w:r>
      <w:r w:rsidR="008C5E63">
        <w:rPr>
          <w:rFonts w:cs="Arial"/>
          <w:kern w:val="2"/>
          <w14:ligatures w14:val="standardContextual"/>
        </w:rPr>
        <w:t>s</w:t>
      </w:r>
      <w:r w:rsidR="00525286">
        <w:rPr>
          <w:rFonts w:cs="Arial"/>
          <w:kern w:val="2"/>
          <w14:ligatures w14:val="standardContextual"/>
        </w:rPr>
        <w:t xml:space="preserve"> </w:t>
      </w:r>
      <w:r w:rsidR="00114B6C">
        <w:rPr>
          <w:rFonts w:cs="Arial"/>
          <w:kern w:val="2"/>
          <w14:ligatures w14:val="standardContextual"/>
        </w:rPr>
        <w:t>“</w:t>
      </w:r>
      <w:r w:rsidR="008C5E63">
        <w:rPr>
          <w:rFonts w:cs="Arial"/>
          <w:kern w:val="2"/>
          <w14:ligatures w14:val="standardContextual"/>
        </w:rPr>
        <w:t>Transacciones</w:t>
      </w:r>
      <w:r w:rsidR="00AC2FC2">
        <w:rPr>
          <w:rFonts w:cs="Arial"/>
          <w:kern w:val="2"/>
          <w14:ligatures w14:val="standardContextual"/>
        </w:rPr>
        <w:t xml:space="preserve"> Generales</w:t>
      </w:r>
      <w:r w:rsidR="008A0141">
        <w:rPr>
          <w:rFonts w:cs="Arial"/>
          <w:kern w:val="2"/>
          <w14:ligatures w14:val="standardContextual"/>
        </w:rPr>
        <w:t>”</w:t>
      </w:r>
      <w:r w:rsidR="00D01A4F">
        <w:rPr>
          <w:rFonts w:cs="Arial"/>
          <w:kern w:val="2"/>
          <w14:ligatures w14:val="standardContextual"/>
        </w:rPr>
        <w:t xml:space="preserve"> </w:t>
      </w:r>
      <w:r w:rsidR="00D01A4F" w:rsidRPr="00E75AEF">
        <w:rPr>
          <w:rFonts w:cs="Arial"/>
          <w:color w:val="000000" w:themeColor="text1"/>
          <w:kern w:val="2"/>
          <w14:ligatures w14:val="standardContextual"/>
        </w:rPr>
        <w:t>(Griseados, No editables)</w:t>
      </w:r>
      <w:r w:rsidR="00525286" w:rsidRPr="00E75AEF">
        <w:rPr>
          <w:rFonts w:cs="Arial"/>
          <w:color w:val="000000" w:themeColor="text1"/>
          <w:kern w:val="2"/>
          <w14:ligatures w14:val="standardContextual"/>
        </w:rPr>
        <w:t>:</w:t>
      </w:r>
    </w:p>
    <w:p w14:paraId="4A25BC39" w14:textId="460CB55B" w:rsidR="00910600" w:rsidRDefault="00114B6C" w:rsidP="00910600">
      <w:pPr>
        <w:spacing w:line="360" w:lineRule="auto"/>
        <w:ind w:firstLine="0"/>
        <w:rPr>
          <w:rFonts w:cs="Arial"/>
          <w:u w:val="single"/>
        </w:rPr>
      </w:pPr>
      <w:r>
        <w:rPr>
          <w:rFonts w:cs="Arial"/>
          <w:u w:val="single"/>
        </w:rPr>
        <w:t>Información básica de una transacción</w:t>
      </w:r>
      <w:r w:rsidR="00910600" w:rsidRPr="00D015E2">
        <w:rPr>
          <w:rFonts w:cs="Arial"/>
          <w:u w:val="single"/>
        </w:rPr>
        <w:t>:</w:t>
      </w:r>
    </w:p>
    <w:p w14:paraId="34A764FF" w14:textId="01E8F2F2" w:rsidR="00114B6C" w:rsidRDefault="00114B6C" w:rsidP="00114B6C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Tipo de transacción. *</w:t>
      </w:r>
    </w:p>
    <w:p w14:paraId="60BCD207" w14:textId="01DCE40A" w:rsidR="00114B6C" w:rsidRDefault="00114B6C" w:rsidP="00114B6C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Nombre*.</w:t>
      </w:r>
    </w:p>
    <w:p w14:paraId="34505272" w14:textId="387377D4" w:rsidR="00910600" w:rsidRDefault="008A0141" w:rsidP="00114B6C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Descripción. *</w:t>
      </w:r>
    </w:p>
    <w:p w14:paraId="26536D44" w14:textId="5D9C3482" w:rsidR="008A0141" w:rsidRPr="00114B6C" w:rsidRDefault="008A0141" w:rsidP="00114B6C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 xml:space="preserve">Fecha de inicio </w:t>
      </w:r>
      <w:r w:rsidR="004E0B35">
        <w:rPr>
          <w:rFonts w:cs="Arial"/>
        </w:rPr>
        <w:t>Vigencia. *</w:t>
      </w:r>
    </w:p>
    <w:p w14:paraId="733EAD77" w14:textId="77777777" w:rsidR="00910600" w:rsidRDefault="00910600" w:rsidP="009D4361">
      <w:pPr>
        <w:pStyle w:val="Prrafodelista"/>
        <w:spacing w:line="360" w:lineRule="auto"/>
        <w:ind w:firstLine="0"/>
        <w:rPr>
          <w:rFonts w:cs="Arial"/>
          <w:kern w:val="2"/>
          <w:u w:val="single"/>
          <w14:ligatures w14:val="standardContextual"/>
        </w:rPr>
      </w:pPr>
    </w:p>
    <w:p w14:paraId="2710A3E9" w14:textId="3461B942" w:rsidR="00910600" w:rsidRPr="00D015E2" w:rsidRDefault="00114B6C" w:rsidP="00910600">
      <w:pPr>
        <w:spacing w:line="360" w:lineRule="auto"/>
        <w:ind w:firstLine="0"/>
        <w:rPr>
          <w:rFonts w:cs="Arial"/>
          <w:u w:val="single"/>
        </w:rPr>
      </w:pPr>
      <w:r>
        <w:rPr>
          <w:rFonts w:cs="Arial"/>
          <w:u w:val="single"/>
        </w:rPr>
        <w:t>Configuración de la Transacción</w:t>
      </w:r>
      <w:r w:rsidR="00910600" w:rsidRPr="00D015E2">
        <w:rPr>
          <w:rFonts w:cs="Arial"/>
          <w:u w:val="single"/>
        </w:rPr>
        <w:t>:</w:t>
      </w:r>
    </w:p>
    <w:p w14:paraId="104BF585" w14:textId="4B60523E" w:rsidR="003F68FE" w:rsidRPr="009A6827" w:rsidRDefault="00114B6C" w:rsidP="00114B6C">
      <w:pPr>
        <w:pStyle w:val="Prrafodelista"/>
        <w:numPr>
          <w:ilvl w:val="0"/>
          <w:numId w:val="11"/>
        </w:numPr>
        <w:spacing w:line="360" w:lineRule="auto"/>
        <w:rPr>
          <w:rFonts w:cs="Arial"/>
          <w:kern w:val="2"/>
          <w14:ligatures w14:val="standardContextual"/>
        </w:rPr>
      </w:pPr>
      <w:r w:rsidRPr="009A6827">
        <w:rPr>
          <w:rFonts w:cs="Arial"/>
          <w:kern w:val="2"/>
          <w14:ligatures w14:val="standardContextual"/>
        </w:rPr>
        <w:t>Código</w:t>
      </w:r>
      <w:r w:rsidR="008A0141" w:rsidRPr="009A6827">
        <w:rPr>
          <w:rFonts w:cs="Arial"/>
          <w:kern w:val="2"/>
          <w14:ligatures w14:val="standardContextual"/>
        </w:rPr>
        <w:t xml:space="preserve"> de transacción general</w:t>
      </w:r>
      <w:r w:rsidRPr="009A6827">
        <w:rPr>
          <w:rFonts w:cs="Arial"/>
          <w:kern w:val="2"/>
          <w14:ligatures w14:val="standardContextual"/>
        </w:rPr>
        <w:t xml:space="preserve"> *.</w:t>
      </w:r>
    </w:p>
    <w:p w14:paraId="16EED961" w14:textId="638CFDCD" w:rsidR="00114B6C" w:rsidRDefault="00114B6C" w:rsidP="00114B6C">
      <w:pPr>
        <w:pStyle w:val="Prrafodelista"/>
        <w:numPr>
          <w:ilvl w:val="0"/>
          <w:numId w:val="11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Prioridad *.</w:t>
      </w:r>
    </w:p>
    <w:p w14:paraId="42E66D59" w14:textId="5CA85C6D" w:rsidR="00114B6C" w:rsidRDefault="00114B6C" w:rsidP="00114B6C">
      <w:pPr>
        <w:pStyle w:val="Prrafodelista"/>
        <w:numPr>
          <w:ilvl w:val="0"/>
          <w:numId w:val="11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Porcentaje Tope *.</w:t>
      </w:r>
    </w:p>
    <w:p w14:paraId="6FB511F6" w14:textId="4B06B196" w:rsidR="00114B6C" w:rsidRDefault="00BE50D7" w:rsidP="00114B6C">
      <w:pPr>
        <w:pStyle w:val="Prrafodelista"/>
        <w:numPr>
          <w:ilvl w:val="0"/>
          <w:numId w:val="11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Descuento. *</w:t>
      </w:r>
    </w:p>
    <w:p w14:paraId="2389E10E" w14:textId="2F8FDC73" w:rsidR="00114B6C" w:rsidRDefault="00114B6C" w:rsidP="00114B6C">
      <w:pPr>
        <w:pStyle w:val="Prrafodelista"/>
        <w:numPr>
          <w:ilvl w:val="0"/>
          <w:numId w:val="11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Descuento básico *.</w:t>
      </w:r>
    </w:p>
    <w:p w14:paraId="10FC6929" w14:textId="316F6982" w:rsidR="00114B6C" w:rsidRDefault="00114B6C" w:rsidP="00114B6C">
      <w:pPr>
        <w:pStyle w:val="Prrafodelista"/>
        <w:numPr>
          <w:ilvl w:val="0"/>
          <w:numId w:val="11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Impacto Descuento *.</w:t>
      </w:r>
    </w:p>
    <w:p w14:paraId="017AE14C" w14:textId="24A7460B" w:rsidR="00114B6C" w:rsidRDefault="00114B6C" w:rsidP="00114B6C">
      <w:pPr>
        <w:pStyle w:val="Prrafodelista"/>
        <w:numPr>
          <w:ilvl w:val="0"/>
          <w:numId w:val="11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Parte Aplicación Descuento*.</w:t>
      </w:r>
    </w:p>
    <w:p w14:paraId="11047987" w14:textId="77777777" w:rsidR="00114B6C" w:rsidRDefault="00114B6C" w:rsidP="00D2067F">
      <w:pPr>
        <w:spacing w:line="360" w:lineRule="auto"/>
        <w:ind w:left="-142" w:firstLine="786"/>
        <w:rPr>
          <w:rFonts w:cs="Arial"/>
          <w:kern w:val="2"/>
          <w14:ligatures w14:val="standardContextual"/>
        </w:rPr>
      </w:pPr>
    </w:p>
    <w:p w14:paraId="4421BCDA" w14:textId="760090B7" w:rsidR="00AB0CBE" w:rsidRPr="00446FEB" w:rsidRDefault="00D2067F" w:rsidP="00446FEB">
      <w:pPr>
        <w:spacing w:line="360" w:lineRule="auto"/>
        <w:ind w:left="-142" w:firstLine="142"/>
        <w:rPr>
          <w:rFonts w:cs="Arial"/>
          <w:color w:val="000000" w:themeColor="text1"/>
          <w:kern w:val="2"/>
          <w14:ligatures w14:val="standardContextual"/>
        </w:rPr>
      </w:pPr>
      <w:r w:rsidRPr="00E75AEF">
        <w:rPr>
          <w:rFonts w:cs="Arial"/>
          <w:color w:val="000000" w:themeColor="text1"/>
          <w:kern w:val="2"/>
          <w14:ligatures w14:val="standardContextual"/>
        </w:rPr>
        <w:t xml:space="preserve">Con la opción </w:t>
      </w:r>
      <w:r w:rsidRPr="00E75AEF">
        <w:rPr>
          <w:rFonts w:cs="Arial"/>
          <w:noProof/>
          <w:color w:val="000000" w:themeColor="text1"/>
          <w:kern w:val="2"/>
          <w:lang w:val="en-US" w:eastAsia="en-US"/>
          <w14:ligatures w14:val="standardContextual"/>
        </w:rPr>
        <w:drawing>
          <wp:inline distT="0" distB="0" distL="0" distR="0" wp14:anchorId="3A1715B4" wp14:editId="22A87AE7">
            <wp:extent cx="228620" cy="198137"/>
            <wp:effectExtent l="0" t="0" r="0" b="0"/>
            <wp:docPr id="10654656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656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20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5AEF">
        <w:rPr>
          <w:rFonts w:cs="Arial"/>
          <w:color w:val="000000" w:themeColor="text1"/>
          <w:kern w:val="2"/>
          <w14:ligatures w14:val="standardContextual"/>
        </w:rPr>
        <w:t xml:space="preserve"> permitirá contraer los datos de la visualización de la transacción general.</w:t>
      </w:r>
    </w:p>
    <w:p w14:paraId="5D56C784" w14:textId="77777777" w:rsidR="00AB0CBE" w:rsidRDefault="00AB0CBE"/>
    <w:p w14:paraId="6531085D" w14:textId="77777777" w:rsidR="00AB0CBE" w:rsidRDefault="00AB0CBE"/>
    <w:tbl>
      <w:tblPr>
        <w:tblW w:w="9060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0"/>
      </w:tblGrid>
      <w:tr w:rsidR="009D4361" w14:paraId="360537C4" w14:textId="77777777" w:rsidTr="00C85604">
        <w:trPr>
          <w:cantSplit/>
          <w:trHeight w:val="274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hideMark/>
          </w:tcPr>
          <w:p w14:paraId="0DCE14EB" w14:textId="77777777" w:rsidR="009D4361" w:rsidRDefault="009D4361">
            <w:pPr>
              <w:pStyle w:val="PlantillaCar"/>
              <w:spacing w:line="360" w:lineRule="auto"/>
              <w:rPr>
                <w:rFonts w:ascii="Trebuchet MS" w:hAnsi="Trebuchet MS" w:cs="Arial"/>
                <w:kern w:val="2"/>
                <w14:ligatures w14:val="standardContextual"/>
              </w:rPr>
            </w:pPr>
            <w:bookmarkStart w:id="0" w:name="_Toc321571133"/>
            <w:r>
              <w:rPr>
                <w:rFonts w:ascii="Trebuchet MS" w:hAnsi="Trebuchet MS" w:cs="Arial"/>
                <w:kern w:val="2"/>
                <w14:ligatures w14:val="standardContextual"/>
              </w:rPr>
              <w:lastRenderedPageBreak/>
              <w:t>Criterios de aceptación</w:t>
            </w:r>
          </w:p>
        </w:tc>
      </w:tr>
      <w:tr w:rsidR="00C85604" w14:paraId="071EC33F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14:paraId="01391D1E" w14:textId="78C16B64" w:rsidR="00C85604" w:rsidRDefault="00C85604" w:rsidP="00C85604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cs="Arial"/>
                <w:kern w:val="2"/>
                <w14:ligatures w14:val="standardContextu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Cumplir con los criterios definidos en el documento de estilo.</w:t>
            </w:r>
          </w:p>
        </w:tc>
      </w:tr>
      <w:tr w:rsidR="00C85604" w14:paraId="04CD0546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14:paraId="4234F5F8" w14:textId="79D57FEC" w:rsidR="00017147" w:rsidRPr="00017147" w:rsidRDefault="0051350F" w:rsidP="0051350F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cs="Arial"/>
                <w:kern w:val="2"/>
                <w14:ligatures w14:val="standardContextu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Para consultar</w:t>
            </w:r>
            <w:r w:rsidR="00B36BDC">
              <w:rPr>
                <w:rFonts w:ascii="Arial" w:hAnsi="Arial" w:cs="Arial"/>
                <w:color w:val="202124"/>
                <w:shd w:val="clear" w:color="auto" w:fill="FFFFFF"/>
              </w:rPr>
              <w:t xml:space="preserve"> una transacción</w:t>
            </w:r>
            <w:r w:rsidR="00E526FD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por</w:t>
            </w:r>
            <w:r w:rsidR="00E526FD">
              <w:rPr>
                <w:rFonts w:ascii="Arial" w:hAnsi="Arial" w:cs="Arial"/>
                <w:color w:val="202124"/>
                <w:shd w:val="clear" w:color="auto" w:fill="FFFFFF"/>
              </w:rPr>
              <w:t xml:space="preserve"> entidad</w:t>
            </w:r>
            <w:r w:rsidR="00B36BDC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 w:rsidR="00C85604">
              <w:rPr>
                <w:rFonts w:ascii="Arial" w:hAnsi="Arial" w:cs="Arial"/>
                <w:color w:val="202124"/>
                <w:shd w:val="clear" w:color="auto" w:fill="FFFFFF"/>
              </w:rPr>
              <w:t xml:space="preserve">se necesitará </w:t>
            </w:r>
            <w:r w:rsidR="00C85604" w:rsidRPr="0051350F">
              <w:rPr>
                <w:rFonts w:ascii="Arial" w:hAnsi="Arial" w:cs="Arial"/>
                <w:color w:val="202124"/>
                <w:shd w:val="clear" w:color="auto" w:fill="FFFFFF"/>
              </w:rPr>
              <w:t>el código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o nombre </w:t>
            </w:r>
            <w:r w:rsidR="00C85604">
              <w:rPr>
                <w:rFonts w:ascii="Arial" w:hAnsi="Arial" w:cs="Arial"/>
                <w:color w:val="202124"/>
                <w:shd w:val="clear" w:color="auto" w:fill="FFFFFF"/>
              </w:rPr>
              <w:t xml:space="preserve"> correspondiente</w:t>
            </w:r>
            <w:r w:rsidR="008A0141">
              <w:rPr>
                <w:rFonts w:ascii="Arial" w:hAnsi="Arial" w:cs="Arial"/>
                <w:color w:val="202124"/>
                <w:shd w:val="clear" w:color="auto" w:fill="FFFFFF"/>
              </w:rPr>
              <w:t>(obligatorio)</w:t>
            </w:r>
          </w:p>
        </w:tc>
      </w:tr>
      <w:tr w:rsidR="00017147" w14:paraId="1EBA4486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1C23A694" w14:textId="283F6DD5" w:rsidR="00017147" w:rsidRDefault="0051350F" w:rsidP="0051350F">
            <w:pPr>
              <w:spacing w:line="360" w:lineRule="auto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3.El botón volver, vuelve a la bandeja de consultar transacciones por entidad.</w:t>
            </w:r>
          </w:p>
        </w:tc>
      </w:tr>
    </w:tbl>
    <w:p w14:paraId="0449E9FC" w14:textId="3AC93B8B" w:rsidR="009D4361" w:rsidRDefault="009D4361" w:rsidP="009D4361">
      <w:pPr>
        <w:pStyle w:val="Ttulo2"/>
        <w:spacing w:after="240"/>
        <w:rPr>
          <w:rFonts w:cstheme="majorHAnsi"/>
          <w:b/>
          <w:bCs/>
          <w:color w:val="auto"/>
          <w:sz w:val="32"/>
          <w:szCs w:val="32"/>
          <w:u w:val="single"/>
        </w:rPr>
      </w:pPr>
    </w:p>
    <w:p w14:paraId="251AC9D4" w14:textId="77777777" w:rsidR="00AB0CBE" w:rsidRDefault="00AB0CBE" w:rsidP="00AB0CBE">
      <w:pPr>
        <w:rPr>
          <w:lang w:val="es-AR" w:eastAsia="es-AR"/>
        </w:rPr>
      </w:pPr>
    </w:p>
    <w:p w14:paraId="0FBD8F07" w14:textId="77777777" w:rsidR="00AB0CBE" w:rsidRDefault="00AB0CBE" w:rsidP="00AB0CBE">
      <w:pPr>
        <w:rPr>
          <w:lang w:val="es-AR" w:eastAsia="es-AR"/>
        </w:rPr>
      </w:pPr>
    </w:p>
    <w:p w14:paraId="7624BE2E" w14:textId="77777777" w:rsidR="00AB0CBE" w:rsidRDefault="00AB0CBE" w:rsidP="00AB0CBE">
      <w:pPr>
        <w:rPr>
          <w:lang w:val="es-AR" w:eastAsia="es-AR"/>
        </w:rPr>
      </w:pPr>
    </w:p>
    <w:p w14:paraId="7AA0E537" w14:textId="77777777" w:rsidR="00AB0CBE" w:rsidRDefault="00AB0CBE" w:rsidP="00AB0CBE">
      <w:pPr>
        <w:rPr>
          <w:lang w:val="es-AR" w:eastAsia="es-AR"/>
        </w:rPr>
      </w:pPr>
    </w:p>
    <w:p w14:paraId="09866E96" w14:textId="77777777" w:rsidR="00AB0CBE" w:rsidRDefault="00AB0CBE" w:rsidP="00AB0CBE">
      <w:pPr>
        <w:rPr>
          <w:lang w:val="es-AR" w:eastAsia="es-AR"/>
        </w:rPr>
      </w:pPr>
    </w:p>
    <w:p w14:paraId="054D30DC" w14:textId="77777777" w:rsidR="00AB0CBE" w:rsidRDefault="00AB0CBE" w:rsidP="00AB0CBE">
      <w:pPr>
        <w:rPr>
          <w:lang w:val="es-AR" w:eastAsia="es-AR"/>
        </w:rPr>
      </w:pPr>
    </w:p>
    <w:p w14:paraId="7D581C85" w14:textId="77777777" w:rsidR="00AB0CBE" w:rsidRDefault="00AB0CBE" w:rsidP="00AB0CBE">
      <w:pPr>
        <w:rPr>
          <w:lang w:val="es-AR" w:eastAsia="es-AR"/>
        </w:rPr>
      </w:pPr>
    </w:p>
    <w:p w14:paraId="384B07CA" w14:textId="77777777" w:rsidR="00AB0CBE" w:rsidRDefault="00AB0CBE" w:rsidP="00AB0CBE">
      <w:pPr>
        <w:rPr>
          <w:lang w:val="es-AR" w:eastAsia="es-AR"/>
        </w:rPr>
      </w:pPr>
    </w:p>
    <w:p w14:paraId="31769265" w14:textId="77777777" w:rsidR="00AB0CBE" w:rsidRDefault="00AB0CBE" w:rsidP="00AB0CBE">
      <w:pPr>
        <w:rPr>
          <w:lang w:val="es-AR" w:eastAsia="es-AR"/>
        </w:rPr>
      </w:pPr>
    </w:p>
    <w:p w14:paraId="2CDB0782" w14:textId="77777777" w:rsidR="00AB0CBE" w:rsidRDefault="00AB0CBE" w:rsidP="00AB0CBE">
      <w:pPr>
        <w:rPr>
          <w:lang w:val="es-AR" w:eastAsia="es-AR"/>
        </w:rPr>
      </w:pPr>
    </w:p>
    <w:p w14:paraId="69BBBF65" w14:textId="77777777" w:rsidR="00AB0CBE" w:rsidRDefault="00AB0CBE" w:rsidP="00AB0CBE">
      <w:pPr>
        <w:rPr>
          <w:lang w:val="es-AR" w:eastAsia="es-AR"/>
        </w:rPr>
      </w:pPr>
    </w:p>
    <w:p w14:paraId="62AA763B" w14:textId="77777777" w:rsidR="00AB0CBE" w:rsidRDefault="00AB0CBE" w:rsidP="00AB0CBE">
      <w:pPr>
        <w:rPr>
          <w:lang w:val="es-AR" w:eastAsia="es-AR"/>
        </w:rPr>
      </w:pPr>
    </w:p>
    <w:p w14:paraId="4086AEE5" w14:textId="77777777" w:rsidR="00AB0CBE" w:rsidRDefault="00AB0CBE" w:rsidP="00AB0CBE">
      <w:pPr>
        <w:rPr>
          <w:lang w:val="es-AR" w:eastAsia="es-AR"/>
        </w:rPr>
      </w:pPr>
    </w:p>
    <w:p w14:paraId="09F04B88" w14:textId="77777777" w:rsidR="00AB0CBE" w:rsidRPr="00AB0CBE" w:rsidRDefault="00AB0CBE" w:rsidP="00AB0CBE">
      <w:pPr>
        <w:rPr>
          <w:lang w:val="es-AR" w:eastAsia="es-AR"/>
        </w:rPr>
      </w:pPr>
    </w:p>
    <w:p w14:paraId="54FE1CE2" w14:textId="33A6FEB1" w:rsidR="002656F5" w:rsidRDefault="002656F5" w:rsidP="002656F5">
      <w:pPr>
        <w:rPr>
          <w:lang w:val="es-AR" w:eastAsia="es-AR"/>
        </w:rPr>
      </w:pPr>
    </w:p>
    <w:p w14:paraId="2885980E" w14:textId="28271D11" w:rsidR="002656F5" w:rsidRDefault="002656F5" w:rsidP="002656F5">
      <w:pPr>
        <w:rPr>
          <w:lang w:val="es-AR" w:eastAsia="es-AR"/>
        </w:rPr>
      </w:pPr>
    </w:p>
    <w:p w14:paraId="5106C270" w14:textId="006BE557" w:rsidR="00B36BDC" w:rsidRDefault="00B36BDC" w:rsidP="00BE50D7">
      <w:pPr>
        <w:ind w:firstLine="0"/>
        <w:rPr>
          <w:lang w:val="es-AR" w:eastAsia="es-AR"/>
        </w:rPr>
      </w:pPr>
    </w:p>
    <w:p w14:paraId="4649ED1B" w14:textId="551CB92C" w:rsidR="00E71878" w:rsidRDefault="00E71878" w:rsidP="00BE50D7">
      <w:pPr>
        <w:ind w:firstLine="0"/>
        <w:rPr>
          <w:lang w:val="es-AR" w:eastAsia="es-AR"/>
        </w:rPr>
      </w:pPr>
    </w:p>
    <w:p w14:paraId="49F8A613" w14:textId="6FDFFCBC" w:rsidR="00E71878" w:rsidRDefault="00E71878" w:rsidP="00BE50D7">
      <w:pPr>
        <w:ind w:firstLine="0"/>
        <w:rPr>
          <w:lang w:val="es-AR" w:eastAsia="es-AR"/>
        </w:rPr>
      </w:pPr>
    </w:p>
    <w:p w14:paraId="7EEFA5B0" w14:textId="0463FCFA" w:rsidR="00E71878" w:rsidRDefault="00E71878" w:rsidP="00BE50D7">
      <w:pPr>
        <w:ind w:firstLine="0"/>
        <w:rPr>
          <w:lang w:val="es-AR" w:eastAsia="es-AR"/>
        </w:rPr>
      </w:pPr>
    </w:p>
    <w:p w14:paraId="0AECA6A4" w14:textId="768B8BB2" w:rsidR="00E71878" w:rsidRDefault="00E71878" w:rsidP="00BE50D7">
      <w:pPr>
        <w:ind w:firstLine="0"/>
        <w:rPr>
          <w:lang w:val="es-AR" w:eastAsia="es-AR"/>
        </w:rPr>
      </w:pPr>
    </w:p>
    <w:p w14:paraId="627B2040" w14:textId="109B779C" w:rsidR="00E71878" w:rsidRDefault="00E71878" w:rsidP="00BE50D7">
      <w:pPr>
        <w:ind w:firstLine="0"/>
        <w:rPr>
          <w:lang w:val="es-AR" w:eastAsia="es-AR"/>
        </w:rPr>
      </w:pPr>
    </w:p>
    <w:p w14:paraId="37484B8D" w14:textId="418F4403" w:rsidR="00E71878" w:rsidRDefault="00E71878" w:rsidP="00BE50D7">
      <w:pPr>
        <w:ind w:firstLine="0"/>
        <w:rPr>
          <w:lang w:val="es-AR" w:eastAsia="es-AR"/>
        </w:rPr>
      </w:pPr>
    </w:p>
    <w:p w14:paraId="3030FE02" w14:textId="413AB3A2" w:rsidR="00E71878" w:rsidRDefault="00E71878" w:rsidP="00BE50D7">
      <w:pPr>
        <w:ind w:firstLine="0"/>
        <w:rPr>
          <w:lang w:val="es-AR" w:eastAsia="es-AR"/>
        </w:rPr>
      </w:pPr>
    </w:p>
    <w:p w14:paraId="040A21A0" w14:textId="2B161B25" w:rsidR="00E71878" w:rsidRDefault="00E71878" w:rsidP="00BE50D7">
      <w:pPr>
        <w:ind w:firstLine="0"/>
        <w:rPr>
          <w:lang w:val="es-AR" w:eastAsia="es-AR"/>
        </w:rPr>
      </w:pPr>
    </w:p>
    <w:p w14:paraId="0A1C2872" w14:textId="5FD85515" w:rsidR="00E71878" w:rsidRDefault="00E71878" w:rsidP="00BE50D7">
      <w:pPr>
        <w:ind w:firstLine="0"/>
        <w:rPr>
          <w:lang w:val="es-AR" w:eastAsia="es-AR"/>
        </w:rPr>
      </w:pPr>
    </w:p>
    <w:p w14:paraId="0944ECD6" w14:textId="07F20690" w:rsidR="00E71878" w:rsidRDefault="00E71878" w:rsidP="00BE50D7">
      <w:pPr>
        <w:ind w:firstLine="0"/>
        <w:rPr>
          <w:lang w:val="es-AR" w:eastAsia="es-AR"/>
        </w:rPr>
      </w:pPr>
    </w:p>
    <w:p w14:paraId="6AF27257" w14:textId="6537D228" w:rsidR="00E71878" w:rsidRDefault="00E71878" w:rsidP="00BE50D7">
      <w:pPr>
        <w:ind w:firstLine="0"/>
        <w:rPr>
          <w:lang w:val="es-AR" w:eastAsia="es-AR"/>
        </w:rPr>
      </w:pPr>
    </w:p>
    <w:p w14:paraId="2986437E" w14:textId="3E72D4E1" w:rsidR="00E71878" w:rsidRDefault="00E71878" w:rsidP="00BE50D7">
      <w:pPr>
        <w:ind w:firstLine="0"/>
        <w:rPr>
          <w:lang w:val="es-AR" w:eastAsia="es-AR"/>
        </w:rPr>
      </w:pPr>
    </w:p>
    <w:p w14:paraId="565D998C" w14:textId="52B37A5E" w:rsidR="00E71878" w:rsidRDefault="00E71878" w:rsidP="00BE50D7">
      <w:pPr>
        <w:ind w:firstLine="0"/>
        <w:rPr>
          <w:lang w:val="es-AR" w:eastAsia="es-AR"/>
        </w:rPr>
      </w:pPr>
    </w:p>
    <w:p w14:paraId="4A6A401D" w14:textId="1496B344" w:rsidR="00E71878" w:rsidRDefault="00E71878" w:rsidP="00BE50D7">
      <w:pPr>
        <w:ind w:firstLine="0"/>
        <w:rPr>
          <w:lang w:val="es-AR" w:eastAsia="es-AR"/>
        </w:rPr>
      </w:pPr>
    </w:p>
    <w:p w14:paraId="7467FF08" w14:textId="2603F7FF" w:rsidR="00E71878" w:rsidRDefault="00E71878" w:rsidP="00BE50D7">
      <w:pPr>
        <w:ind w:firstLine="0"/>
        <w:rPr>
          <w:lang w:val="es-AR" w:eastAsia="es-AR"/>
        </w:rPr>
      </w:pPr>
    </w:p>
    <w:p w14:paraId="014DC3EA" w14:textId="69A82066" w:rsidR="00E71878" w:rsidRDefault="00E71878" w:rsidP="00BE50D7">
      <w:pPr>
        <w:ind w:firstLine="0"/>
        <w:rPr>
          <w:lang w:val="es-AR" w:eastAsia="es-AR"/>
        </w:rPr>
      </w:pPr>
    </w:p>
    <w:p w14:paraId="71EFD7F2" w14:textId="6CCA7B81" w:rsidR="00E71878" w:rsidRDefault="00E71878" w:rsidP="00BE50D7">
      <w:pPr>
        <w:ind w:firstLine="0"/>
        <w:rPr>
          <w:lang w:val="es-AR" w:eastAsia="es-AR"/>
        </w:rPr>
      </w:pPr>
    </w:p>
    <w:p w14:paraId="2EF0E306" w14:textId="77777777" w:rsidR="00E71878" w:rsidRDefault="00E71878" w:rsidP="00BE50D7">
      <w:pPr>
        <w:ind w:firstLine="0"/>
        <w:rPr>
          <w:lang w:val="es-AR" w:eastAsia="es-AR"/>
        </w:rPr>
      </w:pPr>
    </w:p>
    <w:p w14:paraId="2B2B6D26" w14:textId="77457333" w:rsidR="00B36BDC" w:rsidRDefault="00B36BDC" w:rsidP="002656F5">
      <w:pPr>
        <w:rPr>
          <w:lang w:val="es-AR" w:eastAsia="es-AR"/>
        </w:rPr>
      </w:pPr>
    </w:p>
    <w:p w14:paraId="3E6168CF" w14:textId="4C2EB42D" w:rsidR="0051350F" w:rsidRDefault="0051350F" w:rsidP="002656F5">
      <w:pPr>
        <w:rPr>
          <w:lang w:val="es-AR" w:eastAsia="es-AR"/>
        </w:rPr>
      </w:pPr>
    </w:p>
    <w:p w14:paraId="36C309AD" w14:textId="0662FE65" w:rsidR="0051350F" w:rsidRDefault="0051350F" w:rsidP="002656F5">
      <w:pPr>
        <w:rPr>
          <w:lang w:val="es-AR" w:eastAsia="es-AR"/>
        </w:rPr>
      </w:pPr>
    </w:p>
    <w:p w14:paraId="1EC6107B" w14:textId="17C9F9D1" w:rsidR="0051350F" w:rsidRDefault="0051350F" w:rsidP="002656F5">
      <w:pPr>
        <w:rPr>
          <w:lang w:val="es-AR" w:eastAsia="es-AR"/>
        </w:rPr>
      </w:pPr>
    </w:p>
    <w:p w14:paraId="3A8175E8" w14:textId="7FE10395" w:rsidR="0051350F" w:rsidRDefault="0051350F" w:rsidP="002656F5">
      <w:pPr>
        <w:rPr>
          <w:lang w:val="es-AR" w:eastAsia="es-AR"/>
        </w:rPr>
      </w:pPr>
    </w:p>
    <w:p w14:paraId="76536CC0" w14:textId="2EA1B9E1" w:rsidR="0051350F" w:rsidRDefault="0051350F" w:rsidP="002656F5">
      <w:pPr>
        <w:rPr>
          <w:lang w:val="es-AR" w:eastAsia="es-AR"/>
        </w:rPr>
      </w:pPr>
    </w:p>
    <w:p w14:paraId="0D64C632" w14:textId="441AC881" w:rsidR="0051350F" w:rsidRDefault="0051350F" w:rsidP="002656F5">
      <w:pPr>
        <w:rPr>
          <w:lang w:val="es-AR" w:eastAsia="es-AR"/>
        </w:rPr>
      </w:pPr>
    </w:p>
    <w:p w14:paraId="528AE6BC" w14:textId="11F47A1C" w:rsidR="0051350F" w:rsidRDefault="0051350F" w:rsidP="002656F5">
      <w:pPr>
        <w:rPr>
          <w:lang w:val="es-AR" w:eastAsia="es-AR"/>
        </w:rPr>
      </w:pPr>
    </w:p>
    <w:p w14:paraId="6AFD46A2" w14:textId="1818E2E3" w:rsidR="0051350F" w:rsidRDefault="0051350F" w:rsidP="002656F5">
      <w:pPr>
        <w:rPr>
          <w:lang w:val="es-AR" w:eastAsia="es-AR"/>
        </w:rPr>
      </w:pPr>
    </w:p>
    <w:p w14:paraId="0DC4EDAB" w14:textId="2A88F1DF" w:rsidR="0051350F" w:rsidRDefault="0051350F" w:rsidP="002656F5">
      <w:pPr>
        <w:rPr>
          <w:lang w:val="es-AR" w:eastAsia="es-AR"/>
        </w:rPr>
      </w:pPr>
    </w:p>
    <w:p w14:paraId="62B3B65A" w14:textId="719F855D" w:rsidR="0051350F" w:rsidRDefault="0051350F" w:rsidP="002656F5">
      <w:pPr>
        <w:rPr>
          <w:lang w:val="es-AR" w:eastAsia="es-AR"/>
        </w:rPr>
      </w:pPr>
    </w:p>
    <w:p w14:paraId="0FCC35FA" w14:textId="3EE5493F" w:rsidR="0051350F" w:rsidRDefault="0051350F" w:rsidP="002656F5">
      <w:pPr>
        <w:rPr>
          <w:lang w:val="es-AR" w:eastAsia="es-AR"/>
        </w:rPr>
      </w:pPr>
    </w:p>
    <w:p w14:paraId="7D37DAE3" w14:textId="2F141EF5" w:rsidR="0051350F" w:rsidRDefault="0051350F" w:rsidP="002656F5">
      <w:pPr>
        <w:rPr>
          <w:lang w:val="es-AR" w:eastAsia="es-AR"/>
        </w:rPr>
      </w:pPr>
    </w:p>
    <w:p w14:paraId="31F4640A" w14:textId="7D2877D3" w:rsidR="0051350F" w:rsidRDefault="0051350F" w:rsidP="002656F5">
      <w:pPr>
        <w:rPr>
          <w:lang w:val="es-AR" w:eastAsia="es-AR"/>
        </w:rPr>
      </w:pPr>
    </w:p>
    <w:p w14:paraId="1489CE78" w14:textId="77777777" w:rsidR="0051350F" w:rsidRDefault="0051350F" w:rsidP="002656F5">
      <w:pPr>
        <w:rPr>
          <w:lang w:val="es-AR" w:eastAsia="es-AR"/>
        </w:rPr>
      </w:pPr>
    </w:p>
    <w:p w14:paraId="555464B9" w14:textId="77777777" w:rsidR="002656F5" w:rsidRPr="002656F5" w:rsidRDefault="002656F5" w:rsidP="002656F5">
      <w:pPr>
        <w:rPr>
          <w:lang w:val="es-AR" w:eastAsia="es-AR"/>
        </w:rPr>
      </w:pPr>
    </w:p>
    <w:p w14:paraId="5E309B0F" w14:textId="7DBE99D5" w:rsidR="009D4361" w:rsidRDefault="009D4361" w:rsidP="002656F5">
      <w:pPr>
        <w:pStyle w:val="Ttulo2"/>
        <w:spacing w:after="240"/>
        <w:rPr>
          <w:rFonts w:cstheme="majorHAnsi"/>
          <w:b/>
          <w:bCs/>
          <w:color w:val="auto"/>
          <w:sz w:val="32"/>
          <w:szCs w:val="32"/>
          <w:u w:val="single"/>
        </w:rPr>
      </w:pPr>
      <w:r>
        <w:rPr>
          <w:rFonts w:cstheme="majorHAnsi"/>
          <w:b/>
          <w:bCs/>
          <w:color w:val="auto"/>
          <w:sz w:val="32"/>
          <w:szCs w:val="32"/>
          <w:u w:val="single"/>
        </w:rPr>
        <w:t xml:space="preserve">PROTOTIPO DE INTERFAZ </w:t>
      </w:r>
    </w:p>
    <w:p w14:paraId="14207A71" w14:textId="340ABA3B" w:rsidR="00DA15E4" w:rsidRDefault="00DA15E4" w:rsidP="00DA15E4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 w:rsidRPr="00DA15E4">
        <w:rPr>
          <w:rFonts w:eastAsiaTheme="majorEastAsia" w:cstheme="majorBidi"/>
          <w:b/>
          <w:bCs/>
          <w:sz w:val="24"/>
          <w:szCs w:val="24"/>
          <w:u w:val="single"/>
        </w:rPr>
        <w:t>Bandeja de entidades:</w:t>
      </w:r>
    </w:p>
    <w:p w14:paraId="1A9736E9" w14:textId="657EFD25" w:rsidR="00DA15E4" w:rsidRDefault="00DA15E4" w:rsidP="00DA15E4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 w:rsidRPr="00DA15E4">
        <w:rPr>
          <w:rFonts w:eastAsiaTheme="majorEastAsia" w:cstheme="majorBidi"/>
          <w:b/>
          <w:bCs/>
          <w:noProof/>
          <w:sz w:val="24"/>
          <w:szCs w:val="24"/>
          <w:u w:val="single"/>
          <w:lang w:val="en-US" w:eastAsia="en-US"/>
        </w:rPr>
        <w:drawing>
          <wp:inline distT="0" distB="0" distL="0" distR="0" wp14:anchorId="53C273F8" wp14:editId="627C5A15">
            <wp:extent cx="5400040" cy="4608195"/>
            <wp:effectExtent l="0" t="0" r="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C9E0" w14:textId="17199039" w:rsidR="00DA15E4" w:rsidRDefault="00DA15E4" w:rsidP="00DA15E4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4ABEA004" w14:textId="77777777" w:rsidR="00DA15E4" w:rsidRPr="00DA15E4" w:rsidRDefault="00DA15E4" w:rsidP="00DA15E4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6345CD07" w14:textId="77777777" w:rsidR="00DA15E4" w:rsidRDefault="00DA15E4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4E7D2E01" w14:textId="77777777" w:rsidR="00DA15E4" w:rsidRDefault="00DA15E4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65A59ABE" w14:textId="77777777" w:rsidR="00DA15E4" w:rsidRDefault="00DA15E4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4D829CF5" w14:textId="77777777" w:rsidR="00DA15E4" w:rsidRDefault="00DA15E4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51045F41" w14:textId="77777777" w:rsidR="00DA15E4" w:rsidRDefault="00DA15E4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780F282B" w14:textId="77777777" w:rsidR="00DA15E4" w:rsidRDefault="00DA15E4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7DBB8471" w14:textId="77777777" w:rsidR="00DA15E4" w:rsidRDefault="00DA15E4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1C1DF0F9" w14:textId="77777777" w:rsidR="00DA15E4" w:rsidRDefault="00DA15E4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2705695C" w14:textId="01DA1CEE" w:rsidR="009D4361" w:rsidRDefault="00B36BDC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>
        <w:rPr>
          <w:rFonts w:eastAsiaTheme="majorEastAsia" w:cstheme="majorBidi"/>
          <w:b/>
          <w:bCs/>
          <w:sz w:val="24"/>
          <w:szCs w:val="24"/>
          <w:u w:val="single"/>
        </w:rPr>
        <w:t>Bandeja de Transacciones</w:t>
      </w:r>
      <w:r w:rsidR="00446FEB">
        <w:rPr>
          <w:rFonts w:eastAsiaTheme="majorEastAsia" w:cstheme="majorBidi"/>
          <w:b/>
          <w:bCs/>
          <w:sz w:val="24"/>
          <w:szCs w:val="24"/>
          <w:u w:val="single"/>
        </w:rPr>
        <w:t xml:space="preserve"> por </w:t>
      </w:r>
      <w:r w:rsidR="002F0A88">
        <w:rPr>
          <w:rFonts w:eastAsiaTheme="majorEastAsia" w:cstheme="majorBidi"/>
          <w:b/>
          <w:bCs/>
          <w:sz w:val="24"/>
          <w:szCs w:val="24"/>
          <w:u w:val="single"/>
        </w:rPr>
        <w:t>Entidad</w:t>
      </w:r>
      <w:r w:rsidR="002656F5" w:rsidRPr="002656F5">
        <w:rPr>
          <w:rFonts w:eastAsiaTheme="majorEastAsia" w:cstheme="majorBidi"/>
          <w:b/>
          <w:bCs/>
          <w:sz w:val="24"/>
          <w:szCs w:val="24"/>
          <w:u w:val="single"/>
        </w:rPr>
        <w:t>:</w:t>
      </w:r>
    </w:p>
    <w:p w14:paraId="287311AC" w14:textId="4DCE425E" w:rsidR="002F0A88" w:rsidRDefault="002F0A88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 w:rsidRPr="002F0A88">
        <w:rPr>
          <w:rFonts w:eastAsiaTheme="majorEastAsia" w:cstheme="majorBidi"/>
          <w:b/>
          <w:bCs/>
          <w:noProof/>
          <w:sz w:val="24"/>
          <w:szCs w:val="24"/>
          <w:u w:val="single"/>
          <w:lang w:val="en-US" w:eastAsia="en-US"/>
        </w:rPr>
        <w:lastRenderedPageBreak/>
        <w:drawing>
          <wp:inline distT="0" distB="0" distL="0" distR="0" wp14:anchorId="7CD4F958" wp14:editId="677F01C8">
            <wp:extent cx="5400040" cy="52508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A923" w14:textId="77777777" w:rsidR="002F0A88" w:rsidRPr="002656F5" w:rsidRDefault="002F0A88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1B22BED2" w14:textId="6EC5FEA4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6894BEF1" w14:textId="7332CEF5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31F8EA6" w14:textId="2E312011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35B70DE4" w14:textId="4A9CC456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B24EF48" w14:textId="52FC8767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5EDAED64" w14:textId="24DA3536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62382F28" w14:textId="420887D4" w:rsidR="00BE50D7" w:rsidRDefault="00BE50D7" w:rsidP="00AB0CBE">
      <w:pPr>
        <w:spacing w:line="360" w:lineRule="auto"/>
        <w:ind w:firstLine="0"/>
        <w:rPr>
          <w:noProof/>
          <w:lang w:val="es-AR" w:eastAsia="es-AR"/>
        </w:rPr>
      </w:pPr>
    </w:p>
    <w:p w14:paraId="5C4FB88A" w14:textId="0024EEC7" w:rsidR="00BE50D7" w:rsidRDefault="00BE50D7" w:rsidP="00AB0CBE">
      <w:pPr>
        <w:spacing w:line="360" w:lineRule="auto"/>
        <w:ind w:firstLine="0"/>
        <w:rPr>
          <w:noProof/>
          <w:lang w:val="es-AR" w:eastAsia="es-AR"/>
        </w:rPr>
      </w:pPr>
    </w:p>
    <w:p w14:paraId="23E90B35" w14:textId="2E86F4E1" w:rsidR="00BE50D7" w:rsidRDefault="00BE50D7" w:rsidP="00AB0CBE">
      <w:pPr>
        <w:spacing w:line="360" w:lineRule="auto"/>
        <w:ind w:firstLine="0"/>
        <w:rPr>
          <w:noProof/>
          <w:lang w:val="es-AR" w:eastAsia="es-AR"/>
        </w:rPr>
      </w:pPr>
    </w:p>
    <w:p w14:paraId="534F670C" w14:textId="51E06BDA" w:rsidR="00BE50D7" w:rsidRDefault="00BE50D7" w:rsidP="00AB0CBE">
      <w:pPr>
        <w:spacing w:line="360" w:lineRule="auto"/>
        <w:ind w:firstLine="0"/>
        <w:rPr>
          <w:noProof/>
          <w:lang w:val="es-AR" w:eastAsia="es-AR"/>
        </w:rPr>
      </w:pPr>
    </w:p>
    <w:p w14:paraId="1631A214" w14:textId="13BF9F39" w:rsidR="00BE50D7" w:rsidRDefault="00BE50D7" w:rsidP="00AB0CBE">
      <w:pPr>
        <w:spacing w:line="360" w:lineRule="auto"/>
        <w:ind w:firstLine="0"/>
        <w:rPr>
          <w:noProof/>
          <w:lang w:val="es-AR" w:eastAsia="es-AR"/>
        </w:rPr>
      </w:pPr>
    </w:p>
    <w:p w14:paraId="394BFB1D" w14:textId="18BB7525" w:rsidR="00DA15E4" w:rsidRDefault="00DA15E4" w:rsidP="00AB0CBE">
      <w:pPr>
        <w:spacing w:line="360" w:lineRule="auto"/>
        <w:ind w:firstLine="0"/>
        <w:rPr>
          <w:noProof/>
          <w:lang w:val="es-AR" w:eastAsia="es-AR"/>
        </w:rPr>
      </w:pPr>
    </w:p>
    <w:p w14:paraId="6A89C4A3" w14:textId="25CD6FD8" w:rsidR="00DA15E4" w:rsidRDefault="00DA15E4" w:rsidP="00AB0CBE">
      <w:pPr>
        <w:spacing w:line="360" w:lineRule="auto"/>
        <w:ind w:firstLine="0"/>
        <w:rPr>
          <w:noProof/>
          <w:lang w:val="es-AR" w:eastAsia="es-AR"/>
        </w:rPr>
      </w:pPr>
    </w:p>
    <w:p w14:paraId="554866F7" w14:textId="5C59624F" w:rsidR="00DA15E4" w:rsidRDefault="00DA15E4" w:rsidP="00AB0CBE">
      <w:pPr>
        <w:spacing w:line="360" w:lineRule="auto"/>
        <w:ind w:firstLine="0"/>
        <w:rPr>
          <w:noProof/>
          <w:lang w:val="es-AR" w:eastAsia="es-AR"/>
        </w:rPr>
      </w:pPr>
    </w:p>
    <w:p w14:paraId="6C1D6044" w14:textId="77777777" w:rsidR="00DA15E4" w:rsidRDefault="00DA15E4" w:rsidP="00AB0CBE">
      <w:pPr>
        <w:spacing w:line="360" w:lineRule="auto"/>
        <w:ind w:firstLine="0"/>
        <w:rPr>
          <w:noProof/>
          <w:lang w:val="es-AR" w:eastAsia="es-AR"/>
        </w:rPr>
      </w:pPr>
    </w:p>
    <w:p w14:paraId="0FD1EB33" w14:textId="6B3EDA7B" w:rsidR="00AB0CBE" w:rsidRPr="00815165" w:rsidRDefault="00983A2B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b/>
          <w:noProof/>
          <w:sz w:val="28"/>
          <w:szCs w:val="28"/>
          <w:u w:val="single"/>
          <w:lang w:val="es-AR" w:eastAsia="es-AR"/>
        </w:rPr>
        <w:lastRenderedPageBreak/>
        <w:t>Consultar</w:t>
      </w:r>
      <w:r w:rsidR="00B36BDC">
        <w:rPr>
          <w:b/>
          <w:noProof/>
          <w:sz w:val="28"/>
          <w:szCs w:val="28"/>
          <w:u w:val="single"/>
          <w:lang w:val="es-AR" w:eastAsia="es-AR"/>
        </w:rPr>
        <w:t xml:space="preserve"> Transacción</w:t>
      </w:r>
      <w:r w:rsidR="002F0A88">
        <w:rPr>
          <w:b/>
          <w:noProof/>
          <w:sz w:val="28"/>
          <w:szCs w:val="28"/>
          <w:u w:val="single"/>
          <w:lang w:val="es-AR" w:eastAsia="es-AR"/>
        </w:rPr>
        <w:t xml:space="preserve"> </w:t>
      </w:r>
      <w:r>
        <w:rPr>
          <w:b/>
          <w:noProof/>
          <w:sz w:val="28"/>
          <w:szCs w:val="28"/>
          <w:u w:val="single"/>
          <w:lang w:val="es-AR" w:eastAsia="es-AR"/>
        </w:rPr>
        <w:t>por</w:t>
      </w:r>
      <w:r w:rsidR="002F0A88">
        <w:rPr>
          <w:b/>
          <w:noProof/>
          <w:sz w:val="28"/>
          <w:szCs w:val="28"/>
          <w:u w:val="single"/>
          <w:lang w:val="es-AR" w:eastAsia="es-AR"/>
        </w:rPr>
        <w:t xml:space="preserve"> Entidad</w:t>
      </w:r>
      <w:r w:rsidR="00AB0CBE" w:rsidRPr="00815165">
        <w:rPr>
          <w:b/>
          <w:noProof/>
          <w:sz w:val="28"/>
          <w:szCs w:val="28"/>
          <w:u w:val="single"/>
          <w:lang w:val="es-AR" w:eastAsia="es-AR"/>
        </w:rPr>
        <w:t>:</w:t>
      </w:r>
    </w:p>
    <w:p w14:paraId="7DD8512B" w14:textId="492FB8B8" w:rsidR="00687B5F" w:rsidRDefault="009F5F83" w:rsidP="00AB0CBE">
      <w:pPr>
        <w:spacing w:line="360" w:lineRule="auto"/>
        <w:ind w:firstLine="0"/>
        <w:rPr>
          <w:noProof/>
          <w:lang w:eastAsia="en-US"/>
        </w:rPr>
      </w:pPr>
      <w:r w:rsidRPr="009F5F83">
        <w:rPr>
          <w:noProof/>
          <w:lang w:eastAsia="en-US"/>
        </w:rPr>
        <w:drawing>
          <wp:inline distT="0" distB="0" distL="0" distR="0" wp14:anchorId="46CE3C97" wp14:editId="75E4CE96">
            <wp:extent cx="5400040" cy="472821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338BD27" w14:textId="717289BD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32BD286E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1DC4E4B3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25865E40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2EDA9212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34D4C86A" w14:textId="77777777" w:rsidR="00983A2B" w:rsidRDefault="00983A2B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68B5193D" w14:textId="77777777" w:rsidR="00983A2B" w:rsidRDefault="00983A2B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745E5984" w14:textId="77777777" w:rsidR="00983A2B" w:rsidRDefault="00983A2B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13473D19" w14:textId="77777777" w:rsidR="00983A2B" w:rsidRDefault="00983A2B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63C38739" w14:textId="77777777" w:rsidR="00983A2B" w:rsidRDefault="00983A2B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083933F6" w14:textId="77777777" w:rsidR="00983A2B" w:rsidRDefault="00983A2B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2151F886" w14:textId="77777777" w:rsidR="00983A2B" w:rsidRDefault="00983A2B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47BA0044" w14:textId="77777777" w:rsidR="00983A2B" w:rsidRDefault="00983A2B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70F89505" w14:textId="77777777" w:rsidR="00983A2B" w:rsidRDefault="00983A2B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122287B2" w14:textId="38F172F0" w:rsidR="00AB0CBE" w:rsidRDefault="00B011BD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B011BD">
        <w:rPr>
          <w:b/>
          <w:noProof/>
          <w:sz w:val="28"/>
          <w:szCs w:val="28"/>
          <w:u w:val="single"/>
          <w:lang w:val="es-AR" w:eastAsia="es-AR"/>
        </w:rPr>
        <w:t>Consultar transacciones generales:</w:t>
      </w:r>
    </w:p>
    <w:p w14:paraId="297CE15D" w14:textId="552B7542" w:rsidR="00B011BD" w:rsidRPr="00B011BD" w:rsidRDefault="00B011BD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B011BD">
        <w:rPr>
          <w:b/>
          <w:noProof/>
          <w:sz w:val="28"/>
          <w:szCs w:val="28"/>
          <w:u w:val="single"/>
          <w:lang w:val="en-US" w:eastAsia="en-US"/>
        </w:rPr>
        <w:drawing>
          <wp:inline distT="0" distB="0" distL="0" distR="0" wp14:anchorId="7F3E4435" wp14:editId="21D514AE">
            <wp:extent cx="5400040" cy="490283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838A" w14:textId="77777777" w:rsidR="00B011BD" w:rsidRDefault="00B011BD" w:rsidP="00AB0CBE">
      <w:pPr>
        <w:spacing w:line="360" w:lineRule="auto"/>
        <w:ind w:firstLine="0"/>
        <w:rPr>
          <w:noProof/>
          <w:lang w:val="es-AR" w:eastAsia="es-AR"/>
        </w:rPr>
      </w:pPr>
    </w:p>
    <w:p w14:paraId="51BC7242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45782977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2DDB8BC1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5A8D3691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76732F24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3BE46972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55ACB29F" w14:textId="51A12D50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E681B1C" w14:textId="7AE4FB14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0850EE93" w14:textId="76BED6D5" w:rsidR="002656F5" w:rsidRPr="002656F5" w:rsidRDefault="002656F5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 w:rsidRPr="002656F5">
        <w:rPr>
          <w:rFonts w:eastAsiaTheme="majorEastAsia" w:cstheme="majorBidi"/>
          <w:b/>
          <w:bCs/>
          <w:sz w:val="24"/>
          <w:szCs w:val="24"/>
          <w:u w:val="single"/>
        </w:rPr>
        <w:t>Elementos del prototipo</w:t>
      </w:r>
      <w:r>
        <w:rPr>
          <w:rFonts w:eastAsiaTheme="majorEastAsia" w:cstheme="majorBidi"/>
          <w:b/>
          <w:bCs/>
          <w:sz w:val="24"/>
          <w:szCs w:val="24"/>
          <w:u w:val="single"/>
        </w:rPr>
        <w:t>:</w:t>
      </w:r>
    </w:p>
    <w:p w14:paraId="6887894E" w14:textId="32AB5E63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350C8C3" w14:textId="77777777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7"/>
        <w:gridCol w:w="2139"/>
        <w:gridCol w:w="3268"/>
      </w:tblGrid>
      <w:tr w:rsidR="009D4361" w14:paraId="318E78DE" w14:textId="77777777" w:rsidTr="00FE55AC">
        <w:trPr>
          <w:trHeight w:val="371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5A7C0D9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Campos de los Filtros/</w:t>
            </w:r>
          </w:p>
          <w:p w14:paraId="5F9DF0D0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 ingresar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92C4D4E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Acción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39E78D6" w14:textId="77777777" w:rsidR="009D4361" w:rsidRDefault="009D4361">
            <w:pPr>
              <w:spacing w:line="360" w:lineRule="auto"/>
              <w:rPr>
                <w:lang w:val="es-AR" w:eastAsia="en-US"/>
              </w:rPr>
            </w:pPr>
            <w:r>
              <w:rPr>
                <w:lang w:val="es-AR" w:eastAsia="en-US"/>
              </w:rPr>
              <w:t>Descripción</w:t>
            </w:r>
          </w:p>
        </w:tc>
      </w:tr>
      <w:tr w:rsidR="00FE55AC" w14:paraId="6DE660A6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FAF4B" w14:textId="174D98B7" w:rsidR="00FE55AC" w:rsidRDefault="00826A34" w:rsidP="00FE55AC">
            <w:pPr>
              <w:spacing w:line="360" w:lineRule="auto"/>
              <w:ind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lastRenderedPageBreak/>
              <w:t>Tipo de transacción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4B77F" w14:textId="775D13A1" w:rsidR="00FE55AC" w:rsidRDefault="00826A34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06884" w14:textId="02943260" w:rsidR="00FE55AC" w:rsidRPr="00FE55AC" w:rsidRDefault="00826A34" w:rsidP="00FE55AC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Agrupador de transacciones según su tipo</w:t>
            </w:r>
          </w:p>
        </w:tc>
      </w:tr>
      <w:tr w:rsidR="00FE55AC" w14:paraId="0C3AB76A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6B232" w14:textId="4B9A25F6" w:rsidR="00FE55AC" w:rsidRDefault="00826A34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Código de transacción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F059A" w14:textId="139BD36A" w:rsidR="00FE55AC" w:rsidRDefault="00826A34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Generar y mostrar al guardar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6ABD4" w14:textId="45CBB1F9" w:rsidR="00FE55AC" w:rsidRDefault="00826A34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Id de la transacción para esa entidad</w:t>
            </w:r>
          </w:p>
        </w:tc>
      </w:tr>
      <w:tr w:rsidR="00FE55AC" w14:paraId="358411C2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B175A" w14:textId="6AA0BD4E" w:rsidR="00FE55AC" w:rsidRDefault="00826A34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Nombre transacción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BBA3A" w14:textId="084A0734" w:rsidR="00FE55AC" w:rsidRDefault="00826A34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41771" w14:textId="4AB541EA" w:rsidR="00FE55AC" w:rsidRDefault="00826A34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Nombre de la transacción general que se asocia a la entidad</w:t>
            </w:r>
          </w:p>
        </w:tc>
      </w:tr>
      <w:tr w:rsidR="00687B5F" w14:paraId="079CA760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F1431" w14:textId="10A09AC7" w:rsidR="00687B5F" w:rsidRDefault="00826A34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descripción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673C4" w14:textId="2AC2F95D" w:rsidR="00687B5F" w:rsidRDefault="00826A34" w:rsidP="00FE55AC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4097C" w14:textId="71933D04" w:rsidR="00687B5F" w:rsidRDefault="00826A34" w:rsidP="00FE55AC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Descripción de la utilidad de la transacción</w:t>
            </w:r>
          </w:p>
        </w:tc>
      </w:tr>
      <w:tr w:rsidR="00FE55AC" w14:paraId="061AC08C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A12CC" w14:textId="3B0FAF83" w:rsidR="00FE55AC" w:rsidRDefault="00826A34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descuento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FF559" w14:textId="79191909" w:rsidR="00FE55AC" w:rsidRDefault="00826A34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43DFC" w14:textId="0ACBF80F" w:rsidR="00FE55AC" w:rsidRDefault="00826A34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Tipo de descuento que implica</w:t>
            </w:r>
          </w:p>
        </w:tc>
      </w:tr>
      <w:tr w:rsidR="00FE55AC" w14:paraId="22E07BBE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95FB9" w14:textId="19F9B16D" w:rsidR="00FE55AC" w:rsidRDefault="00826A34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prioridad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A2422" w14:textId="627267A2" w:rsidR="00FE55AC" w:rsidRDefault="00F214A4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903B9" w14:textId="568E8224" w:rsidR="00FE55AC" w:rsidRDefault="00F214A4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Agrupador de prioridad en la liquidación</w:t>
            </w:r>
          </w:p>
        </w:tc>
      </w:tr>
      <w:tr w:rsidR="00FE55AC" w14:paraId="65620C9A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7EFF5" w14:textId="008A4DD5" w:rsidR="00FE55AC" w:rsidRDefault="00826A34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Porcentaje tope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D4BDD" w14:textId="153550D2" w:rsidR="00FE55AC" w:rsidRDefault="00F214A4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45086" w14:textId="3A8F56EB" w:rsidR="00FE55AC" w:rsidRDefault="00F214A4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Porcentaje tope que se puede descontar en el sueldo</w:t>
            </w:r>
          </w:p>
        </w:tc>
      </w:tr>
      <w:tr w:rsidR="00FE55AC" w14:paraId="3BFDA586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A6DAC" w14:textId="6892C3C3" w:rsidR="00FE55AC" w:rsidRDefault="00826A34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Impacto descuento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E57BF" w14:textId="71F0A718" w:rsidR="00FE55AC" w:rsidRDefault="00F214A4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90264" w14:textId="5106EB29" w:rsidR="00FE55AC" w:rsidRDefault="00F214A4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Si impacta en todo el ingreso del jubilado o en un beneficio en particular</w:t>
            </w:r>
          </w:p>
        </w:tc>
      </w:tr>
      <w:tr w:rsidR="00FE55AC" w14:paraId="234812F8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3CE70" w14:textId="47EE2B28" w:rsidR="00FE55AC" w:rsidRDefault="00826A34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Parte aplicación descuento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36079" w14:textId="1837A1D8" w:rsidR="00FE55AC" w:rsidRDefault="00F214A4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8EE3B" w14:textId="405F0AAA" w:rsidR="00FE55AC" w:rsidRDefault="00F214A4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Si se puede aplicar en forma parcial o se hace en forma total</w:t>
            </w:r>
          </w:p>
        </w:tc>
      </w:tr>
      <w:tr w:rsidR="00FE55AC" w14:paraId="0D858BDA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C7D27" w14:textId="1C717BE7" w:rsidR="00FE55AC" w:rsidRDefault="00F214A4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Base descuento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9F877" w14:textId="11BC1571" w:rsidR="00FE55AC" w:rsidRDefault="00F214A4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DC905" w14:textId="51DFFE83" w:rsidR="00FE55AC" w:rsidRDefault="00F214A4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Sobre que monto de la jubilación se descuenta</w:t>
            </w:r>
          </w:p>
        </w:tc>
      </w:tr>
      <w:tr w:rsidR="00687B5F" w14:paraId="25C23A0B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B7E00" w14:textId="62676400" w:rsidR="00687B5F" w:rsidRDefault="006F4CAC" w:rsidP="00817C8B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Fecha inicio vigencia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DC740" w14:textId="3C5E50B9" w:rsidR="00687B5F" w:rsidRDefault="00817C8B" w:rsidP="00FE55AC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1C8D3" w14:textId="64629B83" w:rsidR="00687B5F" w:rsidRDefault="00817C8B" w:rsidP="00FE55AC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Ingresar fecha</w:t>
            </w:r>
          </w:p>
        </w:tc>
      </w:tr>
      <w:tr w:rsidR="001301A6" w14:paraId="568D443C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2E52A" w14:textId="54377274" w:rsidR="001301A6" w:rsidRDefault="00817C8B" w:rsidP="001301A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E2EA8E6" wp14:editId="0F127AD1">
                  <wp:extent cx="213360" cy="259080"/>
                  <wp:effectExtent l="0" t="0" r="0" b="762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lang w:val="es-AR"/>
              </w:rPr>
              <w:t>Visualizar transacciones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E543A" w14:textId="6F9CC2BD" w:rsidR="001301A6" w:rsidRDefault="00817C8B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1F1FC" w14:textId="071BEA83" w:rsidR="001301A6" w:rsidRDefault="00817C8B" w:rsidP="001301A6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Visualiza una transacción</w:t>
            </w:r>
          </w:p>
        </w:tc>
      </w:tr>
      <w:tr w:rsidR="001301A6" w14:paraId="31FC1CD7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CE4E8" w14:textId="55BBAFB6" w:rsidR="001301A6" w:rsidRDefault="00817C8B" w:rsidP="00817C8B">
            <w:pPr>
              <w:pStyle w:val="Prrafodelista"/>
              <w:numPr>
                <w:ilvl w:val="0"/>
                <w:numId w:val="14"/>
              </w:numPr>
              <w:spacing w:line="360" w:lineRule="auto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Modificar transacciones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67053" w14:textId="21D32D22" w:rsidR="001301A6" w:rsidRDefault="00817C8B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FE40A" w14:textId="63D7CAD7" w:rsidR="001301A6" w:rsidRDefault="00817C8B" w:rsidP="001301A6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Modifica una transacción</w:t>
            </w:r>
          </w:p>
        </w:tc>
      </w:tr>
      <w:tr w:rsidR="001301A6" w14:paraId="61B37B63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D8D53" w14:textId="33FCB755" w:rsidR="001301A6" w:rsidRDefault="00A07F78" w:rsidP="001301A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Tipo de calculo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FF4" w14:textId="53F1B5D0" w:rsidR="001301A6" w:rsidRDefault="00814741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66593" w14:textId="2B4D661A" w:rsidR="001301A6" w:rsidRDefault="00814741" w:rsidP="001301A6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Tipo de descuento que aplica</w:t>
            </w:r>
          </w:p>
        </w:tc>
      </w:tr>
      <w:tr w:rsidR="001301A6" w14:paraId="507AA907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DBFD2" w14:textId="73CF979C" w:rsidR="001301A6" w:rsidRDefault="00A07F78" w:rsidP="001301A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Alcance descuento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4AE28" w14:textId="27FE5787" w:rsidR="001301A6" w:rsidRDefault="00814741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A30B1" w14:textId="3C62EE96" w:rsidR="001301A6" w:rsidRDefault="00814741" w:rsidP="001301A6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Sobre que liquidación de haber se aplica.</w:t>
            </w:r>
          </w:p>
        </w:tc>
      </w:tr>
      <w:tr w:rsidR="001301A6" w14:paraId="65D61162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0F230" w14:textId="38921697" w:rsidR="001301A6" w:rsidRPr="00F800A2" w:rsidRDefault="00814741" w:rsidP="00F800A2">
            <w:pPr>
              <w:spacing w:line="360" w:lineRule="auto"/>
              <w:ind w:left="360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Tipo de carga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7D3DB" w14:textId="114650EE" w:rsidR="001301A6" w:rsidRDefault="00814741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77025" w14:textId="32D79BDC" w:rsidR="001301A6" w:rsidRDefault="00814741" w:rsidP="001301A6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Como se ingresa la novedad del descuento</w:t>
            </w:r>
          </w:p>
        </w:tc>
      </w:tr>
      <w:tr w:rsidR="001301A6" w14:paraId="02D84A89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EF594" w14:textId="09023D51" w:rsidR="001301A6" w:rsidRDefault="00814741" w:rsidP="001301A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periodicidad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FD7F9" w14:textId="5A5FD238" w:rsidR="001301A6" w:rsidRDefault="00814741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D67EA" w14:textId="75CF33FE" w:rsidR="001301A6" w:rsidRDefault="00814741" w:rsidP="001301A6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Con que frecuencia se ingresa la novedad del descuento.</w:t>
            </w:r>
          </w:p>
        </w:tc>
      </w:tr>
      <w:tr w:rsidR="001301A6" w14:paraId="4A43FCD3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F9D06" w14:textId="7AFC4532" w:rsidR="001301A6" w:rsidRDefault="00814741" w:rsidP="006F4C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 xml:space="preserve">Fecha </w:t>
            </w:r>
            <w:r w:rsidR="006F4CAC">
              <w:rPr>
                <w:rFonts w:cs="Arial"/>
                <w:lang w:val="es-AR"/>
              </w:rPr>
              <w:t>fin de vigencia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79FE2" w14:textId="456290DC" w:rsidR="001301A6" w:rsidRDefault="00814741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D7D7D" w14:textId="0E41DB4C" w:rsidR="001301A6" w:rsidRDefault="00814741" w:rsidP="001301A6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 xml:space="preserve">Ingresar fecha de </w:t>
            </w:r>
            <w:r w:rsidR="008162C9">
              <w:rPr>
                <w:lang w:val="es-AR" w:eastAsia="en-US"/>
              </w:rPr>
              <w:t>finalización</w:t>
            </w:r>
          </w:p>
        </w:tc>
      </w:tr>
      <w:tr w:rsidR="001301A6" w14:paraId="0732A4F1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71161" w14:textId="74D91D41" w:rsidR="001301A6" w:rsidRDefault="001301A6" w:rsidP="001301A6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29134" w14:textId="5221C6EC" w:rsidR="001301A6" w:rsidRDefault="001301A6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93F00" w14:textId="2FD3243B" w:rsidR="001301A6" w:rsidRDefault="001301A6" w:rsidP="001301A6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1301A6" w14:paraId="3E4A0402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92D43" w14:textId="31DAE8D6" w:rsidR="001301A6" w:rsidRPr="00F214A4" w:rsidRDefault="001301A6" w:rsidP="001301A6">
            <w:pPr>
              <w:spacing w:line="360" w:lineRule="auto"/>
              <w:ind w:left="284" w:firstLine="0"/>
              <w:jc w:val="center"/>
              <w:rPr>
                <w:noProof/>
                <w:lang w:eastAsia="en-US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A232D" w14:textId="7C35AA80" w:rsidR="001301A6" w:rsidRDefault="001301A6" w:rsidP="001301A6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46C43" w14:textId="4844386E" w:rsidR="001301A6" w:rsidRDefault="001301A6" w:rsidP="001301A6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FE55AC" w14:paraId="56AE9C84" w14:textId="77777777" w:rsidTr="00487B89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3CEE5F08" w14:textId="2FE0223F" w:rsidR="00FE55AC" w:rsidRDefault="00FE55AC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lang w:val="es-AR" w:eastAsia="en-US"/>
              </w:rPr>
              <w:t>Otros elementos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1FC09990" w14:textId="42301A82" w:rsidR="00FE55AC" w:rsidRDefault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Acción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3ACFF31E" w14:textId="41D77467" w:rsidR="00FE55AC" w:rsidRDefault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Descripción</w:t>
            </w:r>
          </w:p>
        </w:tc>
      </w:tr>
      <w:tr w:rsidR="00FE55AC" w14:paraId="18459622" w14:textId="77777777" w:rsidTr="00487B89">
        <w:trPr>
          <w:trHeight w:val="307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74CE6" w14:textId="72DCE832" w:rsidR="00FE55AC" w:rsidRDefault="00817C8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E1DA1BE" wp14:editId="51D30044">
                  <wp:extent cx="619048" cy="21904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s-AR" w:eastAsia="en-US"/>
              </w:rPr>
              <w:t>volver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DB7F9" w14:textId="1D65FA63" w:rsidR="00FE55AC" w:rsidRDefault="00817C8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78992" w14:textId="5B11059F" w:rsidR="00FE55AC" w:rsidRDefault="00817C8B">
            <w:pPr>
              <w:spacing w:line="360" w:lineRule="auto"/>
              <w:rPr>
                <w:lang w:val="es-AR" w:eastAsia="en-US"/>
              </w:rPr>
            </w:pPr>
            <w:r>
              <w:rPr>
                <w:lang w:val="es-AR" w:eastAsia="en-US"/>
              </w:rPr>
              <w:t xml:space="preserve">Vuelve hacia </w:t>
            </w:r>
            <w:r w:rsidR="001E0460">
              <w:rPr>
                <w:lang w:val="es-AR" w:eastAsia="en-US"/>
              </w:rPr>
              <w:t>atrás</w:t>
            </w:r>
            <w:r w:rsidR="008162C9">
              <w:rPr>
                <w:lang w:val="es-AR" w:eastAsia="en-US"/>
              </w:rPr>
              <w:t xml:space="preserve"> sin consultar</w:t>
            </w:r>
            <w:r w:rsidR="001904D0">
              <w:rPr>
                <w:lang w:val="es-AR" w:eastAsia="en-US"/>
              </w:rPr>
              <w:t xml:space="preserve"> la </w:t>
            </w:r>
            <w:r w:rsidR="008162C9">
              <w:rPr>
                <w:lang w:val="es-AR" w:eastAsia="en-US"/>
              </w:rPr>
              <w:t>transacción</w:t>
            </w:r>
          </w:p>
        </w:tc>
      </w:tr>
      <w:tr w:rsidR="00FE55AC" w14:paraId="1CBF190F" w14:textId="77777777" w:rsidTr="00FE55AC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0F137" w14:textId="77777777" w:rsidR="00FE55AC" w:rsidRDefault="00FE55AC">
            <w:pPr>
              <w:spacing w:line="360" w:lineRule="auto"/>
              <w:jc w:val="center"/>
              <w:rPr>
                <w:lang w:val="es-AR"/>
              </w:rPr>
            </w:pPr>
          </w:p>
          <w:p w14:paraId="0CB29217" w14:textId="2EB99DEA" w:rsidR="00FE55AC" w:rsidRDefault="001E0460">
            <w:pPr>
              <w:spacing w:line="360" w:lineRule="auto"/>
              <w:jc w:val="center"/>
              <w:rPr>
                <w:lang w:val="es-AR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E45A1F5" wp14:editId="40630FCB">
                  <wp:extent cx="876190" cy="247619"/>
                  <wp:effectExtent l="0" t="0" r="635" b="63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s-AR"/>
              </w:rPr>
              <w:t>buscar</w:t>
            </w:r>
          </w:p>
          <w:p w14:paraId="409D6600" w14:textId="77777777" w:rsidR="00FE55AC" w:rsidRDefault="00FE55AC">
            <w:pPr>
              <w:spacing w:line="360" w:lineRule="auto"/>
              <w:jc w:val="center"/>
              <w:rPr>
                <w:noProof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EEB0F" w14:textId="429EBAB2" w:rsidR="00FE55AC" w:rsidRDefault="001E0460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C8F37" w14:textId="5424AE6C" w:rsidR="00FE55AC" w:rsidRDefault="001E0460">
            <w:pPr>
              <w:spacing w:line="360" w:lineRule="auto"/>
              <w:ind w:firstLine="0"/>
              <w:jc w:val="left"/>
              <w:rPr>
                <w:lang w:val="es-AR" w:eastAsia="en-US"/>
              </w:rPr>
            </w:pPr>
            <w:r>
              <w:rPr>
                <w:lang w:val="es-AR" w:eastAsia="en-US"/>
              </w:rPr>
              <w:t>Busca una transacción</w:t>
            </w:r>
          </w:p>
        </w:tc>
      </w:tr>
      <w:tr w:rsidR="00FE55AC" w14:paraId="605327E1" w14:textId="77777777" w:rsidTr="00FE55AC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6083A" w14:textId="171469F0" w:rsidR="00FE55AC" w:rsidRDefault="001E0460">
            <w:pPr>
              <w:spacing w:line="360" w:lineRule="auto"/>
              <w:jc w:val="center"/>
              <w:rPr>
                <w:lang w:val="es-AR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C733A5B" wp14:editId="7B928155">
                  <wp:extent cx="628571" cy="323810"/>
                  <wp:effectExtent l="0" t="0" r="635" b="63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571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s-AR"/>
              </w:rPr>
              <w:t>Limpiar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67A67" w14:textId="71BE0C60" w:rsidR="00FE55AC" w:rsidRDefault="001E0460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29963" w14:textId="06633F80" w:rsidR="00FE55AC" w:rsidRDefault="001E0460">
            <w:pPr>
              <w:spacing w:line="360" w:lineRule="auto"/>
              <w:ind w:firstLine="0"/>
              <w:jc w:val="left"/>
              <w:rPr>
                <w:lang w:val="es-AR" w:eastAsia="en-US"/>
              </w:rPr>
            </w:pPr>
            <w:r>
              <w:rPr>
                <w:lang w:val="es-AR" w:eastAsia="en-US"/>
              </w:rPr>
              <w:t>Limpia los campos</w:t>
            </w:r>
          </w:p>
        </w:tc>
      </w:tr>
      <w:tr w:rsidR="00FE55AC" w14:paraId="173C8052" w14:textId="77777777" w:rsidTr="00FE55AC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DD66D" w14:textId="542E6CE6" w:rsidR="00FE55AC" w:rsidRDefault="001E0460">
            <w:pPr>
              <w:spacing w:line="360" w:lineRule="auto"/>
              <w:jc w:val="center"/>
              <w:rPr>
                <w:noProof/>
                <w:lang w:val="es-AR"/>
              </w:rPr>
            </w:pPr>
            <w:r w:rsidRPr="001E0460">
              <w:rPr>
                <w:noProof/>
                <w:lang w:val="en-US" w:eastAsia="en-US"/>
              </w:rPr>
              <w:drawing>
                <wp:inline distT="0" distB="0" distL="0" distR="0" wp14:anchorId="27433323" wp14:editId="580D9D74">
                  <wp:extent cx="792549" cy="220999"/>
                  <wp:effectExtent l="0" t="0" r="7620" b="762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549" cy="220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AR"/>
              </w:rPr>
              <w:t>Añadir Transaccion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7FED3" w14:textId="10CFC19F" w:rsidR="00FE55AC" w:rsidRDefault="001E0460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7956F" w14:textId="4742FEA3" w:rsidR="00FE55AC" w:rsidRDefault="001E0460">
            <w:pPr>
              <w:spacing w:line="360" w:lineRule="auto"/>
              <w:ind w:firstLine="0"/>
              <w:jc w:val="left"/>
              <w:rPr>
                <w:lang w:val="es-AR" w:eastAsia="en-US"/>
              </w:rPr>
            </w:pPr>
            <w:r>
              <w:rPr>
                <w:lang w:val="es-AR" w:eastAsia="en-US"/>
              </w:rPr>
              <w:t xml:space="preserve">Registra una transacción </w:t>
            </w:r>
            <w:r w:rsidR="001904D0">
              <w:rPr>
                <w:lang w:val="es-AR" w:eastAsia="en-US"/>
              </w:rPr>
              <w:t>guardando todos los datos</w:t>
            </w:r>
          </w:p>
        </w:tc>
      </w:tr>
      <w:tr w:rsidR="001904D0" w14:paraId="607068A5" w14:textId="77777777" w:rsidTr="00FE55AC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5E855" w14:textId="03AFEDEC" w:rsidR="001904D0" w:rsidRPr="001904D0" w:rsidRDefault="001904D0">
            <w:pPr>
              <w:spacing w:line="360" w:lineRule="auto"/>
              <w:jc w:val="center"/>
              <w:rPr>
                <w:noProof/>
                <w:highlight w:val="yellow"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ECAA3" w14:textId="39BC30FB" w:rsidR="001904D0" w:rsidRPr="001904D0" w:rsidRDefault="001904D0">
            <w:pPr>
              <w:spacing w:line="360" w:lineRule="auto"/>
              <w:ind w:firstLine="0"/>
              <w:jc w:val="center"/>
              <w:rPr>
                <w:highlight w:val="yellow"/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0AD2D" w14:textId="7770B427" w:rsidR="001904D0" w:rsidRPr="001904D0" w:rsidRDefault="001904D0">
            <w:pPr>
              <w:spacing w:line="360" w:lineRule="auto"/>
              <w:ind w:firstLine="0"/>
              <w:jc w:val="left"/>
              <w:rPr>
                <w:highlight w:val="yellow"/>
                <w:lang w:val="es-AR" w:eastAsia="en-US"/>
              </w:rPr>
            </w:pPr>
          </w:p>
        </w:tc>
      </w:tr>
    </w:tbl>
    <w:p w14:paraId="071377B9" w14:textId="77777777" w:rsidR="009D4361" w:rsidRDefault="009D4361" w:rsidP="009D4361">
      <w:pPr>
        <w:spacing w:line="360" w:lineRule="auto"/>
        <w:ind w:firstLine="0"/>
      </w:pPr>
    </w:p>
    <w:p w14:paraId="10E4B4F3" w14:textId="77777777" w:rsidR="009D4361" w:rsidRDefault="009D4361" w:rsidP="009D4361">
      <w:pPr>
        <w:spacing w:after="160" w:line="256" w:lineRule="auto"/>
        <w:ind w:firstLine="0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DATOS A REGISTRAR</w:t>
      </w:r>
    </w:p>
    <w:p w14:paraId="30FE7F5B" w14:textId="77777777" w:rsidR="009D4361" w:rsidRDefault="009D4361" w:rsidP="009D4361">
      <w:pPr>
        <w:rPr>
          <w:lang w:val="es-AR" w:eastAsia="es-AR"/>
        </w:rPr>
      </w:pPr>
    </w:p>
    <w:p w14:paraId="2E689EED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 xml:space="preserve">DER  </w:t>
      </w:r>
    </w:p>
    <w:p w14:paraId="7EA5ADE7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350D85E2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9D4361" w14:paraId="10C77F27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5F874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Nombre Atributo</w:t>
            </w: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973AD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Valor Atributo</w:t>
            </w:r>
          </w:p>
        </w:tc>
      </w:tr>
      <w:tr w:rsidR="009D4361" w14:paraId="18FFB8B4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5C3B3" w14:textId="77777777" w:rsidR="009D4361" w:rsidRDefault="009D4361">
            <w:pPr>
              <w:spacing w:line="360" w:lineRule="auto"/>
              <w:ind w:firstLine="0"/>
              <w:jc w:val="left"/>
              <w:rPr>
                <w:noProof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17D45" w14:textId="77777777"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14:paraId="65B2143F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D95F4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6CD6" w14:textId="77777777"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14:paraId="4A7A9545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FB22A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2EA13" w14:textId="77777777" w:rsidR="009D4361" w:rsidRDefault="009D4361">
            <w:pPr>
              <w:rPr>
                <w:lang w:val="es-AR"/>
              </w:rPr>
            </w:pPr>
          </w:p>
        </w:tc>
      </w:tr>
      <w:tr w:rsidR="009D4361" w14:paraId="1F2D9E27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D6503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901FA" w14:textId="77777777"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14:paraId="0553CDEF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8F8D6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F0C33" w14:textId="77777777" w:rsidR="009D4361" w:rsidRDefault="009D4361">
            <w:pPr>
              <w:rPr>
                <w:lang w:val="es-AR"/>
              </w:rPr>
            </w:pPr>
          </w:p>
        </w:tc>
      </w:tr>
      <w:tr w:rsidR="009D4361" w14:paraId="3367EDDA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FEF49" w14:textId="77777777" w:rsidR="009D4361" w:rsidRDefault="009D4361">
            <w:pPr>
              <w:ind w:firstLine="0"/>
              <w:jc w:val="left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BCD4" w14:textId="77777777" w:rsidR="009D4361" w:rsidRDefault="009D4361">
            <w:pPr>
              <w:rPr>
                <w:lang w:val="es-AR"/>
              </w:rPr>
            </w:pPr>
          </w:p>
        </w:tc>
      </w:tr>
    </w:tbl>
    <w:p w14:paraId="351CA00F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14:paraId="26352D74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proofErr w:type="spellStart"/>
      <w:r>
        <w:rPr>
          <w:rFonts w:ascii="Arial" w:hAnsi="Arial" w:cs="Arial"/>
          <w:bCs/>
          <w:sz w:val="22"/>
          <w:lang w:val="es-AR"/>
        </w:rPr>
        <w:t>Tabla_auditoría</w:t>
      </w:r>
      <w:proofErr w:type="spellEnd"/>
    </w:p>
    <w:p w14:paraId="611D71FD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9D4361" w14:paraId="62CFEDCF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ACF40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Nombre Atributo</w:t>
            </w: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DAA02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Valor Atributo</w:t>
            </w:r>
          </w:p>
        </w:tc>
      </w:tr>
      <w:tr w:rsidR="009D4361" w14:paraId="144EFCA1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30B4B" w14:textId="77777777"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52811" w14:textId="77777777" w:rsidR="009D4361" w:rsidRDefault="009D4361">
            <w:pPr>
              <w:ind w:firstLine="0"/>
              <w:rPr>
                <w:lang w:val="es-AR"/>
              </w:rPr>
            </w:pPr>
          </w:p>
        </w:tc>
      </w:tr>
      <w:tr w:rsidR="009D4361" w14:paraId="46181938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67E8" w14:textId="77777777"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50AB2" w14:textId="77777777" w:rsidR="009D4361" w:rsidRDefault="009D4361">
            <w:pPr>
              <w:ind w:firstLine="0"/>
              <w:rPr>
                <w:lang w:val="es-AR"/>
              </w:rPr>
            </w:pPr>
          </w:p>
        </w:tc>
      </w:tr>
      <w:tr w:rsidR="009D4361" w14:paraId="61CDE4C1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C48EB" w14:textId="77777777"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63578" w14:textId="77777777" w:rsidR="009D4361" w:rsidRDefault="009D4361">
            <w:pPr>
              <w:ind w:firstLine="0"/>
              <w:rPr>
                <w:lang w:val="es-AR"/>
              </w:rPr>
            </w:pPr>
          </w:p>
        </w:tc>
      </w:tr>
    </w:tbl>
    <w:p w14:paraId="32CDA7BE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14:paraId="16A8DF85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14:paraId="6793AD55" w14:textId="77777777" w:rsidR="009D4361" w:rsidRDefault="009D4361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3FD14975" w14:textId="77777777" w:rsidR="00EF59FC" w:rsidRDefault="00EF59FC" w:rsidP="00EF59FC">
      <w:pPr>
        <w:rPr>
          <w:sz w:val="28"/>
          <w:szCs w:val="28"/>
          <w:u w:val="single"/>
          <w:lang w:val="es-AR" w:eastAsia="es-AR"/>
        </w:rPr>
      </w:pPr>
      <w:r w:rsidRPr="00595223">
        <w:rPr>
          <w:sz w:val="28"/>
          <w:szCs w:val="28"/>
          <w:u w:val="single"/>
          <w:lang w:val="es-AR" w:eastAsia="es-AR"/>
        </w:rPr>
        <w:t>Diagrama de transición de estados.</w:t>
      </w:r>
    </w:p>
    <w:p w14:paraId="6170CF65" w14:textId="77777777" w:rsidR="00EF59FC" w:rsidRPr="00EF59FC" w:rsidRDefault="00EF59FC" w:rsidP="00EF59FC">
      <w:pPr>
        <w:rPr>
          <w:lang w:val="es-AR" w:eastAsia="es-AR"/>
        </w:rPr>
      </w:pPr>
    </w:p>
    <w:p w14:paraId="276D82AD" w14:textId="77777777" w:rsidR="009D4361" w:rsidRDefault="009D4361" w:rsidP="009D4361">
      <w:pPr>
        <w:rPr>
          <w:lang w:val="es-AR" w:eastAsia="es-AR"/>
        </w:rPr>
      </w:pPr>
    </w:p>
    <w:p w14:paraId="5AFBD954" w14:textId="666CB46A" w:rsidR="00EF59FC" w:rsidRDefault="00EF59FC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</w:p>
    <w:p w14:paraId="33A3D68A" w14:textId="77777777" w:rsidR="00DF3B36" w:rsidRDefault="00DF3B36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</w:p>
    <w:p w14:paraId="11AB6D7F" w14:textId="77777777" w:rsidR="009D4361" w:rsidRDefault="009D4361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78946445" w14:textId="77777777" w:rsidR="009D4361" w:rsidRDefault="009D4361" w:rsidP="009D4361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874512948"/>
        <w:placeholder>
          <w:docPart w:val="804E50AF110348B8B00E6440CCB1C10A"/>
        </w:placeholder>
      </w:sdtPr>
      <w:sdtEndPr/>
      <w:sdtContent>
        <w:sdt>
          <w:sdtPr>
            <w:rPr>
              <w:rFonts w:ascii="Arial" w:hAnsi="Arial" w:cs="Arial"/>
              <w:sz w:val="22"/>
            </w:rPr>
            <w:id w:val="-865674278"/>
            <w:placeholder>
              <w:docPart w:val="1F2AF6BEBB9148C8B641584E32602E3A"/>
            </w:placeholder>
          </w:sdtPr>
          <w:sdtEndPr/>
          <w:sdtContent>
            <w:p w14:paraId="6FD7A1AD" w14:textId="77777777" w:rsidR="009D4361" w:rsidRDefault="009D4361" w:rsidP="009D4361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>
                <w:rPr>
                  <w:rFonts w:ascii="Arial" w:hAnsi="Arial" w:cs="Arial"/>
                  <w:sz w:val="22"/>
                </w:rPr>
                <w:t>No aplica</w:t>
              </w:r>
            </w:p>
            <w:p w14:paraId="3E62585E" w14:textId="77777777" w:rsidR="009D4361" w:rsidRDefault="001130FC" w:rsidP="009D4361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5DE4E4FD" w14:textId="77777777" w:rsidR="009D4361" w:rsidRDefault="001130FC" w:rsidP="009D4361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3131ABC2" w14:textId="77777777" w:rsidR="009D4361" w:rsidRDefault="009D4361" w:rsidP="009D4361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lastRenderedPageBreak/>
        <w:t>HISTORIAL DE CAMBIOS</w:t>
      </w:r>
    </w:p>
    <w:p w14:paraId="5996EFE4" w14:textId="77777777" w:rsidR="009D4361" w:rsidRDefault="009D4361" w:rsidP="009D4361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74"/>
        <w:gridCol w:w="3867"/>
        <w:gridCol w:w="2396"/>
      </w:tblGrid>
      <w:tr w:rsidR="009D4361" w14:paraId="7A5B434F" w14:textId="77777777" w:rsidTr="009D436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DE36F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Versión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AD87E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Fecha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011F7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Breve Descripción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E39C6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 del Autor</w:t>
            </w:r>
          </w:p>
        </w:tc>
      </w:tr>
      <w:tr w:rsidR="009D4361" w14:paraId="5769D4B7" w14:textId="77777777" w:rsidTr="009D436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21A7F" w14:textId="77777777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1.0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4A17" w14:textId="702DDD00" w:rsidR="009D4361" w:rsidRDefault="008162C9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31</w:t>
            </w:r>
            <w:r w:rsidR="00E42363">
              <w:rPr>
                <w:lang w:val="es-AR"/>
              </w:rPr>
              <w:t>/05</w:t>
            </w:r>
            <w:r w:rsidR="009D4361">
              <w:rPr>
                <w:lang w:val="es-AR"/>
              </w:rPr>
              <w:t>/2023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A0091" w14:textId="77777777" w:rsidR="009D4361" w:rsidRDefault="009D4361">
            <w:pPr>
              <w:spacing w:line="360" w:lineRule="auto"/>
              <w:ind w:firstLine="0"/>
              <w:jc w:val="left"/>
              <w:rPr>
                <w:lang w:val="es-AR"/>
              </w:rPr>
            </w:pPr>
            <w:r>
              <w:rPr>
                <w:lang w:val="es-AR"/>
              </w:rPr>
              <w:t>Creación del documento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47498" w14:textId="0B2A02CD" w:rsidR="009D4361" w:rsidRDefault="00E42363">
            <w:pPr>
              <w:spacing w:line="276" w:lineRule="auto"/>
              <w:ind w:firstLine="0"/>
              <w:jc w:val="left"/>
              <w:rPr>
                <w:lang w:val="es-AR"/>
              </w:rPr>
            </w:pPr>
            <w:r>
              <w:rPr>
                <w:lang w:val="es-AR"/>
              </w:rPr>
              <w:t xml:space="preserve">Mica </w:t>
            </w:r>
            <w:proofErr w:type="spellStart"/>
            <w:r>
              <w:rPr>
                <w:lang w:val="es-AR"/>
              </w:rPr>
              <w:t>Barberis</w:t>
            </w:r>
            <w:proofErr w:type="spellEnd"/>
          </w:p>
        </w:tc>
      </w:tr>
      <w:tr w:rsidR="009D4361" w14:paraId="51AD0756" w14:textId="77777777" w:rsidTr="001904D0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26718" w14:textId="57076E62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9CBCC" w14:textId="443C43F2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4745" w14:textId="27A3713F" w:rsidR="002656F5" w:rsidRDefault="002656F5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0D11" w14:textId="0CD6CDD7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</w:tr>
      <w:tr w:rsidR="009D4361" w14:paraId="462C6F2A" w14:textId="77777777" w:rsidTr="00E4236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F56FD" w14:textId="0A9CC4FA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92590" w14:textId="0B45AA23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2F6AD" w14:textId="6F7F8CB3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E443C" w14:textId="53228CC7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</w:tr>
      <w:tr w:rsidR="00D87E0C" w14:paraId="44A54C22" w14:textId="77777777" w:rsidTr="009D436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F2C47" w14:textId="12C639FD" w:rsidR="00D87E0C" w:rsidRDefault="00D87E0C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6DF2" w14:textId="4E5E4D3F" w:rsidR="00D87E0C" w:rsidRDefault="00D87E0C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0A1B4" w14:textId="318B76EE" w:rsidR="00D87E0C" w:rsidRDefault="00D87E0C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2020" w14:textId="77777777" w:rsidR="00D87E0C" w:rsidRDefault="00D87E0C" w:rsidP="00AB0CBE">
            <w:pPr>
              <w:spacing w:line="276" w:lineRule="auto"/>
              <w:ind w:firstLine="0"/>
              <w:jc w:val="left"/>
            </w:pPr>
          </w:p>
        </w:tc>
      </w:tr>
      <w:bookmarkEnd w:id="0"/>
    </w:tbl>
    <w:p w14:paraId="31B16F0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7EFD5866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583540B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sectPr w:rsidR="00C23DBA" w:rsidSect="00620A48">
      <w:headerReference w:type="default" r:id="rId22"/>
      <w:footerReference w:type="default" r:id="rId23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0EF7C1" w14:textId="77777777" w:rsidR="001130FC" w:rsidRDefault="001130FC" w:rsidP="00C23DBA">
      <w:r>
        <w:separator/>
      </w:r>
    </w:p>
  </w:endnote>
  <w:endnote w:type="continuationSeparator" w:id="0">
    <w:p w14:paraId="71870991" w14:textId="77777777" w:rsidR="001130FC" w:rsidRDefault="001130FC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C60EAC" w14:textId="42FFDC35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9F5F83">
      <w:rPr>
        <w:rFonts w:ascii="Tahoma" w:hAnsi="Tahoma" w:cs="Tahoma"/>
        <w:noProof/>
        <w:color w:val="595959" w:themeColor="text1" w:themeTint="A6"/>
        <w:sz w:val="16"/>
        <w:szCs w:val="16"/>
      </w:rPr>
      <w:t>10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9F5F83">
      <w:rPr>
        <w:rFonts w:ascii="Tahoma" w:hAnsi="Tahoma" w:cs="Tahoma"/>
        <w:noProof/>
        <w:color w:val="595959" w:themeColor="text1" w:themeTint="A6"/>
        <w:sz w:val="16"/>
        <w:szCs w:val="16"/>
      </w:rPr>
      <w:t>10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5488C5" w14:textId="77777777" w:rsidR="001130FC" w:rsidRDefault="001130FC" w:rsidP="00C23DBA">
      <w:r>
        <w:separator/>
      </w:r>
    </w:p>
  </w:footnote>
  <w:footnote w:type="continuationSeparator" w:id="0">
    <w:p w14:paraId="21FF1D74" w14:textId="77777777" w:rsidR="001130FC" w:rsidRDefault="001130FC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31CA93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E20D95" wp14:editId="132FFF8C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line w14:anchorId="4D7944CE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iKItAEAAL8DAAAOAAAAZHJzL2Uyb0RvYy54bWysU01v2zAMvRfYfxB0b2wHa9AacXpIsV2K&#10;LtjWH6DKVCxAX6C02Pn3pZTELbYBw4ZdJFHiI/keqfX9ZA07AEbtXcebRc0ZOOl77fYdf/7+6fqW&#10;s5iE64XxDjp+hMjvNx+u1mNoYekHb3pARkFcbMfQ8SGl0FZVlANYERc+gKNH5dGKRCbuqx7FSNGt&#10;qZZ1vapGj31ALyFGun04PfJNia8UyPRFqQiJmY5TbamsWNaXvFabtWj3KMKg5bkM8Q9VWKEdJZ1D&#10;PYgk2A/Uv4SyWqKPXqWF9LbySmkJhQOxaeqf2HwbRIDChcSJYZYp/r+w8umwQ6b7ji85c8JSi5Zs&#10;S62SySPDvGWNxhBbct26HZ6tGHaYCU8Kbd6JCpuKrsdZV5gSk3R5c/txtWruOJOXt+oNGDCmz+At&#10;y4eOG+0yZdGKw2NMlIxcLy5k5EJOqcspHQ1kZ+O+giIalKwp6DJAsDXIDoJaL6QEl5pMheIV7wxT&#10;2pgZWP8ZePbPUCjD9TfgGVEye5dmsNXO4++yp+lSsjr5XxQ48c4SvPj+WJpSpKEpKQzPE53H8L1d&#10;4G//bvMKAAD//wMAUEsDBBQABgAIAAAAIQABeTUq4AAAAAgBAAAPAAAAZHJzL2Rvd25yZXYueG1s&#10;TI/BTsMwEETvSP0Ha5F6Qa2TikCSxqmgUtUDIETTD3DjJYkar6PYSVO+HiMOcJyd0czbbDPplo3Y&#10;28aQgHAZAEMqjWqoEnAsdosYmHWSlGwNoYArWtjks5tMpspc6APHg6uYLyGbSgG1c13KuS1r1NIu&#10;TYfkvU/Ta+m87Cuuennx5brlqyB44Fo25Bdq2eG2xvJ8GLSA/e4ZX6LrUN2raF/cjcXr29d7LMT8&#10;dnpaA3M4ub8w/OB7dMg908kMpCxrBSzClU8KiJNHYN5PwiQCdvo98Dzj/x/IvwEAAP//AwBQSwEC&#10;LQAUAAYACAAAACEAtoM4kv4AAADhAQAAEwAAAAAAAAAAAAAAAAAAAAAAW0NvbnRlbnRfVHlwZXNd&#10;LnhtbFBLAQItABQABgAIAAAAIQA4/SH/1gAAAJQBAAALAAAAAAAAAAAAAAAAAC8BAABfcmVscy8u&#10;cmVsc1BLAQItABQABgAIAAAAIQD60iKItAEAAL8DAAAOAAAAAAAAAAAAAAAAAC4CAABkcnMvZTJv&#10;RG9jLnhtbFBLAQItABQABgAIAAAAIQABeTUq4AAAAAgBAAAPAAAAAAAAAAAAAAAAAA4EAABkcnMv&#10;ZG93bnJldi54bWxQSwUGAAAAAAQABADzAAAAGwUAAAAA&#10;" strokecolor="#4579b8 [3044]"/>
          </w:pict>
        </mc:Fallback>
      </mc:AlternateContent>
    </w:r>
    <w:r w:rsidRPr="00C23DBA"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336B5F6C" wp14:editId="3938899A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4903AAD7" wp14:editId="2CBDE867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0C897949" wp14:editId="10FE8C09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3.8pt;height:13.8pt;visibility:visible;mso-wrap-style:square" o:bullet="t">
        <v:imagedata r:id="rId1" o:title=""/>
      </v:shape>
    </w:pict>
  </w:numPicBullet>
  <w:numPicBullet w:numPicBulletId="1">
    <w:pict>
      <v:shape id="_x0000_i1031" type="#_x0000_t75" style="width:14.4pt;height:14.4pt;visibility:visible;mso-wrap-style:square" o:bullet="t">
        <v:imagedata r:id="rId2" o:title=""/>
      </v:shape>
    </w:pict>
  </w:numPicBullet>
  <w:abstractNum w:abstractNumId="0" w15:restartNumberingAfterBreak="0">
    <w:nsid w:val="08C114B6"/>
    <w:multiLevelType w:val="hybridMultilevel"/>
    <w:tmpl w:val="72E4FF5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8843A4"/>
    <w:multiLevelType w:val="hybridMultilevel"/>
    <w:tmpl w:val="49D61FC0"/>
    <w:lvl w:ilvl="0" w:tplc="53F8E71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F4EC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C026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12B8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6CE9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64EA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C1419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0E32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4A3C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B5F7FBE"/>
    <w:multiLevelType w:val="hybridMultilevel"/>
    <w:tmpl w:val="D87EDEBA"/>
    <w:lvl w:ilvl="0" w:tplc="2C0A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3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17C91C47"/>
    <w:multiLevelType w:val="hybridMultilevel"/>
    <w:tmpl w:val="2ED85A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485B96"/>
    <w:multiLevelType w:val="hybridMultilevel"/>
    <w:tmpl w:val="9716981C"/>
    <w:lvl w:ilvl="0" w:tplc="53F8E71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770F5"/>
    <w:multiLevelType w:val="hybridMultilevel"/>
    <w:tmpl w:val="28C0B19C"/>
    <w:lvl w:ilvl="0" w:tplc="AAC4CD1C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31555"/>
    <w:multiLevelType w:val="hybridMultilevel"/>
    <w:tmpl w:val="440E3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DC066F"/>
    <w:multiLevelType w:val="hybridMultilevel"/>
    <w:tmpl w:val="DB001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4D49A8"/>
    <w:multiLevelType w:val="hybridMultilevel"/>
    <w:tmpl w:val="41CA6CCC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22123"/>
    <w:multiLevelType w:val="hybridMultilevel"/>
    <w:tmpl w:val="D37CD378"/>
    <w:lvl w:ilvl="0" w:tplc="4EB4C7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527E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6EA60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10A6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6074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3C37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283F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EC12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2243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9243E"/>
    <w:multiLevelType w:val="hybridMultilevel"/>
    <w:tmpl w:val="1756AB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817C17"/>
    <w:multiLevelType w:val="hybridMultilevel"/>
    <w:tmpl w:val="56568EC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3FD13C6"/>
    <w:multiLevelType w:val="hybridMultilevel"/>
    <w:tmpl w:val="A596F88E"/>
    <w:lvl w:ilvl="0" w:tplc="25A81C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084A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3E8F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42A6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3E41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4825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09A4D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ACCF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FA32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7"/>
  </w:num>
  <w:num w:numId="5">
    <w:abstractNumId w:val="9"/>
  </w:num>
  <w:num w:numId="6">
    <w:abstractNumId w:val="8"/>
  </w:num>
  <w:num w:numId="7">
    <w:abstractNumId w:val="13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"/>
  </w:num>
  <w:num w:numId="11">
    <w:abstractNumId w:val="0"/>
  </w:num>
  <w:num w:numId="12">
    <w:abstractNumId w:val="15"/>
  </w:num>
  <w:num w:numId="13">
    <w:abstractNumId w:val="11"/>
  </w:num>
  <w:num w:numId="14">
    <w:abstractNumId w:val="1"/>
  </w:num>
  <w:num w:numId="15">
    <w:abstractNumId w:val="5"/>
  </w:num>
  <w:num w:numId="16">
    <w:abstractNumId w:val="4"/>
  </w:num>
  <w:num w:numId="17">
    <w:abstractNumId w:val="4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DBA"/>
    <w:rsid w:val="00017147"/>
    <w:rsid w:val="00035B04"/>
    <w:rsid w:val="00065C6F"/>
    <w:rsid w:val="0006793F"/>
    <w:rsid w:val="000F26B1"/>
    <w:rsid w:val="001130FC"/>
    <w:rsid w:val="00114B6C"/>
    <w:rsid w:val="0011585A"/>
    <w:rsid w:val="001301A6"/>
    <w:rsid w:val="00154DD2"/>
    <w:rsid w:val="00173917"/>
    <w:rsid w:val="001904D0"/>
    <w:rsid w:val="001D14F3"/>
    <w:rsid w:val="001E0460"/>
    <w:rsid w:val="00215E4A"/>
    <w:rsid w:val="00232397"/>
    <w:rsid w:val="00240F4A"/>
    <w:rsid w:val="00256BF6"/>
    <w:rsid w:val="0026335C"/>
    <w:rsid w:val="002656F5"/>
    <w:rsid w:val="00287A62"/>
    <w:rsid w:val="002A669C"/>
    <w:rsid w:val="002A686E"/>
    <w:rsid w:val="002D10FC"/>
    <w:rsid w:val="002F0A88"/>
    <w:rsid w:val="00301BB4"/>
    <w:rsid w:val="00312252"/>
    <w:rsid w:val="00325700"/>
    <w:rsid w:val="0033422C"/>
    <w:rsid w:val="0036252A"/>
    <w:rsid w:val="003A4B3E"/>
    <w:rsid w:val="003F0E7D"/>
    <w:rsid w:val="003F68FE"/>
    <w:rsid w:val="004016C5"/>
    <w:rsid w:val="00416EA6"/>
    <w:rsid w:val="00446FEB"/>
    <w:rsid w:val="0046106E"/>
    <w:rsid w:val="00490423"/>
    <w:rsid w:val="004E0B35"/>
    <w:rsid w:val="004E47CB"/>
    <w:rsid w:val="0051350F"/>
    <w:rsid w:val="00525286"/>
    <w:rsid w:val="00556887"/>
    <w:rsid w:val="005A5056"/>
    <w:rsid w:val="005C0E46"/>
    <w:rsid w:val="00604B18"/>
    <w:rsid w:val="006169A3"/>
    <w:rsid w:val="00620A48"/>
    <w:rsid w:val="00644E02"/>
    <w:rsid w:val="006769F9"/>
    <w:rsid w:val="00687B5F"/>
    <w:rsid w:val="006B1287"/>
    <w:rsid w:val="006F4CAC"/>
    <w:rsid w:val="00711816"/>
    <w:rsid w:val="00750FB5"/>
    <w:rsid w:val="00760282"/>
    <w:rsid w:val="0076325A"/>
    <w:rsid w:val="00763F55"/>
    <w:rsid w:val="00771272"/>
    <w:rsid w:val="0078166B"/>
    <w:rsid w:val="0079440D"/>
    <w:rsid w:val="007B3838"/>
    <w:rsid w:val="007C36F6"/>
    <w:rsid w:val="007D3E0E"/>
    <w:rsid w:val="007D717D"/>
    <w:rsid w:val="007F2616"/>
    <w:rsid w:val="00814741"/>
    <w:rsid w:val="008162C9"/>
    <w:rsid w:val="00816528"/>
    <w:rsid w:val="00817C8B"/>
    <w:rsid w:val="00823592"/>
    <w:rsid w:val="00826A34"/>
    <w:rsid w:val="008A0141"/>
    <w:rsid w:val="008C5E63"/>
    <w:rsid w:val="008C741F"/>
    <w:rsid w:val="00910600"/>
    <w:rsid w:val="00926A2A"/>
    <w:rsid w:val="0095285D"/>
    <w:rsid w:val="00983A2B"/>
    <w:rsid w:val="009A6827"/>
    <w:rsid w:val="009D4361"/>
    <w:rsid w:val="009F5F83"/>
    <w:rsid w:val="00A07F78"/>
    <w:rsid w:val="00A60F26"/>
    <w:rsid w:val="00AB0CBE"/>
    <w:rsid w:val="00AB5DA0"/>
    <w:rsid w:val="00AC2FC2"/>
    <w:rsid w:val="00AD408D"/>
    <w:rsid w:val="00AD636D"/>
    <w:rsid w:val="00AF171F"/>
    <w:rsid w:val="00AF2801"/>
    <w:rsid w:val="00AF35BD"/>
    <w:rsid w:val="00B011BD"/>
    <w:rsid w:val="00B33858"/>
    <w:rsid w:val="00B36BDC"/>
    <w:rsid w:val="00B41027"/>
    <w:rsid w:val="00B472C3"/>
    <w:rsid w:val="00B50B66"/>
    <w:rsid w:val="00B77D15"/>
    <w:rsid w:val="00BA5DA9"/>
    <w:rsid w:val="00BC4D6D"/>
    <w:rsid w:val="00BE50D7"/>
    <w:rsid w:val="00BE5643"/>
    <w:rsid w:val="00BE57F4"/>
    <w:rsid w:val="00C23DBA"/>
    <w:rsid w:val="00C51BCC"/>
    <w:rsid w:val="00C61E8C"/>
    <w:rsid w:val="00C83B17"/>
    <w:rsid w:val="00C85604"/>
    <w:rsid w:val="00D01A4F"/>
    <w:rsid w:val="00D02D46"/>
    <w:rsid w:val="00D2067F"/>
    <w:rsid w:val="00D2648E"/>
    <w:rsid w:val="00D51771"/>
    <w:rsid w:val="00D75691"/>
    <w:rsid w:val="00D84685"/>
    <w:rsid w:val="00D87E0C"/>
    <w:rsid w:val="00DA15E4"/>
    <w:rsid w:val="00DF3B36"/>
    <w:rsid w:val="00E134D0"/>
    <w:rsid w:val="00E24ED2"/>
    <w:rsid w:val="00E42363"/>
    <w:rsid w:val="00E526FD"/>
    <w:rsid w:val="00E71878"/>
    <w:rsid w:val="00E75AEF"/>
    <w:rsid w:val="00E92552"/>
    <w:rsid w:val="00EA4350"/>
    <w:rsid w:val="00EC19F3"/>
    <w:rsid w:val="00EF59FC"/>
    <w:rsid w:val="00F15509"/>
    <w:rsid w:val="00F214A4"/>
    <w:rsid w:val="00F54B65"/>
    <w:rsid w:val="00F800A2"/>
    <w:rsid w:val="00F80674"/>
    <w:rsid w:val="00F93F02"/>
    <w:rsid w:val="00FE55AC"/>
    <w:rsid w:val="00FF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A6101"/>
  <w15:docId w15:val="{17A30419-E916-401E-B4B5-47234C45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827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DF3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1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9.png"/><Relationship Id="rId2" Type="http://schemas.openxmlformats.org/officeDocument/2006/relationships/image" Target="media/image18.jpg"/><Relationship Id="rId1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4E50AF110348B8B00E6440CCB1C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E0233-11C3-47E1-9E7F-B16BEEF3CBBB}"/>
      </w:docPartPr>
      <w:docPartBody>
        <w:p w:rsidR="009228D8" w:rsidRDefault="000806BA" w:rsidP="000806BA">
          <w:pPr>
            <w:pStyle w:val="804E50AF110348B8B00E6440CCB1C10A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F2AF6BEBB9148C8B641584E32602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9DB52-F360-4DD3-8C0A-EDB2F2B1B6E3}"/>
      </w:docPartPr>
      <w:docPartBody>
        <w:p w:rsidR="009228D8" w:rsidRDefault="000806BA" w:rsidP="000806BA">
          <w:pPr>
            <w:pStyle w:val="1F2AF6BEBB9148C8B641584E32602E3A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F7C"/>
    <w:rsid w:val="00020565"/>
    <w:rsid w:val="000806BA"/>
    <w:rsid w:val="0018615B"/>
    <w:rsid w:val="00222A09"/>
    <w:rsid w:val="00375DCA"/>
    <w:rsid w:val="003A465B"/>
    <w:rsid w:val="00480F7C"/>
    <w:rsid w:val="004B19A7"/>
    <w:rsid w:val="004B4A28"/>
    <w:rsid w:val="00587046"/>
    <w:rsid w:val="00754D6E"/>
    <w:rsid w:val="00755255"/>
    <w:rsid w:val="00801A49"/>
    <w:rsid w:val="00862B18"/>
    <w:rsid w:val="008951B2"/>
    <w:rsid w:val="00913658"/>
    <w:rsid w:val="009228D8"/>
    <w:rsid w:val="00962BDA"/>
    <w:rsid w:val="009664BC"/>
    <w:rsid w:val="009B3503"/>
    <w:rsid w:val="00A94BFC"/>
    <w:rsid w:val="00AD2283"/>
    <w:rsid w:val="00AE6F9E"/>
    <w:rsid w:val="00B331AC"/>
    <w:rsid w:val="00BB097F"/>
    <w:rsid w:val="00C67950"/>
    <w:rsid w:val="00DF607B"/>
    <w:rsid w:val="00F3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806BA"/>
  </w:style>
  <w:style w:type="paragraph" w:customStyle="1" w:styleId="804E50AF110348B8B00E6440CCB1C10A">
    <w:name w:val="804E50AF110348B8B00E6440CCB1C10A"/>
    <w:rsid w:val="000806BA"/>
  </w:style>
  <w:style w:type="paragraph" w:customStyle="1" w:styleId="1F2AF6BEBB9148C8B641584E32602E3A">
    <w:name w:val="1F2AF6BEBB9148C8B641584E32602E3A"/>
    <w:rsid w:val="000806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D8C20-D106-40C2-82FB-107D5278F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10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UTN - FRC</dc:creator>
  <cp:lastModifiedBy>Usuario</cp:lastModifiedBy>
  <cp:revision>89</cp:revision>
  <dcterms:created xsi:type="dcterms:W3CDTF">2023-05-03T12:29:00Z</dcterms:created>
  <dcterms:modified xsi:type="dcterms:W3CDTF">2023-05-31T15:18:00Z</dcterms:modified>
</cp:coreProperties>
</file>