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FC3DD" w14:textId="19CACBBA" w:rsidR="00C23DBA" w:rsidRDefault="005C0E46" w:rsidP="005C0E46">
      <w:pPr>
        <w:spacing w:after="240"/>
        <w:ind w:firstLine="0"/>
      </w:pPr>
      <w:r>
        <w:rPr>
          <w:b/>
          <w:bCs/>
          <w:sz w:val="40"/>
          <w:szCs w:val="40"/>
        </w:rPr>
        <w:t xml:space="preserve">         </w:t>
      </w:r>
      <w:r w:rsidR="00C23DBA" w:rsidRPr="00DC0615">
        <w:rPr>
          <w:b/>
          <w:bCs/>
          <w:sz w:val="40"/>
          <w:szCs w:val="40"/>
        </w:rPr>
        <w:t>HU-</w:t>
      </w:r>
      <w:r w:rsidR="00C23DBA">
        <w:rPr>
          <w:b/>
          <w:bCs/>
          <w:sz w:val="40"/>
          <w:szCs w:val="40"/>
        </w:rPr>
        <w:t>MID</w:t>
      </w:r>
      <w:r w:rsidR="00C23DBA" w:rsidRPr="00DC0615">
        <w:rPr>
          <w:b/>
          <w:bCs/>
          <w:sz w:val="40"/>
          <w:szCs w:val="40"/>
        </w:rPr>
        <w:t>-</w:t>
      </w:r>
      <w:r w:rsidR="00BE5643">
        <w:rPr>
          <w:b/>
          <w:bCs/>
          <w:sz w:val="40"/>
          <w:szCs w:val="40"/>
        </w:rPr>
        <w:t>DESC</w:t>
      </w:r>
      <w:r w:rsidR="00C23DBA">
        <w:rPr>
          <w:b/>
          <w:bCs/>
          <w:sz w:val="40"/>
          <w:szCs w:val="40"/>
        </w:rPr>
        <w:t>-</w:t>
      </w:r>
      <w:r w:rsidR="00C23DBA" w:rsidRPr="00DC0615">
        <w:rPr>
          <w:b/>
          <w:bCs/>
          <w:sz w:val="40"/>
          <w:szCs w:val="40"/>
        </w:rPr>
        <w:t>0</w:t>
      </w:r>
      <w:r w:rsidR="00C23DBA">
        <w:rPr>
          <w:b/>
          <w:bCs/>
          <w:sz w:val="40"/>
          <w:szCs w:val="40"/>
        </w:rPr>
        <w:t>0</w:t>
      </w:r>
      <w:r w:rsidR="00534403">
        <w:rPr>
          <w:b/>
          <w:bCs/>
          <w:sz w:val="40"/>
          <w:szCs w:val="40"/>
        </w:rPr>
        <w:t>5</w:t>
      </w:r>
      <w:r w:rsidR="00C23DBA" w:rsidRPr="00DC0615">
        <w:rPr>
          <w:b/>
          <w:bCs/>
          <w:sz w:val="40"/>
          <w:szCs w:val="40"/>
        </w:rPr>
        <w:t>-</w:t>
      </w:r>
      <w:r w:rsidR="00711816">
        <w:rPr>
          <w:b/>
          <w:bCs/>
          <w:sz w:val="40"/>
          <w:szCs w:val="40"/>
        </w:rPr>
        <w:t>Consultar</w:t>
      </w:r>
      <w:r w:rsidR="00534403">
        <w:rPr>
          <w:b/>
          <w:bCs/>
          <w:sz w:val="40"/>
          <w:szCs w:val="40"/>
        </w:rPr>
        <w:t xml:space="preserve"> bandeja </w:t>
      </w:r>
      <w:r w:rsidR="00BE5643">
        <w:rPr>
          <w:b/>
          <w:bCs/>
          <w:sz w:val="40"/>
          <w:szCs w:val="40"/>
        </w:rPr>
        <w:t>Transacción</w:t>
      </w:r>
      <w:r w:rsidR="00926A2A">
        <w:rPr>
          <w:b/>
          <w:bCs/>
          <w:sz w:val="40"/>
          <w:szCs w:val="40"/>
        </w:rPr>
        <w:t xml:space="preserve"> </w:t>
      </w:r>
      <w:r w:rsidR="00711816">
        <w:rPr>
          <w:b/>
          <w:bCs/>
          <w:sz w:val="40"/>
          <w:szCs w:val="40"/>
        </w:rPr>
        <w:t>por</w:t>
      </w:r>
      <w:r w:rsidR="00BE5643">
        <w:rPr>
          <w:b/>
          <w:bCs/>
          <w:sz w:val="40"/>
          <w:szCs w:val="40"/>
        </w:rPr>
        <w:t xml:space="preserve"> Entidad</w:t>
      </w:r>
    </w:p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D9B9A62" w14:textId="77777777" w:rsidTr="009D4361">
        <w:trPr>
          <w:cantSplit/>
          <w:trHeight w:val="408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5A9C947" w14:textId="77777777" w:rsidR="009D4361" w:rsidRDefault="009D4361">
            <w:pPr>
              <w:pStyle w:val="PlantillaCar"/>
              <w:spacing w:line="256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kern w:val="2"/>
                <w:sz w:val="32"/>
                <w:szCs w:val="32"/>
                <w14:ligatures w14:val="standardContextual"/>
              </w:rPr>
              <w:t>Historia de Usuario</w:t>
            </w:r>
          </w:p>
        </w:tc>
      </w:tr>
      <w:tr w:rsidR="009D4361" w14:paraId="326ED769" w14:textId="77777777" w:rsidTr="009D4361">
        <w:trPr>
          <w:trHeight w:val="18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157E8988" w14:textId="48DA3FFF" w:rsidR="009D4361" w:rsidRDefault="00C83B17">
            <w:pPr>
              <w:spacing w:line="276" w:lineRule="auto"/>
              <w:ind w:firstLine="0"/>
              <w:rPr>
                <w:kern w:val="2"/>
                <w14:ligatures w14:val="standardContextual"/>
              </w:rPr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 w:rsidR="00C0501A">
              <w:t>quiero visualizar la</w:t>
            </w:r>
            <w:r w:rsidR="00926A2A">
              <w:t xml:space="preserve"> “</w:t>
            </w:r>
            <w:r w:rsidR="00C0501A">
              <w:t xml:space="preserve">Bandeja de </w:t>
            </w:r>
            <w:r w:rsidR="00926A2A">
              <w:t>Transacción</w:t>
            </w:r>
            <w:r w:rsidR="00C0501A">
              <w:t xml:space="preserve"> por</w:t>
            </w:r>
            <w:r w:rsidR="008C5E63">
              <w:t xml:space="preserve"> Entidad</w:t>
            </w:r>
            <w:r>
              <w:t>” para el sistema “Módulo Integral de Descuentos y cuenta corrientes” de la Caja de Jubilaciones, pensiones y retiros de Córdoba</w:t>
            </w:r>
            <w:r w:rsidR="00065C6F">
              <w:t xml:space="preserve"> para tener la información de todas las transacciones/operaciones por la</w:t>
            </w:r>
            <w:r w:rsidR="008C5E63">
              <w:t>s cuales la entidad realizará los descuento a los beneficiarios</w:t>
            </w:r>
            <w:r>
              <w:t>.</w:t>
            </w:r>
          </w:p>
        </w:tc>
      </w:tr>
      <w:tr w:rsidR="009D4361" w14:paraId="0843D2EE" w14:textId="77777777" w:rsidTr="009D4361">
        <w:trPr>
          <w:cantSplit/>
          <w:trHeight w:val="253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14AA90A" w14:textId="77777777" w:rsidR="009D4361" w:rsidRDefault="009D4361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b/>
                <w:kern w:val="2"/>
                <w14:ligatures w14:val="standardContextual"/>
              </w:rPr>
              <w:t>Descripción</w:t>
            </w:r>
          </w:p>
        </w:tc>
      </w:tr>
    </w:tbl>
    <w:p w14:paraId="2CFFB653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69025B07" w14:textId="78179332" w:rsidR="009D4361" w:rsidRDefault="0011159B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El usuario con perfil autorizado accede </w:t>
      </w:r>
      <w:r w:rsidR="006B025B">
        <w:rPr>
          <w:rFonts w:cs="Arial"/>
          <w:kern w:val="2"/>
          <w14:ligatures w14:val="standardContextual"/>
        </w:rPr>
        <w:t xml:space="preserve">desde la bandeja de entidades descripta en la HU-MID-ENT-004-Consultar bandeja de Entidades y en la grilla de entidades, desde la columna de acciones, hará clic en el icono </w:t>
      </w:r>
      <w:r w:rsidR="006B025B" w:rsidRPr="006B025B">
        <w:rPr>
          <w:rFonts w:cs="Arial"/>
          <w:kern w:val="2"/>
          <w14:ligatures w14:val="standardContextual"/>
        </w:rPr>
        <w:drawing>
          <wp:inline distT="0" distB="0" distL="0" distR="0" wp14:anchorId="322A45C6" wp14:editId="1AC382EA">
            <wp:extent cx="152413" cy="21337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13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25B">
        <w:rPr>
          <w:rFonts w:cs="Arial"/>
          <w:kern w:val="2"/>
          <w14:ligatures w14:val="standardContextual"/>
        </w:rPr>
        <w:t xml:space="preserve">  </w:t>
      </w:r>
      <w:r>
        <w:rPr>
          <w:rFonts w:cs="Arial"/>
          <w:kern w:val="2"/>
          <w14:ligatures w14:val="standardContextual"/>
        </w:rPr>
        <w:t>y el sistema mostrar</w:t>
      </w:r>
      <w:r w:rsidR="006B025B">
        <w:rPr>
          <w:rFonts w:cs="Arial"/>
          <w:kern w:val="2"/>
          <w14:ligatures w14:val="standardContextual"/>
        </w:rPr>
        <w:t xml:space="preserve">á la </w:t>
      </w:r>
      <w:r w:rsidR="00625B3B">
        <w:rPr>
          <w:rFonts w:cs="Arial"/>
          <w:kern w:val="2"/>
          <w14:ligatures w14:val="standardContextual"/>
        </w:rPr>
        <w:t>pantalla “consultar bandeja de transacción por entidad”</w:t>
      </w:r>
      <w:r w:rsidR="006B025B">
        <w:rPr>
          <w:rFonts w:cs="Arial"/>
          <w:kern w:val="2"/>
          <w14:ligatures w14:val="standardContextual"/>
        </w:rPr>
        <w:t>.</w:t>
      </w:r>
    </w:p>
    <w:p w14:paraId="3B76EA50" w14:textId="508F9FC7" w:rsidR="00625B3B" w:rsidRDefault="00625B3B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</w:p>
    <w:p w14:paraId="30F173DB" w14:textId="03187B64" w:rsidR="00625B3B" w:rsidRDefault="00625B3B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La pantalla en su encabezado mostrará:</w:t>
      </w:r>
    </w:p>
    <w:p w14:paraId="5D426612" w14:textId="3830E5F3" w:rsidR="00625B3B" w:rsidRDefault="00625B3B" w:rsidP="004E2C2D">
      <w:pPr>
        <w:spacing w:line="360" w:lineRule="auto"/>
        <w:ind w:left="708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-Título “Consultar bandeja transacción por entidad”</w:t>
      </w:r>
    </w:p>
    <w:p w14:paraId="3DAD1215" w14:textId="459B1805" w:rsidR="00625B3B" w:rsidRDefault="00625B3B" w:rsidP="004E2C2D">
      <w:pPr>
        <w:spacing w:line="360" w:lineRule="auto"/>
        <w:ind w:left="708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-Datos del usuario </w:t>
      </w:r>
      <w:proofErr w:type="spellStart"/>
      <w:r>
        <w:rPr>
          <w:rFonts w:cs="Arial"/>
          <w:kern w:val="2"/>
          <w14:ligatures w14:val="standardContextual"/>
        </w:rPr>
        <w:t>logueado</w:t>
      </w:r>
      <w:proofErr w:type="spellEnd"/>
    </w:p>
    <w:p w14:paraId="6712576B" w14:textId="3F728889" w:rsidR="00625B3B" w:rsidRDefault="00625B3B" w:rsidP="004E2C2D">
      <w:pPr>
        <w:spacing w:line="360" w:lineRule="auto"/>
        <w:ind w:left="708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-Botón para cerrar sesión.</w:t>
      </w:r>
    </w:p>
    <w:p w14:paraId="5CA02DEE" w14:textId="4C6C53E7" w:rsidR="00625B3B" w:rsidRDefault="00625B3B" w:rsidP="004E2C2D">
      <w:pPr>
        <w:spacing w:line="360" w:lineRule="auto"/>
        <w:ind w:left="708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-Icono de alerta</w:t>
      </w:r>
    </w:p>
    <w:p w14:paraId="72DBAABE" w14:textId="454F9375" w:rsidR="00625B3B" w:rsidRDefault="00625B3B" w:rsidP="004E2C2D">
      <w:pPr>
        <w:spacing w:line="360" w:lineRule="auto"/>
        <w:ind w:left="708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-Menú desplegable</w:t>
      </w:r>
    </w:p>
    <w:p w14:paraId="62A2B626" w14:textId="54B4267A" w:rsidR="0011159B" w:rsidRDefault="0011159B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</w:p>
    <w:p w14:paraId="1E34F8C7" w14:textId="005500FD" w:rsidR="0011159B" w:rsidRDefault="00625B3B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En la búsqueda de la pantalla se visualizarán los filtros para la bandeja de transacción por entidad:</w:t>
      </w:r>
    </w:p>
    <w:p w14:paraId="600785D1" w14:textId="65468592" w:rsidR="00AC2FC2" w:rsidRPr="00E75AEF" w:rsidRDefault="004E2C2D" w:rsidP="00AC2FC2">
      <w:pPr>
        <w:pStyle w:val="Prrafodelista"/>
        <w:numPr>
          <w:ilvl w:val="0"/>
          <w:numId w:val="16"/>
        </w:num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  <w:r>
        <w:rPr>
          <w:rFonts w:cs="Arial"/>
          <w:color w:val="000000" w:themeColor="text1"/>
          <w:kern w:val="2"/>
          <w14:ligatures w14:val="standardContextual"/>
        </w:rPr>
        <w:t>T</w:t>
      </w:r>
      <w:r w:rsidR="00AC2FC2" w:rsidRPr="00E75AEF">
        <w:rPr>
          <w:rFonts w:cs="Arial"/>
          <w:color w:val="000000" w:themeColor="text1"/>
          <w:kern w:val="2"/>
          <w14:ligatures w14:val="standardContextual"/>
        </w:rPr>
        <w:t>ipo de transacción</w:t>
      </w:r>
      <w:r w:rsidR="00D84685" w:rsidRPr="00E75AEF">
        <w:rPr>
          <w:rFonts w:cs="Arial"/>
          <w:color w:val="000000" w:themeColor="text1"/>
          <w:kern w:val="2"/>
          <w14:ligatures w14:val="standardContextual"/>
        </w:rPr>
        <w:t>*</w:t>
      </w:r>
    </w:p>
    <w:p w14:paraId="1453D8F7" w14:textId="3013813D" w:rsidR="00AC2FC2" w:rsidRPr="00E75AEF" w:rsidRDefault="00AC2FC2" w:rsidP="00AC2FC2">
      <w:pPr>
        <w:pStyle w:val="Prrafodelista"/>
        <w:numPr>
          <w:ilvl w:val="0"/>
          <w:numId w:val="16"/>
        </w:num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  <w:r w:rsidRPr="00E75AEF">
        <w:rPr>
          <w:rFonts w:cs="Arial"/>
          <w:color w:val="000000" w:themeColor="text1"/>
          <w:kern w:val="2"/>
          <w14:ligatures w14:val="standardContextual"/>
        </w:rPr>
        <w:t>Nombre de transacción</w:t>
      </w:r>
      <w:r w:rsidR="00D84685" w:rsidRPr="00E75AEF">
        <w:rPr>
          <w:rFonts w:cs="Arial"/>
          <w:color w:val="000000" w:themeColor="text1"/>
          <w:kern w:val="2"/>
          <w14:ligatures w14:val="standardContextual"/>
        </w:rPr>
        <w:t>*</w:t>
      </w:r>
    </w:p>
    <w:p w14:paraId="31B5AFC5" w14:textId="5981F5F8" w:rsidR="00B41027" w:rsidRDefault="00B41027" w:rsidP="00B41027">
      <w:pPr>
        <w:pStyle w:val="Prrafodelista"/>
        <w:numPr>
          <w:ilvl w:val="0"/>
          <w:numId w:val="16"/>
        </w:num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  <w:r w:rsidRPr="00E75AEF">
        <w:rPr>
          <w:rFonts w:cs="Arial"/>
          <w:color w:val="000000" w:themeColor="text1"/>
          <w:kern w:val="2"/>
          <w14:ligatures w14:val="standardContextual"/>
        </w:rPr>
        <w:t>Código de transacción(autogenerado)*</w:t>
      </w:r>
    </w:p>
    <w:p w14:paraId="69C61318" w14:textId="3BF107FD" w:rsidR="004E2C2D" w:rsidRDefault="004E2C2D" w:rsidP="00B41027">
      <w:pPr>
        <w:pStyle w:val="Prrafodelista"/>
        <w:numPr>
          <w:ilvl w:val="0"/>
          <w:numId w:val="16"/>
        </w:num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  <w:r>
        <w:rPr>
          <w:rFonts w:cs="Arial"/>
          <w:color w:val="000000" w:themeColor="text1"/>
          <w:kern w:val="2"/>
          <w14:ligatures w14:val="standardContextual"/>
        </w:rPr>
        <w:t>Botón de limpiar y buscar</w:t>
      </w:r>
    </w:p>
    <w:p w14:paraId="31CFE7E8" w14:textId="17E8DD54" w:rsidR="004E2C2D" w:rsidRPr="00E75AEF" w:rsidRDefault="004E2C2D" w:rsidP="00B41027">
      <w:pPr>
        <w:pStyle w:val="Prrafodelista"/>
        <w:numPr>
          <w:ilvl w:val="0"/>
          <w:numId w:val="16"/>
        </w:num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  <w:r>
        <w:rPr>
          <w:rFonts w:cs="Arial"/>
          <w:color w:val="000000" w:themeColor="text1"/>
          <w:kern w:val="2"/>
          <w14:ligatures w14:val="standardContextual"/>
        </w:rPr>
        <w:t>Botón de añadir transacción</w:t>
      </w:r>
    </w:p>
    <w:p w14:paraId="5D56C784" w14:textId="4F830D03" w:rsidR="00AB0CBE" w:rsidRPr="00AB7596" w:rsidRDefault="00C948BF" w:rsidP="00AB7596">
      <w:pPr>
        <w:spacing w:line="360" w:lineRule="auto"/>
        <w:ind w:firstLine="0"/>
        <w:rPr>
          <w:rFonts w:cs="Arial"/>
          <w:color w:val="000000" w:themeColor="text1"/>
          <w:kern w:val="2"/>
          <w14:ligatures w14:val="standardContextual"/>
        </w:rPr>
      </w:pPr>
      <w:r w:rsidRPr="00AB7596">
        <w:rPr>
          <w:rFonts w:cs="Arial"/>
          <w:color w:val="000000" w:themeColor="text1"/>
          <w:kern w:val="2"/>
          <w14:ligatures w14:val="standardContextual"/>
        </w:rPr>
        <w:t>En la grilla se visualizan los siguientes campos de datos:</w:t>
      </w:r>
    </w:p>
    <w:p w14:paraId="7197057A" w14:textId="75F35F34" w:rsidR="00C948BF" w:rsidRPr="00AB7596" w:rsidRDefault="00C948BF" w:rsidP="00AB7596">
      <w:pPr>
        <w:pStyle w:val="Prrafodelista"/>
        <w:spacing w:line="360" w:lineRule="auto"/>
        <w:ind w:left="1440" w:firstLine="0"/>
        <w:rPr>
          <w:rFonts w:cs="Arial"/>
          <w:color w:val="000000" w:themeColor="text1"/>
          <w:kern w:val="2"/>
          <w14:ligatures w14:val="standardContextual"/>
        </w:rPr>
      </w:pPr>
      <w:r w:rsidRPr="00AB7596">
        <w:rPr>
          <w:rFonts w:cs="Arial"/>
          <w:color w:val="000000" w:themeColor="text1"/>
          <w:kern w:val="2"/>
          <w14:ligatures w14:val="standardContextual"/>
        </w:rPr>
        <w:t>-</w:t>
      </w:r>
      <w:r w:rsidR="00AB7596" w:rsidRPr="00AB7596">
        <w:rPr>
          <w:rFonts w:cs="Arial"/>
          <w:color w:val="000000" w:themeColor="text1"/>
          <w:kern w:val="2"/>
          <w14:ligatures w14:val="standardContextual"/>
        </w:rPr>
        <w:t>código</w:t>
      </w:r>
      <w:r w:rsidRPr="00AB7596">
        <w:rPr>
          <w:rFonts w:cs="Arial"/>
          <w:color w:val="000000" w:themeColor="text1"/>
          <w:kern w:val="2"/>
          <w14:ligatures w14:val="standardContextual"/>
        </w:rPr>
        <w:t xml:space="preserve"> de </w:t>
      </w:r>
      <w:r w:rsidR="00AB7596" w:rsidRPr="00AB7596">
        <w:rPr>
          <w:rFonts w:cs="Arial"/>
          <w:color w:val="000000" w:themeColor="text1"/>
          <w:kern w:val="2"/>
          <w14:ligatures w14:val="standardContextual"/>
        </w:rPr>
        <w:t>transacción</w:t>
      </w:r>
    </w:p>
    <w:p w14:paraId="05F8DFE5" w14:textId="3D2938DE" w:rsidR="00C948BF" w:rsidRPr="00AB7596" w:rsidRDefault="00C948BF" w:rsidP="00AB7596">
      <w:pPr>
        <w:pStyle w:val="Prrafodelista"/>
        <w:spacing w:line="360" w:lineRule="auto"/>
        <w:ind w:left="1440" w:firstLine="0"/>
        <w:rPr>
          <w:rFonts w:cs="Arial"/>
          <w:color w:val="000000" w:themeColor="text1"/>
          <w:kern w:val="2"/>
          <w14:ligatures w14:val="standardContextual"/>
        </w:rPr>
      </w:pPr>
      <w:r w:rsidRPr="00AB7596">
        <w:rPr>
          <w:rFonts w:cs="Arial"/>
          <w:color w:val="000000" w:themeColor="text1"/>
          <w:kern w:val="2"/>
          <w14:ligatures w14:val="standardContextual"/>
        </w:rPr>
        <w:t xml:space="preserve">-Nombre de </w:t>
      </w:r>
      <w:r w:rsidR="00AB7596" w:rsidRPr="00AB7596">
        <w:rPr>
          <w:rFonts w:cs="Arial"/>
          <w:color w:val="000000" w:themeColor="text1"/>
          <w:kern w:val="2"/>
          <w14:ligatures w14:val="standardContextual"/>
        </w:rPr>
        <w:t>transacción</w:t>
      </w:r>
    </w:p>
    <w:p w14:paraId="05D4820E" w14:textId="40EAF7BC" w:rsidR="00C948BF" w:rsidRPr="00AB7596" w:rsidRDefault="00C948BF" w:rsidP="00AB7596">
      <w:pPr>
        <w:pStyle w:val="Prrafodelista"/>
        <w:spacing w:line="360" w:lineRule="auto"/>
        <w:ind w:left="1440" w:firstLine="0"/>
        <w:rPr>
          <w:rFonts w:cs="Arial"/>
          <w:color w:val="000000" w:themeColor="text1"/>
          <w:kern w:val="2"/>
          <w14:ligatures w14:val="standardContextual"/>
        </w:rPr>
      </w:pPr>
      <w:r w:rsidRPr="00AB7596">
        <w:rPr>
          <w:rFonts w:cs="Arial"/>
          <w:color w:val="000000" w:themeColor="text1"/>
          <w:kern w:val="2"/>
          <w14:ligatures w14:val="standardContextual"/>
        </w:rPr>
        <w:t xml:space="preserve">-Tipo de </w:t>
      </w:r>
      <w:r w:rsidR="00AB7596" w:rsidRPr="00AB7596">
        <w:rPr>
          <w:rFonts w:cs="Arial"/>
          <w:color w:val="000000" w:themeColor="text1"/>
          <w:kern w:val="2"/>
          <w14:ligatures w14:val="standardContextual"/>
        </w:rPr>
        <w:t>transacción</w:t>
      </w:r>
    </w:p>
    <w:p w14:paraId="05D853D8" w14:textId="7CC1592D" w:rsidR="00C948BF" w:rsidRPr="00AB7596" w:rsidRDefault="00C948BF" w:rsidP="00AB7596">
      <w:pPr>
        <w:pStyle w:val="Prrafodelista"/>
        <w:spacing w:line="360" w:lineRule="auto"/>
        <w:ind w:left="1440" w:firstLine="0"/>
        <w:rPr>
          <w:rFonts w:cs="Arial"/>
          <w:color w:val="000000" w:themeColor="text1"/>
          <w:kern w:val="2"/>
          <w14:ligatures w14:val="standardContextual"/>
        </w:rPr>
      </w:pPr>
      <w:r w:rsidRPr="00AB7596">
        <w:rPr>
          <w:rFonts w:cs="Arial"/>
          <w:color w:val="000000" w:themeColor="text1"/>
          <w:kern w:val="2"/>
          <w14:ligatures w14:val="standardContextual"/>
        </w:rPr>
        <w:t>-tipo de descuento</w:t>
      </w:r>
    </w:p>
    <w:p w14:paraId="63F4C9F3" w14:textId="265144CE" w:rsidR="00C948BF" w:rsidRPr="00AB7596" w:rsidRDefault="00C948BF" w:rsidP="00AB7596">
      <w:pPr>
        <w:pStyle w:val="Prrafodelista"/>
        <w:spacing w:line="360" w:lineRule="auto"/>
        <w:ind w:left="1440" w:firstLine="0"/>
        <w:rPr>
          <w:rFonts w:cs="Arial"/>
          <w:color w:val="000000" w:themeColor="text1"/>
          <w:kern w:val="2"/>
          <w14:ligatures w14:val="standardContextual"/>
        </w:rPr>
      </w:pPr>
      <w:r w:rsidRPr="00AB7596">
        <w:rPr>
          <w:rFonts w:cs="Arial"/>
          <w:color w:val="000000" w:themeColor="text1"/>
          <w:kern w:val="2"/>
          <w14:ligatures w14:val="standardContextual"/>
        </w:rPr>
        <w:t>-valor cuota</w:t>
      </w:r>
    </w:p>
    <w:p w14:paraId="16C959F2" w14:textId="1116E730" w:rsidR="00C948BF" w:rsidRDefault="00C948BF" w:rsidP="00AB7596">
      <w:pPr>
        <w:pStyle w:val="Prrafodelista"/>
        <w:spacing w:line="360" w:lineRule="auto"/>
        <w:ind w:left="1440" w:firstLine="0"/>
        <w:rPr>
          <w:rFonts w:cs="Arial"/>
          <w:color w:val="000000" w:themeColor="text1"/>
          <w:kern w:val="2"/>
          <w14:ligatures w14:val="standardContextual"/>
        </w:rPr>
      </w:pPr>
      <w:r w:rsidRPr="00AB7596">
        <w:rPr>
          <w:rFonts w:cs="Arial"/>
          <w:color w:val="000000" w:themeColor="text1"/>
          <w:kern w:val="2"/>
          <w14:ligatures w14:val="standardContextual"/>
        </w:rPr>
        <w:t>-Acciones</w:t>
      </w:r>
      <w:r w:rsidR="00AB7596">
        <w:rPr>
          <w:rFonts w:cs="Arial"/>
          <w:color w:val="000000" w:themeColor="text1"/>
          <w:kern w:val="2"/>
          <w14:ligatures w14:val="standardContextual"/>
        </w:rPr>
        <w:t xml:space="preserve">: Visualizar </w:t>
      </w:r>
      <w:r w:rsidR="00AB7596">
        <w:rPr>
          <w:noProof/>
          <w:lang w:val="en-US" w:eastAsia="en-US"/>
        </w:rPr>
        <w:drawing>
          <wp:inline distT="0" distB="0" distL="0" distR="0" wp14:anchorId="7587EB8D" wp14:editId="7A647003">
            <wp:extent cx="190476" cy="266667"/>
            <wp:effectExtent l="0" t="0" r="635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596">
        <w:rPr>
          <w:rFonts w:cs="Arial"/>
          <w:color w:val="000000" w:themeColor="text1"/>
          <w:kern w:val="2"/>
          <w14:ligatures w14:val="standardContextual"/>
        </w:rPr>
        <w:t xml:space="preserve"> Modificar </w:t>
      </w:r>
      <w:r w:rsidR="00AB7596">
        <w:rPr>
          <w:noProof/>
          <w:lang w:val="en-US" w:eastAsia="en-US"/>
        </w:rPr>
        <w:drawing>
          <wp:inline distT="0" distB="0" distL="0" distR="0" wp14:anchorId="19F8F0BF" wp14:editId="7E388D0D">
            <wp:extent cx="180952" cy="18095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52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596">
        <w:rPr>
          <w:rFonts w:cs="Arial"/>
          <w:color w:val="000000" w:themeColor="text1"/>
          <w:kern w:val="2"/>
          <w14:ligatures w14:val="standardContextual"/>
        </w:rPr>
        <w:t xml:space="preserve"> Eliminar</w:t>
      </w:r>
    </w:p>
    <w:p w14:paraId="36AFD71B" w14:textId="42CA9BB9" w:rsidR="00AB7596" w:rsidRDefault="00AB7596" w:rsidP="00AB7596">
      <w:pPr>
        <w:pStyle w:val="Prrafodelista"/>
        <w:spacing w:line="360" w:lineRule="auto"/>
        <w:ind w:left="1440" w:firstLine="0"/>
        <w:rPr>
          <w:rFonts w:cs="Arial"/>
          <w:color w:val="000000" w:themeColor="text1"/>
          <w:kern w:val="2"/>
          <w14:ligatures w14:val="standardContextual"/>
        </w:rPr>
      </w:pPr>
      <w:r>
        <w:rPr>
          <w:rFonts w:cs="Arial"/>
          <w:color w:val="000000" w:themeColor="text1"/>
          <w:kern w:val="2"/>
          <w14:ligatures w14:val="standardContextual"/>
        </w:rPr>
        <w:t>-</w:t>
      </w:r>
      <w:proofErr w:type="spellStart"/>
      <w:r>
        <w:rPr>
          <w:rFonts w:cs="Arial"/>
          <w:color w:val="000000" w:themeColor="text1"/>
          <w:kern w:val="2"/>
          <w14:ligatures w14:val="standardContextual"/>
        </w:rPr>
        <w:t>Paginador</w:t>
      </w:r>
      <w:proofErr w:type="spellEnd"/>
    </w:p>
    <w:p w14:paraId="71C4DCE0" w14:textId="5987CBBF" w:rsidR="00AB7596" w:rsidRDefault="00AB7596" w:rsidP="00AB7596">
      <w:pPr>
        <w:pStyle w:val="Prrafodelista"/>
        <w:spacing w:line="360" w:lineRule="auto"/>
        <w:ind w:left="1440" w:firstLine="0"/>
        <w:rPr>
          <w:rFonts w:cs="Arial"/>
          <w:color w:val="000000" w:themeColor="text1"/>
          <w:kern w:val="2"/>
          <w14:ligatures w14:val="standardContextual"/>
        </w:rPr>
      </w:pPr>
    </w:p>
    <w:p w14:paraId="49A03527" w14:textId="688BC75D" w:rsidR="00AB7596" w:rsidRDefault="00AB7596" w:rsidP="00AB7596">
      <w:p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  <w:r w:rsidRPr="00AB7596">
        <w:rPr>
          <w:rFonts w:cs="Arial"/>
          <w:color w:val="000000" w:themeColor="text1"/>
          <w:kern w:val="2"/>
          <w14:ligatures w14:val="standardContextual"/>
        </w:rPr>
        <w:lastRenderedPageBreak/>
        <w:t>Al hacer clic sobre uno de las acciones, se podrán realizar tareas sobre la transacción por entidad.</w:t>
      </w:r>
    </w:p>
    <w:p w14:paraId="556C3A51" w14:textId="1958AE3A" w:rsidR="00AB7596" w:rsidRDefault="00AB7596" w:rsidP="00AB7596">
      <w:p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  <w:r>
        <w:rPr>
          <w:rFonts w:cs="Arial"/>
          <w:color w:val="000000" w:themeColor="text1"/>
          <w:kern w:val="2"/>
          <w14:ligatures w14:val="standardContextual"/>
        </w:rPr>
        <w:t>-</w:t>
      </w:r>
      <w:r w:rsidR="000E2D4F" w:rsidRPr="000E2D4F">
        <w:rPr>
          <w:rFonts w:ascii="Arial" w:hAnsi="Arial" w:cs="Arial"/>
          <w:color w:val="202124"/>
          <w:shd w:val="clear" w:color="auto" w:fill="FFFFFF"/>
        </w:rPr>
        <w:t>C</w:t>
      </w:r>
      <w:r w:rsidRPr="000E2D4F">
        <w:rPr>
          <w:rFonts w:ascii="Arial" w:hAnsi="Arial" w:cs="Arial"/>
          <w:color w:val="202124"/>
          <w:shd w:val="clear" w:color="auto" w:fill="FFFFFF"/>
        </w:rPr>
        <w:t xml:space="preserve">onsultar transacción por entidad, desde el botón </w:t>
      </w:r>
      <w:r w:rsidRPr="000E2D4F">
        <w:rPr>
          <w:rFonts w:ascii="Arial" w:hAnsi="Arial" w:cs="Arial"/>
          <w:color w:val="202124"/>
          <w:shd w:val="clear" w:color="auto" w:fill="FFFFFF"/>
        </w:rPr>
        <w:drawing>
          <wp:inline distT="0" distB="0" distL="0" distR="0" wp14:anchorId="0DCA6A8D" wp14:editId="29665CD8">
            <wp:extent cx="190476" cy="266667"/>
            <wp:effectExtent l="0" t="0" r="635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D4F">
        <w:rPr>
          <w:rFonts w:ascii="Arial" w:hAnsi="Arial" w:cs="Arial"/>
          <w:color w:val="202124"/>
          <w:shd w:val="clear" w:color="auto" w:fill="FFFFFF"/>
        </w:rPr>
        <w:t xml:space="preserve"> descripto en</w:t>
      </w:r>
      <w:r w:rsidRPr="00AB7596">
        <w:rPr>
          <w:rFonts w:cs="Arial"/>
          <w:color w:val="000000" w:themeColor="text1"/>
          <w:kern w:val="2"/>
          <w14:ligatures w14:val="standardContextual"/>
        </w:rPr>
        <w:t xml:space="preserve"> la </w:t>
      </w:r>
      <w:r>
        <w:rPr>
          <w:rFonts w:cs="Arial"/>
          <w:color w:val="000000" w:themeColor="text1"/>
          <w:kern w:val="2"/>
          <w14:ligatures w14:val="standardContextual"/>
        </w:rPr>
        <w:t>HU-MID-DESC-</w:t>
      </w:r>
      <w:r w:rsidR="000E2D4F">
        <w:rPr>
          <w:rFonts w:cs="Arial"/>
          <w:color w:val="000000" w:themeColor="text1"/>
          <w:kern w:val="2"/>
          <w14:ligatures w14:val="standardContextual"/>
        </w:rPr>
        <w:t>003-Consultar transacción por entidad.</w:t>
      </w:r>
    </w:p>
    <w:p w14:paraId="7A20A5B5" w14:textId="56673A72" w:rsidR="000E2D4F" w:rsidRDefault="000E2D4F" w:rsidP="00AB7596">
      <w:p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  <w:r>
        <w:rPr>
          <w:rFonts w:cs="Arial"/>
          <w:color w:val="000000" w:themeColor="text1"/>
          <w:kern w:val="2"/>
          <w14:ligatures w14:val="standardContextual"/>
        </w:rPr>
        <w:t>-</w:t>
      </w:r>
      <w:r w:rsidRPr="000E2D4F">
        <w:rPr>
          <w:rFonts w:ascii="Arial" w:hAnsi="Arial" w:cs="Arial"/>
          <w:color w:val="202124"/>
          <w:shd w:val="clear" w:color="auto" w:fill="FFFFFF"/>
        </w:rPr>
        <w:t xml:space="preserve">Editar transacción por entidad, desde el botón </w:t>
      </w:r>
      <w:r w:rsidRPr="000E2D4F">
        <w:rPr>
          <w:rFonts w:ascii="Arial" w:hAnsi="Arial" w:cs="Arial"/>
          <w:color w:val="202124"/>
          <w:shd w:val="clear" w:color="auto" w:fill="FFFFFF"/>
        </w:rPr>
        <w:drawing>
          <wp:inline distT="0" distB="0" distL="0" distR="0" wp14:anchorId="087D45F6" wp14:editId="48F1B2ED">
            <wp:extent cx="180952" cy="180952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52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D4F">
        <w:rPr>
          <w:rFonts w:ascii="Arial" w:hAnsi="Arial" w:cs="Arial"/>
          <w:color w:val="202124"/>
          <w:shd w:val="clear" w:color="auto" w:fill="FFFFFF"/>
        </w:rPr>
        <w:t xml:space="preserve"> descripto en la</w:t>
      </w:r>
      <w:r w:rsidRPr="000E2D4F">
        <w:rPr>
          <w:rFonts w:cs="Arial"/>
          <w:color w:val="000000" w:themeColor="text1"/>
          <w:kern w:val="2"/>
          <w14:ligatures w14:val="standardContextual"/>
        </w:rPr>
        <w:t xml:space="preserve"> </w:t>
      </w:r>
      <w:r>
        <w:rPr>
          <w:rFonts w:cs="Arial"/>
          <w:color w:val="000000" w:themeColor="text1"/>
          <w:kern w:val="2"/>
          <w14:ligatures w14:val="standardContextual"/>
        </w:rPr>
        <w:t>HU-MID-DESC-002-Editar transacción por entidad.</w:t>
      </w:r>
    </w:p>
    <w:p w14:paraId="75B93993" w14:textId="328EC2B5" w:rsidR="000E2D4F" w:rsidRDefault="000E2D4F" w:rsidP="00AB7596">
      <w:p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  <w:r>
        <w:rPr>
          <w:rFonts w:cs="Arial"/>
          <w:color w:val="000000" w:themeColor="text1"/>
          <w:kern w:val="2"/>
          <w14:ligatures w14:val="standardContextual"/>
        </w:rPr>
        <w:t>-</w:t>
      </w:r>
      <w:r w:rsidRPr="000E2D4F">
        <w:rPr>
          <w:rFonts w:ascii="Arial" w:hAnsi="Arial" w:cs="Arial"/>
          <w:color w:val="202124"/>
          <w:shd w:val="clear" w:color="auto" w:fill="FFFFFF"/>
        </w:rPr>
        <w:t>Eliminar transacción por entidad, desde el botón      descripto en la</w:t>
      </w:r>
      <w:r>
        <w:rPr>
          <w:rFonts w:cs="Arial"/>
          <w:color w:val="000000" w:themeColor="text1"/>
          <w:kern w:val="2"/>
          <w14:ligatures w14:val="standardContextual"/>
        </w:rPr>
        <w:t xml:space="preserve"> HU-MID-TRA-004-Registrar baja de transacción por entidad</w:t>
      </w:r>
    </w:p>
    <w:p w14:paraId="110F4834" w14:textId="0E59150F" w:rsidR="00F62AF6" w:rsidRDefault="00F62AF6" w:rsidP="00AB7596">
      <w:p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</w:p>
    <w:p w14:paraId="0A8998B9" w14:textId="0A012D70" w:rsidR="00F62AF6" w:rsidRPr="000E2D4F" w:rsidRDefault="00F62AF6" w:rsidP="00AB7596">
      <w:p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  <w:r>
        <w:rPr>
          <w:rFonts w:cs="Arial"/>
          <w:color w:val="000000" w:themeColor="text1"/>
          <w:kern w:val="2"/>
          <w14:ligatures w14:val="standardContextual"/>
        </w:rPr>
        <w:t xml:space="preserve">En la misma pantalla, se visualizará el botón </w:t>
      </w:r>
      <w:r w:rsidRPr="00F62AF6">
        <w:rPr>
          <w:rFonts w:cs="Arial"/>
          <w:color w:val="000000" w:themeColor="text1"/>
          <w:kern w:val="2"/>
          <w14:ligatures w14:val="standardContextual"/>
        </w:rPr>
        <w:drawing>
          <wp:inline distT="0" distB="0" distL="0" distR="0" wp14:anchorId="135DB909" wp14:editId="0D9059BA">
            <wp:extent cx="1021168" cy="34293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color w:val="000000" w:themeColor="text1"/>
          <w:kern w:val="2"/>
          <w14:ligatures w14:val="standardContextual"/>
        </w:rPr>
        <w:t xml:space="preserve"> para dar de alta nuevas transacciones por entidad, descripto en la HU-MID-DESC-001-Registrar transacción por entidad</w:t>
      </w:r>
    </w:p>
    <w:p w14:paraId="6531085D" w14:textId="77777777" w:rsidR="00AB0CBE" w:rsidRDefault="00AB0CBE"/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60537C4" w14:textId="77777777" w:rsidTr="00C85604">
        <w:trPr>
          <w:cantSplit/>
          <w:trHeight w:val="274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hideMark/>
          </w:tcPr>
          <w:p w14:paraId="0DCE14EB" w14:textId="77777777" w:rsidR="009D4361" w:rsidRDefault="009D4361">
            <w:pPr>
              <w:pStyle w:val="PlantillaCar"/>
              <w:spacing w:line="360" w:lineRule="auto"/>
              <w:rPr>
                <w:rFonts w:ascii="Trebuchet MS" w:hAnsi="Trebuchet MS" w:cs="Arial"/>
                <w:kern w:val="2"/>
                <w14:ligatures w14:val="standardContextual"/>
              </w:rPr>
            </w:pPr>
            <w:bookmarkStart w:id="0" w:name="_Toc321571133"/>
            <w:r>
              <w:rPr>
                <w:rFonts w:ascii="Trebuchet MS" w:hAnsi="Trebuchet MS" w:cs="Arial"/>
                <w:kern w:val="2"/>
                <w14:ligatures w14:val="standardContextual"/>
              </w:rPr>
              <w:t>Criterios de aceptación</w:t>
            </w:r>
          </w:p>
        </w:tc>
      </w:tr>
      <w:tr w:rsidR="00C85604" w14:paraId="071EC33F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01391D1E" w14:textId="78C16B64" w:rsidR="00C85604" w:rsidRDefault="00C85604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603469" w14:paraId="2AED9A1F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626007C" w14:textId="250FF88B" w:rsidR="00603469" w:rsidRDefault="00603469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Si hace clic en buscar el sistema debe mostrarle un mensaje “Debe utilizar al menos un filtro de búsqueda”</w:t>
            </w:r>
          </w:p>
        </w:tc>
      </w:tr>
      <w:tr w:rsidR="00603469" w14:paraId="7CD22AD4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18CACE9" w14:textId="7810C341" w:rsidR="00603469" w:rsidRDefault="00603469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Al hacer clic en limpiar, el sistema borra todos los filtros utilizados de la búsqueda</w:t>
            </w:r>
          </w:p>
        </w:tc>
      </w:tr>
      <w:tr w:rsidR="00603469" w14:paraId="410F4F70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784E9EE" w14:textId="74501F81" w:rsidR="00603469" w:rsidRDefault="00603469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La grilla de transacciones por entidad, aparece luego de que se haga clic en el botón “buscar” de la selección filtros de transacción por entidad</w:t>
            </w:r>
          </w:p>
        </w:tc>
      </w:tr>
      <w:tr w:rsidR="00603469" w14:paraId="71D61E34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71EC0C4" w14:textId="79F4CACB" w:rsidR="00603469" w:rsidRDefault="00603469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Los títulos de las columnas de la grilla de transacciones por entidad deben permitir ordenar todo el contenido de la misma.</w:t>
            </w:r>
          </w:p>
        </w:tc>
      </w:tr>
      <w:tr w:rsidR="00603469" w14:paraId="1F3C18C0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5D31E3E" w14:textId="4F7661B6" w:rsidR="00603469" w:rsidRDefault="007D0C98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Para la búsqueda de los datos el sistema debe tomar mayúsculas y minúsculas de manera indiferente.</w:t>
            </w:r>
          </w:p>
        </w:tc>
      </w:tr>
      <w:tr w:rsidR="007D0C98" w14:paraId="4499714D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517AD90" w14:textId="77777777" w:rsidR="007D0C98" w:rsidRDefault="007D0C98" w:rsidP="007D0C98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Las acciones de “ver” y “modificar” deben tener un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tooltip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que informe la funcionalidad.</w:t>
            </w:r>
          </w:p>
          <w:p w14:paraId="561F3F7D" w14:textId="77777777" w:rsidR="007D0C98" w:rsidRPr="00B17143" w:rsidRDefault="007D0C98" w:rsidP="007D0C98">
            <w:pPr>
              <w:pStyle w:val="Prrafodelista"/>
              <w:spacing w:line="276" w:lineRule="auto"/>
              <w:ind w:left="786" w:firstLine="0"/>
              <w:rPr>
                <w:lang w:eastAsia="en-US"/>
              </w:rPr>
            </w:pPr>
            <w:r w:rsidRPr="00B17143">
              <w:rPr>
                <w:lang w:eastAsia="en-US"/>
              </w:rPr>
              <w:t>Visualizar: “Visualizar Transacción”.</w:t>
            </w:r>
          </w:p>
          <w:p w14:paraId="07D39420" w14:textId="6660664C" w:rsidR="007D0C98" w:rsidRDefault="007D0C98" w:rsidP="007D0C98">
            <w:pPr>
              <w:pStyle w:val="Prrafodelista"/>
              <w:spacing w:line="276" w:lineRule="auto"/>
              <w:ind w:left="786" w:firstLine="0"/>
              <w:rPr>
                <w:lang w:eastAsia="en-US"/>
              </w:rPr>
            </w:pPr>
            <w:r w:rsidRPr="00B17143">
              <w:rPr>
                <w:lang w:eastAsia="en-US"/>
              </w:rPr>
              <w:t>Modificar: “Editar Transacción”.</w:t>
            </w:r>
          </w:p>
          <w:p w14:paraId="1AE0FEBE" w14:textId="41EA3F1E" w:rsidR="007D0C98" w:rsidRDefault="007D0C98" w:rsidP="002F4DA4">
            <w:pPr>
              <w:pStyle w:val="Prrafodelista"/>
              <w:spacing w:line="276" w:lineRule="auto"/>
              <w:ind w:left="786" w:firstLine="0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</w:tr>
    </w:tbl>
    <w:p w14:paraId="0449E9FC" w14:textId="58F62C5C" w:rsidR="009D4361" w:rsidRDefault="009D4361" w:rsidP="009D4361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</w:p>
    <w:p w14:paraId="251AC9D4" w14:textId="77777777" w:rsidR="00AB0CBE" w:rsidRDefault="00AB0CBE" w:rsidP="00AB0CBE">
      <w:pPr>
        <w:rPr>
          <w:lang w:val="es-AR" w:eastAsia="es-AR"/>
        </w:rPr>
      </w:pPr>
    </w:p>
    <w:p w14:paraId="0FBD8F07" w14:textId="77777777" w:rsidR="00AB0CBE" w:rsidRDefault="00AB0CBE" w:rsidP="00AB0CBE">
      <w:pPr>
        <w:rPr>
          <w:lang w:val="es-AR" w:eastAsia="es-AR"/>
        </w:rPr>
      </w:pPr>
    </w:p>
    <w:p w14:paraId="7624BE2E" w14:textId="77777777" w:rsidR="00AB0CBE" w:rsidRDefault="00AB0CBE" w:rsidP="00AB0CBE">
      <w:pPr>
        <w:rPr>
          <w:lang w:val="es-AR" w:eastAsia="es-AR"/>
        </w:rPr>
      </w:pPr>
    </w:p>
    <w:p w14:paraId="7AA0E537" w14:textId="77777777" w:rsidR="00AB0CBE" w:rsidRDefault="00AB0CBE" w:rsidP="00AB0CBE">
      <w:pPr>
        <w:rPr>
          <w:lang w:val="es-AR" w:eastAsia="es-AR"/>
        </w:rPr>
      </w:pPr>
    </w:p>
    <w:p w14:paraId="09866E96" w14:textId="77777777" w:rsidR="00AB0CBE" w:rsidRDefault="00AB0CBE" w:rsidP="00AB0CBE">
      <w:pPr>
        <w:rPr>
          <w:lang w:val="es-AR" w:eastAsia="es-AR"/>
        </w:rPr>
      </w:pPr>
    </w:p>
    <w:p w14:paraId="054D30DC" w14:textId="77777777" w:rsidR="00AB0CBE" w:rsidRDefault="00AB0CBE" w:rsidP="00AB0CBE">
      <w:pPr>
        <w:rPr>
          <w:lang w:val="es-AR" w:eastAsia="es-AR"/>
        </w:rPr>
      </w:pPr>
    </w:p>
    <w:p w14:paraId="7D581C85" w14:textId="77777777" w:rsidR="00AB0CBE" w:rsidRDefault="00AB0CBE" w:rsidP="00AB0CBE">
      <w:pPr>
        <w:rPr>
          <w:lang w:val="es-AR" w:eastAsia="es-AR"/>
        </w:rPr>
      </w:pPr>
    </w:p>
    <w:p w14:paraId="384B07CA" w14:textId="77777777" w:rsidR="00AB0CBE" w:rsidRDefault="00AB0CBE" w:rsidP="00AB0CBE">
      <w:pPr>
        <w:rPr>
          <w:lang w:val="es-AR" w:eastAsia="es-AR"/>
        </w:rPr>
      </w:pPr>
    </w:p>
    <w:p w14:paraId="31769265" w14:textId="77777777" w:rsidR="00AB0CBE" w:rsidRDefault="00AB0CBE" w:rsidP="00AB0CBE">
      <w:pPr>
        <w:rPr>
          <w:lang w:val="es-AR" w:eastAsia="es-AR"/>
        </w:rPr>
      </w:pPr>
    </w:p>
    <w:p w14:paraId="2CDB0782" w14:textId="77777777" w:rsidR="00AB0CBE" w:rsidRDefault="00AB0CBE" w:rsidP="00AB0CBE">
      <w:pPr>
        <w:rPr>
          <w:lang w:val="es-AR" w:eastAsia="es-AR"/>
        </w:rPr>
      </w:pPr>
    </w:p>
    <w:p w14:paraId="69BBBF65" w14:textId="77777777" w:rsidR="00AB0CBE" w:rsidRDefault="00AB0CBE" w:rsidP="00AB0CBE">
      <w:pPr>
        <w:rPr>
          <w:lang w:val="es-AR" w:eastAsia="es-AR"/>
        </w:rPr>
      </w:pPr>
    </w:p>
    <w:p w14:paraId="62AA763B" w14:textId="77777777" w:rsidR="00AB0CBE" w:rsidRDefault="00AB0CBE" w:rsidP="00AB0CBE">
      <w:pPr>
        <w:rPr>
          <w:lang w:val="es-AR" w:eastAsia="es-AR"/>
        </w:rPr>
      </w:pPr>
    </w:p>
    <w:p w14:paraId="1489CE78" w14:textId="19FDE23E" w:rsidR="0051350F" w:rsidRDefault="0051350F" w:rsidP="00562EE6">
      <w:pPr>
        <w:ind w:firstLine="0"/>
        <w:rPr>
          <w:lang w:val="es-AR" w:eastAsia="es-AR"/>
        </w:rPr>
      </w:pPr>
    </w:p>
    <w:p w14:paraId="555464B9" w14:textId="77777777" w:rsidR="002656F5" w:rsidRPr="002656F5" w:rsidRDefault="002656F5" w:rsidP="002656F5">
      <w:pPr>
        <w:rPr>
          <w:lang w:val="es-AR" w:eastAsia="es-AR"/>
        </w:rPr>
      </w:pPr>
    </w:p>
    <w:p w14:paraId="5E309B0F" w14:textId="6A255522" w:rsidR="009D4361" w:rsidRDefault="009D4361" w:rsidP="002656F5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PROTOTIPO DE INTERFAZ </w:t>
      </w:r>
    </w:p>
    <w:p w14:paraId="353FE4BA" w14:textId="12523EA5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C948BF">
        <w:rPr>
          <w:rFonts w:eastAsiaTheme="majorEastAsia" w:cstheme="majorBidi"/>
          <w:b/>
          <w:bCs/>
          <w:sz w:val="24"/>
          <w:szCs w:val="24"/>
          <w:u w:val="single"/>
        </w:rPr>
        <w:t>Bandeja de entidades:</w:t>
      </w:r>
    </w:p>
    <w:p w14:paraId="7839E88D" w14:textId="1EB2F53D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C948BF">
        <w:rPr>
          <w:rFonts w:eastAsiaTheme="majorEastAsia" w:cstheme="majorBidi"/>
          <w:b/>
          <w:bCs/>
          <w:sz w:val="24"/>
          <w:szCs w:val="24"/>
          <w:u w:val="single"/>
        </w:rPr>
        <w:drawing>
          <wp:inline distT="0" distB="0" distL="0" distR="0" wp14:anchorId="5276E78C" wp14:editId="196C2B34">
            <wp:extent cx="5400040" cy="468122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759F" w14:textId="422A894F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74E26460" w14:textId="691425A7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44F55687" w14:textId="7DE6EB13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1ED53496" w14:textId="13F02036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7E10841E" w14:textId="2575FFFE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3AEA7E94" w14:textId="27F04A58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4860C7B1" w14:textId="2679D6FA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2B390093" w14:textId="51ACD5EB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6E978012" w14:textId="327FC4D3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6AAE9B8E" w14:textId="7671C695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05DC30F4" w14:textId="0EA41CE1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48F48D8C" w14:textId="07A328E6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1964BEF3" w14:textId="1D81DD25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1A0DA691" w14:textId="6D1328E8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13154F8F" w14:textId="73D9C242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03FE48AE" w14:textId="0E80DA03" w:rsid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003864C8" w14:textId="77777777" w:rsidR="00C948BF" w:rsidRPr="00C948BF" w:rsidRDefault="00C948BF" w:rsidP="00C948BF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2705695C" w14:textId="3C4D3FBD" w:rsidR="009D4361" w:rsidRDefault="00B36BDC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>
        <w:rPr>
          <w:rFonts w:eastAsiaTheme="majorEastAsia" w:cstheme="majorBidi"/>
          <w:b/>
          <w:bCs/>
          <w:sz w:val="24"/>
          <w:szCs w:val="24"/>
          <w:u w:val="single"/>
        </w:rPr>
        <w:t>Bandeja de Transacciones</w:t>
      </w:r>
      <w:r w:rsidR="00446FEB">
        <w:rPr>
          <w:rFonts w:eastAsiaTheme="majorEastAsia" w:cstheme="majorBidi"/>
          <w:b/>
          <w:bCs/>
          <w:sz w:val="24"/>
          <w:szCs w:val="24"/>
          <w:u w:val="single"/>
        </w:rPr>
        <w:t xml:space="preserve"> por </w:t>
      </w:r>
      <w:r w:rsidR="002F0A88">
        <w:rPr>
          <w:rFonts w:eastAsiaTheme="majorEastAsia" w:cstheme="majorBidi"/>
          <w:b/>
          <w:bCs/>
          <w:sz w:val="24"/>
          <w:szCs w:val="24"/>
          <w:u w:val="single"/>
        </w:rPr>
        <w:t>Entidad</w:t>
      </w:r>
      <w:r w:rsidR="002656F5" w:rsidRPr="002656F5"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287311AC" w14:textId="4DCE425E" w:rsidR="002F0A88" w:rsidRDefault="002F0A88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F0A88">
        <w:rPr>
          <w:rFonts w:eastAsiaTheme="majorEastAsia" w:cstheme="majorBidi"/>
          <w:b/>
          <w:bCs/>
          <w:noProof/>
          <w:sz w:val="24"/>
          <w:szCs w:val="24"/>
          <w:u w:val="single"/>
          <w:lang w:val="en-US" w:eastAsia="en-US"/>
        </w:rPr>
        <w:drawing>
          <wp:inline distT="0" distB="0" distL="0" distR="0" wp14:anchorId="7CD4F958" wp14:editId="677F01C8">
            <wp:extent cx="5400040" cy="52508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A923" w14:textId="77777777" w:rsidR="002F0A88" w:rsidRPr="002656F5" w:rsidRDefault="002F0A88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1B22BED2" w14:textId="6EC5FEA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6894BEF1" w14:textId="7332CEF5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1F8EA6" w14:textId="2E312011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35B70DE4" w14:textId="4A9CC456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B24EF48" w14:textId="52FC876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5EDAED64" w14:textId="24DA3536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62382F28" w14:textId="420887D4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5C4FB88A" w14:textId="0024EEC7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23E90B35" w14:textId="2E86F4E1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534F670C" w14:textId="51E06BDA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1631A214" w14:textId="77777777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2DDB8BC1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A8D3691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76732F24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BE4697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5ACB29F" w14:textId="51A12D50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E681B1C" w14:textId="7AE4FB1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0850EE93" w14:textId="76BED6D5" w:rsidR="002656F5" w:rsidRPr="002656F5" w:rsidRDefault="002656F5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t>Elementos del prototipo</w:t>
      </w:r>
      <w:r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6887894E" w14:textId="32AB5E63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50C8C3" w14:textId="7777777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7"/>
        <w:gridCol w:w="2139"/>
        <w:gridCol w:w="3268"/>
      </w:tblGrid>
      <w:tr w:rsidR="009D4361" w14:paraId="318E78DE" w14:textId="77777777" w:rsidTr="00FE55AC">
        <w:trPr>
          <w:trHeight w:val="371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5A7C0D9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Campos de los Filtros/</w:t>
            </w:r>
          </w:p>
          <w:p w14:paraId="5F9DF0D0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 ingresar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92C4D4E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39E78D6" w14:textId="77777777" w:rsidR="009D4361" w:rsidRDefault="009D4361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FE55AC" w14:paraId="6DE660A6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FAF4B" w14:textId="174D98B7" w:rsidR="00FE55AC" w:rsidRDefault="00826A34" w:rsidP="00FE55AC">
            <w:pPr>
              <w:spacing w:line="360" w:lineRule="auto"/>
              <w:ind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Tipo de transacción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4B77F" w14:textId="775D13A1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06884" w14:textId="02943260" w:rsidR="00FE55AC" w:rsidRPr="00FE55AC" w:rsidRDefault="00826A34" w:rsidP="00FE55AC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Agrupador de transacciones según su tipo</w:t>
            </w:r>
          </w:p>
        </w:tc>
      </w:tr>
      <w:tr w:rsidR="00FE55AC" w14:paraId="0C3AB76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6B232" w14:textId="4B9A25F6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Código de transacción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F059A" w14:textId="139BD36A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Generar y mostrar al guardar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6ABD4" w14:textId="45CBB1F9" w:rsidR="00FE55AC" w:rsidRDefault="00826A3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Id de la transacción para esa entidad</w:t>
            </w:r>
          </w:p>
        </w:tc>
      </w:tr>
      <w:tr w:rsidR="00FE55AC" w14:paraId="358411C2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B175A" w14:textId="6AA0BD4E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Nombre transacción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BBA3A" w14:textId="084A0734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41771" w14:textId="4AB541EA" w:rsidR="00FE55AC" w:rsidRDefault="00826A3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Nombre de la transacción general que se asocia a la entidad</w:t>
            </w:r>
          </w:p>
        </w:tc>
      </w:tr>
      <w:tr w:rsidR="008C7BA2" w14:paraId="079CA760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F1431" w14:textId="5784D512" w:rsidR="008C7BA2" w:rsidRDefault="008C7BA2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DEF085B" wp14:editId="7620455A">
                  <wp:extent cx="213360" cy="259080"/>
                  <wp:effectExtent l="0" t="0" r="0" b="762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lang w:val="es-AR"/>
              </w:rPr>
              <w:t>Visualizar transacciones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673C4" w14:textId="4F1173AC" w:rsidR="008C7BA2" w:rsidRDefault="008C7BA2" w:rsidP="00FE55AC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4097C" w14:textId="6B8F6F90" w:rsidR="008C7BA2" w:rsidRDefault="008C7BA2" w:rsidP="00FE55AC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val="es-AR" w:eastAsia="en-US"/>
              </w:rPr>
              <w:t>Visualiza una transacción</w:t>
            </w:r>
          </w:p>
        </w:tc>
      </w:tr>
      <w:tr w:rsidR="008C7BA2" w14:paraId="061AC08C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12CC" w14:textId="24EB167E" w:rsidR="008C7BA2" w:rsidRDefault="00EB43E0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 w:rsidRPr="00EB43E0">
              <w:rPr>
                <w:rFonts w:cs="Arial"/>
                <w:lang w:val="es-AR"/>
              </w:rPr>
              <w:drawing>
                <wp:inline distT="0" distB="0" distL="0" distR="0" wp14:anchorId="69CA9A84" wp14:editId="1C96A361">
                  <wp:extent cx="182896" cy="198137"/>
                  <wp:effectExtent l="0" t="0" r="762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6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C7BA2">
              <w:rPr>
                <w:rFonts w:cs="Arial"/>
                <w:lang w:val="es-AR"/>
              </w:rPr>
              <w:t>Modificar transacciones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FF559" w14:textId="40E37404" w:rsidR="008C7BA2" w:rsidRDefault="008C7BA2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43DFC" w14:textId="70E68E99" w:rsidR="008C7BA2" w:rsidRDefault="008C7BA2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Modifica una transacción</w:t>
            </w:r>
          </w:p>
        </w:tc>
      </w:tr>
      <w:tr w:rsidR="008C7BA2" w14:paraId="22E07BBE" w14:textId="77777777" w:rsidTr="00DB5136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4B595FB9" w14:textId="5C4A86CA" w:rsidR="008C7BA2" w:rsidRDefault="008C7BA2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lang w:val="es-AR" w:eastAsia="en-US"/>
              </w:rPr>
              <w:t>Otros elementos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3EBA2422" w14:textId="3221DB9C" w:rsidR="008C7BA2" w:rsidRDefault="008C7BA2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60903B9" w14:textId="57F2BC8C" w:rsidR="008C7BA2" w:rsidRDefault="008C7BA2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8C7BA2" w14:paraId="65620C9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7EFF5" w14:textId="16382EA3" w:rsidR="008C7BA2" w:rsidRDefault="008C7BA2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461ECA6" wp14:editId="3BC05015">
                  <wp:extent cx="619048" cy="219048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AR" w:eastAsia="en-US"/>
              </w:rPr>
              <w:t>volver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4BDD" w14:textId="5BCCFCCF" w:rsidR="008C7BA2" w:rsidRDefault="008C7BA2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45086" w14:textId="620B8077" w:rsidR="008C7BA2" w:rsidRDefault="008C7BA2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Vuelve hacia atrás sin consultar la transacción</w:t>
            </w:r>
          </w:p>
        </w:tc>
      </w:tr>
      <w:tr w:rsidR="008C7BA2" w14:paraId="3BFDA586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C4B51" w14:textId="77777777" w:rsidR="008C7BA2" w:rsidRDefault="008C7BA2">
            <w:pPr>
              <w:spacing w:line="360" w:lineRule="auto"/>
              <w:jc w:val="center"/>
              <w:rPr>
                <w:lang w:val="es-AR"/>
              </w:rPr>
            </w:pPr>
          </w:p>
          <w:p w14:paraId="7FF24674" w14:textId="77777777" w:rsidR="008C7BA2" w:rsidRDefault="008C7BA2">
            <w:pPr>
              <w:spacing w:line="360" w:lineRule="auto"/>
              <w:jc w:val="center"/>
              <w:rPr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C85BCDD" wp14:editId="01AB3358">
                  <wp:extent cx="876190" cy="247619"/>
                  <wp:effectExtent l="0" t="0" r="635" b="63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AR"/>
              </w:rPr>
              <w:t>buscar</w:t>
            </w:r>
          </w:p>
          <w:p w14:paraId="7D8A6DAC" w14:textId="37E9D553" w:rsidR="008C7BA2" w:rsidRDefault="008C7BA2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E57BF" w14:textId="1FDD6E45" w:rsidR="008C7BA2" w:rsidRDefault="008C7BA2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90264" w14:textId="0CDC027F" w:rsidR="008C7BA2" w:rsidRDefault="008C7BA2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Busca una transacción</w:t>
            </w:r>
          </w:p>
        </w:tc>
      </w:tr>
      <w:tr w:rsidR="008C7BA2" w14:paraId="234812F8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3CE70" w14:textId="6F5879CE" w:rsidR="008C7BA2" w:rsidRDefault="008C7BA2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045D277" wp14:editId="01A7F82D">
                  <wp:extent cx="628571" cy="323810"/>
                  <wp:effectExtent l="0" t="0" r="635" b="63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AR"/>
              </w:rPr>
              <w:t>Limpiar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36079" w14:textId="23E87AC4" w:rsidR="008C7BA2" w:rsidRDefault="008C7BA2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8EE3B" w14:textId="28BA6F52" w:rsidR="008C7BA2" w:rsidRDefault="008C7BA2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Limpia los campos</w:t>
            </w:r>
          </w:p>
        </w:tc>
      </w:tr>
      <w:tr w:rsidR="008C7BA2" w14:paraId="0D858BD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C7D27" w14:textId="134D7206" w:rsidR="008C7BA2" w:rsidRDefault="008C7BA2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1E0460">
              <w:rPr>
                <w:noProof/>
                <w:lang w:val="en-US" w:eastAsia="en-US"/>
              </w:rPr>
              <w:drawing>
                <wp:inline distT="0" distB="0" distL="0" distR="0" wp14:anchorId="1D1C081E" wp14:editId="57701E02">
                  <wp:extent cx="792549" cy="220999"/>
                  <wp:effectExtent l="0" t="0" r="7620" b="762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549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AR"/>
              </w:rPr>
              <w:t>Añadir Transaccion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9F877" w14:textId="033C1047" w:rsidR="008C7BA2" w:rsidRDefault="008C7BA2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DC905" w14:textId="324931FC" w:rsidR="008C7BA2" w:rsidRDefault="008C7BA2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Registra una transacción guardando todos los datos</w:t>
            </w:r>
          </w:p>
        </w:tc>
      </w:tr>
      <w:tr w:rsidR="008C7BA2" w14:paraId="25C23A0B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B7E00" w14:textId="0A572DB3" w:rsidR="008C7BA2" w:rsidRDefault="008C7BA2" w:rsidP="00817C8B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C740" w14:textId="78DE7C65" w:rsidR="008C7BA2" w:rsidRDefault="008C7BA2" w:rsidP="00FE55AC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1C8D3" w14:textId="7F8DAACD" w:rsidR="008C7BA2" w:rsidRDefault="008C7BA2" w:rsidP="00FE55AC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8C7BA2" w14:paraId="568D443C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2E52A" w14:textId="57F978EB" w:rsidR="008C7BA2" w:rsidRDefault="008C7BA2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E543A" w14:textId="18A0BA99" w:rsidR="008C7BA2" w:rsidRDefault="008C7BA2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1F1FC" w14:textId="69233049" w:rsidR="008C7BA2" w:rsidRDefault="008C7BA2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8C7BA2" w14:paraId="31FC1CD7" w14:textId="77777777" w:rsidTr="00DB5136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CE4E8" w14:textId="3D0F613F" w:rsidR="008C7BA2" w:rsidRPr="00D15D5E" w:rsidRDefault="008C7BA2" w:rsidP="00D15D5E">
            <w:pPr>
              <w:spacing w:line="360" w:lineRule="auto"/>
              <w:ind w:left="360" w:firstLine="0"/>
              <w:jc w:val="center"/>
              <w:rPr>
                <w:rFonts w:cs="Arial"/>
                <w:lang w:val="es-AR"/>
              </w:rPr>
            </w:pPr>
            <w:bookmarkStart w:id="1" w:name="_GoBack"/>
            <w:bookmarkEnd w:id="1"/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67053" w14:textId="1212906C" w:rsidR="008C7BA2" w:rsidRDefault="008C7BA2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E40A" w14:textId="6D3B2D3D" w:rsidR="008C7BA2" w:rsidRDefault="008C7BA2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8C7BA2" w14:paraId="61B37B63" w14:textId="77777777" w:rsidTr="00DB5136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526D8D53" w14:textId="12436B3C" w:rsidR="008C7BA2" w:rsidRDefault="008C7BA2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4FD38FF4" w14:textId="3F7589D4" w:rsidR="008C7BA2" w:rsidRDefault="008C7BA2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2466593" w14:textId="1B356A3A" w:rsidR="008C7BA2" w:rsidRDefault="008C7BA2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8C7BA2" w14:paraId="507AA907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DBFD2" w14:textId="1BBAF602" w:rsidR="008C7BA2" w:rsidRDefault="008C7BA2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4AE28" w14:textId="6B38EF3C" w:rsidR="008C7BA2" w:rsidRDefault="008C7BA2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30B1" w14:textId="023ECB89" w:rsidR="008C7BA2" w:rsidRDefault="008C7BA2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8C7BA2" w14:paraId="65D61162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F230" w14:textId="3E12E843" w:rsidR="008C7BA2" w:rsidRPr="00F800A2" w:rsidRDefault="008C7BA2" w:rsidP="00F800A2">
            <w:pPr>
              <w:spacing w:line="360" w:lineRule="auto"/>
              <w:ind w:left="360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7D3DB" w14:textId="76653399" w:rsidR="008C7BA2" w:rsidRDefault="008C7BA2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7025" w14:textId="23795C96" w:rsidR="008C7BA2" w:rsidRDefault="008C7BA2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8C7BA2" w14:paraId="02D84A89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EF594" w14:textId="01E19E78" w:rsidR="008C7BA2" w:rsidRDefault="008C7BA2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FD7F9" w14:textId="47890902" w:rsidR="008C7BA2" w:rsidRDefault="008C7BA2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D67EA" w14:textId="6F2B5A08" w:rsidR="008C7BA2" w:rsidRDefault="008C7BA2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8C7BA2" w14:paraId="4A43FCD3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F9D06" w14:textId="74D9CBB4" w:rsidR="008C7BA2" w:rsidRDefault="008C7BA2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79FE2" w14:textId="3290B76E" w:rsidR="008C7BA2" w:rsidRDefault="008C7BA2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D7D7D" w14:textId="2FED02C9" w:rsidR="008C7BA2" w:rsidRDefault="008C7BA2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8C7BA2" w14:paraId="0732A4F1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71161" w14:textId="74D91D41" w:rsidR="008C7BA2" w:rsidRDefault="008C7BA2" w:rsidP="001301A6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29134" w14:textId="5221C6EC" w:rsidR="008C7BA2" w:rsidRDefault="008C7BA2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93F00" w14:textId="2FD3243B" w:rsidR="008C7BA2" w:rsidRDefault="008C7BA2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8C7BA2" w14:paraId="3E4A0402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92D43" w14:textId="31DAE8D6" w:rsidR="008C7BA2" w:rsidRPr="00F214A4" w:rsidRDefault="008C7BA2" w:rsidP="001301A6">
            <w:pPr>
              <w:spacing w:line="360" w:lineRule="auto"/>
              <w:ind w:left="284" w:firstLine="0"/>
              <w:jc w:val="center"/>
              <w:rPr>
                <w:noProof/>
                <w:lang w:eastAsia="en-US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A232D" w14:textId="7C35AA80" w:rsidR="008C7BA2" w:rsidRDefault="008C7BA2" w:rsidP="001301A6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46C43" w14:textId="4844386E" w:rsidR="008C7BA2" w:rsidRDefault="008C7BA2" w:rsidP="001301A6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8C7BA2" w14:paraId="56AE9C84" w14:textId="77777777" w:rsidTr="00487B89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3CEE5F08" w14:textId="278022C7" w:rsidR="008C7BA2" w:rsidRDefault="008C7BA2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1FC09990" w14:textId="358AC3A3" w:rsidR="008C7BA2" w:rsidRDefault="008C7BA2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3ACFF31E" w14:textId="4DCFBCCC" w:rsidR="008C7BA2" w:rsidRDefault="008C7BA2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8C7BA2" w14:paraId="18459622" w14:textId="77777777" w:rsidTr="00417E05">
        <w:trPr>
          <w:trHeight w:val="307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74CE6" w14:textId="707A7EA5" w:rsidR="008C7BA2" w:rsidRDefault="008C7BA2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DB7F9" w14:textId="45628AFA" w:rsidR="008C7BA2" w:rsidRDefault="008C7BA2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78992" w14:textId="79C2E89B" w:rsidR="008C7BA2" w:rsidRDefault="008C7BA2">
            <w:pPr>
              <w:spacing w:line="360" w:lineRule="auto"/>
              <w:rPr>
                <w:lang w:val="es-AR" w:eastAsia="en-US"/>
              </w:rPr>
            </w:pPr>
          </w:p>
        </w:tc>
      </w:tr>
      <w:tr w:rsidR="008C7BA2" w14:paraId="1CBF190F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D6600" w14:textId="77777777" w:rsidR="008C7BA2" w:rsidRDefault="008C7BA2">
            <w:pPr>
              <w:spacing w:line="360" w:lineRule="auto"/>
              <w:jc w:val="center"/>
              <w:rPr>
                <w:noProof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EEB0F" w14:textId="51B88738" w:rsidR="008C7BA2" w:rsidRDefault="008C7BA2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C8F37" w14:textId="26597A60" w:rsidR="008C7BA2" w:rsidRDefault="008C7BA2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</w:p>
        </w:tc>
      </w:tr>
      <w:tr w:rsidR="008C7BA2" w14:paraId="605327E1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6083A" w14:textId="094CA8E7" w:rsidR="008C7BA2" w:rsidRDefault="008C7BA2">
            <w:pPr>
              <w:spacing w:line="360" w:lineRule="auto"/>
              <w:jc w:val="center"/>
              <w:rPr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7A67" w14:textId="3B21587E" w:rsidR="008C7BA2" w:rsidRDefault="008C7BA2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29963" w14:textId="2F286116" w:rsidR="008C7BA2" w:rsidRDefault="008C7BA2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</w:p>
        </w:tc>
      </w:tr>
      <w:tr w:rsidR="008C7BA2" w14:paraId="173C8052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DD66D" w14:textId="7FC598AB" w:rsidR="008C7BA2" w:rsidRDefault="008C7BA2">
            <w:pPr>
              <w:spacing w:line="360" w:lineRule="auto"/>
              <w:jc w:val="center"/>
              <w:rPr>
                <w:noProof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7FED3" w14:textId="3D7655C7" w:rsidR="008C7BA2" w:rsidRDefault="008C7BA2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7956F" w14:textId="5CF85233" w:rsidR="008C7BA2" w:rsidRDefault="008C7BA2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</w:p>
        </w:tc>
      </w:tr>
      <w:tr w:rsidR="008C7BA2" w14:paraId="607068A5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5E855" w14:textId="03AFEDEC" w:rsidR="008C7BA2" w:rsidRPr="001904D0" w:rsidRDefault="008C7BA2">
            <w:pPr>
              <w:spacing w:line="360" w:lineRule="auto"/>
              <w:jc w:val="center"/>
              <w:rPr>
                <w:noProof/>
                <w:highlight w:val="yellow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ECAA3" w14:textId="39BC30FB" w:rsidR="008C7BA2" w:rsidRPr="001904D0" w:rsidRDefault="008C7BA2">
            <w:pPr>
              <w:spacing w:line="360" w:lineRule="auto"/>
              <w:ind w:firstLine="0"/>
              <w:jc w:val="center"/>
              <w:rPr>
                <w:highlight w:val="yellow"/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0AD2D" w14:textId="7770B427" w:rsidR="008C7BA2" w:rsidRPr="001904D0" w:rsidRDefault="008C7BA2">
            <w:pPr>
              <w:spacing w:line="360" w:lineRule="auto"/>
              <w:ind w:firstLine="0"/>
              <w:jc w:val="left"/>
              <w:rPr>
                <w:highlight w:val="yellow"/>
                <w:lang w:val="es-AR" w:eastAsia="en-US"/>
              </w:rPr>
            </w:pPr>
          </w:p>
        </w:tc>
      </w:tr>
    </w:tbl>
    <w:p w14:paraId="071377B9" w14:textId="77777777" w:rsidR="009D4361" w:rsidRDefault="009D4361" w:rsidP="009D4361">
      <w:pPr>
        <w:spacing w:line="360" w:lineRule="auto"/>
        <w:ind w:firstLine="0"/>
      </w:pPr>
    </w:p>
    <w:p w14:paraId="10E4B4F3" w14:textId="77777777" w:rsidR="009D4361" w:rsidRDefault="009D4361" w:rsidP="009D4361">
      <w:pPr>
        <w:spacing w:after="160" w:line="256" w:lineRule="auto"/>
        <w:ind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DATOS A REGISTRAR</w:t>
      </w:r>
    </w:p>
    <w:p w14:paraId="30FE7F5B" w14:textId="77777777" w:rsidR="009D4361" w:rsidRDefault="009D4361" w:rsidP="009D4361">
      <w:pPr>
        <w:rPr>
          <w:lang w:val="es-AR" w:eastAsia="es-AR"/>
        </w:rPr>
      </w:pPr>
    </w:p>
    <w:p w14:paraId="2E689EE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 xml:space="preserve">DER  </w:t>
      </w:r>
    </w:p>
    <w:p w14:paraId="7EA5ADE7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50D85E2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10C77F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F874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73AD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8FFB8B4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5C3B3" w14:textId="77777777" w:rsidR="009D4361" w:rsidRDefault="009D4361">
            <w:pPr>
              <w:spacing w:line="360" w:lineRule="auto"/>
              <w:ind w:firstLine="0"/>
              <w:jc w:val="left"/>
              <w:rPr>
                <w:noProof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7D45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65B2143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95F4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6CD6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4A7A9545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B22A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EA1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1F2D9E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D6503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01FA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0553CDE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F8D6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0C3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3367EDDA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EF49" w14:textId="77777777" w:rsidR="009D4361" w:rsidRDefault="009D4361">
            <w:pPr>
              <w:ind w:firstLine="0"/>
              <w:jc w:val="left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BCD4" w14:textId="77777777" w:rsidR="009D4361" w:rsidRDefault="009D4361">
            <w:pPr>
              <w:rPr>
                <w:lang w:val="es-AR"/>
              </w:rPr>
            </w:pPr>
          </w:p>
        </w:tc>
      </w:tr>
    </w:tbl>
    <w:p w14:paraId="351CA00F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26352D74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611D71F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62CFEDC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CF40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AA02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44EFCA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0B4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2811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46181938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67E8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0AB2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61CDE4C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48E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3578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</w:tbl>
    <w:p w14:paraId="32CDA7BE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16A8DF85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6793AD55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FD14975" w14:textId="77777777" w:rsidR="00EF59FC" w:rsidRDefault="00EF59FC" w:rsidP="00EF59FC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6170CF65" w14:textId="77777777" w:rsidR="00EF59FC" w:rsidRPr="00EF59FC" w:rsidRDefault="00EF59FC" w:rsidP="00EF59FC">
      <w:pPr>
        <w:rPr>
          <w:lang w:val="es-AR" w:eastAsia="es-AR"/>
        </w:rPr>
      </w:pPr>
    </w:p>
    <w:p w14:paraId="276D82AD" w14:textId="77777777" w:rsidR="009D4361" w:rsidRDefault="009D4361" w:rsidP="009D4361">
      <w:pPr>
        <w:rPr>
          <w:lang w:val="es-AR" w:eastAsia="es-AR"/>
        </w:rPr>
      </w:pPr>
    </w:p>
    <w:p w14:paraId="5AFBD954" w14:textId="666CB46A" w:rsidR="00EF59FC" w:rsidRDefault="00EF59FC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33A3D68A" w14:textId="77777777" w:rsidR="00DF3B36" w:rsidRDefault="00DF3B36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11AB6D7F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946445" w14:textId="77777777" w:rsidR="009D4361" w:rsidRDefault="009D4361" w:rsidP="009D4361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874512948"/>
        <w:placeholder>
          <w:docPart w:val="804E50AF110348B8B00E6440CCB1C10A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-865674278"/>
            <w:placeholder>
              <w:docPart w:val="1F2AF6BEBB9148C8B641584E32602E3A"/>
            </w:placeholder>
          </w:sdtPr>
          <w:sdtEndPr/>
          <w:sdtContent>
            <w:p w14:paraId="6FD7A1AD" w14:textId="77777777" w:rsidR="009D4361" w:rsidRDefault="009D4361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>
                <w:rPr>
                  <w:rFonts w:ascii="Arial" w:hAnsi="Arial" w:cs="Arial"/>
                  <w:sz w:val="22"/>
                </w:rPr>
                <w:t>No aplica</w:t>
              </w:r>
            </w:p>
            <w:p w14:paraId="3E62585E" w14:textId="77777777" w:rsidR="009D4361" w:rsidRDefault="00D30993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DE4E4FD" w14:textId="77777777" w:rsidR="009D4361" w:rsidRDefault="00D30993" w:rsidP="009D4361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3131ABC2" w14:textId="77777777" w:rsidR="009D4361" w:rsidRDefault="009D4361" w:rsidP="009D4361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lastRenderedPageBreak/>
        <w:t>HISTORIAL DE CAMBIOS</w:t>
      </w:r>
    </w:p>
    <w:p w14:paraId="5996EFE4" w14:textId="77777777" w:rsidR="009D4361" w:rsidRDefault="009D4361" w:rsidP="009D4361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7"/>
        <w:gridCol w:w="2396"/>
      </w:tblGrid>
      <w:tr w:rsidR="009D4361" w14:paraId="7A5B434F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E36F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D87E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Fecha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011F7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Breve Descripción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39C6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 del Autor</w:t>
            </w:r>
          </w:p>
        </w:tc>
      </w:tr>
      <w:tr w:rsidR="009D4361" w14:paraId="5769D4B7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1A7F" w14:textId="7777777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4A17" w14:textId="748A68B7" w:rsidR="009D4361" w:rsidRDefault="00795604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31</w:t>
            </w:r>
            <w:r w:rsidR="00E42363">
              <w:rPr>
                <w:lang w:val="es-AR"/>
              </w:rPr>
              <w:t>/05</w:t>
            </w:r>
            <w:r w:rsidR="009D4361">
              <w:rPr>
                <w:lang w:val="es-AR"/>
              </w:rPr>
              <w:t>/2023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0091" w14:textId="77777777" w:rsidR="009D4361" w:rsidRDefault="009D4361">
            <w:pPr>
              <w:spacing w:line="360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Creación del documento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7498" w14:textId="0B2A02CD" w:rsidR="009D4361" w:rsidRDefault="00E42363">
            <w:pPr>
              <w:spacing w:line="276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 xml:space="preserve">Mica </w:t>
            </w:r>
            <w:proofErr w:type="spellStart"/>
            <w:r>
              <w:rPr>
                <w:lang w:val="es-AR"/>
              </w:rPr>
              <w:t>Barberis</w:t>
            </w:r>
            <w:proofErr w:type="spellEnd"/>
          </w:p>
        </w:tc>
      </w:tr>
      <w:tr w:rsidR="009D4361" w14:paraId="51AD0756" w14:textId="77777777" w:rsidTr="001904D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6718" w14:textId="57076E62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CBCC" w14:textId="443C43F2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745" w14:textId="27A3713F" w:rsidR="002656F5" w:rsidRDefault="002656F5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0D11" w14:textId="0CD6CDD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</w:tr>
      <w:tr w:rsidR="009D4361" w14:paraId="462C6F2A" w14:textId="77777777" w:rsidTr="00E4236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56FD" w14:textId="0A9CC4FA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2590" w14:textId="0B45AA23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F6AD" w14:textId="6F7F8CB3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443C" w14:textId="53228CC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</w:tr>
      <w:tr w:rsidR="00D87E0C" w14:paraId="44A54C22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2C47" w14:textId="12C639FD" w:rsidR="00D87E0C" w:rsidRDefault="00D87E0C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6DF2" w14:textId="4E5E4D3F" w:rsidR="00D87E0C" w:rsidRDefault="00D87E0C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A1B4" w14:textId="318B76EE" w:rsidR="00D87E0C" w:rsidRDefault="00D87E0C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2020" w14:textId="77777777" w:rsidR="00D87E0C" w:rsidRDefault="00D87E0C" w:rsidP="00AB0CBE">
            <w:pPr>
              <w:spacing w:line="276" w:lineRule="auto"/>
              <w:ind w:firstLine="0"/>
              <w:jc w:val="left"/>
            </w:pPr>
          </w:p>
        </w:tc>
      </w:tr>
      <w:bookmarkEnd w:id="0"/>
    </w:tbl>
    <w:p w14:paraId="31B16F0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EFD586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83540B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sectPr w:rsidR="00C23DBA" w:rsidSect="00620A48">
      <w:headerReference w:type="default" r:id="rId20"/>
      <w:footerReference w:type="default" r:id="rId21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4EFE1F" w14:textId="77777777" w:rsidR="00D30993" w:rsidRDefault="00D30993" w:rsidP="00C23DBA">
      <w:r>
        <w:separator/>
      </w:r>
    </w:p>
  </w:endnote>
  <w:endnote w:type="continuationSeparator" w:id="0">
    <w:p w14:paraId="128CCDC1" w14:textId="77777777" w:rsidR="00D30993" w:rsidRDefault="00D30993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60EAC" w14:textId="50AB56D3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D15D5E">
      <w:rPr>
        <w:rFonts w:ascii="Tahoma" w:hAnsi="Tahoma" w:cs="Tahoma"/>
        <w:noProof/>
        <w:color w:val="595959" w:themeColor="text1" w:themeTint="A6"/>
        <w:sz w:val="16"/>
        <w:szCs w:val="16"/>
      </w:rPr>
      <w:t>5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D15D5E">
      <w:rPr>
        <w:rFonts w:ascii="Tahoma" w:hAnsi="Tahoma" w:cs="Tahoma"/>
        <w:noProof/>
        <w:color w:val="595959" w:themeColor="text1" w:themeTint="A6"/>
        <w:sz w:val="16"/>
        <w:szCs w:val="16"/>
      </w:rPr>
      <w:t>7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8B0FDC" w14:textId="77777777" w:rsidR="00D30993" w:rsidRDefault="00D30993" w:rsidP="00C23DBA">
      <w:r>
        <w:separator/>
      </w:r>
    </w:p>
  </w:footnote>
  <w:footnote w:type="continuationSeparator" w:id="0">
    <w:p w14:paraId="03C873F8" w14:textId="77777777" w:rsidR="00D30993" w:rsidRDefault="00D30993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1CA93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E20D95" wp14:editId="132FFF8C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D7944CE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36B5F6C" wp14:editId="3938899A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4903AAD7" wp14:editId="2CBDE867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0C897949" wp14:editId="10FE8C09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3.8pt;height:13.8pt;visibility:visible;mso-wrap-style:square" o:bullet="t">
        <v:imagedata r:id="rId1" o:title=""/>
      </v:shape>
    </w:pict>
  </w:numPicBullet>
  <w:numPicBullet w:numPicBulletId="1">
    <w:pict>
      <v:shape id="_x0000_i1096" type="#_x0000_t75" style="width:14.4pt;height:14.4pt;visibility:visible;mso-wrap-style:square" o:bullet="t">
        <v:imagedata r:id="rId2" o:title=""/>
      </v:shape>
    </w:pict>
  </w:numPicBullet>
  <w:abstractNum w:abstractNumId="0" w15:restartNumberingAfterBreak="0">
    <w:nsid w:val="08C114B6"/>
    <w:multiLevelType w:val="hybridMultilevel"/>
    <w:tmpl w:val="72E4FF5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8843A4"/>
    <w:multiLevelType w:val="hybridMultilevel"/>
    <w:tmpl w:val="49D61FC0"/>
    <w:lvl w:ilvl="0" w:tplc="53F8E71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F4EC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C026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12B8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6CE9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64EA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1419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0E32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4A3C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3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17C91C47"/>
    <w:multiLevelType w:val="hybridMultilevel"/>
    <w:tmpl w:val="2ED85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485B96"/>
    <w:multiLevelType w:val="hybridMultilevel"/>
    <w:tmpl w:val="9716981C"/>
    <w:lvl w:ilvl="0" w:tplc="53F8E71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770F5"/>
    <w:multiLevelType w:val="hybridMultilevel"/>
    <w:tmpl w:val="28C0B19C"/>
    <w:lvl w:ilvl="0" w:tplc="AAC4CD1C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5161D"/>
    <w:multiLevelType w:val="hybridMultilevel"/>
    <w:tmpl w:val="F8CEB6FA"/>
    <w:lvl w:ilvl="0" w:tplc="87F07C24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31555"/>
    <w:multiLevelType w:val="hybridMultilevel"/>
    <w:tmpl w:val="440E3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DC066F"/>
    <w:multiLevelType w:val="hybridMultilevel"/>
    <w:tmpl w:val="DB001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22123"/>
    <w:multiLevelType w:val="hybridMultilevel"/>
    <w:tmpl w:val="D37CD378"/>
    <w:lvl w:ilvl="0" w:tplc="4EB4C7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527E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EA60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10A6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6074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3C37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283F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EC12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2243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9243E"/>
    <w:multiLevelType w:val="hybridMultilevel"/>
    <w:tmpl w:val="1756A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817C17"/>
    <w:multiLevelType w:val="hybridMultilevel"/>
    <w:tmpl w:val="56568E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FD13C6"/>
    <w:multiLevelType w:val="hybridMultilevel"/>
    <w:tmpl w:val="A596F88E"/>
    <w:lvl w:ilvl="0" w:tplc="25A81C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084A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3E8F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42A6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E41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4825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9A4D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ACCF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FA32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8"/>
  </w:num>
  <w:num w:numId="5">
    <w:abstractNumId w:val="10"/>
  </w:num>
  <w:num w:numId="6">
    <w:abstractNumId w:val="9"/>
  </w:num>
  <w:num w:numId="7">
    <w:abstractNumId w:val="1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</w:num>
  <w:num w:numId="11">
    <w:abstractNumId w:val="0"/>
  </w:num>
  <w:num w:numId="12">
    <w:abstractNumId w:val="16"/>
  </w:num>
  <w:num w:numId="13">
    <w:abstractNumId w:val="12"/>
  </w:num>
  <w:num w:numId="14">
    <w:abstractNumId w:val="1"/>
  </w:num>
  <w:num w:numId="15">
    <w:abstractNumId w:val="5"/>
  </w:num>
  <w:num w:numId="16">
    <w:abstractNumId w:val="4"/>
  </w:num>
  <w:num w:numId="17">
    <w:abstractNumId w:val="4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BA"/>
    <w:rsid w:val="00017147"/>
    <w:rsid w:val="00035B04"/>
    <w:rsid w:val="00065C6F"/>
    <w:rsid w:val="0006793F"/>
    <w:rsid w:val="000E2D4F"/>
    <w:rsid w:val="000F26B1"/>
    <w:rsid w:val="0011159B"/>
    <w:rsid w:val="00114B6C"/>
    <w:rsid w:val="0011585A"/>
    <w:rsid w:val="001301A6"/>
    <w:rsid w:val="001904D0"/>
    <w:rsid w:val="001D14F3"/>
    <w:rsid w:val="001E0460"/>
    <w:rsid w:val="00215E4A"/>
    <w:rsid w:val="00232397"/>
    <w:rsid w:val="00240F4A"/>
    <w:rsid w:val="0026335C"/>
    <w:rsid w:val="002656F5"/>
    <w:rsid w:val="00287A62"/>
    <w:rsid w:val="002A669C"/>
    <w:rsid w:val="002A686E"/>
    <w:rsid w:val="002D10FC"/>
    <w:rsid w:val="002F0A88"/>
    <w:rsid w:val="002F4DA4"/>
    <w:rsid w:val="00301BB4"/>
    <w:rsid w:val="00312252"/>
    <w:rsid w:val="0033422C"/>
    <w:rsid w:val="0036252A"/>
    <w:rsid w:val="003F68FE"/>
    <w:rsid w:val="004016C5"/>
    <w:rsid w:val="00416EA6"/>
    <w:rsid w:val="00446FEB"/>
    <w:rsid w:val="00490423"/>
    <w:rsid w:val="00496D73"/>
    <w:rsid w:val="004E0B35"/>
    <w:rsid w:val="004E2C2D"/>
    <w:rsid w:val="004E47CB"/>
    <w:rsid w:val="0051350F"/>
    <w:rsid w:val="00525286"/>
    <w:rsid w:val="00534403"/>
    <w:rsid w:val="00556887"/>
    <w:rsid w:val="00562EE6"/>
    <w:rsid w:val="005C0E46"/>
    <w:rsid w:val="00603469"/>
    <w:rsid w:val="00604B18"/>
    <w:rsid w:val="006169A3"/>
    <w:rsid w:val="00620A48"/>
    <w:rsid w:val="00625B3B"/>
    <w:rsid w:val="00644E02"/>
    <w:rsid w:val="006769F9"/>
    <w:rsid w:val="00687B5F"/>
    <w:rsid w:val="006B025B"/>
    <w:rsid w:val="006B1287"/>
    <w:rsid w:val="00711816"/>
    <w:rsid w:val="00750FB5"/>
    <w:rsid w:val="00760282"/>
    <w:rsid w:val="0076325A"/>
    <w:rsid w:val="00763F55"/>
    <w:rsid w:val="00771272"/>
    <w:rsid w:val="0078166B"/>
    <w:rsid w:val="0079440D"/>
    <w:rsid w:val="00795604"/>
    <w:rsid w:val="007B3838"/>
    <w:rsid w:val="007C36F6"/>
    <w:rsid w:val="007D0C98"/>
    <w:rsid w:val="007D3E0E"/>
    <w:rsid w:val="007D717D"/>
    <w:rsid w:val="00814741"/>
    <w:rsid w:val="008162C9"/>
    <w:rsid w:val="00816528"/>
    <w:rsid w:val="00817C8B"/>
    <w:rsid w:val="00826A34"/>
    <w:rsid w:val="00890F16"/>
    <w:rsid w:val="008A0141"/>
    <w:rsid w:val="008C5E63"/>
    <w:rsid w:val="008C7BA2"/>
    <w:rsid w:val="00910600"/>
    <w:rsid w:val="00926A2A"/>
    <w:rsid w:val="0095285D"/>
    <w:rsid w:val="00983A2B"/>
    <w:rsid w:val="009A6827"/>
    <w:rsid w:val="009D4361"/>
    <w:rsid w:val="00A07F78"/>
    <w:rsid w:val="00AB0CBE"/>
    <w:rsid w:val="00AB5DA0"/>
    <w:rsid w:val="00AB7596"/>
    <w:rsid w:val="00AC2FC2"/>
    <w:rsid w:val="00AD408D"/>
    <w:rsid w:val="00AD636D"/>
    <w:rsid w:val="00AF171F"/>
    <w:rsid w:val="00AF2801"/>
    <w:rsid w:val="00AF35BD"/>
    <w:rsid w:val="00B011BD"/>
    <w:rsid w:val="00B33858"/>
    <w:rsid w:val="00B36BDC"/>
    <w:rsid w:val="00B41027"/>
    <w:rsid w:val="00B472C3"/>
    <w:rsid w:val="00B50B66"/>
    <w:rsid w:val="00B70F80"/>
    <w:rsid w:val="00B77D15"/>
    <w:rsid w:val="00BC4D6D"/>
    <w:rsid w:val="00BE50D7"/>
    <w:rsid w:val="00BE5643"/>
    <w:rsid w:val="00BE57F4"/>
    <w:rsid w:val="00C0501A"/>
    <w:rsid w:val="00C23DBA"/>
    <w:rsid w:val="00C83B17"/>
    <w:rsid w:val="00C85604"/>
    <w:rsid w:val="00C948BF"/>
    <w:rsid w:val="00D01A4F"/>
    <w:rsid w:val="00D02D46"/>
    <w:rsid w:val="00D15D5E"/>
    <w:rsid w:val="00D2067F"/>
    <w:rsid w:val="00D2648E"/>
    <w:rsid w:val="00D30993"/>
    <w:rsid w:val="00D445BE"/>
    <w:rsid w:val="00D51771"/>
    <w:rsid w:val="00D75691"/>
    <w:rsid w:val="00D84685"/>
    <w:rsid w:val="00D87E0C"/>
    <w:rsid w:val="00DF3B36"/>
    <w:rsid w:val="00E134D0"/>
    <w:rsid w:val="00E24ED2"/>
    <w:rsid w:val="00E42363"/>
    <w:rsid w:val="00E526FD"/>
    <w:rsid w:val="00E71878"/>
    <w:rsid w:val="00E75AEF"/>
    <w:rsid w:val="00E92552"/>
    <w:rsid w:val="00EA4350"/>
    <w:rsid w:val="00EB43E0"/>
    <w:rsid w:val="00EF59FC"/>
    <w:rsid w:val="00F15509"/>
    <w:rsid w:val="00F214A4"/>
    <w:rsid w:val="00F54B65"/>
    <w:rsid w:val="00F62AF6"/>
    <w:rsid w:val="00F800A2"/>
    <w:rsid w:val="00F80674"/>
    <w:rsid w:val="00F93F02"/>
    <w:rsid w:val="00FE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6101"/>
  <w15:docId w15:val="{17A30419-E916-401E-B4B5-47234C45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827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DF3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7.png"/><Relationship Id="rId2" Type="http://schemas.openxmlformats.org/officeDocument/2006/relationships/image" Target="media/image16.jpg"/><Relationship Id="rId1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4E50AF110348B8B00E6440CCB1C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E0233-11C3-47E1-9E7F-B16BEEF3CBBB}"/>
      </w:docPartPr>
      <w:docPartBody>
        <w:p w:rsidR="009228D8" w:rsidRDefault="000806BA" w:rsidP="000806BA">
          <w:pPr>
            <w:pStyle w:val="804E50AF110348B8B00E6440CCB1C10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F2AF6BEBB9148C8B641584E3260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DB52-F360-4DD3-8C0A-EDB2F2B1B6E3}"/>
      </w:docPartPr>
      <w:docPartBody>
        <w:p w:rsidR="009228D8" w:rsidRDefault="000806BA" w:rsidP="000806BA">
          <w:pPr>
            <w:pStyle w:val="1F2AF6BEBB9148C8B641584E32602E3A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7C"/>
    <w:rsid w:val="00020565"/>
    <w:rsid w:val="000806BA"/>
    <w:rsid w:val="0018615B"/>
    <w:rsid w:val="00222A09"/>
    <w:rsid w:val="002B4946"/>
    <w:rsid w:val="00375DCA"/>
    <w:rsid w:val="003A465B"/>
    <w:rsid w:val="00480F7C"/>
    <w:rsid w:val="004B19A7"/>
    <w:rsid w:val="004B4A28"/>
    <w:rsid w:val="00587046"/>
    <w:rsid w:val="00755255"/>
    <w:rsid w:val="00801A49"/>
    <w:rsid w:val="008951B2"/>
    <w:rsid w:val="00913658"/>
    <w:rsid w:val="009228D8"/>
    <w:rsid w:val="00962BDA"/>
    <w:rsid w:val="009664BC"/>
    <w:rsid w:val="00A94BFC"/>
    <w:rsid w:val="00AD2283"/>
    <w:rsid w:val="00AE6F9E"/>
    <w:rsid w:val="00B331AC"/>
    <w:rsid w:val="00BB097F"/>
    <w:rsid w:val="00BD1F2E"/>
    <w:rsid w:val="00C67950"/>
    <w:rsid w:val="00DF607B"/>
    <w:rsid w:val="00F3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06BA"/>
  </w:style>
  <w:style w:type="paragraph" w:customStyle="1" w:styleId="804E50AF110348B8B00E6440CCB1C10A">
    <w:name w:val="804E50AF110348B8B00E6440CCB1C10A"/>
    <w:rsid w:val="000806BA"/>
  </w:style>
  <w:style w:type="paragraph" w:customStyle="1" w:styleId="1F2AF6BEBB9148C8B641584E32602E3A">
    <w:name w:val="1F2AF6BEBB9148C8B641584E32602E3A"/>
    <w:rsid w:val="000806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43274-B2C1-4E9D-955D-F006BA35D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7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Usuario</cp:lastModifiedBy>
  <cp:revision>74</cp:revision>
  <dcterms:created xsi:type="dcterms:W3CDTF">2023-05-03T12:29:00Z</dcterms:created>
  <dcterms:modified xsi:type="dcterms:W3CDTF">2023-05-31T16:32:00Z</dcterms:modified>
</cp:coreProperties>
</file>