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highlight w:val="darkGray"/>
          <w:rtl w:val="0"/>
        </w:rPr>
        <w:t xml:space="preserve">REGISTRAR ENTIDAD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Seleccionamos la vista en pestañas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Comentarios:</w:t>
      </w:r>
    </w:p>
    <w:p w:rsidR="00000000" w:rsidDel="00000000" w:rsidP="00000000" w:rsidRDefault="00000000" w:rsidRPr="00000000" w14:paraId="00000006">
      <w:pPr>
        <w:rPr>
          <w:sz w:val="32"/>
          <w:szCs w:val="32"/>
          <w:highlight w:val="darkGray"/>
        </w:rPr>
      </w:pPr>
      <w:r w:rsidDel="00000000" w:rsidR="00000000" w:rsidRPr="00000000">
        <w:rPr>
          <w:color w:val="005c64"/>
          <w:sz w:val="32"/>
          <w:szCs w:val="32"/>
          <w:rtl w:val="0"/>
        </w:rPr>
        <w:t xml:space="preserve">Datos Básicos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darkGray"/>
          <w:rtl w:val="0"/>
        </w:rPr>
        <w:t xml:space="preserve">Tipo de Entidad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Indica solo Mutual y OS</w:t>
      </w:r>
    </w:p>
    <w:p w:rsidR="00000000" w:rsidDel="00000000" w:rsidP="00000000" w:rsidRDefault="00000000" w:rsidRPr="00000000" w14:paraId="00000009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33333"/>
          <w:sz w:val="24"/>
          <w:szCs w:val="24"/>
          <w:highlight w:val="darkGray"/>
        </w:rPr>
      </w:pPr>
      <w:r w:rsidDel="00000000" w:rsidR="00000000" w:rsidRPr="00000000">
        <w:rPr>
          <w:color w:val="333333"/>
          <w:sz w:val="24"/>
          <w:szCs w:val="24"/>
          <w:highlight w:val="darkGray"/>
          <w:rtl w:val="0"/>
        </w:rPr>
        <w:t xml:space="preserve">Código Anterior: </w:t>
      </w:r>
    </w:p>
    <w:p w:rsidR="00000000" w:rsidDel="00000000" w:rsidP="00000000" w:rsidRDefault="00000000" w:rsidRPr="00000000" w14:paraId="0000000B">
      <w:pPr>
        <w:rPr>
          <w:color w:val="333333"/>
          <w:sz w:val="24"/>
          <w:szCs w:val="24"/>
          <w:highlight w:val="dark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0000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Debe indicar Código de liquidación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–  código de liquidación → sería el  código anterior. </w:t>
      </w:r>
    </w:p>
    <w:p w:rsidR="00000000" w:rsidDel="00000000" w:rsidP="00000000" w:rsidRDefault="00000000" w:rsidRPr="00000000" w14:paraId="0000000D">
      <w:pPr>
        <w:rPr>
          <w:color w:val="333333"/>
          <w:sz w:val="24"/>
          <w:szCs w:val="24"/>
          <w:highlight w:val="dark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0000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darkGray"/>
          <w:rtl w:val="0"/>
        </w:rPr>
        <w:t xml:space="preserve">Estado: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tipos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OK</w:t>
      </w:r>
    </w:p>
    <w:p w:rsidR="00000000" w:rsidDel="00000000" w:rsidP="00000000" w:rsidRDefault="00000000" w:rsidRPr="00000000" w14:paraId="0000000F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Habilitada</w:t>
      </w:r>
    </w:p>
    <w:p w:rsidR="00000000" w:rsidDel="00000000" w:rsidP="00000000" w:rsidRDefault="00000000" w:rsidRPr="00000000" w14:paraId="00000010">
      <w:pPr>
        <w:rPr>
          <w:color w:val="ff0000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Suspendida →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no opera temporalmente</w:t>
      </w:r>
    </w:p>
    <w:p w:rsidR="00000000" w:rsidDel="00000000" w:rsidP="00000000" w:rsidRDefault="00000000" w:rsidRPr="00000000" w14:paraId="00000011">
      <w:pPr>
        <w:rPr>
          <w:color w:val="ff0000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Deshabilitada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→ no opera más - </w:t>
      </w:r>
    </w:p>
    <w:p w:rsidR="00000000" w:rsidDel="00000000" w:rsidP="00000000" w:rsidRDefault="00000000" w:rsidRPr="00000000" w14:paraId="00000012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lista de motivos por la cual están suspendidas o deshabilitada</w:t>
      </w:r>
    </w:p>
    <w:p w:rsidR="00000000" w:rsidDel="00000000" w:rsidP="00000000" w:rsidRDefault="00000000" w:rsidRPr="00000000" w14:paraId="00000013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darkGray"/>
          <w:rtl w:val="0"/>
        </w:rPr>
        <w:t xml:space="preserve">Código de Agrupación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Debe indicar código de Entidad→ seria el codigo de entidad</w:t>
      </w:r>
    </w:p>
    <w:p w:rsidR="00000000" w:rsidDel="00000000" w:rsidP="00000000" w:rsidRDefault="00000000" w:rsidRPr="00000000" w14:paraId="00000015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darkGray"/>
          <w:rtl w:val="0"/>
        </w:rPr>
        <w:t xml:space="preserve">Expediente Digital: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Tb agregar un campo que sea Expte Físico </w:t>
      </w:r>
    </w:p>
    <w:p w:rsidR="00000000" w:rsidDel="00000000" w:rsidP="00000000" w:rsidRDefault="00000000" w:rsidRPr="00000000" w14:paraId="00000018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Todos son 0124-xxx→ 0124 especifica la codiguera de la caja de jubilaciones , misma mascara de ingreso.</w:t>
      </w:r>
    </w:p>
    <w:p w:rsidR="00000000" w:rsidDel="00000000" w:rsidP="00000000" w:rsidRDefault="00000000" w:rsidRPr="00000000" w14:paraId="00000019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darkGray"/>
          <w:rtl w:val="0"/>
        </w:rPr>
        <w:t xml:space="preserve">Tipo de Actualización: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Desplegable que indique→ organismos que habilita a las entidades a funciona</w:t>
      </w:r>
    </w:p>
    <w:p w:rsidR="00000000" w:rsidDel="00000000" w:rsidP="00000000" w:rsidRDefault="00000000" w:rsidRPr="00000000" w14:paraId="0000001D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INAES - 1 AÑO - VIGENCIAS</w:t>
        <w:br w:type="textWrapping"/>
        <w:t xml:space="preserve">IPJ - 1 AÑO</w:t>
      </w:r>
    </w:p>
    <w:p w:rsidR="00000000" w:rsidDel="00000000" w:rsidP="00000000" w:rsidRDefault="00000000" w:rsidRPr="00000000" w14:paraId="0000001E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Min.Trabajo - 100 AÑOS</w:t>
      </w:r>
    </w:p>
    <w:p w:rsidR="00000000" w:rsidDel="00000000" w:rsidP="00000000" w:rsidRDefault="00000000" w:rsidRPr="00000000" w14:paraId="0000001F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Superintendencia Salud - 1 AÑO</w:t>
      </w:r>
    </w:p>
    <w:p w:rsidR="00000000" w:rsidDel="00000000" w:rsidP="00000000" w:rsidRDefault="00000000" w:rsidRPr="00000000" w14:paraId="00000020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BCRA- 4 AÑOS</w:t>
      </w:r>
    </w:p>
    <w:p w:rsidR="00000000" w:rsidDel="00000000" w:rsidP="00000000" w:rsidRDefault="00000000" w:rsidRPr="00000000" w14:paraId="00000021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Gobierno de Córdoba - 1 AÑO</w:t>
      </w:r>
    </w:p>
    <w:p w:rsidR="00000000" w:rsidDel="00000000" w:rsidP="00000000" w:rsidRDefault="00000000" w:rsidRPr="00000000" w14:paraId="00000022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Otro -2 AÑOS</w:t>
      </w:r>
    </w:p>
    <w:p w:rsidR="00000000" w:rsidDel="00000000" w:rsidP="00000000" w:rsidRDefault="00000000" w:rsidRPr="00000000" w14:paraId="00000023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requiere - Por ejemplo Rentas. Justicia</w:t>
      </w:r>
    </w:p>
    <w:p w:rsidR="00000000" w:rsidDel="00000000" w:rsidP="00000000" w:rsidRDefault="00000000" w:rsidRPr="00000000" w14:paraId="00000024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darkGray"/>
          <w:rtl w:val="0"/>
        </w:rPr>
        <w:t xml:space="preserve">N°Matricula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Debe permitir carga alfanumérica</w:t>
      </w:r>
    </w:p>
    <w:p w:rsidR="00000000" w:rsidDel="00000000" w:rsidP="00000000" w:rsidRDefault="00000000" w:rsidRPr="00000000" w14:paraId="00000027">
      <w:pPr>
        <w:rPr>
          <w:color w:val="333333"/>
          <w:sz w:val="24"/>
          <w:szCs w:val="24"/>
          <w:highlight w:val="dark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darkGray"/>
          <w:rtl w:val="0"/>
        </w:rPr>
        <w:t xml:space="preserve">Fecha de última Constancia de Vigencia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Debe mostrar Almanaque - </w:t>
      </w:r>
    </w:p>
    <w:p w:rsidR="00000000" w:rsidDel="00000000" w:rsidP="00000000" w:rsidRDefault="00000000" w:rsidRPr="00000000" w14:paraId="0000002A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darkGray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Debe contar un año para Tipo de Actualización: INAES – IPJ - Superintendencia Salud   y 100 años para Min.Trabajo. Cuando esta vencida actualización debe mostrar cartel que indique esto y en agenda mostrar que esta vencida matrícula (no traba operaciones – solo muestra)</w:t>
      </w:r>
    </w:p>
    <w:p w:rsidR="00000000" w:rsidDel="00000000" w:rsidP="00000000" w:rsidRDefault="00000000" w:rsidRPr="00000000" w14:paraId="0000002D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Entonces agenda muestra dos estados</w:t>
      </w:r>
    </w:p>
    <w:p w:rsidR="00000000" w:rsidDel="00000000" w:rsidP="00000000" w:rsidRDefault="00000000" w:rsidRPr="00000000" w14:paraId="0000002E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Actualización vigente</w:t>
      </w:r>
    </w:p>
    <w:p w:rsidR="00000000" w:rsidDel="00000000" w:rsidP="00000000" w:rsidRDefault="00000000" w:rsidRPr="00000000" w14:paraId="0000002F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Actualización vencida en letra roja</w:t>
      </w:r>
    </w:p>
    <w:p w:rsidR="00000000" w:rsidDel="00000000" w:rsidP="00000000" w:rsidRDefault="00000000" w:rsidRPr="00000000" w14:paraId="00000030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→ ALERTAS.-</w:t>
      </w:r>
    </w:p>
    <w:p w:rsidR="00000000" w:rsidDel="00000000" w:rsidP="00000000" w:rsidRDefault="00000000" w:rsidRPr="00000000" w14:paraId="00000031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333333"/>
          <w:sz w:val="24"/>
          <w:szCs w:val="24"/>
          <w:highlight w:val="darkGray"/>
        </w:rPr>
      </w:pPr>
      <w:r w:rsidDel="00000000" w:rsidR="00000000" w:rsidRPr="00000000">
        <w:rPr>
          <w:color w:val="333333"/>
          <w:sz w:val="24"/>
          <w:szCs w:val="24"/>
          <w:highlight w:val="darkGray"/>
          <w:rtl w:val="0"/>
        </w:rPr>
        <w:t xml:space="preserve">Dirección:</w:t>
      </w:r>
    </w:p>
    <w:p w:rsidR="00000000" w:rsidDel="00000000" w:rsidP="00000000" w:rsidRDefault="00000000" w:rsidRPr="00000000" w14:paraId="00000033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Desplegable de Cod Postal </w:t>
      </w:r>
    </w:p>
    <w:p w:rsidR="00000000" w:rsidDel="00000000" w:rsidP="00000000" w:rsidRDefault="00000000" w:rsidRPr="00000000" w14:paraId="00000034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Debe salir primero dirección – localidad – etc,</w:t>
      </w:r>
    </w:p>
    <w:p w:rsidR="00000000" w:rsidDel="00000000" w:rsidP="00000000" w:rsidRDefault="00000000" w:rsidRPr="00000000" w14:paraId="00000035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Orden: Dirección Barrio Nro Piso  Localidad Pcia CP -&gt; Reordenar prototipo</w:t>
      </w:r>
    </w:p>
    <w:p w:rsidR="00000000" w:rsidDel="00000000" w:rsidP="00000000" w:rsidRDefault="00000000" w:rsidRPr="00000000" w14:paraId="00000036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 localidad y dirección tiene q mostrar el desplegable </w:t>
      </w:r>
    </w:p>
    <w:p w:rsidR="00000000" w:rsidDel="00000000" w:rsidP="00000000" w:rsidRDefault="00000000" w:rsidRPr="00000000" w14:paraId="00000037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Número carga manual</w:t>
      </w:r>
    </w:p>
    <w:p w:rsidR="00000000" w:rsidDel="00000000" w:rsidP="00000000" w:rsidRDefault="00000000" w:rsidRPr="00000000" w14:paraId="00000038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darkGray"/>
          <w:rtl w:val="0"/>
        </w:rPr>
        <w:t xml:space="preserve">Celular de Contacto: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Debe decir teléfono Entidad (donde se pueda colocar fijo o celu)</w:t>
      </w:r>
    </w:p>
    <w:p w:rsidR="00000000" w:rsidDel="00000000" w:rsidP="00000000" w:rsidRDefault="00000000" w:rsidRPr="00000000" w14:paraId="0000003A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darkGray"/>
          <w:rtl w:val="0"/>
        </w:rPr>
        <w:t xml:space="preserve">Email: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reemplazar por E mail entidad</w:t>
      </w:r>
    </w:p>
    <w:p w:rsidR="00000000" w:rsidDel="00000000" w:rsidP="00000000" w:rsidRDefault="00000000" w:rsidRPr="00000000" w14:paraId="0000003B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darkGray"/>
          <w:rtl w:val="0"/>
        </w:rPr>
        <w:t xml:space="preserve">Observaciones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 este campo debe mostrar un calendario al costado y observaciones para escribir</w:t>
      </w:r>
    </w:p>
    <w:p w:rsidR="00000000" w:rsidDel="00000000" w:rsidP="00000000" w:rsidRDefault="00000000" w:rsidRPr="00000000" w14:paraId="0000003E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Ejemplo: Anotamos que solicitamos a la 166 nuevas autoridades; y en el almanaque des costado el operador registra el vto. A partir de ese vto el sistema muestra cartel al abrirse de “registra observaciones pendientes”</w:t>
      </w:r>
    </w:p>
    <w:p w:rsidR="00000000" w:rsidDel="00000000" w:rsidP="00000000" w:rsidRDefault="00000000" w:rsidRPr="00000000" w14:paraId="0000003F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campo del calendario, nombrarlo como Fecha Vencimiento de observación → Alerta </w:t>
      </w:r>
    </w:p>
    <w:p w:rsidR="00000000" w:rsidDel="00000000" w:rsidP="00000000" w:rsidRDefault="00000000" w:rsidRPr="00000000" w14:paraId="00000040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registrar el historial de observaciones.</w:t>
      </w:r>
    </w:p>
    <w:p w:rsidR="00000000" w:rsidDel="00000000" w:rsidP="00000000" w:rsidRDefault="00000000" w:rsidRPr="00000000" w14:paraId="00000041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Presentar propuesta→ tienen vigencia: constancia vigencia de matricula , mandato, fecha último balance, </w:t>
      </w:r>
    </w:p>
    <w:p w:rsidR="00000000" w:rsidDel="00000000" w:rsidP="00000000" w:rsidRDefault="00000000" w:rsidRPr="00000000" w14:paraId="00000042">
      <w:pPr>
        <w:rPr>
          <w:color w:val="333333"/>
          <w:sz w:val="24"/>
          <w:szCs w:val="24"/>
          <w:highlight w:val="dark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333333"/>
          <w:sz w:val="32"/>
          <w:szCs w:val="32"/>
          <w:highlight w:val="darkGray"/>
        </w:rPr>
      </w:pPr>
      <w:r w:rsidDel="00000000" w:rsidR="00000000" w:rsidRPr="00000000">
        <w:rPr>
          <w:b w:val="1"/>
          <w:color w:val="005c64"/>
          <w:sz w:val="32"/>
          <w:szCs w:val="32"/>
          <w:rtl w:val="0"/>
        </w:rPr>
        <w:t xml:space="preserve">Datos de Autoridad de la Entidad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333333"/>
          <w:sz w:val="24"/>
          <w:szCs w:val="24"/>
          <w:highlight w:val="darkGray"/>
        </w:rPr>
      </w:pPr>
      <w:r w:rsidDel="00000000" w:rsidR="00000000" w:rsidRPr="00000000">
        <w:rPr>
          <w:color w:val="333333"/>
          <w:sz w:val="24"/>
          <w:szCs w:val="24"/>
          <w:highlight w:val="darkGray"/>
          <w:rtl w:val="0"/>
        </w:rPr>
        <w:t xml:space="preserve">Cargo:</w:t>
      </w:r>
    </w:p>
    <w:p w:rsidR="00000000" w:rsidDel="00000000" w:rsidP="00000000" w:rsidRDefault="00000000" w:rsidRPr="00000000" w14:paraId="00000045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Lista desplegable para seleccionar el cargo de la autoridad de la entidad</w:t>
      </w:r>
    </w:p>
    <w:p w:rsidR="00000000" w:rsidDel="00000000" w:rsidP="00000000" w:rsidRDefault="00000000" w:rsidRPr="00000000" w14:paraId="00000046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Presidente</w:t>
      </w:r>
    </w:p>
    <w:p w:rsidR="00000000" w:rsidDel="00000000" w:rsidP="00000000" w:rsidRDefault="00000000" w:rsidRPr="00000000" w14:paraId="00000047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Secretario General</w:t>
      </w:r>
    </w:p>
    <w:p w:rsidR="00000000" w:rsidDel="00000000" w:rsidP="00000000" w:rsidRDefault="00000000" w:rsidRPr="00000000" w14:paraId="00000048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Director</w:t>
      </w:r>
    </w:p>
    <w:p w:rsidR="00000000" w:rsidDel="00000000" w:rsidP="00000000" w:rsidRDefault="00000000" w:rsidRPr="00000000" w14:paraId="00000049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Interventor</w:t>
      </w:r>
    </w:p>
    <w:p w:rsidR="00000000" w:rsidDel="00000000" w:rsidP="00000000" w:rsidRDefault="00000000" w:rsidRPr="00000000" w14:paraId="0000004A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Gerente General</w:t>
      </w:r>
    </w:p>
    <w:p w:rsidR="00000000" w:rsidDel="00000000" w:rsidP="00000000" w:rsidRDefault="00000000" w:rsidRPr="00000000" w14:paraId="0000004B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Autoridad a cargo</w:t>
      </w:r>
    </w:p>
    <w:p w:rsidR="00000000" w:rsidDel="00000000" w:rsidP="00000000" w:rsidRDefault="00000000" w:rsidRPr="00000000" w14:paraId="0000004C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darkGray"/>
          <w:rtl w:val="0"/>
        </w:rPr>
        <w:t xml:space="preserve">Observaciones cambia x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Debe mostrar cartel si el mandato esta vencido (cuando fecha fin sea menor que el día)</w:t>
      </w:r>
    </w:p>
    <w:p w:rsidR="00000000" w:rsidDel="00000000" w:rsidP="00000000" w:rsidRDefault="00000000" w:rsidRPr="00000000" w14:paraId="00000051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005c64"/>
          <w:sz w:val="32"/>
          <w:szCs w:val="32"/>
        </w:rPr>
      </w:pPr>
      <w:r w:rsidDel="00000000" w:rsidR="00000000" w:rsidRPr="00000000">
        <w:rPr>
          <w:b w:val="1"/>
          <w:color w:val="005c64"/>
          <w:sz w:val="32"/>
          <w:szCs w:val="32"/>
          <w:rtl w:val="0"/>
        </w:rPr>
        <w:t xml:space="preserve">Datos de Apoderado</w:t>
      </w:r>
    </w:p>
    <w:p w:rsidR="00000000" w:rsidDel="00000000" w:rsidP="00000000" w:rsidRDefault="00000000" w:rsidRPr="00000000" w14:paraId="00000053">
      <w:pPr>
        <w:rPr>
          <w:b w:val="1"/>
          <w:color w:val="005c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Fecha de Fin de Mandato: Agregar este campo no obligatorio</w:t>
      </w:r>
    </w:p>
    <w:p w:rsidR="00000000" w:rsidDel="00000000" w:rsidP="00000000" w:rsidRDefault="00000000" w:rsidRPr="00000000" w14:paraId="00000055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Quitar campo observaciones</w:t>
      </w:r>
    </w:p>
    <w:p w:rsidR="00000000" w:rsidDel="00000000" w:rsidP="00000000" w:rsidRDefault="00000000" w:rsidRPr="00000000" w14:paraId="00000056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005c64"/>
          <w:sz w:val="32"/>
          <w:szCs w:val="32"/>
        </w:rPr>
      </w:pPr>
      <w:r w:rsidDel="00000000" w:rsidR="00000000" w:rsidRPr="00000000">
        <w:rPr>
          <w:b w:val="1"/>
          <w:color w:val="005c64"/>
          <w:sz w:val="32"/>
          <w:szCs w:val="32"/>
          <w:rtl w:val="0"/>
        </w:rPr>
        <w:t xml:space="preserve">Datos de Contacto y Banco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Quitar campo observaciones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28CrMsGi2TMlhVvn6QJ26londQ==">AMUW2mVffXUo00jCGp7sX6h0FbkGkw6j4pXC1a2MDiYH6bxL7J+Ua30B6+BvrFH3zqLrAPgQDdnvr1K7zO1zdJJy+BqI7ArdEzjMq6DkwNDxMhVTAiZqTtVaYMQdU2F1LHOjK1qREzoX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2023-04-13T13:01:00Z</dcterms:created>
  <dc:creator>lourdes.kraan@gmail.com</dc:creator>
</cp:coreProperties>
</file>