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2DDCF5" w14:textId="77777777" w:rsidR="00091A77" w:rsidRDefault="00091A77">
      <w:pPr>
        <w:pStyle w:val="Ttulo10"/>
        <w:widowControl w:val="0"/>
        <w:spacing w:line="360" w:lineRule="auto"/>
        <w:jc w:val="right"/>
        <w:rPr>
          <w:rFonts w:ascii="Tahoma" w:hAnsi="Tahoma" w:cs="Tahoma"/>
          <w:bCs/>
          <w:kern w:val="2"/>
          <w:sz w:val="24"/>
          <w:lang w:eastAsia="en-US"/>
        </w:rPr>
      </w:pPr>
    </w:p>
    <w:p w14:paraId="2582720E"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185E4EC4"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75007A36" w14:textId="77777777" w:rsidR="00091A77" w:rsidRDefault="00091A77">
      <w:pPr>
        <w:pStyle w:val="Ttulo10"/>
        <w:widowControl w:val="0"/>
        <w:spacing w:line="360" w:lineRule="auto"/>
        <w:jc w:val="right"/>
        <w:rPr>
          <w:rFonts w:ascii="Tahoma" w:hAnsi="Tahoma" w:cs="Tahoma"/>
          <w:bCs/>
          <w:kern w:val="2"/>
          <w:sz w:val="24"/>
          <w:szCs w:val="36"/>
          <w:lang w:eastAsia="en-US"/>
        </w:rPr>
      </w:pPr>
    </w:p>
    <w:p w14:paraId="2E5D4E9F" w14:textId="77777777" w:rsidR="00091A77" w:rsidRDefault="00091A77">
      <w:pPr>
        <w:pStyle w:val="Ttulo10"/>
        <w:widowControl w:val="0"/>
        <w:spacing w:line="360" w:lineRule="auto"/>
        <w:jc w:val="left"/>
        <w:rPr>
          <w:rFonts w:ascii="Tahoma" w:hAnsi="Tahoma" w:cs="Tahoma"/>
          <w:bCs/>
          <w:kern w:val="2"/>
          <w:szCs w:val="36"/>
          <w:lang w:eastAsia="en-US"/>
        </w:rPr>
      </w:pPr>
    </w:p>
    <w:p w14:paraId="4C9DFDE8" w14:textId="77777777" w:rsidR="00091A77" w:rsidRDefault="00966ADC">
      <w:pPr>
        <w:pStyle w:val="Ttulo10"/>
        <w:widowControl w:val="0"/>
        <w:spacing w:line="360" w:lineRule="auto"/>
        <w:jc w:val="right"/>
      </w:pPr>
      <w:r>
        <w:rPr>
          <w:rFonts w:ascii="Tahoma" w:hAnsi="Tahoma" w:cs="Tahoma"/>
          <w:bCs/>
          <w:kern w:val="2"/>
          <w:szCs w:val="36"/>
          <w:lang w:eastAsia="en-US"/>
        </w:rPr>
        <w:t>Documento de Captación de Requerimientos de Software (CRS)</w:t>
      </w:r>
    </w:p>
    <w:p w14:paraId="64228672" w14:textId="77777777" w:rsidR="00091A77" w:rsidRDefault="00091A77">
      <w:pPr>
        <w:pStyle w:val="Ttulo10"/>
        <w:widowControl w:val="0"/>
        <w:spacing w:line="360" w:lineRule="auto"/>
        <w:jc w:val="right"/>
        <w:rPr>
          <w:rFonts w:ascii="Tahoma" w:hAnsi="Tahoma" w:cs="Tahoma"/>
          <w:bCs/>
          <w:kern w:val="2"/>
          <w:sz w:val="24"/>
          <w:lang w:eastAsia="en-US"/>
        </w:rPr>
      </w:pPr>
    </w:p>
    <w:p w14:paraId="1B8CA31A" w14:textId="77777777" w:rsidR="00091A77" w:rsidRDefault="00091A77">
      <w:pPr>
        <w:pStyle w:val="Ttulo10"/>
        <w:widowControl w:val="0"/>
        <w:spacing w:line="360" w:lineRule="auto"/>
        <w:jc w:val="right"/>
        <w:rPr>
          <w:rFonts w:ascii="Tahoma" w:hAnsi="Tahoma" w:cs="Tahoma"/>
          <w:bCs/>
          <w:kern w:val="2"/>
          <w:sz w:val="24"/>
          <w:lang w:eastAsia="en-US"/>
        </w:rPr>
      </w:pPr>
    </w:p>
    <w:p w14:paraId="7D59CE32" w14:textId="77777777" w:rsidR="00091A77" w:rsidRDefault="00091A77">
      <w:pPr>
        <w:pStyle w:val="EstiloTtuloHumnst777BlkBTEspacioajustadoen16pt"/>
        <w:jc w:val="left"/>
        <w:rPr>
          <w:rFonts w:ascii="Tahoma" w:hAnsi="Tahoma" w:cs="Tahoma"/>
          <w:bCs w:val="0"/>
          <w:sz w:val="24"/>
          <w:lang w:eastAsia="en-US"/>
        </w:rPr>
      </w:pPr>
    </w:p>
    <w:p w14:paraId="79484561" w14:textId="77777777" w:rsidR="00091A77" w:rsidRDefault="004E678A">
      <w:pPr>
        <w:pStyle w:val="Ttulo10"/>
        <w:widowControl w:val="0"/>
        <w:spacing w:line="360" w:lineRule="auto"/>
        <w:jc w:val="right"/>
      </w:pPr>
      <w:r>
        <w:rPr>
          <w:rFonts w:ascii="Tahoma" w:hAnsi="Tahoma" w:cs="Tahoma"/>
          <w:bCs/>
          <w:kern w:val="2"/>
          <w:szCs w:val="36"/>
          <w:lang w:eastAsia="en-US"/>
        </w:rPr>
        <w:t>Caja de Jubilaciones</w:t>
      </w:r>
    </w:p>
    <w:p w14:paraId="649A85C2" w14:textId="77777777" w:rsidR="00091A77" w:rsidRDefault="00091A77">
      <w:pPr>
        <w:pStyle w:val="Ttulo10"/>
        <w:widowControl w:val="0"/>
        <w:spacing w:line="360" w:lineRule="auto"/>
        <w:rPr>
          <w:rFonts w:ascii="Tahoma" w:hAnsi="Tahoma" w:cs="Tahoma"/>
          <w:bCs/>
          <w:kern w:val="2"/>
          <w:szCs w:val="36"/>
          <w:lang w:eastAsia="en-US"/>
        </w:rPr>
      </w:pPr>
    </w:p>
    <w:p w14:paraId="170A567F" w14:textId="77777777" w:rsidR="00091A77" w:rsidRDefault="00091A77">
      <w:pPr>
        <w:pStyle w:val="Ttulo10"/>
        <w:widowControl w:val="0"/>
        <w:spacing w:line="360" w:lineRule="auto"/>
        <w:rPr>
          <w:rFonts w:ascii="Tahoma" w:hAnsi="Tahoma" w:cs="Tahoma"/>
          <w:bCs/>
          <w:kern w:val="2"/>
          <w:szCs w:val="36"/>
          <w:lang w:eastAsia="en-US"/>
        </w:rPr>
      </w:pPr>
    </w:p>
    <w:p w14:paraId="02A4F2A6" w14:textId="77777777" w:rsidR="00091A77" w:rsidRDefault="00091A77">
      <w:pPr>
        <w:pStyle w:val="Ttulo10"/>
        <w:widowControl w:val="0"/>
        <w:spacing w:line="360" w:lineRule="auto"/>
        <w:jc w:val="right"/>
      </w:pPr>
    </w:p>
    <w:p w14:paraId="0CFD79BD" w14:textId="77777777" w:rsidR="00091A77" w:rsidRDefault="00966ADC">
      <w:pPr>
        <w:pStyle w:val="Subtitulo"/>
        <w:pageBreakBefore/>
      </w:pPr>
      <w:r>
        <w:lastRenderedPageBreak/>
        <w:t>Tabla de Contenidos</w:t>
      </w:r>
    </w:p>
    <w:p w14:paraId="7333FA50" w14:textId="77777777" w:rsidR="00BA37E4" w:rsidRDefault="00966ADC">
      <w:pPr>
        <w:pStyle w:val="TDC1"/>
        <w:tabs>
          <w:tab w:val="right" w:leader="dot" w:pos="9061"/>
        </w:tabs>
        <w:rPr>
          <w:rFonts w:asciiTheme="minorHAnsi" w:eastAsiaTheme="minorEastAsia" w:hAnsiTheme="minorHAnsi" w:cstheme="minorBidi"/>
          <w:b w:val="0"/>
          <w:bCs w:val="0"/>
          <w:noProof/>
          <w:sz w:val="22"/>
          <w:szCs w:val="22"/>
          <w:lang w:val="es-SV" w:eastAsia="es-SV"/>
        </w:rPr>
      </w:pPr>
      <w:r>
        <w:fldChar w:fldCharType="begin"/>
      </w:r>
      <w:r>
        <w:instrText xml:space="preserve"> TOC \o "1-3" \h \z \u </w:instrText>
      </w:r>
      <w:r>
        <w:fldChar w:fldCharType="separate"/>
      </w:r>
      <w:hyperlink w:anchor="_Toc37166404" w:history="1">
        <w:r w:rsidR="00BA37E4" w:rsidRPr="00FC2DEA">
          <w:rPr>
            <w:rStyle w:val="Hipervnculo"/>
            <w:rFonts w:ascii="Tahoma" w:hAnsi="Tahoma" w:cs="Tahoma"/>
            <w:noProof/>
          </w:rPr>
          <w:t>Histórico de Cambios</w:t>
        </w:r>
        <w:r w:rsidR="00BA37E4">
          <w:rPr>
            <w:noProof/>
            <w:webHidden/>
          </w:rPr>
          <w:tab/>
        </w:r>
        <w:r w:rsidR="00BA37E4">
          <w:rPr>
            <w:noProof/>
            <w:webHidden/>
          </w:rPr>
          <w:fldChar w:fldCharType="begin"/>
        </w:r>
        <w:r w:rsidR="00BA37E4">
          <w:rPr>
            <w:noProof/>
            <w:webHidden/>
          </w:rPr>
          <w:instrText xml:space="preserve"> PAGEREF _Toc37166404 \h </w:instrText>
        </w:r>
        <w:r w:rsidR="00BA37E4">
          <w:rPr>
            <w:noProof/>
            <w:webHidden/>
          </w:rPr>
        </w:r>
        <w:r w:rsidR="00BA37E4">
          <w:rPr>
            <w:noProof/>
            <w:webHidden/>
          </w:rPr>
          <w:fldChar w:fldCharType="separate"/>
        </w:r>
        <w:r w:rsidR="00D84320">
          <w:rPr>
            <w:noProof/>
            <w:webHidden/>
          </w:rPr>
          <w:t>4</w:t>
        </w:r>
        <w:r w:rsidR="00BA37E4">
          <w:rPr>
            <w:noProof/>
            <w:webHidden/>
          </w:rPr>
          <w:fldChar w:fldCharType="end"/>
        </w:r>
      </w:hyperlink>
    </w:p>
    <w:p w14:paraId="2C16B7CE"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05" w:history="1">
        <w:r w:rsidR="00BA37E4" w:rsidRPr="00FC2DEA">
          <w:rPr>
            <w:rStyle w:val="Hipervnculo"/>
            <w:rFonts w:ascii="Tahoma" w:hAnsi="Tahoma" w:cs="Tahoma"/>
            <w:noProof/>
          </w:rPr>
          <w:t>Descripción General del Requerimiento</w:t>
        </w:r>
        <w:r w:rsidR="00BA37E4">
          <w:rPr>
            <w:noProof/>
            <w:webHidden/>
          </w:rPr>
          <w:tab/>
        </w:r>
        <w:r w:rsidR="00BA37E4">
          <w:rPr>
            <w:noProof/>
            <w:webHidden/>
          </w:rPr>
          <w:fldChar w:fldCharType="begin"/>
        </w:r>
        <w:r w:rsidR="00BA37E4">
          <w:rPr>
            <w:noProof/>
            <w:webHidden/>
          </w:rPr>
          <w:instrText xml:space="preserve"> PAGEREF _Toc37166405 \h </w:instrText>
        </w:r>
        <w:r w:rsidR="00BA37E4">
          <w:rPr>
            <w:noProof/>
            <w:webHidden/>
          </w:rPr>
        </w:r>
        <w:r w:rsidR="00BA37E4">
          <w:rPr>
            <w:noProof/>
            <w:webHidden/>
          </w:rPr>
          <w:fldChar w:fldCharType="separate"/>
        </w:r>
        <w:r w:rsidR="00D84320">
          <w:rPr>
            <w:noProof/>
            <w:webHidden/>
          </w:rPr>
          <w:t>4</w:t>
        </w:r>
        <w:r w:rsidR="00BA37E4">
          <w:rPr>
            <w:noProof/>
            <w:webHidden/>
          </w:rPr>
          <w:fldChar w:fldCharType="end"/>
        </w:r>
      </w:hyperlink>
    </w:p>
    <w:p w14:paraId="7E9621FD" w14:textId="77777777" w:rsidR="00BA37E4" w:rsidRDefault="00384543">
      <w:pPr>
        <w:pStyle w:val="TDC2"/>
        <w:rPr>
          <w:rFonts w:asciiTheme="minorHAnsi" w:eastAsiaTheme="minorEastAsia" w:hAnsiTheme="minorHAnsi" w:cstheme="minorBidi"/>
          <w:noProof/>
          <w:sz w:val="22"/>
          <w:szCs w:val="22"/>
        </w:rPr>
      </w:pPr>
      <w:hyperlink w:anchor="_Toc37166406" w:history="1">
        <w:r w:rsidR="00BA37E4" w:rsidRPr="00FC2DEA">
          <w:rPr>
            <w:rStyle w:val="Hipervnculo"/>
            <w:rFonts w:ascii="Tahoma" w:hAnsi="Tahoma" w:cs="Tahoma"/>
            <w:noProof/>
          </w:rPr>
          <w:t>Requerimientos Funcionales</w:t>
        </w:r>
        <w:r w:rsidR="00BA37E4">
          <w:rPr>
            <w:noProof/>
            <w:webHidden/>
          </w:rPr>
          <w:tab/>
        </w:r>
        <w:r w:rsidR="00BA37E4">
          <w:rPr>
            <w:noProof/>
            <w:webHidden/>
          </w:rPr>
          <w:fldChar w:fldCharType="begin"/>
        </w:r>
        <w:r w:rsidR="00BA37E4">
          <w:rPr>
            <w:noProof/>
            <w:webHidden/>
          </w:rPr>
          <w:instrText xml:space="preserve"> PAGEREF _Toc37166406 \h </w:instrText>
        </w:r>
        <w:r w:rsidR="00BA37E4">
          <w:rPr>
            <w:noProof/>
            <w:webHidden/>
          </w:rPr>
        </w:r>
        <w:r w:rsidR="00BA37E4">
          <w:rPr>
            <w:noProof/>
            <w:webHidden/>
          </w:rPr>
          <w:fldChar w:fldCharType="separate"/>
        </w:r>
        <w:r w:rsidR="00D84320">
          <w:rPr>
            <w:noProof/>
            <w:webHidden/>
          </w:rPr>
          <w:t>4</w:t>
        </w:r>
        <w:r w:rsidR="00BA37E4">
          <w:rPr>
            <w:noProof/>
            <w:webHidden/>
          </w:rPr>
          <w:fldChar w:fldCharType="end"/>
        </w:r>
      </w:hyperlink>
    </w:p>
    <w:p w14:paraId="60A2E40A" w14:textId="77777777" w:rsidR="00BA37E4" w:rsidRDefault="00384543">
      <w:pPr>
        <w:pStyle w:val="TDC1"/>
        <w:tabs>
          <w:tab w:val="left" w:pos="600"/>
          <w:tab w:val="right" w:leader="dot" w:pos="9061"/>
        </w:tabs>
        <w:rPr>
          <w:rFonts w:asciiTheme="minorHAnsi" w:eastAsiaTheme="minorEastAsia" w:hAnsiTheme="minorHAnsi" w:cstheme="minorBidi"/>
          <w:b w:val="0"/>
          <w:bCs w:val="0"/>
          <w:noProof/>
          <w:sz w:val="22"/>
          <w:szCs w:val="22"/>
          <w:lang w:val="es-SV" w:eastAsia="es-SV"/>
        </w:rPr>
      </w:pPr>
      <w:hyperlink w:anchor="_Toc37166407" w:history="1">
        <w:r w:rsidR="00BA37E4" w:rsidRPr="00FC2DEA">
          <w:rPr>
            <w:rStyle w:val="Hipervnculo"/>
            <w:rFonts w:ascii="Tahoma" w:hAnsi="Tahoma" w:cs="Tahoma"/>
            <w:noProof/>
          </w:rPr>
          <w:t>1-</w:t>
        </w:r>
        <w:r w:rsidR="00BA37E4">
          <w:rPr>
            <w:rFonts w:asciiTheme="minorHAnsi" w:eastAsiaTheme="minorEastAsia" w:hAnsiTheme="minorHAnsi" w:cstheme="minorBidi"/>
            <w:b w:val="0"/>
            <w:bCs w:val="0"/>
            <w:noProof/>
            <w:sz w:val="22"/>
            <w:szCs w:val="22"/>
            <w:lang w:val="es-SV" w:eastAsia="es-SV"/>
          </w:rPr>
          <w:tab/>
        </w:r>
        <w:r w:rsidR="00BA37E4" w:rsidRPr="00FC2DEA">
          <w:rPr>
            <w:rStyle w:val="Hipervnculo"/>
            <w:rFonts w:ascii="Tahoma" w:hAnsi="Tahoma" w:cs="Tahoma"/>
            <w:noProof/>
          </w:rPr>
          <w:t>Prioridades de Descuento</w:t>
        </w:r>
        <w:r w:rsidR="00BA37E4">
          <w:rPr>
            <w:noProof/>
            <w:webHidden/>
          </w:rPr>
          <w:tab/>
        </w:r>
        <w:r w:rsidR="00BA37E4">
          <w:rPr>
            <w:noProof/>
            <w:webHidden/>
          </w:rPr>
          <w:fldChar w:fldCharType="begin"/>
        </w:r>
        <w:r w:rsidR="00BA37E4">
          <w:rPr>
            <w:noProof/>
            <w:webHidden/>
          </w:rPr>
          <w:instrText xml:space="preserve"> PAGEREF _Toc37166407 \h </w:instrText>
        </w:r>
        <w:r w:rsidR="00BA37E4">
          <w:rPr>
            <w:noProof/>
            <w:webHidden/>
          </w:rPr>
        </w:r>
        <w:r w:rsidR="00BA37E4">
          <w:rPr>
            <w:noProof/>
            <w:webHidden/>
          </w:rPr>
          <w:fldChar w:fldCharType="separate"/>
        </w:r>
        <w:r w:rsidR="00D84320">
          <w:rPr>
            <w:noProof/>
            <w:webHidden/>
          </w:rPr>
          <w:t>4</w:t>
        </w:r>
        <w:r w:rsidR="00BA37E4">
          <w:rPr>
            <w:noProof/>
            <w:webHidden/>
          </w:rPr>
          <w:fldChar w:fldCharType="end"/>
        </w:r>
      </w:hyperlink>
    </w:p>
    <w:p w14:paraId="64133AA8" w14:textId="77777777" w:rsidR="00BA37E4" w:rsidRDefault="00384543">
      <w:pPr>
        <w:pStyle w:val="TDC1"/>
        <w:tabs>
          <w:tab w:val="left" w:pos="600"/>
          <w:tab w:val="right" w:leader="dot" w:pos="9061"/>
        </w:tabs>
        <w:rPr>
          <w:rFonts w:asciiTheme="minorHAnsi" w:eastAsiaTheme="minorEastAsia" w:hAnsiTheme="minorHAnsi" w:cstheme="minorBidi"/>
          <w:b w:val="0"/>
          <w:bCs w:val="0"/>
          <w:noProof/>
          <w:sz w:val="22"/>
          <w:szCs w:val="22"/>
          <w:lang w:val="es-SV" w:eastAsia="es-SV"/>
        </w:rPr>
      </w:pPr>
      <w:hyperlink w:anchor="_Toc37166408" w:history="1">
        <w:r w:rsidR="00BA37E4" w:rsidRPr="00FC2DEA">
          <w:rPr>
            <w:rStyle w:val="Hipervnculo"/>
            <w:rFonts w:ascii="Tahoma" w:hAnsi="Tahoma" w:cs="Tahoma"/>
            <w:noProof/>
          </w:rPr>
          <w:t>2-</w:t>
        </w:r>
        <w:r w:rsidR="00BA37E4">
          <w:rPr>
            <w:rFonts w:asciiTheme="minorHAnsi" w:eastAsiaTheme="minorEastAsia" w:hAnsiTheme="minorHAnsi" w:cstheme="minorBidi"/>
            <w:b w:val="0"/>
            <w:bCs w:val="0"/>
            <w:noProof/>
            <w:sz w:val="22"/>
            <w:szCs w:val="22"/>
            <w:lang w:val="es-SV" w:eastAsia="es-SV"/>
          </w:rPr>
          <w:tab/>
        </w:r>
        <w:r w:rsidR="00BA37E4" w:rsidRPr="00FC2DEA">
          <w:rPr>
            <w:rStyle w:val="Hipervnculo"/>
            <w:rFonts w:ascii="Tahoma" w:hAnsi="Tahoma" w:cs="Tahoma"/>
            <w:noProof/>
          </w:rPr>
          <w:t>Forma de Cálculo del Disponible</w:t>
        </w:r>
        <w:r w:rsidR="00BA37E4">
          <w:rPr>
            <w:noProof/>
            <w:webHidden/>
          </w:rPr>
          <w:tab/>
        </w:r>
        <w:r w:rsidR="00BA37E4">
          <w:rPr>
            <w:noProof/>
            <w:webHidden/>
          </w:rPr>
          <w:fldChar w:fldCharType="begin"/>
        </w:r>
        <w:r w:rsidR="00BA37E4">
          <w:rPr>
            <w:noProof/>
            <w:webHidden/>
          </w:rPr>
          <w:instrText xml:space="preserve"> PAGEREF _Toc37166408 \h </w:instrText>
        </w:r>
        <w:r w:rsidR="00BA37E4">
          <w:rPr>
            <w:noProof/>
            <w:webHidden/>
          </w:rPr>
        </w:r>
        <w:r w:rsidR="00BA37E4">
          <w:rPr>
            <w:noProof/>
            <w:webHidden/>
          </w:rPr>
          <w:fldChar w:fldCharType="separate"/>
        </w:r>
        <w:r w:rsidR="00D84320">
          <w:rPr>
            <w:noProof/>
            <w:webHidden/>
          </w:rPr>
          <w:t>4</w:t>
        </w:r>
        <w:r w:rsidR="00BA37E4">
          <w:rPr>
            <w:noProof/>
            <w:webHidden/>
          </w:rPr>
          <w:fldChar w:fldCharType="end"/>
        </w:r>
      </w:hyperlink>
    </w:p>
    <w:p w14:paraId="50BE35DE"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09" w:history="1">
        <w:r w:rsidR="00BA37E4" w:rsidRPr="00FC2DEA">
          <w:rPr>
            <w:rStyle w:val="Hipervnculo"/>
            <w:rFonts w:ascii="Tahoma" w:hAnsi="Tahoma" w:cs="Tahoma"/>
            <w:noProof/>
          </w:rPr>
          <w:t>3-  RELEVAMIENTO: Ingresos del Módulo</w:t>
        </w:r>
        <w:r w:rsidR="00BA37E4">
          <w:rPr>
            <w:noProof/>
            <w:webHidden/>
          </w:rPr>
          <w:tab/>
        </w:r>
        <w:r w:rsidR="00BA37E4">
          <w:rPr>
            <w:noProof/>
            <w:webHidden/>
          </w:rPr>
          <w:fldChar w:fldCharType="begin"/>
        </w:r>
        <w:r w:rsidR="00BA37E4">
          <w:rPr>
            <w:noProof/>
            <w:webHidden/>
          </w:rPr>
          <w:instrText xml:space="preserve"> PAGEREF _Toc37166409 \h </w:instrText>
        </w:r>
        <w:r w:rsidR="00BA37E4">
          <w:rPr>
            <w:noProof/>
            <w:webHidden/>
          </w:rPr>
        </w:r>
        <w:r w:rsidR="00BA37E4">
          <w:rPr>
            <w:noProof/>
            <w:webHidden/>
          </w:rPr>
          <w:fldChar w:fldCharType="separate"/>
        </w:r>
        <w:r w:rsidR="00D84320">
          <w:rPr>
            <w:noProof/>
            <w:webHidden/>
          </w:rPr>
          <w:t>5</w:t>
        </w:r>
        <w:r w:rsidR="00BA37E4">
          <w:rPr>
            <w:noProof/>
            <w:webHidden/>
          </w:rPr>
          <w:fldChar w:fldCharType="end"/>
        </w:r>
      </w:hyperlink>
    </w:p>
    <w:p w14:paraId="2C2562A3" w14:textId="77777777" w:rsidR="00BA37E4" w:rsidRDefault="00384543">
      <w:pPr>
        <w:pStyle w:val="TDC2"/>
        <w:rPr>
          <w:rFonts w:asciiTheme="minorHAnsi" w:eastAsiaTheme="minorEastAsia" w:hAnsiTheme="minorHAnsi" w:cstheme="minorBidi"/>
          <w:noProof/>
          <w:sz w:val="22"/>
          <w:szCs w:val="22"/>
        </w:rPr>
      </w:pPr>
      <w:hyperlink w:anchor="_Toc37166410" w:history="1">
        <w:r w:rsidR="00BA37E4" w:rsidRPr="00FC2DEA">
          <w:rPr>
            <w:rStyle w:val="Hipervnculo"/>
            <w:rFonts w:ascii="Tahoma" w:hAnsi="Tahoma" w:cs="Tahoma"/>
            <w:noProof/>
          </w:rPr>
          <w:t>3.1 EMBARGOS</w:t>
        </w:r>
        <w:r w:rsidR="00BA37E4">
          <w:rPr>
            <w:noProof/>
            <w:webHidden/>
          </w:rPr>
          <w:tab/>
        </w:r>
        <w:r w:rsidR="00BA37E4">
          <w:rPr>
            <w:noProof/>
            <w:webHidden/>
          </w:rPr>
          <w:fldChar w:fldCharType="begin"/>
        </w:r>
        <w:r w:rsidR="00BA37E4">
          <w:rPr>
            <w:noProof/>
            <w:webHidden/>
          </w:rPr>
          <w:instrText xml:space="preserve"> PAGEREF _Toc37166410 \h </w:instrText>
        </w:r>
        <w:r w:rsidR="00BA37E4">
          <w:rPr>
            <w:noProof/>
            <w:webHidden/>
          </w:rPr>
        </w:r>
        <w:r w:rsidR="00BA37E4">
          <w:rPr>
            <w:noProof/>
            <w:webHidden/>
          </w:rPr>
          <w:fldChar w:fldCharType="separate"/>
        </w:r>
        <w:r w:rsidR="00D84320">
          <w:rPr>
            <w:noProof/>
            <w:webHidden/>
          </w:rPr>
          <w:t>5</w:t>
        </w:r>
        <w:r w:rsidR="00BA37E4">
          <w:rPr>
            <w:noProof/>
            <w:webHidden/>
          </w:rPr>
          <w:fldChar w:fldCharType="end"/>
        </w:r>
      </w:hyperlink>
    </w:p>
    <w:p w14:paraId="3145CAA7" w14:textId="77777777" w:rsidR="00BA37E4" w:rsidRDefault="00384543">
      <w:pPr>
        <w:pStyle w:val="TDC2"/>
        <w:rPr>
          <w:rFonts w:asciiTheme="minorHAnsi" w:eastAsiaTheme="minorEastAsia" w:hAnsiTheme="minorHAnsi" w:cstheme="minorBidi"/>
          <w:noProof/>
          <w:sz w:val="22"/>
          <w:szCs w:val="22"/>
        </w:rPr>
      </w:pPr>
      <w:hyperlink w:anchor="_Toc37166411" w:history="1">
        <w:r w:rsidR="00BA37E4" w:rsidRPr="00FC2DEA">
          <w:rPr>
            <w:rStyle w:val="Hipervnculo"/>
            <w:rFonts w:ascii="Tahoma" w:hAnsi="Tahoma" w:cs="Tahoma"/>
            <w:noProof/>
          </w:rPr>
          <w:t>3.2</w:t>
        </w:r>
        <w:r w:rsidR="00BA37E4">
          <w:rPr>
            <w:rFonts w:asciiTheme="minorHAnsi" w:eastAsiaTheme="minorEastAsia" w:hAnsiTheme="minorHAnsi" w:cstheme="minorBidi"/>
            <w:noProof/>
            <w:sz w:val="22"/>
            <w:szCs w:val="22"/>
          </w:rPr>
          <w:tab/>
        </w:r>
        <w:r w:rsidR="00BA37E4" w:rsidRPr="00FC2DEA">
          <w:rPr>
            <w:rStyle w:val="Hipervnculo"/>
            <w:rFonts w:ascii="Tahoma" w:hAnsi="Tahoma" w:cs="Tahoma"/>
            <w:noProof/>
          </w:rPr>
          <w:t>OTROS INGRESOS</w:t>
        </w:r>
        <w:r w:rsidR="00BA37E4">
          <w:rPr>
            <w:noProof/>
            <w:webHidden/>
          </w:rPr>
          <w:tab/>
        </w:r>
        <w:r w:rsidR="00BA37E4">
          <w:rPr>
            <w:noProof/>
            <w:webHidden/>
          </w:rPr>
          <w:fldChar w:fldCharType="begin"/>
        </w:r>
        <w:r w:rsidR="00BA37E4">
          <w:rPr>
            <w:noProof/>
            <w:webHidden/>
          </w:rPr>
          <w:instrText xml:space="preserve"> PAGEREF _Toc37166411 \h </w:instrText>
        </w:r>
        <w:r w:rsidR="00BA37E4">
          <w:rPr>
            <w:noProof/>
            <w:webHidden/>
          </w:rPr>
        </w:r>
        <w:r w:rsidR="00BA37E4">
          <w:rPr>
            <w:noProof/>
            <w:webHidden/>
          </w:rPr>
          <w:fldChar w:fldCharType="separate"/>
        </w:r>
        <w:r w:rsidR="00D84320">
          <w:rPr>
            <w:noProof/>
            <w:webHidden/>
          </w:rPr>
          <w:t>7</w:t>
        </w:r>
        <w:r w:rsidR="00BA37E4">
          <w:rPr>
            <w:noProof/>
            <w:webHidden/>
          </w:rPr>
          <w:fldChar w:fldCharType="end"/>
        </w:r>
      </w:hyperlink>
    </w:p>
    <w:p w14:paraId="5D7C2E6D"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12" w:history="1">
        <w:r w:rsidR="00BA37E4" w:rsidRPr="00FC2DEA">
          <w:rPr>
            <w:rStyle w:val="Hipervnculo"/>
            <w:rFonts w:ascii="Tahoma" w:hAnsi="Tahoma" w:cs="Tahoma"/>
            <w:noProof/>
          </w:rPr>
          <w:t>3.2.1 Obras Sociales</w:t>
        </w:r>
        <w:r w:rsidR="00BA37E4">
          <w:rPr>
            <w:noProof/>
            <w:webHidden/>
          </w:rPr>
          <w:tab/>
        </w:r>
        <w:r w:rsidR="00BA37E4">
          <w:rPr>
            <w:noProof/>
            <w:webHidden/>
          </w:rPr>
          <w:fldChar w:fldCharType="begin"/>
        </w:r>
        <w:r w:rsidR="00BA37E4">
          <w:rPr>
            <w:noProof/>
            <w:webHidden/>
          </w:rPr>
          <w:instrText xml:space="preserve"> PAGEREF _Toc37166412 \h </w:instrText>
        </w:r>
        <w:r w:rsidR="00BA37E4">
          <w:rPr>
            <w:noProof/>
            <w:webHidden/>
          </w:rPr>
        </w:r>
        <w:r w:rsidR="00BA37E4">
          <w:rPr>
            <w:noProof/>
            <w:webHidden/>
          </w:rPr>
          <w:fldChar w:fldCharType="separate"/>
        </w:r>
        <w:r w:rsidR="00D84320">
          <w:rPr>
            <w:noProof/>
            <w:webHidden/>
          </w:rPr>
          <w:t>7</w:t>
        </w:r>
        <w:r w:rsidR="00BA37E4">
          <w:rPr>
            <w:noProof/>
            <w:webHidden/>
          </w:rPr>
          <w:fldChar w:fldCharType="end"/>
        </w:r>
      </w:hyperlink>
    </w:p>
    <w:p w14:paraId="000DE990"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13" w:history="1">
        <w:r w:rsidR="00BA37E4" w:rsidRPr="00FC2DEA">
          <w:rPr>
            <w:rStyle w:val="Hipervnculo"/>
            <w:rFonts w:ascii="Tahoma" w:hAnsi="Tahoma" w:cs="Tahoma"/>
            <w:noProof/>
          </w:rPr>
          <w:t>3.2.2 Seguros de Vida / Subsidios por Fallecimiento</w:t>
        </w:r>
        <w:r w:rsidR="00BA37E4">
          <w:rPr>
            <w:noProof/>
            <w:webHidden/>
          </w:rPr>
          <w:tab/>
        </w:r>
        <w:r w:rsidR="00BA37E4">
          <w:rPr>
            <w:noProof/>
            <w:webHidden/>
          </w:rPr>
          <w:fldChar w:fldCharType="begin"/>
        </w:r>
        <w:r w:rsidR="00BA37E4">
          <w:rPr>
            <w:noProof/>
            <w:webHidden/>
          </w:rPr>
          <w:instrText xml:space="preserve"> PAGEREF _Toc37166413 \h </w:instrText>
        </w:r>
        <w:r w:rsidR="00BA37E4">
          <w:rPr>
            <w:noProof/>
            <w:webHidden/>
          </w:rPr>
        </w:r>
        <w:r w:rsidR="00BA37E4">
          <w:rPr>
            <w:noProof/>
            <w:webHidden/>
          </w:rPr>
          <w:fldChar w:fldCharType="separate"/>
        </w:r>
        <w:r w:rsidR="00D84320">
          <w:rPr>
            <w:noProof/>
            <w:webHidden/>
          </w:rPr>
          <w:t>9</w:t>
        </w:r>
        <w:r w:rsidR="00BA37E4">
          <w:rPr>
            <w:noProof/>
            <w:webHidden/>
          </w:rPr>
          <w:fldChar w:fldCharType="end"/>
        </w:r>
      </w:hyperlink>
    </w:p>
    <w:p w14:paraId="30C5E43F"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14" w:history="1">
        <w:r w:rsidR="00BA37E4" w:rsidRPr="00FC2DEA">
          <w:rPr>
            <w:rStyle w:val="Hipervnculo"/>
            <w:rFonts w:ascii="Tahoma" w:hAnsi="Tahoma" w:cs="Tahoma"/>
            <w:noProof/>
          </w:rPr>
          <w:t>3.2.3 Rentas</w:t>
        </w:r>
        <w:r w:rsidR="00BA37E4">
          <w:rPr>
            <w:noProof/>
            <w:webHidden/>
          </w:rPr>
          <w:tab/>
        </w:r>
        <w:r w:rsidR="00BA37E4">
          <w:rPr>
            <w:noProof/>
            <w:webHidden/>
          </w:rPr>
          <w:fldChar w:fldCharType="begin"/>
        </w:r>
        <w:r w:rsidR="00BA37E4">
          <w:rPr>
            <w:noProof/>
            <w:webHidden/>
          </w:rPr>
          <w:instrText xml:space="preserve"> PAGEREF _Toc37166414 \h </w:instrText>
        </w:r>
        <w:r w:rsidR="00BA37E4">
          <w:rPr>
            <w:noProof/>
            <w:webHidden/>
          </w:rPr>
        </w:r>
        <w:r w:rsidR="00BA37E4">
          <w:rPr>
            <w:noProof/>
            <w:webHidden/>
          </w:rPr>
          <w:fldChar w:fldCharType="separate"/>
        </w:r>
        <w:r w:rsidR="00D84320">
          <w:rPr>
            <w:noProof/>
            <w:webHidden/>
          </w:rPr>
          <w:t>9</w:t>
        </w:r>
        <w:r w:rsidR="00BA37E4">
          <w:rPr>
            <w:noProof/>
            <w:webHidden/>
          </w:rPr>
          <w:fldChar w:fldCharType="end"/>
        </w:r>
      </w:hyperlink>
    </w:p>
    <w:p w14:paraId="32D221CD"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15" w:history="1">
        <w:r w:rsidR="00BA37E4" w:rsidRPr="00FC2DEA">
          <w:rPr>
            <w:rStyle w:val="Hipervnculo"/>
            <w:rFonts w:ascii="Tahoma" w:hAnsi="Tahoma" w:cs="Tahoma"/>
            <w:noProof/>
          </w:rPr>
          <w:t>3.2.4 Préstamos bancarios</w:t>
        </w:r>
        <w:r w:rsidR="00BA37E4">
          <w:rPr>
            <w:noProof/>
            <w:webHidden/>
          </w:rPr>
          <w:tab/>
        </w:r>
        <w:r w:rsidR="00BA37E4">
          <w:rPr>
            <w:noProof/>
            <w:webHidden/>
          </w:rPr>
          <w:fldChar w:fldCharType="begin"/>
        </w:r>
        <w:r w:rsidR="00BA37E4">
          <w:rPr>
            <w:noProof/>
            <w:webHidden/>
          </w:rPr>
          <w:instrText xml:space="preserve"> PAGEREF _Toc37166415 \h </w:instrText>
        </w:r>
        <w:r w:rsidR="00BA37E4">
          <w:rPr>
            <w:noProof/>
            <w:webHidden/>
          </w:rPr>
        </w:r>
        <w:r w:rsidR="00BA37E4">
          <w:rPr>
            <w:noProof/>
            <w:webHidden/>
          </w:rPr>
          <w:fldChar w:fldCharType="separate"/>
        </w:r>
        <w:r w:rsidR="00D84320">
          <w:rPr>
            <w:noProof/>
            <w:webHidden/>
          </w:rPr>
          <w:t>10</w:t>
        </w:r>
        <w:r w:rsidR="00BA37E4">
          <w:rPr>
            <w:noProof/>
            <w:webHidden/>
          </w:rPr>
          <w:fldChar w:fldCharType="end"/>
        </w:r>
      </w:hyperlink>
    </w:p>
    <w:p w14:paraId="42677F94"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16" w:history="1">
        <w:r w:rsidR="00BA37E4" w:rsidRPr="00FC2DEA">
          <w:rPr>
            <w:rStyle w:val="Hipervnculo"/>
            <w:rFonts w:ascii="Tahoma" w:hAnsi="Tahoma" w:cs="Tahoma"/>
            <w:noProof/>
          </w:rPr>
          <w:t>3.2.5 Retenciones Caja</w:t>
        </w:r>
        <w:r w:rsidR="00BA37E4">
          <w:rPr>
            <w:noProof/>
            <w:webHidden/>
          </w:rPr>
          <w:tab/>
        </w:r>
        <w:r w:rsidR="00BA37E4">
          <w:rPr>
            <w:noProof/>
            <w:webHidden/>
          </w:rPr>
          <w:fldChar w:fldCharType="begin"/>
        </w:r>
        <w:r w:rsidR="00BA37E4">
          <w:rPr>
            <w:noProof/>
            <w:webHidden/>
          </w:rPr>
          <w:instrText xml:space="preserve"> PAGEREF _Toc37166416 \h </w:instrText>
        </w:r>
        <w:r w:rsidR="00BA37E4">
          <w:rPr>
            <w:noProof/>
            <w:webHidden/>
          </w:rPr>
        </w:r>
        <w:r w:rsidR="00BA37E4">
          <w:rPr>
            <w:noProof/>
            <w:webHidden/>
          </w:rPr>
          <w:fldChar w:fldCharType="separate"/>
        </w:r>
        <w:r w:rsidR="00D84320">
          <w:rPr>
            <w:noProof/>
            <w:webHidden/>
          </w:rPr>
          <w:t>10</w:t>
        </w:r>
        <w:r w:rsidR="00BA37E4">
          <w:rPr>
            <w:noProof/>
            <w:webHidden/>
          </w:rPr>
          <w:fldChar w:fldCharType="end"/>
        </w:r>
      </w:hyperlink>
    </w:p>
    <w:p w14:paraId="17961CE5" w14:textId="77777777" w:rsidR="00BA37E4" w:rsidRDefault="00384543">
      <w:pPr>
        <w:pStyle w:val="TDC2"/>
        <w:rPr>
          <w:rFonts w:asciiTheme="minorHAnsi" w:eastAsiaTheme="minorEastAsia" w:hAnsiTheme="minorHAnsi" w:cstheme="minorBidi"/>
          <w:noProof/>
          <w:sz w:val="22"/>
          <w:szCs w:val="22"/>
        </w:rPr>
      </w:pPr>
      <w:hyperlink w:anchor="_Toc37166417" w:history="1">
        <w:r w:rsidR="00BA37E4" w:rsidRPr="00FC2DEA">
          <w:rPr>
            <w:rStyle w:val="Hipervnculo"/>
            <w:rFonts w:ascii="Tahoma" w:hAnsi="Tahoma" w:cs="Tahoma"/>
            <w:noProof/>
          </w:rPr>
          <w:t>3.3 MUTUALES</w:t>
        </w:r>
        <w:r w:rsidR="00BA37E4">
          <w:rPr>
            <w:noProof/>
            <w:webHidden/>
          </w:rPr>
          <w:tab/>
        </w:r>
        <w:r w:rsidR="00BA37E4">
          <w:rPr>
            <w:noProof/>
            <w:webHidden/>
          </w:rPr>
          <w:fldChar w:fldCharType="begin"/>
        </w:r>
        <w:r w:rsidR="00BA37E4">
          <w:rPr>
            <w:noProof/>
            <w:webHidden/>
          </w:rPr>
          <w:instrText xml:space="preserve"> PAGEREF _Toc37166417 \h </w:instrText>
        </w:r>
        <w:r w:rsidR="00BA37E4">
          <w:rPr>
            <w:noProof/>
            <w:webHidden/>
          </w:rPr>
        </w:r>
        <w:r w:rsidR="00BA37E4">
          <w:rPr>
            <w:noProof/>
            <w:webHidden/>
          </w:rPr>
          <w:fldChar w:fldCharType="separate"/>
        </w:r>
        <w:r w:rsidR="00D84320">
          <w:rPr>
            <w:noProof/>
            <w:webHidden/>
          </w:rPr>
          <w:t>11</w:t>
        </w:r>
        <w:r w:rsidR="00BA37E4">
          <w:rPr>
            <w:noProof/>
            <w:webHidden/>
          </w:rPr>
          <w:fldChar w:fldCharType="end"/>
        </w:r>
      </w:hyperlink>
    </w:p>
    <w:p w14:paraId="74DF45A5" w14:textId="77777777" w:rsidR="00BA37E4" w:rsidRDefault="00384543">
      <w:pPr>
        <w:pStyle w:val="TDC2"/>
        <w:rPr>
          <w:rFonts w:asciiTheme="minorHAnsi" w:eastAsiaTheme="minorEastAsia" w:hAnsiTheme="minorHAnsi" w:cstheme="minorBidi"/>
          <w:noProof/>
          <w:sz w:val="22"/>
          <w:szCs w:val="22"/>
        </w:rPr>
      </w:pPr>
      <w:hyperlink w:anchor="_Toc37166418" w:history="1">
        <w:r w:rsidR="00BA37E4" w:rsidRPr="00FC2DEA">
          <w:rPr>
            <w:rStyle w:val="Hipervnculo"/>
            <w:rFonts w:ascii="Tahoma" w:hAnsi="Tahoma" w:cs="Tahoma"/>
            <w:noProof/>
          </w:rPr>
          <w:t>3.4</w:t>
        </w:r>
        <w:r w:rsidR="00BA37E4">
          <w:rPr>
            <w:rFonts w:asciiTheme="minorHAnsi" w:eastAsiaTheme="minorEastAsia" w:hAnsiTheme="minorHAnsi" w:cstheme="minorBidi"/>
            <w:noProof/>
            <w:sz w:val="22"/>
            <w:szCs w:val="22"/>
          </w:rPr>
          <w:tab/>
        </w:r>
        <w:r w:rsidR="00BA37E4" w:rsidRPr="00FC2DEA">
          <w:rPr>
            <w:rStyle w:val="Hipervnculo"/>
            <w:rFonts w:ascii="Tahoma" w:hAnsi="Tahoma" w:cs="Tahoma"/>
            <w:noProof/>
          </w:rPr>
          <w:t>Ejemplo de Recibo</w:t>
        </w:r>
        <w:r w:rsidR="00BA37E4">
          <w:rPr>
            <w:noProof/>
            <w:webHidden/>
          </w:rPr>
          <w:tab/>
        </w:r>
        <w:r w:rsidR="00BA37E4">
          <w:rPr>
            <w:noProof/>
            <w:webHidden/>
          </w:rPr>
          <w:fldChar w:fldCharType="begin"/>
        </w:r>
        <w:r w:rsidR="00BA37E4">
          <w:rPr>
            <w:noProof/>
            <w:webHidden/>
          </w:rPr>
          <w:instrText xml:space="preserve"> PAGEREF _Toc37166418 \h </w:instrText>
        </w:r>
        <w:r w:rsidR="00BA37E4">
          <w:rPr>
            <w:noProof/>
            <w:webHidden/>
          </w:rPr>
        </w:r>
        <w:r w:rsidR="00BA37E4">
          <w:rPr>
            <w:noProof/>
            <w:webHidden/>
          </w:rPr>
          <w:fldChar w:fldCharType="separate"/>
        </w:r>
        <w:r w:rsidR="00D84320">
          <w:rPr>
            <w:noProof/>
            <w:webHidden/>
          </w:rPr>
          <w:t>14</w:t>
        </w:r>
        <w:r w:rsidR="00BA37E4">
          <w:rPr>
            <w:noProof/>
            <w:webHidden/>
          </w:rPr>
          <w:fldChar w:fldCharType="end"/>
        </w:r>
      </w:hyperlink>
    </w:p>
    <w:p w14:paraId="347FBD95"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19" w:history="1">
        <w:r w:rsidR="00BA37E4" w:rsidRPr="00FC2DEA">
          <w:rPr>
            <w:rStyle w:val="Hipervnculo"/>
            <w:rFonts w:ascii="Tahoma" w:hAnsi="Tahoma" w:cs="Tahoma"/>
            <w:noProof/>
          </w:rPr>
          <w:t>4-  RELEVAMIENTO: Prioridades de Descuentos</w:t>
        </w:r>
        <w:r w:rsidR="00BA37E4">
          <w:rPr>
            <w:noProof/>
            <w:webHidden/>
          </w:rPr>
          <w:tab/>
        </w:r>
        <w:r w:rsidR="00BA37E4">
          <w:rPr>
            <w:noProof/>
            <w:webHidden/>
          </w:rPr>
          <w:fldChar w:fldCharType="begin"/>
        </w:r>
        <w:r w:rsidR="00BA37E4">
          <w:rPr>
            <w:noProof/>
            <w:webHidden/>
          </w:rPr>
          <w:instrText xml:space="preserve"> PAGEREF _Toc37166419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2398D3AC" w14:textId="77777777" w:rsidR="00BA37E4" w:rsidRDefault="00384543">
      <w:pPr>
        <w:pStyle w:val="TDC2"/>
        <w:rPr>
          <w:rFonts w:asciiTheme="minorHAnsi" w:eastAsiaTheme="minorEastAsia" w:hAnsiTheme="minorHAnsi" w:cstheme="minorBidi"/>
          <w:noProof/>
          <w:sz w:val="22"/>
          <w:szCs w:val="22"/>
        </w:rPr>
      </w:pPr>
      <w:hyperlink w:anchor="_Toc37166420" w:history="1">
        <w:r w:rsidR="00BA37E4" w:rsidRPr="00FC2DEA">
          <w:rPr>
            <w:rStyle w:val="Hipervnculo"/>
            <w:rFonts w:ascii="Tahoma" w:hAnsi="Tahoma" w:cs="Tahoma"/>
            <w:noProof/>
          </w:rPr>
          <w:t>4.1- Generación de registros en DESCUENT</w:t>
        </w:r>
        <w:r w:rsidR="00BA37E4">
          <w:rPr>
            <w:noProof/>
            <w:webHidden/>
          </w:rPr>
          <w:tab/>
        </w:r>
        <w:r w:rsidR="00BA37E4">
          <w:rPr>
            <w:noProof/>
            <w:webHidden/>
          </w:rPr>
          <w:fldChar w:fldCharType="begin"/>
        </w:r>
        <w:r w:rsidR="00BA37E4">
          <w:rPr>
            <w:noProof/>
            <w:webHidden/>
          </w:rPr>
          <w:instrText xml:space="preserve"> PAGEREF _Toc37166420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38FD3F75"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1" w:history="1">
        <w:r w:rsidR="00BA37E4" w:rsidRPr="00FC2DEA">
          <w:rPr>
            <w:rStyle w:val="Hipervnculo"/>
            <w:rFonts w:ascii="Tahoma" w:hAnsi="Tahoma" w:cs="Tahoma"/>
            <w:noProof/>
            <w:lang w:eastAsia="es-SV"/>
          </w:rPr>
          <w:t>4.1.1 Obtención del Disponible</w:t>
        </w:r>
        <w:r w:rsidR="00BA37E4">
          <w:rPr>
            <w:noProof/>
            <w:webHidden/>
          </w:rPr>
          <w:tab/>
        </w:r>
        <w:r w:rsidR="00BA37E4">
          <w:rPr>
            <w:noProof/>
            <w:webHidden/>
          </w:rPr>
          <w:fldChar w:fldCharType="begin"/>
        </w:r>
        <w:r w:rsidR="00BA37E4">
          <w:rPr>
            <w:noProof/>
            <w:webHidden/>
          </w:rPr>
          <w:instrText xml:space="preserve"> PAGEREF _Toc37166421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66783A67"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2" w:history="1">
        <w:r w:rsidR="00BA37E4" w:rsidRPr="00FC2DEA">
          <w:rPr>
            <w:rStyle w:val="Hipervnculo"/>
            <w:rFonts w:ascii="Tahoma" w:hAnsi="Tahoma" w:cs="Tahoma"/>
            <w:noProof/>
            <w:lang w:eastAsia="es-SV"/>
          </w:rPr>
          <w:t>4.1.2 Generación en Tabla Descuent</w:t>
        </w:r>
        <w:r w:rsidR="00BA37E4">
          <w:rPr>
            <w:noProof/>
            <w:webHidden/>
          </w:rPr>
          <w:tab/>
        </w:r>
        <w:r w:rsidR="00BA37E4">
          <w:rPr>
            <w:noProof/>
            <w:webHidden/>
          </w:rPr>
          <w:fldChar w:fldCharType="begin"/>
        </w:r>
        <w:r w:rsidR="00BA37E4">
          <w:rPr>
            <w:noProof/>
            <w:webHidden/>
          </w:rPr>
          <w:instrText xml:space="preserve"> PAGEREF _Toc37166422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2D656586" w14:textId="77777777" w:rsidR="00BA37E4" w:rsidRDefault="00384543">
      <w:pPr>
        <w:pStyle w:val="TDC2"/>
        <w:rPr>
          <w:rFonts w:asciiTheme="minorHAnsi" w:eastAsiaTheme="minorEastAsia" w:hAnsiTheme="minorHAnsi" w:cstheme="minorBidi"/>
          <w:noProof/>
          <w:sz w:val="22"/>
          <w:szCs w:val="22"/>
        </w:rPr>
      </w:pPr>
      <w:hyperlink w:anchor="_Toc37166423" w:history="1">
        <w:r w:rsidR="00BA37E4" w:rsidRPr="00FC2DEA">
          <w:rPr>
            <w:rStyle w:val="Hipervnculo"/>
            <w:rFonts w:ascii="Tahoma" w:hAnsi="Tahoma" w:cs="Tahoma"/>
            <w:noProof/>
          </w:rPr>
          <w:t>4.2 - Procesar descuentos</w:t>
        </w:r>
        <w:r w:rsidR="00BA37E4">
          <w:rPr>
            <w:noProof/>
            <w:webHidden/>
          </w:rPr>
          <w:tab/>
        </w:r>
        <w:r w:rsidR="00BA37E4">
          <w:rPr>
            <w:noProof/>
            <w:webHidden/>
          </w:rPr>
          <w:fldChar w:fldCharType="begin"/>
        </w:r>
        <w:r w:rsidR="00BA37E4">
          <w:rPr>
            <w:noProof/>
            <w:webHidden/>
          </w:rPr>
          <w:instrText xml:space="preserve"> PAGEREF _Toc37166423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25F492EF"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4" w:history="1">
        <w:r w:rsidR="00BA37E4" w:rsidRPr="00FC2DEA">
          <w:rPr>
            <w:rStyle w:val="Hipervnculo"/>
            <w:noProof/>
            <w:lang w:eastAsia="es-SV"/>
          </w:rPr>
          <w:t>SIN importar el disponible, tomar hasta el total del beneficio</w:t>
        </w:r>
        <w:r w:rsidR="00BA37E4">
          <w:rPr>
            <w:noProof/>
            <w:webHidden/>
          </w:rPr>
          <w:tab/>
        </w:r>
        <w:r w:rsidR="00BA37E4">
          <w:rPr>
            <w:noProof/>
            <w:webHidden/>
          </w:rPr>
          <w:fldChar w:fldCharType="begin"/>
        </w:r>
        <w:r w:rsidR="00BA37E4">
          <w:rPr>
            <w:noProof/>
            <w:webHidden/>
          </w:rPr>
          <w:instrText xml:space="preserve"> PAGEREF _Toc37166424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32B598B7"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5" w:history="1">
        <w:r w:rsidR="00BA37E4" w:rsidRPr="00FC2DEA">
          <w:rPr>
            <w:rStyle w:val="Hipervnculo"/>
            <w:noProof/>
            <w:lang w:eastAsia="es-SV"/>
          </w:rPr>
          <w:t>4.2.1- Procesar Descuentos 20,45 y 58</w:t>
        </w:r>
        <w:r w:rsidR="00BA37E4">
          <w:rPr>
            <w:noProof/>
            <w:webHidden/>
          </w:rPr>
          <w:tab/>
        </w:r>
        <w:r w:rsidR="00BA37E4">
          <w:rPr>
            <w:noProof/>
            <w:webHidden/>
          </w:rPr>
          <w:fldChar w:fldCharType="begin"/>
        </w:r>
        <w:r w:rsidR="00BA37E4">
          <w:rPr>
            <w:noProof/>
            <w:webHidden/>
          </w:rPr>
          <w:instrText xml:space="preserve"> PAGEREF _Toc37166425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7BB07FAA"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6" w:history="1">
        <w:r w:rsidR="00BA37E4" w:rsidRPr="00FC2DEA">
          <w:rPr>
            <w:rStyle w:val="Hipervnculo"/>
            <w:noProof/>
            <w:lang w:eastAsia="es-SV"/>
          </w:rPr>
          <w:t>4.2.2 - Procesar Ganancias</w:t>
        </w:r>
        <w:r w:rsidR="00BA37E4">
          <w:rPr>
            <w:noProof/>
            <w:webHidden/>
          </w:rPr>
          <w:tab/>
        </w:r>
        <w:r w:rsidR="00BA37E4">
          <w:rPr>
            <w:noProof/>
            <w:webHidden/>
          </w:rPr>
          <w:fldChar w:fldCharType="begin"/>
        </w:r>
        <w:r w:rsidR="00BA37E4">
          <w:rPr>
            <w:noProof/>
            <w:webHidden/>
          </w:rPr>
          <w:instrText xml:space="preserve"> PAGEREF _Toc37166426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3D1E9F22"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7" w:history="1">
        <w:r w:rsidR="00BA37E4" w:rsidRPr="00FC2DEA">
          <w:rPr>
            <w:rStyle w:val="Hipervnculo"/>
            <w:noProof/>
            <w:lang w:eastAsia="es-SV"/>
          </w:rPr>
          <w:t>4.2.3 - Procesar descuentos &lt; 70, excepto 43</w:t>
        </w:r>
        <w:r w:rsidR="00BA37E4">
          <w:rPr>
            <w:noProof/>
            <w:webHidden/>
          </w:rPr>
          <w:tab/>
        </w:r>
        <w:r w:rsidR="00BA37E4">
          <w:rPr>
            <w:noProof/>
            <w:webHidden/>
          </w:rPr>
          <w:fldChar w:fldCharType="begin"/>
        </w:r>
        <w:r w:rsidR="00BA37E4">
          <w:rPr>
            <w:noProof/>
            <w:webHidden/>
          </w:rPr>
          <w:instrText xml:space="preserve"> PAGEREF _Toc37166427 \h </w:instrText>
        </w:r>
        <w:r w:rsidR="00BA37E4">
          <w:rPr>
            <w:noProof/>
            <w:webHidden/>
          </w:rPr>
        </w:r>
        <w:r w:rsidR="00BA37E4">
          <w:rPr>
            <w:noProof/>
            <w:webHidden/>
          </w:rPr>
          <w:fldChar w:fldCharType="separate"/>
        </w:r>
        <w:r w:rsidR="00D84320">
          <w:rPr>
            <w:noProof/>
            <w:webHidden/>
          </w:rPr>
          <w:t>15</w:t>
        </w:r>
        <w:r w:rsidR="00BA37E4">
          <w:rPr>
            <w:noProof/>
            <w:webHidden/>
          </w:rPr>
          <w:fldChar w:fldCharType="end"/>
        </w:r>
      </w:hyperlink>
    </w:p>
    <w:p w14:paraId="5ACBB74A"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8" w:history="1">
        <w:r w:rsidR="00BA37E4" w:rsidRPr="00FC2DEA">
          <w:rPr>
            <w:rStyle w:val="Hipervnculo"/>
            <w:noProof/>
          </w:rPr>
          <w:t>Procesar descuentos CON EL CONTROL del disponible</w:t>
        </w:r>
        <w:r w:rsidR="00BA37E4">
          <w:rPr>
            <w:noProof/>
            <w:webHidden/>
          </w:rPr>
          <w:tab/>
        </w:r>
        <w:r w:rsidR="00BA37E4">
          <w:rPr>
            <w:noProof/>
            <w:webHidden/>
          </w:rPr>
          <w:fldChar w:fldCharType="begin"/>
        </w:r>
        <w:r w:rsidR="00BA37E4">
          <w:rPr>
            <w:noProof/>
            <w:webHidden/>
          </w:rPr>
          <w:instrText xml:space="preserve"> PAGEREF _Toc37166428 \h </w:instrText>
        </w:r>
        <w:r w:rsidR="00BA37E4">
          <w:rPr>
            <w:noProof/>
            <w:webHidden/>
          </w:rPr>
        </w:r>
        <w:r w:rsidR="00BA37E4">
          <w:rPr>
            <w:noProof/>
            <w:webHidden/>
          </w:rPr>
          <w:fldChar w:fldCharType="separate"/>
        </w:r>
        <w:r w:rsidR="00D84320">
          <w:rPr>
            <w:noProof/>
            <w:webHidden/>
          </w:rPr>
          <w:t>16</w:t>
        </w:r>
        <w:r w:rsidR="00BA37E4">
          <w:rPr>
            <w:noProof/>
            <w:webHidden/>
          </w:rPr>
          <w:fldChar w:fldCharType="end"/>
        </w:r>
      </w:hyperlink>
    </w:p>
    <w:p w14:paraId="544366DA"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29" w:history="1">
        <w:r w:rsidR="00BA37E4" w:rsidRPr="00FC2DEA">
          <w:rPr>
            <w:rStyle w:val="Hipervnculo"/>
            <w:noProof/>
            <w:lang w:eastAsia="es-SV"/>
          </w:rPr>
          <w:t>4.2.4 Se obtiene el tope a descontar por beneficio, 20 0 50</w:t>
        </w:r>
        <w:r w:rsidR="00BA37E4">
          <w:rPr>
            <w:noProof/>
            <w:webHidden/>
          </w:rPr>
          <w:tab/>
        </w:r>
        <w:r w:rsidR="00BA37E4">
          <w:rPr>
            <w:noProof/>
            <w:webHidden/>
          </w:rPr>
          <w:fldChar w:fldCharType="begin"/>
        </w:r>
        <w:r w:rsidR="00BA37E4">
          <w:rPr>
            <w:noProof/>
            <w:webHidden/>
          </w:rPr>
          <w:instrText xml:space="preserve"> PAGEREF _Toc37166429 \h </w:instrText>
        </w:r>
        <w:r w:rsidR="00BA37E4">
          <w:rPr>
            <w:noProof/>
            <w:webHidden/>
          </w:rPr>
        </w:r>
        <w:r w:rsidR="00BA37E4">
          <w:rPr>
            <w:noProof/>
            <w:webHidden/>
          </w:rPr>
          <w:fldChar w:fldCharType="separate"/>
        </w:r>
        <w:r w:rsidR="00D84320">
          <w:rPr>
            <w:noProof/>
            <w:webHidden/>
          </w:rPr>
          <w:t>16</w:t>
        </w:r>
        <w:r w:rsidR="00BA37E4">
          <w:rPr>
            <w:noProof/>
            <w:webHidden/>
          </w:rPr>
          <w:fldChar w:fldCharType="end"/>
        </w:r>
      </w:hyperlink>
    </w:p>
    <w:p w14:paraId="38CD9249"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30" w:history="1">
        <w:r w:rsidR="00BA37E4" w:rsidRPr="00FC2DEA">
          <w:rPr>
            <w:rStyle w:val="Hipervnculo"/>
            <w:noProof/>
            <w:lang w:eastAsia="es-SV"/>
          </w:rPr>
          <w:t>4.2.5 Si tengo disponible, proceso MUTUALES</w:t>
        </w:r>
        <w:r w:rsidR="00BA37E4">
          <w:rPr>
            <w:noProof/>
            <w:webHidden/>
          </w:rPr>
          <w:tab/>
        </w:r>
        <w:r w:rsidR="00BA37E4">
          <w:rPr>
            <w:noProof/>
            <w:webHidden/>
          </w:rPr>
          <w:fldChar w:fldCharType="begin"/>
        </w:r>
        <w:r w:rsidR="00BA37E4">
          <w:rPr>
            <w:noProof/>
            <w:webHidden/>
          </w:rPr>
          <w:instrText xml:space="preserve"> PAGEREF _Toc37166430 \h </w:instrText>
        </w:r>
        <w:r w:rsidR="00BA37E4">
          <w:rPr>
            <w:noProof/>
            <w:webHidden/>
          </w:rPr>
        </w:r>
        <w:r w:rsidR="00BA37E4">
          <w:rPr>
            <w:noProof/>
            <w:webHidden/>
          </w:rPr>
          <w:fldChar w:fldCharType="separate"/>
        </w:r>
        <w:r w:rsidR="00D84320">
          <w:rPr>
            <w:noProof/>
            <w:webHidden/>
          </w:rPr>
          <w:t>16</w:t>
        </w:r>
        <w:r w:rsidR="00BA37E4">
          <w:rPr>
            <w:noProof/>
            <w:webHidden/>
          </w:rPr>
          <w:fldChar w:fldCharType="end"/>
        </w:r>
      </w:hyperlink>
    </w:p>
    <w:p w14:paraId="4171D33C" w14:textId="77777777" w:rsidR="00BA37E4" w:rsidRDefault="00384543">
      <w:pPr>
        <w:pStyle w:val="TDC3"/>
        <w:tabs>
          <w:tab w:val="right" w:leader="dot" w:pos="9061"/>
        </w:tabs>
        <w:rPr>
          <w:rFonts w:asciiTheme="minorHAnsi" w:eastAsiaTheme="minorEastAsia" w:hAnsiTheme="minorHAnsi" w:cstheme="minorBidi"/>
          <w:iCs w:val="0"/>
          <w:noProof/>
          <w:sz w:val="22"/>
          <w:szCs w:val="22"/>
          <w:lang w:val="es-SV" w:eastAsia="es-SV"/>
        </w:rPr>
      </w:pPr>
      <w:hyperlink w:anchor="_Toc37166431" w:history="1">
        <w:r w:rsidR="00BA37E4" w:rsidRPr="00FC2DEA">
          <w:rPr>
            <w:rStyle w:val="Hipervnculo"/>
            <w:noProof/>
            <w:lang w:eastAsia="es-SV"/>
          </w:rPr>
          <w:t>4.2.6 Si sigo teniendo disponible, PROCESO BANCOR</w:t>
        </w:r>
        <w:r w:rsidR="00BA37E4">
          <w:rPr>
            <w:noProof/>
            <w:webHidden/>
          </w:rPr>
          <w:tab/>
        </w:r>
        <w:r w:rsidR="00BA37E4">
          <w:rPr>
            <w:noProof/>
            <w:webHidden/>
          </w:rPr>
          <w:fldChar w:fldCharType="begin"/>
        </w:r>
        <w:r w:rsidR="00BA37E4">
          <w:rPr>
            <w:noProof/>
            <w:webHidden/>
          </w:rPr>
          <w:instrText xml:space="preserve"> PAGEREF _Toc37166431 \h </w:instrText>
        </w:r>
        <w:r w:rsidR="00BA37E4">
          <w:rPr>
            <w:noProof/>
            <w:webHidden/>
          </w:rPr>
        </w:r>
        <w:r w:rsidR="00BA37E4">
          <w:rPr>
            <w:noProof/>
            <w:webHidden/>
          </w:rPr>
          <w:fldChar w:fldCharType="separate"/>
        </w:r>
        <w:r w:rsidR="00D84320">
          <w:rPr>
            <w:noProof/>
            <w:webHidden/>
          </w:rPr>
          <w:t>16</w:t>
        </w:r>
        <w:r w:rsidR="00BA37E4">
          <w:rPr>
            <w:noProof/>
            <w:webHidden/>
          </w:rPr>
          <w:fldChar w:fldCharType="end"/>
        </w:r>
      </w:hyperlink>
    </w:p>
    <w:p w14:paraId="46C18109"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32" w:history="1">
        <w:r w:rsidR="00BA37E4" w:rsidRPr="00FC2DEA">
          <w:rPr>
            <w:rStyle w:val="Hipervnculo"/>
            <w:rFonts w:ascii="Tahoma" w:hAnsi="Tahoma" w:cs="Tahoma"/>
            <w:noProof/>
          </w:rPr>
          <w:t>ANALISIS PRELIMINAR: Tablas a Revisar</w:t>
        </w:r>
        <w:r w:rsidR="00BA37E4">
          <w:rPr>
            <w:noProof/>
            <w:webHidden/>
          </w:rPr>
          <w:tab/>
        </w:r>
        <w:r w:rsidR="00BA37E4">
          <w:rPr>
            <w:noProof/>
            <w:webHidden/>
          </w:rPr>
          <w:fldChar w:fldCharType="begin"/>
        </w:r>
        <w:r w:rsidR="00BA37E4">
          <w:rPr>
            <w:noProof/>
            <w:webHidden/>
          </w:rPr>
          <w:instrText xml:space="preserve"> PAGEREF _Toc37166432 \h </w:instrText>
        </w:r>
        <w:r w:rsidR="00BA37E4">
          <w:rPr>
            <w:noProof/>
            <w:webHidden/>
          </w:rPr>
        </w:r>
        <w:r w:rsidR="00BA37E4">
          <w:rPr>
            <w:noProof/>
            <w:webHidden/>
          </w:rPr>
          <w:fldChar w:fldCharType="separate"/>
        </w:r>
        <w:r w:rsidR="00D84320">
          <w:rPr>
            <w:noProof/>
            <w:webHidden/>
          </w:rPr>
          <w:t>17</w:t>
        </w:r>
        <w:r w:rsidR="00BA37E4">
          <w:rPr>
            <w:noProof/>
            <w:webHidden/>
          </w:rPr>
          <w:fldChar w:fldCharType="end"/>
        </w:r>
      </w:hyperlink>
    </w:p>
    <w:p w14:paraId="088000C1"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33" w:history="1">
        <w:r w:rsidR="00BA37E4" w:rsidRPr="00FC2DEA">
          <w:rPr>
            <w:rStyle w:val="Hipervnculo"/>
            <w:rFonts w:ascii="Tahoma" w:hAnsi="Tahoma" w:cs="Tahoma"/>
            <w:noProof/>
          </w:rPr>
          <w:t>ANALISIS PRELIMINAR</w:t>
        </w:r>
        <w:r w:rsidR="00BA37E4">
          <w:rPr>
            <w:noProof/>
            <w:webHidden/>
          </w:rPr>
          <w:tab/>
        </w:r>
        <w:r w:rsidR="00BA37E4">
          <w:rPr>
            <w:noProof/>
            <w:webHidden/>
          </w:rPr>
          <w:fldChar w:fldCharType="begin"/>
        </w:r>
        <w:r w:rsidR="00BA37E4">
          <w:rPr>
            <w:noProof/>
            <w:webHidden/>
          </w:rPr>
          <w:instrText xml:space="preserve"> PAGEREF _Toc37166433 \h </w:instrText>
        </w:r>
        <w:r w:rsidR="00BA37E4">
          <w:rPr>
            <w:noProof/>
            <w:webHidden/>
          </w:rPr>
        </w:r>
        <w:r w:rsidR="00BA37E4">
          <w:rPr>
            <w:noProof/>
            <w:webHidden/>
          </w:rPr>
          <w:fldChar w:fldCharType="separate"/>
        </w:r>
        <w:r w:rsidR="00D84320">
          <w:rPr>
            <w:noProof/>
            <w:webHidden/>
          </w:rPr>
          <w:t>18</w:t>
        </w:r>
        <w:r w:rsidR="00BA37E4">
          <w:rPr>
            <w:noProof/>
            <w:webHidden/>
          </w:rPr>
          <w:fldChar w:fldCharType="end"/>
        </w:r>
      </w:hyperlink>
    </w:p>
    <w:p w14:paraId="31A98E5B" w14:textId="77777777" w:rsidR="00BA37E4" w:rsidRDefault="00384543">
      <w:pPr>
        <w:pStyle w:val="TDC2"/>
        <w:rPr>
          <w:rFonts w:asciiTheme="minorHAnsi" w:eastAsiaTheme="minorEastAsia" w:hAnsiTheme="minorHAnsi" w:cstheme="minorBidi"/>
          <w:noProof/>
          <w:sz w:val="22"/>
          <w:szCs w:val="22"/>
        </w:rPr>
      </w:pPr>
      <w:hyperlink w:anchor="_Toc37166434" w:history="1">
        <w:r w:rsidR="00BA37E4" w:rsidRPr="00FC2DEA">
          <w:rPr>
            <w:rStyle w:val="Hipervnculo"/>
            <w:noProof/>
          </w:rPr>
          <w:t>1-</w:t>
        </w:r>
        <w:r w:rsidR="00BA37E4">
          <w:rPr>
            <w:rFonts w:asciiTheme="minorHAnsi" w:eastAsiaTheme="minorEastAsia" w:hAnsiTheme="minorHAnsi" w:cstheme="minorBidi"/>
            <w:noProof/>
            <w:sz w:val="22"/>
            <w:szCs w:val="22"/>
          </w:rPr>
          <w:tab/>
        </w:r>
        <w:r w:rsidR="00BA37E4" w:rsidRPr="00FC2DEA">
          <w:rPr>
            <w:rStyle w:val="Hipervnculo"/>
            <w:noProof/>
          </w:rPr>
          <w:t>GENERAL</w:t>
        </w:r>
        <w:r w:rsidR="00BA37E4">
          <w:rPr>
            <w:noProof/>
            <w:webHidden/>
          </w:rPr>
          <w:tab/>
        </w:r>
        <w:r w:rsidR="00BA37E4">
          <w:rPr>
            <w:noProof/>
            <w:webHidden/>
          </w:rPr>
          <w:fldChar w:fldCharType="begin"/>
        </w:r>
        <w:r w:rsidR="00BA37E4">
          <w:rPr>
            <w:noProof/>
            <w:webHidden/>
          </w:rPr>
          <w:instrText xml:space="preserve"> PAGEREF _Toc37166434 \h </w:instrText>
        </w:r>
        <w:r w:rsidR="00BA37E4">
          <w:rPr>
            <w:noProof/>
            <w:webHidden/>
          </w:rPr>
        </w:r>
        <w:r w:rsidR="00BA37E4">
          <w:rPr>
            <w:noProof/>
            <w:webHidden/>
          </w:rPr>
          <w:fldChar w:fldCharType="separate"/>
        </w:r>
        <w:r w:rsidR="00D84320">
          <w:rPr>
            <w:noProof/>
            <w:webHidden/>
          </w:rPr>
          <w:t>18</w:t>
        </w:r>
        <w:r w:rsidR="00BA37E4">
          <w:rPr>
            <w:noProof/>
            <w:webHidden/>
          </w:rPr>
          <w:fldChar w:fldCharType="end"/>
        </w:r>
      </w:hyperlink>
    </w:p>
    <w:p w14:paraId="50C71346" w14:textId="77777777" w:rsidR="00BA37E4" w:rsidRDefault="00384543">
      <w:pPr>
        <w:pStyle w:val="TDC2"/>
        <w:rPr>
          <w:rFonts w:asciiTheme="minorHAnsi" w:eastAsiaTheme="minorEastAsia" w:hAnsiTheme="minorHAnsi" w:cstheme="minorBidi"/>
          <w:noProof/>
          <w:sz w:val="22"/>
          <w:szCs w:val="22"/>
        </w:rPr>
      </w:pPr>
      <w:hyperlink w:anchor="_Toc37166435" w:history="1">
        <w:r w:rsidR="00BA37E4" w:rsidRPr="00FC2DEA">
          <w:rPr>
            <w:rStyle w:val="Hipervnculo"/>
            <w:noProof/>
          </w:rPr>
          <w:t>2-</w:t>
        </w:r>
        <w:r w:rsidR="00BA37E4">
          <w:rPr>
            <w:rFonts w:asciiTheme="minorHAnsi" w:eastAsiaTheme="minorEastAsia" w:hAnsiTheme="minorHAnsi" w:cstheme="minorBidi"/>
            <w:noProof/>
            <w:sz w:val="22"/>
            <w:szCs w:val="22"/>
          </w:rPr>
          <w:tab/>
        </w:r>
        <w:r w:rsidR="00BA37E4" w:rsidRPr="00FC2DEA">
          <w:rPr>
            <w:rStyle w:val="Hipervnculo"/>
            <w:noProof/>
          </w:rPr>
          <w:t>OBRAS SOCIALES</w:t>
        </w:r>
        <w:r w:rsidR="00BA37E4">
          <w:rPr>
            <w:noProof/>
            <w:webHidden/>
          </w:rPr>
          <w:tab/>
        </w:r>
        <w:r w:rsidR="00BA37E4">
          <w:rPr>
            <w:noProof/>
            <w:webHidden/>
          </w:rPr>
          <w:fldChar w:fldCharType="begin"/>
        </w:r>
        <w:r w:rsidR="00BA37E4">
          <w:rPr>
            <w:noProof/>
            <w:webHidden/>
          </w:rPr>
          <w:instrText xml:space="preserve"> PAGEREF _Toc37166435 \h </w:instrText>
        </w:r>
        <w:r w:rsidR="00BA37E4">
          <w:rPr>
            <w:noProof/>
            <w:webHidden/>
          </w:rPr>
        </w:r>
        <w:r w:rsidR="00BA37E4">
          <w:rPr>
            <w:noProof/>
            <w:webHidden/>
          </w:rPr>
          <w:fldChar w:fldCharType="separate"/>
        </w:r>
        <w:r w:rsidR="00D84320">
          <w:rPr>
            <w:noProof/>
            <w:webHidden/>
          </w:rPr>
          <w:t>19</w:t>
        </w:r>
        <w:r w:rsidR="00BA37E4">
          <w:rPr>
            <w:noProof/>
            <w:webHidden/>
          </w:rPr>
          <w:fldChar w:fldCharType="end"/>
        </w:r>
      </w:hyperlink>
    </w:p>
    <w:p w14:paraId="003B3296" w14:textId="77777777" w:rsidR="00BA37E4" w:rsidRDefault="00384543">
      <w:pPr>
        <w:pStyle w:val="TDC2"/>
        <w:rPr>
          <w:rFonts w:asciiTheme="minorHAnsi" w:eastAsiaTheme="minorEastAsia" w:hAnsiTheme="minorHAnsi" w:cstheme="minorBidi"/>
          <w:noProof/>
          <w:sz w:val="22"/>
          <w:szCs w:val="22"/>
        </w:rPr>
      </w:pPr>
      <w:hyperlink w:anchor="_Toc37166436" w:history="1">
        <w:r w:rsidR="00BA37E4" w:rsidRPr="00FC2DEA">
          <w:rPr>
            <w:rStyle w:val="Hipervnculo"/>
            <w:noProof/>
          </w:rPr>
          <w:t>3-</w:t>
        </w:r>
        <w:r w:rsidR="00BA37E4">
          <w:rPr>
            <w:rFonts w:asciiTheme="minorHAnsi" w:eastAsiaTheme="minorEastAsia" w:hAnsiTheme="minorHAnsi" w:cstheme="minorBidi"/>
            <w:noProof/>
            <w:sz w:val="22"/>
            <w:szCs w:val="22"/>
          </w:rPr>
          <w:tab/>
        </w:r>
        <w:r w:rsidR="00BA37E4" w:rsidRPr="00FC2DEA">
          <w:rPr>
            <w:rStyle w:val="Hipervnculo"/>
            <w:noProof/>
          </w:rPr>
          <w:t>SEGUROS DE VIDA/SUBSIDIOS X  FALLECIMIENTO</w:t>
        </w:r>
        <w:r w:rsidR="00BA37E4">
          <w:rPr>
            <w:noProof/>
            <w:webHidden/>
          </w:rPr>
          <w:tab/>
        </w:r>
        <w:r w:rsidR="00BA37E4">
          <w:rPr>
            <w:noProof/>
            <w:webHidden/>
          </w:rPr>
          <w:fldChar w:fldCharType="begin"/>
        </w:r>
        <w:r w:rsidR="00BA37E4">
          <w:rPr>
            <w:noProof/>
            <w:webHidden/>
          </w:rPr>
          <w:instrText xml:space="preserve"> PAGEREF _Toc37166436 \h </w:instrText>
        </w:r>
        <w:r w:rsidR="00BA37E4">
          <w:rPr>
            <w:noProof/>
            <w:webHidden/>
          </w:rPr>
        </w:r>
        <w:r w:rsidR="00BA37E4">
          <w:rPr>
            <w:noProof/>
            <w:webHidden/>
          </w:rPr>
          <w:fldChar w:fldCharType="separate"/>
        </w:r>
        <w:r w:rsidR="00D84320">
          <w:rPr>
            <w:noProof/>
            <w:webHidden/>
          </w:rPr>
          <w:t>19</w:t>
        </w:r>
        <w:r w:rsidR="00BA37E4">
          <w:rPr>
            <w:noProof/>
            <w:webHidden/>
          </w:rPr>
          <w:fldChar w:fldCharType="end"/>
        </w:r>
      </w:hyperlink>
    </w:p>
    <w:p w14:paraId="7A1042E9" w14:textId="77777777" w:rsidR="00BA37E4" w:rsidRDefault="00384543">
      <w:pPr>
        <w:pStyle w:val="TDC2"/>
        <w:rPr>
          <w:rFonts w:asciiTheme="minorHAnsi" w:eastAsiaTheme="minorEastAsia" w:hAnsiTheme="minorHAnsi" w:cstheme="minorBidi"/>
          <w:noProof/>
          <w:sz w:val="22"/>
          <w:szCs w:val="22"/>
        </w:rPr>
      </w:pPr>
      <w:hyperlink w:anchor="_Toc37166437" w:history="1">
        <w:r w:rsidR="00BA37E4" w:rsidRPr="00FC2DEA">
          <w:rPr>
            <w:rStyle w:val="Hipervnculo"/>
            <w:noProof/>
          </w:rPr>
          <w:t>4-</w:t>
        </w:r>
        <w:r w:rsidR="00BA37E4">
          <w:rPr>
            <w:rFonts w:asciiTheme="minorHAnsi" w:eastAsiaTheme="minorEastAsia" w:hAnsiTheme="minorHAnsi" w:cstheme="minorBidi"/>
            <w:noProof/>
            <w:sz w:val="22"/>
            <w:szCs w:val="22"/>
          </w:rPr>
          <w:tab/>
        </w:r>
        <w:r w:rsidR="00BA37E4" w:rsidRPr="00FC2DEA">
          <w:rPr>
            <w:rStyle w:val="Hipervnculo"/>
            <w:noProof/>
          </w:rPr>
          <w:t>RENTAS</w:t>
        </w:r>
        <w:r w:rsidR="00BA37E4">
          <w:rPr>
            <w:noProof/>
            <w:webHidden/>
          </w:rPr>
          <w:tab/>
        </w:r>
        <w:r w:rsidR="00BA37E4">
          <w:rPr>
            <w:noProof/>
            <w:webHidden/>
          </w:rPr>
          <w:fldChar w:fldCharType="begin"/>
        </w:r>
        <w:r w:rsidR="00BA37E4">
          <w:rPr>
            <w:noProof/>
            <w:webHidden/>
          </w:rPr>
          <w:instrText xml:space="preserve"> PAGEREF _Toc37166437 \h </w:instrText>
        </w:r>
        <w:r w:rsidR="00BA37E4">
          <w:rPr>
            <w:noProof/>
            <w:webHidden/>
          </w:rPr>
        </w:r>
        <w:r w:rsidR="00BA37E4">
          <w:rPr>
            <w:noProof/>
            <w:webHidden/>
          </w:rPr>
          <w:fldChar w:fldCharType="separate"/>
        </w:r>
        <w:r w:rsidR="00D84320">
          <w:rPr>
            <w:noProof/>
            <w:webHidden/>
          </w:rPr>
          <w:t>19</w:t>
        </w:r>
        <w:r w:rsidR="00BA37E4">
          <w:rPr>
            <w:noProof/>
            <w:webHidden/>
          </w:rPr>
          <w:fldChar w:fldCharType="end"/>
        </w:r>
      </w:hyperlink>
    </w:p>
    <w:p w14:paraId="5CE3DB1B" w14:textId="77777777" w:rsidR="00BA37E4" w:rsidRDefault="00384543">
      <w:pPr>
        <w:pStyle w:val="TDC2"/>
        <w:rPr>
          <w:rFonts w:asciiTheme="minorHAnsi" w:eastAsiaTheme="minorEastAsia" w:hAnsiTheme="minorHAnsi" w:cstheme="minorBidi"/>
          <w:noProof/>
          <w:sz w:val="22"/>
          <w:szCs w:val="22"/>
        </w:rPr>
      </w:pPr>
      <w:hyperlink w:anchor="_Toc37166438" w:history="1">
        <w:r w:rsidR="00BA37E4" w:rsidRPr="00FC2DEA">
          <w:rPr>
            <w:rStyle w:val="Hipervnculo"/>
            <w:noProof/>
          </w:rPr>
          <w:t>5-</w:t>
        </w:r>
        <w:r w:rsidR="00BA37E4">
          <w:rPr>
            <w:rFonts w:asciiTheme="minorHAnsi" w:eastAsiaTheme="minorEastAsia" w:hAnsiTheme="minorHAnsi" w:cstheme="minorBidi"/>
            <w:noProof/>
            <w:sz w:val="22"/>
            <w:szCs w:val="22"/>
          </w:rPr>
          <w:tab/>
        </w:r>
        <w:r w:rsidR="00BA37E4" w:rsidRPr="00FC2DEA">
          <w:rPr>
            <w:rStyle w:val="Hipervnculo"/>
            <w:noProof/>
          </w:rPr>
          <w:t>RETENCIONES</w:t>
        </w:r>
        <w:r w:rsidR="00BA37E4">
          <w:rPr>
            <w:noProof/>
            <w:webHidden/>
          </w:rPr>
          <w:tab/>
        </w:r>
        <w:r w:rsidR="00BA37E4">
          <w:rPr>
            <w:noProof/>
            <w:webHidden/>
          </w:rPr>
          <w:fldChar w:fldCharType="begin"/>
        </w:r>
        <w:r w:rsidR="00BA37E4">
          <w:rPr>
            <w:noProof/>
            <w:webHidden/>
          </w:rPr>
          <w:instrText xml:space="preserve"> PAGEREF _Toc37166438 \h </w:instrText>
        </w:r>
        <w:r w:rsidR="00BA37E4">
          <w:rPr>
            <w:noProof/>
            <w:webHidden/>
          </w:rPr>
        </w:r>
        <w:r w:rsidR="00BA37E4">
          <w:rPr>
            <w:noProof/>
            <w:webHidden/>
          </w:rPr>
          <w:fldChar w:fldCharType="separate"/>
        </w:r>
        <w:r w:rsidR="00D84320">
          <w:rPr>
            <w:noProof/>
            <w:webHidden/>
          </w:rPr>
          <w:t>19</w:t>
        </w:r>
        <w:r w:rsidR="00BA37E4">
          <w:rPr>
            <w:noProof/>
            <w:webHidden/>
          </w:rPr>
          <w:fldChar w:fldCharType="end"/>
        </w:r>
      </w:hyperlink>
    </w:p>
    <w:p w14:paraId="2C5989C7" w14:textId="77777777" w:rsidR="00BA37E4" w:rsidRDefault="00384543">
      <w:pPr>
        <w:pStyle w:val="TDC2"/>
        <w:rPr>
          <w:rFonts w:asciiTheme="minorHAnsi" w:eastAsiaTheme="minorEastAsia" w:hAnsiTheme="minorHAnsi" w:cstheme="minorBidi"/>
          <w:noProof/>
          <w:sz w:val="22"/>
          <w:szCs w:val="22"/>
        </w:rPr>
      </w:pPr>
      <w:hyperlink w:anchor="_Toc37166439" w:history="1">
        <w:r w:rsidR="00BA37E4" w:rsidRPr="00FC2DEA">
          <w:rPr>
            <w:rStyle w:val="Hipervnculo"/>
            <w:noProof/>
          </w:rPr>
          <w:t>6-</w:t>
        </w:r>
        <w:r w:rsidR="00BA37E4">
          <w:rPr>
            <w:rFonts w:asciiTheme="minorHAnsi" w:eastAsiaTheme="minorEastAsia" w:hAnsiTheme="minorHAnsi" w:cstheme="minorBidi"/>
            <w:noProof/>
            <w:sz w:val="22"/>
            <w:szCs w:val="22"/>
          </w:rPr>
          <w:tab/>
        </w:r>
        <w:r w:rsidR="00BA37E4" w:rsidRPr="00FC2DEA">
          <w:rPr>
            <w:rStyle w:val="Hipervnculo"/>
            <w:noProof/>
          </w:rPr>
          <w:t>MUTUALES</w:t>
        </w:r>
        <w:r w:rsidR="00BA37E4">
          <w:rPr>
            <w:noProof/>
            <w:webHidden/>
          </w:rPr>
          <w:tab/>
        </w:r>
        <w:r w:rsidR="00BA37E4">
          <w:rPr>
            <w:noProof/>
            <w:webHidden/>
          </w:rPr>
          <w:fldChar w:fldCharType="begin"/>
        </w:r>
        <w:r w:rsidR="00BA37E4">
          <w:rPr>
            <w:noProof/>
            <w:webHidden/>
          </w:rPr>
          <w:instrText xml:space="preserve"> PAGEREF _Toc37166439 \h </w:instrText>
        </w:r>
        <w:r w:rsidR="00BA37E4">
          <w:rPr>
            <w:noProof/>
            <w:webHidden/>
          </w:rPr>
        </w:r>
        <w:r w:rsidR="00BA37E4">
          <w:rPr>
            <w:noProof/>
            <w:webHidden/>
          </w:rPr>
          <w:fldChar w:fldCharType="separate"/>
        </w:r>
        <w:r w:rsidR="00D84320">
          <w:rPr>
            <w:noProof/>
            <w:webHidden/>
          </w:rPr>
          <w:t>19</w:t>
        </w:r>
        <w:r w:rsidR="00BA37E4">
          <w:rPr>
            <w:noProof/>
            <w:webHidden/>
          </w:rPr>
          <w:fldChar w:fldCharType="end"/>
        </w:r>
      </w:hyperlink>
    </w:p>
    <w:p w14:paraId="02077183" w14:textId="77777777" w:rsidR="00BA37E4" w:rsidRDefault="00384543">
      <w:pPr>
        <w:pStyle w:val="TDC2"/>
        <w:rPr>
          <w:rFonts w:asciiTheme="minorHAnsi" w:eastAsiaTheme="minorEastAsia" w:hAnsiTheme="minorHAnsi" w:cstheme="minorBidi"/>
          <w:noProof/>
          <w:sz w:val="22"/>
          <w:szCs w:val="22"/>
        </w:rPr>
      </w:pPr>
      <w:hyperlink w:anchor="_Toc37166440" w:history="1">
        <w:r w:rsidR="00BA37E4" w:rsidRPr="00FC2DEA">
          <w:rPr>
            <w:rStyle w:val="Hipervnculo"/>
            <w:noProof/>
          </w:rPr>
          <w:t>7-</w:t>
        </w:r>
        <w:r w:rsidR="00BA37E4">
          <w:rPr>
            <w:rFonts w:asciiTheme="minorHAnsi" w:eastAsiaTheme="minorEastAsia" w:hAnsiTheme="minorHAnsi" w:cstheme="minorBidi"/>
            <w:noProof/>
            <w:sz w:val="22"/>
            <w:szCs w:val="22"/>
          </w:rPr>
          <w:tab/>
        </w:r>
        <w:r w:rsidR="00BA37E4" w:rsidRPr="00FC2DEA">
          <w:rPr>
            <w:rStyle w:val="Hipervnculo"/>
            <w:noProof/>
          </w:rPr>
          <w:t>EMBARGOS</w:t>
        </w:r>
        <w:r w:rsidR="00BA37E4">
          <w:rPr>
            <w:noProof/>
            <w:webHidden/>
          </w:rPr>
          <w:tab/>
        </w:r>
        <w:r w:rsidR="00BA37E4">
          <w:rPr>
            <w:noProof/>
            <w:webHidden/>
          </w:rPr>
          <w:fldChar w:fldCharType="begin"/>
        </w:r>
        <w:r w:rsidR="00BA37E4">
          <w:rPr>
            <w:noProof/>
            <w:webHidden/>
          </w:rPr>
          <w:instrText xml:space="preserve"> PAGEREF _Toc37166440 \h </w:instrText>
        </w:r>
        <w:r w:rsidR="00BA37E4">
          <w:rPr>
            <w:noProof/>
            <w:webHidden/>
          </w:rPr>
        </w:r>
        <w:r w:rsidR="00BA37E4">
          <w:rPr>
            <w:noProof/>
            <w:webHidden/>
          </w:rPr>
          <w:fldChar w:fldCharType="separate"/>
        </w:r>
        <w:r w:rsidR="00D84320">
          <w:rPr>
            <w:noProof/>
            <w:webHidden/>
          </w:rPr>
          <w:t>20</w:t>
        </w:r>
        <w:r w:rsidR="00BA37E4">
          <w:rPr>
            <w:noProof/>
            <w:webHidden/>
          </w:rPr>
          <w:fldChar w:fldCharType="end"/>
        </w:r>
      </w:hyperlink>
    </w:p>
    <w:p w14:paraId="729A5660"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41" w:history="1">
        <w:r w:rsidR="00BA37E4" w:rsidRPr="00FC2DEA">
          <w:rPr>
            <w:rStyle w:val="Hipervnculo"/>
            <w:rFonts w:ascii="Tahoma" w:hAnsi="Tahoma" w:cs="Tahoma"/>
            <w:noProof/>
          </w:rPr>
          <w:t>Dudas a Canalizar</w:t>
        </w:r>
        <w:r w:rsidR="00BA37E4">
          <w:rPr>
            <w:noProof/>
            <w:webHidden/>
          </w:rPr>
          <w:tab/>
        </w:r>
        <w:r w:rsidR="00BA37E4">
          <w:rPr>
            <w:noProof/>
            <w:webHidden/>
          </w:rPr>
          <w:fldChar w:fldCharType="begin"/>
        </w:r>
        <w:r w:rsidR="00BA37E4">
          <w:rPr>
            <w:noProof/>
            <w:webHidden/>
          </w:rPr>
          <w:instrText xml:space="preserve"> PAGEREF _Toc37166441 \h </w:instrText>
        </w:r>
        <w:r w:rsidR="00BA37E4">
          <w:rPr>
            <w:noProof/>
            <w:webHidden/>
          </w:rPr>
        </w:r>
        <w:r w:rsidR="00BA37E4">
          <w:rPr>
            <w:noProof/>
            <w:webHidden/>
          </w:rPr>
          <w:fldChar w:fldCharType="separate"/>
        </w:r>
        <w:r w:rsidR="00D84320">
          <w:rPr>
            <w:noProof/>
            <w:webHidden/>
          </w:rPr>
          <w:t>22</w:t>
        </w:r>
        <w:r w:rsidR="00BA37E4">
          <w:rPr>
            <w:noProof/>
            <w:webHidden/>
          </w:rPr>
          <w:fldChar w:fldCharType="end"/>
        </w:r>
      </w:hyperlink>
    </w:p>
    <w:p w14:paraId="25F08C07" w14:textId="77777777" w:rsidR="00BA37E4" w:rsidRDefault="00384543">
      <w:pPr>
        <w:pStyle w:val="TDC1"/>
        <w:tabs>
          <w:tab w:val="right" w:leader="dot" w:pos="9061"/>
        </w:tabs>
        <w:rPr>
          <w:rFonts w:asciiTheme="minorHAnsi" w:eastAsiaTheme="minorEastAsia" w:hAnsiTheme="minorHAnsi" w:cstheme="minorBidi"/>
          <w:b w:val="0"/>
          <w:bCs w:val="0"/>
          <w:noProof/>
          <w:sz w:val="22"/>
          <w:szCs w:val="22"/>
          <w:lang w:val="es-SV" w:eastAsia="es-SV"/>
        </w:rPr>
      </w:pPr>
      <w:hyperlink w:anchor="_Toc37166442" w:history="1">
        <w:r w:rsidR="00BA37E4" w:rsidRPr="00FC2DEA">
          <w:rPr>
            <w:rStyle w:val="Hipervnculo"/>
            <w:rFonts w:ascii="Tahoma" w:hAnsi="Tahoma" w:cs="Tahoma"/>
            <w:noProof/>
          </w:rPr>
          <w:t>Orden Tentativo de Desarrollos</w:t>
        </w:r>
        <w:r w:rsidR="00BA37E4">
          <w:rPr>
            <w:noProof/>
            <w:webHidden/>
          </w:rPr>
          <w:tab/>
        </w:r>
        <w:r w:rsidR="00BA37E4">
          <w:rPr>
            <w:noProof/>
            <w:webHidden/>
          </w:rPr>
          <w:fldChar w:fldCharType="begin"/>
        </w:r>
        <w:r w:rsidR="00BA37E4">
          <w:rPr>
            <w:noProof/>
            <w:webHidden/>
          </w:rPr>
          <w:instrText xml:space="preserve"> PAGEREF _Toc37166442 \h </w:instrText>
        </w:r>
        <w:r w:rsidR="00BA37E4">
          <w:rPr>
            <w:noProof/>
            <w:webHidden/>
          </w:rPr>
        </w:r>
        <w:r w:rsidR="00BA37E4">
          <w:rPr>
            <w:noProof/>
            <w:webHidden/>
          </w:rPr>
          <w:fldChar w:fldCharType="separate"/>
        </w:r>
        <w:r w:rsidR="00D84320">
          <w:rPr>
            <w:noProof/>
            <w:webHidden/>
          </w:rPr>
          <w:t>23</w:t>
        </w:r>
        <w:r w:rsidR="00BA37E4">
          <w:rPr>
            <w:noProof/>
            <w:webHidden/>
          </w:rPr>
          <w:fldChar w:fldCharType="end"/>
        </w:r>
      </w:hyperlink>
    </w:p>
    <w:p w14:paraId="1838A95C" w14:textId="77777777" w:rsidR="00091A77" w:rsidRDefault="00966ADC">
      <w:pPr>
        <w:pStyle w:val="EstiloTtuloHumnst777BlkBTEspacioajustadoen16pt"/>
        <w:tabs>
          <w:tab w:val="right" w:leader="dot" w:pos="9781"/>
        </w:tabs>
        <w:ind w:right="-567"/>
        <w:rPr>
          <w:rFonts w:ascii="Tahoma" w:hAnsi="Tahoma" w:cs="Tahoma"/>
          <w:kern w:val="0"/>
          <w:szCs w:val="24"/>
          <w:lang w:val="es-AR" w:eastAsia="es-SV"/>
        </w:rPr>
      </w:pPr>
      <w:r>
        <w:fldChar w:fldCharType="end"/>
      </w:r>
    </w:p>
    <w:p w14:paraId="50C5E678" w14:textId="77777777" w:rsidR="00091A77" w:rsidRDefault="00091A77">
      <w:pPr>
        <w:pStyle w:val="EstiloTtuloHumnst777BlkBTEspacioajustadoen16pt"/>
        <w:pageBreakBefore/>
        <w:rPr>
          <w:rFonts w:ascii="Tahoma" w:hAnsi="Tahoma" w:cs="Tahoma"/>
          <w:kern w:val="0"/>
          <w:sz w:val="16"/>
          <w:szCs w:val="24"/>
          <w:lang w:val="es-AR" w:eastAsia="es-SV"/>
        </w:rPr>
      </w:pPr>
    </w:p>
    <w:p w14:paraId="53275E56" w14:textId="77777777" w:rsidR="00091A77" w:rsidRDefault="00966ADC">
      <w:pPr>
        <w:pStyle w:val="Ttulo1"/>
        <w:jc w:val="left"/>
      </w:pPr>
      <w:bookmarkStart w:id="0" w:name="_Toc37166404"/>
      <w:bookmarkStart w:id="1" w:name="_Ref59952895"/>
      <w:r>
        <w:rPr>
          <w:rFonts w:ascii="Tahoma" w:hAnsi="Tahoma" w:cs="Tahoma"/>
          <w:b w:val="0"/>
          <w:sz w:val="24"/>
          <w:szCs w:val="24"/>
          <w:u w:val="none"/>
        </w:rPr>
        <w:t>Histórico de Cambios</w:t>
      </w:r>
      <w:bookmarkEnd w:id="0"/>
    </w:p>
    <w:p w14:paraId="285AF3CB" w14:textId="77777777" w:rsidR="00091A77" w:rsidRDefault="00091A77">
      <w:pPr>
        <w:rPr>
          <w:rFonts w:ascii="Tahoma" w:hAnsi="Tahoma" w:cs="Tahoma"/>
          <w:b/>
          <w:sz w:val="24"/>
          <w:szCs w:val="24"/>
        </w:rPr>
      </w:pPr>
    </w:p>
    <w:tbl>
      <w:tblPr>
        <w:tblW w:w="0" w:type="auto"/>
        <w:jc w:val="center"/>
        <w:tblLayout w:type="fixed"/>
        <w:tblLook w:val="0000" w:firstRow="0" w:lastRow="0" w:firstColumn="0" w:lastColumn="0" w:noHBand="0" w:noVBand="0"/>
      </w:tblPr>
      <w:tblGrid>
        <w:gridCol w:w="1492"/>
        <w:gridCol w:w="1356"/>
        <w:gridCol w:w="3734"/>
        <w:gridCol w:w="2398"/>
      </w:tblGrid>
      <w:tr w:rsidR="00091A77" w14:paraId="369DE395" w14:textId="77777777">
        <w:trPr>
          <w:cantSplit/>
          <w:trHeight w:val="165"/>
          <w:jc w:val="center"/>
        </w:trPr>
        <w:tc>
          <w:tcPr>
            <w:tcW w:w="1492" w:type="dxa"/>
            <w:tcBorders>
              <w:top w:val="single" w:sz="6" w:space="0" w:color="000000"/>
              <w:left w:val="single" w:sz="6" w:space="0" w:color="000000"/>
              <w:bottom w:val="single" w:sz="6" w:space="0" w:color="000000"/>
            </w:tcBorders>
            <w:shd w:val="clear" w:color="auto" w:fill="D9D9D9"/>
            <w:vAlign w:val="center"/>
          </w:tcPr>
          <w:p w14:paraId="44477176" w14:textId="77777777" w:rsidR="00091A77" w:rsidRDefault="00966ADC">
            <w:pPr>
              <w:jc w:val="center"/>
            </w:pPr>
            <w:r>
              <w:rPr>
                <w:rFonts w:ascii="Tahoma" w:hAnsi="Tahoma" w:cs="Tahoma"/>
              </w:rPr>
              <w:t>Fecha</w:t>
            </w:r>
          </w:p>
        </w:tc>
        <w:tc>
          <w:tcPr>
            <w:tcW w:w="1356" w:type="dxa"/>
            <w:tcBorders>
              <w:top w:val="single" w:sz="6" w:space="0" w:color="000000"/>
              <w:left w:val="single" w:sz="6" w:space="0" w:color="000000"/>
              <w:bottom w:val="single" w:sz="6" w:space="0" w:color="000000"/>
            </w:tcBorders>
            <w:shd w:val="clear" w:color="auto" w:fill="D9D9D9"/>
            <w:vAlign w:val="center"/>
          </w:tcPr>
          <w:p w14:paraId="03D896FC" w14:textId="77777777" w:rsidR="00091A77" w:rsidRDefault="00966ADC">
            <w:pPr>
              <w:jc w:val="center"/>
            </w:pPr>
            <w:r>
              <w:rPr>
                <w:rFonts w:ascii="Tahoma" w:hAnsi="Tahoma" w:cs="Tahoma"/>
              </w:rPr>
              <w:t>Versión</w:t>
            </w:r>
          </w:p>
        </w:tc>
        <w:tc>
          <w:tcPr>
            <w:tcW w:w="3734" w:type="dxa"/>
            <w:tcBorders>
              <w:top w:val="single" w:sz="6" w:space="0" w:color="000000"/>
              <w:left w:val="single" w:sz="6" w:space="0" w:color="000000"/>
              <w:bottom w:val="single" w:sz="6" w:space="0" w:color="000000"/>
            </w:tcBorders>
            <w:shd w:val="clear" w:color="auto" w:fill="D9D9D9"/>
            <w:vAlign w:val="center"/>
          </w:tcPr>
          <w:p w14:paraId="2724F03B" w14:textId="77777777" w:rsidR="00091A77" w:rsidRDefault="00966ADC">
            <w:pPr>
              <w:jc w:val="center"/>
            </w:pPr>
            <w:r>
              <w:rPr>
                <w:rFonts w:ascii="Tahoma" w:hAnsi="Tahoma" w:cs="Tahoma"/>
              </w:rPr>
              <w:t>Descripción</w:t>
            </w:r>
          </w:p>
        </w:tc>
        <w:tc>
          <w:tcPr>
            <w:tcW w:w="2398"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F20C121" w14:textId="77777777" w:rsidR="00091A77" w:rsidRDefault="00966ADC">
            <w:pPr>
              <w:jc w:val="center"/>
            </w:pPr>
            <w:r>
              <w:rPr>
                <w:rFonts w:ascii="Tahoma" w:hAnsi="Tahoma" w:cs="Tahoma"/>
              </w:rPr>
              <w:t>Autor / es</w:t>
            </w:r>
          </w:p>
        </w:tc>
      </w:tr>
      <w:tr w:rsidR="00091A77" w14:paraId="2CAFA590" w14:textId="77777777">
        <w:trPr>
          <w:cantSplit/>
          <w:jc w:val="center"/>
        </w:trPr>
        <w:tc>
          <w:tcPr>
            <w:tcW w:w="1492" w:type="dxa"/>
            <w:tcBorders>
              <w:top w:val="single" w:sz="6" w:space="0" w:color="000000"/>
              <w:left w:val="single" w:sz="6" w:space="0" w:color="000000"/>
              <w:bottom w:val="single" w:sz="6" w:space="0" w:color="000000"/>
            </w:tcBorders>
            <w:shd w:val="clear" w:color="auto" w:fill="auto"/>
          </w:tcPr>
          <w:p w14:paraId="6230A7BD" w14:textId="77777777" w:rsidR="00091A77" w:rsidRDefault="00E5612E" w:rsidP="00E5612E">
            <w:pPr>
              <w:pStyle w:val="Tabletext"/>
              <w:snapToGrid w:val="0"/>
              <w:spacing w:after="0" w:line="240" w:lineRule="auto"/>
              <w:jc w:val="center"/>
            </w:pPr>
            <w:r>
              <w:rPr>
                <w:rFonts w:ascii="Tahoma" w:hAnsi="Tahoma" w:cs="Tahoma"/>
                <w:bCs w:val="0"/>
                <w:lang w:val="es-AR"/>
              </w:rPr>
              <w:t>10</w:t>
            </w:r>
            <w:r w:rsidR="00966ADC">
              <w:rPr>
                <w:rFonts w:ascii="Tahoma" w:hAnsi="Tahoma" w:cs="Tahoma"/>
                <w:bCs w:val="0"/>
                <w:lang w:val="es-AR"/>
              </w:rPr>
              <w:t>-</w:t>
            </w:r>
            <w:r>
              <w:rPr>
                <w:rFonts w:ascii="Tahoma" w:hAnsi="Tahoma" w:cs="Tahoma"/>
                <w:bCs w:val="0"/>
                <w:lang w:val="es-AR"/>
              </w:rPr>
              <w:t>02</w:t>
            </w:r>
            <w:r w:rsidR="00966ADC">
              <w:rPr>
                <w:rFonts w:ascii="Tahoma" w:hAnsi="Tahoma" w:cs="Tahoma"/>
                <w:bCs w:val="0"/>
                <w:lang w:val="es-AR"/>
              </w:rPr>
              <w:t>-</w:t>
            </w:r>
            <w:r>
              <w:rPr>
                <w:rFonts w:ascii="Tahoma" w:hAnsi="Tahoma" w:cs="Tahoma"/>
                <w:bCs w:val="0"/>
                <w:lang w:val="es-AR"/>
              </w:rPr>
              <w:t>20</w:t>
            </w:r>
          </w:p>
        </w:tc>
        <w:tc>
          <w:tcPr>
            <w:tcW w:w="1356" w:type="dxa"/>
            <w:tcBorders>
              <w:top w:val="single" w:sz="6" w:space="0" w:color="000000"/>
              <w:left w:val="single" w:sz="6" w:space="0" w:color="000000"/>
              <w:bottom w:val="single" w:sz="6" w:space="0" w:color="000000"/>
            </w:tcBorders>
            <w:shd w:val="clear" w:color="auto" w:fill="auto"/>
          </w:tcPr>
          <w:p w14:paraId="7F9FEAFA" w14:textId="77777777" w:rsidR="00091A77" w:rsidRDefault="00966ADC">
            <w:pPr>
              <w:pStyle w:val="Tabletext"/>
              <w:spacing w:after="0" w:line="240" w:lineRule="auto"/>
              <w:jc w:val="center"/>
            </w:pPr>
            <w:r>
              <w:rPr>
                <w:rFonts w:ascii="Tahoma" w:hAnsi="Tahoma" w:cs="Tahoma"/>
                <w:bCs w:val="0"/>
                <w:lang w:val="es-AR"/>
              </w:rPr>
              <w:t>1.0</w:t>
            </w:r>
          </w:p>
        </w:tc>
        <w:tc>
          <w:tcPr>
            <w:tcW w:w="3734" w:type="dxa"/>
            <w:tcBorders>
              <w:top w:val="single" w:sz="6" w:space="0" w:color="000000"/>
              <w:left w:val="single" w:sz="6" w:space="0" w:color="000000"/>
              <w:bottom w:val="single" w:sz="6" w:space="0" w:color="000000"/>
            </w:tcBorders>
            <w:shd w:val="clear" w:color="auto" w:fill="auto"/>
          </w:tcPr>
          <w:p w14:paraId="3506798C" w14:textId="77777777" w:rsidR="00091A77" w:rsidRDefault="004E678A">
            <w:pPr>
              <w:pStyle w:val="Tabletext"/>
              <w:spacing w:after="0" w:line="240" w:lineRule="auto"/>
            </w:pPr>
            <w:r>
              <w:rPr>
                <w:rFonts w:ascii="Tahoma" w:hAnsi="Tahoma" w:cs="Tahoma"/>
                <w:bCs w:val="0"/>
                <w:lang w:val="es-AR"/>
              </w:rPr>
              <w:t>Creación de documento</w:t>
            </w:r>
          </w:p>
        </w:tc>
        <w:tc>
          <w:tcPr>
            <w:tcW w:w="2398" w:type="dxa"/>
            <w:tcBorders>
              <w:top w:val="single" w:sz="6" w:space="0" w:color="000000"/>
              <w:left w:val="single" w:sz="6" w:space="0" w:color="000000"/>
              <w:bottom w:val="single" w:sz="6" w:space="0" w:color="000000"/>
              <w:right w:val="single" w:sz="6" w:space="0" w:color="000000"/>
            </w:tcBorders>
            <w:shd w:val="clear" w:color="auto" w:fill="auto"/>
          </w:tcPr>
          <w:p w14:paraId="5471CC18" w14:textId="77777777" w:rsidR="00091A77" w:rsidRDefault="004E678A">
            <w:pPr>
              <w:pStyle w:val="Tabletext"/>
              <w:snapToGrid w:val="0"/>
              <w:spacing w:after="0" w:line="240" w:lineRule="auto"/>
              <w:jc w:val="center"/>
            </w:pPr>
            <w:r>
              <w:rPr>
                <w:rFonts w:ascii="Tahoma" w:hAnsi="Tahoma" w:cs="Tahoma"/>
                <w:bCs w:val="0"/>
                <w:lang w:val="es-AR"/>
              </w:rPr>
              <w:t>GM</w:t>
            </w:r>
          </w:p>
        </w:tc>
      </w:tr>
      <w:tr w:rsidR="00091A77" w14:paraId="2F6B0F8A" w14:textId="77777777">
        <w:trPr>
          <w:cantSplit/>
          <w:jc w:val="center"/>
        </w:trPr>
        <w:tc>
          <w:tcPr>
            <w:tcW w:w="1492" w:type="dxa"/>
            <w:tcBorders>
              <w:top w:val="single" w:sz="6" w:space="0" w:color="000000"/>
              <w:left w:val="single" w:sz="6" w:space="0" w:color="000000"/>
              <w:bottom w:val="single" w:sz="6" w:space="0" w:color="000000"/>
            </w:tcBorders>
            <w:shd w:val="clear" w:color="auto" w:fill="auto"/>
          </w:tcPr>
          <w:p w14:paraId="696F4DEA" w14:textId="77777777" w:rsidR="00091A77" w:rsidRDefault="00091A77">
            <w:pPr>
              <w:pStyle w:val="Tabletext"/>
              <w:snapToGrid w:val="0"/>
              <w:spacing w:after="0" w:line="240" w:lineRule="auto"/>
              <w:jc w:val="center"/>
              <w:rPr>
                <w:rFonts w:ascii="Tahoma" w:hAnsi="Tahoma" w:cs="Tahoma"/>
                <w:bCs w:val="0"/>
                <w:lang w:val="es-AR"/>
              </w:rPr>
            </w:pPr>
          </w:p>
        </w:tc>
        <w:tc>
          <w:tcPr>
            <w:tcW w:w="1356" w:type="dxa"/>
            <w:tcBorders>
              <w:top w:val="single" w:sz="6" w:space="0" w:color="000000"/>
              <w:left w:val="single" w:sz="6" w:space="0" w:color="000000"/>
              <w:bottom w:val="single" w:sz="6" w:space="0" w:color="000000"/>
            </w:tcBorders>
            <w:shd w:val="clear" w:color="auto" w:fill="auto"/>
          </w:tcPr>
          <w:p w14:paraId="6E0D0A95" w14:textId="77777777" w:rsidR="00091A77" w:rsidRDefault="00091A77">
            <w:pPr>
              <w:pStyle w:val="Tabletext"/>
              <w:snapToGrid w:val="0"/>
              <w:spacing w:after="0" w:line="240" w:lineRule="auto"/>
              <w:jc w:val="center"/>
              <w:rPr>
                <w:rFonts w:ascii="Tahoma" w:hAnsi="Tahoma" w:cs="Tahoma"/>
                <w:bCs w:val="0"/>
                <w:lang w:val="es-AR"/>
              </w:rPr>
            </w:pPr>
          </w:p>
        </w:tc>
        <w:tc>
          <w:tcPr>
            <w:tcW w:w="3734" w:type="dxa"/>
            <w:tcBorders>
              <w:top w:val="single" w:sz="6" w:space="0" w:color="000000"/>
              <w:left w:val="single" w:sz="6" w:space="0" w:color="000000"/>
              <w:bottom w:val="single" w:sz="6" w:space="0" w:color="000000"/>
            </w:tcBorders>
            <w:shd w:val="clear" w:color="auto" w:fill="auto"/>
          </w:tcPr>
          <w:p w14:paraId="055BEAA5" w14:textId="77777777" w:rsidR="00091A77" w:rsidRDefault="00091A77">
            <w:pPr>
              <w:pStyle w:val="Tabletext"/>
              <w:snapToGrid w:val="0"/>
              <w:spacing w:after="0" w:line="240" w:lineRule="auto"/>
              <w:rPr>
                <w:rFonts w:ascii="Tahoma" w:hAnsi="Tahoma" w:cs="Tahoma"/>
                <w:bCs w:val="0"/>
                <w:lang w:val="es-AR"/>
              </w:rPr>
            </w:pPr>
          </w:p>
        </w:tc>
        <w:tc>
          <w:tcPr>
            <w:tcW w:w="2398" w:type="dxa"/>
            <w:tcBorders>
              <w:top w:val="single" w:sz="6" w:space="0" w:color="000000"/>
              <w:left w:val="single" w:sz="6" w:space="0" w:color="000000"/>
              <w:bottom w:val="single" w:sz="6" w:space="0" w:color="000000"/>
              <w:right w:val="single" w:sz="6" w:space="0" w:color="000000"/>
            </w:tcBorders>
            <w:shd w:val="clear" w:color="auto" w:fill="auto"/>
          </w:tcPr>
          <w:p w14:paraId="324580CD" w14:textId="77777777" w:rsidR="00091A77" w:rsidRDefault="00091A77">
            <w:pPr>
              <w:pStyle w:val="Tabletext"/>
              <w:snapToGrid w:val="0"/>
              <w:spacing w:after="0" w:line="240" w:lineRule="auto"/>
              <w:jc w:val="center"/>
              <w:rPr>
                <w:rFonts w:ascii="Tahoma" w:hAnsi="Tahoma" w:cs="Tahoma"/>
                <w:bCs w:val="0"/>
                <w:lang w:val="es-AR"/>
              </w:rPr>
            </w:pPr>
          </w:p>
        </w:tc>
      </w:tr>
    </w:tbl>
    <w:p w14:paraId="393FFD85" w14:textId="77777777" w:rsidR="00091A77" w:rsidRDefault="00091A77">
      <w:pPr>
        <w:pStyle w:val="Ttulo1"/>
        <w:jc w:val="left"/>
        <w:rPr>
          <w:rFonts w:ascii="Tahoma" w:hAnsi="Tahoma" w:cs="Tahoma"/>
          <w:b w:val="0"/>
          <w:sz w:val="24"/>
          <w:szCs w:val="24"/>
          <w:u w:val="none"/>
        </w:rPr>
      </w:pPr>
    </w:p>
    <w:p w14:paraId="66EDAFBB" w14:textId="77777777" w:rsidR="00091A77" w:rsidRPr="00361FEE" w:rsidRDefault="00966ADC" w:rsidP="00A92E16">
      <w:pPr>
        <w:pStyle w:val="Ttulo1"/>
        <w:jc w:val="both"/>
      </w:pPr>
      <w:bookmarkStart w:id="2" w:name="_Toc37166405"/>
      <w:bookmarkEnd w:id="1"/>
      <w:r w:rsidRPr="00361FEE">
        <w:rPr>
          <w:rFonts w:ascii="Tahoma" w:hAnsi="Tahoma" w:cs="Tahoma"/>
          <w:b w:val="0"/>
          <w:sz w:val="24"/>
          <w:szCs w:val="24"/>
        </w:rPr>
        <w:t>Descripción General del Requerimiento</w:t>
      </w:r>
      <w:bookmarkEnd w:id="2"/>
    </w:p>
    <w:p w14:paraId="477B7FA9" w14:textId="77777777" w:rsidR="00091A77" w:rsidRDefault="00091A77" w:rsidP="00A92E16">
      <w:pPr>
        <w:pStyle w:val="InfoBlue"/>
        <w:ind w:left="360" w:firstLine="60"/>
        <w:rPr>
          <w:rFonts w:ascii="Tahoma" w:hAnsi="Tahoma" w:cs="Tahoma"/>
          <w:b/>
          <w:sz w:val="24"/>
          <w:szCs w:val="24"/>
        </w:rPr>
      </w:pPr>
    </w:p>
    <w:p w14:paraId="67DD515B" w14:textId="77777777" w:rsidR="00091A77" w:rsidRDefault="00966ADC" w:rsidP="003B55DF">
      <w:pPr>
        <w:pStyle w:val="Ttulo2"/>
        <w:tabs>
          <w:tab w:val="left" w:pos="993"/>
        </w:tabs>
        <w:jc w:val="both"/>
      </w:pPr>
      <w:bookmarkStart w:id="3" w:name="_Toc37166406"/>
      <w:r>
        <w:rPr>
          <w:rFonts w:ascii="Tahoma" w:hAnsi="Tahoma" w:cs="Tahoma"/>
          <w:b w:val="0"/>
          <w:sz w:val="20"/>
        </w:rPr>
        <w:t>Requerimientos Funcionales</w:t>
      </w:r>
      <w:bookmarkEnd w:id="3"/>
    </w:p>
    <w:p w14:paraId="3086FD88" w14:textId="77777777" w:rsidR="00091A77" w:rsidRDefault="00966ADC" w:rsidP="003B55DF">
      <w:pPr>
        <w:jc w:val="both"/>
      </w:pPr>
      <w:r>
        <w:rPr>
          <w:rFonts w:ascii="Tahoma" w:hAnsi="Tahoma" w:cs="Tahoma"/>
          <w:sz w:val="24"/>
          <w:szCs w:val="24"/>
          <w:lang w:eastAsia="en-US"/>
        </w:rPr>
        <w:t> </w:t>
      </w:r>
    </w:p>
    <w:p w14:paraId="45B90C58" w14:textId="77777777" w:rsidR="004E678A" w:rsidRPr="004E678A" w:rsidRDefault="004E678A" w:rsidP="003B55DF">
      <w:pPr>
        <w:ind w:left="792"/>
        <w:jc w:val="both"/>
        <w:rPr>
          <w:rFonts w:ascii="Tahoma" w:hAnsi="Tahoma" w:cs="Tahoma"/>
          <w:lang w:eastAsia="en-US"/>
        </w:rPr>
      </w:pPr>
      <w:r w:rsidRPr="004E678A">
        <w:rPr>
          <w:rFonts w:ascii="Tahoma" w:hAnsi="Tahoma" w:cs="Tahoma"/>
          <w:lang w:eastAsia="en-US"/>
        </w:rPr>
        <w:t xml:space="preserve">Se requiere análisis funcional del proceso de </w:t>
      </w:r>
      <w:r w:rsidR="00E5612E">
        <w:rPr>
          <w:rFonts w:ascii="Tahoma" w:hAnsi="Tahoma" w:cs="Tahoma"/>
          <w:lang w:eastAsia="en-US"/>
        </w:rPr>
        <w:t>Descuentos.</w:t>
      </w:r>
    </w:p>
    <w:p w14:paraId="671B5FD0" w14:textId="77777777" w:rsidR="004E678A" w:rsidRPr="004E678A" w:rsidRDefault="004E678A" w:rsidP="003B55DF">
      <w:pPr>
        <w:ind w:left="792"/>
        <w:jc w:val="both"/>
        <w:rPr>
          <w:rFonts w:ascii="Tahoma" w:hAnsi="Tahoma" w:cs="Tahoma"/>
          <w:lang w:eastAsia="en-US"/>
        </w:rPr>
      </w:pPr>
    </w:p>
    <w:p w14:paraId="20379238" w14:textId="77777777" w:rsidR="00091A77" w:rsidRDefault="00091A77" w:rsidP="003B55DF">
      <w:pPr>
        <w:ind w:left="792"/>
        <w:jc w:val="both"/>
        <w:rPr>
          <w:rFonts w:ascii="Tahoma" w:hAnsi="Tahoma" w:cs="Tahoma"/>
          <w:b/>
        </w:rPr>
      </w:pPr>
    </w:p>
    <w:p w14:paraId="0EF13827" w14:textId="77777777" w:rsidR="00CE6106" w:rsidRDefault="00132A18" w:rsidP="00132A18">
      <w:pPr>
        <w:pStyle w:val="Ttulo1"/>
        <w:numPr>
          <w:ilvl w:val="0"/>
          <w:numId w:val="18"/>
        </w:numPr>
        <w:ind w:left="0" w:firstLine="0"/>
        <w:jc w:val="both"/>
        <w:rPr>
          <w:rFonts w:ascii="Tahoma" w:hAnsi="Tahoma" w:cs="Tahoma"/>
          <w:b w:val="0"/>
          <w:sz w:val="20"/>
        </w:rPr>
      </w:pPr>
      <w:bookmarkStart w:id="4" w:name="_Toc37166407"/>
      <w:r>
        <w:rPr>
          <w:rFonts w:ascii="Tahoma" w:hAnsi="Tahoma" w:cs="Tahoma"/>
          <w:b w:val="0"/>
          <w:sz w:val="20"/>
        </w:rPr>
        <w:t>Prioridades de Descuento</w:t>
      </w:r>
      <w:bookmarkEnd w:id="4"/>
    </w:p>
    <w:p w14:paraId="5703E06C" w14:textId="77777777" w:rsidR="00132A18" w:rsidRPr="00132A18" w:rsidRDefault="00132A18" w:rsidP="00132A18">
      <w:pPr>
        <w:ind w:left="709"/>
      </w:pPr>
    </w:p>
    <w:p w14:paraId="4AC5682D" w14:textId="77777777" w:rsidR="00132A18" w:rsidRPr="00034D4F" w:rsidRDefault="00034D4F" w:rsidP="00034D4F">
      <w:pPr>
        <w:numPr>
          <w:ilvl w:val="0"/>
          <w:numId w:val="19"/>
        </w:numPr>
        <w:spacing w:line="360" w:lineRule="auto"/>
        <w:rPr>
          <w:rFonts w:ascii="Tahoma" w:hAnsi="Tahoma" w:cs="Tahoma"/>
        </w:rPr>
      </w:pPr>
      <w:r w:rsidRPr="00034D4F">
        <w:rPr>
          <w:rFonts w:ascii="Tahoma" w:hAnsi="Tahoma" w:cs="Tahoma"/>
        </w:rPr>
        <w:t>Obligatorios</w:t>
      </w:r>
    </w:p>
    <w:p w14:paraId="123A5121"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Obras Sociales</w:t>
      </w:r>
    </w:p>
    <w:p w14:paraId="62471D1A"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Seguros de Vida/Fallecimiento</w:t>
      </w:r>
    </w:p>
    <w:p w14:paraId="5D345E89" w14:textId="77777777" w:rsidR="00034D4F" w:rsidRPr="00034D4F" w:rsidRDefault="00034D4F" w:rsidP="00034D4F">
      <w:pPr>
        <w:numPr>
          <w:ilvl w:val="1"/>
          <w:numId w:val="19"/>
        </w:numPr>
        <w:spacing w:line="360" w:lineRule="auto"/>
        <w:rPr>
          <w:rFonts w:ascii="Tahoma" w:hAnsi="Tahoma" w:cs="Tahoma"/>
        </w:rPr>
      </w:pPr>
      <w:r w:rsidRPr="00034D4F">
        <w:rPr>
          <w:rFonts w:ascii="Tahoma" w:hAnsi="Tahoma" w:cs="Tahoma"/>
        </w:rPr>
        <w:t>Embargos</w:t>
      </w:r>
    </w:p>
    <w:p w14:paraId="3D1BA3C8" w14:textId="77777777" w:rsidR="00034D4F" w:rsidRPr="00034D4F" w:rsidRDefault="00034D4F" w:rsidP="00034D4F">
      <w:pPr>
        <w:numPr>
          <w:ilvl w:val="2"/>
          <w:numId w:val="19"/>
        </w:numPr>
        <w:spacing w:line="360" w:lineRule="auto"/>
        <w:rPr>
          <w:rFonts w:ascii="Tahoma" w:hAnsi="Tahoma" w:cs="Tahoma"/>
        </w:rPr>
      </w:pPr>
      <w:r w:rsidRPr="00034D4F">
        <w:rPr>
          <w:rFonts w:ascii="Tahoma" w:hAnsi="Tahoma" w:cs="Tahoma"/>
        </w:rPr>
        <w:t>Alimenticios</w:t>
      </w:r>
    </w:p>
    <w:p w14:paraId="68670CB7" w14:textId="77777777" w:rsidR="00034D4F" w:rsidRDefault="00034D4F" w:rsidP="00034D4F">
      <w:pPr>
        <w:numPr>
          <w:ilvl w:val="2"/>
          <w:numId w:val="19"/>
        </w:numPr>
        <w:spacing w:line="360" w:lineRule="auto"/>
        <w:rPr>
          <w:rFonts w:ascii="Tahoma" w:hAnsi="Tahoma" w:cs="Tahoma"/>
        </w:rPr>
      </w:pPr>
      <w:r w:rsidRPr="00034D4F">
        <w:rPr>
          <w:rFonts w:ascii="Tahoma" w:hAnsi="Tahoma" w:cs="Tahoma"/>
        </w:rPr>
        <w:t>Retenciones Judiciales</w:t>
      </w:r>
    </w:p>
    <w:p w14:paraId="545FB93F" w14:textId="77777777" w:rsidR="00034D4F" w:rsidRDefault="00034D4F" w:rsidP="00034D4F">
      <w:pPr>
        <w:numPr>
          <w:ilvl w:val="0"/>
          <w:numId w:val="19"/>
        </w:numPr>
        <w:spacing w:line="360" w:lineRule="auto"/>
        <w:rPr>
          <w:rFonts w:ascii="Tahoma" w:hAnsi="Tahoma" w:cs="Tahoma"/>
        </w:rPr>
      </w:pPr>
      <w:r>
        <w:rPr>
          <w:rFonts w:ascii="Tahoma" w:hAnsi="Tahoma" w:cs="Tahoma"/>
        </w:rPr>
        <w:t>Optativos</w:t>
      </w:r>
      <w:r w:rsidR="002407F8">
        <w:rPr>
          <w:rFonts w:ascii="Tahoma" w:hAnsi="Tahoma" w:cs="Tahoma"/>
        </w:rPr>
        <w:t>, que se transformarán en obligatorios una vez contraídos</w:t>
      </w:r>
    </w:p>
    <w:p w14:paraId="77528DE2" w14:textId="77777777" w:rsidR="00DE2A1C" w:rsidRDefault="00DE2A1C" w:rsidP="00DE2A1C">
      <w:pPr>
        <w:numPr>
          <w:ilvl w:val="1"/>
          <w:numId w:val="19"/>
        </w:numPr>
        <w:spacing w:line="360" w:lineRule="auto"/>
        <w:rPr>
          <w:rFonts w:ascii="Tahoma" w:hAnsi="Tahoma" w:cs="Tahoma"/>
        </w:rPr>
      </w:pPr>
      <w:r>
        <w:rPr>
          <w:rFonts w:ascii="Tahoma" w:hAnsi="Tahoma" w:cs="Tahoma"/>
        </w:rPr>
        <w:t>Mutuales</w:t>
      </w:r>
      <w:r w:rsidR="00B45DDE">
        <w:rPr>
          <w:rFonts w:ascii="Tahoma" w:hAnsi="Tahoma" w:cs="Tahoma"/>
        </w:rPr>
        <w:t>/Sindicatos/Terceras Entidades</w:t>
      </w:r>
    </w:p>
    <w:p w14:paraId="351A1BCD" w14:textId="77777777" w:rsidR="00AA5A1B" w:rsidRDefault="00AA5A1B" w:rsidP="00AA5A1B">
      <w:pPr>
        <w:spacing w:line="360" w:lineRule="auto"/>
        <w:ind w:left="709"/>
        <w:rPr>
          <w:rFonts w:ascii="Tahoma" w:hAnsi="Tahoma" w:cs="Tahoma"/>
        </w:rPr>
      </w:pPr>
    </w:p>
    <w:p w14:paraId="45A95553" w14:textId="77777777" w:rsidR="002407F8" w:rsidRPr="00AA5A1B" w:rsidRDefault="00AA5A1B" w:rsidP="00AA5A1B">
      <w:pPr>
        <w:spacing w:line="360" w:lineRule="auto"/>
        <w:ind w:left="709"/>
        <w:rPr>
          <w:rFonts w:ascii="Tahoma" w:hAnsi="Tahoma" w:cs="Tahoma"/>
        </w:rPr>
      </w:pPr>
      <w:r w:rsidRPr="001938F4">
        <w:rPr>
          <w:rFonts w:ascii="Tahoma" w:hAnsi="Tahoma" w:cs="Tahoma"/>
          <w:highlight w:val="yellow"/>
        </w:rPr>
        <w:t>ACLARACIÓN: UNA VEZ ANALIZADA LA TABLA CPTOLIQ, se agregará ejemplo con prioridades</w:t>
      </w:r>
    </w:p>
    <w:p w14:paraId="0C3B206E" w14:textId="77777777" w:rsidR="00AA5A1B" w:rsidRPr="00034D4F" w:rsidRDefault="00AA5A1B" w:rsidP="00AA5A1B">
      <w:pPr>
        <w:spacing w:line="360" w:lineRule="auto"/>
        <w:ind w:left="709"/>
        <w:rPr>
          <w:rFonts w:ascii="Tahoma" w:hAnsi="Tahoma" w:cs="Tahoma"/>
        </w:rPr>
      </w:pPr>
    </w:p>
    <w:p w14:paraId="5357D62E" w14:textId="77777777" w:rsidR="0013104A" w:rsidRDefault="0013104A" w:rsidP="0013104A">
      <w:pPr>
        <w:pStyle w:val="Ttulo1"/>
        <w:numPr>
          <w:ilvl w:val="0"/>
          <w:numId w:val="18"/>
        </w:numPr>
        <w:ind w:left="0" w:firstLine="0"/>
        <w:jc w:val="both"/>
        <w:rPr>
          <w:rFonts w:ascii="Tahoma" w:hAnsi="Tahoma" w:cs="Tahoma"/>
          <w:b w:val="0"/>
          <w:sz w:val="20"/>
        </w:rPr>
      </w:pPr>
      <w:bookmarkStart w:id="5" w:name="_Toc37166408"/>
      <w:r>
        <w:rPr>
          <w:rFonts w:ascii="Tahoma" w:hAnsi="Tahoma" w:cs="Tahoma"/>
          <w:b w:val="0"/>
          <w:sz w:val="20"/>
        </w:rPr>
        <w:t xml:space="preserve">Forma de Cálculo del </w:t>
      </w:r>
      <w:r w:rsidR="00583041">
        <w:rPr>
          <w:rFonts w:ascii="Tahoma" w:hAnsi="Tahoma" w:cs="Tahoma"/>
          <w:b w:val="0"/>
          <w:sz w:val="20"/>
        </w:rPr>
        <w:t>Disponible</w:t>
      </w:r>
      <w:bookmarkEnd w:id="5"/>
    </w:p>
    <w:p w14:paraId="6BC081B8" w14:textId="77777777" w:rsidR="00583041" w:rsidRDefault="00583041" w:rsidP="00583041"/>
    <w:p w14:paraId="533D55F8" w14:textId="77777777" w:rsidR="00945095" w:rsidRPr="00945095" w:rsidRDefault="00583041" w:rsidP="00945095">
      <w:pPr>
        <w:pStyle w:val="Prrafodelista"/>
        <w:numPr>
          <w:ilvl w:val="0"/>
          <w:numId w:val="28"/>
        </w:numPr>
        <w:spacing w:line="360" w:lineRule="auto"/>
        <w:rPr>
          <w:rFonts w:ascii="Tahoma" w:hAnsi="Tahoma" w:cs="Tahoma"/>
        </w:rPr>
      </w:pPr>
      <w:r>
        <w:rPr>
          <w:rFonts w:ascii="Tahoma" w:hAnsi="Tahoma" w:cs="Tahoma"/>
        </w:rPr>
        <w:t>Cálculo:</w:t>
      </w:r>
    </w:p>
    <w:p w14:paraId="7317FB1C" w14:textId="77777777" w:rsidR="00945095" w:rsidRPr="00945095" w:rsidRDefault="00945095" w:rsidP="00945095">
      <w:pPr>
        <w:pStyle w:val="Prrafodelista"/>
        <w:numPr>
          <w:ilvl w:val="1"/>
          <w:numId w:val="28"/>
        </w:numPr>
        <w:spacing w:line="360" w:lineRule="auto"/>
        <w:rPr>
          <w:rFonts w:ascii="Tahoma" w:hAnsi="Tahoma" w:cs="Tahoma"/>
        </w:rPr>
      </w:pPr>
      <w:r w:rsidRPr="00945095">
        <w:rPr>
          <w:rFonts w:ascii="Tahoma" w:hAnsi="Tahoma" w:cs="Tahoma"/>
        </w:rPr>
        <w:t xml:space="preserve">Básico </w:t>
      </w:r>
      <w:r w:rsidR="00583041">
        <w:rPr>
          <w:rFonts w:ascii="Tahoma" w:hAnsi="Tahoma" w:cs="Tahoma"/>
        </w:rPr>
        <w:t>-</w:t>
      </w:r>
    </w:p>
    <w:p w14:paraId="7A095036" w14:textId="77777777" w:rsidR="00945095" w:rsidRDefault="00945095" w:rsidP="00583041">
      <w:pPr>
        <w:pStyle w:val="Prrafodelista"/>
        <w:numPr>
          <w:ilvl w:val="2"/>
          <w:numId w:val="28"/>
        </w:numPr>
        <w:spacing w:line="360" w:lineRule="auto"/>
        <w:rPr>
          <w:rFonts w:ascii="Tahoma" w:hAnsi="Tahoma" w:cs="Tahoma"/>
        </w:rPr>
      </w:pPr>
      <w:r w:rsidRPr="00945095">
        <w:rPr>
          <w:rFonts w:ascii="Tahoma" w:hAnsi="Tahoma" w:cs="Tahoma"/>
        </w:rPr>
        <w:t>Descuentos = 30.000</w:t>
      </w:r>
    </w:p>
    <w:p w14:paraId="52572F50"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Obra Social</w:t>
      </w:r>
    </w:p>
    <w:p w14:paraId="75BEE81A"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Seguro x Fallecimiento</w:t>
      </w:r>
    </w:p>
    <w:p w14:paraId="37DB17B2" w14:textId="77777777" w:rsidR="00583041" w:rsidRDefault="00583041" w:rsidP="00583041">
      <w:pPr>
        <w:pStyle w:val="Prrafodelista"/>
        <w:numPr>
          <w:ilvl w:val="3"/>
          <w:numId w:val="28"/>
        </w:numPr>
        <w:spacing w:line="360" w:lineRule="auto"/>
        <w:rPr>
          <w:rFonts w:ascii="Tahoma" w:hAnsi="Tahoma" w:cs="Tahoma"/>
        </w:rPr>
      </w:pPr>
      <w:r>
        <w:rPr>
          <w:rFonts w:ascii="Tahoma" w:hAnsi="Tahoma" w:cs="Tahoma"/>
        </w:rPr>
        <w:t>Seguro de Vida Obligatorio</w:t>
      </w:r>
    </w:p>
    <w:p w14:paraId="6B28D104" w14:textId="77777777" w:rsidR="00583041" w:rsidRPr="00583041" w:rsidRDefault="00583041" w:rsidP="00583041">
      <w:pPr>
        <w:spacing w:line="360" w:lineRule="auto"/>
        <w:rPr>
          <w:rFonts w:ascii="Tahoma" w:hAnsi="Tahoma" w:cs="Tahoma"/>
        </w:rPr>
      </w:pPr>
    </w:p>
    <w:p w14:paraId="17E77FFD" w14:textId="77777777" w:rsidR="00583041" w:rsidRDefault="00583041" w:rsidP="00583041">
      <w:pPr>
        <w:pStyle w:val="Prrafodelista"/>
        <w:numPr>
          <w:ilvl w:val="0"/>
          <w:numId w:val="28"/>
        </w:numPr>
        <w:spacing w:line="360" w:lineRule="auto"/>
        <w:rPr>
          <w:rFonts w:ascii="Tahoma" w:hAnsi="Tahoma" w:cs="Tahoma"/>
        </w:rPr>
      </w:pPr>
      <w:r>
        <w:rPr>
          <w:rFonts w:ascii="Tahoma" w:hAnsi="Tahoma" w:cs="Tahoma"/>
        </w:rPr>
        <w:t>Estos valores dan al beneficiario lo que el sistema toma como el disponible</w:t>
      </w:r>
    </w:p>
    <w:p w14:paraId="2725D85D" w14:textId="77777777" w:rsidR="00583041" w:rsidRPr="00945095" w:rsidRDefault="00583041" w:rsidP="00583041">
      <w:pPr>
        <w:pStyle w:val="Prrafodelista"/>
        <w:numPr>
          <w:ilvl w:val="0"/>
          <w:numId w:val="28"/>
        </w:numPr>
        <w:spacing w:line="360" w:lineRule="auto"/>
        <w:rPr>
          <w:rFonts w:ascii="Tahoma" w:hAnsi="Tahoma" w:cs="Tahoma"/>
        </w:rPr>
      </w:pPr>
      <w:r>
        <w:rPr>
          <w:rFonts w:ascii="Tahoma" w:hAnsi="Tahoma" w:cs="Tahoma"/>
        </w:rPr>
        <w:t>Sobre ese disponible, se podrá descontar luego, el 20% o el 50% según lo que el beneficiario tenga pact</w:t>
      </w:r>
      <w:r w:rsidR="005178DD">
        <w:rPr>
          <w:rFonts w:ascii="Tahoma" w:hAnsi="Tahoma" w:cs="Tahoma"/>
        </w:rPr>
        <w:t>ado con la caja y que podrá modificar según lo que se indica más adelante en el presente documento.</w:t>
      </w:r>
    </w:p>
    <w:p w14:paraId="71EA3E40" w14:textId="77777777" w:rsidR="001938F4" w:rsidRDefault="0013104A" w:rsidP="001938F4">
      <w:pPr>
        <w:spacing w:line="360" w:lineRule="auto"/>
        <w:ind w:left="709"/>
        <w:rPr>
          <w:rFonts w:ascii="Tahoma" w:hAnsi="Tahoma" w:cs="Tahoma"/>
        </w:rPr>
      </w:pPr>
      <w:r w:rsidRPr="00583041">
        <w:rPr>
          <w:rFonts w:ascii="Tahoma" w:hAnsi="Tahoma" w:cs="Tahoma"/>
        </w:rPr>
        <w:br w:type="page"/>
      </w:r>
    </w:p>
    <w:p w14:paraId="42630E9E" w14:textId="77777777" w:rsidR="001938F4" w:rsidRDefault="001938F4" w:rsidP="001938F4">
      <w:pPr>
        <w:spacing w:line="360" w:lineRule="auto"/>
        <w:ind w:left="709"/>
        <w:rPr>
          <w:rFonts w:ascii="Tahoma" w:hAnsi="Tahoma" w:cs="Tahoma"/>
        </w:rPr>
      </w:pPr>
    </w:p>
    <w:p w14:paraId="6D34967E" w14:textId="77777777" w:rsidR="0013104A" w:rsidRPr="00583041" w:rsidRDefault="001938F4" w:rsidP="00436A1A">
      <w:pPr>
        <w:spacing w:line="360" w:lineRule="auto"/>
        <w:ind w:left="709"/>
        <w:rPr>
          <w:rFonts w:ascii="Tahoma" w:hAnsi="Tahoma" w:cs="Tahoma"/>
        </w:rPr>
      </w:pPr>
      <w:r w:rsidRPr="001938F4">
        <w:rPr>
          <w:rFonts w:ascii="Tahoma" w:hAnsi="Tahoma" w:cs="Tahoma"/>
          <w:highlight w:val="yellow"/>
        </w:rPr>
        <w:t>ACLARACIÓN:</w:t>
      </w:r>
      <w:r>
        <w:rPr>
          <w:rFonts w:ascii="Tahoma" w:hAnsi="Tahoma" w:cs="Tahoma"/>
          <w:highlight w:val="yellow"/>
        </w:rPr>
        <w:t xml:space="preserve"> UNA VEZ ANALIZADA NUEVA FORMA PARA EL DISPONIBLE TAMBIÉN SE AGREGARÁ EJEMPLO</w:t>
      </w:r>
    </w:p>
    <w:p w14:paraId="157E4A79" w14:textId="77777777" w:rsidR="00CE6106" w:rsidRPr="00945095" w:rsidRDefault="00CE6106" w:rsidP="00945095">
      <w:pPr>
        <w:spacing w:line="360" w:lineRule="auto"/>
        <w:rPr>
          <w:rFonts w:ascii="Tahoma" w:hAnsi="Tahoma" w:cs="Tahoma"/>
        </w:rPr>
      </w:pPr>
    </w:p>
    <w:p w14:paraId="28FBD09C" w14:textId="77777777" w:rsidR="000178A9" w:rsidRDefault="00D17F57" w:rsidP="00132A18">
      <w:pPr>
        <w:pStyle w:val="Ttulo1"/>
        <w:tabs>
          <w:tab w:val="clear" w:pos="0"/>
        </w:tabs>
        <w:jc w:val="both"/>
        <w:rPr>
          <w:rFonts w:ascii="Tahoma" w:hAnsi="Tahoma" w:cs="Tahoma"/>
          <w:b w:val="0"/>
          <w:sz w:val="20"/>
        </w:rPr>
      </w:pPr>
      <w:bookmarkStart w:id="6" w:name="_Toc37166409"/>
      <w:r>
        <w:rPr>
          <w:rFonts w:ascii="Tahoma" w:hAnsi="Tahoma" w:cs="Tahoma"/>
          <w:b w:val="0"/>
          <w:sz w:val="20"/>
        </w:rPr>
        <w:t>3</w:t>
      </w:r>
      <w:r w:rsidR="00132A18">
        <w:rPr>
          <w:rFonts w:ascii="Tahoma" w:hAnsi="Tahoma" w:cs="Tahoma"/>
          <w:b w:val="0"/>
          <w:sz w:val="20"/>
        </w:rPr>
        <w:t xml:space="preserve">-  </w:t>
      </w:r>
      <w:r w:rsidR="003C48A1">
        <w:rPr>
          <w:rFonts w:ascii="Tahoma" w:hAnsi="Tahoma" w:cs="Tahoma"/>
          <w:b w:val="0"/>
          <w:sz w:val="20"/>
        </w:rPr>
        <w:t xml:space="preserve">RELEVAMIENTO: </w:t>
      </w:r>
      <w:r w:rsidR="007109C7" w:rsidRPr="00F6655D">
        <w:rPr>
          <w:rFonts w:ascii="Tahoma" w:hAnsi="Tahoma" w:cs="Tahoma"/>
          <w:b w:val="0"/>
          <w:sz w:val="20"/>
        </w:rPr>
        <w:t>Ingresos del Módulo</w:t>
      </w:r>
      <w:bookmarkEnd w:id="6"/>
    </w:p>
    <w:p w14:paraId="5F7EC38A" w14:textId="77777777" w:rsidR="00CE6106" w:rsidRPr="00CE6106" w:rsidRDefault="00CE6106" w:rsidP="00CE6106"/>
    <w:p w14:paraId="1D20814B" w14:textId="77777777" w:rsidR="00F6655D" w:rsidRPr="00F6655D" w:rsidRDefault="00F6655D" w:rsidP="003B55DF">
      <w:pPr>
        <w:jc w:val="both"/>
      </w:pPr>
    </w:p>
    <w:p w14:paraId="030CCCE7" w14:textId="77777777" w:rsidR="007109C7" w:rsidRDefault="00961476" w:rsidP="004937B8">
      <w:pPr>
        <w:pStyle w:val="Ttulo2"/>
        <w:tabs>
          <w:tab w:val="clear" w:pos="0"/>
        </w:tabs>
        <w:jc w:val="both"/>
        <w:rPr>
          <w:rFonts w:ascii="Tahoma" w:hAnsi="Tahoma" w:cs="Tahoma"/>
          <w:b w:val="0"/>
          <w:sz w:val="20"/>
        </w:rPr>
      </w:pPr>
      <w:bookmarkStart w:id="7" w:name="_Toc37166410"/>
      <w:r>
        <w:rPr>
          <w:rFonts w:ascii="Tahoma" w:hAnsi="Tahoma" w:cs="Tahoma"/>
          <w:b w:val="0"/>
          <w:sz w:val="20"/>
        </w:rPr>
        <w:t>3</w:t>
      </w:r>
      <w:r w:rsidR="00CE6106">
        <w:rPr>
          <w:rFonts w:ascii="Tahoma" w:hAnsi="Tahoma" w:cs="Tahoma"/>
          <w:b w:val="0"/>
          <w:sz w:val="20"/>
        </w:rPr>
        <w:t xml:space="preserve">.1 </w:t>
      </w:r>
      <w:r w:rsidR="002844E7">
        <w:rPr>
          <w:rFonts w:ascii="Tahoma" w:hAnsi="Tahoma" w:cs="Tahoma"/>
          <w:b w:val="0"/>
          <w:sz w:val="20"/>
        </w:rPr>
        <w:t>EMBARGOS</w:t>
      </w:r>
      <w:bookmarkEnd w:id="7"/>
    </w:p>
    <w:p w14:paraId="1D1D654E" w14:textId="77777777" w:rsidR="00F6655D" w:rsidRDefault="00F6655D" w:rsidP="004937B8">
      <w:pPr>
        <w:spacing w:line="360" w:lineRule="auto"/>
        <w:jc w:val="both"/>
        <w:rPr>
          <w:rFonts w:ascii="Tahoma" w:hAnsi="Tahoma" w:cs="Tahoma"/>
        </w:rPr>
      </w:pPr>
    </w:p>
    <w:p w14:paraId="0BC41B56" w14:textId="77777777" w:rsidR="000178A9" w:rsidRDefault="000178A9" w:rsidP="00B875E3">
      <w:pPr>
        <w:numPr>
          <w:ilvl w:val="0"/>
          <w:numId w:val="10"/>
        </w:numPr>
        <w:spacing w:line="360" w:lineRule="auto"/>
        <w:jc w:val="both"/>
        <w:rPr>
          <w:rFonts w:ascii="Tahoma" w:hAnsi="Tahoma" w:cs="Tahoma"/>
        </w:rPr>
      </w:pPr>
      <w:r>
        <w:rPr>
          <w:rFonts w:ascii="Tahoma" w:hAnsi="Tahoma" w:cs="Tahoma"/>
        </w:rPr>
        <w:t>El ingreso de SAC es a través de la bandeja judicial, es decir esta es la forma en que la justicia envía los oficios</w:t>
      </w:r>
      <w:r w:rsidR="00F6655D">
        <w:rPr>
          <w:rFonts w:ascii="Tahoma" w:hAnsi="Tahoma" w:cs="Tahoma"/>
        </w:rPr>
        <w:t>.</w:t>
      </w:r>
    </w:p>
    <w:p w14:paraId="7D596CFC" w14:textId="3BA3C79D" w:rsidR="00AB763D" w:rsidRDefault="00AB763D" w:rsidP="00B875E3">
      <w:pPr>
        <w:numPr>
          <w:ilvl w:val="0"/>
          <w:numId w:val="10"/>
        </w:numPr>
        <w:spacing w:line="360" w:lineRule="auto"/>
        <w:jc w:val="both"/>
        <w:rPr>
          <w:rFonts w:ascii="Tahoma" w:hAnsi="Tahoma" w:cs="Tahoma"/>
        </w:rPr>
      </w:pPr>
      <w:r>
        <w:rPr>
          <w:rFonts w:ascii="Tahoma" w:hAnsi="Tahoma" w:cs="Tahoma"/>
        </w:rPr>
        <w:t>Aunque la carga es vía SAC existen todavía un remanente de oficios en papel</w:t>
      </w:r>
      <w:r w:rsidR="00ED655B">
        <w:rPr>
          <w:rFonts w:ascii="Tahoma" w:hAnsi="Tahoma" w:cs="Tahoma"/>
        </w:rPr>
        <w:t xml:space="preserve"> (generalmente provenientes de la Justicia Federal)</w:t>
      </w:r>
    </w:p>
    <w:p w14:paraId="6AB6E8F8" w14:textId="77777777" w:rsidR="000178A9" w:rsidRDefault="000178A9" w:rsidP="00B875E3">
      <w:pPr>
        <w:numPr>
          <w:ilvl w:val="0"/>
          <w:numId w:val="10"/>
        </w:numPr>
        <w:spacing w:line="360" w:lineRule="auto"/>
        <w:jc w:val="both"/>
        <w:rPr>
          <w:rFonts w:ascii="Tahoma" w:hAnsi="Tahoma" w:cs="Tahoma"/>
        </w:rPr>
      </w:pPr>
      <w:r>
        <w:rPr>
          <w:rFonts w:ascii="Tahoma" w:hAnsi="Tahoma" w:cs="Tahoma"/>
        </w:rPr>
        <w:t xml:space="preserve">Para ver los oficios se debe ingresar a la página </w:t>
      </w:r>
      <w:proofErr w:type="spellStart"/>
      <w:r>
        <w:rPr>
          <w:rFonts w:ascii="Tahoma" w:hAnsi="Tahoma" w:cs="Tahoma"/>
        </w:rPr>
        <w:t>justiciacba</w:t>
      </w:r>
      <w:proofErr w:type="spellEnd"/>
      <w:r>
        <w:rPr>
          <w:rFonts w:ascii="Tahoma" w:hAnsi="Tahoma" w:cs="Tahoma"/>
        </w:rPr>
        <w:t xml:space="preserve"> y allí se </w:t>
      </w:r>
      <w:r w:rsidR="00713438">
        <w:rPr>
          <w:rFonts w:ascii="Tahoma" w:hAnsi="Tahoma" w:cs="Tahoma"/>
        </w:rPr>
        <w:t xml:space="preserve">debe ingresar con </w:t>
      </w:r>
      <w:r>
        <w:rPr>
          <w:rFonts w:ascii="Tahoma" w:hAnsi="Tahoma" w:cs="Tahoma"/>
        </w:rPr>
        <w:t xml:space="preserve">un usuario y </w:t>
      </w:r>
      <w:proofErr w:type="spellStart"/>
      <w:r>
        <w:rPr>
          <w:rFonts w:ascii="Tahoma" w:hAnsi="Tahoma" w:cs="Tahoma"/>
        </w:rPr>
        <w:t>pwd</w:t>
      </w:r>
      <w:proofErr w:type="spellEnd"/>
      <w:r>
        <w:rPr>
          <w:rFonts w:ascii="Tahoma" w:hAnsi="Tahoma" w:cs="Tahoma"/>
        </w:rPr>
        <w:t xml:space="preserve"> para la caja de jubilaciones</w:t>
      </w:r>
      <w:r w:rsidR="00F6655D">
        <w:rPr>
          <w:rFonts w:ascii="Tahoma" w:hAnsi="Tahoma" w:cs="Tahoma"/>
        </w:rPr>
        <w:t>.</w:t>
      </w:r>
    </w:p>
    <w:p w14:paraId="061461D1" w14:textId="77777777" w:rsidR="000178A9" w:rsidRDefault="000178A9" w:rsidP="00B875E3">
      <w:pPr>
        <w:numPr>
          <w:ilvl w:val="0"/>
          <w:numId w:val="10"/>
        </w:numPr>
        <w:spacing w:line="360" w:lineRule="auto"/>
        <w:jc w:val="both"/>
        <w:rPr>
          <w:rFonts w:ascii="Tahoma" w:hAnsi="Tahoma" w:cs="Tahoma"/>
        </w:rPr>
      </w:pPr>
      <w:r>
        <w:rPr>
          <w:rFonts w:ascii="Tahoma" w:hAnsi="Tahoma" w:cs="Tahoma"/>
        </w:rPr>
        <w:t>Se presentan distintas BANDEJAS</w:t>
      </w:r>
      <w:r w:rsidR="00F6655D">
        <w:rPr>
          <w:rFonts w:ascii="Tahoma" w:hAnsi="Tahoma" w:cs="Tahoma"/>
        </w:rPr>
        <w:t>, la bandeja donde se encuentran se llama EMBARGOS.</w:t>
      </w:r>
    </w:p>
    <w:p w14:paraId="56F93BBB" w14:textId="77777777" w:rsidR="006E076E" w:rsidRDefault="006E076E" w:rsidP="00B875E3">
      <w:pPr>
        <w:numPr>
          <w:ilvl w:val="0"/>
          <w:numId w:val="10"/>
        </w:numPr>
        <w:spacing w:line="360" w:lineRule="auto"/>
        <w:jc w:val="both"/>
        <w:rPr>
          <w:rFonts w:ascii="Tahoma" w:hAnsi="Tahoma" w:cs="Tahoma"/>
        </w:rPr>
      </w:pPr>
      <w:r>
        <w:rPr>
          <w:rFonts w:ascii="Tahoma" w:hAnsi="Tahoma" w:cs="Tahoma"/>
        </w:rPr>
        <w:t>Los embargos presentan dos conceptos</w:t>
      </w:r>
    </w:p>
    <w:p w14:paraId="3275669A" w14:textId="77777777" w:rsidR="006E076E" w:rsidRDefault="006E076E" w:rsidP="00B875E3">
      <w:pPr>
        <w:numPr>
          <w:ilvl w:val="1"/>
          <w:numId w:val="10"/>
        </w:numPr>
        <w:spacing w:line="360" w:lineRule="auto"/>
        <w:jc w:val="both"/>
        <w:rPr>
          <w:rFonts w:ascii="Tahoma" w:hAnsi="Tahoma" w:cs="Tahoma"/>
        </w:rPr>
      </w:pPr>
      <w:r>
        <w:rPr>
          <w:rFonts w:ascii="Tahoma" w:hAnsi="Tahoma" w:cs="Tahoma"/>
        </w:rPr>
        <w:t>30, Cuota Alimentaria</w:t>
      </w:r>
    </w:p>
    <w:p w14:paraId="5CEDEA79" w14:textId="77777777" w:rsidR="006E076E" w:rsidRDefault="006E076E" w:rsidP="00B875E3">
      <w:pPr>
        <w:numPr>
          <w:ilvl w:val="1"/>
          <w:numId w:val="10"/>
        </w:numPr>
        <w:spacing w:line="360" w:lineRule="auto"/>
        <w:jc w:val="both"/>
        <w:rPr>
          <w:rFonts w:ascii="Tahoma" w:hAnsi="Tahoma" w:cs="Tahoma"/>
        </w:rPr>
      </w:pPr>
      <w:r>
        <w:rPr>
          <w:rFonts w:ascii="Tahoma" w:hAnsi="Tahoma" w:cs="Tahoma"/>
        </w:rPr>
        <w:t>40, Retenciones Judiciales</w:t>
      </w:r>
    </w:p>
    <w:p w14:paraId="2E491D91" w14:textId="77777777" w:rsidR="0037167E" w:rsidRDefault="0037167E" w:rsidP="00B875E3">
      <w:pPr>
        <w:numPr>
          <w:ilvl w:val="2"/>
          <w:numId w:val="10"/>
        </w:numPr>
        <w:spacing w:line="360" w:lineRule="auto"/>
        <w:jc w:val="both"/>
        <w:rPr>
          <w:rFonts w:ascii="Tahoma" w:hAnsi="Tahoma" w:cs="Tahoma"/>
        </w:rPr>
      </w:pPr>
      <w:r>
        <w:rPr>
          <w:rFonts w:ascii="Tahoma" w:hAnsi="Tahoma" w:cs="Tahoma"/>
        </w:rPr>
        <w:t xml:space="preserve">Expensas, Multas, </w:t>
      </w:r>
      <w:r w:rsidR="00CC5A33">
        <w:rPr>
          <w:rFonts w:ascii="Tahoma" w:hAnsi="Tahoma" w:cs="Tahoma"/>
        </w:rPr>
        <w:t>Impuestos</w:t>
      </w:r>
      <w:r>
        <w:rPr>
          <w:rFonts w:ascii="Tahoma" w:hAnsi="Tahoma" w:cs="Tahoma"/>
        </w:rPr>
        <w:t>, Deudas en General</w:t>
      </w:r>
    </w:p>
    <w:p w14:paraId="460015F2" w14:textId="77777777" w:rsidR="00ED4BED" w:rsidRDefault="00F6655D" w:rsidP="00B875E3">
      <w:pPr>
        <w:numPr>
          <w:ilvl w:val="0"/>
          <w:numId w:val="10"/>
        </w:numPr>
        <w:spacing w:line="360" w:lineRule="auto"/>
        <w:jc w:val="both"/>
        <w:rPr>
          <w:rFonts w:ascii="Tahoma" w:hAnsi="Tahoma" w:cs="Tahoma"/>
        </w:rPr>
      </w:pPr>
      <w:r w:rsidRPr="00887EC1">
        <w:rPr>
          <w:rFonts w:ascii="Tahoma" w:hAnsi="Tahoma" w:cs="Tahoma"/>
        </w:rPr>
        <w:t xml:space="preserve">Todos los embargos </w:t>
      </w:r>
      <w:r w:rsidR="00A468A6">
        <w:rPr>
          <w:rFonts w:ascii="Tahoma" w:hAnsi="Tahoma" w:cs="Tahoma"/>
        </w:rPr>
        <w:t xml:space="preserve">(que NO son papel) </w:t>
      </w:r>
      <w:r w:rsidRPr="00887EC1">
        <w:rPr>
          <w:rFonts w:ascii="Tahoma" w:hAnsi="Tahoma" w:cs="Tahoma"/>
        </w:rPr>
        <w:t>vienen en formato PDF.</w:t>
      </w:r>
    </w:p>
    <w:p w14:paraId="0C56CFB1" w14:textId="77777777" w:rsidR="00ED4BED" w:rsidRDefault="00ED4BED" w:rsidP="00B875E3">
      <w:pPr>
        <w:numPr>
          <w:ilvl w:val="0"/>
          <w:numId w:val="10"/>
        </w:numPr>
        <w:spacing w:line="360" w:lineRule="auto"/>
        <w:jc w:val="both"/>
        <w:rPr>
          <w:rFonts w:ascii="Tahoma" w:hAnsi="Tahoma" w:cs="Tahoma"/>
        </w:rPr>
      </w:pPr>
      <w:r>
        <w:rPr>
          <w:rFonts w:ascii="Tahoma" w:hAnsi="Tahoma" w:cs="Tahoma"/>
        </w:rPr>
        <w:t xml:space="preserve">Para la carga, se ingresa luego a </w:t>
      </w:r>
      <w:proofErr w:type="spellStart"/>
      <w:r>
        <w:rPr>
          <w:rFonts w:ascii="Tahoma" w:hAnsi="Tahoma" w:cs="Tahoma"/>
        </w:rPr>
        <w:t>Sipress</w:t>
      </w:r>
      <w:proofErr w:type="spellEnd"/>
      <w:r>
        <w:rPr>
          <w:rFonts w:ascii="Tahoma" w:hAnsi="Tahoma" w:cs="Tahoma"/>
        </w:rPr>
        <w:t xml:space="preserve"> </w:t>
      </w:r>
      <w:proofErr w:type="spellStart"/>
      <w:r>
        <w:rPr>
          <w:rFonts w:ascii="Tahoma" w:hAnsi="Tahoma" w:cs="Tahoma"/>
        </w:rPr>
        <w:t>Win</w:t>
      </w:r>
      <w:proofErr w:type="spellEnd"/>
      <w:r>
        <w:rPr>
          <w:rFonts w:ascii="Tahoma" w:hAnsi="Tahoma" w:cs="Tahoma"/>
        </w:rPr>
        <w:t>, a la parte de Beneficios/Embargos y se genera la ficha.</w:t>
      </w:r>
      <w:r w:rsidR="00AB763D">
        <w:rPr>
          <w:rFonts w:ascii="Tahoma" w:hAnsi="Tahoma" w:cs="Tahoma"/>
        </w:rPr>
        <w:t xml:space="preserve"> Esto se realiza solamente si el beneficiario NO </w:t>
      </w:r>
      <w:r w:rsidR="00B875E3">
        <w:rPr>
          <w:rFonts w:ascii="Tahoma" w:hAnsi="Tahoma" w:cs="Tahoma"/>
        </w:rPr>
        <w:t xml:space="preserve">la </w:t>
      </w:r>
      <w:r w:rsidR="00AB763D">
        <w:rPr>
          <w:rFonts w:ascii="Tahoma" w:hAnsi="Tahoma" w:cs="Tahoma"/>
        </w:rPr>
        <w:t>posee</w:t>
      </w:r>
      <w:r w:rsidR="00B875E3">
        <w:rPr>
          <w:rFonts w:ascii="Tahoma" w:hAnsi="Tahoma" w:cs="Tahoma"/>
        </w:rPr>
        <w:t>.</w:t>
      </w:r>
    </w:p>
    <w:p w14:paraId="796A668E" w14:textId="77777777" w:rsidR="0037167E" w:rsidRDefault="0037167E" w:rsidP="00B875E3">
      <w:pPr>
        <w:numPr>
          <w:ilvl w:val="1"/>
          <w:numId w:val="10"/>
        </w:numPr>
        <w:spacing w:line="360" w:lineRule="auto"/>
        <w:jc w:val="both"/>
        <w:rPr>
          <w:rFonts w:ascii="Tahoma" w:hAnsi="Tahoma" w:cs="Tahoma"/>
        </w:rPr>
      </w:pPr>
      <w:r>
        <w:rPr>
          <w:rFonts w:ascii="Tahoma" w:hAnsi="Tahoma" w:cs="Tahoma"/>
        </w:rPr>
        <w:t xml:space="preserve">Ver </w:t>
      </w:r>
      <w:proofErr w:type="spellStart"/>
      <w:r w:rsidRPr="0037167E">
        <w:rPr>
          <w:rFonts w:ascii="Tahoma" w:hAnsi="Tahoma" w:cs="Tahoma"/>
        </w:rPr>
        <w:t>CRS_Caja_Modulo_Descuentos_Pantalla</w:t>
      </w:r>
      <w:proofErr w:type="spellEnd"/>
      <w:r w:rsidRPr="0037167E">
        <w:rPr>
          <w:rFonts w:ascii="Tahoma" w:hAnsi="Tahoma" w:cs="Tahoma"/>
        </w:rPr>
        <w:t xml:space="preserve"> de Embargos.jpg</w:t>
      </w:r>
    </w:p>
    <w:p w14:paraId="01ED4AB4" w14:textId="77777777" w:rsidR="00AB763D" w:rsidRDefault="00F6655D" w:rsidP="004937B8">
      <w:pPr>
        <w:numPr>
          <w:ilvl w:val="0"/>
          <w:numId w:val="10"/>
        </w:numPr>
        <w:spacing w:line="360" w:lineRule="auto"/>
        <w:jc w:val="both"/>
        <w:rPr>
          <w:rFonts w:ascii="Tahoma" w:hAnsi="Tahoma" w:cs="Tahoma"/>
        </w:rPr>
      </w:pPr>
      <w:r w:rsidRPr="00887EC1">
        <w:rPr>
          <w:rFonts w:ascii="Tahoma" w:hAnsi="Tahoma" w:cs="Tahoma"/>
        </w:rPr>
        <w:t xml:space="preserve"> </w:t>
      </w:r>
      <w:r w:rsidR="00ED4BED">
        <w:rPr>
          <w:rFonts w:ascii="Tahoma" w:hAnsi="Tahoma" w:cs="Tahoma"/>
        </w:rPr>
        <w:t xml:space="preserve">El orden en que se procesan los embargos es </w:t>
      </w:r>
      <w:r w:rsidR="00AB763D">
        <w:rPr>
          <w:rFonts w:ascii="Tahoma" w:hAnsi="Tahoma" w:cs="Tahoma"/>
        </w:rPr>
        <w:t xml:space="preserve">MANUAL y cuando un </w:t>
      </w:r>
      <w:r w:rsidR="00103D18">
        <w:rPr>
          <w:rFonts w:ascii="Tahoma" w:hAnsi="Tahoma" w:cs="Tahoma"/>
        </w:rPr>
        <w:t xml:space="preserve">embargo se termina, manualmente se procesa el que sigue. Si el operador NO tiene en cuenta levantar el siguiente embargo el sistema HOY no </w:t>
      </w:r>
      <w:r w:rsidR="00305F01">
        <w:rPr>
          <w:rFonts w:ascii="Tahoma" w:hAnsi="Tahoma" w:cs="Tahoma"/>
        </w:rPr>
        <w:t>levanta los pendientes, aunque se tenga saldo para descontar.</w:t>
      </w:r>
    </w:p>
    <w:p w14:paraId="07578B46" w14:textId="77777777" w:rsidR="00445EFE" w:rsidRDefault="00445EFE" w:rsidP="004937B8">
      <w:pPr>
        <w:numPr>
          <w:ilvl w:val="0"/>
          <w:numId w:val="10"/>
        </w:numPr>
        <w:spacing w:line="360" w:lineRule="auto"/>
        <w:jc w:val="both"/>
        <w:rPr>
          <w:rFonts w:ascii="Tahoma" w:hAnsi="Tahoma" w:cs="Tahoma"/>
        </w:rPr>
      </w:pPr>
      <w:r>
        <w:rPr>
          <w:rFonts w:ascii="Tahoma" w:hAnsi="Tahoma" w:cs="Tahoma"/>
        </w:rPr>
        <w:t>A las prioridades las maneja el operador MANUALMENTE y de la siguiente manera:</w:t>
      </w:r>
    </w:p>
    <w:p w14:paraId="4486B288" w14:textId="77777777" w:rsidR="00445EFE" w:rsidRDefault="004E4EC4" w:rsidP="00445EFE">
      <w:pPr>
        <w:numPr>
          <w:ilvl w:val="1"/>
          <w:numId w:val="10"/>
        </w:numPr>
        <w:spacing w:line="360" w:lineRule="auto"/>
        <w:jc w:val="both"/>
        <w:rPr>
          <w:rFonts w:ascii="Tahoma" w:hAnsi="Tahoma" w:cs="Tahoma"/>
        </w:rPr>
      </w:pPr>
      <w:r>
        <w:rPr>
          <w:rFonts w:ascii="Tahoma" w:hAnsi="Tahoma" w:cs="Tahoma"/>
        </w:rPr>
        <w:t>Ejecuta todos los alimentarios SIEMPRE. Estos deberían tener un orden de prioridad aunque se ejecuten todos.</w:t>
      </w:r>
    </w:p>
    <w:p w14:paraId="7E7BDB6B" w14:textId="559B5107" w:rsidR="004E4EC4" w:rsidRDefault="004E4EC4" w:rsidP="00445EFE">
      <w:pPr>
        <w:numPr>
          <w:ilvl w:val="1"/>
          <w:numId w:val="10"/>
        </w:numPr>
        <w:spacing w:line="360" w:lineRule="auto"/>
        <w:jc w:val="both"/>
        <w:rPr>
          <w:rFonts w:ascii="Tahoma" w:hAnsi="Tahoma" w:cs="Tahoma"/>
        </w:rPr>
      </w:pPr>
      <w:r>
        <w:rPr>
          <w:rFonts w:ascii="Tahoma" w:hAnsi="Tahoma" w:cs="Tahoma"/>
        </w:rPr>
        <w:t>Luego eje</w:t>
      </w:r>
      <w:r w:rsidR="006D19E3">
        <w:rPr>
          <w:rFonts w:ascii="Tahoma" w:hAnsi="Tahoma" w:cs="Tahoma"/>
        </w:rPr>
        <w:t xml:space="preserve">cuta las deudas </w:t>
      </w:r>
      <w:r w:rsidR="00FF2FD9">
        <w:rPr>
          <w:rFonts w:ascii="Tahoma" w:hAnsi="Tahoma" w:cs="Tahoma"/>
        </w:rPr>
        <w:t>ejecutivas</w:t>
      </w:r>
      <w:r w:rsidR="006D19E3">
        <w:rPr>
          <w:rFonts w:ascii="Tahoma" w:hAnsi="Tahoma" w:cs="Tahoma"/>
        </w:rPr>
        <w:t xml:space="preserve">. Aquí también debería respetarse un orden de prioridad, ya que deudas </w:t>
      </w:r>
      <w:r w:rsidR="00FF2FD9">
        <w:rPr>
          <w:rFonts w:ascii="Tahoma" w:hAnsi="Tahoma" w:cs="Tahoma"/>
        </w:rPr>
        <w:t>ejecutivas</w:t>
      </w:r>
      <w:r w:rsidR="006D19E3">
        <w:rPr>
          <w:rFonts w:ascii="Tahoma" w:hAnsi="Tahoma" w:cs="Tahoma"/>
        </w:rPr>
        <w:t xml:space="preserve"> SOLO pueden ejecutarse de a una a la vez.</w:t>
      </w:r>
    </w:p>
    <w:p w14:paraId="709D887C" w14:textId="77777777" w:rsidR="00600C2A" w:rsidRDefault="00600C2A" w:rsidP="004937B8">
      <w:pPr>
        <w:numPr>
          <w:ilvl w:val="0"/>
          <w:numId w:val="10"/>
        </w:numPr>
        <w:spacing w:line="360" w:lineRule="auto"/>
        <w:jc w:val="both"/>
        <w:rPr>
          <w:rFonts w:ascii="Tahoma" w:hAnsi="Tahoma" w:cs="Tahoma"/>
        </w:rPr>
      </w:pPr>
      <w:r>
        <w:rPr>
          <w:rFonts w:ascii="Tahoma" w:hAnsi="Tahoma" w:cs="Tahoma"/>
        </w:rPr>
        <w:t>Si el operador TIENE en cuenta el levantar</w:t>
      </w:r>
      <w:r w:rsidR="00B875E3">
        <w:rPr>
          <w:rFonts w:ascii="Tahoma" w:hAnsi="Tahoma" w:cs="Tahoma"/>
        </w:rPr>
        <w:t>los</w:t>
      </w:r>
      <w:r>
        <w:rPr>
          <w:rFonts w:ascii="Tahoma" w:hAnsi="Tahoma" w:cs="Tahoma"/>
        </w:rPr>
        <w:t xml:space="preserve">, debe contemplar el que sigue Judicial (ya que los alimentarios están siempre aplicados). Se podrá poner en vigencia siempre y cuando le alcance para cumplimentarlo, sino le alcanza para el cumplimiento, </w:t>
      </w:r>
      <w:r w:rsidR="00A468A6">
        <w:rPr>
          <w:rFonts w:ascii="Tahoma" w:hAnsi="Tahoma" w:cs="Tahoma"/>
        </w:rPr>
        <w:t xml:space="preserve">se </w:t>
      </w:r>
      <w:r w:rsidR="00CC20E6">
        <w:rPr>
          <w:rFonts w:ascii="Tahoma" w:hAnsi="Tahoma" w:cs="Tahoma"/>
        </w:rPr>
        <w:t>deberá informar al juez, pero NO podrá tomar el siguiente; a</w:t>
      </w:r>
      <w:r>
        <w:rPr>
          <w:rFonts w:ascii="Tahoma" w:hAnsi="Tahoma" w:cs="Tahoma"/>
        </w:rPr>
        <w:t>unque posea varios y le alcance para el siguiente siempre tendrá prioridad el primero en lista de espera.</w:t>
      </w:r>
    </w:p>
    <w:p w14:paraId="6689FD8C" w14:textId="77777777" w:rsidR="00AB763D" w:rsidRDefault="00AB763D" w:rsidP="004937B8">
      <w:pPr>
        <w:numPr>
          <w:ilvl w:val="0"/>
          <w:numId w:val="10"/>
        </w:numPr>
        <w:spacing w:line="360" w:lineRule="auto"/>
        <w:jc w:val="both"/>
        <w:rPr>
          <w:rFonts w:ascii="Tahoma" w:hAnsi="Tahoma" w:cs="Tahoma"/>
        </w:rPr>
      </w:pPr>
      <w:r>
        <w:rPr>
          <w:rFonts w:ascii="Tahoma" w:hAnsi="Tahoma" w:cs="Tahoma"/>
        </w:rPr>
        <w:t>Los embargos ejecutivos van por un lado y los alimentarios van por otro.</w:t>
      </w:r>
    </w:p>
    <w:p w14:paraId="56D0D17A" w14:textId="77777777" w:rsidR="00AB763D" w:rsidRDefault="00AB763D" w:rsidP="004937B8">
      <w:pPr>
        <w:numPr>
          <w:ilvl w:val="0"/>
          <w:numId w:val="10"/>
        </w:numPr>
        <w:spacing w:line="360" w:lineRule="auto"/>
        <w:jc w:val="both"/>
        <w:rPr>
          <w:rFonts w:ascii="Tahoma" w:hAnsi="Tahoma" w:cs="Tahoma"/>
        </w:rPr>
      </w:pPr>
      <w:r>
        <w:rPr>
          <w:rFonts w:ascii="Tahoma" w:hAnsi="Tahoma" w:cs="Tahoma"/>
        </w:rPr>
        <w:lastRenderedPageBreak/>
        <w:t xml:space="preserve">Pueden existir N alimentarios </w:t>
      </w:r>
      <w:r w:rsidR="00103D18">
        <w:rPr>
          <w:rFonts w:ascii="Tahoma" w:hAnsi="Tahoma" w:cs="Tahoma"/>
        </w:rPr>
        <w:t xml:space="preserve">(que se procesan SI o SI) </w:t>
      </w:r>
      <w:r>
        <w:rPr>
          <w:rFonts w:ascii="Tahoma" w:hAnsi="Tahoma" w:cs="Tahoma"/>
        </w:rPr>
        <w:t>pero SOLO un ejecutivo a la vez.</w:t>
      </w:r>
    </w:p>
    <w:p w14:paraId="24012B8F" w14:textId="77777777" w:rsidR="00ED4BED" w:rsidRDefault="00ED4BED" w:rsidP="004937B8">
      <w:pPr>
        <w:numPr>
          <w:ilvl w:val="0"/>
          <w:numId w:val="10"/>
        </w:numPr>
        <w:spacing w:line="360" w:lineRule="auto"/>
        <w:jc w:val="both"/>
        <w:rPr>
          <w:rFonts w:ascii="Tahoma" w:hAnsi="Tahoma" w:cs="Tahoma"/>
        </w:rPr>
      </w:pPr>
      <w:r>
        <w:rPr>
          <w:rFonts w:ascii="Tahoma" w:hAnsi="Tahoma" w:cs="Tahoma"/>
        </w:rPr>
        <w:t>Atender a que los embargos pueden reali</w:t>
      </w:r>
      <w:r w:rsidR="00AB763D">
        <w:rPr>
          <w:rFonts w:ascii="Tahoma" w:hAnsi="Tahoma" w:cs="Tahoma"/>
        </w:rPr>
        <w:t>zarse sobre las P o sobre las J, o muchas veces sobre ambas.</w:t>
      </w:r>
    </w:p>
    <w:p w14:paraId="5BF0D88D" w14:textId="77777777" w:rsidR="00B83442" w:rsidRDefault="00B83442" w:rsidP="00B83442">
      <w:pPr>
        <w:numPr>
          <w:ilvl w:val="0"/>
          <w:numId w:val="10"/>
        </w:numPr>
        <w:spacing w:line="360" w:lineRule="auto"/>
        <w:jc w:val="both"/>
        <w:rPr>
          <w:rFonts w:ascii="Tahoma" w:hAnsi="Tahoma" w:cs="Tahoma"/>
        </w:rPr>
      </w:pPr>
      <w:r>
        <w:rPr>
          <w:rFonts w:ascii="Tahoma" w:hAnsi="Tahoma" w:cs="Tahoma"/>
        </w:rPr>
        <w:t>El sistema actual permite SOLO la carga a través de un monto fijo o un porcentaje.</w:t>
      </w:r>
    </w:p>
    <w:p w14:paraId="41B07DA0" w14:textId="77777777" w:rsidR="00ED4BED" w:rsidRDefault="00ED4BED" w:rsidP="00ED4BED">
      <w:pPr>
        <w:numPr>
          <w:ilvl w:val="1"/>
          <w:numId w:val="10"/>
        </w:numPr>
        <w:spacing w:line="360" w:lineRule="auto"/>
        <w:jc w:val="both"/>
        <w:rPr>
          <w:rFonts w:ascii="Tahoma" w:hAnsi="Tahoma" w:cs="Tahoma"/>
        </w:rPr>
      </w:pPr>
      <w:r w:rsidRPr="00ED4BED">
        <w:rPr>
          <w:rFonts w:ascii="Tahoma" w:hAnsi="Tahoma" w:cs="Tahoma"/>
        </w:rPr>
        <w:t>Atender a CRS_Caja_Modulo_Descuentos_Listado_de_Cuenta_de_Retenciones</w:t>
      </w:r>
      <w:r>
        <w:rPr>
          <w:rFonts w:ascii="Tahoma" w:hAnsi="Tahoma" w:cs="Tahoma"/>
        </w:rPr>
        <w:t>.JPG</w:t>
      </w:r>
    </w:p>
    <w:p w14:paraId="2AD04C40" w14:textId="77777777" w:rsidR="00ED4BED" w:rsidRPr="00ED4BED" w:rsidRDefault="00ED4BED" w:rsidP="00ED4BED">
      <w:pPr>
        <w:numPr>
          <w:ilvl w:val="1"/>
          <w:numId w:val="10"/>
        </w:numPr>
        <w:spacing w:line="360" w:lineRule="auto"/>
        <w:jc w:val="both"/>
        <w:rPr>
          <w:rFonts w:ascii="Tahoma" w:hAnsi="Tahoma" w:cs="Tahoma"/>
        </w:rPr>
      </w:pPr>
      <w:r w:rsidRPr="00ED4BED">
        <w:rPr>
          <w:rFonts w:ascii="Tahoma" w:hAnsi="Tahoma" w:cs="Tahoma"/>
        </w:rPr>
        <w:t>Atender a CRS_Caja_Modulo_Descuentos_Listado_de_Cuenta_de_Retenciones_1.JPG</w:t>
      </w:r>
    </w:p>
    <w:p w14:paraId="140A0706" w14:textId="77777777" w:rsidR="00B06728" w:rsidRDefault="00B06728" w:rsidP="00B06728">
      <w:pPr>
        <w:numPr>
          <w:ilvl w:val="1"/>
          <w:numId w:val="10"/>
        </w:numPr>
        <w:spacing w:line="360" w:lineRule="auto"/>
        <w:jc w:val="both"/>
        <w:rPr>
          <w:rFonts w:ascii="Tahoma" w:hAnsi="Tahoma" w:cs="Tahoma"/>
        </w:rPr>
      </w:pPr>
      <w:r w:rsidRPr="00B06728">
        <w:rPr>
          <w:rFonts w:ascii="Tahoma" w:hAnsi="Tahoma" w:cs="Tahoma"/>
        </w:rPr>
        <w:t>Atender a CRS_Caja_Modulo_Descuentos_Listado_de_Cuenta_de_Retenciones_2.JPG</w:t>
      </w:r>
    </w:p>
    <w:p w14:paraId="5FBC2780" w14:textId="77777777" w:rsidR="00B07F97" w:rsidRDefault="00B07F97" w:rsidP="0037167E">
      <w:pPr>
        <w:numPr>
          <w:ilvl w:val="0"/>
          <w:numId w:val="10"/>
        </w:numPr>
        <w:spacing w:line="360" w:lineRule="auto"/>
        <w:jc w:val="both"/>
        <w:rPr>
          <w:rFonts w:ascii="Tahoma" w:hAnsi="Tahoma" w:cs="Tahoma"/>
        </w:rPr>
      </w:pPr>
      <w:r>
        <w:rPr>
          <w:rFonts w:ascii="Tahoma" w:hAnsi="Tahoma" w:cs="Tahoma"/>
        </w:rPr>
        <w:t>Se detallan los códigos que se utiliza</w:t>
      </w:r>
      <w:r w:rsidR="00B83442">
        <w:rPr>
          <w:rFonts w:ascii="Tahoma" w:hAnsi="Tahoma" w:cs="Tahoma"/>
        </w:rPr>
        <w:t>ron</w:t>
      </w:r>
      <w:r>
        <w:rPr>
          <w:rFonts w:ascii="Tahoma" w:hAnsi="Tahoma" w:cs="Tahoma"/>
        </w:rPr>
        <w:t xml:space="preserve"> </w:t>
      </w:r>
      <w:r w:rsidR="00B83442">
        <w:rPr>
          <w:rFonts w:ascii="Tahoma" w:hAnsi="Tahoma" w:cs="Tahoma"/>
        </w:rPr>
        <w:t>originalmente para la carga</w:t>
      </w:r>
      <w:r>
        <w:rPr>
          <w:rFonts w:ascii="Tahoma" w:hAnsi="Tahoma" w:cs="Tahoma"/>
        </w:rPr>
        <w:t>:</w:t>
      </w:r>
    </w:p>
    <w:p w14:paraId="50444DCA" w14:textId="77777777" w:rsidR="00B07F97" w:rsidRDefault="00B07F97" w:rsidP="00B07F97">
      <w:pPr>
        <w:numPr>
          <w:ilvl w:val="1"/>
          <w:numId w:val="10"/>
        </w:numPr>
        <w:spacing w:line="360" w:lineRule="auto"/>
        <w:jc w:val="both"/>
        <w:rPr>
          <w:rFonts w:ascii="Tahoma" w:hAnsi="Tahoma" w:cs="Tahoma"/>
        </w:rPr>
      </w:pPr>
      <w:r>
        <w:rPr>
          <w:rFonts w:ascii="Tahoma" w:hAnsi="Tahoma" w:cs="Tahoma"/>
        </w:rPr>
        <w:t>30</w:t>
      </w:r>
    </w:p>
    <w:p w14:paraId="676914A0" w14:textId="77777777" w:rsidR="00B07F97" w:rsidRDefault="00B07F97" w:rsidP="00B07F97">
      <w:pPr>
        <w:numPr>
          <w:ilvl w:val="2"/>
          <w:numId w:val="10"/>
        </w:numPr>
        <w:spacing w:line="360" w:lineRule="auto"/>
        <w:jc w:val="both"/>
        <w:rPr>
          <w:rFonts w:ascii="Tahoma" w:hAnsi="Tahoma" w:cs="Tahoma"/>
        </w:rPr>
      </w:pPr>
      <w:r>
        <w:rPr>
          <w:rFonts w:ascii="Tahoma" w:hAnsi="Tahoma" w:cs="Tahoma"/>
        </w:rPr>
        <w:t>Porcentaje, 1060/1070</w:t>
      </w:r>
    </w:p>
    <w:p w14:paraId="45491A96" w14:textId="77777777" w:rsidR="00B07F97" w:rsidRDefault="00B07F97" w:rsidP="00B07F97">
      <w:pPr>
        <w:numPr>
          <w:ilvl w:val="2"/>
          <w:numId w:val="10"/>
        </w:numPr>
        <w:spacing w:line="360" w:lineRule="auto"/>
        <w:jc w:val="both"/>
        <w:rPr>
          <w:rFonts w:ascii="Tahoma" w:hAnsi="Tahoma" w:cs="Tahoma"/>
        </w:rPr>
      </w:pPr>
      <w:r>
        <w:rPr>
          <w:rFonts w:ascii="Tahoma" w:hAnsi="Tahoma" w:cs="Tahoma"/>
        </w:rPr>
        <w:t>Fijo, 1090</w:t>
      </w:r>
    </w:p>
    <w:p w14:paraId="208DCBE1" w14:textId="77777777" w:rsidR="00B07F97" w:rsidRDefault="00B07F97" w:rsidP="00B07F97">
      <w:pPr>
        <w:numPr>
          <w:ilvl w:val="1"/>
          <w:numId w:val="10"/>
        </w:numPr>
        <w:spacing w:line="360" w:lineRule="auto"/>
        <w:jc w:val="both"/>
        <w:rPr>
          <w:rFonts w:ascii="Tahoma" w:hAnsi="Tahoma" w:cs="Tahoma"/>
        </w:rPr>
      </w:pPr>
      <w:r>
        <w:rPr>
          <w:rFonts w:ascii="Tahoma" w:hAnsi="Tahoma" w:cs="Tahoma"/>
        </w:rPr>
        <w:t>Ejecutivos</w:t>
      </w:r>
    </w:p>
    <w:p w14:paraId="7AD332FA" w14:textId="77777777" w:rsidR="00B07F97" w:rsidRDefault="00B07F97" w:rsidP="00B07F97">
      <w:pPr>
        <w:numPr>
          <w:ilvl w:val="2"/>
          <w:numId w:val="10"/>
        </w:numPr>
        <w:spacing w:line="360" w:lineRule="auto"/>
        <w:jc w:val="both"/>
        <w:rPr>
          <w:rFonts w:ascii="Tahoma" w:hAnsi="Tahoma" w:cs="Tahoma"/>
        </w:rPr>
      </w:pPr>
      <w:r>
        <w:rPr>
          <w:rFonts w:ascii="Tahoma" w:hAnsi="Tahoma" w:cs="Tahoma"/>
        </w:rPr>
        <w:t>Porcentaje, 1080/1090</w:t>
      </w:r>
    </w:p>
    <w:p w14:paraId="1357A286" w14:textId="77777777" w:rsidR="00B07F97" w:rsidRDefault="00B07F97" w:rsidP="00B07F97">
      <w:pPr>
        <w:numPr>
          <w:ilvl w:val="2"/>
          <w:numId w:val="10"/>
        </w:numPr>
        <w:spacing w:line="360" w:lineRule="auto"/>
        <w:jc w:val="both"/>
        <w:rPr>
          <w:rFonts w:ascii="Tahoma" w:hAnsi="Tahoma" w:cs="Tahoma"/>
        </w:rPr>
      </w:pPr>
      <w:r>
        <w:rPr>
          <w:rFonts w:ascii="Tahoma" w:hAnsi="Tahoma" w:cs="Tahoma"/>
        </w:rPr>
        <w:t>Fijo, 1090</w:t>
      </w:r>
    </w:p>
    <w:p w14:paraId="2402B258" w14:textId="77777777" w:rsidR="00600C2A" w:rsidRDefault="00600C2A" w:rsidP="00600C2A">
      <w:pPr>
        <w:numPr>
          <w:ilvl w:val="0"/>
          <w:numId w:val="10"/>
        </w:numPr>
        <w:spacing w:line="360" w:lineRule="auto"/>
        <w:jc w:val="both"/>
        <w:rPr>
          <w:rFonts w:ascii="Tahoma" w:hAnsi="Tahoma" w:cs="Tahoma"/>
        </w:rPr>
      </w:pPr>
      <w:r>
        <w:rPr>
          <w:rFonts w:ascii="Tahoma" w:hAnsi="Tahoma" w:cs="Tahoma"/>
        </w:rPr>
        <w:t>En el tiempo se fueron agregando otros códigos de embargos 1061, 1062</w:t>
      </w:r>
      <w:r w:rsidR="00D324F3">
        <w:rPr>
          <w:rFonts w:ascii="Tahoma" w:hAnsi="Tahoma" w:cs="Tahoma"/>
        </w:rPr>
        <w:t xml:space="preserve"> y 1071 para nuevas esposas.</w:t>
      </w:r>
      <w:r w:rsidR="00B83442">
        <w:rPr>
          <w:rFonts w:ascii="Tahoma" w:hAnsi="Tahoma" w:cs="Tahoma"/>
        </w:rPr>
        <w:t>; así como también nuevos códigos para los ejecutivos.</w:t>
      </w:r>
    </w:p>
    <w:p w14:paraId="16808E46" w14:textId="77777777" w:rsidR="0061184A" w:rsidRDefault="0061184A" w:rsidP="0061184A">
      <w:pPr>
        <w:numPr>
          <w:ilvl w:val="0"/>
          <w:numId w:val="10"/>
        </w:numPr>
        <w:spacing w:line="360" w:lineRule="auto"/>
        <w:ind w:left="426" w:hanging="11"/>
        <w:jc w:val="both"/>
        <w:rPr>
          <w:rFonts w:ascii="Tahoma" w:hAnsi="Tahoma" w:cs="Tahoma"/>
        </w:rPr>
      </w:pPr>
      <w:r>
        <w:rPr>
          <w:rFonts w:ascii="Tahoma" w:hAnsi="Tahoma" w:cs="Tahoma"/>
        </w:rPr>
        <w:t>Todo embargo que NO sea por monto, HOY se levanta con un oficio del juez, no existe forma de que se levante de otra manera.</w:t>
      </w:r>
    </w:p>
    <w:p w14:paraId="5CDEBEA9" w14:textId="77777777" w:rsidR="0061184A" w:rsidRPr="0061184A" w:rsidRDefault="0061184A" w:rsidP="0061184A">
      <w:pPr>
        <w:numPr>
          <w:ilvl w:val="0"/>
          <w:numId w:val="10"/>
        </w:numPr>
        <w:spacing w:line="360" w:lineRule="auto"/>
        <w:ind w:left="426" w:hanging="11"/>
        <w:jc w:val="both"/>
        <w:rPr>
          <w:rFonts w:ascii="Tahoma" w:hAnsi="Tahoma" w:cs="Tahoma"/>
        </w:rPr>
      </w:pPr>
      <w:r w:rsidRPr="0061184A">
        <w:rPr>
          <w:rFonts w:ascii="Tahoma" w:hAnsi="Tahoma" w:cs="Tahoma"/>
        </w:rPr>
        <w:t>Si el oficio es por monto si se cancela de manera automática.</w:t>
      </w:r>
    </w:p>
    <w:p w14:paraId="6845522D" w14:textId="77777777" w:rsidR="00DC5194" w:rsidRDefault="00DC5194" w:rsidP="00DC5194">
      <w:pPr>
        <w:numPr>
          <w:ilvl w:val="0"/>
          <w:numId w:val="10"/>
        </w:numPr>
        <w:spacing w:line="360" w:lineRule="auto"/>
        <w:rPr>
          <w:rFonts w:ascii="Tahoma" w:hAnsi="Tahoma" w:cs="Tahoma"/>
        </w:rPr>
      </w:pPr>
      <w:r>
        <w:rPr>
          <w:rFonts w:ascii="Tahoma" w:hAnsi="Tahoma" w:cs="Tahoma"/>
        </w:rPr>
        <w:t>Atender ejemplo de un nuevo tipo de embargo</w:t>
      </w:r>
    </w:p>
    <w:p w14:paraId="466E810F" w14:textId="77777777" w:rsidR="00DC5194" w:rsidRDefault="00DC5194" w:rsidP="00DC5194">
      <w:pPr>
        <w:numPr>
          <w:ilvl w:val="1"/>
          <w:numId w:val="10"/>
        </w:numPr>
        <w:spacing w:line="360" w:lineRule="auto"/>
        <w:rPr>
          <w:rFonts w:ascii="Tahoma" w:hAnsi="Tahoma" w:cs="Tahoma"/>
        </w:rPr>
      </w:pPr>
      <w:r w:rsidRPr="00B7236E">
        <w:rPr>
          <w:rFonts w:ascii="Tahoma" w:hAnsi="Tahoma" w:cs="Tahoma"/>
        </w:rPr>
        <w:t>CRS_Caja_Modulo_Descuentos_Embargo.jpg</w:t>
      </w:r>
    </w:p>
    <w:p w14:paraId="1859E7D4" w14:textId="77777777" w:rsidR="00DC5194" w:rsidRPr="00B7236E" w:rsidRDefault="00DC5194" w:rsidP="00DC5194">
      <w:pPr>
        <w:numPr>
          <w:ilvl w:val="1"/>
          <w:numId w:val="10"/>
        </w:numPr>
        <w:spacing w:line="360" w:lineRule="auto"/>
        <w:rPr>
          <w:rFonts w:ascii="Tahoma" w:hAnsi="Tahoma" w:cs="Tahoma"/>
        </w:rPr>
      </w:pPr>
      <w:r w:rsidRPr="00B7236E">
        <w:rPr>
          <w:rFonts w:ascii="Tahoma" w:hAnsi="Tahoma" w:cs="Tahoma"/>
        </w:rPr>
        <w:t>CRS_Caja_Modulo_Descuentos_Embargo</w:t>
      </w:r>
      <w:r>
        <w:rPr>
          <w:rFonts w:ascii="Tahoma" w:hAnsi="Tahoma" w:cs="Tahoma"/>
        </w:rPr>
        <w:t>1</w:t>
      </w:r>
      <w:r w:rsidRPr="00B7236E">
        <w:rPr>
          <w:rFonts w:ascii="Tahoma" w:hAnsi="Tahoma" w:cs="Tahoma"/>
        </w:rPr>
        <w:t>.jpg</w:t>
      </w:r>
    </w:p>
    <w:p w14:paraId="4C1F7F84" w14:textId="77777777" w:rsidR="00B83442" w:rsidRDefault="00B83442" w:rsidP="00B83442">
      <w:pPr>
        <w:spacing w:line="360" w:lineRule="auto"/>
        <w:jc w:val="both"/>
        <w:rPr>
          <w:rFonts w:ascii="Tahoma" w:hAnsi="Tahoma" w:cs="Tahoma"/>
        </w:rPr>
      </w:pPr>
    </w:p>
    <w:p w14:paraId="6F6BBA13" w14:textId="77777777" w:rsidR="00103D18" w:rsidRDefault="00103D18" w:rsidP="00B83442">
      <w:pPr>
        <w:numPr>
          <w:ilvl w:val="0"/>
          <w:numId w:val="10"/>
        </w:numPr>
        <w:spacing w:line="360" w:lineRule="auto"/>
        <w:jc w:val="both"/>
        <w:rPr>
          <w:rFonts w:ascii="Tahoma" w:hAnsi="Tahoma" w:cs="Tahoma"/>
        </w:rPr>
      </w:pPr>
      <w:r>
        <w:rPr>
          <w:rFonts w:ascii="Tahoma" w:hAnsi="Tahoma" w:cs="Tahoma"/>
        </w:rPr>
        <w:t xml:space="preserve">La justicia no solo envía embargos, sino que también tiene la posibilidad de enviar QUIEBRAS. </w:t>
      </w:r>
    </w:p>
    <w:p w14:paraId="12CE63EA" w14:textId="77777777" w:rsidR="00103D18" w:rsidRDefault="00103D18" w:rsidP="00B83442">
      <w:pPr>
        <w:numPr>
          <w:ilvl w:val="0"/>
          <w:numId w:val="10"/>
        </w:numPr>
        <w:spacing w:line="360" w:lineRule="auto"/>
        <w:ind w:left="426" w:hanging="11"/>
        <w:jc w:val="both"/>
        <w:rPr>
          <w:rFonts w:ascii="Tahoma" w:hAnsi="Tahoma" w:cs="Tahoma"/>
        </w:rPr>
      </w:pPr>
      <w:r>
        <w:rPr>
          <w:rFonts w:ascii="Tahoma" w:hAnsi="Tahoma" w:cs="Tahoma"/>
        </w:rPr>
        <w:t xml:space="preserve">Una quiebra invalida TODO lo que el beneficiario tenga en curso (mutuales, embargos, </w:t>
      </w:r>
      <w:proofErr w:type="spellStart"/>
      <w:r>
        <w:rPr>
          <w:rFonts w:ascii="Tahoma" w:hAnsi="Tahoma" w:cs="Tahoma"/>
        </w:rPr>
        <w:t>etc</w:t>
      </w:r>
      <w:proofErr w:type="spellEnd"/>
      <w:r>
        <w:rPr>
          <w:rFonts w:ascii="Tahoma" w:hAnsi="Tahoma" w:cs="Tahoma"/>
        </w:rPr>
        <w:t>)</w:t>
      </w:r>
      <w:r w:rsidR="00B83442">
        <w:rPr>
          <w:rFonts w:ascii="Tahoma" w:hAnsi="Tahoma" w:cs="Tahoma"/>
        </w:rPr>
        <w:t>.</w:t>
      </w:r>
    </w:p>
    <w:p w14:paraId="12DBC8F9" w14:textId="77777777" w:rsidR="00103D18" w:rsidRDefault="00D917D5" w:rsidP="00B83442">
      <w:pPr>
        <w:numPr>
          <w:ilvl w:val="0"/>
          <w:numId w:val="10"/>
        </w:numPr>
        <w:spacing w:line="360" w:lineRule="auto"/>
        <w:ind w:left="426" w:hanging="11"/>
        <w:jc w:val="both"/>
        <w:rPr>
          <w:rFonts w:ascii="Tahoma" w:hAnsi="Tahoma" w:cs="Tahoma"/>
        </w:rPr>
      </w:pPr>
      <w:r w:rsidRPr="00D917D5">
        <w:rPr>
          <w:rFonts w:ascii="Tahoma" w:hAnsi="Tahoma" w:cs="Tahoma"/>
        </w:rPr>
        <w:t>El sistema HOY no permite poner algún tipo de marca que indique que el beneficiario se encuentra en quiebra y para “marcarlo” lo que se realiza</w:t>
      </w:r>
      <w:r>
        <w:rPr>
          <w:rFonts w:ascii="Tahoma" w:hAnsi="Tahoma" w:cs="Tahoma"/>
        </w:rPr>
        <w:t xml:space="preserve"> es la generación de un registro con el saldo de $.0,1, que indica a los operadores</w:t>
      </w:r>
      <w:r w:rsidR="00184F9B">
        <w:rPr>
          <w:rFonts w:ascii="Tahoma" w:hAnsi="Tahoma" w:cs="Tahoma"/>
        </w:rPr>
        <w:t xml:space="preserve"> que el beneficiario se encuentra en </w:t>
      </w:r>
      <w:r>
        <w:rPr>
          <w:rFonts w:ascii="Tahoma" w:hAnsi="Tahoma" w:cs="Tahoma"/>
        </w:rPr>
        <w:t>QUIEBRA.</w:t>
      </w:r>
    </w:p>
    <w:p w14:paraId="14B9BE71" w14:textId="77777777" w:rsidR="00184F9B" w:rsidRDefault="00184F9B" w:rsidP="00B83442">
      <w:pPr>
        <w:numPr>
          <w:ilvl w:val="0"/>
          <w:numId w:val="10"/>
        </w:numPr>
        <w:spacing w:line="360" w:lineRule="auto"/>
        <w:ind w:left="426" w:hanging="11"/>
        <w:jc w:val="both"/>
        <w:rPr>
          <w:rFonts w:ascii="Tahoma" w:hAnsi="Tahoma" w:cs="Tahoma"/>
        </w:rPr>
      </w:pPr>
      <w:r>
        <w:rPr>
          <w:rFonts w:ascii="Tahoma" w:hAnsi="Tahoma" w:cs="Tahoma"/>
        </w:rPr>
        <w:t>Esta es una marca solo INFORMATIVA Y NO implica que por algún tipo de equivocación u operatoria incorrecta se sigan generando embargos sobre un beneficiario en quiebra.</w:t>
      </w:r>
    </w:p>
    <w:p w14:paraId="34CBC18E" w14:textId="77777777" w:rsidR="0061184A" w:rsidRDefault="0061184A" w:rsidP="0061184A">
      <w:pPr>
        <w:spacing w:line="360" w:lineRule="auto"/>
        <w:jc w:val="both"/>
        <w:rPr>
          <w:rFonts w:ascii="Tahoma" w:hAnsi="Tahoma" w:cs="Tahoma"/>
        </w:rPr>
      </w:pPr>
    </w:p>
    <w:p w14:paraId="07CD2986" w14:textId="77777777" w:rsidR="00C90EC7" w:rsidRDefault="00C90EC7" w:rsidP="0061184A">
      <w:pPr>
        <w:numPr>
          <w:ilvl w:val="0"/>
          <w:numId w:val="10"/>
        </w:numPr>
        <w:spacing w:line="360" w:lineRule="auto"/>
        <w:ind w:left="426" w:hanging="11"/>
        <w:jc w:val="both"/>
        <w:rPr>
          <w:rFonts w:ascii="Tahoma" w:hAnsi="Tahoma" w:cs="Tahoma"/>
        </w:rPr>
      </w:pPr>
      <w:r>
        <w:rPr>
          <w:rFonts w:ascii="Tahoma" w:hAnsi="Tahoma" w:cs="Tahoma"/>
        </w:rPr>
        <w:t>Existe OTRO tipo de retenciones que se denominan RETENCIONES al 100%.</w:t>
      </w:r>
    </w:p>
    <w:p w14:paraId="64BEB159" w14:textId="77777777" w:rsidR="00C90EC7" w:rsidRDefault="00C90EC7" w:rsidP="0061184A">
      <w:pPr>
        <w:numPr>
          <w:ilvl w:val="0"/>
          <w:numId w:val="10"/>
        </w:numPr>
        <w:spacing w:line="360" w:lineRule="auto"/>
        <w:ind w:left="426" w:hanging="11"/>
        <w:jc w:val="both"/>
        <w:rPr>
          <w:rFonts w:ascii="Tahoma" w:hAnsi="Tahoma" w:cs="Tahoma"/>
        </w:rPr>
      </w:pPr>
      <w:r>
        <w:rPr>
          <w:rFonts w:ascii="Tahoma" w:hAnsi="Tahoma" w:cs="Tahoma"/>
        </w:rPr>
        <w:t xml:space="preserve">Estas retenciones son aquellas en donde la justicia indica una caja judicial a la que deberán transferirse los ingresos que por algún tipo de motivo deberán permanecer allí hasta que el beneficiario pueda cobrarlos (curatelas, mayoría de edad, </w:t>
      </w:r>
      <w:proofErr w:type="spellStart"/>
      <w:r>
        <w:rPr>
          <w:rFonts w:ascii="Tahoma" w:hAnsi="Tahoma" w:cs="Tahoma"/>
        </w:rPr>
        <w:t>etc</w:t>
      </w:r>
      <w:proofErr w:type="spellEnd"/>
      <w:r>
        <w:rPr>
          <w:rFonts w:ascii="Tahoma" w:hAnsi="Tahoma" w:cs="Tahoma"/>
        </w:rPr>
        <w:t>).</w:t>
      </w:r>
    </w:p>
    <w:p w14:paraId="02A6A1F7" w14:textId="77777777" w:rsidR="0061184A" w:rsidRDefault="0061184A" w:rsidP="0061184A">
      <w:pPr>
        <w:spacing w:line="360" w:lineRule="auto"/>
        <w:jc w:val="both"/>
        <w:rPr>
          <w:rFonts w:ascii="Tahoma" w:hAnsi="Tahoma" w:cs="Tahoma"/>
        </w:rPr>
      </w:pPr>
    </w:p>
    <w:p w14:paraId="4DA03328" w14:textId="77777777" w:rsidR="00CC20E6" w:rsidRDefault="00305F01" w:rsidP="00CC20E6">
      <w:pPr>
        <w:numPr>
          <w:ilvl w:val="0"/>
          <w:numId w:val="10"/>
        </w:numPr>
        <w:spacing w:line="360" w:lineRule="auto"/>
        <w:rPr>
          <w:rFonts w:ascii="Tahoma" w:hAnsi="Tahoma" w:cs="Tahoma"/>
        </w:rPr>
      </w:pPr>
      <w:r>
        <w:rPr>
          <w:rFonts w:ascii="Tahoma" w:hAnsi="Tahoma" w:cs="Tahoma"/>
        </w:rPr>
        <w:lastRenderedPageBreak/>
        <w:t xml:space="preserve">Existe en el sistema actual y se analizará para lo nuevo el concepto de </w:t>
      </w:r>
      <w:r w:rsidR="00BA7E2F">
        <w:rPr>
          <w:rFonts w:ascii="Tahoma" w:hAnsi="Tahoma" w:cs="Tahoma"/>
        </w:rPr>
        <w:t>convenios</w:t>
      </w:r>
      <w:r w:rsidR="00CC20E6">
        <w:rPr>
          <w:rFonts w:ascii="Tahoma" w:hAnsi="Tahoma" w:cs="Tahoma"/>
        </w:rPr>
        <w:t xml:space="preserve"> y planillas</w:t>
      </w:r>
      <w:r w:rsidR="00BA7E2F">
        <w:rPr>
          <w:rFonts w:ascii="Tahoma" w:hAnsi="Tahoma" w:cs="Tahoma"/>
        </w:rPr>
        <w:t>.</w:t>
      </w:r>
      <w:r w:rsidR="00CC20E6" w:rsidRPr="00CC20E6">
        <w:rPr>
          <w:rFonts w:ascii="Tahoma" w:hAnsi="Tahoma" w:cs="Tahoma"/>
        </w:rPr>
        <w:t xml:space="preserve"> </w:t>
      </w:r>
      <w:r w:rsidR="00CC20E6">
        <w:rPr>
          <w:rFonts w:ascii="Tahoma" w:hAnsi="Tahoma" w:cs="Tahoma"/>
        </w:rPr>
        <w:t>Cada planilla implica la forma en que se “paga” al beneficiario.</w:t>
      </w:r>
    </w:p>
    <w:p w14:paraId="15D768BE" w14:textId="77777777" w:rsidR="006B17EF" w:rsidRPr="00BF2DDC" w:rsidRDefault="00CC20E6" w:rsidP="00BF2DDC">
      <w:pPr>
        <w:numPr>
          <w:ilvl w:val="1"/>
          <w:numId w:val="10"/>
        </w:numPr>
        <w:spacing w:line="360" w:lineRule="auto"/>
        <w:jc w:val="both"/>
        <w:rPr>
          <w:rFonts w:ascii="Tahoma" w:hAnsi="Tahoma" w:cs="Tahoma"/>
        </w:rPr>
      </w:pPr>
      <w:r w:rsidRPr="00BF2DDC">
        <w:rPr>
          <w:rFonts w:ascii="Tahoma" w:hAnsi="Tahoma" w:cs="Tahoma"/>
        </w:rPr>
        <w:t xml:space="preserve">0, Caja. Este tipo de pago </w:t>
      </w:r>
      <w:r w:rsidR="006B17EF" w:rsidRPr="00BF2DDC">
        <w:rPr>
          <w:rFonts w:ascii="Tahoma" w:hAnsi="Tahoma" w:cs="Tahoma"/>
        </w:rPr>
        <w:t xml:space="preserve">se utiliza por ejemplo para cuando a una persona se le depositó demás en un mes, en los siguientes lo que se hace es hacer una planilla 0, para que este dinero NO se </w:t>
      </w:r>
      <w:proofErr w:type="spellStart"/>
      <w:r w:rsidR="006B17EF" w:rsidRPr="00BF2DDC">
        <w:rPr>
          <w:rFonts w:ascii="Tahoma" w:hAnsi="Tahoma" w:cs="Tahoma"/>
        </w:rPr>
        <w:t>envie</w:t>
      </w:r>
      <w:proofErr w:type="spellEnd"/>
      <w:r w:rsidR="006B17EF" w:rsidRPr="00BF2DDC">
        <w:rPr>
          <w:rFonts w:ascii="Tahoma" w:hAnsi="Tahoma" w:cs="Tahoma"/>
        </w:rPr>
        <w:t xml:space="preserve"> sino que quede en la caja.</w:t>
      </w:r>
    </w:p>
    <w:p w14:paraId="03D9F806" w14:textId="77777777" w:rsidR="00BF2DDC" w:rsidRPr="00BF2DDC" w:rsidRDefault="006B17EF" w:rsidP="00BF2DDC">
      <w:pPr>
        <w:numPr>
          <w:ilvl w:val="2"/>
          <w:numId w:val="10"/>
        </w:numPr>
        <w:spacing w:line="360" w:lineRule="auto"/>
        <w:jc w:val="both"/>
        <w:rPr>
          <w:rFonts w:ascii="Tahoma" w:hAnsi="Tahoma" w:cs="Tahoma"/>
        </w:rPr>
      </w:pPr>
      <w:r w:rsidRPr="00BF2DDC">
        <w:rPr>
          <w:rFonts w:ascii="Tahoma" w:hAnsi="Tahoma" w:cs="Tahoma"/>
        </w:rPr>
        <w:t xml:space="preserve">Ejemplo, debían pagar a un NO beneficiario $1000 y le depositaron $5000, entonces los 4 meses siguientes NO se verá reflejado </w:t>
      </w:r>
      <w:r w:rsidR="00BF2DDC" w:rsidRPr="00BF2DDC">
        <w:rPr>
          <w:rFonts w:ascii="Tahoma" w:hAnsi="Tahoma" w:cs="Tahoma"/>
        </w:rPr>
        <w:t>y NO se le realizará transferencia, sino que ese dinero quedará en planilla 0.</w:t>
      </w:r>
    </w:p>
    <w:p w14:paraId="5C0CBE18" w14:textId="77777777" w:rsidR="00BA6798" w:rsidRDefault="00BA6798" w:rsidP="00002227">
      <w:pPr>
        <w:numPr>
          <w:ilvl w:val="1"/>
          <w:numId w:val="10"/>
        </w:numPr>
        <w:spacing w:line="360" w:lineRule="auto"/>
        <w:jc w:val="both"/>
        <w:rPr>
          <w:rFonts w:ascii="Tahoma" w:hAnsi="Tahoma" w:cs="Tahoma"/>
        </w:rPr>
      </w:pPr>
      <w:r>
        <w:rPr>
          <w:rFonts w:ascii="Tahoma" w:hAnsi="Tahoma" w:cs="Tahoma"/>
        </w:rPr>
        <w:t>1, Cajas Tesorería, son beneficiarios que cobran personalmente sus haberes en l</w:t>
      </w:r>
      <w:r w:rsidR="00CC20E6">
        <w:rPr>
          <w:rFonts w:ascii="Tahoma" w:hAnsi="Tahoma" w:cs="Tahoma"/>
        </w:rPr>
        <w:t xml:space="preserve">a caja. NO deberían existir más. </w:t>
      </w:r>
      <w:r>
        <w:rPr>
          <w:rFonts w:ascii="Tahoma" w:hAnsi="Tahoma" w:cs="Tahoma"/>
        </w:rPr>
        <w:t>Son solamente dos beneficiarios que cobran bajo estas características, ya NO se utilizarán más.</w:t>
      </w:r>
    </w:p>
    <w:p w14:paraId="6FE5763B" w14:textId="77777777" w:rsidR="00B07F97" w:rsidRDefault="000A4E96" w:rsidP="00002227">
      <w:pPr>
        <w:numPr>
          <w:ilvl w:val="1"/>
          <w:numId w:val="10"/>
        </w:numPr>
        <w:spacing w:line="360" w:lineRule="auto"/>
        <w:jc w:val="both"/>
        <w:rPr>
          <w:rFonts w:ascii="Tahoma" w:hAnsi="Tahoma" w:cs="Tahoma"/>
        </w:rPr>
      </w:pPr>
      <w:r>
        <w:rPr>
          <w:rFonts w:ascii="Tahoma" w:hAnsi="Tahoma" w:cs="Tahoma"/>
        </w:rPr>
        <w:t>2, Banco de Córdoba con cuenta</w:t>
      </w:r>
      <w:r w:rsidR="00A9211D">
        <w:rPr>
          <w:rFonts w:ascii="Tahoma" w:hAnsi="Tahoma" w:cs="Tahoma"/>
        </w:rPr>
        <w:t>, se pagan los Tipos de Retenciones ALIMENTARIAS</w:t>
      </w:r>
    </w:p>
    <w:p w14:paraId="50F5BBA1" w14:textId="77777777" w:rsidR="00A9211D" w:rsidRDefault="00A9211D" w:rsidP="00002227">
      <w:pPr>
        <w:numPr>
          <w:ilvl w:val="1"/>
          <w:numId w:val="10"/>
        </w:numPr>
        <w:spacing w:line="360" w:lineRule="auto"/>
        <w:jc w:val="both"/>
        <w:rPr>
          <w:rFonts w:ascii="Tahoma" w:hAnsi="Tahoma" w:cs="Tahoma"/>
        </w:rPr>
      </w:pPr>
      <w:r>
        <w:rPr>
          <w:rFonts w:ascii="Tahoma" w:hAnsi="Tahoma" w:cs="Tahoma"/>
        </w:rPr>
        <w:t>4, Banco de Córdoba Sucursal Tribunales con cuenta, se pagan los Tipos de Retenciones EJECUTIVOS</w:t>
      </w:r>
    </w:p>
    <w:p w14:paraId="7E2BF59D" w14:textId="77777777" w:rsidR="00A9211D" w:rsidRDefault="00A9211D" w:rsidP="00002227">
      <w:pPr>
        <w:numPr>
          <w:ilvl w:val="1"/>
          <w:numId w:val="10"/>
        </w:numPr>
        <w:spacing w:line="360" w:lineRule="auto"/>
        <w:jc w:val="both"/>
        <w:rPr>
          <w:rFonts w:ascii="Tahoma" w:hAnsi="Tahoma" w:cs="Tahoma"/>
        </w:rPr>
      </w:pPr>
      <w:r>
        <w:rPr>
          <w:rFonts w:ascii="Tahoma" w:hAnsi="Tahoma" w:cs="Tahoma"/>
        </w:rPr>
        <w:t>6, Banco de Córdoba con cuenta, se pagan los Tipos de Retenciones ALIMENTARIAS y EJECUTIVAS</w:t>
      </w:r>
    </w:p>
    <w:p w14:paraId="777A77FA" w14:textId="77777777" w:rsidR="00282F72" w:rsidRDefault="000A4E96" w:rsidP="00002227">
      <w:pPr>
        <w:numPr>
          <w:ilvl w:val="1"/>
          <w:numId w:val="10"/>
        </w:numPr>
        <w:spacing w:line="360" w:lineRule="auto"/>
        <w:jc w:val="both"/>
        <w:rPr>
          <w:rFonts w:ascii="Tahoma" w:hAnsi="Tahoma" w:cs="Tahoma"/>
        </w:rPr>
      </w:pPr>
      <w:r w:rsidRPr="00282F72">
        <w:rPr>
          <w:rFonts w:ascii="Tahoma" w:hAnsi="Tahoma" w:cs="Tahoma"/>
        </w:rPr>
        <w:t>8, Banco de Córdoba interior con cuenta</w:t>
      </w:r>
      <w:r w:rsidR="00002227" w:rsidRPr="00282F72">
        <w:rPr>
          <w:rFonts w:ascii="Tahoma" w:hAnsi="Tahoma" w:cs="Tahoma"/>
        </w:rPr>
        <w:t xml:space="preserve">, se pagan los Tipos de Retenciones ALIMENTARIAS </w:t>
      </w:r>
    </w:p>
    <w:p w14:paraId="30599A0C" w14:textId="77777777" w:rsidR="000A4E96" w:rsidRDefault="000A4E96" w:rsidP="00002227">
      <w:pPr>
        <w:numPr>
          <w:ilvl w:val="1"/>
          <w:numId w:val="10"/>
        </w:numPr>
        <w:spacing w:line="360" w:lineRule="auto"/>
        <w:jc w:val="both"/>
        <w:rPr>
          <w:rFonts w:ascii="Tahoma" w:hAnsi="Tahoma" w:cs="Tahoma"/>
        </w:rPr>
      </w:pPr>
      <w:r w:rsidRPr="00282F72">
        <w:rPr>
          <w:rFonts w:ascii="Tahoma" w:hAnsi="Tahoma" w:cs="Tahoma"/>
        </w:rPr>
        <w:t>9, Otros Bancos con cuenta y CBU</w:t>
      </w:r>
      <w:r w:rsidR="00002227" w:rsidRPr="00282F72">
        <w:rPr>
          <w:rFonts w:ascii="Tahoma" w:hAnsi="Tahoma" w:cs="Tahoma"/>
        </w:rPr>
        <w:t>, , se pagan los Tipos de Retenciones ALIMENTARIAS</w:t>
      </w:r>
    </w:p>
    <w:p w14:paraId="78778B4F" w14:textId="77777777" w:rsidR="00282F72" w:rsidRDefault="00282F72" w:rsidP="00002227">
      <w:pPr>
        <w:numPr>
          <w:ilvl w:val="1"/>
          <w:numId w:val="10"/>
        </w:numPr>
        <w:spacing w:line="360" w:lineRule="auto"/>
        <w:jc w:val="both"/>
        <w:rPr>
          <w:rFonts w:ascii="Tahoma" w:hAnsi="Tahoma" w:cs="Tahoma"/>
        </w:rPr>
      </w:pPr>
      <w:r w:rsidRPr="00282F72">
        <w:rPr>
          <w:rFonts w:ascii="Tahoma" w:hAnsi="Tahoma" w:cs="Tahoma"/>
        </w:rPr>
        <w:t xml:space="preserve">11, Banco de Córdoba interior </w:t>
      </w:r>
      <w:r>
        <w:rPr>
          <w:rFonts w:ascii="Tahoma" w:hAnsi="Tahoma" w:cs="Tahoma"/>
        </w:rPr>
        <w:t>C</w:t>
      </w:r>
      <w:r w:rsidRPr="00282F72">
        <w:rPr>
          <w:rFonts w:ascii="Tahoma" w:hAnsi="Tahoma" w:cs="Tahoma"/>
        </w:rPr>
        <w:t xml:space="preserve">on cuenta, se pagan los Tipos de Retenciones </w:t>
      </w:r>
      <w:r>
        <w:rPr>
          <w:rFonts w:ascii="Tahoma" w:hAnsi="Tahoma" w:cs="Tahoma"/>
        </w:rPr>
        <w:t>EJECUTIVAS</w:t>
      </w:r>
    </w:p>
    <w:p w14:paraId="1D284472" w14:textId="77777777" w:rsidR="00282F72" w:rsidRPr="00282F72" w:rsidRDefault="00282F72" w:rsidP="00282F72">
      <w:pPr>
        <w:spacing w:line="360" w:lineRule="auto"/>
        <w:jc w:val="both"/>
        <w:rPr>
          <w:rFonts w:ascii="Tahoma" w:hAnsi="Tahoma" w:cs="Tahoma"/>
        </w:rPr>
      </w:pPr>
    </w:p>
    <w:p w14:paraId="2CD68EE0" w14:textId="77777777" w:rsidR="00CC20E6" w:rsidRPr="00282F72" w:rsidRDefault="00CC20E6" w:rsidP="00CC20E6">
      <w:pPr>
        <w:numPr>
          <w:ilvl w:val="0"/>
          <w:numId w:val="10"/>
        </w:numPr>
        <w:spacing w:line="360" w:lineRule="auto"/>
        <w:rPr>
          <w:rFonts w:ascii="Tahoma" w:hAnsi="Tahoma" w:cs="Tahoma"/>
        </w:rPr>
      </w:pPr>
      <w:r w:rsidRPr="00282F72">
        <w:rPr>
          <w:rFonts w:ascii="Tahoma" w:hAnsi="Tahoma" w:cs="Tahoma"/>
        </w:rPr>
        <w:t>Se presentan los siguientes:</w:t>
      </w:r>
    </w:p>
    <w:p w14:paraId="3E33E976" w14:textId="77777777" w:rsidR="00CC20E6" w:rsidRDefault="00CC20E6" w:rsidP="00CC20E6">
      <w:pPr>
        <w:numPr>
          <w:ilvl w:val="1"/>
          <w:numId w:val="10"/>
        </w:numPr>
        <w:spacing w:line="360" w:lineRule="auto"/>
        <w:rPr>
          <w:rFonts w:ascii="Tahoma" w:hAnsi="Tahoma" w:cs="Tahoma"/>
        </w:rPr>
      </w:pPr>
      <w:r>
        <w:rPr>
          <w:rFonts w:ascii="Tahoma" w:hAnsi="Tahoma" w:cs="Tahoma"/>
        </w:rPr>
        <w:t>Tipo de Retención A VERIFICAR, genera el convenio 7030</w:t>
      </w:r>
    </w:p>
    <w:p w14:paraId="689035A5" w14:textId="77777777" w:rsidR="00CC20E6" w:rsidRDefault="00CC20E6" w:rsidP="00CC20E6">
      <w:pPr>
        <w:numPr>
          <w:ilvl w:val="1"/>
          <w:numId w:val="10"/>
        </w:numPr>
        <w:spacing w:line="360" w:lineRule="auto"/>
        <w:rPr>
          <w:rFonts w:ascii="Tahoma" w:hAnsi="Tahoma" w:cs="Tahoma"/>
        </w:rPr>
      </w:pPr>
      <w:r>
        <w:rPr>
          <w:rFonts w:ascii="Tahoma" w:hAnsi="Tahoma" w:cs="Tahoma"/>
        </w:rPr>
        <w:t>Tipo de Retención Cuota Alimentaria, genera el convenio 7030</w:t>
      </w:r>
    </w:p>
    <w:p w14:paraId="7F66FCB7" w14:textId="77777777" w:rsidR="00CC20E6" w:rsidRDefault="00CC20E6" w:rsidP="00CC20E6">
      <w:pPr>
        <w:numPr>
          <w:ilvl w:val="2"/>
          <w:numId w:val="10"/>
        </w:numPr>
        <w:spacing w:line="360" w:lineRule="auto"/>
        <w:rPr>
          <w:rFonts w:ascii="Tahoma" w:hAnsi="Tahoma" w:cs="Tahoma"/>
        </w:rPr>
      </w:pPr>
      <w:r>
        <w:rPr>
          <w:rFonts w:ascii="Tahoma" w:hAnsi="Tahoma" w:cs="Tahoma"/>
        </w:rPr>
        <w:t>Menos las transferencias a otros bancos que generan el convenio 7029, dependiendo de lo que se cargue en el banco</w:t>
      </w:r>
    </w:p>
    <w:p w14:paraId="2CF9E966" w14:textId="77777777" w:rsidR="00CC20E6" w:rsidRDefault="00CC20E6" w:rsidP="00CC20E6">
      <w:pPr>
        <w:numPr>
          <w:ilvl w:val="0"/>
          <w:numId w:val="10"/>
        </w:numPr>
        <w:spacing w:line="360" w:lineRule="auto"/>
        <w:rPr>
          <w:rFonts w:ascii="Tahoma" w:hAnsi="Tahoma" w:cs="Tahoma"/>
        </w:rPr>
      </w:pPr>
      <w:r w:rsidRPr="00C04046">
        <w:rPr>
          <w:rFonts w:ascii="Tahoma" w:hAnsi="Tahoma" w:cs="Tahoma"/>
        </w:rPr>
        <w:t>Tipo de Retención Ejecutiva, generan el convenio 4089</w:t>
      </w:r>
    </w:p>
    <w:p w14:paraId="0A7BBDB5" w14:textId="77777777" w:rsidR="00CC20E6" w:rsidRDefault="00CC20E6" w:rsidP="00CC20E6">
      <w:pPr>
        <w:spacing w:line="360" w:lineRule="auto"/>
        <w:rPr>
          <w:rFonts w:ascii="Tahoma" w:hAnsi="Tahoma" w:cs="Tahoma"/>
        </w:rPr>
      </w:pPr>
    </w:p>
    <w:p w14:paraId="48297F74" w14:textId="77777777" w:rsidR="00DC5194" w:rsidRDefault="00DC5194" w:rsidP="00DC5194">
      <w:pPr>
        <w:spacing w:line="360" w:lineRule="auto"/>
        <w:rPr>
          <w:rFonts w:ascii="Tahoma" w:hAnsi="Tahoma" w:cs="Tahoma"/>
        </w:rPr>
      </w:pPr>
    </w:p>
    <w:p w14:paraId="7B0B4F8B" w14:textId="77777777" w:rsidR="000B58F5" w:rsidRPr="006E076E" w:rsidRDefault="008A2030" w:rsidP="00961476">
      <w:pPr>
        <w:pStyle w:val="Ttulo2"/>
        <w:numPr>
          <w:ilvl w:val="1"/>
          <w:numId w:val="26"/>
        </w:numPr>
        <w:jc w:val="both"/>
        <w:rPr>
          <w:rFonts w:ascii="Tahoma" w:hAnsi="Tahoma" w:cs="Tahoma"/>
          <w:b w:val="0"/>
          <w:sz w:val="20"/>
        </w:rPr>
      </w:pPr>
      <w:bookmarkStart w:id="8" w:name="_Toc37166411"/>
      <w:r>
        <w:rPr>
          <w:rFonts w:ascii="Tahoma" w:hAnsi="Tahoma" w:cs="Tahoma"/>
          <w:b w:val="0"/>
          <w:sz w:val="20"/>
        </w:rPr>
        <w:t>OTROS INGRESOS</w:t>
      </w:r>
      <w:bookmarkEnd w:id="8"/>
    </w:p>
    <w:p w14:paraId="7BF76F7E" w14:textId="77777777" w:rsidR="006E076E" w:rsidRPr="006E076E" w:rsidRDefault="006E076E" w:rsidP="003B55DF">
      <w:pPr>
        <w:jc w:val="both"/>
      </w:pPr>
    </w:p>
    <w:p w14:paraId="5E7D3978" w14:textId="77777777" w:rsidR="006E076E" w:rsidRPr="00436A1A" w:rsidRDefault="00961476" w:rsidP="00436A1A">
      <w:pPr>
        <w:pStyle w:val="Ttulo3"/>
        <w:rPr>
          <w:rFonts w:ascii="Tahoma" w:hAnsi="Tahoma" w:cs="Tahoma"/>
          <w:b w:val="0"/>
          <w:sz w:val="20"/>
        </w:rPr>
      </w:pPr>
      <w:bookmarkStart w:id="9" w:name="_Toc37166412"/>
      <w:r w:rsidRPr="00436A1A">
        <w:rPr>
          <w:rFonts w:ascii="Tahoma" w:hAnsi="Tahoma" w:cs="Tahoma"/>
          <w:b w:val="0"/>
          <w:sz w:val="20"/>
        </w:rPr>
        <w:t>3</w:t>
      </w:r>
      <w:r w:rsidR="00CE6106" w:rsidRPr="00436A1A">
        <w:rPr>
          <w:rFonts w:ascii="Tahoma" w:hAnsi="Tahoma" w:cs="Tahoma"/>
          <w:b w:val="0"/>
          <w:sz w:val="20"/>
        </w:rPr>
        <w:t>.</w:t>
      </w:r>
      <w:r w:rsidR="004F4A0F" w:rsidRPr="00436A1A">
        <w:rPr>
          <w:rFonts w:ascii="Tahoma" w:hAnsi="Tahoma" w:cs="Tahoma"/>
          <w:b w:val="0"/>
          <w:sz w:val="20"/>
        </w:rPr>
        <w:t>2</w:t>
      </w:r>
      <w:r w:rsidR="00CE6106" w:rsidRPr="00436A1A">
        <w:rPr>
          <w:rFonts w:ascii="Tahoma" w:hAnsi="Tahoma" w:cs="Tahoma"/>
          <w:b w:val="0"/>
          <w:sz w:val="20"/>
        </w:rPr>
        <w:t xml:space="preserve">.1 </w:t>
      </w:r>
      <w:r w:rsidR="006E076E" w:rsidRPr="00436A1A">
        <w:rPr>
          <w:rFonts w:ascii="Tahoma" w:hAnsi="Tahoma" w:cs="Tahoma"/>
          <w:b w:val="0"/>
          <w:sz w:val="20"/>
        </w:rPr>
        <w:t>Obras Sociales</w:t>
      </w:r>
      <w:bookmarkEnd w:id="9"/>
      <w:r w:rsidR="006E076E" w:rsidRPr="00436A1A">
        <w:rPr>
          <w:rFonts w:ascii="Tahoma" w:hAnsi="Tahoma" w:cs="Tahoma"/>
          <w:b w:val="0"/>
          <w:sz w:val="20"/>
        </w:rPr>
        <w:t xml:space="preserve"> </w:t>
      </w:r>
    </w:p>
    <w:p w14:paraId="0512A4D0" w14:textId="77777777" w:rsidR="006E076E" w:rsidRDefault="006E076E" w:rsidP="004937B8">
      <w:pPr>
        <w:jc w:val="both"/>
      </w:pPr>
    </w:p>
    <w:p w14:paraId="37496879" w14:textId="77777777" w:rsidR="006E076E" w:rsidRPr="006E076E" w:rsidRDefault="006E076E" w:rsidP="004937B8">
      <w:pPr>
        <w:numPr>
          <w:ilvl w:val="0"/>
          <w:numId w:val="14"/>
        </w:numPr>
        <w:spacing w:line="360" w:lineRule="auto"/>
        <w:jc w:val="both"/>
      </w:pPr>
      <w:r>
        <w:rPr>
          <w:rFonts w:ascii="Tahoma" w:hAnsi="Tahoma" w:cs="Tahoma"/>
        </w:rPr>
        <w:t xml:space="preserve">El ingreso de las obras sociales hoy se realiza </w:t>
      </w:r>
      <w:r w:rsidR="00062F49">
        <w:rPr>
          <w:rFonts w:ascii="Tahoma" w:hAnsi="Tahoma" w:cs="Tahoma"/>
        </w:rPr>
        <w:t>en e</w:t>
      </w:r>
      <w:r w:rsidR="00BC45DD">
        <w:rPr>
          <w:rFonts w:ascii="Tahoma" w:hAnsi="Tahoma" w:cs="Tahoma"/>
        </w:rPr>
        <w:t xml:space="preserve">l momento </w:t>
      </w:r>
      <w:r w:rsidR="00062F49">
        <w:rPr>
          <w:rFonts w:ascii="Tahoma" w:hAnsi="Tahoma" w:cs="Tahoma"/>
        </w:rPr>
        <w:t xml:space="preserve">en </w:t>
      </w:r>
      <w:r w:rsidR="00BC45DD">
        <w:rPr>
          <w:rFonts w:ascii="Tahoma" w:hAnsi="Tahoma" w:cs="Tahoma"/>
        </w:rPr>
        <w:t>que el beneficiario toma una jubilación o una pensión.</w:t>
      </w:r>
      <w:r w:rsidR="00D62294">
        <w:rPr>
          <w:rFonts w:ascii="Tahoma" w:hAnsi="Tahoma" w:cs="Tahoma"/>
        </w:rPr>
        <w:t xml:space="preserve"> </w:t>
      </w:r>
      <w:r w:rsidR="00062F49">
        <w:rPr>
          <w:rFonts w:ascii="Tahoma" w:hAnsi="Tahoma" w:cs="Tahoma"/>
        </w:rPr>
        <w:t>Allí</w:t>
      </w:r>
      <w:r w:rsidR="00D62294">
        <w:rPr>
          <w:rFonts w:ascii="Tahoma" w:hAnsi="Tahoma" w:cs="Tahoma"/>
        </w:rPr>
        <w:t xml:space="preserve"> el beneficiario opta de acuerdo a los criterios que se listan </w:t>
      </w:r>
      <w:r w:rsidR="00062F49">
        <w:rPr>
          <w:rFonts w:ascii="Tahoma" w:hAnsi="Tahoma" w:cs="Tahoma"/>
        </w:rPr>
        <w:t>posteriormente</w:t>
      </w:r>
      <w:r w:rsidR="00D62294">
        <w:rPr>
          <w:rFonts w:ascii="Tahoma" w:hAnsi="Tahoma" w:cs="Tahoma"/>
        </w:rPr>
        <w:t>.</w:t>
      </w:r>
    </w:p>
    <w:p w14:paraId="1639CA8B" w14:textId="77777777" w:rsidR="006E076E" w:rsidRPr="00817948" w:rsidRDefault="006E076E" w:rsidP="004937B8">
      <w:pPr>
        <w:numPr>
          <w:ilvl w:val="0"/>
          <w:numId w:val="14"/>
        </w:numPr>
        <w:spacing w:line="360" w:lineRule="auto"/>
        <w:jc w:val="both"/>
      </w:pPr>
      <w:r>
        <w:rPr>
          <w:rFonts w:ascii="Tahoma" w:hAnsi="Tahoma" w:cs="Tahoma"/>
        </w:rPr>
        <w:lastRenderedPageBreak/>
        <w:t>El sistema tiene POR DEFECTO la OS Apross para todos sus beneficiarios.</w:t>
      </w:r>
    </w:p>
    <w:p w14:paraId="421BEF24" w14:textId="77777777" w:rsidR="00817948" w:rsidRPr="006E076E" w:rsidRDefault="00817948" w:rsidP="004937B8">
      <w:pPr>
        <w:numPr>
          <w:ilvl w:val="0"/>
          <w:numId w:val="14"/>
        </w:numPr>
        <w:spacing w:line="360" w:lineRule="auto"/>
        <w:jc w:val="both"/>
      </w:pPr>
      <w:r>
        <w:rPr>
          <w:rFonts w:ascii="Tahoma" w:hAnsi="Tahoma" w:cs="Tahoma"/>
        </w:rPr>
        <w:t>No llega ningún tipo de documentación a la caja, ya que esta se presenta directamente en la obra social.</w:t>
      </w:r>
    </w:p>
    <w:p w14:paraId="44B21E35" w14:textId="77777777" w:rsidR="006E076E" w:rsidRPr="00C82E2A" w:rsidRDefault="006E076E" w:rsidP="004937B8">
      <w:pPr>
        <w:numPr>
          <w:ilvl w:val="0"/>
          <w:numId w:val="14"/>
        </w:numPr>
        <w:spacing w:line="360" w:lineRule="auto"/>
        <w:jc w:val="both"/>
        <w:rPr>
          <w:rFonts w:ascii="Tahoma" w:hAnsi="Tahoma" w:cs="Tahoma"/>
        </w:rPr>
      </w:pPr>
      <w:r w:rsidRPr="00C82E2A">
        <w:rPr>
          <w:rFonts w:ascii="Tahoma" w:hAnsi="Tahoma" w:cs="Tahoma"/>
        </w:rPr>
        <w:t xml:space="preserve">Solo pueden elegir cambio de Obra Social los </w:t>
      </w:r>
      <w:r w:rsidRPr="009404A1">
        <w:rPr>
          <w:rFonts w:ascii="Tahoma" w:hAnsi="Tahoma" w:cs="Tahoma"/>
          <w:color w:val="000000" w:themeColor="text1"/>
        </w:rPr>
        <w:t xml:space="preserve">beneficiarios del </w:t>
      </w:r>
      <w:r w:rsidR="00600FCC" w:rsidRPr="009404A1">
        <w:rPr>
          <w:rFonts w:ascii="Tahoma" w:hAnsi="Tahoma" w:cs="Tahoma"/>
          <w:color w:val="000000" w:themeColor="text1"/>
        </w:rPr>
        <w:t>sector</w:t>
      </w:r>
      <w:r w:rsidRPr="009404A1">
        <w:rPr>
          <w:rFonts w:ascii="Tahoma" w:hAnsi="Tahoma" w:cs="Tahoma"/>
          <w:color w:val="000000" w:themeColor="text1"/>
        </w:rPr>
        <w:t xml:space="preserve"> 06/07</w:t>
      </w:r>
    </w:p>
    <w:p w14:paraId="003DA0D6" w14:textId="77777777" w:rsidR="006E076E" w:rsidRPr="00C82E2A" w:rsidRDefault="006E076E" w:rsidP="004937B8">
      <w:pPr>
        <w:numPr>
          <w:ilvl w:val="1"/>
          <w:numId w:val="14"/>
        </w:numPr>
        <w:spacing w:line="360" w:lineRule="auto"/>
        <w:jc w:val="both"/>
        <w:rPr>
          <w:rFonts w:ascii="Tahoma" w:hAnsi="Tahoma" w:cs="Tahoma"/>
        </w:rPr>
      </w:pPr>
      <w:r w:rsidRPr="00C82E2A">
        <w:rPr>
          <w:rFonts w:ascii="Tahoma" w:hAnsi="Tahoma" w:cs="Tahoma"/>
        </w:rPr>
        <w:t>06, Bancarios</w:t>
      </w:r>
    </w:p>
    <w:p w14:paraId="574FF374" w14:textId="77777777" w:rsidR="006E076E" w:rsidRDefault="006E076E" w:rsidP="004937B8">
      <w:pPr>
        <w:numPr>
          <w:ilvl w:val="1"/>
          <w:numId w:val="14"/>
        </w:numPr>
        <w:spacing w:line="360" w:lineRule="auto"/>
        <w:jc w:val="both"/>
        <w:rPr>
          <w:rFonts w:ascii="Tahoma" w:hAnsi="Tahoma" w:cs="Tahoma"/>
        </w:rPr>
      </w:pPr>
      <w:r w:rsidRPr="00C82E2A">
        <w:rPr>
          <w:rFonts w:ascii="Tahoma" w:hAnsi="Tahoma" w:cs="Tahoma"/>
        </w:rPr>
        <w:t xml:space="preserve">07, </w:t>
      </w:r>
      <w:proofErr w:type="spellStart"/>
      <w:r w:rsidR="00C82E2A">
        <w:rPr>
          <w:rFonts w:ascii="Tahoma" w:hAnsi="Tahoma" w:cs="Tahoma"/>
        </w:rPr>
        <w:t>Epec</w:t>
      </w:r>
      <w:proofErr w:type="spellEnd"/>
    </w:p>
    <w:p w14:paraId="313B8E72" w14:textId="77777777" w:rsidR="00C82E2A" w:rsidRDefault="00C82E2A" w:rsidP="004937B8">
      <w:pPr>
        <w:numPr>
          <w:ilvl w:val="0"/>
          <w:numId w:val="14"/>
        </w:numPr>
        <w:spacing w:line="360" w:lineRule="auto"/>
        <w:jc w:val="both"/>
        <w:rPr>
          <w:rFonts w:ascii="Tahoma" w:hAnsi="Tahoma" w:cs="Tahoma"/>
        </w:rPr>
      </w:pPr>
      <w:r>
        <w:rPr>
          <w:rFonts w:ascii="Tahoma" w:hAnsi="Tahoma" w:cs="Tahoma"/>
        </w:rPr>
        <w:t>Los conceptos de descuentos en las Obras Sociales, se dividen en</w:t>
      </w:r>
    </w:p>
    <w:p w14:paraId="54D48374" w14:textId="77777777" w:rsidR="00C82E2A" w:rsidRDefault="00C82E2A" w:rsidP="004937B8">
      <w:pPr>
        <w:numPr>
          <w:ilvl w:val="1"/>
          <w:numId w:val="14"/>
        </w:numPr>
        <w:spacing w:line="360" w:lineRule="auto"/>
        <w:jc w:val="both"/>
        <w:rPr>
          <w:rFonts w:ascii="Tahoma" w:hAnsi="Tahoma" w:cs="Tahoma"/>
        </w:rPr>
      </w:pPr>
      <w:r>
        <w:rPr>
          <w:rFonts w:ascii="Tahoma" w:hAnsi="Tahoma" w:cs="Tahoma"/>
        </w:rPr>
        <w:t>1, son los descuentos OBLIGARIOS</w:t>
      </w:r>
      <w:r w:rsidR="003B55DF">
        <w:rPr>
          <w:rFonts w:ascii="Tahoma" w:hAnsi="Tahoma" w:cs="Tahoma"/>
        </w:rPr>
        <w:t>, se entiende que un beneficio es obligatorio a aquel que el beneficiario al momento de jubilarse/pensionarse DEBE elegir de manera OBLIGATORIA.</w:t>
      </w:r>
    </w:p>
    <w:p w14:paraId="77C3E363" w14:textId="77777777" w:rsidR="00C82E2A" w:rsidRDefault="00C82E2A" w:rsidP="004937B8">
      <w:pPr>
        <w:numPr>
          <w:ilvl w:val="1"/>
          <w:numId w:val="14"/>
        </w:numPr>
        <w:spacing w:line="360" w:lineRule="auto"/>
        <w:jc w:val="both"/>
        <w:rPr>
          <w:rFonts w:ascii="Tahoma" w:hAnsi="Tahoma" w:cs="Tahoma"/>
        </w:rPr>
      </w:pPr>
      <w:r>
        <w:rPr>
          <w:rFonts w:ascii="Tahoma" w:hAnsi="Tahoma" w:cs="Tahoma"/>
        </w:rPr>
        <w:t>45, son los descuentos OPTATIVOS</w:t>
      </w:r>
      <w:r w:rsidR="003D6817">
        <w:rPr>
          <w:rFonts w:ascii="Tahoma" w:hAnsi="Tahoma" w:cs="Tahoma"/>
        </w:rPr>
        <w:t>, se entiende que un beneficio es OPTATIVO cuando se trata de afiliaciones VOLUNTARIAS.</w:t>
      </w:r>
    </w:p>
    <w:p w14:paraId="30F73C89" w14:textId="77777777" w:rsidR="00587AF0" w:rsidRDefault="00587AF0" w:rsidP="004937B8">
      <w:pPr>
        <w:numPr>
          <w:ilvl w:val="0"/>
          <w:numId w:val="14"/>
        </w:numPr>
        <w:spacing w:line="360" w:lineRule="auto"/>
        <w:jc w:val="both"/>
        <w:rPr>
          <w:rFonts w:ascii="Tahoma" w:hAnsi="Tahoma" w:cs="Tahoma"/>
        </w:rPr>
      </w:pPr>
      <w:r>
        <w:rPr>
          <w:rFonts w:ascii="Tahoma" w:hAnsi="Tahoma" w:cs="Tahoma"/>
        </w:rPr>
        <w:t xml:space="preserve">Todos los beneficiarios el PRIMER mes deberían por DEFECTO poseer APROSS a excepción de </w:t>
      </w:r>
    </w:p>
    <w:p w14:paraId="17DA1915" w14:textId="77777777" w:rsidR="00587AF0" w:rsidRDefault="00587AF0" w:rsidP="004937B8">
      <w:pPr>
        <w:numPr>
          <w:ilvl w:val="1"/>
          <w:numId w:val="14"/>
        </w:numPr>
        <w:spacing w:line="360" w:lineRule="auto"/>
        <w:jc w:val="both"/>
        <w:rPr>
          <w:rFonts w:ascii="Tahoma" w:hAnsi="Tahoma" w:cs="Tahoma"/>
        </w:rPr>
      </w:pPr>
      <w:r>
        <w:rPr>
          <w:rFonts w:ascii="Tahoma" w:hAnsi="Tahoma" w:cs="Tahoma"/>
        </w:rPr>
        <w:t>06, 1190 (podrá optar también por esta OS)</w:t>
      </w:r>
    </w:p>
    <w:p w14:paraId="2500EEC8" w14:textId="77777777" w:rsidR="00587AF0" w:rsidRDefault="00587AF0" w:rsidP="004937B8">
      <w:pPr>
        <w:numPr>
          <w:ilvl w:val="1"/>
          <w:numId w:val="14"/>
        </w:numPr>
        <w:spacing w:line="360" w:lineRule="auto"/>
        <w:jc w:val="both"/>
        <w:rPr>
          <w:rFonts w:ascii="Tahoma" w:hAnsi="Tahoma" w:cs="Tahoma"/>
        </w:rPr>
      </w:pPr>
      <w:r>
        <w:rPr>
          <w:rFonts w:ascii="Tahoma" w:hAnsi="Tahoma" w:cs="Tahoma"/>
        </w:rPr>
        <w:t>07, 1610 (podrá optar también por esta OS)</w:t>
      </w:r>
    </w:p>
    <w:p w14:paraId="2FD53251" w14:textId="60AA2BF2" w:rsidR="003D6817" w:rsidRDefault="003D6817" w:rsidP="004937B8">
      <w:pPr>
        <w:numPr>
          <w:ilvl w:val="0"/>
          <w:numId w:val="14"/>
        </w:numPr>
        <w:spacing w:line="360" w:lineRule="auto"/>
        <w:jc w:val="both"/>
        <w:rPr>
          <w:rFonts w:ascii="Tahoma" w:hAnsi="Tahoma" w:cs="Tahoma"/>
        </w:rPr>
      </w:pPr>
      <w:r>
        <w:rPr>
          <w:rFonts w:ascii="Tahoma" w:hAnsi="Tahoma" w:cs="Tahoma"/>
        </w:rPr>
        <w:t xml:space="preserve">Luego del </w:t>
      </w:r>
      <w:r w:rsidR="00EE39DF">
        <w:rPr>
          <w:rFonts w:ascii="Tahoma" w:hAnsi="Tahoma" w:cs="Tahoma"/>
        </w:rPr>
        <w:t xml:space="preserve">SEGUNDO MES, las opciones </w:t>
      </w:r>
      <w:r w:rsidR="00FF2FD9">
        <w:rPr>
          <w:rFonts w:ascii="Tahoma" w:hAnsi="Tahoma" w:cs="Tahoma"/>
        </w:rPr>
        <w:t xml:space="preserve">pueden </w:t>
      </w:r>
      <w:r w:rsidR="00EE39DF">
        <w:rPr>
          <w:rFonts w:ascii="Tahoma" w:hAnsi="Tahoma" w:cs="Tahoma"/>
        </w:rPr>
        <w:t>ser:</w:t>
      </w:r>
    </w:p>
    <w:p w14:paraId="20F82817" w14:textId="77777777" w:rsidR="003D107B" w:rsidRDefault="00EE39DF" w:rsidP="004937B8">
      <w:pPr>
        <w:numPr>
          <w:ilvl w:val="1"/>
          <w:numId w:val="14"/>
        </w:numPr>
        <w:spacing w:line="360" w:lineRule="auto"/>
        <w:jc w:val="both"/>
        <w:rPr>
          <w:rFonts w:ascii="Tahoma" w:hAnsi="Tahoma" w:cs="Tahoma"/>
        </w:rPr>
      </w:pPr>
      <w:r w:rsidRPr="003D107B">
        <w:rPr>
          <w:rFonts w:ascii="Tahoma" w:hAnsi="Tahoma" w:cs="Tahoma"/>
          <w:b/>
          <w:u w:val="single"/>
        </w:rPr>
        <w:t>06</w:t>
      </w:r>
      <w:r w:rsidR="00774B03" w:rsidRPr="003D107B">
        <w:rPr>
          <w:rFonts w:ascii="Tahoma" w:hAnsi="Tahoma" w:cs="Tahoma"/>
          <w:b/>
          <w:u w:val="single"/>
        </w:rPr>
        <w:t>:</w:t>
      </w:r>
      <w:r w:rsidR="00774B03" w:rsidRPr="003D107B">
        <w:rPr>
          <w:rFonts w:ascii="Tahoma" w:hAnsi="Tahoma" w:cs="Tahoma"/>
        </w:rPr>
        <w:t xml:space="preserve"> </w:t>
      </w:r>
      <w:r w:rsidRPr="003D107B">
        <w:rPr>
          <w:rFonts w:ascii="Tahoma" w:hAnsi="Tahoma" w:cs="Tahoma"/>
        </w:rPr>
        <w:t>1190</w:t>
      </w:r>
      <w:r w:rsidR="00774B03" w:rsidRPr="003D107B">
        <w:rPr>
          <w:rFonts w:ascii="Tahoma" w:hAnsi="Tahoma" w:cs="Tahoma"/>
        </w:rPr>
        <w:t xml:space="preserve">, </w:t>
      </w:r>
      <w:r w:rsidRPr="003D107B">
        <w:rPr>
          <w:rFonts w:ascii="Tahoma" w:hAnsi="Tahoma" w:cs="Tahoma"/>
        </w:rPr>
        <w:t>1530</w:t>
      </w:r>
      <w:r w:rsidR="00774B03" w:rsidRPr="003D107B">
        <w:rPr>
          <w:rFonts w:ascii="Tahoma" w:hAnsi="Tahoma" w:cs="Tahoma"/>
        </w:rPr>
        <w:t xml:space="preserve">, </w:t>
      </w:r>
      <w:r w:rsidRPr="003D107B">
        <w:rPr>
          <w:rFonts w:ascii="Tahoma" w:hAnsi="Tahoma" w:cs="Tahoma"/>
        </w:rPr>
        <w:t>1560</w:t>
      </w:r>
      <w:r w:rsidR="00774B03" w:rsidRPr="003D107B">
        <w:rPr>
          <w:rFonts w:ascii="Tahoma" w:hAnsi="Tahoma" w:cs="Tahoma"/>
        </w:rPr>
        <w:t xml:space="preserve">, </w:t>
      </w:r>
      <w:r w:rsidRPr="003D107B">
        <w:rPr>
          <w:rFonts w:ascii="Tahoma" w:hAnsi="Tahoma" w:cs="Tahoma"/>
        </w:rPr>
        <w:t>1590</w:t>
      </w:r>
      <w:r w:rsidR="00774B03" w:rsidRPr="003D107B">
        <w:rPr>
          <w:rFonts w:ascii="Tahoma" w:hAnsi="Tahoma" w:cs="Tahoma"/>
        </w:rPr>
        <w:t xml:space="preserve">, </w:t>
      </w:r>
      <w:r w:rsidR="00F206BF" w:rsidRPr="003D107B">
        <w:rPr>
          <w:rFonts w:ascii="Tahoma" w:hAnsi="Tahoma" w:cs="Tahoma"/>
        </w:rPr>
        <w:t>1470</w:t>
      </w:r>
    </w:p>
    <w:p w14:paraId="6B26CBF3" w14:textId="77777777" w:rsidR="00EE39DF" w:rsidRPr="003D107B" w:rsidRDefault="00EE39DF" w:rsidP="003D107B">
      <w:pPr>
        <w:numPr>
          <w:ilvl w:val="2"/>
          <w:numId w:val="14"/>
        </w:numPr>
        <w:spacing w:line="360" w:lineRule="auto"/>
        <w:ind w:left="1843" w:hanging="45"/>
        <w:jc w:val="both"/>
        <w:rPr>
          <w:rFonts w:ascii="Tahoma" w:hAnsi="Tahoma" w:cs="Tahoma"/>
        </w:rPr>
      </w:pPr>
      <w:r w:rsidRPr="003D107B">
        <w:rPr>
          <w:rFonts w:ascii="Tahoma" w:hAnsi="Tahoma" w:cs="Tahoma"/>
          <w:b/>
          <w:u w:val="single"/>
        </w:rPr>
        <w:t>07</w:t>
      </w:r>
      <w:r w:rsidR="003D107B" w:rsidRPr="003D107B">
        <w:rPr>
          <w:rFonts w:ascii="Tahoma" w:hAnsi="Tahoma" w:cs="Tahoma"/>
          <w:b/>
          <w:u w:val="single"/>
        </w:rPr>
        <w:t>:</w:t>
      </w:r>
      <w:r w:rsidR="003D107B" w:rsidRPr="003D107B">
        <w:rPr>
          <w:rFonts w:ascii="Tahoma" w:hAnsi="Tahoma" w:cs="Tahoma"/>
        </w:rPr>
        <w:t xml:space="preserve"> </w:t>
      </w:r>
      <w:r w:rsidRPr="003D107B">
        <w:rPr>
          <w:rFonts w:ascii="Tahoma" w:hAnsi="Tahoma" w:cs="Tahoma"/>
        </w:rPr>
        <w:t>1540</w:t>
      </w:r>
      <w:r w:rsidR="003D107B" w:rsidRPr="003D107B">
        <w:rPr>
          <w:rFonts w:ascii="Tahoma" w:hAnsi="Tahoma" w:cs="Tahoma"/>
        </w:rPr>
        <w:t xml:space="preserve">, </w:t>
      </w:r>
      <w:r w:rsidR="00F206BF" w:rsidRPr="003D107B">
        <w:rPr>
          <w:rFonts w:ascii="Tahoma" w:hAnsi="Tahoma" w:cs="Tahoma"/>
        </w:rPr>
        <w:t>1470</w:t>
      </w:r>
    </w:p>
    <w:p w14:paraId="4A6B2210" w14:textId="77777777" w:rsidR="006E076E" w:rsidRDefault="001C10A9" w:rsidP="004937B8">
      <w:pPr>
        <w:numPr>
          <w:ilvl w:val="0"/>
          <w:numId w:val="14"/>
        </w:numPr>
        <w:spacing w:line="360" w:lineRule="auto"/>
        <w:jc w:val="both"/>
        <w:rPr>
          <w:rFonts w:ascii="Tahoma" w:hAnsi="Tahoma" w:cs="Tahoma"/>
        </w:rPr>
      </w:pPr>
      <w:r>
        <w:rPr>
          <w:rFonts w:ascii="Tahoma" w:hAnsi="Tahoma" w:cs="Tahoma"/>
        </w:rPr>
        <w:t>Los optativos son los siguientes</w:t>
      </w:r>
    </w:p>
    <w:p w14:paraId="0B06922A" w14:textId="77777777" w:rsidR="001C10A9" w:rsidRPr="00AA3274" w:rsidRDefault="001C10A9" w:rsidP="004937B8">
      <w:pPr>
        <w:numPr>
          <w:ilvl w:val="2"/>
          <w:numId w:val="14"/>
        </w:numPr>
        <w:spacing w:line="360" w:lineRule="auto"/>
        <w:jc w:val="both"/>
        <w:rPr>
          <w:rFonts w:ascii="Tahoma" w:hAnsi="Tahoma" w:cs="Tahoma"/>
        </w:rPr>
      </w:pPr>
      <w:r w:rsidRPr="00AA3274">
        <w:rPr>
          <w:rFonts w:ascii="Tahoma" w:hAnsi="Tahoma" w:cs="Tahoma"/>
        </w:rPr>
        <w:t>Apross</w:t>
      </w:r>
      <w:r w:rsidR="00AA3274" w:rsidRPr="00AA3274">
        <w:rPr>
          <w:rFonts w:ascii="Tahoma" w:hAnsi="Tahoma" w:cs="Tahoma"/>
        </w:rPr>
        <w:t xml:space="preserve">, </w:t>
      </w:r>
      <w:r w:rsidRPr="00AA3274">
        <w:rPr>
          <w:rFonts w:ascii="Tahoma" w:hAnsi="Tahoma" w:cs="Tahoma"/>
        </w:rPr>
        <w:t>1510</w:t>
      </w:r>
      <w:r w:rsidR="00AA3274" w:rsidRPr="00AA3274">
        <w:rPr>
          <w:rFonts w:ascii="Tahoma" w:hAnsi="Tahoma" w:cs="Tahoma"/>
        </w:rPr>
        <w:t xml:space="preserve">, </w:t>
      </w:r>
      <w:r w:rsidRPr="00AA3274">
        <w:rPr>
          <w:rFonts w:ascii="Tahoma" w:hAnsi="Tahoma" w:cs="Tahoma"/>
        </w:rPr>
        <w:t>1511</w:t>
      </w:r>
      <w:r w:rsidR="00AA3274" w:rsidRPr="00AA3274">
        <w:rPr>
          <w:rFonts w:ascii="Tahoma" w:hAnsi="Tahoma" w:cs="Tahoma"/>
        </w:rPr>
        <w:t xml:space="preserve">, </w:t>
      </w:r>
      <w:r w:rsidRPr="00AA3274">
        <w:rPr>
          <w:rFonts w:ascii="Tahoma" w:hAnsi="Tahoma" w:cs="Tahoma"/>
        </w:rPr>
        <w:t>1480</w:t>
      </w:r>
    </w:p>
    <w:p w14:paraId="1621FA46" w14:textId="77777777" w:rsidR="00AA3274" w:rsidRDefault="005178DD" w:rsidP="00AA3274">
      <w:pPr>
        <w:numPr>
          <w:ilvl w:val="2"/>
          <w:numId w:val="14"/>
        </w:numPr>
        <w:spacing w:line="360" w:lineRule="auto"/>
        <w:jc w:val="both"/>
        <w:rPr>
          <w:rFonts w:ascii="Tahoma" w:hAnsi="Tahoma" w:cs="Tahoma"/>
        </w:rPr>
      </w:pPr>
      <w:r>
        <w:rPr>
          <w:rFonts w:ascii="Tahoma" w:hAnsi="Tahoma" w:cs="Tahoma"/>
        </w:rPr>
        <w:t xml:space="preserve">Bancarios, </w:t>
      </w:r>
      <w:r w:rsidR="001C10A9" w:rsidRPr="00AA3274">
        <w:rPr>
          <w:rFonts w:ascii="Tahoma" w:hAnsi="Tahoma" w:cs="Tahoma"/>
        </w:rPr>
        <w:t>06</w:t>
      </w:r>
      <w:r w:rsidR="00AA3274" w:rsidRPr="00AA3274">
        <w:rPr>
          <w:rFonts w:ascii="Tahoma" w:hAnsi="Tahoma" w:cs="Tahoma"/>
        </w:rPr>
        <w:t xml:space="preserve">, </w:t>
      </w:r>
      <w:r w:rsidR="001C10A9" w:rsidRPr="00AA3274">
        <w:rPr>
          <w:rFonts w:ascii="Tahoma" w:hAnsi="Tahoma" w:cs="Tahoma"/>
        </w:rPr>
        <w:t>1200</w:t>
      </w:r>
    </w:p>
    <w:p w14:paraId="308B1EEE" w14:textId="77777777" w:rsidR="001C10A9" w:rsidRPr="00AA3274" w:rsidRDefault="005178DD" w:rsidP="004937B8">
      <w:pPr>
        <w:numPr>
          <w:ilvl w:val="2"/>
          <w:numId w:val="14"/>
        </w:numPr>
        <w:spacing w:line="360" w:lineRule="auto"/>
        <w:jc w:val="both"/>
        <w:rPr>
          <w:rFonts w:ascii="Tahoma" w:hAnsi="Tahoma" w:cs="Tahoma"/>
        </w:rPr>
      </w:pPr>
      <w:proofErr w:type="spellStart"/>
      <w:r>
        <w:rPr>
          <w:rFonts w:ascii="Tahoma" w:hAnsi="Tahoma" w:cs="Tahoma"/>
        </w:rPr>
        <w:t>Epec</w:t>
      </w:r>
      <w:proofErr w:type="spellEnd"/>
      <w:r>
        <w:rPr>
          <w:rFonts w:ascii="Tahoma" w:hAnsi="Tahoma" w:cs="Tahoma"/>
        </w:rPr>
        <w:t xml:space="preserve">, </w:t>
      </w:r>
      <w:r w:rsidR="001C10A9" w:rsidRPr="00AA3274">
        <w:rPr>
          <w:rFonts w:ascii="Tahoma" w:hAnsi="Tahoma" w:cs="Tahoma"/>
        </w:rPr>
        <w:t>07</w:t>
      </w:r>
      <w:r w:rsidR="00AA3274" w:rsidRPr="00AA3274">
        <w:rPr>
          <w:rFonts w:ascii="Tahoma" w:hAnsi="Tahoma" w:cs="Tahoma"/>
        </w:rPr>
        <w:t xml:space="preserve">, </w:t>
      </w:r>
      <w:r w:rsidR="001C10A9" w:rsidRPr="00AA3274">
        <w:rPr>
          <w:rFonts w:ascii="Tahoma" w:hAnsi="Tahoma" w:cs="Tahoma"/>
        </w:rPr>
        <w:t>1630</w:t>
      </w:r>
    </w:p>
    <w:p w14:paraId="642E5F95" w14:textId="77777777" w:rsidR="00BC45DD" w:rsidRDefault="00BC45DD" w:rsidP="00BC45DD">
      <w:pPr>
        <w:numPr>
          <w:ilvl w:val="0"/>
          <w:numId w:val="14"/>
        </w:numPr>
        <w:spacing w:line="360" w:lineRule="auto"/>
        <w:jc w:val="both"/>
        <w:rPr>
          <w:rFonts w:ascii="Tahoma" w:hAnsi="Tahoma" w:cs="Tahoma"/>
        </w:rPr>
      </w:pPr>
      <w:r>
        <w:rPr>
          <w:rFonts w:ascii="Tahoma" w:hAnsi="Tahoma" w:cs="Tahoma"/>
        </w:rPr>
        <w:t>Al momento de producirse un cambio para una OS, el proceso se realiza de manera MANUAL.</w:t>
      </w:r>
    </w:p>
    <w:p w14:paraId="6215D023" w14:textId="77777777" w:rsidR="00BC45DD" w:rsidRDefault="00BC45DD" w:rsidP="00BC45DD">
      <w:pPr>
        <w:numPr>
          <w:ilvl w:val="0"/>
          <w:numId w:val="14"/>
        </w:numPr>
        <w:spacing w:line="360" w:lineRule="auto"/>
        <w:jc w:val="both"/>
        <w:rPr>
          <w:rFonts w:ascii="Tahoma" w:hAnsi="Tahoma" w:cs="Tahoma"/>
        </w:rPr>
      </w:pPr>
      <w:r>
        <w:rPr>
          <w:rFonts w:ascii="Tahoma" w:hAnsi="Tahoma" w:cs="Tahoma"/>
        </w:rPr>
        <w:t>Llega un mail, y desde</w:t>
      </w:r>
      <w:r w:rsidR="005E428D">
        <w:rPr>
          <w:rFonts w:ascii="Tahoma" w:hAnsi="Tahoma" w:cs="Tahoma"/>
        </w:rPr>
        <w:t xml:space="preserve"> PGH</w:t>
      </w:r>
      <w:r>
        <w:rPr>
          <w:rFonts w:ascii="Tahoma" w:hAnsi="Tahoma" w:cs="Tahoma"/>
        </w:rPr>
        <w:t>, realizan el cambio</w:t>
      </w:r>
      <w:r w:rsidR="0081236E">
        <w:rPr>
          <w:rFonts w:ascii="Tahoma" w:hAnsi="Tahoma" w:cs="Tahoma"/>
        </w:rPr>
        <w:t>.</w:t>
      </w:r>
    </w:p>
    <w:p w14:paraId="79DEB5F6" w14:textId="77777777" w:rsidR="00BC45DD" w:rsidRDefault="00BC45DD" w:rsidP="00BC45DD">
      <w:pPr>
        <w:numPr>
          <w:ilvl w:val="1"/>
          <w:numId w:val="14"/>
        </w:numPr>
        <w:spacing w:line="360" w:lineRule="auto"/>
        <w:jc w:val="both"/>
        <w:rPr>
          <w:rFonts w:ascii="Tahoma" w:hAnsi="Tahoma" w:cs="Tahoma"/>
        </w:rPr>
      </w:pPr>
      <w:r>
        <w:rPr>
          <w:rFonts w:ascii="Tahoma" w:hAnsi="Tahoma" w:cs="Tahoma"/>
        </w:rPr>
        <w:t xml:space="preserve">Si el cambio es </w:t>
      </w:r>
      <w:r w:rsidR="001145C8">
        <w:rPr>
          <w:rFonts w:ascii="Tahoma" w:hAnsi="Tahoma" w:cs="Tahoma"/>
        </w:rPr>
        <w:t>desde OSBA (1190), llegan con la documentación de manera personal a la caja.</w:t>
      </w:r>
    </w:p>
    <w:p w14:paraId="6FF7AA1B" w14:textId="77777777" w:rsidR="001145C8" w:rsidRDefault="001145C8" w:rsidP="00BC45DD">
      <w:pPr>
        <w:numPr>
          <w:ilvl w:val="1"/>
          <w:numId w:val="14"/>
        </w:numPr>
        <w:spacing w:line="360" w:lineRule="auto"/>
        <w:jc w:val="both"/>
        <w:rPr>
          <w:rFonts w:ascii="Tahoma" w:hAnsi="Tahoma" w:cs="Tahoma"/>
        </w:rPr>
      </w:pPr>
      <w:r>
        <w:rPr>
          <w:rFonts w:ascii="Tahoma" w:hAnsi="Tahoma" w:cs="Tahoma"/>
        </w:rPr>
        <w:t xml:space="preserve">Si el cambio es desde </w:t>
      </w:r>
      <w:r w:rsidR="00D96810">
        <w:rPr>
          <w:rFonts w:ascii="Tahoma" w:hAnsi="Tahoma" w:cs="Tahoma"/>
        </w:rPr>
        <w:t>OSLF (1610), llega vía mail</w:t>
      </w:r>
      <w:r w:rsidR="00936B66">
        <w:rPr>
          <w:rFonts w:ascii="Tahoma" w:hAnsi="Tahoma" w:cs="Tahoma"/>
        </w:rPr>
        <w:t>.</w:t>
      </w:r>
    </w:p>
    <w:p w14:paraId="0B45C4E0" w14:textId="77777777" w:rsidR="0081236E" w:rsidRDefault="0081236E" w:rsidP="00BC45DD">
      <w:pPr>
        <w:numPr>
          <w:ilvl w:val="1"/>
          <w:numId w:val="14"/>
        </w:numPr>
        <w:spacing w:line="360" w:lineRule="auto"/>
        <w:jc w:val="both"/>
        <w:rPr>
          <w:rFonts w:ascii="Tahoma" w:hAnsi="Tahoma" w:cs="Tahoma"/>
        </w:rPr>
      </w:pPr>
      <w:r>
        <w:rPr>
          <w:rFonts w:ascii="Tahoma" w:hAnsi="Tahoma" w:cs="Tahoma"/>
        </w:rPr>
        <w:t>Estos dos cambios son individuales y SOLO de los sectores 06/07.</w:t>
      </w:r>
    </w:p>
    <w:p w14:paraId="0E9E6A9E" w14:textId="77777777" w:rsidR="002070A4" w:rsidRDefault="002070A4" w:rsidP="002070A4">
      <w:pPr>
        <w:numPr>
          <w:ilvl w:val="0"/>
          <w:numId w:val="14"/>
        </w:numPr>
        <w:spacing w:line="360" w:lineRule="auto"/>
        <w:jc w:val="both"/>
        <w:rPr>
          <w:rFonts w:ascii="Tahoma" w:hAnsi="Tahoma" w:cs="Tahoma"/>
        </w:rPr>
      </w:pPr>
      <w:r>
        <w:rPr>
          <w:rFonts w:ascii="Tahoma" w:hAnsi="Tahoma" w:cs="Tahoma"/>
        </w:rPr>
        <w:t>NO existe otra forma de realizar este cambio, es decir a las altas las realiza el beneficiario al momento de tomar el beneficio o si es un cambio ingresa por esta vía.</w:t>
      </w:r>
    </w:p>
    <w:p w14:paraId="6E6CED70" w14:textId="77777777" w:rsidR="004E3632" w:rsidRDefault="004E3632" w:rsidP="00D96810">
      <w:pPr>
        <w:numPr>
          <w:ilvl w:val="0"/>
          <w:numId w:val="14"/>
        </w:numPr>
        <w:spacing w:line="360" w:lineRule="auto"/>
        <w:jc w:val="both"/>
        <w:rPr>
          <w:rFonts w:ascii="Tahoma" w:hAnsi="Tahoma" w:cs="Tahoma"/>
        </w:rPr>
      </w:pPr>
      <w:r>
        <w:rPr>
          <w:rFonts w:ascii="Tahoma" w:hAnsi="Tahoma" w:cs="Tahoma"/>
        </w:rPr>
        <w:t xml:space="preserve">Para el caso de los códigos 1480/1511/1510, los archivos que llegan de manera manual, son compilados </w:t>
      </w:r>
      <w:r w:rsidR="005178DD">
        <w:rPr>
          <w:rFonts w:ascii="Tahoma" w:hAnsi="Tahoma" w:cs="Tahoma"/>
        </w:rPr>
        <w:t xml:space="preserve">en un solo formato </w:t>
      </w:r>
      <w:r>
        <w:rPr>
          <w:rFonts w:ascii="Tahoma" w:hAnsi="Tahoma" w:cs="Tahoma"/>
        </w:rPr>
        <w:t xml:space="preserve">para luego ser ingresados a </w:t>
      </w:r>
      <w:proofErr w:type="spellStart"/>
      <w:r>
        <w:rPr>
          <w:rFonts w:ascii="Tahoma" w:hAnsi="Tahoma" w:cs="Tahoma"/>
        </w:rPr>
        <w:t>Sipress</w:t>
      </w:r>
      <w:proofErr w:type="spellEnd"/>
      <w:r>
        <w:rPr>
          <w:rFonts w:ascii="Tahoma" w:hAnsi="Tahoma" w:cs="Tahoma"/>
        </w:rPr>
        <w:t xml:space="preserve"> </w:t>
      </w:r>
      <w:proofErr w:type="spellStart"/>
      <w:r>
        <w:rPr>
          <w:rFonts w:ascii="Tahoma" w:hAnsi="Tahoma" w:cs="Tahoma"/>
        </w:rPr>
        <w:t>Win</w:t>
      </w:r>
      <w:proofErr w:type="spellEnd"/>
      <w:r w:rsidR="005E428D">
        <w:rPr>
          <w:rFonts w:ascii="Tahoma" w:hAnsi="Tahoma" w:cs="Tahoma"/>
        </w:rPr>
        <w:t>, también en PGH</w:t>
      </w:r>
      <w:r>
        <w:rPr>
          <w:rFonts w:ascii="Tahoma" w:hAnsi="Tahoma" w:cs="Tahoma"/>
        </w:rPr>
        <w:t>.</w:t>
      </w:r>
    </w:p>
    <w:p w14:paraId="63DDCACF" w14:textId="77777777" w:rsidR="00973C5A" w:rsidRDefault="00973C5A" w:rsidP="00D96810">
      <w:pPr>
        <w:numPr>
          <w:ilvl w:val="0"/>
          <w:numId w:val="14"/>
        </w:numPr>
        <w:spacing w:line="360" w:lineRule="auto"/>
        <w:jc w:val="both"/>
        <w:rPr>
          <w:rFonts w:ascii="Tahoma" w:hAnsi="Tahoma" w:cs="Tahoma"/>
        </w:rPr>
      </w:pPr>
      <w:r>
        <w:rPr>
          <w:rFonts w:ascii="Tahoma" w:hAnsi="Tahoma" w:cs="Tahoma"/>
        </w:rPr>
        <w:lastRenderedPageBreak/>
        <w:t>Se valida con PGH el porqué de la utilización de estos códigos y es porque no se permite la carga de \2</w:t>
      </w:r>
      <w:r w:rsidR="002A6FA3">
        <w:rPr>
          <w:rFonts w:ascii="Tahoma" w:hAnsi="Tahoma" w:cs="Tahoma"/>
        </w:rPr>
        <w:t xml:space="preserve"> en el sistema WEB. I</w:t>
      </w:r>
      <w:r>
        <w:rPr>
          <w:rFonts w:ascii="Tahoma" w:hAnsi="Tahoma" w:cs="Tahoma"/>
        </w:rPr>
        <w:t xml:space="preserve">ndican que desde PGH </w:t>
      </w:r>
      <w:r w:rsidR="002A6FA3">
        <w:rPr>
          <w:rFonts w:ascii="Tahoma" w:hAnsi="Tahoma" w:cs="Tahoma"/>
        </w:rPr>
        <w:t>que no puede</w:t>
      </w:r>
      <w:r>
        <w:rPr>
          <w:rFonts w:ascii="Tahoma" w:hAnsi="Tahoma" w:cs="Tahoma"/>
        </w:rPr>
        <w:t>n utilizar el mismo código de entidad para los otros conceptos.</w:t>
      </w:r>
    </w:p>
    <w:p w14:paraId="4EBA6168" w14:textId="77777777" w:rsidR="00351A22" w:rsidRDefault="00351A22" w:rsidP="00D96810">
      <w:pPr>
        <w:numPr>
          <w:ilvl w:val="0"/>
          <w:numId w:val="14"/>
        </w:numPr>
        <w:spacing w:line="360" w:lineRule="auto"/>
        <w:jc w:val="both"/>
        <w:rPr>
          <w:rFonts w:ascii="Tahoma" w:hAnsi="Tahoma" w:cs="Tahoma"/>
        </w:rPr>
      </w:pPr>
      <w:r>
        <w:rPr>
          <w:rFonts w:ascii="Tahoma" w:hAnsi="Tahoma" w:cs="Tahoma"/>
        </w:rPr>
        <w:t>Estos archivos contienen DESCUENTOS, NO contienen cambios de O.S.</w:t>
      </w:r>
    </w:p>
    <w:p w14:paraId="5F37B66F" w14:textId="77777777" w:rsidR="0044680D" w:rsidRDefault="0044680D" w:rsidP="00D96810">
      <w:pPr>
        <w:numPr>
          <w:ilvl w:val="0"/>
          <w:numId w:val="14"/>
        </w:numPr>
        <w:spacing w:line="360" w:lineRule="auto"/>
        <w:jc w:val="both"/>
        <w:rPr>
          <w:rFonts w:ascii="Tahoma" w:hAnsi="Tahoma" w:cs="Tahoma"/>
        </w:rPr>
      </w:pPr>
      <w:r>
        <w:rPr>
          <w:rFonts w:ascii="Tahoma" w:hAnsi="Tahoma" w:cs="Tahoma"/>
        </w:rPr>
        <w:t xml:space="preserve">La inserción se realiza desde </w:t>
      </w:r>
      <w:proofErr w:type="spellStart"/>
      <w:r>
        <w:rPr>
          <w:rFonts w:ascii="Tahoma" w:hAnsi="Tahoma" w:cs="Tahoma"/>
        </w:rPr>
        <w:t>Sipress</w:t>
      </w:r>
      <w:proofErr w:type="spellEnd"/>
      <w:r>
        <w:rPr>
          <w:rFonts w:ascii="Tahoma" w:hAnsi="Tahoma" w:cs="Tahoma"/>
        </w:rPr>
        <w:t xml:space="preserve"> </w:t>
      </w:r>
      <w:proofErr w:type="spellStart"/>
      <w:r>
        <w:rPr>
          <w:rFonts w:ascii="Tahoma" w:hAnsi="Tahoma" w:cs="Tahoma"/>
        </w:rPr>
        <w:t>Win</w:t>
      </w:r>
      <w:proofErr w:type="spellEnd"/>
      <w:r>
        <w:rPr>
          <w:rFonts w:ascii="Tahoma" w:hAnsi="Tahoma" w:cs="Tahoma"/>
        </w:rPr>
        <w:t xml:space="preserve">/Liquidaciones/Retenciones/Descuentos/Otros Descuentos y allí para el período </w:t>
      </w:r>
      <w:r w:rsidR="00763AD5">
        <w:rPr>
          <w:rFonts w:ascii="Tahoma" w:hAnsi="Tahoma" w:cs="Tahoma"/>
        </w:rPr>
        <w:t xml:space="preserve">se </w:t>
      </w:r>
      <w:r w:rsidR="00936B66">
        <w:rPr>
          <w:rFonts w:ascii="Tahoma" w:hAnsi="Tahoma" w:cs="Tahoma"/>
        </w:rPr>
        <w:t>selecciona el archivo que se ha compilado.</w:t>
      </w:r>
    </w:p>
    <w:p w14:paraId="775EB07D" w14:textId="77777777" w:rsidR="006766D8" w:rsidRDefault="00D62294" w:rsidP="00D96810">
      <w:pPr>
        <w:numPr>
          <w:ilvl w:val="0"/>
          <w:numId w:val="14"/>
        </w:numPr>
        <w:spacing w:line="360" w:lineRule="auto"/>
        <w:jc w:val="both"/>
        <w:rPr>
          <w:rFonts w:ascii="Tahoma" w:hAnsi="Tahoma" w:cs="Tahoma"/>
        </w:rPr>
      </w:pPr>
      <w:r>
        <w:rPr>
          <w:rFonts w:ascii="Tahoma" w:hAnsi="Tahoma" w:cs="Tahoma"/>
        </w:rPr>
        <w:t xml:space="preserve">El formato es el que se detalla en </w:t>
      </w:r>
      <w:proofErr w:type="spellStart"/>
      <w:r>
        <w:rPr>
          <w:rFonts w:ascii="Tahoma" w:hAnsi="Tahoma" w:cs="Tahoma"/>
        </w:rPr>
        <w:t>doc</w:t>
      </w:r>
      <w:proofErr w:type="spellEnd"/>
      <w:r>
        <w:rPr>
          <w:rFonts w:ascii="Tahoma" w:hAnsi="Tahoma" w:cs="Tahoma"/>
        </w:rPr>
        <w:t xml:space="preserve"> adjunto:</w:t>
      </w:r>
    </w:p>
    <w:p w14:paraId="06A5A865" w14:textId="77777777" w:rsidR="00D62294" w:rsidRDefault="00D62294" w:rsidP="00D62294">
      <w:pPr>
        <w:numPr>
          <w:ilvl w:val="1"/>
          <w:numId w:val="14"/>
        </w:numPr>
        <w:spacing w:line="360" w:lineRule="auto"/>
        <w:jc w:val="both"/>
        <w:rPr>
          <w:rFonts w:ascii="Tahoma" w:hAnsi="Tahoma" w:cs="Tahoma"/>
        </w:rPr>
      </w:pPr>
      <w:proofErr w:type="spellStart"/>
      <w:r w:rsidRPr="00D62294">
        <w:rPr>
          <w:rFonts w:ascii="Tahoma" w:hAnsi="Tahoma" w:cs="Tahoma"/>
        </w:rPr>
        <w:t>CRS_Caja_Modulo_Descuentos_FORMATO</w:t>
      </w:r>
      <w:proofErr w:type="spellEnd"/>
      <w:r w:rsidRPr="00D62294">
        <w:rPr>
          <w:rFonts w:ascii="Tahoma" w:hAnsi="Tahoma" w:cs="Tahoma"/>
        </w:rPr>
        <w:t xml:space="preserve"> ENTRADA DESCUENTOS</w:t>
      </w:r>
      <w:r w:rsidR="00801269">
        <w:rPr>
          <w:rFonts w:ascii="Tahoma" w:hAnsi="Tahoma" w:cs="Tahoma"/>
        </w:rPr>
        <w:t>, este es el archivo que se debe “compilar” y que se tomará como ingresos de la obra social.</w:t>
      </w:r>
    </w:p>
    <w:p w14:paraId="1C39DD45" w14:textId="77777777" w:rsidR="00D62294" w:rsidRDefault="00D62294" w:rsidP="00D62294">
      <w:pPr>
        <w:numPr>
          <w:ilvl w:val="1"/>
          <w:numId w:val="14"/>
        </w:numPr>
        <w:spacing w:line="360" w:lineRule="auto"/>
        <w:jc w:val="both"/>
        <w:rPr>
          <w:rFonts w:ascii="Tahoma" w:hAnsi="Tahoma" w:cs="Tahoma"/>
        </w:rPr>
      </w:pPr>
      <w:proofErr w:type="spellStart"/>
      <w:r w:rsidRPr="00D62294">
        <w:rPr>
          <w:rFonts w:ascii="Tahoma" w:hAnsi="Tahoma" w:cs="Tahoma"/>
        </w:rPr>
        <w:t>CRS_Caja_Modulo_Descuentos_FORMATO</w:t>
      </w:r>
      <w:proofErr w:type="spellEnd"/>
      <w:r w:rsidRPr="00D62294">
        <w:rPr>
          <w:rFonts w:ascii="Tahoma" w:hAnsi="Tahoma" w:cs="Tahoma"/>
        </w:rPr>
        <w:t xml:space="preserve"> SALIDA DESCUENTOS</w:t>
      </w:r>
      <w:r w:rsidR="00801269">
        <w:rPr>
          <w:rFonts w:ascii="Tahoma" w:hAnsi="Tahoma" w:cs="Tahoma"/>
        </w:rPr>
        <w:t>, este es el archivo que se debe “compilar” y que se tomará como egresos para informar a la obra social lo que se le ha descontado a cada beneficiario.</w:t>
      </w:r>
    </w:p>
    <w:p w14:paraId="72EA6AD8" w14:textId="77777777" w:rsidR="00793159" w:rsidRPr="00793159" w:rsidRDefault="00793159" w:rsidP="00D62294">
      <w:pPr>
        <w:numPr>
          <w:ilvl w:val="1"/>
          <w:numId w:val="14"/>
        </w:numPr>
        <w:suppressAutoHyphens w:val="0"/>
        <w:spacing w:before="100" w:beforeAutospacing="1" w:after="100" w:afterAutospacing="1" w:line="360" w:lineRule="auto"/>
        <w:jc w:val="both"/>
        <w:rPr>
          <w:rFonts w:ascii="Tahoma" w:hAnsi="Tahoma" w:cs="Tahoma"/>
        </w:rPr>
      </w:pPr>
      <w:r w:rsidRPr="00793159">
        <w:rPr>
          <w:rFonts w:ascii="Tahoma" w:hAnsi="Tahoma" w:cs="Tahoma"/>
          <w:lang w:val="es-SV"/>
        </w:rPr>
        <w:t xml:space="preserve">Ambas tareas se realizan de manera manual, aunque en </w:t>
      </w:r>
      <w:r w:rsidRPr="00793159">
        <w:rPr>
          <w:rFonts w:ascii="Tahoma" w:hAnsi="Tahoma" w:cs="Tahoma"/>
          <w:lang w:val="es-SV" w:eastAsia="es-SV"/>
        </w:rPr>
        <w:t>algunos casos como OSDE y OSDE Río Cuarto ya les gestionamos el usuario para que lo descarguen ellos.</w:t>
      </w:r>
    </w:p>
    <w:p w14:paraId="2611C4F3" w14:textId="77777777" w:rsidR="00D62294" w:rsidRDefault="00D62294" w:rsidP="00D62294">
      <w:pPr>
        <w:numPr>
          <w:ilvl w:val="0"/>
          <w:numId w:val="14"/>
        </w:numPr>
        <w:spacing w:line="360" w:lineRule="auto"/>
        <w:jc w:val="both"/>
        <w:rPr>
          <w:rFonts w:ascii="Tahoma" w:hAnsi="Tahoma" w:cs="Tahoma"/>
        </w:rPr>
      </w:pPr>
      <w:r>
        <w:rPr>
          <w:rFonts w:ascii="Tahoma" w:hAnsi="Tahoma" w:cs="Tahoma"/>
        </w:rPr>
        <w:t xml:space="preserve">El ejemplo del formato del </w:t>
      </w:r>
      <w:proofErr w:type="spellStart"/>
      <w:r>
        <w:rPr>
          <w:rFonts w:ascii="Tahoma" w:hAnsi="Tahoma" w:cs="Tahoma"/>
        </w:rPr>
        <w:t>txt</w:t>
      </w:r>
      <w:proofErr w:type="spellEnd"/>
      <w:r>
        <w:rPr>
          <w:rFonts w:ascii="Tahoma" w:hAnsi="Tahoma" w:cs="Tahoma"/>
        </w:rPr>
        <w:t xml:space="preserve"> que se genera:</w:t>
      </w:r>
    </w:p>
    <w:p w14:paraId="12BD6816" w14:textId="77777777" w:rsidR="00D62294" w:rsidRDefault="00D62294" w:rsidP="00D62294">
      <w:pPr>
        <w:numPr>
          <w:ilvl w:val="1"/>
          <w:numId w:val="14"/>
        </w:numPr>
        <w:spacing w:line="360" w:lineRule="auto"/>
        <w:jc w:val="both"/>
        <w:rPr>
          <w:rFonts w:ascii="Tahoma" w:hAnsi="Tahoma" w:cs="Tahoma"/>
        </w:rPr>
      </w:pPr>
      <w:r w:rsidRPr="00D62294">
        <w:rPr>
          <w:rFonts w:ascii="Tahoma" w:hAnsi="Tahoma" w:cs="Tahoma"/>
        </w:rPr>
        <w:t>CRS_Caja_Modulo_Descuentos_RETENC012020</w:t>
      </w:r>
    </w:p>
    <w:p w14:paraId="074EC440" w14:textId="77777777" w:rsidR="004A20FF" w:rsidRDefault="004A20FF" w:rsidP="004A20FF">
      <w:pPr>
        <w:spacing w:line="360" w:lineRule="auto"/>
        <w:jc w:val="both"/>
        <w:rPr>
          <w:rFonts w:ascii="Tahoma" w:hAnsi="Tahoma" w:cs="Tahoma"/>
        </w:rPr>
      </w:pPr>
    </w:p>
    <w:p w14:paraId="73CB7DD3" w14:textId="77777777" w:rsidR="006766D8" w:rsidRDefault="006766D8" w:rsidP="006766D8">
      <w:pPr>
        <w:autoSpaceDE w:val="0"/>
        <w:autoSpaceDN w:val="0"/>
        <w:adjustRightInd w:val="0"/>
        <w:rPr>
          <w:rFonts w:ascii="Tms Rmn" w:hAnsi="Tms Rmn"/>
        </w:rPr>
      </w:pPr>
    </w:p>
    <w:p w14:paraId="60A6F8CB" w14:textId="77777777" w:rsidR="007138CE" w:rsidRPr="005F76BD" w:rsidRDefault="00961476" w:rsidP="005F76BD">
      <w:pPr>
        <w:pStyle w:val="Ttulo3"/>
        <w:rPr>
          <w:rFonts w:ascii="Tahoma" w:hAnsi="Tahoma" w:cs="Tahoma"/>
          <w:b w:val="0"/>
          <w:sz w:val="20"/>
        </w:rPr>
      </w:pPr>
      <w:bookmarkStart w:id="10" w:name="_Toc37166413"/>
      <w:r w:rsidRPr="005F76BD">
        <w:rPr>
          <w:rFonts w:ascii="Tahoma" w:hAnsi="Tahoma" w:cs="Tahoma"/>
          <w:b w:val="0"/>
          <w:sz w:val="20"/>
        </w:rPr>
        <w:t>3</w:t>
      </w:r>
      <w:r w:rsidR="004F4A0F" w:rsidRPr="005F76BD">
        <w:rPr>
          <w:rFonts w:ascii="Tahoma" w:hAnsi="Tahoma" w:cs="Tahoma"/>
          <w:b w:val="0"/>
          <w:sz w:val="20"/>
        </w:rPr>
        <w:t>.2</w:t>
      </w:r>
      <w:r w:rsidR="007138CE" w:rsidRPr="005F76BD">
        <w:rPr>
          <w:rFonts w:ascii="Tahoma" w:hAnsi="Tahoma" w:cs="Tahoma"/>
          <w:b w:val="0"/>
          <w:sz w:val="20"/>
        </w:rPr>
        <w:t xml:space="preserve">.2 Seguros de Vida </w:t>
      </w:r>
      <w:r w:rsidR="009137A4" w:rsidRPr="005F76BD">
        <w:rPr>
          <w:rFonts w:ascii="Tahoma" w:hAnsi="Tahoma" w:cs="Tahoma"/>
          <w:b w:val="0"/>
          <w:sz w:val="20"/>
        </w:rPr>
        <w:t>/ Subsidios por Fallecimiento</w:t>
      </w:r>
      <w:bookmarkEnd w:id="10"/>
    </w:p>
    <w:p w14:paraId="00A36861" w14:textId="77777777" w:rsidR="009137A4" w:rsidRPr="009137A4" w:rsidRDefault="009137A4" w:rsidP="004937B8">
      <w:pPr>
        <w:jc w:val="both"/>
      </w:pPr>
    </w:p>
    <w:p w14:paraId="17E8028B" w14:textId="77777777" w:rsidR="006D4858" w:rsidRDefault="006D4858" w:rsidP="004937B8">
      <w:pPr>
        <w:numPr>
          <w:ilvl w:val="0"/>
          <w:numId w:val="22"/>
        </w:numPr>
        <w:spacing w:line="360" w:lineRule="auto"/>
        <w:jc w:val="both"/>
        <w:rPr>
          <w:rFonts w:ascii="Tahoma" w:hAnsi="Tahoma" w:cs="Tahoma"/>
        </w:rPr>
      </w:pPr>
      <w:r w:rsidRPr="006D4858">
        <w:rPr>
          <w:rFonts w:ascii="Tahoma" w:hAnsi="Tahoma" w:cs="Tahoma"/>
        </w:rPr>
        <w:t>Si el beneficiario</w:t>
      </w:r>
      <w:r>
        <w:rPr>
          <w:rFonts w:ascii="Tahoma" w:hAnsi="Tahoma" w:cs="Tahoma"/>
        </w:rPr>
        <w:t xml:space="preserve"> al momento de jubilarse/pensionarse, poseía seguro de vida, NO puede optar por dar la baja.</w:t>
      </w:r>
    </w:p>
    <w:p w14:paraId="3AB655E8" w14:textId="77777777" w:rsidR="000B58F5" w:rsidRDefault="009137A4" w:rsidP="004937B8">
      <w:pPr>
        <w:numPr>
          <w:ilvl w:val="0"/>
          <w:numId w:val="22"/>
        </w:numPr>
        <w:spacing w:line="360" w:lineRule="auto"/>
        <w:jc w:val="both"/>
        <w:rPr>
          <w:rFonts w:ascii="Tahoma" w:hAnsi="Tahoma" w:cs="Tahoma"/>
        </w:rPr>
      </w:pPr>
      <w:r w:rsidRPr="006D4858">
        <w:rPr>
          <w:rFonts w:ascii="Tahoma" w:hAnsi="Tahoma" w:cs="Tahoma"/>
        </w:rPr>
        <w:t xml:space="preserve">El </w:t>
      </w:r>
      <w:r w:rsidR="006D4858">
        <w:rPr>
          <w:rFonts w:ascii="Tahoma" w:hAnsi="Tahoma" w:cs="Tahoma"/>
        </w:rPr>
        <w:t>código es el 1318.</w:t>
      </w:r>
    </w:p>
    <w:p w14:paraId="000A683C" w14:textId="77777777" w:rsidR="006D4858" w:rsidRPr="009404A1" w:rsidRDefault="009404A1"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Al</w:t>
      </w:r>
      <w:r w:rsidR="006D4858" w:rsidRPr="009404A1">
        <w:rPr>
          <w:rFonts w:ascii="Tahoma" w:hAnsi="Tahoma" w:cs="Tahoma"/>
          <w:color w:val="000000" w:themeColor="text1"/>
        </w:rPr>
        <w:t xml:space="preserve"> cobro de los seguros de vida </w:t>
      </w:r>
      <w:r w:rsidRPr="009404A1">
        <w:rPr>
          <w:rFonts w:ascii="Tahoma" w:hAnsi="Tahoma" w:cs="Tahoma"/>
          <w:color w:val="000000" w:themeColor="text1"/>
        </w:rPr>
        <w:t>lo</w:t>
      </w:r>
      <w:r w:rsidR="00600FCC" w:rsidRPr="009404A1">
        <w:rPr>
          <w:rFonts w:ascii="Tahoma" w:hAnsi="Tahoma" w:cs="Tahoma"/>
          <w:color w:val="000000" w:themeColor="text1"/>
        </w:rPr>
        <w:t xml:space="preserve"> recauda la Caja y lo paga la Provincia</w:t>
      </w:r>
      <w:r w:rsidRPr="009404A1">
        <w:rPr>
          <w:rFonts w:ascii="Tahoma" w:hAnsi="Tahoma" w:cs="Tahoma"/>
          <w:color w:val="000000" w:themeColor="text1"/>
        </w:rPr>
        <w:t>.</w:t>
      </w:r>
    </w:p>
    <w:p w14:paraId="2A4D7168" w14:textId="77777777" w:rsidR="006D4858" w:rsidRPr="004A20FF" w:rsidRDefault="00600FCC" w:rsidP="004937B8">
      <w:pPr>
        <w:numPr>
          <w:ilvl w:val="1"/>
          <w:numId w:val="22"/>
        </w:numPr>
        <w:spacing w:line="360" w:lineRule="auto"/>
        <w:jc w:val="both"/>
        <w:rPr>
          <w:rFonts w:ascii="Tahoma" w:hAnsi="Tahoma" w:cs="Tahoma"/>
        </w:rPr>
      </w:pPr>
      <w:r w:rsidRPr="004A20FF">
        <w:rPr>
          <w:rFonts w:ascii="Tahoma" w:hAnsi="Tahoma" w:cs="Tahoma"/>
          <w:color w:val="000000" w:themeColor="text1"/>
        </w:rPr>
        <w:t xml:space="preserve">Es posible también tener </w:t>
      </w:r>
      <w:r w:rsidR="006D4858" w:rsidRPr="004A20FF">
        <w:rPr>
          <w:rFonts w:ascii="Tahoma" w:hAnsi="Tahoma" w:cs="Tahoma"/>
          <w:color w:val="000000" w:themeColor="text1"/>
        </w:rPr>
        <w:t>otros adicionales</w:t>
      </w:r>
      <w:r w:rsidR="004A20FF" w:rsidRPr="004A20FF">
        <w:rPr>
          <w:rFonts w:ascii="Tahoma" w:hAnsi="Tahoma" w:cs="Tahoma"/>
          <w:color w:val="000000" w:themeColor="text1"/>
        </w:rPr>
        <w:t xml:space="preserve">, </w:t>
      </w:r>
      <w:r w:rsidR="006D4858" w:rsidRPr="004A20FF">
        <w:rPr>
          <w:rFonts w:ascii="Tahoma" w:hAnsi="Tahoma" w:cs="Tahoma"/>
        </w:rPr>
        <w:t>1316</w:t>
      </w:r>
      <w:r w:rsidR="004A20FF" w:rsidRPr="004A20FF">
        <w:rPr>
          <w:rFonts w:ascii="Tahoma" w:hAnsi="Tahoma" w:cs="Tahoma"/>
        </w:rPr>
        <w:t xml:space="preserve"> y </w:t>
      </w:r>
      <w:r w:rsidR="006D4858" w:rsidRPr="004A20FF">
        <w:rPr>
          <w:rFonts w:ascii="Tahoma" w:hAnsi="Tahoma" w:cs="Tahoma"/>
        </w:rPr>
        <w:t>1317</w:t>
      </w:r>
    </w:p>
    <w:p w14:paraId="780471AE" w14:textId="77777777" w:rsidR="005412AC" w:rsidRPr="009404A1" w:rsidRDefault="005412A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 xml:space="preserve">En el caso de los subsidios por fallecimiento, los beneficiarios </w:t>
      </w:r>
      <w:r w:rsidR="00600FCC" w:rsidRPr="009404A1">
        <w:rPr>
          <w:rFonts w:ascii="Tahoma" w:hAnsi="Tahoma" w:cs="Tahoma"/>
          <w:color w:val="000000" w:themeColor="text1"/>
        </w:rPr>
        <w:t>deben optar al momento del alta del beneficio; si eligen tenerlo tienen 60 días para modificar la elección y pedir la baja (que es de carácter definitivo)</w:t>
      </w:r>
      <w:r w:rsidRPr="009404A1">
        <w:rPr>
          <w:rFonts w:ascii="Tahoma" w:hAnsi="Tahoma" w:cs="Tahoma"/>
          <w:color w:val="000000" w:themeColor="text1"/>
        </w:rPr>
        <w:t>.</w:t>
      </w:r>
    </w:p>
    <w:p w14:paraId="5D8A11F3" w14:textId="77777777" w:rsidR="005412AC" w:rsidRPr="009404A1" w:rsidRDefault="00600FC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Pasado este plazo (para quienes lo eligieron), s</w:t>
      </w:r>
      <w:r w:rsidR="005412AC" w:rsidRPr="009404A1">
        <w:rPr>
          <w:rFonts w:ascii="Tahoma" w:hAnsi="Tahoma" w:cs="Tahoma"/>
          <w:color w:val="000000" w:themeColor="text1"/>
        </w:rPr>
        <w:t>e transforman en obligatorios.</w:t>
      </w:r>
    </w:p>
    <w:p w14:paraId="14DF8D4B" w14:textId="77777777" w:rsidR="005412AC" w:rsidRDefault="005412AC" w:rsidP="004937B8">
      <w:pPr>
        <w:numPr>
          <w:ilvl w:val="0"/>
          <w:numId w:val="22"/>
        </w:numPr>
        <w:spacing w:line="360" w:lineRule="auto"/>
        <w:jc w:val="both"/>
        <w:rPr>
          <w:rFonts w:ascii="Tahoma" w:hAnsi="Tahoma" w:cs="Tahoma"/>
        </w:rPr>
      </w:pPr>
      <w:r>
        <w:rPr>
          <w:rFonts w:ascii="Tahoma" w:hAnsi="Tahoma" w:cs="Tahoma"/>
        </w:rPr>
        <w:t>Código 1420.</w:t>
      </w:r>
    </w:p>
    <w:p w14:paraId="5F3C2CF1" w14:textId="77777777" w:rsidR="005412AC" w:rsidRDefault="005412AC" w:rsidP="004937B8">
      <w:pPr>
        <w:numPr>
          <w:ilvl w:val="0"/>
          <w:numId w:val="22"/>
        </w:numPr>
        <w:spacing w:line="360" w:lineRule="auto"/>
        <w:jc w:val="both"/>
        <w:rPr>
          <w:rFonts w:ascii="Tahoma" w:hAnsi="Tahoma" w:cs="Tahoma"/>
          <w:color w:val="000000" w:themeColor="text1"/>
        </w:rPr>
      </w:pPr>
      <w:r w:rsidRPr="009404A1">
        <w:rPr>
          <w:rFonts w:ascii="Tahoma" w:hAnsi="Tahoma" w:cs="Tahoma"/>
          <w:color w:val="000000" w:themeColor="text1"/>
        </w:rPr>
        <w:t>A</w:t>
      </w:r>
      <w:r w:rsidR="00600FCC" w:rsidRPr="009404A1">
        <w:rPr>
          <w:rFonts w:ascii="Tahoma" w:hAnsi="Tahoma" w:cs="Tahoma"/>
          <w:color w:val="000000" w:themeColor="text1"/>
        </w:rPr>
        <w:t xml:space="preserve"> este subsidio lo cobra LA CAJA (recauda y paga LA CAJA).</w:t>
      </w:r>
    </w:p>
    <w:p w14:paraId="22950A52" w14:textId="77777777" w:rsidR="0036469C" w:rsidRPr="009404A1" w:rsidRDefault="0036469C" w:rsidP="0036469C">
      <w:pPr>
        <w:spacing w:line="360" w:lineRule="auto"/>
        <w:jc w:val="both"/>
        <w:rPr>
          <w:rFonts w:ascii="Tahoma" w:hAnsi="Tahoma" w:cs="Tahoma"/>
          <w:color w:val="000000" w:themeColor="text1"/>
        </w:rPr>
      </w:pPr>
    </w:p>
    <w:p w14:paraId="4AB9AD6D" w14:textId="77777777" w:rsidR="0036469C" w:rsidRPr="005F76BD" w:rsidRDefault="00961476" w:rsidP="005F76BD">
      <w:pPr>
        <w:pStyle w:val="Ttulo3"/>
        <w:rPr>
          <w:rFonts w:ascii="Tahoma" w:hAnsi="Tahoma" w:cs="Tahoma"/>
          <w:b w:val="0"/>
          <w:sz w:val="20"/>
        </w:rPr>
      </w:pPr>
      <w:bookmarkStart w:id="11" w:name="_Toc37166414"/>
      <w:r w:rsidRPr="005F76BD">
        <w:rPr>
          <w:rFonts w:ascii="Tahoma" w:hAnsi="Tahoma" w:cs="Tahoma"/>
          <w:b w:val="0"/>
          <w:sz w:val="20"/>
        </w:rPr>
        <w:t>3</w:t>
      </w:r>
      <w:r w:rsidR="004F4A0F" w:rsidRPr="005F76BD">
        <w:rPr>
          <w:rFonts w:ascii="Tahoma" w:hAnsi="Tahoma" w:cs="Tahoma"/>
          <w:b w:val="0"/>
          <w:sz w:val="20"/>
        </w:rPr>
        <w:t>.2</w:t>
      </w:r>
      <w:r w:rsidR="0036469C" w:rsidRPr="005F76BD">
        <w:rPr>
          <w:rFonts w:ascii="Tahoma" w:hAnsi="Tahoma" w:cs="Tahoma"/>
          <w:b w:val="0"/>
          <w:sz w:val="20"/>
        </w:rPr>
        <w:t>.3 Rentas</w:t>
      </w:r>
      <w:bookmarkEnd w:id="11"/>
      <w:r w:rsidR="0036469C" w:rsidRPr="005F76BD">
        <w:rPr>
          <w:rFonts w:ascii="Tahoma" w:hAnsi="Tahoma" w:cs="Tahoma"/>
          <w:b w:val="0"/>
          <w:sz w:val="20"/>
        </w:rPr>
        <w:t xml:space="preserve"> </w:t>
      </w:r>
    </w:p>
    <w:p w14:paraId="503F0CEF" w14:textId="77777777" w:rsidR="0009227C" w:rsidRDefault="0009227C" w:rsidP="0009227C"/>
    <w:p w14:paraId="1DDFFA9A" w14:textId="77777777" w:rsidR="0009227C" w:rsidRPr="0009227C" w:rsidRDefault="0009227C" w:rsidP="0009227C">
      <w:pPr>
        <w:pStyle w:val="Prrafodelista"/>
        <w:numPr>
          <w:ilvl w:val="0"/>
          <w:numId w:val="22"/>
        </w:numPr>
        <w:spacing w:line="360" w:lineRule="auto"/>
        <w:rPr>
          <w:rFonts w:ascii="Tahoma" w:hAnsi="Tahoma" w:cs="Tahoma"/>
        </w:rPr>
      </w:pPr>
      <w:r w:rsidRPr="0009227C">
        <w:rPr>
          <w:rFonts w:ascii="Tahoma" w:hAnsi="Tahoma" w:cs="Tahoma"/>
        </w:rPr>
        <w:t>Rentas tiene 2 códigos de entidades</w:t>
      </w:r>
    </w:p>
    <w:p w14:paraId="349DAE41" w14:textId="77777777" w:rsidR="0009227C" w:rsidRPr="0009227C" w:rsidRDefault="0009227C" w:rsidP="0009227C">
      <w:pPr>
        <w:pStyle w:val="Prrafodelista"/>
        <w:numPr>
          <w:ilvl w:val="0"/>
          <w:numId w:val="22"/>
        </w:numPr>
        <w:spacing w:line="360" w:lineRule="auto"/>
        <w:rPr>
          <w:rFonts w:ascii="Tahoma" w:hAnsi="Tahoma" w:cs="Tahoma"/>
        </w:rPr>
      </w:pPr>
      <w:r w:rsidRPr="0009227C">
        <w:rPr>
          <w:rFonts w:ascii="Tahoma" w:hAnsi="Tahoma" w:cs="Tahoma"/>
        </w:rPr>
        <w:lastRenderedPageBreak/>
        <w:t>Están divididas porque uno es Impuesto Urbano y otro Impuesto Automotor</w:t>
      </w:r>
    </w:p>
    <w:p w14:paraId="2032B1F5" w14:textId="77777777" w:rsidR="0009227C" w:rsidRDefault="0009227C" w:rsidP="0009227C">
      <w:pPr>
        <w:pStyle w:val="Prrafodelista"/>
        <w:numPr>
          <w:ilvl w:val="0"/>
          <w:numId w:val="22"/>
        </w:numPr>
        <w:spacing w:line="360" w:lineRule="auto"/>
        <w:rPr>
          <w:rFonts w:ascii="Tahoma" w:hAnsi="Tahoma" w:cs="Tahoma"/>
        </w:rPr>
      </w:pPr>
      <w:r>
        <w:rPr>
          <w:rFonts w:ascii="Tahoma" w:hAnsi="Tahoma" w:cs="Tahoma"/>
        </w:rPr>
        <w:t>Los códigos de entidades son 240 y 250</w:t>
      </w:r>
    </w:p>
    <w:p w14:paraId="53E1BC46" w14:textId="77777777" w:rsidR="0009227C" w:rsidRDefault="0009227C" w:rsidP="0009227C">
      <w:pPr>
        <w:pStyle w:val="Prrafodelista"/>
        <w:numPr>
          <w:ilvl w:val="0"/>
          <w:numId w:val="22"/>
        </w:numPr>
        <w:spacing w:line="360" w:lineRule="auto"/>
        <w:rPr>
          <w:rFonts w:ascii="Tahoma" w:hAnsi="Tahoma" w:cs="Tahoma"/>
        </w:rPr>
      </w:pPr>
      <w:r>
        <w:rPr>
          <w:rFonts w:ascii="Tahoma" w:hAnsi="Tahoma" w:cs="Tahoma"/>
        </w:rPr>
        <w:t>Llegan archivos manuales que se procesan directamente en PGH con el mismo formato que se detalló en Obras Sociales.</w:t>
      </w:r>
    </w:p>
    <w:p w14:paraId="1600B315" w14:textId="77777777" w:rsidR="0009227C" w:rsidRPr="0009227C" w:rsidRDefault="00466F56" w:rsidP="0009227C">
      <w:pPr>
        <w:pStyle w:val="Prrafodelista"/>
        <w:numPr>
          <w:ilvl w:val="0"/>
          <w:numId w:val="22"/>
        </w:numPr>
        <w:spacing w:line="360" w:lineRule="auto"/>
        <w:rPr>
          <w:rFonts w:ascii="Tahoma" w:hAnsi="Tahoma" w:cs="Tahoma"/>
        </w:rPr>
      </w:pPr>
      <w:r>
        <w:rPr>
          <w:rFonts w:ascii="Tahoma" w:hAnsi="Tahoma" w:cs="Tahoma"/>
        </w:rPr>
        <w:t>La cantidad de códigos existentes se debe a que algunos se corresponden a cuota única, otros a media cuota y otros a las cuotas individuales.</w:t>
      </w:r>
    </w:p>
    <w:p w14:paraId="33E2E474" w14:textId="77777777" w:rsidR="0009227C" w:rsidRDefault="0009227C" w:rsidP="0009227C"/>
    <w:p w14:paraId="2262F5FB" w14:textId="77777777" w:rsidR="0009227C" w:rsidRPr="0009227C" w:rsidRDefault="0009227C" w:rsidP="0009227C"/>
    <w:p w14:paraId="49836EBB" w14:textId="77777777" w:rsidR="00886707" w:rsidRPr="00886707" w:rsidRDefault="00886707" w:rsidP="00886707"/>
    <w:p w14:paraId="523BDFE3" w14:textId="77777777" w:rsidR="00886707" w:rsidRPr="005F76BD" w:rsidRDefault="00961476" w:rsidP="005F76BD">
      <w:pPr>
        <w:pStyle w:val="Ttulo3"/>
        <w:rPr>
          <w:rFonts w:ascii="Tahoma" w:hAnsi="Tahoma" w:cs="Tahoma"/>
          <w:b w:val="0"/>
          <w:sz w:val="20"/>
        </w:rPr>
      </w:pPr>
      <w:bookmarkStart w:id="12" w:name="_Toc37166415"/>
      <w:r w:rsidRPr="005F76BD">
        <w:rPr>
          <w:rFonts w:ascii="Tahoma" w:hAnsi="Tahoma" w:cs="Tahoma"/>
          <w:b w:val="0"/>
          <w:sz w:val="20"/>
        </w:rPr>
        <w:t>3</w:t>
      </w:r>
      <w:r w:rsidR="004F4A0F" w:rsidRPr="005F76BD">
        <w:rPr>
          <w:rFonts w:ascii="Tahoma" w:hAnsi="Tahoma" w:cs="Tahoma"/>
          <w:b w:val="0"/>
          <w:sz w:val="20"/>
        </w:rPr>
        <w:t>.2</w:t>
      </w:r>
      <w:r w:rsidR="00886707" w:rsidRPr="005F76BD">
        <w:rPr>
          <w:rFonts w:ascii="Tahoma" w:hAnsi="Tahoma" w:cs="Tahoma"/>
          <w:b w:val="0"/>
          <w:sz w:val="20"/>
        </w:rPr>
        <w:t>.4 Préstamos bancarios</w:t>
      </w:r>
      <w:bookmarkEnd w:id="12"/>
    </w:p>
    <w:p w14:paraId="5E08ED24" w14:textId="77777777" w:rsidR="00886707" w:rsidRDefault="00886707" w:rsidP="00886707"/>
    <w:p w14:paraId="177E6A94" w14:textId="77777777" w:rsidR="00886707" w:rsidRDefault="005D726B" w:rsidP="00886707">
      <w:pPr>
        <w:numPr>
          <w:ilvl w:val="0"/>
          <w:numId w:val="22"/>
        </w:numPr>
        <w:spacing w:line="360" w:lineRule="auto"/>
        <w:jc w:val="both"/>
        <w:rPr>
          <w:rFonts w:ascii="Tahoma" w:hAnsi="Tahoma" w:cs="Tahoma"/>
        </w:rPr>
      </w:pPr>
      <w:r>
        <w:rPr>
          <w:rFonts w:ascii="Tahoma" w:hAnsi="Tahoma" w:cs="Tahoma"/>
        </w:rPr>
        <w:t>Los préstamos ingresan por la WEB.</w:t>
      </w:r>
    </w:p>
    <w:p w14:paraId="67CB63D7" w14:textId="77777777" w:rsidR="005D726B" w:rsidRPr="00C253C5" w:rsidRDefault="00C253C5" w:rsidP="00886707">
      <w:pPr>
        <w:numPr>
          <w:ilvl w:val="0"/>
          <w:numId w:val="22"/>
        </w:numPr>
        <w:spacing w:line="360" w:lineRule="auto"/>
        <w:jc w:val="both"/>
        <w:rPr>
          <w:rFonts w:ascii="Tahoma" w:hAnsi="Tahoma" w:cs="Tahoma"/>
        </w:rPr>
      </w:pPr>
      <w:r w:rsidRPr="00C253C5">
        <w:rPr>
          <w:rFonts w:ascii="Tahoma" w:hAnsi="Tahoma" w:cs="Tahoma"/>
        </w:rPr>
        <w:t xml:space="preserve">El banco los carga de manera automática, </w:t>
      </w:r>
      <w:r>
        <w:rPr>
          <w:rFonts w:ascii="Tahoma" w:hAnsi="Tahoma" w:cs="Tahoma"/>
        </w:rPr>
        <w:t>s</w:t>
      </w:r>
      <w:r w:rsidR="005D726B" w:rsidRPr="00C253C5">
        <w:rPr>
          <w:rFonts w:ascii="Tahoma" w:hAnsi="Tahoma" w:cs="Tahoma"/>
        </w:rPr>
        <w:t>e manejan de la misma forma que las Mutuales</w:t>
      </w:r>
      <w:r>
        <w:rPr>
          <w:rFonts w:ascii="Tahoma" w:hAnsi="Tahoma" w:cs="Tahoma"/>
        </w:rPr>
        <w:t>.</w:t>
      </w:r>
    </w:p>
    <w:p w14:paraId="00C2122A" w14:textId="77777777" w:rsidR="005D726B" w:rsidRDefault="005D726B" w:rsidP="00886707">
      <w:pPr>
        <w:numPr>
          <w:ilvl w:val="0"/>
          <w:numId w:val="22"/>
        </w:numPr>
        <w:spacing w:line="360" w:lineRule="auto"/>
        <w:jc w:val="both"/>
        <w:rPr>
          <w:rFonts w:ascii="Tahoma" w:hAnsi="Tahoma" w:cs="Tahoma"/>
        </w:rPr>
      </w:pPr>
      <w:r>
        <w:rPr>
          <w:rFonts w:ascii="Tahoma" w:hAnsi="Tahoma" w:cs="Tahoma"/>
        </w:rPr>
        <w:t>Al momento del descuento, el recibo valida que se pueda realizar de manera completa (sin prorrata).</w:t>
      </w:r>
    </w:p>
    <w:p w14:paraId="303F8DAE" w14:textId="77777777" w:rsidR="005D726B" w:rsidRDefault="005D726B" w:rsidP="00886707">
      <w:pPr>
        <w:numPr>
          <w:ilvl w:val="0"/>
          <w:numId w:val="22"/>
        </w:numPr>
        <w:spacing w:line="360" w:lineRule="auto"/>
        <w:jc w:val="both"/>
        <w:rPr>
          <w:rFonts w:ascii="Tahoma" w:hAnsi="Tahoma" w:cs="Tahoma"/>
        </w:rPr>
      </w:pPr>
      <w:r>
        <w:rPr>
          <w:rFonts w:ascii="Tahoma" w:hAnsi="Tahoma" w:cs="Tahoma"/>
        </w:rPr>
        <w:t>De no alcanzarle el saldo para el descuento, la caja informa al banco y este realiza el descuento por caja de ahorro.</w:t>
      </w:r>
    </w:p>
    <w:p w14:paraId="112B1D70" w14:textId="77777777" w:rsidR="005D726B" w:rsidRDefault="005D726B" w:rsidP="00886707">
      <w:pPr>
        <w:numPr>
          <w:ilvl w:val="0"/>
          <w:numId w:val="22"/>
        </w:numPr>
        <w:spacing w:line="360" w:lineRule="auto"/>
        <w:jc w:val="both"/>
        <w:rPr>
          <w:rFonts w:ascii="Tahoma" w:hAnsi="Tahoma" w:cs="Tahoma"/>
        </w:rPr>
      </w:pPr>
      <w:r>
        <w:rPr>
          <w:rFonts w:ascii="Tahoma" w:hAnsi="Tahoma" w:cs="Tahoma"/>
        </w:rPr>
        <w:t>Los ingresos son MENSUALES.</w:t>
      </w:r>
    </w:p>
    <w:p w14:paraId="3E150CC5" w14:textId="77777777" w:rsidR="00EB3982" w:rsidRDefault="00EB3982" w:rsidP="00886707">
      <w:pPr>
        <w:numPr>
          <w:ilvl w:val="0"/>
          <w:numId w:val="22"/>
        </w:numPr>
        <w:spacing w:line="360" w:lineRule="auto"/>
        <w:jc w:val="both"/>
        <w:rPr>
          <w:rFonts w:ascii="Tahoma" w:hAnsi="Tahoma" w:cs="Tahoma"/>
        </w:rPr>
      </w:pPr>
      <w:r>
        <w:rPr>
          <w:rFonts w:ascii="Tahoma" w:hAnsi="Tahoma" w:cs="Tahoma"/>
        </w:rPr>
        <w:t>Los créditos son optativos, no obstante una vez adquiridos se transforman en OBLIGATORIOS.</w:t>
      </w:r>
    </w:p>
    <w:p w14:paraId="4897B0CE" w14:textId="77777777" w:rsidR="00C253C5" w:rsidRDefault="00C253C5" w:rsidP="00886707">
      <w:pPr>
        <w:numPr>
          <w:ilvl w:val="0"/>
          <w:numId w:val="22"/>
        </w:numPr>
        <w:spacing w:line="360" w:lineRule="auto"/>
        <w:jc w:val="both"/>
        <w:rPr>
          <w:rFonts w:ascii="Tahoma" w:hAnsi="Tahoma" w:cs="Tahoma"/>
        </w:rPr>
      </w:pPr>
      <w:r>
        <w:rPr>
          <w:rFonts w:ascii="Tahoma" w:hAnsi="Tahoma" w:cs="Tahoma"/>
        </w:rPr>
        <w:t>También para los pagos, el banco descarga de manera automática el archivo a través de la WEB.</w:t>
      </w:r>
    </w:p>
    <w:p w14:paraId="7E6698B6" w14:textId="77777777" w:rsidR="00AF195D" w:rsidRPr="00AF195D" w:rsidRDefault="00AF195D" w:rsidP="00AF195D">
      <w:pPr>
        <w:pStyle w:val="Prrafodelista"/>
        <w:numPr>
          <w:ilvl w:val="0"/>
          <w:numId w:val="22"/>
        </w:numPr>
        <w:suppressAutoHyphens w:val="0"/>
        <w:spacing w:before="100" w:beforeAutospacing="1" w:after="100" w:afterAutospacing="1" w:line="360" w:lineRule="auto"/>
        <w:jc w:val="both"/>
        <w:rPr>
          <w:rFonts w:ascii="Tahoma" w:hAnsi="Tahoma" w:cs="Tahoma"/>
          <w:lang w:val="es-SV" w:eastAsia="es-SV"/>
        </w:rPr>
      </w:pPr>
      <w:r w:rsidRPr="00AF195D">
        <w:rPr>
          <w:rFonts w:ascii="Tahoma" w:hAnsi="Tahoma" w:cs="Tahoma"/>
          <w:lang w:val="es-SV" w:eastAsia="es-SV"/>
        </w:rPr>
        <w:t xml:space="preserve">Los préstamos </w:t>
      </w:r>
      <w:r w:rsidRPr="00AF195D">
        <w:rPr>
          <w:rFonts w:ascii="Tahoma" w:hAnsi="Tahoma" w:cs="Tahoma"/>
          <w:color w:val="212121"/>
          <w:lang w:val="es-SV" w:eastAsia="es-SV"/>
        </w:rPr>
        <w:t>funcionan igual que cualquier mutual, con la salvedad que las operaciones no van a prorrata. Se descuenta el total o no se descuenta. Y al finalizar la liquidación las operaciones se dan de baja automáticamente, los archivos que se utilizan s</w:t>
      </w:r>
      <w:r w:rsidRPr="00AF195D">
        <w:rPr>
          <w:rFonts w:ascii="Tahoma" w:hAnsi="Tahoma" w:cs="Tahoma"/>
          <w:lang w:val="es-SV" w:eastAsia="es-SV"/>
        </w:rPr>
        <w:t>on los mismos que obtienen las mutuales. Cuando suben el archivo les tira los casos que no pasaron la validación. Al finalizar la liquidación bajan el archivo con lo retenido.</w:t>
      </w:r>
    </w:p>
    <w:p w14:paraId="40FD8211" w14:textId="77777777" w:rsidR="00091A30" w:rsidRPr="005F76BD" w:rsidRDefault="00091A30" w:rsidP="005F76BD">
      <w:pPr>
        <w:pStyle w:val="Ttulo3"/>
        <w:rPr>
          <w:rFonts w:ascii="Tahoma" w:hAnsi="Tahoma" w:cs="Tahoma"/>
          <w:b w:val="0"/>
          <w:sz w:val="20"/>
        </w:rPr>
      </w:pPr>
      <w:bookmarkStart w:id="13" w:name="_Toc37166416"/>
      <w:r w:rsidRPr="005F76BD">
        <w:rPr>
          <w:rFonts w:ascii="Tahoma" w:hAnsi="Tahoma" w:cs="Tahoma"/>
          <w:b w:val="0"/>
          <w:sz w:val="20"/>
        </w:rPr>
        <w:t>3.2.5 Retenciones Caja</w:t>
      </w:r>
      <w:bookmarkEnd w:id="13"/>
    </w:p>
    <w:p w14:paraId="58739B12" w14:textId="77777777" w:rsidR="00091A30" w:rsidRDefault="00091A30" w:rsidP="00091A30"/>
    <w:p w14:paraId="6610D3A9" w14:textId="77777777" w:rsidR="00091A30" w:rsidRDefault="00091A30" w:rsidP="00091A30">
      <w:pPr>
        <w:pStyle w:val="Prrafodelista"/>
        <w:numPr>
          <w:ilvl w:val="0"/>
          <w:numId w:val="22"/>
        </w:numPr>
        <w:rPr>
          <w:rFonts w:ascii="Tahoma" w:hAnsi="Tahoma" w:cs="Tahoma"/>
        </w:rPr>
      </w:pPr>
      <w:r w:rsidRPr="00091A30">
        <w:rPr>
          <w:rFonts w:ascii="Tahoma" w:hAnsi="Tahoma" w:cs="Tahoma"/>
        </w:rPr>
        <w:t>Hay retenciones que se realizan por sistema de manera automática, a saber:</w:t>
      </w:r>
    </w:p>
    <w:p w14:paraId="2E94D73B" w14:textId="77777777" w:rsidR="00542BAE" w:rsidRDefault="00542BAE" w:rsidP="00542BAE">
      <w:pPr>
        <w:rPr>
          <w:rFonts w:ascii="Tahoma" w:hAnsi="Tahoma" w:cs="Tahoma"/>
        </w:rPr>
      </w:pPr>
    </w:p>
    <w:p w14:paraId="1F11CE4C" w14:textId="77777777" w:rsidR="00542BAE" w:rsidRDefault="00542BAE" w:rsidP="00542BAE">
      <w:pPr>
        <w:spacing w:line="360" w:lineRule="auto"/>
        <w:ind w:left="709"/>
        <w:rPr>
          <w:rFonts w:ascii="Tahoma" w:hAnsi="Tahoma" w:cs="Tahoma"/>
        </w:rPr>
      </w:pPr>
      <w:r>
        <w:rPr>
          <w:rFonts w:ascii="Tahoma" w:hAnsi="Tahoma" w:cs="Tahoma"/>
        </w:rPr>
        <w:t>365, Recupero Salario Familiar</w:t>
      </w:r>
    </w:p>
    <w:p w14:paraId="0924079D" w14:textId="77777777" w:rsidR="00542BAE" w:rsidRDefault="00542BAE" w:rsidP="00542BAE">
      <w:pPr>
        <w:spacing w:line="360" w:lineRule="auto"/>
        <w:ind w:left="709"/>
        <w:rPr>
          <w:rFonts w:ascii="Tahoma" w:hAnsi="Tahoma" w:cs="Tahoma"/>
        </w:rPr>
      </w:pPr>
      <w:r>
        <w:rPr>
          <w:rFonts w:ascii="Tahoma" w:hAnsi="Tahoma" w:cs="Tahoma"/>
        </w:rPr>
        <w:t>1551, Recupero Retro Tope Doble Beneficio</w:t>
      </w:r>
    </w:p>
    <w:p w14:paraId="4644C8E2" w14:textId="77777777" w:rsidR="003F46EC" w:rsidRDefault="00486362" w:rsidP="00542BAE">
      <w:pPr>
        <w:spacing w:line="360" w:lineRule="auto"/>
        <w:ind w:firstLine="709"/>
        <w:rPr>
          <w:rFonts w:ascii="Tahoma" w:hAnsi="Tahoma" w:cs="Tahoma"/>
        </w:rPr>
      </w:pPr>
      <w:r w:rsidRPr="00542BAE">
        <w:rPr>
          <w:rFonts w:ascii="Tahoma" w:hAnsi="Tahoma" w:cs="Tahoma"/>
        </w:rPr>
        <w:t>1912, Recupero Complemento Previsional Solidario</w:t>
      </w:r>
    </w:p>
    <w:p w14:paraId="57DB5E71" w14:textId="77777777" w:rsidR="00542BAE" w:rsidRPr="00542BAE" w:rsidRDefault="00542BAE" w:rsidP="00542BAE">
      <w:pPr>
        <w:spacing w:line="360" w:lineRule="auto"/>
        <w:ind w:firstLine="709"/>
        <w:rPr>
          <w:rFonts w:ascii="Tahoma" w:hAnsi="Tahoma" w:cs="Tahoma"/>
          <w:lang w:val="es-SV"/>
        </w:rPr>
      </w:pPr>
      <w:r>
        <w:rPr>
          <w:rFonts w:ascii="Tahoma" w:hAnsi="Tahoma" w:cs="Tahoma"/>
        </w:rPr>
        <w:t>9265, Recupero Adicional NO Remunerativo</w:t>
      </w:r>
    </w:p>
    <w:p w14:paraId="15C2F4D0" w14:textId="77777777" w:rsidR="00542BAE" w:rsidRPr="00542BAE" w:rsidRDefault="00542BAE" w:rsidP="00542BAE">
      <w:pPr>
        <w:ind w:left="709"/>
        <w:rPr>
          <w:rFonts w:ascii="Tahoma" w:hAnsi="Tahoma" w:cs="Tahoma"/>
        </w:rPr>
      </w:pPr>
    </w:p>
    <w:p w14:paraId="73368848" w14:textId="77777777" w:rsidR="00697235" w:rsidRDefault="00697235" w:rsidP="00091A30">
      <w:pPr>
        <w:pStyle w:val="Prrafodelista"/>
        <w:numPr>
          <w:ilvl w:val="0"/>
          <w:numId w:val="22"/>
        </w:numPr>
        <w:spacing w:line="360" w:lineRule="auto"/>
        <w:rPr>
          <w:rFonts w:ascii="Tahoma" w:hAnsi="Tahoma" w:cs="Tahoma"/>
        </w:rPr>
      </w:pPr>
      <w:r>
        <w:rPr>
          <w:rFonts w:ascii="Tahoma" w:hAnsi="Tahoma" w:cs="Tahoma"/>
        </w:rPr>
        <w:t>Retención 275</w:t>
      </w:r>
      <w:r w:rsidR="00E32208">
        <w:rPr>
          <w:rFonts w:ascii="Tahoma" w:hAnsi="Tahoma" w:cs="Tahoma"/>
        </w:rPr>
        <w:t>1</w:t>
      </w:r>
    </w:p>
    <w:p w14:paraId="0E171F41" w14:textId="77777777" w:rsidR="00091A30" w:rsidRPr="00091A30" w:rsidRDefault="00091A30" w:rsidP="007333CB">
      <w:pPr>
        <w:pStyle w:val="Prrafodelista"/>
        <w:numPr>
          <w:ilvl w:val="1"/>
          <w:numId w:val="22"/>
        </w:numPr>
        <w:spacing w:line="360" w:lineRule="auto"/>
        <w:jc w:val="both"/>
        <w:rPr>
          <w:rFonts w:ascii="Tahoma" w:hAnsi="Tahoma" w:cs="Tahoma"/>
        </w:rPr>
      </w:pPr>
      <w:r w:rsidRPr="00091A30">
        <w:rPr>
          <w:rFonts w:ascii="Tahoma" w:hAnsi="Tahoma" w:cs="Tahoma"/>
        </w:rPr>
        <w:t xml:space="preserve">La retención Deuda por Incompatibilidad, es cargada también desde </w:t>
      </w:r>
      <w:proofErr w:type="spellStart"/>
      <w:r w:rsidRPr="00091A30">
        <w:rPr>
          <w:rFonts w:ascii="Tahoma" w:hAnsi="Tahoma" w:cs="Tahoma"/>
        </w:rPr>
        <w:t>Sipres</w:t>
      </w:r>
      <w:proofErr w:type="spellEnd"/>
      <w:r w:rsidRPr="00091A30">
        <w:rPr>
          <w:rFonts w:ascii="Tahoma" w:hAnsi="Tahoma" w:cs="Tahoma"/>
        </w:rPr>
        <w:t xml:space="preserve"> WEB, con el código de entidad 275</w:t>
      </w:r>
      <w:r w:rsidR="00697235">
        <w:rPr>
          <w:rFonts w:ascii="Tahoma" w:hAnsi="Tahoma" w:cs="Tahoma"/>
        </w:rPr>
        <w:t>.</w:t>
      </w:r>
    </w:p>
    <w:p w14:paraId="2816C613" w14:textId="77777777" w:rsidR="00091A30" w:rsidRDefault="00091A30" w:rsidP="007333CB">
      <w:pPr>
        <w:pStyle w:val="Prrafodelista"/>
        <w:numPr>
          <w:ilvl w:val="1"/>
          <w:numId w:val="22"/>
        </w:numPr>
        <w:spacing w:line="360" w:lineRule="auto"/>
        <w:jc w:val="both"/>
        <w:rPr>
          <w:rFonts w:ascii="Tahoma" w:hAnsi="Tahoma" w:cs="Tahoma"/>
        </w:rPr>
      </w:pPr>
      <w:r w:rsidRPr="00091A30">
        <w:rPr>
          <w:rFonts w:ascii="Tahoma" w:hAnsi="Tahoma" w:cs="Tahoma"/>
        </w:rPr>
        <w:lastRenderedPageBreak/>
        <w:t xml:space="preserve">La carga se realiza de manera MANUAL ya que afecta </w:t>
      </w:r>
      <w:r w:rsidR="00132A52">
        <w:rPr>
          <w:rFonts w:ascii="Tahoma" w:hAnsi="Tahoma" w:cs="Tahoma"/>
        </w:rPr>
        <w:t xml:space="preserve">a un beneficiario en particular, no se pueden cargar este tipo de </w:t>
      </w:r>
      <w:proofErr w:type="spellStart"/>
      <w:r w:rsidR="00132A52">
        <w:rPr>
          <w:rFonts w:ascii="Tahoma" w:hAnsi="Tahoma" w:cs="Tahoma"/>
        </w:rPr>
        <w:t>recuperos</w:t>
      </w:r>
      <w:proofErr w:type="spellEnd"/>
      <w:r w:rsidR="00132A52">
        <w:rPr>
          <w:rFonts w:ascii="Tahoma" w:hAnsi="Tahoma" w:cs="Tahoma"/>
        </w:rPr>
        <w:t xml:space="preserve"> de manera masiva.</w:t>
      </w:r>
    </w:p>
    <w:p w14:paraId="0CB988FE" w14:textId="77777777" w:rsidR="00697235" w:rsidRDefault="00697235" w:rsidP="00697235">
      <w:pPr>
        <w:pStyle w:val="Prrafodelista"/>
        <w:numPr>
          <w:ilvl w:val="0"/>
          <w:numId w:val="22"/>
        </w:numPr>
        <w:spacing w:line="360" w:lineRule="auto"/>
        <w:rPr>
          <w:rFonts w:ascii="Tahoma" w:hAnsi="Tahoma" w:cs="Tahoma"/>
        </w:rPr>
      </w:pPr>
      <w:r>
        <w:rPr>
          <w:rFonts w:ascii="Tahoma" w:hAnsi="Tahoma" w:cs="Tahoma"/>
        </w:rPr>
        <w:t>Retención 1556</w:t>
      </w:r>
    </w:p>
    <w:p w14:paraId="44C933B1" w14:textId="77777777" w:rsidR="00132A52"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El descuento 1556, es el que se carga para el recupero de un cobro indebido por fallecimiento. </w:t>
      </w:r>
    </w:p>
    <w:p w14:paraId="75D0E8B6"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Cuando alguien fallece, desde </w:t>
      </w:r>
      <w:proofErr w:type="spellStart"/>
      <w:r>
        <w:rPr>
          <w:rFonts w:ascii="Tahoma" w:hAnsi="Tahoma" w:cs="Tahoma"/>
        </w:rPr>
        <w:t>Sipres</w:t>
      </w:r>
      <w:proofErr w:type="spellEnd"/>
      <w:r>
        <w:rPr>
          <w:rFonts w:ascii="Tahoma" w:hAnsi="Tahoma" w:cs="Tahoma"/>
        </w:rPr>
        <w:t xml:space="preserve"> </w:t>
      </w:r>
      <w:proofErr w:type="spellStart"/>
      <w:r>
        <w:rPr>
          <w:rFonts w:ascii="Tahoma" w:hAnsi="Tahoma" w:cs="Tahoma"/>
        </w:rPr>
        <w:t>Win</w:t>
      </w:r>
      <w:proofErr w:type="spellEnd"/>
      <w:r>
        <w:rPr>
          <w:rFonts w:ascii="Tahoma" w:hAnsi="Tahoma" w:cs="Tahoma"/>
        </w:rPr>
        <w:t>, se ingresa su fallecimiento</w:t>
      </w:r>
      <w:r w:rsidR="00697235">
        <w:rPr>
          <w:rFonts w:ascii="Tahoma" w:hAnsi="Tahoma" w:cs="Tahoma"/>
        </w:rPr>
        <w:t>.</w:t>
      </w:r>
    </w:p>
    <w:p w14:paraId="6A7C7F08"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Este fallecimiento puede o no corresponderse con el mismo mes en que se pague su haber.</w:t>
      </w:r>
    </w:p>
    <w:p w14:paraId="45224BEB"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 xml:space="preserve">Una vez que se detecta, desde PGH, realizan desde </w:t>
      </w:r>
      <w:proofErr w:type="spellStart"/>
      <w:r>
        <w:rPr>
          <w:rFonts w:ascii="Tahoma" w:hAnsi="Tahoma" w:cs="Tahoma"/>
        </w:rPr>
        <w:t>Sipress</w:t>
      </w:r>
      <w:proofErr w:type="spellEnd"/>
      <w:r>
        <w:rPr>
          <w:rFonts w:ascii="Tahoma" w:hAnsi="Tahoma" w:cs="Tahoma"/>
        </w:rPr>
        <w:t xml:space="preserve"> </w:t>
      </w:r>
      <w:proofErr w:type="spellStart"/>
      <w:r>
        <w:rPr>
          <w:rFonts w:ascii="Tahoma" w:hAnsi="Tahoma" w:cs="Tahoma"/>
        </w:rPr>
        <w:t>Win</w:t>
      </w:r>
      <w:proofErr w:type="spellEnd"/>
      <w:r>
        <w:rPr>
          <w:rFonts w:ascii="Tahoma" w:hAnsi="Tahoma" w:cs="Tahoma"/>
        </w:rPr>
        <w:t xml:space="preserve"> (Gestión de Cobros Indebidos), el bloqueo semanal para que no se pague más al beneficiario.</w:t>
      </w:r>
    </w:p>
    <w:p w14:paraId="4FC7536E"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Luego, también desde PGH al salir las pensiones, emiten un listado con todas las P, en que las J, han quedado con deuda.</w:t>
      </w:r>
    </w:p>
    <w:p w14:paraId="2CD893BB" w14:textId="77777777" w:rsidR="00C02D4C" w:rsidRDefault="00C02D4C" w:rsidP="004C0399">
      <w:pPr>
        <w:pStyle w:val="Prrafodelista"/>
        <w:numPr>
          <w:ilvl w:val="1"/>
          <w:numId w:val="22"/>
        </w:numPr>
        <w:spacing w:line="360" w:lineRule="auto"/>
        <w:jc w:val="both"/>
        <w:rPr>
          <w:rFonts w:ascii="Tahoma" w:hAnsi="Tahoma" w:cs="Tahoma"/>
        </w:rPr>
      </w:pPr>
      <w:r>
        <w:rPr>
          <w:rFonts w:ascii="Tahoma" w:hAnsi="Tahoma" w:cs="Tahoma"/>
        </w:rPr>
        <w:t>Desde PGH cargan el códi</w:t>
      </w:r>
      <w:r w:rsidR="009D06B0">
        <w:rPr>
          <w:rFonts w:ascii="Tahoma" w:hAnsi="Tahoma" w:cs="Tahoma"/>
        </w:rPr>
        <w:t>go 1556 a través de un archivo XLS que se genera manualmente</w:t>
      </w:r>
      <w:r w:rsidR="007930B7">
        <w:rPr>
          <w:rFonts w:ascii="Tahoma" w:hAnsi="Tahoma" w:cs="Tahoma"/>
        </w:rPr>
        <w:t xml:space="preserve">. </w:t>
      </w:r>
    </w:p>
    <w:p w14:paraId="0BA82E93" w14:textId="77777777" w:rsidR="00BB6939" w:rsidRDefault="00BB6939" w:rsidP="00CE1E34">
      <w:pPr>
        <w:pStyle w:val="Prrafodelista"/>
        <w:numPr>
          <w:ilvl w:val="0"/>
          <w:numId w:val="22"/>
        </w:numPr>
        <w:spacing w:line="360" w:lineRule="auto"/>
        <w:rPr>
          <w:rFonts w:ascii="Tahoma" w:hAnsi="Tahoma" w:cs="Tahoma"/>
        </w:rPr>
      </w:pPr>
      <w:r w:rsidRPr="00BB6939">
        <w:rPr>
          <w:rFonts w:ascii="Tahoma" w:hAnsi="Tahoma" w:cs="Tahoma"/>
        </w:rPr>
        <w:t xml:space="preserve">Retención </w:t>
      </w:r>
      <w:r w:rsidR="00CE1E34" w:rsidRPr="00BB6939">
        <w:rPr>
          <w:rFonts w:ascii="Tahoma" w:hAnsi="Tahoma" w:cs="Tahoma"/>
        </w:rPr>
        <w:t>2721</w:t>
      </w:r>
    </w:p>
    <w:p w14:paraId="4E0F7560" w14:textId="77777777" w:rsidR="00CE1E34" w:rsidRPr="00BB6939" w:rsidRDefault="00BB6939" w:rsidP="00BB6939">
      <w:pPr>
        <w:pStyle w:val="Prrafodelista"/>
        <w:numPr>
          <w:ilvl w:val="1"/>
          <w:numId w:val="22"/>
        </w:numPr>
        <w:spacing w:line="360" w:lineRule="auto"/>
        <w:rPr>
          <w:rFonts w:ascii="Tahoma" w:hAnsi="Tahoma" w:cs="Tahoma"/>
        </w:rPr>
      </w:pPr>
      <w:r>
        <w:rPr>
          <w:rFonts w:ascii="Tahoma" w:hAnsi="Tahoma" w:cs="Tahoma"/>
        </w:rPr>
        <w:t>E</w:t>
      </w:r>
      <w:r w:rsidR="00CE1E34" w:rsidRPr="00BB6939">
        <w:rPr>
          <w:rFonts w:ascii="Tahoma" w:hAnsi="Tahoma" w:cs="Tahoma"/>
        </w:rPr>
        <w:t>s similar al descuento 1556, es decir, se descuenta cuando alguien fallece y debe descontarse dinero.</w:t>
      </w:r>
    </w:p>
    <w:p w14:paraId="4216B1A7" w14:textId="77777777" w:rsidR="00BB6939" w:rsidRDefault="00CE1E34" w:rsidP="00BB6939">
      <w:pPr>
        <w:pStyle w:val="Prrafodelista"/>
        <w:numPr>
          <w:ilvl w:val="1"/>
          <w:numId w:val="22"/>
        </w:numPr>
        <w:spacing w:line="360" w:lineRule="auto"/>
        <w:rPr>
          <w:rFonts w:ascii="Tahoma" w:hAnsi="Tahoma" w:cs="Tahoma"/>
        </w:rPr>
      </w:pPr>
      <w:r>
        <w:rPr>
          <w:rFonts w:ascii="Tahoma" w:hAnsi="Tahoma" w:cs="Tahoma"/>
        </w:rPr>
        <w:t xml:space="preserve">Este descuento ya prácticamente no se utiliza más, porque se ha reemplazado por el 1556. </w:t>
      </w:r>
    </w:p>
    <w:p w14:paraId="7BAA1BF8" w14:textId="77777777" w:rsidR="00CE1E34" w:rsidRDefault="00BB6939" w:rsidP="00BB6939">
      <w:pPr>
        <w:pStyle w:val="Prrafodelista"/>
        <w:numPr>
          <w:ilvl w:val="1"/>
          <w:numId w:val="22"/>
        </w:numPr>
        <w:spacing w:line="360" w:lineRule="auto"/>
        <w:rPr>
          <w:rFonts w:ascii="Tahoma" w:hAnsi="Tahoma" w:cs="Tahoma"/>
        </w:rPr>
      </w:pPr>
      <w:r>
        <w:rPr>
          <w:rFonts w:ascii="Tahoma" w:hAnsi="Tahoma" w:cs="Tahoma"/>
        </w:rPr>
        <w:t>S</w:t>
      </w:r>
      <w:r w:rsidR="00CE1E34">
        <w:rPr>
          <w:rFonts w:ascii="Tahoma" w:hAnsi="Tahoma" w:cs="Tahoma"/>
        </w:rPr>
        <w:t>e utilizaba cuando las pensiones demoraban en salir y debía descontarse.</w:t>
      </w:r>
    </w:p>
    <w:p w14:paraId="48000429" w14:textId="77777777" w:rsidR="00CE1E34" w:rsidRPr="00091A30" w:rsidRDefault="00CE1E34" w:rsidP="00BB6939">
      <w:pPr>
        <w:pStyle w:val="Prrafodelista"/>
        <w:numPr>
          <w:ilvl w:val="1"/>
          <w:numId w:val="22"/>
        </w:numPr>
        <w:spacing w:line="360" w:lineRule="auto"/>
        <w:rPr>
          <w:rFonts w:ascii="Tahoma" w:hAnsi="Tahoma" w:cs="Tahoma"/>
        </w:rPr>
      </w:pPr>
      <w:r>
        <w:rPr>
          <w:rFonts w:ascii="Tahoma" w:hAnsi="Tahoma" w:cs="Tahoma"/>
        </w:rPr>
        <w:t>En el caso de tener que cargarse se carga por WEB.</w:t>
      </w:r>
    </w:p>
    <w:p w14:paraId="43AC7787" w14:textId="77777777" w:rsidR="00BB6939" w:rsidRDefault="00BB6939" w:rsidP="00BB6939">
      <w:pPr>
        <w:pStyle w:val="Prrafodelista"/>
        <w:numPr>
          <w:ilvl w:val="0"/>
          <w:numId w:val="22"/>
        </w:numPr>
        <w:spacing w:line="360" w:lineRule="auto"/>
        <w:rPr>
          <w:rFonts w:ascii="Tahoma" w:hAnsi="Tahoma" w:cs="Tahoma"/>
        </w:rPr>
      </w:pPr>
      <w:r w:rsidRPr="00BB6939">
        <w:rPr>
          <w:rFonts w:ascii="Tahoma" w:hAnsi="Tahoma" w:cs="Tahoma"/>
        </w:rPr>
        <w:t>Retención 27</w:t>
      </w:r>
      <w:r>
        <w:rPr>
          <w:rFonts w:ascii="Tahoma" w:hAnsi="Tahoma" w:cs="Tahoma"/>
        </w:rPr>
        <w:t>31</w:t>
      </w:r>
    </w:p>
    <w:p w14:paraId="4A725FB1" w14:textId="77777777" w:rsidR="00BB6939" w:rsidRDefault="00BB6939" w:rsidP="00BB6939">
      <w:pPr>
        <w:pStyle w:val="Prrafodelista"/>
        <w:numPr>
          <w:ilvl w:val="1"/>
          <w:numId w:val="22"/>
        </w:numPr>
        <w:spacing w:line="360" w:lineRule="auto"/>
        <w:rPr>
          <w:rFonts w:ascii="Tahoma" w:hAnsi="Tahoma" w:cs="Tahoma"/>
        </w:rPr>
      </w:pPr>
      <w:r>
        <w:rPr>
          <w:rFonts w:ascii="Tahoma" w:hAnsi="Tahoma" w:cs="Tahoma"/>
        </w:rPr>
        <w:t>Se utiliza cuando por ejemplo se ha pagado demás en una pensión (100%) y ya se debía pagar el 75%.</w:t>
      </w:r>
    </w:p>
    <w:p w14:paraId="20CDE77D" w14:textId="77777777" w:rsidR="00BB6939" w:rsidRDefault="00BB6939" w:rsidP="00BB6939">
      <w:pPr>
        <w:pStyle w:val="Prrafodelista"/>
        <w:numPr>
          <w:ilvl w:val="1"/>
          <w:numId w:val="22"/>
        </w:numPr>
        <w:spacing w:line="360" w:lineRule="auto"/>
        <w:rPr>
          <w:rFonts w:ascii="Tahoma" w:hAnsi="Tahoma" w:cs="Tahoma"/>
        </w:rPr>
      </w:pPr>
      <w:r>
        <w:rPr>
          <w:rFonts w:ascii="Tahoma" w:hAnsi="Tahoma" w:cs="Tahoma"/>
        </w:rPr>
        <w:t>También este código se carga por la WEB.</w:t>
      </w:r>
    </w:p>
    <w:p w14:paraId="16366640" w14:textId="77777777" w:rsidR="005C39AC" w:rsidRDefault="005C39AC" w:rsidP="005C39AC">
      <w:pPr>
        <w:pStyle w:val="Prrafodelista"/>
        <w:numPr>
          <w:ilvl w:val="0"/>
          <w:numId w:val="22"/>
        </w:numPr>
        <w:spacing w:line="360" w:lineRule="auto"/>
        <w:rPr>
          <w:rFonts w:ascii="Tahoma" w:hAnsi="Tahoma" w:cs="Tahoma"/>
        </w:rPr>
      </w:pPr>
      <w:r>
        <w:rPr>
          <w:rFonts w:ascii="Tahoma" w:hAnsi="Tahoma" w:cs="Tahoma"/>
        </w:rPr>
        <w:t>Retención 1251</w:t>
      </w:r>
    </w:p>
    <w:p w14:paraId="3FFD75CC" w14:textId="77777777" w:rsidR="005C39AC" w:rsidRDefault="005C39AC" w:rsidP="005C39AC">
      <w:pPr>
        <w:pStyle w:val="Prrafodelista"/>
        <w:numPr>
          <w:ilvl w:val="1"/>
          <w:numId w:val="22"/>
        </w:numPr>
        <w:spacing w:line="360" w:lineRule="auto"/>
        <w:rPr>
          <w:rFonts w:ascii="Tahoma" w:hAnsi="Tahoma" w:cs="Tahoma"/>
        </w:rPr>
      </w:pPr>
      <w:r>
        <w:rPr>
          <w:rFonts w:ascii="Tahoma" w:hAnsi="Tahoma" w:cs="Tahoma"/>
        </w:rPr>
        <w:t>Son descuentos que se realizan a beneficiarios que por causas muy específicas NO han cumplimentado con sus años de servicio, y se encuentran jubilados.</w:t>
      </w:r>
    </w:p>
    <w:p w14:paraId="799CF70F" w14:textId="77777777" w:rsidR="005B2DD2" w:rsidRPr="005B2DD2" w:rsidRDefault="005B2DD2" w:rsidP="005B2DD2">
      <w:pPr>
        <w:spacing w:line="360" w:lineRule="auto"/>
        <w:rPr>
          <w:rFonts w:ascii="Tahoma" w:hAnsi="Tahoma" w:cs="Tahoma"/>
        </w:rPr>
      </w:pPr>
    </w:p>
    <w:p w14:paraId="15BF067E" w14:textId="77777777" w:rsidR="00DA69BF" w:rsidRDefault="00E50A29" w:rsidP="004937B8">
      <w:pPr>
        <w:pStyle w:val="Ttulo2"/>
        <w:tabs>
          <w:tab w:val="clear" w:pos="0"/>
        </w:tabs>
        <w:jc w:val="both"/>
        <w:rPr>
          <w:rFonts w:ascii="Tahoma" w:hAnsi="Tahoma" w:cs="Tahoma"/>
          <w:b w:val="0"/>
          <w:sz w:val="20"/>
        </w:rPr>
      </w:pPr>
      <w:bookmarkStart w:id="14" w:name="_Toc37166417"/>
      <w:r>
        <w:rPr>
          <w:rFonts w:ascii="Tahoma" w:hAnsi="Tahoma" w:cs="Tahoma"/>
          <w:b w:val="0"/>
          <w:sz w:val="20"/>
        </w:rPr>
        <w:t>3.3</w:t>
      </w:r>
      <w:r w:rsidR="00DA69BF">
        <w:rPr>
          <w:rFonts w:ascii="Tahoma" w:hAnsi="Tahoma" w:cs="Tahoma"/>
          <w:b w:val="0"/>
          <w:sz w:val="20"/>
        </w:rPr>
        <w:t xml:space="preserve"> </w:t>
      </w:r>
      <w:r w:rsidR="007F5EE7">
        <w:rPr>
          <w:rFonts w:ascii="Tahoma" w:hAnsi="Tahoma" w:cs="Tahoma"/>
          <w:b w:val="0"/>
          <w:sz w:val="20"/>
        </w:rPr>
        <w:t>MUTUALES</w:t>
      </w:r>
      <w:bookmarkEnd w:id="14"/>
    </w:p>
    <w:p w14:paraId="5C68D5FB" w14:textId="77777777" w:rsidR="00361FEE" w:rsidRDefault="000178A9" w:rsidP="003B55DF">
      <w:pPr>
        <w:spacing w:line="360" w:lineRule="auto"/>
        <w:jc w:val="both"/>
        <w:rPr>
          <w:rFonts w:ascii="Tahoma" w:hAnsi="Tahoma" w:cs="Tahoma"/>
        </w:rPr>
      </w:pPr>
      <w:r w:rsidRPr="006748EF">
        <w:rPr>
          <w:rFonts w:ascii="Tahoma" w:hAnsi="Tahoma" w:cs="Tahoma"/>
        </w:rPr>
        <w:tab/>
      </w:r>
    </w:p>
    <w:p w14:paraId="3CE5DF97" w14:textId="77777777" w:rsidR="00993BEE" w:rsidRDefault="00993BEE" w:rsidP="00993BEE">
      <w:pPr>
        <w:numPr>
          <w:ilvl w:val="0"/>
          <w:numId w:val="22"/>
        </w:numPr>
        <w:spacing w:line="360" w:lineRule="auto"/>
        <w:jc w:val="both"/>
        <w:rPr>
          <w:rFonts w:ascii="Tahoma" w:hAnsi="Tahoma" w:cs="Tahoma"/>
        </w:rPr>
      </w:pPr>
      <w:r>
        <w:rPr>
          <w:rFonts w:ascii="Tahoma" w:hAnsi="Tahoma" w:cs="Tahoma"/>
        </w:rPr>
        <w:t xml:space="preserve">Desde </w:t>
      </w:r>
      <w:proofErr w:type="spellStart"/>
      <w:r>
        <w:rPr>
          <w:rFonts w:ascii="Tahoma" w:hAnsi="Tahoma" w:cs="Tahoma"/>
        </w:rPr>
        <w:t>Sipress</w:t>
      </w:r>
      <w:proofErr w:type="spellEnd"/>
      <w:r>
        <w:rPr>
          <w:rFonts w:ascii="Tahoma" w:hAnsi="Tahoma" w:cs="Tahoma"/>
        </w:rPr>
        <w:t xml:space="preserve"> Web, se pueden cargar todas las entidades. </w:t>
      </w:r>
    </w:p>
    <w:p w14:paraId="59BF82CA" w14:textId="77777777" w:rsidR="00993BEE" w:rsidRDefault="00993BEE" w:rsidP="00993BEE">
      <w:pPr>
        <w:numPr>
          <w:ilvl w:val="1"/>
          <w:numId w:val="22"/>
        </w:numPr>
        <w:spacing w:line="360" w:lineRule="auto"/>
        <w:jc w:val="both"/>
        <w:rPr>
          <w:rFonts w:ascii="Tahoma" w:hAnsi="Tahoma" w:cs="Tahoma"/>
        </w:rPr>
      </w:pPr>
      <w:r>
        <w:rPr>
          <w:rFonts w:ascii="Tahoma" w:hAnsi="Tahoma" w:cs="Tahoma"/>
        </w:rPr>
        <w:t>Liquidaciones WEB</w:t>
      </w:r>
    </w:p>
    <w:p w14:paraId="23095E8B" w14:textId="77777777" w:rsidR="00993BEE" w:rsidRDefault="00993BEE" w:rsidP="00993BEE">
      <w:pPr>
        <w:numPr>
          <w:ilvl w:val="1"/>
          <w:numId w:val="22"/>
        </w:numPr>
        <w:spacing w:line="360" w:lineRule="auto"/>
        <w:jc w:val="both"/>
        <w:rPr>
          <w:rFonts w:ascii="Tahoma" w:hAnsi="Tahoma" w:cs="Tahoma"/>
        </w:rPr>
      </w:pPr>
      <w:r w:rsidRPr="00993BEE">
        <w:rPr>
          <w:rFonts w:ascii="Tahoma" w:hAnsi="Tahoma" w:cs="Tahoma"/>
        </w:rPr>
        <w:t>Consulta de Entidades</w:t>
      </w:r>
    </w:p>
    <w:p w14:paraId="397CC833" w14:textId="77777777" w:rsidR="00993BEE" w:rsidRDefault="00993BEE" w:rsidP="00993BEE">
      <w:pPr>
        <w:numPr>
          <w:ilvl w:val="1"/>
          <w:numId w:val="22"/>
        </w:numPr>
        <w:spacing w:line="360" w:lineRule="auto"/>
        <w:jc w:val="both"/>
        <w:rPr>
          <w:rFonts w:ascii="Tahoma" w:hAnsi="Tahoma" w:cs="Tahoma"/>
        </w:rPr>
      </w:pPr>
      <w:r>
        <w:rPr>
          <w:rFonts w:ascii="Tahoma" w:hAnsi="Tahoma" w:cs="Tahoma"/>
        </w:rPr>
        <w:t>Se permiten cargar allí una serie de solapas, a saber</w:t>
      </w:r>
    </w:p>
    <w:p w14:paraId="03190DDE" w14:textId="77777777" w:rsidR="00993BEE" w:rsidRDefault="00DC6CB3" w:rsidP="00993BEE">
      <w:pPr>
        <w:numPr>
          <w:ilvl w:val="2"/>
          <w:numId w:val="22"/>
        </w:numPr>
        <w:spacing w:line="360" w:lineRule="auto"/>
        <w:jc w:val="both"/>
        <w:rPr>
          <w:rFonts w:ascii="Tahoma" w:hAnsi="Tahoma" w:cs="Tahoma"/>
        </w:rPr>
      </w:pPr>
      <w:r>
        <w:rPr>
          <w:rFonts w:ascii="Tahoma" w:hAnsi="Tahoma" w:cs="Tahoma"/>
        </w:rPr>
        <w:t>Datos Básicos</w:t>
      </w:r>
    </w:p>
    <w:p w14:paraId="7335C01B" w14:textId="77777777" w:rsidR="00DC6CB3" w:rsidRDefault="00DC6CB3" w:rsidP="00993BEE">
      <w:pPr>
        <w:numPr>
          <w:ilvl w:val="2"/>
          <w:numId w:val="22"/>
        </w:numPr>
        <w:spacing w:line="360" w:lineRule="auto"/>
        <w:jc w:val="both"/>
        <w:rPr>
          <w:rFonts w:ascii="Tahoma" w:hAnsi="Tahoma" w:cs="Tahoma"/>
        </w:rPr>
      </w:pPr>
      <w:r>
        <w:rPr>
          <w:rFonts w:ascii="Tahoma" w:hAnsi="Tahoma" w:cs="Tahoma"/>
        </w:rPr>
        <w:lastRenderedPageBreak/>
        <w:t>Parámetros, esta solapa es muy importante porque contiene la forma en qu</w:t>
      </w:r>
      <w:r w:rsidR="00970B6E">
        <w:rPr>
          <w:rFonts w:ascii="Tahoma" w:hAnsi="Tahoma" w:cs="Tahoma"/>
        </w:rPr>
        <w:t>e</w:t>
      </w:r>
      <w:r>
        <w:rPr>
          <w:rFonts w:ascii="Tahoma" w:hAnsi="Tahoma" w:cs="Tahoma"/>
        </w:rPr>
        <w:t xml:space="preserve"> se va a permitir la carga del % de descuento.</w:t>
      </w:r>
    </w:p>
    <w:p w14:paraId="7017D06E" w14:textId="77777777" w:rsidR="00DC6CB3" w:rsidRDefault="00DC6CB3" w:rsidP="00993BEE">
      <w:pPr>
        <w:numPr>
          <w:ilvl w:val="2"/>
          <w:numId w:val="22"/>
        </w:numPr>
        <w:spacing w:line="360" w:lineRule="auto"/>
        <w:jc w:val="both"/>
        <w:rPr>
          <w:rFonts w:ascii="Tahoma" w:hAnsi="Tahoma" w:cs="Tahoma"/>
        </w:rPr>
      </w:pPr>
      <w:r>
        <w:rPr>
          <w:rFonts w:ascii="Tahoma" w:hAnsi="Tahoma" w:cs="Tahoma"/>
        </w:rPr>
        <w:t>Datos de Autoridades/Apoderados</w:t>
      </w:r>
    </w:p>
    <w:p w14:paraId="5CA41035" w14:textId="77777777" w:rsidR="00DC6CB3" w:rsidRDefault="00DC6CB3" w:rsidP="00993BEE">
      <w:pPr>
        <w:numPr>
          <w:ilvl w:val="2"/>
          <w:numId w:val="22"/>
        </w:numPr>
        <w:spacing w:line="360" w:lineRule="auto"/>
        <w:jc w:val="both"/>
        <w:rPr>
          <w:rFonts w:ascii="Tahoma" w:hAnsi="Tahoma" w:cs="Tahoma"/>
        </w:rPr>
      </w:pPr>
      <w:r>
        <w:rPr>
          <w:rFonts w:ascii="Tahoma" w:hAnsi="Tahoma" w:cs="Tahoma"/>
        </w:rPr>
        <w:t>Contactos</w:t>
      </w:r>
    </w:p>
    <w:p w14:paraId="1D0EB206" w14:textId="77777777" w:rsidR="00DC6CB3" w:rsidRDefault="00DC6CB3" w:rsidP="00993BEE">
      <w:pPr>
        <w:numPr>
          <w:ilvl w:val="2"/>
          <w:numId w:val="22"/>
        </w:numPr>
        <w:spacing w:line="360" w:lineRule="auto"/>
        <w:jc w:val="both"/>
        <w:rPr>
          <w:rFonts w:ascii="Tahoma" w:hAnsi="Tahoma" w:cs="Tahoma"/>
        </w:rPr>
      </w:pPr>
      <w:r>
        <w:rPr>
          <w:rFonts w:ascii="Tahoma" w:hAnsi="Tahoma" w:cs="Tahoma"/>
        </w:rPr>
        <w:t>Información Bancaria</w:t>
      </w:r>
    </w:p>
    <w:p w14:paraId="57D051D1" w14:textId="77777777" w:rsidR="00993BEE" w:rsidRDefault="00A63A45" w:rsidP="00A63A45">
      <w:pPr>
        <w:pStyle w:val="Prrafodelista"/>
        <w:numPr>
          <w:ilvl w:val="0"/>
          <w:numId w:val="22"/>
        </w:numPr>
        <w:spacing w:line="360" w:lineRule="auto"/>
        <w:jc w:val="both"/>
        <w:rPr>
          <w:rFonts w:ascii="Tahoma" w:hAnsi="Tahoma" w:cs="Tahoma"/>
        </w:rPr>
      </w:pPr>
      <w:r w:rsidRPr="00A63A45">
        <w:rPr>
          <w:rFonts w:ascii="Tahoma" w:hAnsi="Tahoma" w:cs="Tahoma"/>
        </w:rPr>
        <w:t xml:space="preserve">Una vez dada de alta la entidad, ya están habilitadas para </w:t>
      </w:r>
      <w:r w:rsidR="007F5EE7" w:rsidRPr="00A63A45">
        <w:rPr>
          <w:rFonts w:ascii="Tahoma" w:hAnsi="Tahoma" w:cs="Tahoma"/>
        </w:rPr>
        <w:t>ingresa</w:t>
      </w:r>
      <w:r w:rsidRPr="00A63A45">
        <w:rPr>
          <w:rFonts w:ascii="Tahoma" w:hAnsi="Tahoma" w:cs="Tahoma"/>
        </w:rPr>
        <w:t>r</w:t>
      </w:r>
      <w:r w:rsidR="007F5EE7" w:rsidRPr="00A63A45">
        <w:rPr>
          <w:rFonts w:ascii="Tahoma" w:hAnsi="Tahoma" w:cs="Tahoma"/>
        </w:rPr>
        <w:t xml:space="preserve"> a la página de la caja con su usuario y </w:t>
      </w:r>
      <w:proofErr w:type="spellStart"/>
      <w:r w:rsidR="007F5EE7" w:rsidRPr="00A63A45">
        <w:rPr>
          <w:rFonts w:ascii="Tahoma" w:hAnsi="Tahoma" w:cs="Tahoma"/>
        </w:rPr>
        <w:t>pwd</w:t>
      </w:r>
      <w:proofErr w:type="spellEnd"/>
      <w:r w:rsidRPr="00A63A45">
        <w:rPr>
          <w:rFonts w:ascii="Tahoma" w:hAnsi="Tahoma" w:cs="Tahoma"/>
        </w:rPr>
        <w:t xml:space="preserve">, </w:t>
      </w:r>
      <w:proofErr w:type="spellStart"/>
      <w:r w:rsidRPr="00A63A45">
        <w:rPr>
          <w:rFonts w:ascii="Tahoma" w:hAnsi="Tahoma" w:cs="Tahoma"/>
        </w:rPr>
        <w:t>lo</w:t>
      </w:r>
      <w:r>
        <w:rPr>
          <w:rFonts w:ascii="Tahoma" w:hAnsi="Tahoma" w:cs="Tahoma"/>
        </w:rPr>
        <w:t>guearse</w:t>
      </w:r>
      <w:proofErr w:type="spellEnd"/>
      <w:r>
        <w:rPr>
          <w:rFonts w:ascii="Tahoma" w:hAnsi="Tahoma" w:cs="Tahoma"/>
        </w:rPr>
        <w:t xml:space="preserve"> y proceder a la carga de</w:t>
      </w:r>
      <w:r w:rsidR="007F5EE7" w:rsidRPr="00A63A45">
        <w:rPr>
          <w:rFonts w:ascii="Tahoma" w:hAnsi="Tahoma" w:cs="Tahoma"/>
        </w:rPr>
        <w:t xml:space="preserve"> los datos.</w:t>
      </w:r>
    </w:p>
    <w:p w14:paraId="6DDF9D42" w14:textId="77777777" w:rsidR="007F0BC5" w:rsidRDefault="007F0BC5" w:rsidP="00A63A45">
      <w:pPr>
        <w:pStyle w:val="Prrafodelista"/>
        <w:numPr>
          <w:ilvl w:val="0"/>
          <w:numId w:val="22"/>
        </w:numPr>
        <w:spacing w:line="360" w:lineRule="auto"/>
        <w:jc w:val="both"/>
        <w:rPr>
          <w:rFonts w:ascii="Tahoma" w:hAnsi="Tahoma" w:cs="Tahoma"/>
        </w:rPr>
      </w:pPr>
      <w:r>
        <w:rPr>
          <w:rFonts w:ascii="Tahoma" w:hAnsi="Tahoma" w:cs="Tahoma"/>
        </w:rPr>
        <w:t xml:space="preserve">Cuando una entidad realiza una carga, sea esta manual o masiva, el sistema le lista un “Resumen de proceso de Alta Masiva de cuotas societarias y </w:t>
      </w:r>
      <w:r w:rsidR="002A146E">
        <w:rPr>
          <w:rFonts w:ascii="Tahoma" w:hAnsi="Tahoma" w:cs="Tahoma"/>
        </w:rPr>
        <w:t>Retenciones</w:t>
      </w:r>
      <w:r>
        <w:rPr>
          <w:rFonts w:ascii="Tahoma" w:hAnsi="Tahoma" w:cs="Tahoma"/>
        </w:rPr>
        <w:t xml:space="preserve"> Varias”, indicando:</w:t>
      </w:r>
    </w:p>
    <w:p w14:paraId="36A0E11E"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Total de Registros Procesados</w:t>
      </w:r>
    </w:p>
    <w:p w14:paraId="54E9045A"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Registros Procesados Correctamente</w:t>
      </w:r>
    </w:p>
    <w:p w14:paraId="0A58E357"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Valores en Cuota Modificados</w:t>
      </w:r>
    </w:p>
    <w:p w14:paraId="0F1630A3" w14:textId="77777777" w:rsidR="007F0BC5" w:rsidRDefault="007F0BC5" w:rsidP="007F0BC5">
      <w:pPr>
        <w:pStyle w:val="Prrafodelista"/>
        <w:numPr>
          <w:ilvl w:val="1"/>
          <w:numId w:val="22"/>
        </w:numPr>
        <w:spacing w:line="360" w:lineRule="auto"/>
        <w:jc w:val="both"/>
        <w:rPr>
          <w:rFonts w:ascii="Tahoma" w:hAnsi="Tahoma" w:cs="Tahoma"/>
        </w:rPr>
      </w:pPr>
      <w:r>
        <w:rPr>
          <w:rFonts w:ascii="Tahoma" w:hAnsi="Tahoma" w:cs="Tahoma"/>
        </w:rPr>
        <w:t xml:space="preserve">Registros que no superan las validaciones, de estos registros el sistema muestra </w:t>
      </w:r>
    </w:p>
    <w:p w14:paraId="6154A13F" w14:textId="77777777" w:rsidR="007F0BC5" w:rsidRDefault="007F0BC5" w:rsidP="007F0BC5">
      <w:pPr>
        <w:pStyle w:val="Prrafodelista"/>
        <w:numPr>
          <w:ilvl w:val="2"/>
          <w:numId w:val="22"/>
        </w:numPr>
        <w:spacing w:line="360" w:lineRule="auto"/>
        <w:jc w:val="both"/>
        <w:rPr>
          <w:rFonts w:ascii="Tahoma" w:hAnsi="Tahoma" w:cs="Tahoma"/>
        </w:rPr>
      </w:pPr>
      <w:r>
        <w:rPr>
          <w:rFonts w:ascii="Tahoma" w:hAnsi="Tahoma" w:cs="Tahoma"/>
        </w:rPr>
        <w:t>Línea en el archivo ingresado</w:t>
      </w:r>
    </w:p>
    <w:p w14:paraId="06BAEB65" w14:textId="77777777" w:rsidR="007F0BC5" w:rsidRPr="00A63A45" w:rsidRDefault="007F0BC5" w:rsidP="007F0BC5">
      <w:pPr>
        <w:pStyle w:val="Prrafodelista"/>
        <w:numPr>
          <w:ilvl w:val="2"/>
          <w:numId w:val="22"/>
        </w:numPr>
        <w:spacing w:line="360" w:lineRule="auto"/>
        <w:jc w:val="both"/>
        <w:rPr>
          <w:rFonts w:ascii="Tahoma" w:hAnsi="Tahoma" w:cs="Tahoma"/>
        </w:rPr>
      </w:pPr>
      <w:r>
        <w:rPr>
          <w:rFonts w:ascii="Tahoma" w:hAnsi="Tahoma" w:cs="Tahoma"/>
        </w:rPr>
        <w:t>Detalle del problema</w:t>
      </w:r>
    </w:p>
    <w:p w14:paraId="4BE53EAF" w14:textId="77777777" w:rsidR="00076CD1" w:rsidRDefault="00076CD1" w:rsidP="007F5EE7">
      <w:pPr>
        <w:numPr>
          <w:ilvl w:val="0"/>
          <w:numId w:val="22"/>
        </w:numPr>
        <w:spacing w:line="360" w:lineRule="auto"/>
        <w:jc w:val="both"/>
        <w:rPr>
          <w:rFonts w:ascii="Tahoma" w:hAnsi="Tahoma" w:cs="Tahoma"/>
        </w:rPr>
      </w:pPr>
      <w:r>
        <w:rPr>
          <w:rFonts w:ascii="Tahoma" w:hAnsi="Tahoma" w:cs="Tahoma"/>
        </w:rPr>
        <w:t>Existen más de 80 entidades. Cada una de ellas tiene un número que la identifica.</w:t>
      </w:r>
    </w:p>
    <w:p w14:paraId="34A293DF" w14:textId="77777777" w:rsidR="007F5EE7" w:rsidRDefault="007F5EE7" w:rsidP="007F5EE7">
      <w:pPr>
        <w:numPr>
          <w:ilvl w:val="0"/>
          <w:numId w:val="22"/>
        </w:numPr>
        <w:spacing w:line="360" w:lineRule="auto"/>
        <w:jc w:val="both"/>
        <w:rPr>
          <w:rFonts w:ascii="Tahoma" w:hAnsi="Tahoma" w:cs="Tahoma"/>
        </w:rPr>
      </w:pPr>
      <w:r>
        <w:rPr>
          <w:rFonts w:ascii="Tahoma" w:hAnsi="Tahoma" w:cs="Tahoma"/>
        </w:rPr>
        <w:t>La carga se realiza sobre el mes actual, pero recién impacta en el mes siguiente.</w:t>
      </w:r>
    </w:p>
    <w:p w14:paraId="5C0F92C0" w14:textId="77777777" w:rsidR="007F5EE7" w:rsidRDefault="007F5EE7" w:rsidP="007F5EE7">
      <w:pPr>
        <w:numPr>
          <w:ilvl w:val="0"/>
          <w:numId w:val="22"/>
        </w:numPr>
        <w:spacing w:line="360" w:lineRule="auto"/>
        <w:jc w:val="both"/>
        <w:rPr>
          <w:rFonts w:ascii="Tahoma" w:hAnsi="Tahoma" w:cs="Tahoma"/>
        </w:rPr>
      </w:pPr>
      <w:r>
        <w:rPr>
          <w:rFonts w:ascii="Tahoma" w:hAnsi="Tahoma" w:cs="Tahoma"/>
        </w:rPr>
        <w:t>Algunos descuentos se cargan de manera manual y hay otros que se cargan de manera masiva.</w:t>
      </w:r>
      <w:r w:rsidR="00801269">
        <w:rPr>
          <w:rFonts w:ascii="Tahoma" w:hAnsi="Tahoma" w:cs="Tahoma"/>
        </w:rPr>
        <w:t xml:space="preserve"> Solo algunas entidades tienen permitida la carga masiva, las otras tienen que hacerlo manualmente, con el formato del archivo TXT.</w:t>
      </w:r>
    </w:p>
    <w:p w14:paraId="5C7DA731" w14:textId="77777777" w:rsidR="004B6B27" w:rsidRDefault="004B6B27" w:rsidP="007F5EE7">
      <w:pPr>
        <w:numPr>
          <w:ilvl w:val="0"/>
          <w:numId w:val="22"/>
        </w:numPr>
        <w:spacing w:line="360" w:lineRule="auto"/>
        <w:jc w:val="both"/>
        <w:rPr>
          <w:rFonts w:ascii="Tahoma" w:hAnsi="Tahoma" w:cs="Tahoma"/>
        </w:rPr>
      </w:pPr>
      <w:r>
        <w:rPr>
          <w:rFonts w:ascii="Tahoma" w:hAnsi="Tahoma" w:cs="Tahoma"/>
        </w:rPr>
        <w:t>Se detallan las que tienen permitida la carga masiva:</w:t>
      </w:r>
    </w:p>
    <w:tbl>
      <w:tblPr>
        <w:tblW w:w="6480" w:type="dxa"/>
        <w:tblInd w:w="55" w:type="dxa"/>
        <w:tblCellMar>
          <w:left w:w="70" w:type="dxa"/>
          <w:right w:w="70" w:type="dxa"/>
        </w:tblCellMar>
        <w:tblLook w:val="04A0" w:firstRow="1" w:lastRow="0" w:firstColumn="1" w:lastColumn="0" w:noHBand="0" w:noVBand="1"/>
      </w:tblPr>
      <w:tblGrid>
        <w:gridCol w:w="1720"/>
        <w:gridCol w:w="4760"/>
      </w:tblGrid>
      <w:tr w:rsidR="004B6B27" w:rsidRPr="004B6B27" w14:paraId="430A7D10" w14:textId="77777777" w:rsidTr="004B6B27">
        <w:trPr>
          <w:trHeight w:val="255"/>
        </w:trPr>
        <w:tc>
          <w:tcPr>
            <w:tcW w:w="1720" w:type="dxa"/>
            <w:tcBorders>
              <w:top w:val="nil"/>
              <w:left w:val="nil"/>
              <w:bottom w:val="nil"/>
              <w:right w:val="nil"/>
            </w:tcBorders>
            <w:shd w:val="clear" w:color="auto" w:fill="auto"/>
            <w:noWrap/>
            <w:vAlign w:val="bottom"/>
            <w:hideMark/>
          </w:tcPr>
          <w:p w14:paraId="5B83DBAA"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ENTIDAD102</w:t>
            </w:r>
          </w:p>
        </w:tc>
        <w:tc>
          <w:tcPr>
            <w:tcW w:w="4760" w:type="dxa"/>
            <w:tcBorders>
              <w:top w:val="nil"/>
              <w:left w:val="nil"/>
              <w:bottom w:val="nil"/>
              <w:right w:val="nil"/>
            </w:tcBorders>
            <w:shd w:val="clear" w:color="auto" w:fill="auto"/>
            <w:noWrap/>
            <w:vAlign w:val="bottom"/>
            <w:hideMark/>
          </w:tcPr>
          <w:p w14:paraId="6C8EF2EE"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MUT. DE JUB. Y PEN. CBA </w:t>
            </w:r>
          </w:p>
        </w:tc>
      </w:tr>
      <w:tr w:rsidR="004B6B27" w:rsidRPr="004B6B27" w14:paraId="5ABE430C" w14:textId="77777777" w:rsidTr="004B6B27">
        <w:trPr>
          <w:trHeight w:val="255"/>
        </w:trPr>
        <w:tc>
          <w:tcPr>
            <w:tcW w:w="1720" w:type="dxa"/>
            <w:tcBorders>
              <w:top w:val="nil"/>
              <w:left w:val="nil"/>
              <w:bottom w:val="nil"/>
              <w:right w:val="nil"/>
            </w:tcBorders>
            <w:shd w:val="clear" w:color="auto" w:fill="auto"/>
            <w:noWrap/>
            <w:vAlign w:val="bottom"/>
            <w:hideMark/>
          </w:tcPr>
          <w:p w14:paraId="046C982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ENTIDAD110</w:t>
            </w:r>
          </w:p>
        </w:tc>
        <w:tc>
          <w:tcPr>
            <w:tcW w:w="4760" w:type="dxa"/>
            <w:tcBorders>
              <w:top w:val="nil"/>
              <w:left w:val="nil"/>
              <w:bottom w:val="nil"/>
              <w:right w:val="nil"/>
            </w:tcBorders>
            <w:shd w:val="clear" w:color="auto" w:fill="auto"/>
            <w:noWrap/>
            <w:vAlign w:val="bottom"/>
            <w:hideMark/>
          </w:tcPr>
          <w:p w14:paraId="55167CCA"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BANCO DE CORDOBA              </w:t>
            </w:r>
          </w:p>
        </w:tc>
      </w:tr>
      <w:tr w:rsidR="004B6B27" w:rsidRPr="004B6B27" w14:paraId="126F3C32" w14:textId="77777777" w:rsidTr="004B6B27">
        <w:trPr>
          <w:trHeight w:val="255"/>
        </w:trPr>
        <w:tc>
          <w:tcPr>
            <w:tcW w:w="1720" w:type="dxa"/>
            <w:tcBorders>
              <w:top w:val="nil"/>
              <w:left w:val="nil"/>
              <w:bottom w:val="nil"/>
              <w:right w:val="nil"/>
            </w:tcBorders>
            <w:shd w:val="clear" w:color="auto" w:fill="auto"/>
            <w:noWrap/>
            <w:vAlign w:val="bottom"/>
            <w:hideMark/>
          </w:tcPr>
          <w:p w14:paraId="501F1241"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ENTIDAD116</w:t>
            </w:r>
          </w:p>
        </w:tc>
        <w:tc>
          <w:tcPr>
            <w:tcW w:w="4760" w:type="dxa"/>
            <w:tcBorders>
              <w:top w:val="nil"/>
              <w:left w:val="nil"/>
              <w:bottom w:val="nil"/>
              <w:right w:val="nil"/>
            </w:tcBorders>
            <w:shd w:val="clear" w:color="auto" w:fill="auto"/>
            <w:noWrap/>
            <w:vAlign w:val="bottom"/>
            <w:hideMark/>
          </w:tcPr>
          <w:p w14:paraId="530C1AD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MUTUALISTA DEL DOCENTE  </w:t>
            </w:r>
          </w:p>
        </w:tc>
      </w:tr>
      <w:tr w:rsidR="004B6B27" w:rsidRPr="004B6B27" w14:paraId="4FE741EE" w14:textId="77777777" w:rsidTr="004B6B27">
        <w:trPr>
          <w:trHeight w:val="255"/>
        </w:trPr>
        <w:tc>
          <w:tcPr>
            <w:tcW w:w="1720" w:type="dxa"/>
            <w:tcBorders>
              <w:top w:val="nil"/>
              <w:left w:val="nil"/>
              <w:bottom w:val="nil"/>
              <w:right w:val="nil"/>
            </w:tcBorders>
            <w:shd w:val="clear" w:color="auto" w:fill="auto"/>
            <w:noWrap/>
            <w:vAlign w:val="bottom"/>
            <w:hideMark/>
          </w:tcPr>
          <w:p w14:paraId="50650E93"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ENTIDAD128</w:t>
            </w:r>
          </w:p>
        </w:tc>
        <w:tc>
          <w:tcPr>
            <w:tcW w:w="4760" w:type="dxa"/>
            <w:tcBorders>
              <w:top w:val="nil"/>
              <w:left w:val="nil"/>
              <w:bottom w:val="nil"/>
              <w:right w:val="nil"/>
            </w:tcBorders>
            <w:shd w:val="clear" w:color="auto" w:fill="auto"/>
            <w:noWrap/>
            <w:vAlign w:val="bottom"/>
            <w:hideMark/>
          </w:tcPr>
          <w:p w14:paraId="4FECF106"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SUOEM                         </w:t>
            </w:r>
          </w:p>
        </w:tc>
      </w:tr>
      <w:tr w:rsidR="004B6B27" w:rsidRPr="004B6B27" w14:paraId="68DE46C3" w14:textId="77777777" w:rsidTr="004B6B27">
        <w:trPr>
          <w:trHeight w:val="255"/>
        </w:trPr>
        <w:tc>
          <w:tcPr>
            <w:tcW w:w="1720" w:type="dxa"/>
            <w:tcBorders>
              <w:top w:val="nil"/>
              <w:left w:val="nil"/>
              <w:bottom w:val="nil"/>
              <w:right w:val="nil"/>
            </w:tcBorders>
            <w:shd w:val="clear" w:color="auto" w:fill="auto"/>
            <w:noWrap/>
            <w:vAlign w:val="bottom"/>
            <w:hideMark/>
          </w:tcPr>
          <w:p w14:paraId="75D91DA0"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ENTIDAD133</w:t>
            </w:r>
          </w:p>
        </w:tc>
        <w:tc>
          <w:tcPr>
            <w:tcW w:w="4760" w:type="dxa"/>
            <w:tcBorders>
              <w:top w:val="nil"/>
              <w:left w:val="nil"/>
              <w:bottom w:val="nil"/>
              <w:right w:val="nil"/>
            </w:tcBorders>
            <w:shd w:val="clear" w:color="auto" w:fill="auto"/>
            <w:noWrap/>
            <w:vAlign w:val="bottom"/>
            <w:hideMark/>
          </w:tcPr>
          <w:p w14:paraId="25527EF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ASOC. MAGIST.Y FUNC. JUDIC.CBA</w:t>
            </w:r>
          </w:p>
        </w:tc>
      </w:tr>
      <w:tr w:rsidR="004B6B27" w:rsidRPr="004B6B27" w14:paraId="42E3D714" w14:textId="77777777" w:rsidTr="004B6B27">
        <w:trPr>
          <w:trHeight w:val="255"/>
        </w:trPr>
        <w:tc>
          <w:tcPr>
            <w:tcW w:w="1720" w:type="dxa"/>
            <w:tcBorders>
              <w:top w:val="nil"/>
              <w:left w:val="nil"/>
              <w:bottom w:val="nil"/>
              <w:right w:val="nil"/>
            </w:tcBorders>
            <w:shd w:val="clear" w:color="auto" w:fill="auto"/>
            <w:noWrap/>
            <w:vAlign w:val="bottom"/>
            <w:hideMark/>
          </w:tcPr>
          <w:p w14:paraId="324D900A"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ENTIDAD135</w:t>
            </w:r>
          </w:p>
        </w:tc>
        <w:tc>
          <w:tcPr>
            <w:tcW w:w="4760" w:type="dxa"/>
            <w:tcBorders>
              <w:top w:val="nil"/>
              <w:left w:val="nil"/>
              <w:bottom w:val="nil"/>
              <w:right w:val="nil"/>
            </w:tcBorders>
            <w:shd w:val="clear" w:color="auto" w:fill="auto"/>
            <w:noWrap/>
            <w:vAlign w:val="bottom"/>
            <w:hideMark/>
          </w:tcPr>
          <w:p w14:paraId="649BAA5E"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ASOCIACIÓN MUTUAL M.A.S.      </w:t>
            </w:r>
          </w:p>
        </w:tc>
      </w:tr>
      <w:tr w:rsidR="004B6B27" w:rsidRPr="004B6B27" w14:paraId="77C371E8" w14:textId="77777777" w:rsidTr="004B6B27">
        <w:trPr>
          <w:trHeight w:val="255"/>
        </w:trPr>
        <w:tc>
          <w:tcPr>
            <w:tcW w:w="1720" w:type="dxa"/>
            <w:tcBorders>
              <w:top w:val="nil"/>
              <w:left w:val="nil"/>
              <w:bottom w:val="nil"/>
              <w:right w:val="nil"/>
            </w:tcBorders>
            <w:shd w:val="clear" w:color="auto" w:fill="auto"/>
            <w:noWrap/>
            <w:vAlign w:val="bottom"/>
            <w:hideMark/>
          </w:tcPr>
          <w:p w14:paraId="39BEE891"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ENTIDAD136</w:t>
            </w:r>
          </w:p>
        </w:tc>
        <w:tc>
          <w:tcPr>
            <w:tcW w:w="4760" w:type="dxa"/>
            <w:tcBorders>
              <w:top w:val="nil"/>
              <w:left w:val="nil"/>
              <w:bottom w:val="nil"/>
              <w:right w:val="nil"/>
            </w:tcBorders>
            <w:shd w:val="clear" w:color="auto" w:fill="auto"/>
            <w:noWrap/>
            <w:vAlign w:val="bottom"/>
            <w:hideMark/>
          </w:tcPr>
          <w:p w14:paraId="6BECD565"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MUT.PERS,CAJA DE JUB.CBA      </w:t>
            </w:r>
          </w:p>
        </w:tc>
      </w:tr>
      <w:tr w:rsidR="004B6B27" w:rsidRPr="004B6B27" w14:paraId="3486D02C" w14:textId="77777777" w:rsidTr="004B6B27">
        <w:trPr>
          <w:trHeight w:val="255"/>
        </w:trPr>
        <w:tc>
          <w:tcPr>
            <w:tcW w:w="1720" w:type="dxa"/>
            <w:tcBorders>
              <w:top w:val="nil"/>
              <w:left w:val="nil"/>
              <w:bottom w:val="nil"/>
              <w:right w:val="nil"/>
            </w:tcBorders>
            <w:shd w:val="clear" w:color="auto" w:fill="auto"/>
            <w:noWrap/>
            <w:vAlign w:val="bottom"/>
            <w:hideMark/>
          </w:tcPr>
          <w:p w14:paraId="1FF5D8F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ENTIDAD146</w:t>
            </w:r>
          </w:p>
        </w:tc>
        <w:tc>
          <w:tcPr>
            <w:tcW w:w="4760" w:type="dxa"/>
            <w:tcBorders>
              <w:top w:val="nil"/>
              <w:left w:val="nil"/>
              <w:bottom w:val="nil"/>
              <w:right w:val="nil"/>
            </w:tcBorders>
            <w:shd w:val="clear" w:color="auto" w:fill="auto"/>
            <w:noWrap/>
            <w:vAlign w:val="bottom"/>
            <w:hideMark/>
          </w:tcPr>
          <w:p w14:paraId="3591C6DD"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SEP                           </w:t>
            </w:r>
          </w:p>
        </w:tc>
      </w:tr>
      <w:tr w:rsidR="004B6B27" w:rsidRPr="004B6B27" w14:paraId="26A0EED1" w14:textId="77777777" w:rsidTr="004B6B27">
        <w:trPr>
          <w:trHeight w:val="255"/>
        </w:trPr>
        <w:tc>
          <w:tcPr>
            <w:tcW w:w="1720" w:type="dxa"/>
            <w:tcBorders>
              <w:top w:val="nil"/>
              <w:left w:val="nil"/>
              <w:bottom w:val="nil"/>
              <w:right w:val="nil"/>
            </w:tcBorders>
            <w:shd w:val="clear" w:color="auto" w:fill="auto"/>
            <w:noWrap/>
            <w:vAlign w:val="bottom"/>
            <w:hideMark/>
          </w:tcPr>
          <w:p w14:paraId="32ECF131"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ENTIDAD157</w:t>
            </w:r>
          </w:p>
        </w:tc>
        <w:tc>
          <w:tcPr>
            <w:tcW w:w="4760" w:type="dxa"/>
            <w:tcBorders>
              <w:top w:val="nil"/>
              <w:left w:val="nil"/>
              <w:bottom w:val="nil"/>
              <w:right w:val="nil"/>
            </w:tcBorders>
            <w:shd w:val="clear" w:color="auto" w:fill="auto"/>
            <w:noWrap/>
            <w:vAlign w:val="bottom"/>
            <w:hideMark/>
          </w:tcPr>
          <w:p w14:paraId="46EDAA09"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U.P.SUP.ADM.PUBLICA PCIAL     </w:t>
            </w:r>
          </w:p>
        </w:tc>
      </w:tr>
      <w:tr w:rsidR="004B6B27" w:rsidRPr="004B6B27" w14:paraId="17D9941E" w14:textId="77777777" w:rsidTr="004B6B27">
        <w:trPr>
          <w:trHeight w:val="255"/>
        </w:trPr>
        <w:tc>
          <w:tcPr>
            <w:tcW w:w="1720" w:type="dxa"/>
            <w:tcBorders>
              <w:top w:val="nil"/>
              <w:left w:val="nil"/>
              <w:bottom w:val="nil"/>
              <w:right w:val="nil"/>
            </w:tcBorders>
            <w:shd w:val="clear" w:color="auto" w:fill="auto"/>
            <w:noWrap/>
            <w:vAlign w:val="bottom"/>
            <w:hideMark/>
          </w:tcPr>
          <w:p w14:paraId="06F68FB6"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ENTIDAD166</w:t>
            </w:r>
          </w:p>
        </w:tc>
        <w:tc>
          <w:tcPr>
            <w:tcW w:w="4760" w:type="dxa"/>
            <w:tcBorders>
              <w:top w:val="nil"/>
              <w:left w:val="nil"/>
              <w:bottom w:val="nil"/>
              <w:right w:val="nil"/>
            </w:tcBorders>
            <w:shd w:val="clear" w:color="auto" w:fill="auto"/>
            <w:noWrap/>
            <w:vAlign w:val="bottom"/>
            <w:hideMark/>
          </w:tcPr>
          <w:p w14:paraId="3BF3ED0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UEPC                          </w:t>
            </w:r>
          </w:p>
        </w:tc>
      </w:tr>
      <w:tr w:rsidR="004B6B27" w:rsidRPr="004B6B27" w14:paraId="7D6EAB01" w14:textId="77777777" w:rsidTr="004B6B27">
        <w:trPr>
          <w:trHeight w:val="255"/>
        </w:trPr>
        <w:tc>
          <w:tcPr>
            <w:tcW w:w="1720" w:type="dxa"/>
            <w:tcBorders>
              <w:top w:val="nil"/>
              <w:left w:val="nil"/>
              <w:bottom w:val="nil"/>
              <w:right w:val="nil"/>
            </w:tcBorders>
            <w:shd w:val="clear" w:color="auto" w:fill="auto"/>
            <w:noWrap/>
            <w:vAlign w:val="bottom"/>
            <w:hideMark/>
          </w:tcPr>
          <w:p w14:paraId="11140391"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ENTIDAD169</w:t>
            </w:r>
          </w:p>
        </w:tc>
        <w:tc>
          <w:tcPr>
            <w:tcW w:w="4760" w:type="dxa"/>
            <w:tcBorders>
              <w:top w:val="nil"/>
              <w:left w:val="nil"/>
              <w:bottom w:val="nil"/>
              <w:right w:val="nil"/>
            </w:tcBorders>
            <w:shd w:val="clear" w:color="auto" w:fill="auto"/>
            <w:noWrap/>
            <w:vAlign w:val="bottom"/>
            <w:hideMark/>
          </w:tcPr>
          <w:p w14:paraId="47D97BC9"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ASOC.MUT.EMPL.POLICIA CBA.    </w:t>
            </w:r>
          </w:p>
        </w:tc>
      </w:tr>
      <w:tr w:rsidR="004B6B27" w:rsidRPr="004B6B27" w14:paraId="71538B69" w14:textId="77777777" w:rsidTr="004B6B27">
        <w:trPr>
          <w:trHeight w:val="255"/>
        </w:trPr>
        <w:tc>
          <w:tcPr>
            <w:tcW w:w="1720" w:type="dxa"/>
            <w:tcBorders>
              <w:top w:val="nil"/>
              <w:left w:val="nil"/>
              <w:bottom w:val="nil"/>
              <w:right w:val="nil"/>
            </w:tcBorders>
            <w:shd w:val="clear" w:color="auto" w:fill="auto"/>
            <w:noWrap/>
            <w:vAlign w:val="bottom"/>
            <w:hideMark/>
          </w:tcPr>
          <w:p w14:paraId="19A32F2A"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ENTIDAD171</w:t>
            </w:r>
          </w:p>
        </w:tc>
        <w:tc>
          <w:tcPr>
            <w:tcW w:w="4760" w:type="dxa"/>
            <w:tcBorders>
              <w:top w:val="nil"/>
              <w:left w:val="nil"/>
              <w:bottom w:val="nil"/>
              <w:right w:val="nil"/>
            </w:tcBorders>
            <w:shd w:val="clear" w:color="auto" w:fill="auto"/>
            <w:noWrap/>
            <w:vAlign w:val="bottom"/>
            <w:hideMark/>
          </w:tcPr>
          <w:p w14:paraId="24552405"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ASECOR                        </w:t>
            </w:r>
          </w:p>
        </w:tc>
      </w:tr>
      <w:tr w:rsidR="004B6B27" w:rsidRPr="004B6B27" w14:paraId="0ABA9317" w14:textId="77777777" w:rsidTr="004B6B27">
        <w:trPr>
          <w:trHeight w:val="255"/>
        </w:trPr>
        <w:tc>
          <w:tcPr>
            <w:tcW w:w="1720" w:type="dxa"/>
            <w:tcBorders>
              <w:top w:val="nil"/>
              <w:left w:val="nil"/>
              <w:bottom w:val="nil"/>
              <w:right w:val="nil"/>
            </w:tcBorders>
            <w:shd w:val="clear" w:color="auto" w:fill="auto"/>
            <w:noWrap/>
            <w:vAlign w:val="bottom"/>
            <w:hideMark/>
          </w:tcPr>
          <w:p w14:paraId="2D1832CE"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ENTIDAD174</w:t>
            </w:r>
          </w:p>
        </w:tc>
        <w:tc>
          <w:tcPr>
            <w:tcW w:w="4760" w:type="dxa"/>
            <w:tcBorders>
              <w:top w:val="nil"/>
              <w:left w:val="nil"/>
              <w:bottom w:val="nil"/>
              <w:right w:val="nil"/>
            </w:tcBorders>
            <w:shd w:val="clear" w:color="auto" w:fill="auto"/>
            <w:noWrap/>
            <w:vAlign w:val="bottom"/>
            <w:hideMark/>
          </w:tcPr>
          <w:p w14:paraId="1461E5D3"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CIR. DE OF. DE LA POLICÍA     </w:t>
            </w:r>
          </w:p>
        </w:tc>
      </w:tr>
      <w:tr w:rsidR="004B6B27" w:rsidRPr="004B6B27" w14:paraId="20F54E70" w14:textId="77777777" w:rsidTr="004B6B27">
        <w:trPr>
          <w:trHeight w:val="255"/>
        </w:trPr>
        <w:tc>
          <w:tcPr>
            <w:tcW w:w="1720" w:type="dxa"/>
            <w:tcBorders>
              <w:top w:val="nil"/>
              <w:left w:val="nil"/>
              <w:bottom w:val="nil"/>
              <w:right w:val="nil"/>
            </w:tcBorders>
            <w:shd w:val="clear" w:color="auto" w:fill="auto"/>
            <w:noWrap/>
            <w:vAlign w:val="bottom"/>
            <w:hideMark/>
          </w:tcPr>
          <w:p w14:paraId="32A99F1D"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ENTIDAD185</w:t>
            </w:r>
          </w:p>
        </w:tc>
        <w:tc>
          <w:tcPr>
            <w:tcW w:w="4760" w:type="dxa"/>
            <w:tcBorders>
              <w:top w:val="nil"/>
              <w:left w:val="nil"/>
              <w:bottom w:val="nil"/>
              <w:right w:val="nil"/>
            </w:tcBorders>
            <w:shd w:val="clear" w:color="auto" w:fill="auto"/>
            <w:noWrap/>
            <w:vAlign w:val="bottom"/>
            <w:hideMark/>
          </w:tcPr>
          <w:p w14:paraId="3049F97F"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CTRO.JUB. Y PENS.BCO.PCIA.CBA.</w:t>
            </w:r>
          </w:p>
        </w:tc>
      </w:tr>
      <w:tr w:rsidR="004B6B27" w:rsidRPr="004B6B27" w14:paraId="16FD8772" w14:textId="77777777" w:rsidTr="004B6B27">
        <w:trPr>
          <w:trHeight w:val="255"/>
        </w:trPr>
        <w:tc>
          <w:tcPr>
            <w:tcW w:w="1720" w:type="dxa"/>
            <w:tcBorders>
              <w:top w:val="nil"/>
              <w:left w:val="nil"/>
              <w:bottom w:val="nil"/>
              <w:right w:val="nil"/>
            </w:tcBorders>
            <w:shd w:val="clear" w:color="auto" w:fill="auto"/>
            <w:noWrap/>
            <w:vAlign w:val="bottom"/>
            <w:hideMark/>
          </w:tcPr>
          <w:p w14:paraId="7DCED53B"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ENTIDAD197</w:t>
            </w:r>
          </w:p>
        </w:tc>
        <w:tc>
          <w:tcPr>
            <w:tcW w:w="4760" w:type="dxa"/>
            <w:tcBorders>
              <w:top w:val="nil"/>
              <w:left w:val="nil"/>
              <w:bottom w:val="nil"/>
              <w:right w:val="nil"/>
            </w:tcBorders>
            <w:shd w:val="clear" w:color="auto" w:fill="auto"/>
            <w:noWrap/>
            <w:vAlign w:val="bottom"/>
            <w:hideMark/>
          </w:tcPr>
          <w:p w14:paraId="02D741A2"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ASOC. PERS. SUPERIOR EPEC     </w:t>
            </w:r>
          </w:p>
        </w:tc>
      </w:tr>
      <w:tr w:rsidR="004B6B27" w:rsidRPr="004B6B27" w14:paraId="59D6DD8D" w14:textId="77777777" w:rsidTr="004B6B27">
        <w:trPr>
          <w:trHeight w:val="255"/>
        </w:trPr>
        <w:tc>
          <w:tcPr>
            <w:tcW w:w="1720" w:type="dxa"/>
            <w:tcBorders>
              <w:top w:val="nil"/>
              <w:left w:val="nil"/>
              <w:bottom w:val="nil"/>
              <w:right w:val="nil"/>
            </w:tcBorders>
            <w:shd w:val="clear" w:color="auto" w:fill="auto"/>
            <w:noWrap/>
            <w:vAlign w:val="bottom"/>
            <w:hideMark/>
          </w:tcPr>
          <w:p w14:paraId="1741DE9C"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ENTIDAD199</w:t>
            </w:r>
          </w:p>
        </w:tc>
        <w:tc>
          <w:tcPr>
            <w:tcW w:w="4760" w:type="dxa"/>
            <w:tcBorders>
              <w:top w:val="nil"/>
              <w:left w:val="nil"/>
              <w:bottom w:val="nil"/>
              <w:right w:val="nil"/>
            </w:tcBorders>
            <w:shd w:val="clear" w:color="auto" w:fill="auto"/>
            <w:noWrap/>
            <w:vAlign w:val="bottom"/>
            <w:hideMark/>
          </w:tcPr>
          <w:p w14:paraId="5505C802" w14:textId="77777777" w:rsidR="004B6B27" w:rsidRPr="004B6B27" w:rsidRDefault="004B6B27" w:rsidP="004B6B27">
            <w:pPr>
              <w:suppressAutoHyphens w:val="0"/>
              <w:rPr>
                <w:rFonts w:ascii="Arial" w:hAnsi="Arial" w:cs="Arial"/>
                <w:lang w:val="es-SV" w:eastAsia="es-SV"/>
              </w:rPr>
            </w:pPr>
            <w:r w:rsidRPr="004B6B27">
              <w:rPr>
                <w:rFonts w:ascii="Arial" w:hAnsi="Arial" w:cs="Arial"/>
                <w:lang w:val="es-SV" w:eastAsia="es-SV"/>
              </w:rPr>
              <w:t xml:space="preserve">SI.VIAL.CO                    </w:t>
            </w:r>
          </w:p>
        </w:tc>
      </w:tr>
    </w:tbl>
    <w:p w14:paraId="22FE487C" w14:textId="77777777" w:rsidR="007F5EE7" w:rsidRDefault="007F5EE7" w:rsidP="007F5EE7">
      <w:pPr>
        <w:numPr>
          <w:ilvl w:val="0"/>
          <w:numId w:val="22"/>
        </w:numPr>
        <w:spacing w:line="360" w:lineRule="auto"/>
        <w:jc w:val="both"/>
        <w:rPr>
          <w:rFonts w:ascii="Tahoma" w:hAnsi="Tahoma" w:cs="Tahoma"/>
        </w:rPr>
      </w:pPr>
      <w:r>
        <w:rPr>
          <w:rFonts w:ascii="Tahoma" w:hAnsi="Tahoma" w:cs="Tahoma"/>
        </w:rPr>
        <w:t>Por ejemplo un aumento en los servicios (un servicio por ejemplo sería urgencias) se carga de manera masiva, un préstamo se carga de manera manual.</w:t>
      </w:r>
      <w:r w:rsidR="004F4108">
        <w:rPr>
          <w:rFonts w:ascii="Tahoma" w:hAnsi="Tahoma" w:cs="Tahoma"/>
        </w:rPr>
        <w:t xml:space="preserve"> A esta carga la realiza directamente la mutual.</w:t>
      </w:r>
    </w:p>
    <w:p w14:paraId="102F83DB" w14:textId="77777777" w:rsidR="007A0ED9" w:rsidRDefault="007A0ED9" w:rsidP="007F5EE7">
      <w:pPr>
        <w:numPr>
          <w:ilvl w:val="0"/>
          <w:numId w:val="22"/>
        </w:numPr>
        <w:spacing w:line="360" w:lineRule="auto"/>
        <w:jc w:val="both"/>
        <w:rPr>
          <w:rFonts w:ascii="Tahoma" w:hAnsi="Tahoma" w:cs="Tahoma"/>
        </w:rPr>
      </w:pPr>
      <w:r>
        <w:rPr>
          <w:rFonts w:ascii="Tahoma" w:hAnsi="Tahoma" w:cs="Tahoma"/>
        </w:rPr>
        <w:lastRenderedPageBreak/>
        <w:t xml:space="preserve">Una mutual también tiene permitida la carga en compras de farmacias, librerías, </w:t>
      </w:r>
      <w:proofErr w:type="spellStart"/>
      <w:r>
        <w:rPr>
          <w:rFonts w:ascii="Tahoma" w:hAnsi="Tahoma" w:cs="Tahoma"/>
        </w:rPr>
        <w:t>etc</w:t>
      </w:r>
      <w:proofErr w:type="spellEnd"/>
      <w:r>
        <w:rPr>
          <w:rFonts w:ascii="Tahoma" w:hAnsi="Tahoma" w:cs="Tahoma"/>
        </w:rPr>
        <w:t>, estos movimientos se cargan como préstamos y también son cargados desde la página por la mutual.</w:t>
      </w:r>
    </w:p>
    <w:p w14:paraId="09E234FD" w14:textId="77777777" w:rsidR="007F5EE7" w:rsidRDefault="007F5EE7" w:rsidP="007F5EE7">
      <w:pPr>
        <w:numPr>
          <w:ilvl w:val="0"/>
          <w:numId w:val="22"/>
        </w:numPr>
        <w:spacing w:line="360" w:lineRule="auto"/>
        <w:jc w:val="both"/>
        <w:rPr>
          <w:rFonts w:ascii="Tahoma" w:hAnsi="Tahoma" w:cs="Tahoma"/>
        </w:rPr>
      </w:pPr>
      <w:r>
        <w:rPr>
          <w:rFonts w:ascii="Tahoma" w:hAnsi="Tahoma" w:cs="Tahoma"/>
        </w:rPr>
        <w:t>Un servicio, si bien es OPTATIVO</w:t>
      </w:r>
      <w:r w:rsidR="00076CD1">
        <w:rPr>
          <w:rFonts w:ascii="Tahoma" w:hAnsi="Tahoma" w:cs="Tahoma"/>
        </w:rPr>
        <w:t xml:space="preserve"> (es decir un beneficiario puede prescindir de este tipo de afiliaciones)</w:t>
      </w:r>
      <w:r>
        <w:rPr>
          <w:rFonts w:ascii="Tahoma" w:hAnsi="Tahoma" w:cs="Tahoma"/>
        </w:rPr>
        <w:t xml:space="preserve">, al ser contratado, se transforma luego en OBLIGATORIO, ya que la persona </w:t>
      </w:r>
      <w:r w:rsidR="004F4108">
        <w:rPr>
          <w:rFonts w:ascii="Tahoma" w:hAnsi="Tahoma" w:cs="Tahoma"/>
        </w:rPr>
        <w:t>deberá pagarlo indefinidamente (hasta que renuncie a la mutual); lo único que podrá cambiar en el servicio es el importe.</w:t>
      </w:r>
    </w:p>
    <w:p w14:paraId="46178BE0" w14:textId="77777777" w:rsidR="004F4108" w:rsidRDefault="004F4108" w:rsidP="007F5EE7">
      <w:pPr>
        <w:numPr>
          <w:ilvl w:val="0"/>
          <w:numId w:val="22"/>
        </w:numPr>
        <w:spacing w:line="360" w:lineRule="auto"/>
        <w:jc w:val="both"/>
        <w:rPr>
          <w:rFonts w:ascii="Tahoma" w:hAnsi="Tahoma" w:cs="Tahoma"/>
        </w:rPr>
      </w:pPr>
      <w:r>
        <w:rPr>
          <w:rFonts w:ascii="Tahoma" w:hAnsi="Tahoma" w:cs="Tahoma"/>
        </w:rPr>
        <w:t>Toda carga que se realiza lleva un número de operación que la identifica.</w:t>
      </w:r>
    </w:p>
    <w:p w14:paraId="105DF289" w14:textId="77777777" w:rsidR="00076CD1" w:rsidRPr="008E2A87" w:rsidRDefault="00076CD1" w:rsidP="007F5EE7">
      <w:pPr>
        <w:numPr>
          <w:ilvl w:val="0"/>
          <w:numId w:val="22"/>
        </w:numPr>
        <w:spacing w:line="360" w:lineRule="auto"/>
        <w:jc w:val="both"/>
        <w:rPr>
          <w:rFonts w:ascii="Tahoma" w:hAnsi="Tahoma" w:cs="Tahoma"/>
        </w:rPr>
      </w:pPr>
      <w:r w:rsidRPr="008E2A87">
        <w:rPr>
          <w:rFonts w:ascii="Tahoma" w:hAnsi="Tahoma" w:cs="Tahoma"/>
        </w:rPr>
        <w:t>Un beneficiario puede tener más de un préstamo en diferentes mutuales.</w:t>
      </w:r>
    </w:p>
    <w:p w14:paraId="7F2E234B" w14:textId="77777777" w:rsidR="00076CD1" w:rsidRDefault="00076CD1" w:rsidP="007F5EE7">
      <w:pPr>
        <w:numPr>
          <w:ilvl w:val="0"/>
          <w:numId w:val="22"/>
        </w:numPr>
        <w:spacing w:line="360" w:lineRule="auto"/>
        <w:jc w:val="both"/>
        <w:rPr>
          <w:rFonts w:ascii="Tahoma" w:hAnsi="Tahoma" w:cs="Tahoma"/>
        </w:rPr>
      </w:pPr>
      <w:r>
        <w:rPr>
          <w:rFonts w:ascii="Tahoma" w:hAnsi="Tahoma" w:cs="Tahoma"/>
        </w:rPr>
        <w:t>El tope para el descuento del préstamo es del 20%, este tope puede ser elevado a un 50% de 2 maneras:</w:t>
      </w:r>
    </w:p>
    <w:p w14:paraId="280CF6EC" w14:textId="77777777" w:rsidR="00076CD1" w:rsidRDefault="00076CD1" w:rsidP="00076CD1">
      <w:pPr>
        <w:numPr>
          <w:ilvl w:val="1"/>
          <w:numId w:val="22"/>
        </w:numPr>
        <w:spacing w:line="360" w:lineRule="auto"/>
        <w:jc w:val="both"/>
        <w:rPr>
          <w:rFonts w:ascii="Tahoma" w:hAnsi="Tahoma" w:cs="Tahoma"/>
        </w:rPr>
      </w:pPr>
      <w:r>
        <w:rPr>
          <w:rFonts w:ascii="Tahoma" w:hAnsi="Tahoma" w:cs="Tahoma"/>
        </w:rPr>
        <w:t>El usuario lo solicita vía CIDI</w:t>
      </w:r>
    </w:p>
    <w:p w14:paraId="14698D2F" w14:textId="77777777" w:rsidR="00076CD1" w:rsidRDefault="00076CD1" w:rsidP="00076CD1">
      <w:pPr>
        <w:numPr>
          <w:ilvl w:val="1"/>
          <w:numId w:val="22"/>
        </w:numPr>
        <w:spacing w:line="360" w:lineRule="auto"/>
        <w:jc w:val="both"/>
        <w:rPr>
          <w:rFonts w:ascii="Tahoma" w:hAnsi="Tahoma" w:cs="Tahoma"/>
        </w:rPr>
      </w:pPr>
      <w:r>
        <w:rPr>
          <w:rFonts w:ascii="Tahoma" w:hAnsi="Tahoma" w:cs="Tahoma"/>
        </w:rPr>
        <w:t>El usuario se dirige de manera presencial a la caja para la realización del cambio.</w:t>
      </w:r>
    </w:p>
    <w:p w14:paraId="305A088F" w14:textId="77777777" w:rsidR="00076CD1" w:rsidRDefault="00076CD1" w:rsidP="00076CD1">
      <w:pPr>
        <w:numPr>
          <w:ilvl w:val="1"/>
          <w:numId w:val="22"/>
        </w:numPr>
        <w:spacing w:line="360" w:lineRule="auto"/>
        <w:jc w:val="both"/>
        <w:rPr>
          <w:rFonts w:ascii="Tahoma" w:hAnsi="Tahoma" w:cs="Tahoma"/>
        </w:rPr>
      </w:pPr>
      <w:r>
        <w:rPr>
          <w:rFonts w:ascii="Tahoma" w:hAnsi="Tahoma" w:cs="Tahoma"/>
        </w:rPr>
        <w:t xml:space="preserve">En cualquiera de las dos </w:t>
      </w:r>
      <w:r w:rsidR="000643D7">
        <w:rPr>
          <w:rFonts w:ascii="Tahoma" w:hAnsi="Tahoma" w:cs="Tahoma"/>
        </w:rPr>
        <w:t xml:space="preserve">circunstancias, luego desde el </w:t>
      </w:r>
      <w:r w:rsidR="00993BEE">
        <w:rPr>
          <w:rFonts w:ascii="Tahoma" w:hAnsi="Tahoma" w:cs="Tahoma"/>
        </w:rPr>
        <w:t>Área</w:t>
      </w:r>
      <w:r w:rsidR="000643D7">
        <w:rPr>
          <w:rFonts w:ascii="Tahoma" w:hAnsi="Tahoma" w:cs="Tahoma"/>
        </w:rPr>
        <w:t xml:space="preserve"> de Mutuales se realiza el cambio del %.</w:t>
      </w:r>
    </w:p>
    <w:p w14:paraId="37CB5452" w14:textId="009DC5B3" w:rsidR="009E0A5E" w:rsidRDefault="009E0A5E" w:rsidP="00076CD1">
      <w:pPr>
        <w:numPr>
          <w:ilvl w:val="1"/>
          <w:numId w:val="22"/>
        </w:numPr>
        <w:spacing w:line="360" w:lineRule="auto"/>
        <w:jc w:val="both"/>
        <w:rPr>
          <w:rFonts w:ascii="Tahoma" w:hAnsi="Tahoma" w:cs="Tahoma"/>
        </w:rPr>
      </w:pPr>
      <w:r>
        <w:rPr>
          <w:rFonts w:ascii="Tahoma" w:hAnsi="Tahoma" w:cs="Tahoma"/>
        </w:rPr>
        <w:t>Deberá tenerse presente un mínimo para pertenencia a uno u otro % de descuento.</w:t>
      </w:r>
    </w:p>
    <w:p w14:paraId="0907308B" w14:textId="77777777" w:rsidR="000643D7" w:rsidRDefault="000643D7" w:rsidP="000643D7">
      <w:pPr>
        <w:numPr>
          <w:ilvl w:val="0"/>
          <w:numId w:val="22"/>
        </w:numPr>
        <w:spacing w:line="360" w:lineRule="auto"/>
        <w:jc w:val="both"/>
        <w:rPr>
          <w:rFonts w:ascii="Tahoma" w:hAnsi="Tahoma" w:cs="Tahoma"/>
        </w:rPr>
      </w:pPr>
      <w:r>
        <w:rPr>
          <w:rFonts w:ascii="Tahoma" w:hAnsi="Tahoma" w:cs="Tahoma"/>
        </w:rPr>
        <w:t>En el recibo NO se puede ver el detalle de lo que descuenta la Mutual, se ven dos ítems como se muestra a continuación:</w:t>
      </w:r>
    </w:p>
    <w:p w14:paraId="73DDE8C2" w14:textId="77777777" w:rsidR="000643D7" w:rsidRDefault="000643D7" w:rsidP="000643D7">
      <w:pPr>
        <w:numPr>
          <w:ilvl w:val="1"/>
          <w:numId w:val="22"/>
        </w:numPr>
        <w:spacing w:line="360" w:lineRule="auto"/>
        <w:jc w:val="both"/>
        <w:rPr>
          <w:rFonts w:ascii="Tahoma" w:hAnsi="Tahoma" w:cs="Tahoma"/>
        </w:rPr>
      </w:pPr>
      <w:r>
        <w:rPr>
          <w:rFonts w:ascii="Tahoma" w:hAnsi="Tahoma" w:cs="Tahoma"/>
        </w:rPr>
        <w:t>158\0: donde 158 sería el código de la entidad \0 la cuota sindical</w:t>
      </w:r>
    </w:p>
    <w:p w14:paraId="23375762" w14:textId="77777777" w:rsidR="000643D7" w:rsidRPr="00993BEE" w:rsidRDefault="000643D7" w:rsidP="000643D7">
      <w:pPr>
        <w:numPr>
          <w:ilvl w:val="1"/>
          <w:numId w:val="22"/>
        </w:numPr>
        <w:spacing w:line="360" w:lineRule="auto"/>
        <w:jc w:val="both"/>
        <w:rPr>
          <w:rFonts w:ascii="Tahoma" w:hAnsi="Tahoma" w:cs="Tahoma"/>
        </w:rPr>
      </w:pPr>
      <w:r w:rsidRPr="00993BEE">
        <w:rPr>
          <w:rFonts w:ascii="Tahoma" w:hAnsi="Tahoma" w:cs="Tahoma"/>
        </w:rPr>
        <w:t>158\1: donde 158 sería el código de la entidad \1 sería la deuda por el préstamo</w:t>
      </w:r>
    </w:p>
    <w:p w14:paraId="1D201CA7" w14:textId="77777777" w:rsidR="004F4108" w:rsidRDefault="000643D7" w:rsidP="007F5EE7">
      <w:pPr>
        <w:numPr>
          <w:ilvl w:val="0"/>
          <w:numId w:val="22"/>
        </w:numPr>
        <w:spacing w:line="360" w:lineRule="auto"/>
        <w:jc w:val="both"/>
        <w:rPr>
          <w:rFonts w:ascii="Tahoma" w:hAnsi="Tahoma" w:cs="Tahoma"/>
        </w:rPr>
      </w:pPr>
      <w:r>
        <w:rPr>
          <w:rFonts w:ascii="Tahoma" w:hAnsi="Tahoma" w:cs="Tahoma"/>
        </w:rPr>
        <w:t xml:space="preserve">En algunos casos, un beneficiario puede solicitar un Stop </w:t>
      </w:r>
      <w:proofErr w:type="spellStart"/>
      <w:r>
        <w:rPr>
          <w:rFonts w:ascii="Tahoma" w:hAnsi="Tahoma" w:cs="Tahoma"/>
        </w:rPr>
        <w:t>Debit</w:t>
      </w:r>
      <w:proofErr w:type="spellEnd"/>
      <w:r>
        <w:rPr>
          <w:rFonts w:ascii="Tahoma" w:hAnsi="Tahoma" w:cs="Tahoma"/>
        </w:rPr>
        <w:t>. Este procedimiento NO es lo mismo que la baja.</w:t>
      </w:r>
    </w:p>
    <w:p w14:paraId="73F7E22B" w14:textId="77777777" w:rsidR="000643D7" w:rsidRDefault="000643D7" w:rsidP="007F5EE7">
      <w:pPr>
        <w:numPr>
          <w:ilvl w:val="0"/>
          <w:numId w:val="22"/>
        </w:numPr>
        <w:spacing w:line="360" w:lineRule="auto"/>
        <w:jc w:val="both"/>
        <w:rPr>
          <w:rFonts w:ascii="Tahoma" w:hAnsi="Tahoma" w:cs="Tahoma"/>
        </w:rPr>
      </w:pPr>
      <w:r>
        <w:rPr>
          <w:rFonts w:ascii="Tahoma" w:hAnsi="Tahoma" w:cs="Tahoma"/>
        </w:rPr>
        <w:t>Una baja se prod</w:t>
      </w:r>
      <w:r w:rsidR="001B2A9E">
        <w:rPr>
          <w:rFonts w:ascii="Tahoma" w:hAnsi="Tahoma" w:cs="Tahoma"/>
        </w:rPr>
        <w:t>uce en el mes siguiente a la carga, tal lo expresado anteriormente.</w:t>
      </w:r>
    </w:p>
    <w:p w14:paraId="07AC91F9"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Stop </w:t>
      </w:r>
      <w:proofErr w:type="spellStart"/>
      <w:r>
        <w:rPr>
          <w:rFonts w:ascii="Tahoma" w:hAnsi="Tahoma" w:cs="Tahoma"/>
        </w:rPr>
        <w:t>Debit</w:t>
      </w:r>
      <w:proofErr w:type="spellEnd"/>
      <w:r>
        <w:rPr>
          <w:rFonts w:ascii="Tahoma" w:hAnsi="Tahoma" w:cs="Tahoma"/>
        </w:rPr>
        <w:t xml:space="preserve"> se realiza de manera automática directamente en la caja, esto puede realizarse siempre y cuando la liquidación aún esté abierta (es decir pendiente de generación)</w:t>
      </w:r>
      <w:r w:rsidR="00993BEE">
        <w:rPr>
          <w:rFonts w:ascii="Tahoma" w:hAnsi="Tahoma" w:cs="Tahoma"/>
        </w:rPr>
        <w:t>, sino también ingresará en el mes siguiente.</w:t>
      </w:r>
    </w:p>
    <w:p w14:paraId="0268A4CC"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Stop </w:t>
      </w:r>
      <w:proofErr w:type="spellStart"/>
      <w:r>
        <w:rPr>
          <w:rFonts w:ascii="Tahoma" w:hAnsi="Tahoma" w:cs="Tahoma"/>
        </w:rPr>
        <w:t>Debit</w:t>
      </w:r>
      <w:proofErr w:type="spellEnd"/>
      <w:r>
        <w:rPr>
          <w:rFonts w:ascii="Tahoma" w:hAnsi="Tahoma" w:cs="Tahoma"/>
        </w:rPr>
        <w:t xml:space="preserve"> se realiza a la entidad completa, y puede ser realizada por el beneficiario, </w:t>
      </w:r>
      <w:r w:rsidR="00993BEE">
        <w:rPr>
          <w:rFonts w:ascii="Tahoma" w:hAnsi="Tahoma" w:cs="Tahoma"/>
        </w:rPr>
        <w:t>aun</w:t>
      </w:r>
      <w:r>
        <w:rPr>
          <w:rFonts w:ascii="Tahoma" w:hAnsi="Tahoma" w:cs="Tahoma"/>
        </w:rPr>
        <w:t xml:space="preserve"> presentando deuda en la mutual.</w:t>
      </w:r>
    </w:p>
    <w:p w14:paraId="0386E773" w14:textId="77777777" w:rsidR="001B2A9E" w:rsidRDefault="001B2A9E" w:rsidP="007F5EE7">
      <w:pPr>
        <w:numPr>
          <w:ilvl w:val="0"/>
          <w:numId w:val="22"/>
        </w:numPr>
        <w:spacing w:line="360" w:lineRule="auto"/>
        <w:jc w:val="both"/>
        <w:rPr>
          <w:rFonts w:ascii="Tahoma" w:hAnsi="Tahoma" w:cs="Tahoma"/>
        </w:rPr>
      </w:pPr>
      <w:r>
        <w:rPr>
          <w:rFonts w:ascii="Tahoma" w:hAnsi="Tahoma" w:cs="Tahoma"/>
        </w:rPr>
        <w:t xml:space="preserve">El proceso anterior se puede realizar siempre y cuando el beneficiario no tenga firmado con la mutual un documento llamado “Anexo único de Deuda”. Si el beneficiario tiene firmado este acuerdo con la mutual NO puede presentarse a la caja solicitando un Stop </w:t>
      </w:r>
      <w:proofErr w:type="spellStart"/>
      <w:r>
        <w:rPr>
          <w:rFonts w:ascii="Tahoma" w:hAnsi="Tahoma" w:cs="Tahoma"/>
        </w:rPr>
        <w:t>Debit</w:t>
      </w:r>
      <w:proofErr w:type="spellEnd"/>
      <w:r>
        <w:rPr>
          <w:rFonts w:ascii="Tahoma" w:hAnsi="Tahoma" w:cs="Tahoma"/>
        </w:rPr>
        <w:t>.</w:t>
      </w:r>
    </w:p>
    <w:p w14:paraId="6969E93D" w14:textId="77777777" w:rsidR="00993BEE" w:rsidRDefault="00993BEE" w:rsidP="007F5EE7">
      <w:pPr>
        <w:numPr>
          <w:ilvl w:val="0"/>
          <w:numId w:val="22"/>
        </w:numPr>
        <w:spacing w:line="360" w:lineRule="auto"/>
        <w:jc w:val="both"/>
        <w:rPr>
          <w:rFonts w:ascii="Tahoma" w:hAnsi="Tahoma" w:cs="Tahoma"/>
        </w:rPr>
      </w:pPr>
      <w:r>
        <w:rPr>
          <w:rFonts w:ascii="Tahoma" w:hAnsi="Tahoma" w:cs="Tahoma"/>
        </w:rPr>
        <w:t>Al presentarse el beneficiario a la mutual para firmar el préstamo firma un “Muto Acuerdo de Descuento”, esto directamente se ve en el sistema cuando se otorga el crédito.</w:t>
      </w:r>
    </w:p>
    <w:p w14:paraId="1F25BE6A" w14:textId="77777777" w:rsidR="00523A3C" w:rsidRDefault="00523A3C" w:rsidP="007F5EE7">
      <w:pPr>
        <w:numPr>
          <w:ilvl w:val="0"/>
          <w:numId w:val="22"/>
        </w:numPr>
        <w:spacing w:line="360" w:lineRule="auto"/>
        <w:jc w:val="both"/>
        <w:rPr>
          <w:rFonts w:ascii="Tahoma" w:hAnsi="Tahoma" w:cs="Tahoma"/>
        </w:rPr>
      </w:pPr>
      <w:r>
        <w:rPr>
          <w:rFonts w:ascii="Tahoma" w:hAnsi="Tahoma" w:cs="Tahoma"/>
        </w:rPr>
        <w:t xml:space="preserve">Si por alguna causa, luego el beneficiario quiere retomar el beneficio con la mutual habiendo solicitado un Stop </w:t>
      </w:r>
      <w:proofErr w:type="spellStart"/>
      <w:r>
        <w:rPr>
          <w:rFonts w:ascii="Tahoma" w:hAnsi="Tahoma" w:cs="Tahoma"/>
        </w:rPr>
        <w:t>Debit</w:t>
      </w:r>
      <w:proofErr w:type="spellEnd"/>
      <w:r>
        <w:rPr>
          <w:rFonts w:ascii="Tahoma" w:hAnsi="Tahoma" w:cs="Tahoma"/>
        </w:rPr>
        <w:t>, debe presentarse en la caja, para levantarlo, NO lo puede hacer la Mutual enviando un Alta directa.</w:t>
      </w:r>
    </w:p>
    <w:p w14:paraId="0606BD55" w14:textId="77777777" w:rsidR="00993BEE" w:rsidRDefault="002A146E" w:rsidP="007F5EE7">
      <w:pPr>
        <w:numPr>
          <w:ilvl w:val="0"/>
          <w:numId w:val="22"/>
        </w:numPr>
        <w:spacing w:line="360" w:lineRule="auto"/>
        <w:jc w:val="both"/>
        <w:rPr>
          <w:rFonts w:ascii="Tahoma" w:hAnsi="Tahoma" w:cs="Tahoma"/>
        </w:rPr>
      </w:pPr>
      <w:r>
        <w:rPr>
          <w:rFonts w:ascii="Tahoma" w:hAnsi="Tahoma" w:cs="Tahoma"/>
        </w:rPr>
        <w:t>Cálculo del disponible</w:t>
      </w:r>
      <w:r w:rsidR="00BD379A">
        <w:rPr>
          <w:rFonts w:ascii="Tahoma" w:hAnsi="Tahoma" w:cs="Tahoma"/>
        </w:rPr>
        <w:t>:</w:t>
      </w:r>
    </w:p>
    <w:p w14:paraId="4B9A0AAB" w14:textId="77777777" w:rsidR="00BD379A" w:rsidRDefault="00BD379A" w:rsidP="00BD379A">
      <w:pPr>
        <w:numPr>
          <w:ilvl w:val="1"/>
          <w:numId w:val="22"/>
        </w:numPr>
        <w:spacing w:line="360" w:lineRule="auto"/>
        <w:jc w:val="both"/>
        <w:rPr>
          <w:rFonts w:ascii="Tahoma" w:hAnsi="Tahoma" w:cs="Tahoma"/>
        </w:rPr>
      </w:pPr>
      <w:r>
        <w:rPr>
          <w:rFonts w:ascii="Tahoma" w:hAnsi="Tahoma" w:cs="Tahoma"/>
        </w:rPr>
        <w:lastRenderedPageBreak/>
        <w:t xml:space="preserve">Se toma la lectura de la liquidación del mes anterior, es decir NO es </w:t>
      </w:r>
      <w:proofErr w:type="spellStart"/>
      <w:r>
        <w:rPr>
          <w:rFonts w:ascii="Tahoma" w:hAnsi="Tahoma" w:cs="Tahoma"/>
        </w:rPr>
        <w:t>on</w:t>
      </w:r>
      <w:proofErr w:type="spellEnd"/>
      <w:r>
        <w:rPr>
          <w:rFonts w:ascii="Tahoma" w:hAnsi="Tahoma" w:cs="Tahoma"/>
        </w:rPr>
        <w:t xml:space="preserve"> line.</w:t>
      </w:r>
    </w:p>
    <w:p w14:paraId="6F982313" w14:textId="77777777" w:rsidR="00BD379A" w:rsidRDefault="00BD379A" w:rsidP="00BD379A">
      <w:pPr>
        <w:numPr>
          <w:ilvl w:val="1"/>
          <w:numId w:val="22"/>
        </w:numPr>
        <w:spacing w:line="360" w:lineRule="auto"/>
        <w:jc w:val="both"/>
        <w:rPr>
          <w:rFonts w:ascii="Tahoma" w:hAnsi="Tahoma" w:cs="Tahoma"/>
        </w:rPr>
      </w:pPr>
      <w:r>
        <w:rPr>
          <w:rFonts w:ascii="Tahoma" w:hAnsi="Tahoma" w:cs="Tahoma"/>
        </w:rPr>
        <w:t>Se sugiere que la composición sea similar al saldo de una tarjeta de crédito.</w:t>
      </w:r>
    </w:p>
    <w:p w14:paraId="3A8691C1" w14:textId="77777777" w:rsidR="007A0ED9" w:rsidRPr="007A0ED9" w:rsidRDefault="007A0ED9" w:rsidP="007A0ED9">
      <w:pPr>
        <w:numPr>
          <w:ilvl w:val="0"/>
          <w:numId w:val="22"/>
        </w:numPr>
        <w:spacing w:line="360" w:lineRule="auto"/>
        <w:jc w:val="both"/>
        <w:rPr>
          <w:rFonts w:ascii="Tahoma" w:hAnsi="Tahoma" w:cs="Tahoma"/>
        </w:rPr>
      </w:pPr>
      <w:r>
        <w:rPr>
          <w:rFonts w:ascii="Tahoma" w:hAnsi="Tahoma" w:cs="Tahoma"/>
        </w:rPr>
        <w:t>Es decir a</w:t>
      </w:r>
      <w:r w:rsidRPr="008E2A87">
        <w:rPr>
          <w:rFonts w:ascii="Tahoma" w:hAnsi="Tahoma" w:cs="Tahoma"/>
        </w:rPr>
        <w:t xml:space="preserve">l control del disponible lo hace el sistema pero no teniendo en cuenta lo actual, sino que </w:t>
      </w:r>
      <w:r>
        <w:rPr>
          <w:rFonts w:ascii="Tahoma" w:hAnsi="Tahoma" w:cs="Tahoma"/>
        </w:rPr>
        <w:t>toma el saldo “cerrado” que se calcula cuando se cierra un recibo. Atender a lo que se sugiere como cálculo del saldo “abierto” en ítem General.</w:t>
      </w:r>
    </w:p>
    <w:p w14:paraId="57926AB6" w14:textId="77777777" w:rsidR="00523A3C" w:rsidRDefault="00523A3C" w:rsidP="00523A3C">
      <w:pPr>
        <w:numPr>
          <w:ilvl w:val="0"/>
          <w:numId w:val="22"/>
        </w:numPr>
        <w:spacing w:line="360" w:lineRule="auto"/>
        <w:jc w:val="both"/>
        <w:rPr>
          <w:rFonts w:ascii="Tahoma" w:hAnsi="Tahoma" w:cs="Tahoma"/>
        </w:rPr>
      </w:pPr>
      <w:r>
        <w:rPr>
          <w:rFonts w:ascii="Tahoma" w:hAnsi="Tahoma" w:cs="Tahoma"/>
        </w:rPr>
        <w:t>Al finalizar el mes, la mutual también desde Liquidaciones WEB, Pagos, puede bajar un XLS que contendrá:</w:t>
      </w:r>
      <w:r w:rsidR="00CF5FD3">
        <w:rPr>
          <w:rFonts w:ascii="Tahoma" w:hAnsi="Tahoma" w:cs="Tahoma"/>
        </w:rPr>
        <w:t xml:space="preserve"> </w:t>
      </w:r>
    </w:p>
    <w:p w14:paraId="27149A8A" w14:textId="77777777" w:rsidR="00523A3C" w:rsidRDefault="00523A3C" w:rsidP="00523A3C">
      <w:pPr>
        <w:numPr>
          <w:ilvl w:val="1"/>
          <w:numId w:val="22"/>
        </w:numPr>
        <w:spacing w:line="360" w:lineRule="auto"/>
        <w:jc w:val="both"/>
        <w:rPr>
          <w:rFonts w:ascii="Tahoma" w:hAnsi="Tahoma" w:cs="Tahoma"/>
        </w:rPr>
      </w:pPr>
      <w:r>
        <w:rPr>
          <w:rFonts w:ascii="Tahoma" w:hAnsi="Tahoma" w:cs="Tahoma"/>
        </w:rPr>
        <w:t>Beneficio</w:t>
      </w:r>
    </w:p>
    <w:p w14:paraId="5C79727A" w14:textId="77777777" w:rsidR="00523A3C" w:rsidRDefault="00523A3C" w:rsidP="00523A3C">
      <w:pPr>
        <w:numPr>
          <w:ilvl w:val="1"/>
          <w:numId w:val="22"/>
        </w:numPr>
        <w:spacing w:line="360" w:lineRule="auto"/>
        <w:jc w:val="both"/>
        <w:rPr>
          <w:rFonts w:ascii="Tahoma" w:hAnsi="Tahoma" w:cs="Tahoma"/>
        </w:rPr>
      </w:pPr>
      <w:r>
        <w:rPr>
          <w:rFonts w:ascii="Tahoma" w:hAnsi="Tahoma" w:cs="Tahoma"/>
        </w:rPr>
        <w:t>Número</w:t>
      </w:r>
    </w:p>
    <w:p w14:paraId="3A29A410" w14:textId="77777777" w:rsidR="00523A3C" w:rsidRDefault="00523A3C" w:rsidP="00523A3C">
      <w:pPr>
        <w:numPr>
          <w:ilvl w:val="1"/>
          <w:numId w:val="22"/>
        </w:numPr>
        <w:spacing w:line="360" w:lineRule="auto"/>
        <w:jc w:val="both"/>
        <w:rPr>
          <w:rFonts w:ascii="Tahoma" w:hAnsi="Tahoma" w:cs="Tahoma"/>
        </w:rPr>
      </w:pPr>
      <w:r>
        <w:rPr>
          <w:rFonts w:ascii="Tahoma" w:hAnsi="Tahoma" w:cs="Tahoma"/>
        </w:rPr>
        <w:t>Nombre</w:t>
      </w:r>
    </w:p>
    <w:p w14:paraId="6A87C94F" w14:textId="77777777" w:rsidR="00523A3C" w:rsidRDefault="00523A3C" w:rsidP="00523A3C">
      <w:pPr>
        <w:numPr>
          <w:ilvl w:val="1"/>
          <w:numId w:val="22"/>
        </w:numPr>
        <w:spacing w:line="360" w:lineRule="auto"/>
        <w:jc w:val="both"/>
        <w:rPr>
          <w:rFonts w:ascii="Tahoma" w:hAnsi="Tahoma" w:cs="Tahoma"/>
        </w:rPr>
      </w:pPr>
      <w:r>
        <w:rPr>
          <w:rFonts w:ascii="Tahoma" w:hAnsi="Tahoma" w:cs="Tahoma"/>
        </w:rPr>
        <w:t>Documento</w:t>
      </w:r>
    </w:p>
    <w:p w14:paraId="7642D12F" w14:textId="77777777" w:rsidR="00523A3C" w:rsidRDefault="00523A3C" w:rsidP="00523A3C">
      <w:pPr>
        <w:numPr>
          <w:ilvl w:val="1"/>
          <w:numId w:val="22"/>
        </w:numPr>
        <w:spacing w:line="360" w:lineRule="auto"/>
        <w:jc w:val="both"/>
        <w:rPr>
          <w:rFonts w:ascii="Tahoma" w:hAnsi="Tahoma" w:cs="Tahoma"/>
        </w:rPr>
      </w:pPr>
      <w:proofErr w:type="spellStart"/>
      <w:r>
        <w:rPr>
          <w:rFonts w:ascii="Tahoma" w:hAnsi="Tahoma" w:cs="Tahoma"/>
        </w:rPr>
        <w:t>Cuit</w:t>
      </w:r>
      <w:proofErr w:type="spellEnd"/>
    </w:p>
    <w:p w14:paraId="7C5FF114" w14:textId="77777777" w:rsidR="00523A3C" w:rsidRDefault="00523A3C" w:rsidP="00523A3C">
      <w:pPr>
        <w:numPr>
          <w:ilvl w:val="1"/>
          <w:numId w:val="22"/>
        </w:numPr>
        <w:spacing w:line="360" w:lineRule="auto"/>
        <w:jc w:val="both"/>
        <w:rPr>
          <w:rFonts w:ascii="Tahoma" w:hAnsi="Tahoma" w:cs="Tahoma"/>
        </w:rPr>
      </w:pPr>
      <w:r>
        <w:rPr>
          <w:rFonts w:ascii="Tahoma" w:hAnsi="Tahoma" w:cs="Tahoma"/>
        </w:rPr>
        <w:t>Importe descontado</w:t>
      </w:r>
    </w:p>
    <w:p w14:paraId="07B099F5" w14:textId="77777777" w:rsidR="00523A3C" w:rsidRDefault="00523A3C" w:rsidP="00523A3C">
      <w:pPr>
        <w:numPr>
          <w:ilvl w:val="0"/>
          <w:numId w:val="22"/>
        </w:numPr>
        <w:spacing w:line="360" w:lineRule="auto"/>
        <w:jc w:val="both"/>
        <w:rPr>
          <w:rFonts w:ascii="Tahoma" w:hAnsi="Tahoma" w:cs="Tahoma"/>
        </w:rPr>
      </w:pPr>
      <w:r>
        <w:rPr>
          <w:rFonts w:ascii="Tahoma" w:hAnsi="Tahoma" w:cs="Tahoma"/>
        </w:rPr>
        <w:t>La Mutual procederá a controlar que lo descontado al beneficiario por parte de la caja ha alcanzado para cubrir el servicio/préstamo que tienen pactados.</w:t>
      </w:r>
    </w:p>
    <w:p w14:paraId="1D0F1210" w14:textId="77777777" w:rsidR="00523A3C" w:rsidRDefault="00523A3C" w:rsidP="00523A3C">
      <w:pPr>
        <w:numPr>
          <w:ilvl w:val="0"/>
          <w:numId w:val="22"/>
        </w:numPr>
        <w:spacing w:line="360" w:lineRule="auto"/>
        <w:jc w:val="both"/>
        <w:rPr>
          <w:rFonts w:ascii="Tahoma" w:hAnsi="Tahoma" w:cs="Tahoma"/>
        </w:rPr>
      </w:pPr>
      <w:r>
        <w:rPr>
          <w:rFonts w:ascii="Tahoma" w:hAnsi="Tahoma" w:cs="Tahoma"/>
        </w:rPr>
        <w:t>La caja envía un mail a la Mutual indicando el importe de la transferencia realizada, descontando el % correspondiente.</w:t>
      </w:r>
    </w:p>
    <w:p w14:paraId="6634C348" w14:textId="77777777" w:rsidR="00523A3C" w:rsidRDefault="00523A3C" w:rsidP="00523A3C">
      <w:pPr>
        <w:numPr>
          <w:ilvl w:val="0"/>
          <w:numId w:val="22"/>
        </w:numPr>
        <w:spacing w:line="360" w:lineRule="auto"/>
        <w:jc w:val="both"/>
        <w:rPr>
          <w:rFonts w:ascii="Tahoma" w:hAnsi="Tahoma" w:cs="Tahoma"/>
        </w:rPr>
      </w:pPr>
      <w:r>
        <w:rPr>
          <w:rFonts w:ascii="Tahoma" w:hAnsi="Tahoma" w:cs="Tahoma"/>
        </w:rPr>
        <w:t>El XLS con los importes debería ser coincidente con el importe que se transfiere.</w:t>
      </w:r>
    </w:p>
    <w:p w14:paraId="11348856" w14:textId="77777777" w:rsidR="00DB066E" w:rsidRDefault="00DB066E" w:rsidP="00523A3C">
      <w:pPr>
        <w:numPr>
          <w:ilvl w:val="0"/>
          <w:numId w:val="22"/>
        </w:numPr>
        <w:spacing w:line="360" w:lineRule="auto"/>
        <w:jc w:val="both"/>
        <w:rPr>
          <w:rFonts w:ascii="Tahoma" w:hAnsi="Tahoma" w:cs="Tahoma"/>
        </w:rPr>
      </w:pPr>
      <w:r>
        <w:rPr>
          <w:rFonts w:ascii="Tahoma" w:hAnsi="Tahoma" w:cs="Tahoma"/>
        </w:rPr>
        <w:t xml:space="preserve">Los archivos que contienen </w:t>
      </w:r>
      <w:r w:rsidR="00DC3E25">
        <w:rPr>
          <w:rFonts w:ascii="Tahoma" w:hAnsi="Tahoma" w:cs="Tahoma"/>
        </w:rPr>
        <w:t xml:space="preserve">tanto los criterios como los campos para el armado del </w:t>
      </w:r>
      <w:proofErr w:type="spellStart"/>
      <w:r w:rsidR="00DC3E25">
        <w:rPr>
          <w:rFonts w:ascii="Tahoma" w:hAnsi="Tahoma" w:cs="Tahoma"/>
        </w:rPr>
        <w:t>txt</w:t>
      </w:r>
      <w:proofErr w:type="spellEnd"/>
      <w:r w:rsidR="00DC3E25">
        <w:rPr>
          <w:rFonts w:ascii="Tahoma" w:hAnsi="Tahoma" w:cs="Tahoma"/>
        </w:rPr>
        <w:t xml:space="preserve"> son los </w:t>
      </w:r>
      <w:proofErr w:type="spellStart"/>
      <w:r w:rsidR="00DC3E25">
        <w:rPr>
          <w:rFonts w:ascii="Tahoma" w:hAnsi="Tahoma" w:cs="Tahoma"/>
        </w:rPr>
        <w:t>docs</w:t>
      </w:r>
      <w:proofErr w:type="spellEnd"/>
      <w:r w:rsidR="00DC3E25">
        <w:rPr>
          <w:rFonts w:ascii="Tahoma" w:hAnsi="Tahoma" w:cs="Tahoma"/>
        </w:rPr>
        <w:t xml:space="preserve"> adjuntos:</w:t>
      </w:r>
    </w:p>
    <w:p w14:paraId="275F034A" w14:textId="77777777" w:rsidR="00523A3C" w:rsidRDefault="00DC3E25" w:rsidP="00DC3E25">
      <w:pPr>
        <w:numPr>
          <w:ilvl w:val="1"/>
          <w:numId w:val="22"/>
        </w:numPr>
        <w:spacing w:line="360" w:lineRule="auto"/>
        <w:jc w:val="both"/>
        <w:rPr>
          <w:rFonts w:ascii="Tahoma" w:hAnsi="Tahoma" w:cs="Tahoma"/>
        </w:rPr>
      </w:pPr>
      <w:proofErr w:type="spellStart"/>
      <w:r w:rsidRPr="00DC3E25">
        <w:rPr>
          <w:rFonts w:ascii="Tahoma" w:hAnsi="Tahoma" w:cs="Tahoma"/>
        </w:rPr>
        <w:t>CRS_Caja_Modulo_Descuentos_Criterios</w:t>
      </w:r>
      <w:proofErr w:type="spellEnd"/>
      <w:r w:rsidRPr="00DC3E25">
        <w:rPr>
          <w:rFonts w:ascii="Tahoma" w:hAnsi="Tahoma" w:cs="Tahoma"/>
        </w:rPr>
        <w:t xml:space="preserve"> para confeccionar el </w:t>
      </w:r>
      <w:proofErr w:type="spellStart"/>
      <w:r w:rsidRPr="00DC3E25">
        <w:rPr>
          <w:rFonts w:ascii="Tahoma" w:hAnsi="Tahoma" w:cs="Tahoma"/>
        </w:rPr>
        <w:t>txt</w:t>
      </w:r>
      <w:proofErr w:type="spellEnd"/>
    </w:p>
    <w:p w14:paraId="030E02A1" w14:textId="77777777" w:rsidR="00BD379A" w:rsidRPr="00101DD0" w:rsidRDefault="00DC3E25" w:rsidP="00C52F64">
      <w:pPr>
        <w:numPr>
          <w:ilvl w:val="1"/>
          <w:numId w:val="22"/>
        </w:numPr>
        <w:suppressAutoHyphens w:val="0"/>
        <w:spacing w:line="360" w:lineRule="auto"/>
        <w:jc w:val="both"/>
        <w:rPr>
          <w:rFonts w:ascii="Tahoma" w:hAnsi="Tahoma" w:cs="Tahoma"/>
          <w:u w:val="single"/>
        </w:rPr>
      </w:pPr>
      <w:proofErr w:type="spellStart"/>
      <w:r w:rsidRPr="00C52F64">
        <w:rPr>
          <w:rFonts w:ascii="Tahoma" w:hAnsi="Tahoma" w:cs="Tahoma"/>
        </w:rPr>
        <w:t>CRS_Caja_Modulo_Descuentos_Formato</w:t>
      </w:r>
      <w:proofErr w:type="spellEnd"/>
      <w:r w:rsidRPr="00C52F64">
        <w:rPr>
          <w:rFonts w:ascii="Tahoma" w:hAnsi="Tahoma" w:cs="Tahoma"/>
        </w:rPr>
        <w:t xml:space="preserve"> para armado de </w:t>
      </w:r>
      <w:proofErr w:type="spellStart"/>
      <w:r w:rsidRPr="00C52F64">
        <w:rPr>
          <w:rFonts w:ascii="Tahoma" w:hAnsi="Tahoma" w:cs="Tahoma"/>
        </w:rPr>
        <w:t>txt</w:t>
      </w:r>
      <w:proofErr w:type="spellEnd"/>
    </w:p>
    <w:p w14:paraId="4B879EAC" w14:textId="77777777" w:rsidR="00101DD0" w:rsidRPr="009E0A5E" w:rsidRDefault="00101DD0" w:rsidP="00101DD0">
      <w:pPr>
        <w:numPr>
          <w:ilvl w:val="0"/>
          <w:numId w:val="22"/>
        </w:numPr>
        <w:suppressAutoHyphens w:val="0"/>
        <w:spacing w:line="360" w:lineRule="auto"/>
        <w:jc w:val="both"/>
        <w:rPr>
          <w:rFonts w:ascii="Tahoma" w:hAnsi="Tahoma" w:cs="Tahoma"/>
          <w:u w:val="single"/>
        </w:rPr>
      </w:pPr>
      <w:r w:rsidRPr="00101DD0">
        <w:rPr>
          <w:rFonts w:ascii="Tahoma" w:hAnsi="Tahoma" w:cs="Tahoma"/>
        </w:rPr>
        <w:t xml:space="preserve">Cuando la entidad carga el préstamo, el sistema emite un mutuo q sirve por ejemplo para dar fecha cierta a la </w:t>
      </w:r>
      <w:proofErr w:type="spellStart"/>
      <w:r w:rsidRPr="00101DD0">
        <w:rPr>
          <w:rFonts w:ascii="Tahoma" w:hAnsi="Tahoma" w:cs="Tahoma"/>
        </w:rPr>
        <w:t>operacion</w:t>
      </w:r>
      <w:proofErr w:type="spellEnd"/>
      <w:r w:rsidRPr="00101DD0">
        <w:rPr>
          <w:rFonts w:ascii="Tahoma" w:hAnsi="Tahoma" w:cs="Tahoma"/>
        </w:rPr>
        <w:t xml:space="preserve"> y x la firma del tomador q no es obligatorio firmar, y de estar firmado la caja no lo almacena</w:t>
      </w:r>
      <w:r>
        <w:rPr>
          <w:rFonts w:ascii="Tahoma" w:hAnsi="Tahoma" w:cs="Tahoma"/>
        </w:rPr>
        <w:t>.</w:t>
      </w:r>
    </w:p>
    <w:p w14:paraId="3FB62225" w14:textId="04912B69" w:rsidR="009E0A5E" w:rsidRPr="00101DD0" w:rsidRDefault="009E0A5E" w:rsidP="00101DD0">
      <w:pPr>
        <w:numPr>
          <w:ilvl w:val="0"/>
          <w:numId w:val="22"/>
        </w:numPr>
        <w:suppressAutoHyphens w:val="0"/>
        <w:spacing w:line="360" w:lineRule="auto"/>
        <w:jc w:val="both"/>
        <w:rPr>
          <w:rFonts w:ascii="Tahoma" w:hAnsi="Tahoma" w:cs="Tahoma"/>
          <w:u w:val="single"/>
        </w:rPr>
      </w:pPr>
      <w:r>
        <w:rPr>
          <w:rFonts w:ascii="Tahoma" w:hAnsi="Tahoma" w:cs="Tahoma"/>
        </w:rPr>
        <w:t>Deberá el sistema tener algún control para que NO puedan otorgarse préstamos a beneficiarios que NO pertenezcan a la caja de jubilaciones.</w:t>
      </w:r>
      <w:bookmarkStart w:id="15" w:name="_GoBack"/>
      <w:bookmarkEnd w:id="15"/>
    </w:p>
    <w:p w14:paraId="2CDF1191" w14:textId="77777777" w:rsidR="00C52F64" w:rsidRPr="00C52F64" w:rsidRDefault="00C52F64" w:rsidP="00C52F64">
      <w:pPr>
        <w:suppressAutoHyphens w:val="0"/>
        <w:spacing w:line="360" w:lineRule="auto"/>
        <w:jc w:val="both"/>
        <w:rPr>
          <w:rFonts w:ascii="Tahoma" w:hAnsi="Tahoma" w:cs="Tahoma"/>
          <w:u w:val="single"/>
        </w:rPr>
      </w:pPr>
    </w:p>
    <w:p w14:paraId="04B1B36F" w14:textId="77777777" w:rsidR="002407F8" w:rsidRDefault="002407F8" w:rsidP="002407F8">
      <w:pPr>
        <w:pStyle w:val="Ttulo2"/>
        <w:numPr>
          <w:ilvl w:val="1"/>
          <w:numId w:val="29"/>
        </w:numPr>
        <w:jc w:val="both"/>
        <w:rPr>
          <w:rFonts w:ascii="Tahoma" w:hAnsi="Tahoma" w:cs="Tahoma"/>
          <w:b w:val="0"/>
          <w:sz w:val="20"/>
        </w:rPr>
      </w:pPr>
      <w:bookmarkStart w:id="16" w:name="_Toc37166418"/>
      <w:r>
        <w:rPr>
          <w:rFonts w:ascii="Tahoma" w:hAnsi="Tahoma" w:cs="Tahoma"/>
          <w:b w:val="0"/>
          <w:sz w:val="20"/>
        </w:rPr>
        <w:t>Ejemplo de Recibo</w:t>
      </w:r>
      <w:bookmarkEnd w:id="16"/>
    </w:p>
    <w:p w14:paraId="303D4EF1" w14:textId="77777777" w:rsidR="002407F8" w:rsidRPr="002407F8" w:rsidRDefault="002407F8" w:rsidP="002407F8"/>
    <w:p w14:paraId="3B0A2E12" w14:textId="77777777" w:rsidR="002407F8" w:rsidRDefault="002407F8" w:rsidP="002407F8">
      <w:pPr>
        <w:spacing w:line="360" w:lineRule="auto"/>
        <w:ind w:firstLine="360"/>
        <w:jc w:val="both"/>
        <w:rPr>
          <w:rFonts w:ascii="Tahoma" w:hAnsi="Tahoma" w:cs="Tahoma"/>
        </w:rPr>
      </w:pPr>
      <w:r>
        <w:rPr>
          <w:rFonts w:ascii="Tahoma" w:hAnsi="Tahoma" w:cs="Tahoma"/>
        </w:rPr>
        <w:t xml:space="preserve">Atender </w:t>
      </w:r>
      <w:r w:rsidRPr="00DC3E25">
        <w:rPr>
          <w:rFonts w:ascii="Tahoma" w:hAnsi="Tahoma" w:cs="Tahoma"/>
        </w:rPr>
        <w:t>Caja_Modulo_Descuentos_</w:t>
      </w:r>
      <w:r>
        <w:rPr>
          <w:rFonts w:ascii="Tahoma" w:hAnsi="Tahoma" w:cs="Tahoma"/>
        </w:rPr>
        <w:t>Recibo_1.JPG</w:t>
      </w:r>
    </w:p>
    <w:p w14:paraId="10963D10" w14:textId="77777777" w:rsidR="002407F8" w:rsidRDefault="002407F8" w:rsidP="00C04046">
      <w:pPr>
        <w:spacing w:line="360" w:lineRule="auto"/>
        <w:ind w:firstLine="360"/>
        <w:jc w:val="both"/>
        <w:rPr>
          <w:rFonts w:ascii="Tahoma" w:hAnsi="Tahoma" w:cs="Tahoma"/>
        </w:rPr>
      </w:pPr>
      <w:r>
        <w:rPr>
          <w:rFonts w:ascii="Tahoma" w:hAnsi="Tahoma" w:cs="Tahoma"/>
        </w:rPr>
        <w:t xml:space="preserve">Atender </w:t>
      </w:r>
      <w:r w:rsidRPr="00DC3E25">
        <w:rPr>
          <w:rFonts w:ascii="Tahoma" w:hAnsi="Tahoma" w:cs="Tahoma"/>
        </w:rPr>
        <w:t>Caja_Modulo_Descuentos_</w:t>
      </w:r>
      <w:r>
        <w:rPr>
          <w:rFonts w:ascii="Tahoma" w:hAnsi="Tahoma" w:cs="Tahoma"/>
        </w:rPr>
        <w:t>Recibo_2.JPG</w:t>
      </w:r>
      <w:r>
        <w:rPr>
          <w:rFonts w:ascii="Tahoma" w:hAnsi="Tahoma" w:cs="Tahoma"/>
        </w:rPr>
        <w:br w:type="page"/>
      </w:r>
    </w:p>
    <w:p w14:paraId="6EB13E17" w14:textId="77777777" w:rsidR="00C32F05" w:rsidRDefault="00C32F05" w:rsidP="00C32F05">
      <w:pPr>
        <w:pStyle w:val="Ttulo1"/>
        <w:tabs>
          <w:tab w:val="clear" w:pos="0"/>
        </w:tabs>
        <w:jc w:val="both"/>
        <w:rPr>
          <w:rFonts w:ascii="Tahoma" w:hAnsi="Tahoma" w:cs="Tahoma"/>
          <w:b w:val="0"/>
          <w:sz w:val="20"/>
        </w:rPr>
      </w:pPr>
      <w:bookmarkStart w:id="17" w:name="_Toc37166419"/>
      <w:r>
        <w:rPr>
          <w:rFonts w:ascii="Tahoma" w:hAnsi="Tahoma" w:cs="Tahoma"/>
          <w:b w:val="0"/>
          <w:sz w:val="20"/>
        </w:rPr>
        <w:lastRenderedPageBreak/>
        <w:t xml:space="preserve">4-  RELEVAMIENTO: </w:t>
      </w:r>
      <w:r w:rsidR="00D75B5C">
        <w:rPr>
          <w:rFonts w:ascii="Tahoma" w:hAnsi="Tahoma" w:cs="Tahoma"/>
          <w:b w:val="0"/>
          <w:sz w:val="20"/>
        </w:rPr>
        <w:t>Prioridades de Descuentos</w:t>
      </w:r>
      <w:bookmarkEnd w:id="17"/>
    </w:p>
    <w:p w14:paraId="20A7E9CD" w14:textId="77777777" w:rsidR="00C32F05" w:rsidRDefault="00C32F05" w:rsidP="00351A22">
      <w:pPr>
        <w:pStyle w:val="Ttulo1"/>
        <w:jc w:val="both"/>
        <w:rPr>
          <w:rFonts w:ascii="Tahoma" w:hAnsi="Tahoma" w:cs="Tahoma"/>
          <w:b w:val="0"/>
          <w:sz w:val="20"/>
        </w:rPr>
      </w:pPr>
    </w:p>
    <w:p w14:paraId="64C1113F" w14:textId="77777777" w:rsidR="00D75B5C" w:rsidRPr="00D75B5C" w:rsidRDefault="00D75B5C" w:rsidP="00D75B5C">
      <w:pPr>
        <w:shd w:val="clear" w:color="auto" w:fill="FFFFFF"/>
        <w:suppressAutoHyphens w:val="0"/>
        <w:rPr>
          <w:rFonts w:ascii="Calibri" w:hAnsi="Calibri" w:cs="Calibri"/>
          <w:i/>
          <w:color w:val="000000"/>
          <w:sz w:val="24"/>
          <w:szCs w:val="24"/>
          <w:lang w:val="es-SV" w:eastAsia="es-SV"/>
        </w:rPr>
      </w:pPr>
    </w:p>
    <w:p w14:paraId="5DBF8B6E" w14:textId="77777777" w:rsidR="00D75B5C" w:rsidRPr="00D51BBB" w:rsidRDefault="00D51BBB" w:rsidP="00D51BBB">
      <w:pPr>
        <w:pStyle w:val="Ttulo2"/>
        <w:rPr>
          <w:rFonts w:ascii="Tahoma" w:hAnsi="Tahoma" w:cs="Tahoma"/>
          <w:sz w:val="20"/>
          <w:lang w:val="es-SV" w:eastAsia="es-SV"/>
        </w:rPr>
      </w:pPr>
      <w:bookmarkStart w:id="18" w:name="_Toc37166420"/>
      <w:r>
        <w:rPr>
          <w:rFonts w:ascii="Tahoma" w:hAnsi="Tahoma" w:cs="Tahoma"/>
          <w:sz w:val="20"/>
          <w:lang w:val="es-SV" w:eastAsia="es-SV"/>
        </w:rPr>
        <w:t>4.1-</w:t>
      </w:r>
      <w:r w:rsidR="00D75B5C" w:rsidRPr="00D51BBB">
        <w:rPr>
          <w:rFonts w:ascii="Tahoma" w:hAnsi="Tahoma" w:cs="Tahoma"/>
          <w:sz w:val="20"/>
          <w:lang w:val="es-SV" w:eastAsia="es-SV"/>
        </w:rPr>
        <w:t> Generación de registros en DESCUEN</w:t>
      </w:r>
      <w:r w:rsidR="00CB28DE">
        <w:rPr>
          <w:rFonts w:ascii="Tahoma" w:hAnsi="Tahoma" w:cs="Tahoma"/>
          <w:sz w:val="20"/>
          <w:lang w:val="es-SV" w:eastAsia="es-SV"/>
        </w:rPr>
        <w:t>T</w:t>
      </w:r>
      <w:bookmarkEnd w:id="18"/>
    </w:p>
    <w:p w14:paraId="1854EA3B" w14:textId="77777777" w:rsidR="00D75B5C" w:rsidRDefault="00D75B5C" w:rsidP="00D75B5C">
      <w:pPr>
        <w:shd w:val="clear" w:color="auto" w:fill="FFFFFF"/>
        <w:suppressAutoHyphens w:val="0"/>
        <w:rPr>
          <w:rFonts w:ascii="Calibri" w:hAnsi="Calibri" w:cs="Calibri"/>
          <w:color w:val="000000"/>
          <w:sz w:val="24"/>
          <w:szCs w:val="24"/>
          <w:lang w:val="es-SV" w:eastAsia="es-SV"/>
        </w:rPr>
      </w:pPr>
    </w:p>
    <w:p w14:paraId="0CAAA929" w14:textId="77777777" w:rsidR="009B326D" w:rsidRPr="009B326D" w:rsidRDefault="0017149B" w:rsidP="0017149B">
      <w:pPr>
        <w:pStyle w:val="Ttulo3"/>
        <w:jc w:val="left"/>
        <w:rPr>
          <w:rFonts w:ascii="Tahoma" w:hAnsi="Tahoma" w:cs="Tahoma"/>
          <w:sz w:val="20"/>
          <w:lang w:eastAsia="es-SV"/>
        </w:rPr>
      </w:pPr>
      <w:r>
        <w:rPr>
          <w:rFonts w:ascii="Tahoma" w:hAnsi="Tahoma" w:cs="Tahoma"/>
          <w:sz w:val="20"/>
          <w:lang w:eastAsia="es-SV"/>
        </w:rPr>
        <w:tab/>
      </w:r>
      <w:bookmarkStart w:id="19" w:name="_Toc37166421"/>
      <w:r w:rsidR="009B326D" w:rsidRPr="009B326D">
        <w:rPr>
          <w:rFonts w:ascii="Tahoma" w:hAnsi="Tahoma" w:cs="Tahoma"/>
          <w:sz w:val="20"/>
          <w:lang w:eastAsia="es-SV"/>
        </w:rPr>
        <w:t>4.1.1 O</w:t>
      </w:r>
      <w:r w:rsidR="00C00C2D">
        <w:rPr>
          <w:rFonts w:ascii="Tahoma" w:hAnsi="Tahoma" w:cs="Tahoma"/>
          <w:sz w:val="20"/>
          <w:lang w:eastAsia="es-SV"/>
        </w:rPr>
        <w:t>btención del Disponible</w:t>
      </w:r>
      <w:bookmarkEnd w:id="19"/>
    </w:p>
    <w:p w14:paraId="0A284790" w14:textId="77777777" w:rsidR="009B326D" w:rsidRDefault="009B326D" w:rsidP="00D75B5C">
      <w:pPr>
        <w:shd w:val="clear" w:color="auto" w:fill="FFFFFF"/>
        <w:suppressAutoHyphens w:val="0"/>
        <w:rPr>
          <w:rFonts w:ascii="Calibri" w:hAnsi="Calibri" w:cs="Calibri"/>
          <w:color w:val="000000"/>
          <w:sz w:val="24"/>
          <w:szCs w:val="24"/>
          <w:lang w:val="es-SV" w:eastAsia="es-SV"/>
        </w:rPr>
      </w:pPr>
    </w:p>
    <w:p w14:paraId="464E2598" w14:textId="77777777" w:rsidR="00D75B5C" w:rsidRPr="00D75B5C" w:rsidRDefault="00D75B5C" w:rsidP="00D75B5C">
      <w:pPr>
        <w:shd w:val="clear" w:color="auto" w:fill="FFFFFF"/>
        <w:suppressAutoHyphens w:val="0"/>
        <w:rPr>
          <w:rFonts w:ascii="Calibri" w:hAnsi="Calibri" w:cs="Calibri"/>
          <w:color w:val="000000"/>
          <w:sz w:val="24"/>
          <w:szCs w:val="24"/>
          <w:lang w:val="es-SV" w:eastAsia="es-SV"/>
        </w:rPr>
      </w:pPr>
      <w:r w:rsidRPr="00D75B5C">
        <w:rPr>
          <w:rFonts w:ascii="Calibri" w:hAnsi="Calibri" w:cs="Calibri"/>
          <w:color w:val="000000"/>
          <w:sz w:val="24"/>
          <w:szCs w:val="24"/>
          <w:lang w:val="es-SV" w:eastAsia="es-SV"/>
        </w:rPr>
        <w:t>Se obtiene el disponible para cada base de cálculo </w:t>
      </w:r>
    </w:p>
    <w:p w14:paraId="3F052098" w14:textId="77777777" w:rsidR="00D75B5C" w:rsidRPr="00D75B5C" w:rsidRDefault="00D75B5C" w:rsidP="00D75B5C">
      <w:pPr>
        <w:shd w:val="clear" w:color="auto" w:fill="FFFFFF"/>
        <w:suppressAutoHyphens w:val="0"/>
        <w:rPr>
          <w:rFonts w:ascii="Calibri" w:hAnsi="Calibri" w:cs="Calibri"/>
          <w:color w:val="000000"/>
          <w:sz w:val="24"/>
          <w:szCs w:val="24"/>
          <w:lang w:val="es-SV" w:eastAsia="es-SV"/>
        </w:rPr>
      </w:pPr>
      <w:r w:rsidRPr="00D75B5C">
        <w:rPr>
          <w:rFonts w:ascii="Calibri" w:hAnsi="Calibri" w:cs="Calibri"/>
          <w:color w:val="000000"/>
          <w:sz w:val="24"/>
          <w:szCs w:val="24"/>
          <w:lang w:val="es-SV" w:eastAsia="es-SV"/>
        </w:rPr>
        <w:t>Base1: 9002 + 2600</w:t>
      </w:r>
    </w:p>
    <w:p w14:paraId="42C04208" w14:textId="77777777" w:rsidR="00D75B5C" w:rsidRPr="00D75B5C" w:rsidRDefault="00D75B5C" w:rsidP="00D75B5C">
      <w:pPr>
        <w:shd w:val="clear" w:color="auto" w:fill="FFFFFF"/>
        <w:suppressAutoHyphens w:val="0"/>
        <w:rPr>
          <w:rFonts w:ascii="Calibri" w:hAnsi="Calibri" w:cs="Calibri"/>
          <w:color w:val="000000"/>
          <w:sz w:val="24"/>
          <w:szCs w:val="24"/>
          <w:lang w:val="es-SV" w:eastAsia="es-SV"/>
        </w:rPr>
      </w:pPr>
      <w:r w:rsidRPr="00D75B5C">
        <w:rPr>
          <w:rFonts w:ascii="Calibri" w:hAnsi="Calibri" w:cs="Calibri"/>
          <w:color w:val="000000"/>
          <w:sz w:val="24"/>
          <w:szCs w:val="24"/>
          <w:lang w:val="es-SV" w:eastAsia="es-SV"/>
        </w:rPr>
        <w:t>Base2: sumatoria de todos los códigos con CPTOLIQ.</w:t>
      </w:r>
      <w:r w:rsidRPr="00D75B5C">
        <w:rPr>
          <w:rFonts w:ascii="Calibri" w:hAnsi="Calibri" w:cs="Calibri"/>
          <w:color w:val="000000"/>
          <w:sz w:val="24"/>
          <w:szCs w:val="24"/>
          <w:shd w:val="clear" w:color="auto" w:fill="FFFFFF"/>
          <w:lang w:val="es-SV" w:eastAsia="es-SV"/>
        </w:rPr>
        <w:t>CPLNOMI</w:t>
      </w:r>
      <w:r w:rsidRPr="00D75B5C">
        <w:rPr>
          <w:rFonts w:ascii="Calibri" w:hAnsi="Calibri" w:cs="Calibri"/>
          <w:color w:val="000000"/>
          <w:sz w:val="24"/>
          <w:szCs w:val="24"/>
          <w:lang w:val="es-SV" w:eastAsia="es-SV"/>
        </w:rPr>
        <w:t>='S'</w:t>
      </w:r>
    </w:p>
    <w:p w14:paraId="64B20C70" w14:textId="77777777" w:rsidR="00D75B5C" w:rsidRDefault="00D75B5C" w:rsidP="00D75B5C">
      <w:pPr>
        <w:shd w:val="clear" w:color="auto" w:fill="FFFFFF"/>
        <w:suppressAutoHyphens w:val="0"/>
        <w:rPr>
          <w:rFonts w:ascii="Calibri" w:hAnsi="Calibri" w:cs="Calibri"/>
          <w:color w:val="000000"/>
          <w:sz w:val="24"/>
          <w:szCs w:val="24"/>
          <w:lang w:val="es-SV" w:eastAsia="es-SV"/>
        </w:rPr>
      </w:pPr>
    </w:p>
    <w:p w14:paraId="1D94153B" w14:textId="77777777" w:rsidR="009B326D" w:rsidRPr="009B326D" w:rsidRDefault="0017149B" w:rsidP="0017149B">
      <w:pPr>
        <w:pStyle w:val="Ttulo3"/>
        <w:jc w:val="left"/>
        <w:rPr>
          <w:rFonts w:ascii="Tahoma" w:hAnsi="Tahoma" w:cs="Tahoma"/>
          <w:sz w:val="20"/>
          <w:lang w:eastAsia="es-SV"/>
        </w:rPr>
      </w:pPr>
      <w:r>
        <w:rPr>
          <w:rFonts w:ascii="Tahoma" w:hAnsi="Tahoma" w:cs="Tahoma"/>
          <w:sz w:val="20"/>
          <w:lang w:eastAsia="es-SV"/>
        </w:rPr>
        <w:tab/>
      </w:r>
      <w:bookmarkStart w:id="20" w:name="_Toc37166422"/>
      <w:r w:rsidR="009B326D" w:rsidRPr="009B326D">
        <w:rPr>
          <w:rFonts w:ascii="Tahoma" w:hAnsi="Tahoma" w:cs="Tahoma"/>
          <w:sz w:val="20"/>
          <w:lang w:eastAsia="es-SV"/>
        </w:rPr>
        <w:t>4.1.</w:t>
      </w:r>
      <w:r w:rsidR="009B326D">
        <w:rPr>
          <w:rFonts w:ascii="Tahoma" w:hAnsi="Tahoma" w:cs="Tahoma"/>
          <w:sz w:val="20"/>
          <w:lang w:eastAsia="es-SV"/>
        </w:rPr>
        <w:t>2</w:t>
      </w:r>
      <w:r w:rsidR="009B326D" w:rsidRPr="009B326D">
        <w:rPr>
          <w:rFonts w:ascii="Tahoma" w:hAnsi="Tahoma" w:cs="Tahoma"/>
          <w:sz w:val="20"/>
          <w:lang w:eastAsia="es-SV"/>
        </w:rPr>
        <w:t xml:space="preserve"> </w:t>
      </w:r>
      <w:r w:rsidR="009B326D">
        <w:rPr>
          <w:rFonts w:ascii="Tahoma" w:hAnsi="Tahoma" w:cs="Tahoma"/>
          <w:sz w:val="20"/>
          <w:lang w:eastAsia="es-SV"/>
        </w:rPr>
        <w:t>G</w:t>
      </w:r>
      <w:r w:rsidR="00C00C2D">
        <w:rPr>
          <w:rFonts w:ascii="Tahoma" w:hAnsi="Tahoma" w:cs="Tahoma"/>
          <w:sz w:val="20"/>
          <w:lang w:eastAsia="es-SV"/>
        </w:rPr>
        <w:t xml:space="preserve">eneración en Tabla </w:t>
      </w:r>
      <w:proofErr w:type="spellStart"/>
      <w:r w:rsidR="00C00C2D">
        <w:rPr>
          <w:rFonts w:ascii="Tahoma" w:hAnsi="Tahoma" w:cs="Tahoma"/>
          <w:sz w:val="20"/>
          <w:lang w:eastAsia="es-SV"/>
        </w:rPr>
        <w:t>Descuen</w:t>
      </w:r>
      <w:r w:rsidR="00CB28DE">
        <w:rPr>
          <w:rFonts w:ascii="Tahoma" w:hAnsi="Tahoma" w:cs="Tahoma"/>
          <w:sz w:val="20"/>
          <w:lang w:eastAsia="es-SV"/>
        </w:rPr>
        <w:t>t</w:t>
      </w:r>
      <w:bookmarkEnd w:id="20"/>
      <w:proofErr w:type="spellEnd"/>
    </w:p>
    <w:p w14:paraId="54FF4B87" w14:textId="77777777" w:rsidR="009B326D" w:rsidRPr="00D75B5C" w:rsidRDefault="009B326D" w:rsidP="00D75B5C">
      <w:pPr>
        <w:shd w:val="clear" w:color="auto" w:fill="FFFFFF"/>
        <w:suppressAutoHyphens w:val="0"/>
        <w:rPr>
          <w:rFonts w:ascii="Calibri" w:hAnsi="Calibri" w:cs="Calibri"/>
          <w:color w:val="000000"/>
          <w:sz w:val="24"/>
          <w:szCs w:val="24"/>
          <w:lang w:val="es-ES_tradnl" w:eastAsia="es-SV"/>
        </w:rPr>
      </w:pPr>
    </w:p>
    <w:p w14:paraId="610164BD" w14:textId="77777777" w:rsidR="00D75B5C" w:rsidRPr="00D75B5C" w:rsidRDefault="00D75B5C" w:rsidP="0017149B">
      <w:pPr>
        <w:shd w:val="clear" w:color="auto" w:fill="FFFFFF"/>
        <w:suppressAutoHyphens w:val="0"/>
        <w:spacing w:line="360" w:lineRule="auto"/>
        <w:ind w:firstLine="709"/>
        <w:jc w:val="both"/>
        <w:rPr>
          <w:rFonts w:ascii="Tahoma" w:hAnsi="Tahoma" w:cs="Tahoma"/>
          <w:color w:val="000000"/>
          <w:lang w:val="es-SV" w:eastAsia="es-SV"/>
        </w:rPr>
      </w:pPr>
      <w:r w:rsidRPr="00D75B5C">
        <w:rPr>
          <w:rFonts w:ascii="Tahoma" w:hAnsi="Tahoma" w:cs="Tahoma"/>
          <w:color w:val="000000"/>
          <w:lang w:val="es-SV" w:eastAsia="es-SV"/>
        </w:rPr>
        <w:t>Se leen tablas MUTDESCU y CDEDTO</w:t>
      </w:r>
    </w:p>
    <w:p w14:paraId="0D8299AE" w14:textId="77777777" w:rsidR="00D75B5C" w:rsidRPr="00D75B5C" w:rsidRDefault="00D75B5C" w:rsidP="0017149B">
      <w:pPr>
        <w:shd w:val="clear" w:color="auto" w:fill="FFFFFF"/>
        <w:suppressAutoHyphens w:val="0"/>
        <w:spacing w:line="360" w:lineRule="auto"/>
        <w:ind w:firstLine="709"/>
        <w:jc w:val="both"/>
        <w:rPr>
          <w:rFonts w:ascii="Tahoma" w:hAnsi="Tahoma" w:cs="Tahoma"/>
          <w:color w:val="000000"/>
          <w:lang w:val="es-SV" w:eastAsia="es-SV"/>
        </w:rPr>
      </w:pPr>
      <w:r w:rsidRPr="00D75B5C">
        <w:rPr>
          <w:rFonts w:ascii="Tahoma" w:hAnsi="Tahoma" w:cs="Tahoma"/>
          <w:color w:val="000000"/>
          <w:lang w:val="es-SV" w:eastAsia="es-SV"/>
        </w:rPr>
        <w:t>Con esos registros se generan los importes de los descuentos en tabla DESCUENT según el código sea por importe o porcentaje.</w:t>
      </w:r>
    </w:p>
    <w:p w14:paraId="664E54B7" w14:textId="77777777" w:rsidR="00D75B5C" w:rsidRPr="00D75B5C" w:rsidRDefault="00D75B5C" w:rsidP="0017149B">
      <w:pPr>
        <w:shd w:val="clear" w:color="auto" w:fill="FFFFFF"/>
        <w:suppressAutoHyphens w:val="0"/>
        <w:spacing w:line="360" w:lineRule="auto"/>
        <w:ind w:firstLine="709"/>
        <w:jc w:val="both"/>
        <w:rPr>
          <w:rFonts w:ascii="Tahoma" w:hAnsi="Tahoma" w:cs="Tahoma"/>
          <w:color w:val="000000"/>
          <w:lang w:val="es-SV" w:eastAsia="es-SV"/>
        </w:rPr>
      </w:pPr>
      <w:r w:rsidRPr="00D75B5C">
        <w:rPr>
          <w:rFonts w:ascii="Tahoma" w:hAnsi="Tahoma" w:cs="Tahoma"/>
          <w:color w:val="000000"/>
          <w:lang w:val="es-SV" w:eastAsia="es-SV"/>
        </w:rPr>
        <w:t>Los que son por porcentaje aplican sobre el monto de su base de cálculo. Los que son por importe graban ese importe.</w:t>
      </w:r>
    </w:p>
    <w:p w14:paraId="6614ECA2" w14:textId="77777777" w:rsidR="00D75B5C" w:rsidRPr="00D75B5C" w:rsidRDefault="00D75B5C" w:rsidP="0017149B">
      <w:pPr>
        <w:shd w:val="clear" w:color="auto" w:fill="FFFFFF"/>
        <w:suppressAutoHyphens w:val="0"/>
        <w:spacing w:line="360" w:lineRule="auto"/>
        <w:ind w:firstLine="709"/>
        <w:jc w:val="both"/>
        <w:rPr>
          <w:rFonts w:ascii="Tahoma" w:hAnsi="Tahoma" w:cs="Tahoma"/>
          <w:color w:val="000000"/>
          <w:lang w:val="es-SV" w:eastAsia="es-SV"/>
        </w:rPr>
      </w:pPr>
      <w:r w:rsidRPr="00D75B5C">
        <w:rPr>
          <w:rFonts w:ascii="Tahoma" w:hAnsi="Tahoma" w:cs="Tahoma"/>
          <w:color w:val="000000"/>
          <w:lang w:val="es-SV" w:eastAsia="es-SV"/>
        </w:rPr>
        <w:t>Se generan los embargos en tabla DESCUENT con la misma lógica anterior.</w:t>
      </w:r>
    </w:p>
    <w:p w14:paraId="4BC7023B" w14:textId="77777777" w:rsidR="00D75B5C" w:rsidRPr="00D75B5C" w:rsidRDefault="00D75B5C" w:rsidP="0017149B">
      <w:pPr>
        <w:shd w:val="clear" w:color="auto" w:fill="FFFFFF"/>
        <w:suppressAutoHyphens w:val="0"/>
        <w:spacing w:line="360" w:lineRule="auto"/>
        <w:jc w:val="both"/>
        <w:rPr>
          <w:rFonts w:ascii="Tahoma" w:hAnsi="Tahoma" w:cs="Tahoma"/>
          <w:color w:val="000000"/>
          <w:lang w:val="es-SV" w:eastAsia="es-SV"/>
        </w:rPr>
      </w:pPr>
    </w:p>
    <w:p w14:paraId="2CAD632F" w14:textId="77777777" w:rsidR="00D75B5C" w:rsidRPr="00746FB4" w:rsidRDefault="00F74DDB" w:rsidP="00746FB4">
      <w:pPr>
        <w:pStyle w:val="Ttulo2"/>
        <w:rPr>
          <w:rFonts w:ascii="Tahoma" w:hAnsi="Tahoma" w:cs="Tahoma"/>
          <w:sz w:val="20"/>
          <w:lang w:val="es-SV" w:eastAsia="es-SV"/>
        </w:rPr>
      </w:pPr>
      <w:bookmarkStart w:id="21" w:name="_Toc37166423"/>
      <w:r w:rsidRPr="00746FB4">
        <w:rPr>
          <w:rFonts w:ascii="Tahoma" w:hAnsi="Tahoma" w:cs="Tahoma"/>
          <w:sz w:val="20"/>
          <w:lang w:val="es-SV" w:eastAsia="es-SV"/>
        </w:rPr>
        <w:t xml:space="preserve">4.2 - </w:t>
      </w:r>
      <w:r w:rsidR="00D75B5C" w:rsidRPr="00746FB4">
        <w:rPr>
          <w:rFonts w:ascii="Tahoma" w:hAnsi="Tahoma" w:cs="Tahoma"/>
          <w:sz w:val="20"/>
          <w:lang w:val="es-SV" w:eastAsia="es-SV"/>
        </w:rPr>
        <w:t>Procesar descuentos</w:t>
      </w:r>
      <w:bookmarkEnd w:id="21"/>
      <w:r w:rsidR="00D75B5C" w:rsidRPr="00746FB4">
        <w:rPr>
          <w:rFonts w:ascii="Tahoma" w:hAnsi="Tahoma" w:cs="Tahoma"/>
          <w:sz w:val="20"/>
          <w:lang w:val="es-SV" w:eastAsia="es-SV"/>
        </w:rPr>
        <w:t xml:space="preserve"> </w:t>
      </w:r>
    </w:p>
    <w:p w14:paraId="12C2BC12" w14:textId="77777777" w:rsidR="00E7166B" w:rsidRPr="00E7166B" w:rsidRDefault="00E7166B" w:rsidP="00E7166B">
      <w:pPr>
        <w:rPr>
          <w:lang w:val="es-SV" w:eastAsia="es-SV"/>
        </w:rPr>
      </w:pPr>
    </w:p>
    <w:p w14:paraId="53B5C8A4" w14:textId="77777777" w:rsidR="00D75B5C" w:rsidRPr="00D75B5C" w:rsidRDefault="00D75B5C" w:rsidP="00EE6C7A">
      <w:pPr>
        <w:shd w:val="clear" w:color="auto" w:fill="FFFFFF"/>
        <w:suppressAutoHyphens w:val="0"/>
        <w:spacing w:line="360" w:lineRule="auto"/>
        <w:ind w:firstLine="709"/>
        <w:jc w:val="both"/>
        <w:rPr>
          <w:rFonts w:ascii="Tahoma" w:hAnsi="Tahoma" w:cs="Tahoma"/>
          <w:color w:val="000000"/>
          <w:lang w:val="es-SV" w:eastAsia="es-SV"/>
        </w:rPr>
      </w:pPr>
      <w:r w:rsidRPr="00EE6C7A">
        <w:rPr>
          <w:rFonts w:ascii="Tahoma" w:hAnsi="Tahoma" w:cs="Tahoma"/>
          <w:bCs/>
          <w:color w:val="000000"/>
          <w:lang w:val="es-SV" w:eastAsia="es-SV"/>
        </w:rPr>
        <w:t>Prioridad: </w:t>
      </w:r>
      <w:r w:rsidR="00EE6C7A">
        <w:rPr>
          <w:rFonts w:ascii="Tahoma" w:hAnsi="Tahoma" w:cs="Tahoma"/>
          <w:bCs/>
          <w:color w:val="000000"/>
          <w:lang w:val="es-SV" w:eastAsia="es-SV"/>
        </w:rPr>
        <w:t>e</w:t>
      </w:r>
      <w:r w:rsidRPr="00EE6C7A">
        <w:rPr>
          <w:rFonts w:ascii="Tahoma" w:hAnsi="Tahoma" w:cs="Tahoma"/>
          <w:bCs/>
          <w:color w:val="000000"/>
          <w:lang w:val="es-SV" w:eastAsia="es-SV"/>
        </w:rPr>
        <w:t xml:space="preserve">n todos los casos ordenar el proceso por campos de </w:t>
      </w:r>
      <w:proofErr w:type="spellStart"/>
      <w:r w:rsidRPr="00EE6C7A">
        <w:rPr>
          <w:rFonts w:ascii="Tahoma" w:hAnsi="Tahoma" w:cs="Tahoma"/>
          <w:bCs/>
          <w:color w:val="000000"/>
          <w:lang w:val="es-SV" w:eastAsia="es-SV"/>
        </w:rPr>
        <w:t>DESCUENT.DtoPagId</w:t>
      </w:r>
      <w:proofErr w:type="spellEnd"/>
      <w:r w:rsidRPr="00EE6C7A">
        <w:rPr>
          <w:rFonts w:ascii="Tahoma" w:hAnsi="Tahoma" w:cs="Tahoma"/>
          <w:bCs/>
          <w:color w:val="000000"/>
          <w:lang w:val="es-SV" w:eastAsia="es-SV"/>
        </w:rPr>
        <w:t xml:space="preserve"> </w:t>
      </w:r>
      <w:proofErr w:type="spellStart"/>
      <w:r w:rsidRPr="00EE6C7A">
        <w:rPr>
          <w:rFonts w:ascii="Tahoma" w:hAnsi="Tahoma" w:cs="Tahoma"/>
          <w:bCs/>
          <w:color w:val="000000"/>
          <w:shd w:val="clear" w:color="auto" w:fill="FFFFFF"/>
          <w:lang w:val="es-SV" w:eastAsia="es-SV"/>
        </w:rPr>
        <w:t>DESCUENT</w:t>
      </w:r>
      <w:r w:rsidRPr="00EE6C7A">
        <w:rPr>
          <w:rFonts w:ascii="Tahoma" w:hAnsi="Tahoma" w:cs="Tahoma"/>
          <w:bCs/>
          <w:color w:val="000000"/>
          <w:lang w:val="es-SV" w:eastAsia="es-SV"/>
        </w:rPr>
        <w:t>.DtoSolNro</w:t>
      </w:r>
      <w:proofErr w:type="spellEnd"/>
      <w:r w:rsidRPr="00EE6C7A">
        <w:rPr>
          <w:rFonts w:ascii="Tahoma" w:hAnsi="Tahoma" w:cs="Tahoma"/>
          <w:bCs/>
          <w:color w:val="000000"/>
          <w:lang w:val="es-SV" w:eastAsia="es-SV"/>
        </w:rPr>
        <w:t xml:space="preserve"> </w:t>
      </w:r>
      <w:proofErr w:type="spellStart"/>
      <w:r w:rsidRPr="00EE6C7A">
        <w:rPr>
          <w:rFonts w:ascii="Tahoma" w:hAnsi="Tahoma" w:cs="Tahoma"/>
          <w:bCs/>
          <w:color w:val="000000"/>
          <w:shd w:val="clear" w:color="auto" w:fill="FFFFFF"/>
          <w:lang w:val="es-SV" w:eastAsia="es-SV"/>
        </w:rPr>
        <w:t>DESCUENT</w:t>
      </w:r>
      <w:r w:rsidRPr="00EE6C7A">
        <w:rPr>
          <w:rFonts w:ascii="Tahoma" w:hAnsi="Tahoma" w:cs="Tahoma"/>
          <w:bCs/>
          <w:color w:val="000000"/>
          <w:lang w:val="es-SV" w:eastAsia="es-SV"/>
        </w:rPr>
        <w:t>.DtoCptoPri</w:t>
      </w:r>
      <w:proofErr w:type="spellEnd"/>
      <w:r w:rsidRPr="00EE6C7A">
        <w:rPr>
          <w:rFonts w:ascii="Tahoma" w:hAnsi="Tahoma" w:cs="Tahoma"/>
          <w:bCs/>
          <w:color w:val="000000"/>
          <w:lang w:val="es-SV" w:eastAsia="es-SV"/>
        </w:rPr>
        <w:t>.</w:t>
      </w:r>
    </w:p>
    <w:p w14:paraId="7FDF2E11" w14:textId="77777777" w:rsidR="00D75B5C" w:rsidRPr="00D75B5C" w:rsidRDefault="00D75B5C" w:rsidP="00EE6C7A">
      <w:pPr>
        <w:shd w:val="clear" w:color="auto" w:fill="FFFFFF"/>
        <w:suppressAutoHyphens w:val="0"/>
        <w:spacing w:line="360" w:lineRule="auto"/>
        <w:ind w:firstLine="709"/>
        <w:jc w:val="both"/>
        <w:rPr>
          <w:rFonts w:ascii="Tahoma" w:hAnsi="Tahoma" w:cs="Tahoma"/>
          <w:color w:val="000000"/>
          <w:lang w:val="es-SV" w:eastAsia="es-SV"/>
        </w:rPr>
      </w:pPr>
      <w:r w:rsidRPr="00D75B5C">
        <w:rPr>
          <w:rFonts w:ascii="Tahoma" w:hAnsi="Tahoma" w:cs="Tahoma"/>
          <w:color w:val="000000"/>
          <w:lang w:val="es-SV" w:eastAsia="es-SV"/>
        </w:rPr>
        <w:t>Estos campos son: El número de Pago, La Solicitud, La prioridad del concepto definida en CONCEPTO.CPTOPRIAPL</w:t>
      </w:r>
    </w:p>
    <w:p w14:paraId="2FF730FF" w14:textId="77777777" w:rsidR="00A77938" w:rsidRDefault="00A77938" w:rsidP="00A77938">
      <w:pPr>
        <w:pStyle w:val="Ttulo3"/>
        <w:jc w:val="left"/>
        <w:rPr>
          <w:rFonts w:ascii="Tahoma" w:hAnsi="Tahoma" w:cs="Tahoma"/>
          <w:color w:val="auto"/>
          <w:sz w:val="20"/>
          <w:lang w:val="es-SV" w:eastAsia="es-SV"/>
          <w14:shadow w14:blurRad="0" w14:dist="0" w14:dir="0" w14:sx="0" w14:sy="0" w14:kx="0" w14:ky="0" w14:algn="none">
            <w14:srgbClr w14:val="000000"/>
          </w14:shadow>
        </w:rPr>
      </w:pPr>
    </w:p>
    <w:p w14:paraId="391F72FD" w14:textId="77777777" w:rsidR="0054549F" w:rsidRPr="0054549F" w:rsidRDefault="00A77938" w:rsidP="00A77938">
      <w:pPr>
        <w:pStyle w:val="Ttulo3"/>
        <w:jc w:val="left"/>
        <w:rPr>
          <w:lang w:eastAsia="es-SV"/>
        </w:rPr>
      </w:pPr>
      <w:r>
        <w:rPr>
          <w:rFonts w:ascii="Tahoma" w:hAnsi="Tahoma" w:cs="Tahoma"/>
          <w:color w:val="auto"/>
          <w:sz w:val="20"/>
          <w:lang w:val="es-SV" w:eastAsia="es-SV"/>
          <w14:shadow w14:blurRad="0" w14:dist="0" w14:dir="0" w14:sx="0" w14:sy="0" w14:kx="0" w14:ky="0" w14:algn="none">
            <w14:srgbClr w14:val="000000"/>
          </w14:shadow>
        </w:rPr>
        <w:tab/>
      </w:r>
      <w:bookmarkStart w:id="22" w:name="_Toc37166424"/>
      <w:r w:rsidR="0054549F" w:rsidRPr="0054549F">
        <w:rPr>
          <w:lang w:eastAsia="es-SV"/>
        </w:rPr>
        <w:t>SIN importar el disponible, tomar hasta el total del beneficio</w:t>
      </w:r>
      <w:bookmarkEnd w:id="22"/>
    </w:p>
    <w:p w14:paraId="068B3146" w14:textId="77777777" w:rsidR="0014180E" w:rsidRDefault="0014180E" w:rsidP="0014180E">
      <w:pPr>
        <w:pStyle w:val="Ttulo3"/>
        <w:jc w:val="left"/>
        <w:rPr>
          <w:rFonts w:ascii="Calibri" w:hAnsi="Calibri" w:cs="Calibri"/>
          <w:b w:val="0"/>
          <w:color w:val="000000"/>
          <w:sz w:val="24"/>
          <w:szCs w:val="24"/>
          <w:lang w:val="es-SV" w:eastAsia="es-SV"/>
          <w14:shadow w14:blurRad="0" w14:dist="0" w14:dir="0" w14:sx="0" w14:sy="0" w14:kx="0" w14:ky="0" w14:algn="none">
            <w14:srgbClr w14:val="000000"/>
          </w14:shadow>
        </w:rPr>
      </w:pPr>
    </w:p>
    <w:p w14:paraId="24EE0A58" w14:textId="77777777" w:rsidR="00B86F23" w:rsidRDefault="0014180E" w:rsidP="0014180E">
      <w:pPr>
        <w:pStyle w:val="Ttulo3"/>
        <w:jc w:val="left"/>
        <w:rPr>
          <w:lang w:eastAsia="es-SV"/>
        </w:rPr>
      </w:pPr>
      <w:r>
        <w:rPr>
          <w:rFonts w:ascii="Calibri" w:hAnsi="Calibri" w:cs="Calibri"/>
          <w:b w:val="0"/>
          <w:color w:val="000000"/>
          <w:sz w:val="24"/>
          <w:szCs w:val="24"/>
          <w:lang w:val="es-SV" w:eastAsia="es-SV"/>
          <w14:shadow w14:blurRad="0" w14:dist="0" w14:dir="0" w14:sx="0" w14:sy="0" w14:kx="0" w14:ky="0" w14:algn="none">
            <w14:srgbClr w14:val="000000"/>
          </w14:shadow>
        </w:rPr>
        <w:tab/>
      </w:r>
      <w:bookmarkStart w:id="23" w:name="_Toc37166425"/>
      <w:r w:rsidR="0017149B">
        <w:rPr>
          <w:lang w:eastAsia="es-SV"/>
        </w:rPr>
        <w:t>4.2.1-</w:t>
      </w:r>
      <w:r w:rsidR="00D75B5C" w:rsidRPr="00D75B5C">
        <w:rPr>
          <w:lang w:eastAsia="es-SV"/>
        </w:rPr>
        <w:t xml:space="preserve"> Procesar Descuentos </w:t>
      </w:r>
      <w:r w:rsidR="005E6822">
        <w:rPr>
          <w:lang w:eastAsia="es-SV"/>
        </w:rPr>
        <w:t>20,45 y 58</w:t>
      </w:r>
      <w:bookmarkEnd w:id="23"/>
    </w:p>
    <w:p w14:paraId="5B0FA97C" w14:textId="77777777" w:rsidR="00A77938" w:rsidRDefault="00B86F23" w:rsidP="00286660">
      <w:pPr>
        <w:shd w:val="clear" w:color="auto" w:fill="FFFFFF"/>
        <w:suppressAutoHyphens w:val="0"/>
        <w:spacing w:line="360" w:lineRule="auto"/>
        <w:rPr>
          <w:rFonts w:ascii="Calibri" w:hAnsi="Calibri" w:cs="Calibri"/>
          <w:color w:val="000000"/>
          <w:sz w:val="24"/>
          <w:szCs w:val="24"/>
          <w:lang w:val="es-SV" w:eastAsia="es-SV"/>
        </w:rPr>
      </w:pPr>
      <w:r>
        <w:rPr>
          <w:rFonts w:ascii="Calibri" w:hAnsi="Calibri" w:cs="Calibri"/>
          <w:color w:val="000000"/>
          <w:sz w:val="24"/>
          <w:szCs w:val="24"/>
          <w:lang w:val="es-SV" w:eastAsia="es-SV"/>
        </w:rPr>
        <w:t xml:space="preserve">                 </w:t>
      </w:r>
      <w:r>
        <w:rPr>
          <w:rFonts w:ascii="Calibri" w:hAnsi="Calibri" w:cs="Calibri"/>
          <w:color w:val="000000"/>
          <w:sz w:val="24"/>
          <w:szCs w:val="24"/>
          <w:lang w:val="es-SV" w:eastAsia="es-SV"/>
        </w:rPr>
        <w:tab/>
      </w:r>
    </w:p>
    <w:p w14:paraId="02E5D9E2" w14:textId="77777777" w:rsidR="00B86F23" w:rsidRPr="00286660" w:rsidRDefault="00B86F23" w:rsidP="00A77938">
      <w:pPr>
        <w:shd w:val="clear" w:color="auto" w:fill="FFFFFF"/>
        <w:suppressAutoHyphens w:val="0"/>
        <w:spacing w:line="360" w:lineRule="auto"/>
        <w:ind w:left="709" w:firstLine="709"/>
        <w:rPr>
          <w:rFonts w:ascii="Tahoma" w:hAnsi="Tahoma" w:cs="Tahoma"/>
          <w:color w:val="000000"/>
          <w:lang w:val="es-SV" w:eastAsia="es-SV"/>
        </w:rPr>
      </w:pPr>
      <w:r w:rsidRPr="00286660">
        <w:rPr>
          <w:rFonts w:ascii="Tahoma" w:hAnsi="Tahoma" w:cs="Tahoma"/>
          <w:color w:val="000000"/>
          <w:lang w:val="es-SV" w:eastAsia="es-SV"/>
        </w:rPr>
        <w:t xml:space="preserve">CPTOLIQ.CPLCPTOCOD = 20, Retenciones Caja </w:t>
      </w:r>
    </w:p>
    <w:p w14:paraId="46E472CA" w14:textId="77777777" w:rsidR="00B86F23" w:rsidRPr="00286660" w:rsidRDefault="00B86F23" w:rsidP="00286660">
      <w:pPr>
        <w:shd w:val="clear" w:color="auto" w:fill="FFFFFF"/>
        <w:suppressAutoHyphens w:val="0"/>
        <w:spacing w:line="360" w:lineRule="auto"/>
        <w:ind w:left="709" w:firstLine="709"/>
        <w:rPr>
          <w:rFonts w:ascii="Tahoma" w:hAnsi="Tahoma" w:cs="Tahoma"/>
          <w:color w:val="000000"/>
          <w:lang w:val="es-SV" w:eastAsia="es-SV"/>
        </w:rPr>
      </w:pPr>
      <w:r w:rsidRPr="00D75B5C">
        <w:rPr>
          <w:rFonts w:ascii="Tahoma" w:hAnsi="Tahoma" w:cs="Tahoma"/>
          <w:color w:val="000000"/>
          <w:lang w:val="es-SV" w:eastAsia="es-SV"/>
        </w:rPr>
        <w:t>CPTOLIQ.CPLCPTOCOD</w:t>
      </w:r>
      <w:r w:rsidRPr="00286660">
        <w:rPr>
          <w:rFonts w:ascii="Tahoma" w:hAnsi="Tahoma" w:cs="Tahoma"/>
          <w:color w:val="000000"/>
          <w:lang w:val="es-SV" w:eastAsia="es-SV"/>
        </w:rPr>
        <w:t xml:space="preserve"> 45, Obras Sociales</w:t>
      </w:r>
    </w:p>
    <w:p w14:paraId="4514985C" w14:textId="6D41A941" w:rsidR="00D75B5C" w:rsidRPr="00286660" w:rsidRDefault="00B86F23" w:rsidP="00286660">
      <w:pPr>
        <w:shd w:val="clear" w:color="auto" w:fill="FFFFFF"/>
        <w:suppressAutoHyphens w:val="0"/>
        <w:spacing w:line="360" w:lineRule="auto"/>
        <w:ind w:left="709" w:firstLine="709"/>
        <w:rPr>
          <w:rFonts w:ascii="Tahoma" w:hAnsi="Tahoma" w:cs="Tahoma"/>
          <w:color w:val="000000"/>
          <w:lang w:val="es-SV" w:eastAsia="es-SV"/>
        </w:rPr>
      </w:pPr>
      <w:r w:rsidRPr="00D75B5C">
        <w:rPr>
          <w:rFonts w:ascii="Tahoma" w:hAnsi="Tahoma" w:cs="Tahoma"/>
          <w:color w:val="000000"/>
          <w:lang w:val="es-SV" w:eastAsia="es-SV"/>
        </w:rPr>
        <w:t>CPTOLIQ.CPLCPTOCOD</w:t>
      </w:r>
      <w:r w:rsidRPr="00286660">
        <w:rPr>
          <w:rFonts w:ascii="Tahoma" w:hAnsi="Tahoma" w:cs="Tahoma"/>
          <w:color w:val="000000"/>
          <w:lang w:val="es-SV" w:eastAsia="es-SV"/>
        </w:rPr>
        <w:t xml:space="preserve"> </w:t>
      </w:r>
      <w:r w:rsidR="00D75B5C" w:rsidRPr="00D75B5C">
        <w:rPr>
          <w:rFonts w:ascii="Tahoma" w:hAnsi="Tahoma" w:cs="Tahoma"/>
          <w:color w:val="000000"/>
          <w:lang w:val="es-SV" w:eastAsia="es-SV"/>
        </w:rPr>
        <w:t>58</w:t>
      </w:r>
      <w:r w:rsidRPr="00286660">
        <w:rPr>
          <w:rFonts w:ascii="Tahoma" w:hAnsi="Tahoma" w:cs="Tahoma"/>
          <w:color w:val="000000"/>
          <w:lang w:val="es-SV" w:eastAsia="es-SV"/>
        </w:rPr>
        <w:t xml:space="preserve">, </w:t>
      </w:r>
      <w:r w:rsidR="00C500F0">
        <w:rPr>
          <w:rFonts w:ascii="Tahoma" w:hAnsi="Tahoma" w:cs="Tahoma"/>
          <w:color w:val="000000"/>
          <w:lang w:val="es-SV" w:eastAsia="es-SV"/>
        </w:rPr>
        <w:t>Afiliaciones Sindicales</w:t>
      </w:r>
    </w:p>
    <w:p w14:paraId="4225DE42" w14:textId="77777777" w:rsidR="00B86F23" w:rsidRPr="00D75B5C" w:rsidRDefault="00B86F23" w:rsidP="00286660">
      <w:pPr>
        <w:shd w:val="clear" w:color="auto" w:fill="FFFFFF"/>
        <w:suppressAutoHyphens w:val="0"/>
        <w:spacing w:line="360" w:lineRule="auto"/>
        <w:ind w:left="709" w:firstLine="709"/>
        <w:rPr>
          <w:rFonts w:ascii="Tahoma" w:hAnsi="Tahoma" w:cs="Tahoma"/>
          <w:color w:val="000000"/>
          <w:lang w:val="es-SV" w:eastAsia="es-SV"/>
        </w:rPr>
      </w:pPr>
    </w:p>
    <w:p w14:paraId="41CC65D7" w14:textId="77777777" w:rsidR="00964D4E" w:rsidRDefault="0017149B" w:rsidP="0014180E">
      <w:pPr>
        <w:pStyle w:val="Ttulo3"/>
        <w:jc w:val="left"/>
        <w:rPr>
          <w:lang w:eastAsia="es-SV"/>
        </w:rPr>
      </w:pPr>
      <w:r>
        <w:rPr>
          <w:lang w:eastAsia="es-SV"/>
        </w:rPr>
        <w:tab/>
      </w:r>
      <w:bookmarkStart w:id="24" w:name="_Toc37166426"/>
      <w:r>
        <w:rPr>
          <w:lang w:eastAsia="es-SV"/>
        </w:rPr>
        <w:t>4.2.2</w:t>
      </w:r>
      <w:r w:rsidR="00D75B5C" w:rsidRPr="00D75B5C">
        <w:rPr>
          <w:lang w:eastAsia="es-SV"/>
        </w:rPr>
        <w:t xml:space="preserve"> </w:t>
      </w:r>
      <w:r>
        <w:rPr>
          <w:lang w:eastAsia="es-SV"/>
        </w:rPr>
        <w:t xml:space="preserve">- </w:t>
      </w:r>
      <w:r w:rsidR="00D75B5C" w:rsidRPr="00D75B5C">
        <w:rPr>
          <w:lang w:eastAsia="es-SV"/>
        </w:rPr>
        <w:t>Procesar Ganancias</w:t>
      </w:r>
      <w:bookmarkEnd w:id="24"/>
      <w:r w:rsidR="00D75B5C" w:rsidRPr="00D75B5C">
        <w:rPr>
          <w:lang w:eastAsia="es-SV"/>
        </w:rPr>
        <w:t xml:space="preserve"> </w:t>
      </w:r>
    </w:p>
    <w:p w14:paraId="596BB71B" w14:textId="77777777" w:rsidR="00964D4E" w:rsidRDefault="00964D4E" w:rsidP="00964D4E">
      <w:pPr>
        <w:rPr>
          <w:lang w:eastAsia="es-SV"/>
        </w:rPr>
      </w:pPr>
    </w:p>
    <w:p w14:paraId="145C6406" w14:textId="77777777" w:rsidR="00D75B5C" w:rsidRPr="0086025A" w:rsidRDefault="00964D4E" w:rsidP="0086025A">
      <w:pPr>
        <w:ind w:firstLine="709"/>
        <w:rPr>
          <w:rFonts w:ascii="Tahoma" w:hAnsi="Tahoma" w:cs="Tahoma"/>
          <w:lang w:eastAsia="es-SV"/>
        </w:rPr>
      </w:pPr>
      <w:r w:rsidRPr="0086025A">
        <w:rPr>
          <w:rFonts w:ascii="Tahoma" w:hAnsi="Tahoma" w:cs="Tahoma"/>
          <w:lang w:eastAsia="es-SV"/>
        </w:rPr>
        <w:t>E</w:t>
      </w:r>
      <w:r w:rsidR="00D75B5C" w:rsidRPr="0086025A">
        <w:rPr>
          <w:rFonts w:ascii="Tahoma" w:hAnsi="Tahoma" w:cs="Tahoma"/>
          <w:lang w:eastAsia="es-SV"/>
        </w:rPr>
        <w:t>l disponible de ganancias pudo haber sido afectado por alguno de los conceptos 20,45,58)</w:t>
      </w:r>
    </w:p>
    <w:p w14:paraId="3775EC28" w14:textId="77777777" w:rsidR="00B86F23" w:rsidRDefault="00B86F23" w:rsidP="00D75B5C">
      <w:pPr>
        <w:shd w:val="clear" w:color="auto" w:fill="FFFFFF"/>
        <w:suppressAutoHyphens w:val="0"/>
        <w:rPr>
          <w:rFonts w:ascii="Calibri" w:hAnsi="Calibri" w:cs="Calibri"/>
          <w:color w:val="000000"/>
          <w:sz w:val="24"/>
          <w:szCs w:val="24"/>
          <w:lang w:val="es-SV" w:eastAsia="es-SV"/>
        </w:rPr>
      </w:pPr>
    </w:p>
    <w:p w14:paraId="41F19A4A" w14:textId="77777777" w:rsidR="00964D4E" w:rsidRDefault="0014180E" w:rsidP="0014180E">
      <w:pPr>
        <w:pStyle w:val="Ttulo3"/>
        <w:jc w:val="left"/>
        <w:rPr>
          <w:lang w:eastAsia="es-SV"/>
        </w:rPr>
      </w:pPr>
      <w:r>
        <w:rPr>
          <w:lang w:eastAsia="es-SV"/>
        </w:rPr>
        <w:tab/>
      </w:r>
      <w:bookmarkStart w:id="25" w:name="_Toc37166427"/>
      <w:r w:rsidR="0017149B">
        <w:rPr>
          <w:lang w:eastAsia="es-SV"/>
        </w:rPr>
        <w:t>4.2.</w:t>
      </w:r>
      <w:r w:rsidR="00D75B5C" w:rsidRPr="00D75B5C">
        <w:rPr>
          <w:lang w:eastAsia="es-SV"/>
        </w:rPr>
        <w:t>3</w:t>
      </w:r>
      <w:r w:rsidR="0017149B">
        <w:rPr>
          <w:lang w:eastAsia="es-SV"/>
        </w:rPr>
        <w:t xml:space="preserve"> -</w:t>
      </w:r>
      <w:r w:rsidR="00D75B5C" w:rsidRPr="00D75B5C">
        <w:rPr>
          <w:lang w:eastAsia="es-SV"/>
        </w:rPr>
        <w:t xml:space="preserve"> Procesar descuentos </w:t>
      </w:r>
      <w:r w:rsidR="005E6822">
        <w:rPr>
          <w:lang w:eastAsia="es-SV"/>
        </w:rPr>
        <w:t>&lt; 70, excepto 43</w:t>
      </w:r>
      <w:bookmarkEnd w:id="25"/>
    </w:p>
    <w:p w14:paraId="6CB8E7F7" w14:textId="77777777" w:rsidR="00964D4E" w:rsidRPr="00964D4E" w:rsidRDefault="00964D4E" w:rsidP="00964D4E">
      <w:pPr>
        <w:rPr>
          <w:lang w:val="es-ES_tradnl" w:eastAsia="es-SV"/>
        </w:rPr>
      </w:pPr>
    </w:p>
    <w:p w14:paraId="0CA7DBD4" w14:textId="77777777" w:rsidR="00D75B5C" w:rsidRPr="0086025A" w:rsidRDefault="00964D4E" w:rsidP="0086025A">
      <w:pPr>
        <w:spacing w:line="360" w:lineRule="auto"/>
        <w:ind w:left="709"/>
        <w:jc w:val="both"/>
        <w:rPr>
          <w:rFonts w:ascii="Tahoma" w:hAnsi="Tahoma" w:cs="Tahoma"/>
          <w:lang w:eastAsia="es-SV"/>
        </w:rPr>
      </w:pPr>
      <w:r w:rsidRPr="0086025A">
        <w:rPr>
          <w:rFonts w:ascii="Tahoma" w:hAnsi="Tahoma" w:cs="Tahoma"/>
          <w:lang w:eastAsia="es-SV"/>
        </w:rPr>
        <w:t>C</w:t>
      </w:r>
      <w:r w:rsidR="00D75B5C" w:rsidRPr="0086025A">
        <w:rPr>
          <w:rFonts w:ascii="Tahoma" w:hAnsi="Tahoma" w:cs="Tahoma"/>
          <w:lang w:eastAsia="es-SV"/>
        </w:rPr>
        <w:t xml:space="preserve">on concepto menor a </w:t>
      </w:r>
      <w:r w:rsidR="00D75B5C" w:rsidRPr="0086025A">
        <w:rPr>
          <w:rFonts w:ascii="Tahoma" w:hAnsi="Tahoma" w:cs="Tahoma"/>
          <w:shd w:val="clear" w:color="auto" w:fill="FFFFFF"/>
          <w:lang w:eastAsia="es-SV"/>
        </w:rPr>
        <w:t>CPTOLIQ.CPLCPTOCOD</w:t>
      </w:r>
      <w:r w:rsidR="00D75B5C" w:rsidRPr="0086025A">
        <w:rPr>
          <w:rFonts w:ascii="Tahoma" w:hAnsi="Tahoma" w:cs="Tahoma"/>
          <w:lang w:eastAsia="es-SV"/>
        </w:rPr>
        <w:t xml:space="preserve"> =70 sin incluir </w:t>
      </w:r>
      <w:r w:rsidR="00D75B5C" w:rsidRPr="0086025A">
        <w:rPr>
          <w:rFonts w:ascii="Tahoma" w:hAnsi="Tahoma" w:cs="Tahoma"/>
          <w:shd w:val="clear" w:color="auto" w:fill="FFFFFF"/>
          <w:lang w:eastAsia="es-SV"/>
        </w:rPr>
        <w:t>CPTOLIQ.CPLCPTOCOD = </w:t>
      </w:r>
      <w:r w:rsidR="00D75B5C" w:rsidRPr="0086025A">
        <w:rPr>
          <w:rFonts w:ascii="Tahoma" w:hAnsi="Tahoma" w:cs="Tahoma"/>
          <w:lang w:eastAsia="es-SV"/>
        </w:rPr>
        <w:t>43 (</w:t>
      </w:r>
      <w:r w:rsidR="00587FBB">
        <w:rPr>
          <w:rFonts w:ascii="Tahoma" w:hAnsi="Tahoma" w:cs="Tahoma"/>
          <w:lang w:eastAsia="es-SV"/>
        </w:rPr>
        <w:t>Préstamos Bancarios</w:t>
      </w:r>
      <w:r w:rsidR="00D75B5C" w:rsidRPr="0086025A">
        <w:rPr>
          <w:rFonts w:ascii="Tahoma" w:hAnsi="Tahoma" w:cs="Tahoma"/>
          <w:lang w:eastAsia="es-SV"/>
        </w:rPr>
        <w:t>)</w:t>
      </w:r>
      <w:r w:rsidR="00587FBB">
        <w:rPr>
          <w:rFonts w:ascii="Tahoma" w:hAnsi="Tahoma" w:cs="Tahoma"/>
          <w:lang w:eastAsia="es-SV"/>
        </w:rPr>
        <w:t>.</w:t>
      </w:r>
    </w:p>
    <w:p w14:paraId="1EA9197A" w14:textId="77777777" w:rsidR="00D75B5C" w:rsidRDefault="00391563" w:rsidP="00391563">
      <w:pPr>
        <w:pStyle w:val="Ttulo3"/>
        <w:jc w:val="left"/>
      </w:pPr>
      <w:r>
        <w:rPr>
          <w:lang w:eastAsia="es-SV"/>
        </w:rPr>
        <w:lastRenderedPageBreak/>
        <w:tab/>
      </w:r>
      <w:bookmarkStart w:id="26" w:name="_Toc37166428"/>
      <w:r w:rsidR="00D75B5C" w:rsidRPr="00D75B5C">
        <w:t xml:space="preserve">Procesar descuentos </w:t>
      </w:r>
      <w:r w:rsidR="00E16887">
        <w:t>CON EL CONTROL</w:t>
      </w:r>
      <w:r w:rsidR="00D75B5C" w:rsidRPr="00D75B5C">
        <w:t xml:space="preserve"> del disponible</w:t>
      </w:r>
      <w:bookmarkEnd w:id="26"/>
    </w:p>
    <w:p w14:paraId="58431F68" w14:textId="77777777" w:rsidR="00391563" w:rsidRPr="00391563" w:rsidRDefault="00391563" w:rsidP="00391563">
      <w:pPr>
        <w:rPr>
          <w:lang w:val="es-ES_tradnl"/>
        </w:rPr>
      </w:pPr>
    </w:p>
    <w:p w14:paraId="2218BA91" w14:textId="77777777" w:rsidR="00891EDE" w:rsidRDefault="00891EDE" w:rsidP="00891EDE">
      <w:pPr>
        <w:pStyle w:val="Ttulo3"/>
        <w:jc w:val="left"/>
        <w:rPr>
          <w:lang w:eastAsia="es-SV"/>
        </w:rPr>
      </w:pPr>
      <w:r>
        <w:rPr>
          <w:lang w:eastAsia="es-SV"/>
        </w:rPr>
        <w:tab/>
      </w:r>
      <w:bookmarkStart w:id="27" w:name="_Toc37166429"/>
      <w:r>
        <w:rPr>
          <w:lang w:eastAsia="es-SV"/>
        </w:rPr>
        <w:t>4.2.4</w:t>
      </w:r>
      <w:r w:rsidR="00D75B5C" w:rsidRPr="00D75B5C">
        <w:rPr>
          <w:lang w:eastAsia="es-SV"/>
        </w:rPr>
        <w:t xml:space="preserve"> Se obtiene el tope a descontar por beneficio</w:t>
      </w:r>
      <w:r w:rsidR="00BA37E4">
        <w:rPr>
          <w:lang w:eastAsia="es-SV"/>
        </w:rPr>
        <w:t>, 20 0 50</w:t>
      </w:r>
      <w:bookmarkEnd w:id="27"/>
      <w:r w:rsidR="00D75B5C" w:rsidRPr="00D75B5C">
        <w:rPr>
          <w:lang w:eastAsia="es-SV"/>
        </w:rPr>
        <w:t xml:space="preserve"> </w:t>
      </w:r>
    </w:p>
    <w:p w14:paraId="29BA01BA" w14:textId="77777777" w:rsidR="00891EDE" w:rsidRDefault="00891EDE" w:rsidP="00D75B5C">
      <w:pPr>
        <w:shd w:val="clear" w:color="auto" w:fill="FFFFFF"/>
        <w:suppressAutoHyphens w:val="0"/>
        <w:rPr>
          <w:rFonts w:ascii="Calibri" w:hAnsi="Calibri" w:cs="Calibri"/>
          <w:color w:val="000000"/>
          <w:sz w:val="24"/>
          <w:szCs w:val="24"/>
          <w:lang w:val="es-SV" w:eastAsia="es-SV"/>
        </w:rPr>
      </w:pPr>
    </w:p>
    <w:p w14:paraId="5FE1071F" w14:textId="77777777" w:rsidR="00D75B5C" w:rsidRPr="00D75B5C" w:rsidRDefault="00891EDE" w:rsidP="00891EDE">
      <w:pPr>
        <w:shd w:val="clear" w:color="auto" w:fill="FFFFFF"/>
        <w:suppressAutoHyphens w:val="0"/>
        <w:spacing w:line="360" w:lineRule="auto"/>
        <w:ind w:firstLine="709"/>
        <w:rPr>
          <w:rFonts w:ascii="Tahoma" w:hAnsi="Tahoma" w:cs="Tahoma"/>
          <w:color w:val="000000"/>
          <w:lang w:val="es-SV" w:eastAsia="es-SV"/>
        </w:rPr>
      </w:pPr>
      <w:r w:rsidRPr="00891EDE">
        <w:rPr>
          <w:rFonts w:ascii="Tahoma" w:hAnsi="Tahoma" w:cs="Tahoma"/>
          <w:color w:val="000000"/>
          <w:lang w:val="es-SV" w:eastAsia="es-SV"/>
        </w:rPr>
        <w:t xml:space="preserve">Esto </w:t>
      </w:r>
      <w:r w:rsidR="00D75B5C" w:rsidRPr="00D75B5C">
        <w:rPr>
          <w:rFonts w:ascii="Tahoma" w:hAnsi="Tahoma" w:cs="Tahoma"/>
          <w:color w:val="000000"/>
          <w:lang w:val="es-SV" w:eastAsia="es-SV"/>
        </w:rPr>
        <w:t>sería el 20% o 50% de la suma de conceptos del recibo menos lo ya descontado en los pasos anteriores.</w:t>
      </w:r>
    </w:p>
    <w:p w14:paraId="56DB2633" w14:textId="77777777" w:rsidR="00891EDE" w:rsidRDefault="00891EDE" w:rsidP="00891EDE">
      <w:pPr>
        <w:shd w:val="clear" w:color="auto" w:fill="FFFFFF"/>
        <w:suppressAutoHyphens w:val="0"/>
        <w:spacing w:line="360" w:lineRule="auto"/>
        <w:rPr>
          <w:rFonts w:ascii="Tahoma" w:hAnsi="Tahoma" w:cs="Tahoma"/>
          <w:color w:val="000000"/>
          <w:lang w:val="es-SV" w:eastAsia="es-SV"/>
        </w:rPr>
      </w:pPr>
    </w:p>
    <w:p w14:paraId="3055489F"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proofErr w:type="spellStart"/>
      <w:r w:rsidRPr="00D75B5C">
        <w:rPr>
          <w:rFonts w:ascii="Tahoma" w:hAnsi="Tahoma" w:cs="Tahoma"/>
          <w:color w:val="000000"/>
          <w:lang w:val="es-SV" w:eastAsia="es-SV"/>
        </w:rPr>
        <w:t>TopeDescontar</w:t>
      </w:r>
      <w:proofErr w:type="spellEnd"/>
      <w:r w:rsidRPr="00D75B5C">
        <w:rPr>
          <w:rFonts w:ascii="Tahoma" w:hAnsi="Tahoma" w:cs="Tahoma"/>
          <w:color w:val="000000"/>
          <w:lang w:val="es-SV" w:eastAsia="es-SV"/>
        </w:rPr>
        <w:t> = (</w:t>
      </w:r>
      <w:proofErr w:type="spellStart"/>
      <w:r w:rsidRPr="00D75B5C">
        <w:rPr>
          <w:rFonts w:ascii="Tahoma" w:hAnsi="Tahoma" w:cs="Tahoma"/>
          <w:color w:val="000000"/>
          <w:lang w:val="es-SV" w:eastAsia="es-SV"/>
        </w:rPr>
        <w:t>TotalBeneficio</w:t>
      </w:r>
      <w:proofErr w:type="spellEnd"/>
      <w:r w:rsidRPr="00D75B5C">
        <w:rPr>
          <w:rFonts w:ascii="Tahoma" w:hAnsi="Tahoma" w:cs="Tahoma"/>
          <w:color w:val="000000"/>
          <w:lang w:val="es-SV" w:eastAsia="es-SV"/>
        </w:rPr>
        <w:t xml:space="preserve"> +- </w:t>
      </w:r>
      <w:proofErr w:type="spellStart"/>
      <w:r w:rsidRPr="00D75B5C">
        <w:rPr>
          <w:rFonts w:ascii="Tahoma" w:hAnsi="Tahoma" w:cs="Tahoma"/>
          <w:color w:val="000000"/>
          <w:lang w:val="es-SV" w:eastAsia="es-SV"/>
        </w:rPr>
        <w:t>DescontadoGanancias</w:t>
      </w:r>
      <w:proofErr w:type="spellEnd"/>
      <w:r w:rsidRPr="00D75B5C">
        <w:rPr>
          <w:rFonts w:ascii="Tahoma" w:hAnsi="Tahoma" w:cs="Tahoma"/>
          <w:color w:val="000000"/>
          <w:lang w:val="es-SV" w:eastAsia="es-SV"/>
        </w:rPr>
        <w:t xml:space="preserve">) * </w:t>
      </w:r>
      <w:proofErr w:type="spellStart"/>
      <w:r w:rsidRPr="00D75B5C">
        <w:rPr>
          <w:rFonts w:ascii="Tahoma" w:hAnsi="Tahoma" w:cs="Tahoma"/>
          <w:color w:val="000000"/>
          <w:lang w:val="es-SV" w:eastAsia="es-SV"/>
        </w:rPr>
        <w:t>PorcTopeDescuentos</w:t>
      </w:r>
      <w:proofErr w:type="spellEnd"/>
      <w:r w:rsidRPr="00D75B5C">
        <w:rPr>
          <w:rFonts w:ascii="Tahoma" w:hAnsi="Tahoma" w:cs="Tahoma"/>
          <w:color w:val="000000"/>
          <w:lang w:val="es-SV" w:eastAsia="es-SV"/>
        </w:rPr>
        <w:t xml:space="preserve"> / 100</w:t>
      </w:r>
    </w:p>
    <w:p w14:paraId="52CFCA49"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r w:rsidRPr="00D75B5C">
        <w:rPr>
          <w:rFonts w:ascii="Tahoma" w:hAnsi="Tahoma" w:cs="Tahoma"/>
          <w:color w:val="000000"/>
          <w:lang w:val="es-SV" w:eastAsia="es-SV"/>
        </w:rPr>
        <w:t xml:space="preserve">Disponible = </w:t>
      </w:r>
      <w:proofErr w:type="spellStart"/>
      <w:r w:rsidRPr="00D75B5C">
        <w:rPr>
          <w:rFonts w:ascii="Tahoma" w:hAnsi="Tahoma" w:cs="Tahoma"/>
          <w:color w:val="000000"/>
          <w:lang w:val="es-SV" w:eastAsia="es-SV"/>
        </w:rPr>
        <w:t>TopeDescontar</w:t>
      </w:r>
      <w:proofErr w:type="spellEnd"/>
      <w:r w:rsidRPr="00D75B5C">
        <w:rPr>
          <w:rFonts w:ascii="Tahoma" w:hAnsi="Tahoma" w:cs="Tahoma"/>
          <w:color w:val="000000"/>
          <w:lang w:val="es-SV" w:eastAsia="es-SV"/>
        </w:rPr>
        <w:t xml:space="preserve"> - </w:t>
      </w:r>
      <w:proofErr w:type="spellStart"/>
      <w:r w:rsidRPr="00D75B5C">
        <w:rPr>
          <w:rFonts w:ascii="Tahoma" w:hAnsi="Tahoma" w:cs="Tahoma"/>
          <w:color w:val="000000"/>
          <w:lang w:val="es-SV" w:eastAsia="es-SV"/>
        </w:rPr>
        <w:t>TotalDescontado</w:t>
      </w:r>
      <w:proofErr w:type="spellEnd"/>
      <w:r w:rsidRPr="00D75B5C">
        <w:rPr>
          <w:rFonts w:ascii="Tahoma" w:hAnsi="Tahoma" w:cs="Tahoma"/>
          <w:color w:val="000000"/>
          <w:lang w:val="es-SV" w:eastAsia="es-SV"/>
        </w:rPr>
        <w:t xml:space="preserve"> +- </w:t>
      </w:r>
      <w:proofErr w:type="spellStart"/>
      <w:r w:rsidRPr="00D75B5C">
        <w:rPr>
          <w:rFonts w:ascii="Tahoma" w:hAnsi="Tahoma" w:cs="Tahoma"/>
          <w:color w:val="000000"/>
          <w:lang w:val="es-SV" w:eastAsia="es-SV"/>
        </w:rPr>
        <w:t>DescontadoGanancias</w:t>
      </w:r>
      <w:proofErr w:type="spellEnd"/>
      <w:r w:rsidRPr="00D75B5C">
        <w:rPr>
          <w:rFonts w:ascii="Tahoma" w:hAnsi="Tahoma" w:cs="Tahoma"/>
          <w:color w:val="000000"/>
          <w:lang w:val="es-SV" w:eastAsia="es-SV"/>
        </w:rPr>
        <w:t> </w:t>
      </w:r>
    </w:p>
    <w:p w14:paraId="08903A26"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r w:rsidRPr="00D75B5C">
        <w:rPr>
          <w:rFonts w:ascii="Tahoma" w:hAnsi="Tahoma" w:cs="Tahoma"/>
          <w:color w:val="000000"/>
          <w:lang w:val="es-SV" w:eastAsia="es-SV"/>
        </w:rPr>
        <w:t xml:space="preserve">Nota: </w:t>
      </w:r>
      <w:proofErr w:type="spellStart"/>
      <w:r w:rsidRPr="00D75B5C">
        <w:rPr>
          <w:rFonts w:ascii="Tahoma" w:hAnsi="Tahoma" w:cs="Tahoma"/>
          <w:color w:val="000000"/>
          <w:lang w:val="es-SV" w:eastAsia="es-SV"/>
        </w:rPr>
        <w:t>DescontadoGanancias</w:t>
      </w:r>
      <w:proofErr w:type="spellEnd"/>
      <w:r w:rsidRPr="00D75B5C">
        <w:rPr>
          <w:rFonts w:ascii="Tahoma" w:hAnsi="Tahoma" w:cs="Tahoma"/>
          <w:color w:val="000000"/>
          <w:lang w:val="es-SV" w:eastAsia="es-SV"/>
        </w:rPr>
        <w:t xml:space="preserve"> puede ser + o - según el cálculo devuelva o retenga.</w:t>
      </w:r>
    </w:p>
    <w:p w14:paraId="20137F4D" w14:textId="77777777" w:rsidR="00D75B5C" w:rsidRPr="00D75B5C" w:rsidRDefault="00D75B5C" w:rsidP="00D75B5C">
      <w:pPr>
        <w:shd w:val="clear" w:color="auto" w:fill="FFFFFF"/>
        <w:suppressAutoHyphens w:val="0"/>
        <w:rPr>
          <w:rFonts w:ascii="Calibri" w:hAnsi="Calibri" w:cs="Calibri"/>
          <w:color w:val="000000"/>
          <w:sz w:val="24"/>
          <w:szCs w:val="24"/>
          <w:lang w:val="es-SV" w:eastAsia="es-SV"/>
        </w:rPr>
      </w:pPr>
    </w:p>
    <w:p w14:paraId="270768FE" w14:textId="77777777" w:rsidR="00D75B5C" w:rsidRPr="00D75B5C" w:rsidRDefault="00891EDE" w:rsidP="00891EDE">
      <w:pPr>
        <w:pStyle w:val="Ttulo3"/>
        <w:jc w:val="left"/>
        <w:rPr>
          <w:lang w:eastAsia="es-SV"/>
        </w:rPr>
      </w:pPr>
      <w:r>
        <w:rPr>
          <w:lang w:eastAsia="es-SV"/>
        </w:rPr>
        <w:tab/>
      </w:r>
      <w:bookmarkStart w:id="28" w:name="_Toc37166430"/>
      <w:r>
        <w:rPr>
          <w:lang w:eastAsia="es-SV"/>
        </w:rPr>
        <w:t xml:space="preserve">4.2.5 </w:t>
      </w:r>
      <w:r w:rsidR="00D75B5C" w:rsidRPr="00D75B5C">
        <w:rPr>
          <w:lang w:eastAsia="es-SV"/>
        </w:rPr>
        <w:t>Si tengo disponible</w:t>
      </w:r>
      <w:r w:rsidR="00BA37E4">
        <w:rPr>
          <w:lang w:eastAsia="es-SV"/>
        </w:rPr>
        <w:t>, proceso MUTUALES</w:t>
      </w:r>
      <w:bookmarkEnd w:id="28"/>
    </w:p>
    <w:p w14:paraId="62539EB4" w14:textId="77777777" w:rsidR="00891EDE" w:rsidRDefault="00891EDE" w:rsidP="00D75B5C">
      <w:pPr>
        <w:shd w:val="clear" w:color="auto" w:fill="FFFFFF"/>
        <w:suppressAutoHyphens w:val="0"/>
        <w:rPr>
          <w:rFonts w:ascii="Calibri" w:hAnsi="Calibri" w:cs="Calibri"/>
          <w:color w:val="000000"/>
          <w:sz w:val="24"/>
          <w:szCs w:val="24"/>
          <w:lang w:val="es-SV" w:eastAsia="es-SV"/>
        </w:rPr>
      </w:pPr>
    </w:p>
    <w:p w14:paraId="3CFC55B4" w14:textId="77777777" w:rsidR="00D75B5C" w:rsidRPr="00891EDE" w:rsidRDefault="00D75B5C" w:rsidP="00891EDE">
      <w:pPr>
        <w:shd w:val="clear" w:color="auto" w:fill="FFFFFF"/>
        <w:suppressAutoHyphens w:val="0"/>
        <w:spacing w:line="360" w:lineRule="auto"/>
        <w:ind w:firstLine="709"/>
        <w:rPr>
          <w:rFonts w:ascii="Tahoma" w:hAnsi="Tahoma" w:cs="Tahoma"/>
          <w:color w:val="000000"/>
          <w:lang w:val="es-SV" w:eastAsia="es-SV"/>
        </w:rPr>
      </w:pPr>
      <w:r w:rsidRPr="00D75B5C">
        <w:rPr>
          <w:rFonts w:ascii="Tahoma" w:hAnsi="Tahoma" w:cs="Tahoma"/>
          <w:color w:val="000000"/>
          <w:lang w:val="es-SV" w:eastAsia="es-SV"/>
        </w:rPr>
        <w:t>Procesar descuentos </w:t>
      </w:r>
      <w:r w:rsidRPr="00D75B5C">
        <w:rPr>
          <w:rFonts w:ascii="Tahoma" w:hAnsi="Tahoma" w:cs="Tahoma"/>
          <w:color w:val="000000"/>
          <w:shd w:val="clear" w:color="auto" w:fill="FFFFFF"/>
          <w:lang w:val="es-SV" w:eastAsia="es-SV"/>
        </w:rPr>
        <w:t>CPTOLIQ.CPLCPTOCOD=</w:t>
      </w:r>
      <w:r w:rsidRPr="00D75B5C">
        <w:rPr>
          <w:rFonts w:ascii="Tahoma" w:hAnsi="Tahoma" w:cs="Tahoma"/>
          <w:color w:val="000000"/>
          <w:lang w:val="es-SV" w:eastAsia="es-SV"/>
        </w:rPr>
        <w:t>70 prorrateando el disponible entre la cantidad de conceptos hasta que me quede sin saldo o sin descuentos por saldar.</w:t>
      </w:r>
      <w:r w:rsidR="00891EDE" w:rsidRPr="00891EDE">
        <w:rPr>
          <w:rFonts w:ascii="Tahoma" w:hAnsi="Tahoma" w:cs="Tahoma"/>
          <w:color w:val="000000"/>
          <w:lang w:val="es-SV" w:eastAsia="es-SV"/>
        </w:rPr>
        <w:t xml:space="preserve"> Estas son las mutuales.</w:t>
      </w:r>
    </w:p>
    <w:p w14:paraId="3770ACF6" w14:textId="77777777" w:rsidR="00891EDE" w:rsidRPr="00D75B5C" w:rsidRDefault="00891EDE" w:rsidP="00891EDE">
      <w:pPr>
        <w:shd w:val="clear" w:color="auto" w:fill="FFFFFF"/>
        <w:suppressAutoHyphens w:val="0"/>
        <w:ind w:firstLine="709"/>
        <w:rPr>
          <w:rFonts w:ascii="Calibri" w:hAnsi="Calibri" w:cs="Calibri"/>
          <w:color w:val="000000"/>
          <w:sz w:val="24"/>
          <w:szCs w:val="24"/>
          <w:lang w:val="es-SV" w:eastAsia="es-SV"/>
        </w:rPr>
      </w:pPr>
    </w:p>
    <w:p w14:paraId="78A839A6" w14:textId="77777777" w:rsidR="00D75B5C" w:rsidRDefault="00891EDE" w:rsidP="00891EDE">
      <w:pPr>
        <w:pStyle w:val="Ttulo3"/>
        <w:jc w:val="left"/>
        <w:rPr>
          <w:lang w:eastAsia="es-SV"/>
        </w:rPr>
      </w:pPr>
      <w:r>
        <w:rPr>
          <w:lang w:eastAsia="es-SV"/>
        </w:rPr>
        <w:tab/>
      </w:r>
      <w:bookmarkStart w:id="29" w:name="_Toc37166431"/>
      <w:r>
        <w:rPr>
          <w:lang w:eastAsia="es-SV"/>
        </w:rPr>
        <w:t xml:space="preserve">4.2.6 </w:t>
      </w:r>
      <w:r w:rsidR="00D75B5C" w:rsidRPr="00D75B5C">
        <w:rPr>
          <w:lang w:eastAsia="es-SV"/>
        </w:rPr>
        <w:t>Si sigo teniendo disponible</w:t>
      </w:r>
      <w:r w:rsidR="00BA37E4">
        <w:rPr>
          <w:lang w:eastAsia="es-SV"/>
        </w:rPr>
        <w:t>, PROCESO BANCOR</w:t>
      </w:r>
      <w:bookmarkEnd w:id="29"/>
    </w:p>
    <w:p w14:paraId="68B87ECD" w14:textId="77777777" w:rsidR="00891EDE" w:rsidRPr="00891EDE" w:rsidRDefault="00891EDE" w:rsidP="00891EDE">
      <w:pPr>
        <w:rPr>
          <w:lang w:val="es-ES_tradnl" w:eastAsia="es-SV"/>
        </w:rPr>
      </w:pPr>
    </w:p>
    <w:p w14:paraId="08E57516" w14:textId="77777777" w:rsidR="00D75B5C" w:rsidRPr="00891EDE" w:rsidRDefault="00D75B5C" w:rsidP="00891EDE">
      <w:pPr>
        <w:shd w:val="clear" w:color="auto" w:fill="FFFFFF"/>
        <w:suppressAutoHyphens w:val="0"/>
        <w:spacing w:line="360" w:lineRule="auto"/>
        <w:ind w:firstLine="709"/>
        <w:rPr>
          <w:rFonts w:ascii="Tahoma" w:hAnsi="Tahoma" w:cs="Tahoma"/>
          <w:color w:val="000000"/>
          <w:lang w:val="es-SV" w:eastAsia="es-SV"/>
        </w:rPr>
      </w:pPr>
      <w:r w:rsidRPr="00D75B5C">
        <w:rPr>
          <w:rFonts w:ascii="Tahoma" w:hAnsi="Tahoma" w:cs="Tahoma"/>
          <w:color w:val="000000"/>
          <w:lang w:val="es-SV" w:eastAsia="es-SV"/>
        </w:rPr>
        <w:t>Procesar descuentos </w:t>
      </w:r>
      <w:r w:rsidRPr="00D75B5C">
        <w:rPr>
          <w:rFonts w:ascii="Tahoma" w:hAnsi="Tahoma" w:cs="Tahoma"/>
          <w:color w:val="000000"/>
          <w:shd w:val="clear" w:color="auto" w:fill="FFFFFF"/>
          <w:lang w:val="es-SV" w:eastAsia="es-SV"/>
        </w:rPr>
        <w:t>CPTOLIQ.CPLCPTOCOD=</w:t>
      </w:r>
      <w:r w:rsidRPr="00D75B5C">
        <w:rPr>
          <w:rFonts w:ascii="Tahoma" w:hAnsi="Tahoma" w:cs="Tahoma"/>
          <w:color w:val="000000"/>
          <w:lang w:val="es-SV" w:eastAsia="es-SV"/>
        </w:rPr>
        <w:t>43 con la particularidad de que estos descuentos deben lograr descontar el 100% o de lo contrario no descontar nada.</w:t>
      </w:r>
      <w:r w:rsidR="00891EDE" w:rsidRPr="00891EDE">
        <w:rPr>
          <w:rFonts w:ascii="Tahoma" w:hAnsi="Tahoma" w:cs="Tahoma"/>
          <w:color w:val="000000"/>
          <w:lang w:val="es-SV" w:eastAsia="es-SV"/>
        </w:rPr>
        <w:t xml:space="preserve"> Estos son los préstamos </w:t>
      </w:r>
      <w:proofErr w:type="spellStart"/>
      <w:r w:rsidR="00891EDE" w:rsidRPr="00891EDE">
        <w:rPr>
          <w:rFonts w:ascii="Tahoma" w:hAnsi="Tahoma" w:cs="Tahoma"/>
          <w:color w:val="000000"/>
          <w:lang w:val="es-SV" w:eastAsia="es-SV"/>
        </w:rPr>
        <w:t>Bancor</w:t>
      </w:r>
      <w:proofErr w:type="spellEnd"/>
      <w:r w:rsidR="00891EDE" w:rsidRPr="00891EDE">
        <w:rPr>
          <w:rFonts w:ascii="Tahoma" w:hAnsi="Tahoma" w:cs="Tahoma"/>
          <w:color w:val="000000"/>
          <w:lang w:val="es-SV" w:eastAsia="es-SV"/>
        </w:rPr>
        <w:t>.</w:t>
      </w:r>
    </w:p>
    <w:p w14:paraId="65C99512" w14:textId="77777777" w:rsidR="00891EDE" w:rsidRPr="00D75B5C" w:rsidRDefault="00891EDE" w:rsidP="00891EDE">
      <w:pPr>
        <w:shd w:val="clear" w:color="auto" w:fill="FFFFFF"/>
        <w:suppressAutoHyphens w:val="0"/>
        <w:spacing w:line="360" w:lineRule="auto"/>
        <w:rPr>
          <w:rFonts w:ascii="Tahoma" w:hAnsi="Tahoma" w:cs="Tahoma"/>
          <w:color w:val="000000"/>
          <w:lang w:val="es-SV" w:eastAsia="es-SV"/>
        </w:rPr>
      </w:pPr>
    </w:p>
    <w:p w14:paraId="0168C9B5"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r w:rsidRPr="00D75B5C">
        <w:rPr>
          <w:rFonts w:ascii="Tahoma" w:hAnsi="Tahoma" w:cs="Tahoma"/>
          <w:color w:val="000000"/>
          <w:lang w:val="es-SV" w:eastAsia="es-SV"/>
        </w:rPr>
        <w:t>Ejemplo</w:t>
      </w:r>
    </w:p>
    <w:p w14:paraId="2C0EC307"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r w:rsidRPr="00D75B5C">
        <w:rPr>
          <w:rFonts w:ascii="Tahoma" w:hAnsi="Tahoma" w:cs="Tahoma"/>
          <w:color w:val="000000"/>
          <w:lang w:val="es-SV" w:eastAsia="es-SV"/>
        </w:rPr>
        <w:t>Disponible 1000 y monto Descuento 800 entonces el descuento entra.</w:t>
      </w:r>
    </w:p>
    <w:p w14:paraId="4D5CA5B5" w14:textId="77777777" w:rsidR="00D75B5C" w:rsidRPr="00D75B5C" w:rsidRDefault="00D75B5C" w:rsidP="00891EDE">
      <w:pPr>
        <w:shd w:val="clear" w:color="auto" w:fill="FFFFFF"/>
        <w:suppressAutoHyphens w:val="0"/>
        <w:spacing w:line="360" w:lineRule="auto"/>
        <w:rPr>
          <w:rFonts w:ascii="Tahoma" w:hAnsi="Tahoma" w:cs="Tahoma"/>
          <w:color w:val="000000"/>
          <w:lang w:val="es-SV" w:eastAsia="es-SV"/>
        </w:rPr>
      </w:pPr>
      <w:r w:rsidRPr="00D75B5C">
        <w:rPr>
          <w:rFonts w:ascii="Tahoma" w:hAnsi="Tahoma" w:cs="Tahoma"/>
          <w:color w:val="000000"/>
          <w:lang w:val="es-SV" w:eastAsia="es-SV"/>
        </w:rPr>
        <w:t>Disponible 1000 y monto Descuento 1005 entonces el descuento no entra.</w:t>
      </w:r>
    </w:p>
    <w:p w14:paraId="764DDEA4" w14:textId="77777777" w:rsidR="00D75B5C" w:rsidRPr="00D75B5C" w:rsidRDefault="00D75B5C" w:rsidP="00891EDE">
      <w:pPr>
        <w:shd w:val="clear" w:color="auto" w:fill="FFFFFF"/>
        <w:suppressAutoHyphens w:val="0"/>
        <w:spacing w:after="240" w:line="360" w:lineRule="auto"/>
        <w:rPr>
          <w:rFonts w:ascii="Tahoma" w:hAnsi="Tahoma" w:cs="Tahoma"/>
          <w:color w:val="000000"/>
          <w:lang w:val="es-SV" w:eastAsia="es-SV"/>
        </w:rPr>
      </w:pPr>
    </w:p>
    <w:p w14:paraId="24631F7C" w14:textId="77777777" w:rsidR="00D75B5C" w:rsidRPr="00D75B5C" w:rsidRDefault="00D75B5C" w:rsidP="00D75B5C">
      <w:pPr>
        <w:shd w:val="clear" w:color="auto" w:fill="FFFFFF"/>
        <w:suppressAutoHyphens w:val="0"/>
        <w:spacing w:before="100" w:beforeAutospacing="1" w:after="100" w:afterAutospacing="1"/>
        <w:rPr>
          <w:rFonts w:ascii="Calibri" w:hAnsi="Calibri" w:cs="Calibri"/>
          <w:color w:val="000000"/>
          <w:sz w:val="24"/>
          <w:szCs w:val="24"/>
          <w:lang w:val="es-SV" w:eastAsia="es-SV"/>
        </w:rPr>
      </w:pPr>
    </w:p>
    <w:p w14:paraId="09BB8CBA" w14:textId="77777777" w:rsidR="00C32F05" w:rsidRDefault="00C32F05" w:rsidP="00351A22">
      <w:pPr>
        <w:pStyle w:val="Ttulo1"/>
        <w:jc w:val="both"/>
        <w:rPr>
          <w:rFonts w:ascii="Tahoma" w:hAnsi="Tahoma" w:cs="Tahoma"/>
          <w:b w:val="0"/>
          <w:sz w:val="20"/>
        </w:rPr>
      </w:pPr>
    </w:p>
    <w:p w14:paraId="7B126347" w14:textId="77777777" w:rsidR="00D75B5C" w:rsidRDefault="00D75B5C">
      <w:pPr>
        <w:suppressAutoHyphens w:val="0"/>
        <w:rPr>
          <w:rFonts w:ascii="Tahoma" w:hAnsi="Tahoma" w:cs="Tahoma"/>
          <w:u w:val="single"/>
        </w:rPr>
      </w:pPr>
      <w:r>
        <w:rPr>
          <w:rFonts w:ascii="Tahoma" w:hAnsi="Tahoma" w:cs="Tahoma"/>
          <w:b/>
        </w:rPr>
        <w:br w:type="page"/>
      </w:r>
    </w:p>
    <w:p w14:paraId="0B77A557" w14:textId="77777777" w:rsidR="00351A22" w:rsidRDefault="0051729D" w:rsidP="00351A22">
      <w:pPr>
        <w:pStyle w:val="Ttulo1"/>
        <w:jc w:val="both"/>
        <w:rPr>
          <w:rFonts w:ascii="Tahoma" w:hAnsi="Tahoma" w:cs="Tahoma"/>
          <w:b w:val="0"/>
          <w:sz w:val="20"/>
        </w:rPr>
      </w:pPr>
      <w:bookmarkStart w:id="30" w:name="_Toc37166432"/>
      <w:r>
        <w:rPr>
          <w:rFonts w:ascii="Tahoma" w:hAnsi="Tahoma" w:cs="Tahoma"/>
          <w:b w:val="0"/>
          <w:sz w:val="20"/>
        </w:rPr>
        <w:lastRenderedPageBreak/>
        <w:t xml:space="preserve">ANALISIS PRELIMINAR: </w:t>
      </w:r>
      <w:r w:rsidR="00351A22">
        <w:rPr>
          <w:rFonts w:ascii="Tahoma" w:hAnsi="Tahoma" w:cs="Tahoma"/>
          <w:b w:val="0"/>
          <w:sz w:val="20"/>
        </w:rPr>
        <w:t>Tablas a Revisar</w:t>
      </w:r>
      <w:bookmarkEnd w:id="30"/>
    </w:p>
    <w:p w14:paraId="080EA88A" w14:textId="77777777" w:rsidR="00351A22" w:rsidRDefault="00351A22" w:rsidP="00351A22"/>
    <w:p w14:paraId="356476DF" w14:textId="77777777" w:rsidR="005B2C9B" w:rsidRDefault="00351A22" w:rsidP="00351A22">
      <w:pPr>
        <w:spacing w:line="360" w:lineRule="auto"/>
        <w:rPr>
          <w:rFonts w:ascii="Tahoma" w:hAnsi="Tahoma" w:cs="Tahoma"/>
          <w:b/>
        </w:rPr>
      </w:pPr>
      <w:r w:rsidRPr="00351A22">
        <w:rPr>
          <w:rFonts w:ascii="Tahoma" w:hAnsi="Tahoma" w:cs="Tahoma"/>
          <w:b/>
        </w:rPr>
        <w:t>MUTDESCU</w:t>
      </w:r>
    </w:p>
    <w:p w14:paraId="6A312073" w14:textId="77777777" w:rsidR="00351A22" w:rsidRDefault="005B2C9B" w:rsidP="005B2C9B">
      <w:pPr>
        <w:pStyle w:val="Prrafodelista"/>
        <w:numPr>
          <w:ilvl w:val="0"/>
          <w:numId w:val="22"/>
        </w:numPr>
        <w:spacing w:line="360" w:lineRule="auto"/>
        <w:rPr>
          <w:rFonts w:ascii="Tahoma" w:hAnsi="Tahoma" w:cs="Tahoma"/>
        </w:rPr>
      </w:pPr>
      <w:r>
        <w:rPr>
          <w:rFonts w:ascii="Tahoma" w:hAnsi="Tahoma" w:cs="Tahoma"/>
        </w:rPr>
        <w:t>S</w:t>
      </w:r>
      <w:r w:rsidR="00351A22" w:rsidRPr="005B2C9B">
        <w:rPr>
          <w:rFonts w:ascii="Tahoma" w:hAnsi="Tahoma" w:cs="Tahoma"/>
        </w:rPr>
        <w:t xml:space="preserve">e une con </w:t>
      </w:r>
      <w:proofErr w:type="spellStart"/>
      <w:r w:rsidR="00351A22" w:rsidRPr="005B2C9B">
        <w:rPr>
          <w:rFonts w:ascii="Tahoma" w:hAnsi="Tahoma" w:cs="Tahoma"/>
        </w:rPr>
        <w:t>descuen</w:t>
      </w:r>
      <w:proofErr w:type="spellEnd"/>
      <w:r w:rsidR="00351A22" w:rsidRPr="005B2C9B">
        <w:rPr>
          <w:rFonts w:ascii="Tahoma" w:hAnsi="Tahoma" w:cs="Tahoma"/>
        </w:rPr>
        <w:t xml:space="preserve"> por interno y período</w:t>
      </w:r>
    </w:p>
    <w:p w14:paraId="79B6DB01" w14:textId="77777777" w:rsidR="005B2C9B" w:rsidRPr="005B2C9B" w:rsidRDefault="00127C74" w:rsidP="005B2C9B">
      <w:pPr>
        <w:pStyle w:val="Prrafodelista"/>
        <w:numPr>
          <w:ilvl w:val="0"/>
          <w:numId w:val="22"/>
        </w:numPr>
        <w:spacing w:line="360" w:lineRule="auto"/>
        <w:rPr>
          <w:rFonts w:ascii="Tahoma" w:hAnsi="Tahoma" w:cs="Tahoma"/>
        </w:rPr>
      </w:pPr>
      <w:r>
        <w:rPr>
          <w:rFonts w:ascii="Tahoma" w:hAnsi="Tahoma" w:cs="Tahoma"/>
        </w:rPr>
        <w:t>Se graban aquí los datos de descuentos de las mutuales y los préstamos bancarios</w:t>
      </w:r>
    </w:p>
    <w:p w14:paraId="76FC9F89" w14:textId="77777777" w:rsidR="005B2C9B" w:rsidRDefault="005B2C9B" w:rsidP="00351A22">
      <w:pPr>
        <w:pStyle w:val="Prrafodelista"/>
        <w:numPr>
          <w:ilvl w:val="0"/>
          <w:numId w:val="22"/>
        </w:numPr>
        <w:spacing w:line="360" w:lineRule="auto"/>
        <w:rPr>
          <w:rFonts w:ascii="Tahoma" w:hAnsi="Tahoma" w:cs="Tahoma"/>
        </w:rPr>
      </w:pPr>
      <w:r>
        <w:rPr>
          <w:rFonts w:ascii="Tahoma" w:hAnsi="Tahoma" w:cs="Tahoma"/>
        </w:rPr>
        <w:t>Campos</w:t>
      </w:r>
    </w:p>
    <w:p w14:paraId="54813372" w14:textId="77777777" w:rsidR="00351A22" w:rsidRPr="00351A22" w:rsidRDefault="00351A22" w:rsidP="005B2C9B">
      <w:pPr>
        <w:pStyle w:val="Prrafodelista"/>
        <w:numPr>
          <w:ilvl w:val="1"/>
          <w:numId w:val="22"/>
        </w:numPr>
        <w:spacing w:line="360" w:lineRule="auto"/>
        <w:rPr>
          <w:rFonts w:ascii="Tahoma" w:hAnsi="Tahoma" w:cs="Tahoma"/>
        </w:rPr>
      </w:pPr>
      <w:proofErr w:type="spellStart"/>
      <w:r>
        <w:rPr>
          <w:rFonts w:ascii="Tahoma" w:hAnsi="Tahoma" w:cs="Tahoma"/>
        </w:rPr>
        <w:t>mutdesimp</w:t>
      </w:r>
      <w:proofErr w:type="spellEnd"/>
      <w:r>
        <w:rPr>
          <w:rFonts w:ascii="Tahoma" w:hAnsi="Tahoma" w:cs="Tahoma"/>
        </w:rPr>
        <w:t>, contiene el valor del préstamo/servicio</w:t>
      </w:r>
    </w:p>
    <w:p w14:paraId="7B9F6CCF" w14:textId="77777777" w:rsidR="00351A22" w:rsidRDefault="00351A22" w:rsidP="00351A22">
      <w:pPr>
        <w:spacing w:line="360" w:lineRule="auto"/>
        <w:rPr>
          <w:rFonts w:ascii="Tahoma" w:hAnsi="Tahoma" w:cs="Tahoma"/>
        </w:rPr>
      </w:pPr>
    </w:p>
    <w:p w14:paraId="2E1E3D95" w14:textId="77777777" w:rsidR="00127C74" w:rsidRDefault="00351A22" w:rsidP="00351A22">
      <w:pPr>
        <w:spacing w:line="360" w:lineRule="auto"/>
        <w:rPr>
          <w:rFonts w:ascii="Tahoma" w:hAnsi="Tahoma" w:cs="Tahoma"/>
          <w:b/>
        </w:rPr>
      </w:pPr>
      <w:r w:rsidRPr="00351A22">
        <w:rPr>
          <w:rFonts w:ascii="Tahoma" w:hAnsi="Tahoma" w:cs="Tahoma"/>
          <w:b/>
        </w:rPr>
        <w:t>DESCUEN</w:t>
      </w:r>
    </w:p>
    <w:p w14:paraId="592D44AF" w14:textId="77777777" w:rsidR="00351A22" w:rsidRDefault="00127C74" w:rsidP="00127C74">
      <w:pPr>
        <w:pStyle w:val="Prrafodelista"/>
        <w:numPr>
          <w:ilvl w:val="0"/>
          <w:numId w:val="30"/>
        </w:numPr>
        <w:spacing w:line="360" w:lineRule="auto"/>
        <w:rPr>
          <w:rFonts w:ascii="Tahoma" w:hAnsi="Tahoma" w:cs="Tahoma"/>
        </w:rPr>
      </w:pPr>
      <w:r w:rsidRPr="00127C74">
        <w:rPr>
          <w:rFonts w:ascii="Tahoma" w:hAnsi="Tahoma" w:cs="Tahoma"/>
        </w:rPr>
        <w:t>S</w:t>
      </w:r>
      <w:r w:rsidR="00351A22" w:rsidRPr="00127C74">
        <w:rPr>
          <w:rFonts w:ascii="Tahoma" w:hAnsi="Tahoma" w:cs="Tahoma"/>
        </w:rPr>
        <w:t xml:space="preserve">e une con </w:t>
      </w:r>
      <w:proofErr w:type="spellStart"/>
      <w:r w:rsidR="00351A22" w:rsidRPr="00127C74">
        <w:rPr>
          <w:rFonts w:ascii="Tahoma" w:hAnsi="Tahoma" w:cs="Tahoma"/>
        </w:rPr>
        <w:t>mutdescu</w:t>
      </w:r>
      <w:proofErr w:type="spellEnd"/>
      <w:r w:rsidR="00351A22" w:rsidRPr="00127C74">
        <w:rPr>
          <w:rFonts w:ascii="Tahoma" w:hAnsi="Tahoma" w:cs="Tahoma"/>
        </w:rPr>
        <w:t xml:space="preserve"> por interno y período</w:t>
      </w:r>
    </w:p>
    <w:p w14:paraId="38B0D952" w14:textId="77777777" w:rsidR="00127C74" w:rsidRPr="00127C74" w:rsidRDefault="00127C74" w:rsidP="00127C74">
      <w:pPr>
        <w:pStyle w:val="Prrafodelista"/>
        <w:numPr>
          <w:ilvl w:val="0"/>
          <w:numId w:val="30"/>
        </w:numPr>
        <w:spacing w:line="360" w:lineRule="auto"/>
        <w:rPr>
          <w:rFonts w:ascii="Tahoma" w:hAnsi="Tahoma" w:cs="Tahoma"/>
        </w:rPr>
      </w:pPr>
      <w:r>
        <w:rPr>
          <w:rFonts w:ascii="Tahoma" w:hAnsi="Tahoma" w:cs="Tahoma"/>
        </w:rPr>
        <w:t>Campos</w:t>
      </w:r>
    </w:p>
    <w:p w14:paraId="738E0045"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dtoimp</w:t>
      </w:r>
      <w:proofErr w:type="spellEnd"/>
      <w:r>
        <w:rPr>
          <w:rFonts w:ascii="Tahoma" w:hAnsi="Tahoma" w:cs="Tahoma"/>
        </w:rPr>
        <w:t>, importe con el que ingresó la operación</w:t>
      </w:r>
    </w:p>
    <w:p w14:paraId="29AD3CF8"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dtoimpdto</w:t>
      </w:r>
      <w:proofErr w:type="spellEnd"/>
      <w:r>
        <w:rPr>
          <w:rFonts w:ascii="Tahoma" w:hAnsi="Tahoma" w:cs="Tahoma"/>
        </w:rPr>
        <w:t>, importe descontado</w:t>
      </w:r>
    </w:p>
    <w:p w14:paraId="7608D121" w14:textId="77777777" w:rsid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dtostdo</w:t>
      </w:r>
      <w:proofErr w:type="spellEnd"/>
      <w:r>
        <w:rPr>
          <w:rFonts w:ascii="Tahoma" w:hAnsi="Tahoma" w:cs="Tahoma"/>
        </w:rPr>
        <w:t>, es el saldo</w:t>
      </w:r>
    </w:p>
    <w:p w14:paraId="4B4BD36D" w14:textId="77777777" w:rsidR="00351A22" w:rsidRPr="00351A22" w:rsidRDefault="00351A22" w:rsidP="00127C74">
      <w:pPr>
        <w:pStyle w:val="Prrafodelista"/>
        <w:numPr>
          <w:ilvl w:val="1"/>
          <w:numId w:val="22"/>
        </w:numPr>
        <w:spacing w:line="360" w:lineRule="auto"/>
        <w:rPr>
          <w:rFonts w:ascii="Tahoma" w:hAnsi="Tahoma" w:cs="Tahoma"/>
        </w:rPr>
      </w:pPr>
      <w:proofErr w:type="spellStart"/>
      <w:r>
        <w:rPr>
          <w:rFonts w:ascii="Tahoma" w:hAnsi="Tahoma" w:cs="Tahoma"/>
        </w:rPr>
        <w:t>usuacodusu</w:t>
      </w:r>
      <w:proofErr w:type="spellEnd"/>
      <w:r>
        <w:rPr>
          <w:rFonts w:ascii="Tahoma" w:hAnsi="Tahoma" w:cs="Tahoma"/>
        </w:rPr>
        <w:t>, son los distintos tipos de campos que va tomando el prorrateo (atender al campo pror_b4, que es cuando la prorrata NO alcanza y entra a prorrateo)</w:t>
      </w:r>
    </w:p>
    <w:p w14:paraId="36FAE0ED" w14:textId="77777777" w:rsidR="00351A22" w:rsidRPr="00351A22" w:rsidRDefault="00351A22" w:rsidP="00351A22">
      <w:r>
        <w:tab/>
      </w:r>
    </w:p>
    <w:p w14:paraId="5193C641" w14:textId="77777777" w:rsidR="002407F8" w:rsidRDefault="005F76BD" w:rsidP="002407F8">
      <w:pPr>
        <w:spacing w:line="360" w:lineRule="auto"/>
        <w:ind w:firstLine="360"/>
        <w:jc w:val="both"/>
        <w:rPr>
          <w:rFonts w:ascii="Tahoma" w:hAnsi="Tahoma" w:cs="Tahoma"/>
        </w:rPr>
      </w:pPr>
      <w:r w:rsidRPr="005F76BD">
        <w:rPr>
          <w:rFonts w:ascii="Tahoma" w:hAnsi="Tahoma" w:cs="Tahoma"/>
          <w:highlight w:val="yellow"/>
        </w:rPr>
        <w:t>ACLARACION: NO SE PUDIERON REVISAR EL BLOQUE DE TABLAS QUE VAN A COMPRENDER TODO EL ANÁLISIS AUN.</w:t>
      </w:r>
    </w:p>
    <w:p w14:paraId="2D298381" w14:textId="77777777" w:rsidR="00554250" w:rsidRDefault="00554250">
      <w:pPr>
        <w:suppressAutoHyphens w:val="0"/>
        <w:rPr>
          <w:rFonts w:ascii="Tahoma" w:hAnsi="Tahoma" w:cs="Tahoma"/>
          <w:u w:val="single"/>
        </w:rPr>
      </w:pPr>
      <w:r>
        <w:rPr>
          <w:rFonts w:ascii="Tahoma" w:hAnsi="Tahoma" w:cs="Tahoma"/>
          <w:b/>
        </w:rPr>
        <w:br w:type="page"/>
      </w:r>
    </w:p>
    <w:p w14:paraId="2CA6C82D" w14:textId="77777777" w:rsidR="00D96810" w:rsidRDefault="00D96810">
      <w:pPr>
        <w:suppressAutoHyphens w:val="0"/>
        <w:rPr>
          <w:rFonts w:ascii="Tahoma" w:hAnsi="Tahoma" w:cs="Tahoma"/>
          <w:b/>
          <w:sz w:val="28"/>
          <w:u w:val="single"/>
        </w:rPr>
      </w:pPr>
    </w:p>
    <w:p w14:paraId="155A37CC" w14:textId="77777777" w:rsidR="0018718E" w:rsidRDefault="0051729D" w:rsidP="003B55DF">
      <w:pPr>
        <w:pStyle w:val="Ttulo1"/>
        <w:jc w:val="both"/>
        <w:rPr>
          <w:rFonts w:ascii="Tahoma" w:hAnsi="Tahoma" w:cs="Tahoma"/>
          <w:b w:val="0"/>
          <w:sz w:val="20"/>
        </w:rPr>
      </w:pPr>
      <w:bookmarkStart w:id="31" w:name="_Toc37166433"/>
      <w:r>
        <w:rPr>
          <w:rFonts w:ascii="Tahoma" w:hAnsi="Tahoma" w:cs="Tahoma"/>
          <w:b w:val="0"/>
          <w:sz w:val="20"/>
        </w:rPr>
        <w:t>ANALISIS PRELIMINAR</w:t>
      </w:r>
      <w:bookmarkEnd w:id="31"/>
    </w:p>
    <w:p w14:paraId="411B5198" w14:textId="77777777" w:rsidR="0018718E" w:rsidRDefault="0018718E" w:rsidP="003B55DF">
      <w:pPr>
        <w:jc w:val="both"/>
      </w:pPr>
    </w:p>
    <w:p w14:paraId="50160ECE" w14:textId="77777777" w:rsidR="00175381" w:rsidRDefault="00175381" w:rsidP="00373D72">
      <w:pPr>
        <w:pStyle w:val="Ttulo2"/>
        <w:numPr>
          <w:ilvl w:val="0"/>
          <w:numId w:val="36"/>
        </w:numPr>
      </w:pPr>
      <w:bookmarkStart w:id="32" w:name="_Toc37166434"/>
      <w:r>
        <w:t>GENERAL</w:t>
      </w:r>
      <w:bookmarkEnd w:id="32"/>
    </w:p>
    <w:p w14:paraId="7942E5D3" w14:textId="77777777" w:rsidR="00175381" w:rsidRPr="00E12D55" w:rsidRDefault="00175381" w:rsidP="00175381">
      <w:pPr>
        <w:jc w:val="both"/>
        <w:rPr>
          <w:rFonts w:ascii="Tahoma" w:hAnsi="Tahoma" w:cs="Tahoma"/>
          <w:b/>
          <w:color w:val="000000" w:themeColor="text1"/>
          <w:u w:val="single"/>
        </w:rPr>
      </w:pPr>
    </w:p>
    <w:p w14:paraId="1677CC90" w14:textId="77777777" w:rsidR="00A468A6" w:rsidRPr="00E4451D" w:rsidRDefault="00A468A6" w:rsidP="00A468A6">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Se revisarán de acuerdo a lo recibido por parte de sistemas las prioridades de descuento para comenzar con el armado del dictamen.</w:t>
      </w:r>
    </w:p>
    <w:p w14:paraId="0CEF5C00" w14:textId="77777777" w:rsidR="00A468A6" w:rsidRPr="00E4451D" w:rsidRDefault="00A468A6" w:rsidP="00A468A6">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Debería crearse un nuevo cálculo de SALDO, de la siguiente manera:</w:t>
      </w:r>
    </w:p>
    <w:p w14:paraId="55A91B81" w14:textId="77777777" w:rsidR="00A468A6" w:rsidRPr="00E4451D" w:rsidRDefault="00A468A6" w:rsidP="00A468A6">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Un saldo cerrado, que sería el saldo que se tiene en cuenta HOY</w:t>
      </w:r>
    </w:p>
    <w:p w14:paraId="539103D8" w14:textId="77777777" w:rsidR="00A468A6" w:rsidRPr="00E4451D" w:rsidRDefault="00A468A6" w:rsidP="00A468A6">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Un saldo abierto, que sería el importe del saldo cerrado MENOS todas las deudas que se van contrayendo en el transcurso del mes en curso hasta que se vuelva a armar el saldo cerrado.</w:t>
      </w:r>
    </w:p>
    <w:p w14:paraId="7D4D6974" w14:textId="77777777" w:rsidR="00554250" w:rsidRPr="00E4451D" w:rsidRDefault="00E4451D" w:rsidP="00175381">
      <w:pPr>
        <w:pStyle w:val="Prrafodelista"/>
        <w:numPr>
          <w:ilvl w:val="0"/>
          <w:numId w:val="25"/>
        </w:numPr>
        <w:spacing w:line="360" w:lineRule="auto"/>
        <w:jc w:val="both"/>
        <w:rPr>
          <w:rFonts w:ascii="Tahoma" w:hAnsi="Tahoma" w:cs="Tahoma"/>
          <w:color w:val="000000" w:themeColor="text1"/>
        </w:rPr>
      </w:pPr>
      <w:r w:rsidRPr="00E4451D">
        <w:rPr>
          <w:rFonts w:ascii="Tahoma" w:hAnsi="Tahoma" w:cs="Tahoma"/>
          <w:color w:val="000000" w:themeColor="text1"/>
        </w:rPr>
        <w:t xml:space="preserve">Con las entidades lo </w:t>
      </w:r>
      <w:r w:rsidR="00554250" w:rsidRPr="00E4451D">
        <w:rPr>
          <w:rFonts w:ascii="Tahoma" w:hAnsi="Tahoma" w:cs="Tahoma"/>
          <w:color w:val="000000" w:themeColor="text1"/>
        </w:rPr>
        <w:t>que se propone es trabajar de la siguiente manera:</w:t>
      </w:r>
    </w:p>
    <w:p w14:paraId="1DD38E3D"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 entidad</w:t>
      </w:r>
    </w:p>
    <w:p w14:paraId="580480D1"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XXX0, cuota societaria</w:t>
      </w:r>
    </w:p>
    <w:p w14:paraId="3FCEB6C8"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XXX1, préstamos/servicios</w:t>
      </w:r>
    </w:p>
    <w:p w14:paraId="7846DCDC"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XXX2, afiliaciones voluntarias</w:t>
      </w:r>
    </w:p>
    <w:p w14:paraId="5193EBB1"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XXX3, fondos específicos</w:t>
      </w:r>
    </w:p>
    <w:p w14:paraId="32C5C43C" w14:textId="77777777" w:rsidR="00554250" w:rsidRPr="00E4451D" w:rsidRDefault="00554250" w:rsidP="00554250">
      <w:pPr>
        <w:pStyle w:val="Prrafodelista"/>
        <w:numPr>
          <w:ilvl w:val="1"/>
          <w:numId w:val="25"/>
        </w:numPr>
        <w:spacing w:line="360" w:lineRule="auto"/>
        <w:jc w:val="both"/>
        <w:rPr>
          <w:rFonts w:ascii="Tahoma" w:hAnsi="Tahoma" w:cs="Tahoma"/>
          <w:color w:val="000000" w:themeColor="text1"/>
        </w:rPr>
      </w:pPr>
      <w:r w:rsidRPr="00E4451D">
        <w:rPr>
          <w:rFonts w:ascii="Tahoma" w:hAnsi="Tahoma" w:cs="Tahoma"/>
          <w:color w:val="000000" w:themeColor="text1"/>
        </w:rPr>
        <w:t>XXX9, devoluciones</w:t>
      </w:r>
    </w:p>
    <w:p w14:paraId="680610F4" w14:textId="77777777" w:rsidR="00554250" w:rsidRDefault="00554250" w:rsidP="00554250">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Atender al concepto \9, que deberá tener cada entidad, y que UN USUARIO de la caja deberá poder ingresar al sistema y cargarlo. Esto sería lo que denominamos “descuentos positivos”.</w:t>
      </w:r>
      <w:r w:rsidR="002A6FA3">
        <w:rPr>
          <w:rFonts w:ascii="Tahoma" w:hAnsi="Tahoma" w:cs="Tahoma"/>
          <w:color w:val="000000" w:themeColor="text1"/>
        </w:rPr>
        <w:t xml:space="preserve"> Hoy lo que se hace es ingresar un nuevo código que NO exista por cada nueva entidad a la que se le necesite realizar el descuento.</w:t>
      </w:r>
    </w:p>
    <w:p w14:paraId="4BC554B4"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Tener en cuenta que la caja muchas veces cobra y eso también debe tenerse presente en el módulo de descuentos, como un “descuento positivo”.</w:t>
      </w:r>
    </w:p>
    <w:p w14:paraId="6C4F6517"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En la tabla MUTDESCU, solo está ingresando la información de mutuales.</w:t>
      </w:r>
    </w:p>
    <w:p w14:paraId="3CE60C2E" w14:textId="77777777" w:rsidR="00175381" w:rsidRDefault="00175381"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La tabla que contiene la información y que debería llenarse en este nuevo módulo es la tabla DESCUEN.</w:t>
      </w:r>
    </w:p>
    <w:p w14:paraId="606E1F0B" w14:textId="77777777" w:rsidR="0081236E" w:rsidRDefault="0081236E" w:rsidP="00175381">
      <w:pPr>
        <w:pStyle w:val="Prrafodelista"/>
        <w:numPr>
          <w:ilvl w:val="0"/>
          <w:numId w:val="25"/>
        </w:numPr>
        <w:spacing w:line="360" w:lineRule="auto"/>
        <w:jc w:val="both"/>
        <w:rPr>
          <w:rFonts w:ascii="Tahoma" w:hAnsi="Tahoma" w:cs="Tahoma"/>
          <w:color w:val="000000" w:themeColor="text1"/>
        </w:rPr>
      </w:pPr>
      <w:r>
        <w:rPr>
          <w:rFonts w:ascii="Tahoma" w:hAnsi="Tahoma" w:cs="Tahoma"/>
          <w:color w:val="000000" w:themeColor="text1"/>
        </w:rPr>
        <w:t>Hoy en el recibo se ven los descuentos de las mutuales discriminados de la siguiente manera:</w:t>
      </w:r>
    </w:p>
    <w:p w14:paraId="7BA9DD22" w14:textId="77777777" w:rsidR="0081236E" w:rsidRDefault="0081236E" w:rsidP="0081236E">
      <w:pPr>
        <w:pStyle w:val="Prrafodelista"/>
        <w:numPr>
          <w:ilvl w:val="1"/>
          <w:numId w:val="25"/>
        </w:numPr>
        <w:spacing w:line="360" w:lineRule="auto"/>
        <w:jc w:val="both"/>
        <w:rPr>
          <w:rFonts w:ascii="Tahoma" w:hAnsi="Tahoma" w:cs="Tahoma"/>
          <w:color w:val="000000" w:themeColor="text1"/>
        </w:rPr>
      </w:pPr>
      <w:r>
        <w:rPr>
          <w:rFonts w:ascii="Tahoma" w:hAnsi="Tahoma" w:cs="Tahoma"/>
          <w:color w:val="000000" w:themeColor="text1"/>
        </w:rPr>
        <w:t>110\0, Cuota Sindical</w:t>
      </w:r>
    </w:p>
    <w:p w14:paraId="3E955005" w14:textId="77777777" w:rsidR="0081236E" w:rsidRDefault="0081236E" w:rsidP="0081236E">
      <w:pPr>
        <w:pStyle w:val="Prrafodelista"/>
        <w:numPr>
          <w:ilvl w:val="1"/>
          <w:numId w:val="25"/>
        </w:numPr>
        <w:spacing w:line="360" w:lineRule="auto"/>
        <w:jc w:val="both"/>
        <w:rPr>
          <w:rFonts w:ascii="Tahoma" w:hAnsi="Tahoma" w:cs="Tahoma"/>
          <w:color w:val="000000" w:themeColor="text1"/>
        </w:rPr>
      </w:pPr>
      <w:r>
        <w:rPr>
          <w:rFonts w:ascii="Tahoma" w:hAnsi="Tahoma" w:cs="Tahoma"/>
          <w:color w:val="000000" w:themeColor="text1"/>
        </w:rPr>
        <w:t>110\1, es la sumatoria de los préstamos, servicios y demás deudas contraídas con la mutual</w:t>
      </w:r>
    </w:p>
    <w:p w14:paraId="012BB499" w14:textId="77777777" w:rsidR="0081236E" w:rsidRDefault="0081236E" w:rsidP="0081236E">
      <w:pPr>
        <w:pStyle w:val="Prrafodelista"/>
        <w:numPr>
          <w:ilvl w:val="1"/>
          <w:numId w:val="25"/>
        </w:numPr>
        <w:spacing w:line="360" w:lineRule="auto"/>
        <w:jc w:val="both"/>
        <w:rPr>
          <w:rFonts w:ascii="Tahoma" w:hAnsi="Tahoma" w:cs="Tahoma"/>
          <w:color w:val="000000" w:themeColor="text1"/>
        </w:rPr>
      </w:pPr>
      <w:r>
        <w:rPr>
          <w:rFonts w:ascii="Tahoma" w:hAnsi="Tahoma" w:cs="Tahoma"/>
          <w:color w:val="000000" w:themeColor="text1"/>
        </w:rPr>
        <w:t xml:space="preserve">Sería bueno poder mostrar al beneficiario, un informe con la discriminación de esta sumatoria, </w:t>
      </w:r>
      <w:r w:rsidR="00ED4BED">
        <w:rPr>
          <w:rFonts w:ascii="Tahoma" w:hAnsi="Tahoma" w:cs="Tahoma"/>
          <w:color w:val="000000" w:themeColor="text1"/>
        </w:rPr>
        <w:t>en la caja se desconoce cómo se trabaja con estos descuentos</w:t>
      </w:r>
      <w:r>
        <w:rPr>
          <w:rFonts w:ascii="Tahoma" w:hAnsi="Tahoma" w:cs="Tahoma"/>
          <w:color w:val="000000" w:themeColor="text1"/>
        </w:rPr>
        <w:t>.</w:t>
      </w:r>
    </w:p>
    <w:p w14:paraId="04BC10D3" w14:textId="77777777" w:rsidR="00373D72" w:rsidRDefault="00FB4BAB" w:rsidP="00373D72">
      <w:pPr>
        <w:pStyle w:val="Ttulo2"/>
        <w:numPr>
          <w:ilvl w:val="0"/>
          <w:numId w:val="36"/>
        </w:numPr>
      </w:pPr>
      <w:r>
        <w:br w:type="page"/>
      </w:r>
      <w:bookmarkStart w:id="33" w:name="_Toc37166435"/>
      <w:r w:rsidR="00373D72" w:rsidRPr="00E12D55">
        <w:lastRenderedPageBreak/>
        <w:t>OBRAS SOCIALES</w:t>
      </w:r>
      <w:bookmarkEnd w:id="33"/>
      <w:r w:rsidR="00373D72">
        <w:t xml:space="preserve"> </w:t>
      </w:r>
    </w:p>
    <w:p w14:paraId="3DDE2DD2" w14:textId="77777777" w:rsidR="00373D72" w:rsidRPr="00373D72" w:rsidRDefault="00373D72" w:rsidP="00373D72"/>
    <w:p w14:paraId="0F9094FC" w14:textId="77777777" w:rsidR="00373D72" w:rsidRDefault="00373D72" w:rsidP="00373D72">
      <w:pPr>
        <w:numPr>
          <w:ilvl w:val="3"/>
          <w:numId w:val="8"/>
        </w:numPr>
        <w:spacing w:line="360" w:lineRule="auto"/>
        <w:ind w:left="0" w:firstLine="0"/>
        <w:jc w:val="both"/>
        <w:rPr>
          <w:rFonts w:ascii="Tahoma" w:hAnsi="Tahoma" w:cs="Tahoma"/>
        </w:rPr>
      </w:pPr>
      <w:r>
        <w:rPr>
          <w:rFonts w:ascii="Tahoma" w:hAnsi="Tahoma" w:cs="Tahoma"/>
        </w:rPr>
        <w:t>OBRAS SOCIALES: atender en página 4 como deberían realizarse los cambios. Esto cuando se diseñe debería respetar este formato.</w:t>
      </w:r>
    </w:p>
    <w:p w14:paraId="38B04AE8" w14:textId="77777777" w:rsidR="00373D72" w:rsidRDefault="00373D72" w:rsidP="00373D72">
      <w:pPr>
        <w:numPr>
          <w:ilvl w:val="3"/>
          <w:numId w:val="8"/>
        </w:numPr>
        <w:spacing w:line="360" w:lineRule="auto"/>
        <w:ind w:left="0" w:firstLine="0"/>
        <w:jc w:val="both"/>
        <w:rPr>
          <w:rFonts w:ascii="Tahoma" w:hAnsi="Tahoma" w:cs="Tahoma"/>
        </w:rPr>
      </w:pPr>
      <w:r w:rsidRPr="00E12D55">
        <w:rPr>
          <w:rFonts w:ascii="Tahoma" w:hAnsi="Tahoma" w:cs="Tahoma"/>
        </w:rPr>
        <w:t xml:space="preserve">OBRAS SOCIALES: el formato de importación debería ser SIMILAR al que se recibe por parte de los sindicatos, hoy todo el proceso es manual o vía mail. Se sugiere hablar con las OS para que ingresen a la página de la caja y con un formato </w:t>
      </w:r>
      <w:proofErr w:type="spellStart"/>
      <w:r w:rsidRPr="00E12D55">
        <w:rPr>
          <w:rFonts w:ascii="Tahoma" w:hAnsi="Tahoma" w:cs="Tahoma"/>
        </w:rPr>
        <w:t>std</w:t>
      </w:r>
      <w:proofErr w:type="spellEnd"/>
      <w:r w:rsidRPr="00E12D55">
        <w:rPr>
          <w:rFonts w:ascii="Tahoma" w:hAnsi="Tahoma" w:cs="Tahoma"/>
        </w:rPr>
        <w:t xml:space="preserve"> que se defina puedan subir el archivo (por lote o individual). </w:t>
      </w:r>
    </w:p>
    <w:p w14:paraId="5E368B6F" w14:textId="77777777" w:rsidR="00373D72" w:rsidRDefault="00373D72" w:rsidP="00373D72">
      <w:pPr>
        <w:numPr>
          <w:ilvl w:val="3"/>
          <w:numId w:val="8"/>
        </w:numPr>
        <w:spacing w:line="360" w:lineRule="auto"/>
        <w:ind w:left="0" w:firstLine="0"/>
        <w:jc w:val="both"/>
        <w:rPr>
          <w:rFonts w:ascii="Tahoma" w:hAnsi="Tahoma" w:cs="Tahoma"/>
        </w:rPr>
      </w:pPr>
      <w:r w:rsidRPr="00E12D55">
        <w:rPr>
          <w:rFonts w:ascii="Tahoma" w:hAnsi="Tahoma" w:cs="Tahoma"/>
        </w:rPr>
        <w:t xml:space="preserve">OBRAS SOCIALES: tener en cuenta la documentación EN PAPEL que también deba presentarse para efectuar el cambio. </w:t>
      </w:r>
    </w:p>
    <w:p w14:paraId="6D900367" w14:textId="77777777" w:rsidR="00FB4BAB" w:rsidRDefault="00FB4BAB">
      <w:pPr>
        <w:suppressAutoHyphens w:val="0"/>
      </w:pPr>
    </w:p>
    <w:p w14:paraId="48DF7DB4" w14:textId="77777777" w:rsidR="007C6CE1" w:rsidRDefault="007C6CE1" w:rsidP="007C6CE1">
      <w:pPr>
        <w:pStyle w:val="Ttulo2"/>
        <w:numPr>
          <w:ilvl w:val="0"/>
          <w:numId w:val="36"/>
        </w:numPr>
      </w:pPr>
      <w:bookmarkStart w:id="34" w:name="_Toc37166436"/>
      <w:r>
        <w:t>SEGUROS DE VIDA/SUBSIDIOS X  FALLECIMIENTO</w:t>
      </w:r>
      <w:bookmarkEnd w:id="34"/>
    </w:p>
    <w:p w14:paraId="40E642D3" w14:textId="77777777" w:rsidR="00175381" w:rsidRDefault="00175381" w:rsidP="00175381">
      <w:pPr>
        <w:spacing w:line="360" w:lineRule="auto"/>
        <w:jc w:val="both"/>
      </w:pPr>
    </w:p>
    <w:p w14:paraId="5C9E69B9" w14:textId="77777777" w:rsidR="00F5474B" w:rsidRDefault="00F5474B" w:rsidP="00F5474B">
      <w:pPr>
        <w:pStyle w:val="Ttulo2"/>
        <w:numPr>
          <w:ilvl w:val="0"/>
          <w:numId w:val="36"/>
        </w:numPr>
      </w:pPr>
      <w:bookmarkStart w:id="35" w:name="_Toc37166437"/>
      <w:r>
        <w:t>RENTAS</w:t>
      </w:r>
      <w:bookmarkEnd w:id="35"/>
    </w:p>
    <w:p w14:paraId="444ACC94" w14:textId="77777777" w:rsidR="00F5474B" w:rsidRPr="00F5474B" w:rsidRDefault="00F5474B" w:rsidP="00F5474B"/>
    <w:p w14:paraId="0497129A" w14:textId="77777777" w:rsidR="00F5474B" w:rsidRPr="00716B97" w:rsidRDefault="00F5474B" w:rsidP="00F5474B">
      <w:pPr>
        <w:pStyle w:val="Prrafodelista"/>
        <w:numPr>
          <w:ilvl w:val="3"/>
          <w:numId w:val="8"/>
        </w:numPr>
        <w:spacing w:line="360" w:lineRule="auto"/>
        <w:ind w:left="0" w:firstLine="0"/>
        <w:jc w:val="both"/>
        <w:rPr>
          <w:rFonts w:ascii="Tahoma" w:hAnsi="Tahoma" w:cs="Tahoma"/>
          <w:u w:val="single"/>
        </w:rPr>
      </w:pPr>
      <w:r>
        <w:rPr>
          <w:rFonts w:ascii="Tahoma" w:hAnsi="Tahoma" w:cs="Tahoma"/>
        </w:rPr>
        <w:t>RENTAS: validar si se podrá cargar como un solo código de entidad hoy existen 2.</w:t>
      </w:r>
    </w:p>
    <w:p w14:paraId="32B14057" w14:textId="77777777" w:rsidR="00F5474B" w:rsidRPr="00716B97" w:rsidRDefault="00F5474B" w:rsidP="00F5474B">
      <w:pPr>
        <w:pStyle w:val="Prrafodelista"/>
        <w:numPr>
          <w:ilvl w:val="3"/>
          <w:numId w:val="8"/>
        </w:numPr>
        <w:spacing w:line="360" w:lineRule="auto"/>
        <w:ind w:left="0" w:firstLine="0"/>
        <w:jc w:val="both"/>
        <w:rPr>
          <w:rFonts w:ascii="Tahoma" w:hAnsi="Tahoma" w:cs="Tahoma"/>
          <w:u w:val="single"/>
        </w:rPr>
      </w:pPr>
      <w:r>
        <w:rPr>
          <w:rFonts w:ascii="Tahoma" w:hAnsi="Tahoma" w:cs="Tahoma"/>
        </w:rPr>
        <w:t>RENTAS: validar si al cargar como un solo código de entidad, se podrá reducir la cantidad de códigos, ya que el total hoy da 12 códigos y solo tendremos disponibles hasta 10.</w:t>
      </w:r>
    </w:p>
    <w:p w14:paraId="54FE0B64" w14:textId="77777777" w:rsidR="00F5474B" w:rsidRDefault="00F5474B" w:rsidP="00175381">
      <w:pPr>
        <w:spacing w:line="360" w:lineRule="auto"/>
        <w:jc w:val="both"/>
      </w:pPr>
    </w:p>
    <w:p w14:paraId="3107E79A" w14:textId="77777777" w:rsidR="00FA62DE" w:rsidRDefault="00FA62DE" w:rsidP="00FA62DE">
      <w:pPr>
        <w:pStyle w:val="Ttulo2"/>
        <w:numPr>
          <w:ilvl w:val="0"/>
          <w:numId w:val="36"/>
        </w:numPr>
      </w:pPr>
      <w:bookmarkStart w:id="36" w:name="_Toc37166438"/>
      <w:r>
        <w:t>RETENCIONES</w:t>
      </w:r>
      <w:bookmarkEnd w:id="36"/>
      <w:r>
        <w:t xml:space="preserve"> </w:t>
      </w:r>
    </w:p>
    <w:p w14:paraId="174CC47B" w14:textId="77777777" w:rsidR="00FA62DE" w:rsidRDefault="00FA62DE" w:rsidP="00FA62DE">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 xml:space="preserve">RETENCIONES: </w:t>
      </w:r>
      <w:r>
        <w:rPr>
          <w:rFonts w:ascii="Tahoma" w:hAnsi="Tahoma" w:cs="Tahoma"/>
          <w:color w:val="000000" w:themeColor="text1"/>
        </w:rPr>
        <w:t>validar la forma en que se carga el código 1556, se sugiere se cargue de manera automática por WEB bajo un nuevo código o podría utilizarse el 2721 que ya no se utiliza más.</w:t>
      </w:r>
    </w:p>
    <w:p w14:paraId="771A6BBC" w14:textId="77777777" w:rsidR="00FA62DE" w:rsidRDefault="00FA62DE" w:rsidP="00FA62DE">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RETENCIONES:</w:t>
      </w:r>
      <w:r>
        <w:rPr>
          <w:rFonts w:ascii="Tahoma" w:hAnsi="Tahoma" w:cs="Tahoma"/>
          <w:color w:val="000000" w:themeColor="text1"/>
        </w:rPr>
        <w:t xml:space="preserve"> ver porque los siguientes códigos se encuentran todos cargados 270,272,273,274,275,276 y el 272 y 273 presentan el MISMO CUIT que se corresponde con el CUIT de la caja.</w:t>
      </w:r>
    </w:p>
    <w:p w14:paraId="4BA40F52" w14:textId="77777777" w:rsidR="00FA62DE" w:rsidRDefault="00FA62DE" w:rsidP="00FA62DE">
      <w:pPr>
        <w:pStyle w:val="Prrafodelista"/>
        <w:spacing w:line="360" w:lineRule="auto"/>
        <w:ind w:left="0"/>
        <w:rPr>
          <w:rFonts w:ascii="Tahoma" w:hAnsi="Tahoma" w:cs="Tahoma"/>
          <w:color w:val="000000" w:themeColor="text1"/>
        </w:rPr>
      </w:pPr>
      <w:r w:rsidRPr="00BB6939">
        <w:rPr>
          <w:rFonts w:ascii="Tahoma" w:hAnsi="Tahoma" w:cs="Tahoma"/>
          <w:color w:val="000000" w:themeColor="text1"/>
        </w:rPr>
        <w:t>RETENCIONES:</w:t>
      </w:r>
      <w:r>
        <w:rPr>
          <w:rFonts w:ascii="Tahoma" w:hAnsi="Tahoma" w:cs="Tahoma"/>
          <w:color w:val="000000" w:themeColor="text1"/>
        </w:rPr>
        <w:t xml:space="preserve"> atender a la forma de carga del código 1251, que hoy se realiza de manera manual.</w:t>
      </w:r>
    </w:p>
    <w:p w14:paraId="6FEC98B9" w14:textId="77777777" w:rsidR="00FA62DE" w:rsidRDefault="00FA62DE" w:rsidP="00175381">
      <w:pPr>
        <w:spacing w:line="360" w:lineRule="auto"/>
        <w:jc w:val="both"/>
      </w:pPr>
    </w:p>
    <w:p w14:paraId="62ABEC8A" w14:textId="77777777" w:rsidR="00DC6DEE" w:rsidRPr="00742178" w:rsidRDefault="00DC6DEE" w:rsidP="00DC6DEE">
      <w:pPr>
        <w:pStyle w:val="Ttulo2"/>
        <w:numPr>
          <w:ilvl w:val="0"/>
          <w:numId w:val="36"/>
        </w:numPr>
      </w:pPr>
      <w:bookmarkStart w:id="37" w:name="_Toc37166439"/>
      <w:r w:rsidRPr="00742178">
        <w:t>MUTUALES</w:t>
      </w:r>
      <w:bookmarkEnd w:id="37"/>
    </w:p>
    <w:p w14:paraId="789E435F" w14:textId="77777777" w:rsidR="00DC6DEE" w:rsidRDefault="00DC6DEE" w:rsidP="00DC6DEE">
      <w:pPr>
        <w:numPr>
          <w:ilvl w:val="3"/>
          <w:numId w:val="8"/>
        </w:numPr>
        <w:spacing w:line="360" w:lineRule="auto"/>
        <w:ind w:left="0" w:firstLine="0"/>
        <w:jc w:val="both"/>
        <w:rPr>
          <w:rFonts w:ascii="Tahoma" w:hAnsi="Tahoma" w:cs="Tahoma"/>
        </w:rPr>
      </w:pPr>
      <w:r w:rsidRPr="00B05908">
        <w:rPr>
          <w:rFonts w:ascii="Tahoma" w:hAnsi="Tahoma" w:cs="Tahoma"/>
        </w:rPr>
        <w:t xml:space="preserve">MUTUALES: analizar de manera conjunta con todo lo que disminuye el disponible ya que hoy no es ON LINE, sino a mes vencido. Debe tenerse en cuenta que no es tan simple la lectura ya que depende de retenciones y otras deudas. No obstante lo que se podría tener en cuenta que ya hay determinados casos donde podría ir disminuyendo ese saldo de manera “temporal”, </w:t>
      </w:r>
      <w:proofErr w:type="spellStart"/>
      <w:r w:rsidRPr="00B05908">
        <w:rPr>
          <w:rFonts w:ascii="Tahoma" w:hAnsi="Tahoma" w:cs="Tahoma"/>
        </w:rPr>
        <w:t>ej.al</w:t>
      </w:r>
      <w:proofErr w:type="spellEnd"/>
      <w:r w:rsidRPr="00B05908">
        <w:rPr>
          <w:rFonts w:ascii="Tahoma" w:hAnsi="Tahoma" w:cs="Tahoma"/>
        </w:rPr>
        <w:t xml:space="preserve"> solicitar préstamos bancarios o préstamos en otras mutuales, hasta que se vuelva a leer el saldo del mes anterior.</w:t>
      </w:r>
    </w:p>
    <w:p w14:paraId="6A8B7A29" w14:textId="77777777" w:rsidR="00DC6DEE" w:rsidRDefault="00DC6DEE" w:rsidP="00DC6DEE">
      <w:pPr>
        <w:numPr>
          <w:ilvl w:val="3"/>
          <w:numId w:val="8"/>
        </w:numPr>
        <w:spacing w:line="360" w:lineRule="auto"/>
        <w:ind w:left="0" w:firstLine="0"/>
        <w:jc w:val="both"/>
        <w:rPr>
          <w:rFonts w:ascii="Tahoma" w:hAnsi="Tahoma" w:cs="Tahoma"/>
        </w:rPr>
      </w:pPr>
      <w:r>
        <w:rPr>
          <w:rFonts w:ascii="Tahoma" w:hAnsi="Tahoma" w:cs="Tahoma"/>
        </w:rPr>
        <w:t xml:space="preserve">MUTUALES: armar el 519 de </w:t>
      </w:r>
      <w:proofErr w:type="spellStart"/>
      <w:r>
        <w:rPr>
          <w:rFonts w:ascii="Tahoma" w:hAnsi="Tahoma" w:cs="Tahoma"/>
        </w:rPr>
        <w:t>bancor</w:t>
      </w:r>
      <w:proofErr w:type="spellEnd"/>
    </w:p>
    <w:p w14:paraId="03DA7168" w14:textId="77777777" w:rsidR="00DC6DEE" w:rsidRDefault="00DC6DEE" w:rsidP="00DC6DEE">
      <w:pPr>
        <w:numPr>
          <w:ilvl w:val="3"/>
          <w:numId w:val="8"/>
        </w:numPr>
        <w:spacing w:line="360" w:lineRule="auto"/>
        <w:ind w:left="0" w:firstLine="0"/>
        <w:jc w:val="both"/>
        <w:rPr>
          <w:rFonts w:ascii="Tahoma" w:hAnsi="Tahoma" w:cs="Tahoma"/>
        </w:rPr>
      </w:pPr>
      <w:r>
        <w:rPr>
          <w:rFonts w:ascii="Tahoma" w:hAnsi="Tahoma" w:cs="Tahoma"/>
        </w:rPr>
        <w:t>MUTUALES: analizar porque la registración contable y la generación del 519 se realice vía web.</w:t>
      </w:r>
    </w:p>
    <w:p w14:paraId="6E3D5595" w14:textId="77777777" w:rsidR="00DC6DEE" w:rsidRPr="00B05908" w:rsidRDefault="00DC6DEE" w:rsidP="00DC6DEE">
      <w:pPr>
        <w:spacing w:line="360" w:lineRule="auto"/>
        <w:jc w:val="both"/>
        <w:rPr>
          <w:rFonts w:ascii="Tahoma" w:hAnsi="Tahoma" w:cs="Tahoma"/>
        </w:rPr>
      </w:pPr>
    </w:p>
    <w:p w14:paraId="420914D0" w14:textId="77777777" w:rsidR="00E12D55" w:rsidRPr="00E12D55" w:rsidRDefault="00E12D55" w:rsidP="00DC6DEE">
      <w:pPr>
        <w:pStyle w:val="Ttulo2"/>
        <w:numPr>
          <w:ilvl w:val="0"/>
          <w:numId w:val="36"/>
        </w:numPr>
      </w:pPr>
      <w:bookmarkStart w:id="38" w:name="_Toc37166440"/>
      <w:r w:rsidRPr="00E12D55">
        <w:lastRenderedPageBreak/>
        <w:t>EMBARGOS</w:t>
      </w:r>
      <w:bookmarkEnd w:id="38"/>
    </w:p>
    <w:p w14:paraId="717047C0" w14:textId="77777777" w:rsidR="00E12D55" w:rsidRPr="0018718E" w:rsidRDefault="00E12D55" w:rsidP="003B55DF">
      <w:pPr>
        <w:jc w:val="both"/>
      </w:pPr>
    </w:p>
    <w:p w14:paraId="7B7D88EF" w14:textId="77777777" w:rsidR="007E141B" w:rsidRPr="008B5815" w:rsidRDefault="00285544" w:rsidP="003B55DF">
      <w:pPr>
        <w:numPr>
          <w:ilvl w:val="3"/>
          <w:numId w:val="8"/>
        </w:numPr>
        <w:spacing w:line="360" w:lineRule="auto"/>
        <w:ind w:left="0" w:firstLine="0"/>
        <w:jc w:val="both"/>
        <w:rPr>
          <w:rFonts w:ascii="Tahoma" w:hAnsi="Tahoma" w:cs="Tahoma"/>
          <w:color w:val="000000" w:themeColor="text1"/>
        </w:rPr>
      </w:pPr>
      <w:r w:rsidRPr="008B5815">
        <w:rPr>
          <w:rFonts w:ascii="Tahoma" w:hAnsi="Tahoma" w:cs="Tahoma"/>
          <w:color w:val="000000" w:themeColor="text1"/>
        </w:rPr>
        <w:t>EMBARGOS: se sugiere que se si</w:t>
      </w:r>
      <w:r w:rsidR="000B58F5" w:rsidRPr="008B5815">
        <w:rPr>
          <w:rFonts w:ascii="Tahoma" w:hAnsi="Tahoma" w:cs="Tahoma"/>
          <w:color w:val="000000" w:themeColor="text1"/>
        </w:rPr>
        <w:t>ga trabajando en la forma de carga actual, ya que los jueces al establecer un embargo, no siempre respetan reglas específicas</w:t>
      </w:r>
      <w:r w:rsidR="008B5815" w:rsidRPr="008B5815">
        <w:rPr>
          <w:rFonts w:ascii="Tahoma" w:hAnsi="Tahoma" w:cs="Tahoma"/>
          <w:color w:val="000000" w:themeColor="text1"/>
        </w:rPr>
        <w:t>, es decir</w:t>
      </w:r>
      <w:r w:rsidR="00736818" w:rsidRPr="008B5815">
        <w:rPr>
          <w:rFonts w:ascii="Tahoma" w:hAnsi="Tahoma" w:cs="Tahoma"/>
          <w:color w:val="000000" w:themeColor="text1"/>
        </w:rPr>
        <w:t xml:space="preserve"> </w:t>
      </w:r>
      <w:r w:rsidR="008B5815" w:rsidRPr="008B5815">
        <w:rPr>
          <w:rFonts w:ascii="Tahoma" w:hAnsi="Tahoma" w:cs="Tahoma"/>
          <w:color w:val="000000" w:themeColor="text1"/>
        </w:rPr>
        <w:t>n</w:t>
      </w:r>
      <w:r w:rsidR="00736818" w:rsidRPr="008B5815">
        <w:rPr>
          <w:rFonts w:ascii="Tahoma" w:hAnsi="Tahoma" w:cs="Tahoma"/>
          <w:color w:val="000000" w:themeColor="text1"/>
        </w:rPr>
        <w:t>o la carga sino que la fuente del embargo es un oficio judicial en PDF y eso es lo que no podemos modificar. Sí podemos cambiar como se trabaja (carga y descuento) el oficio.</w:t>
      </w:r>
      <w:r w:rsidR="00800E62">
        <w:rPr>
          <w:rFonts w:ascii="Tahoma" w:hAnsi="Tahoma" w:cs="Tahoma"/>
          <w:color w:val="000000" w:themeColor="text1"/>
        </w:rPr>
        <w:t xml:space="preserve"> </w:t>
      </w:r>
      <w:r w:rsidR="00800E62" w:rsidRPr="00800E62">
        <w:rPr>
          <w:rFonts w:ascii="Tahoma" w:hAnsi="Tahoma" w:cs="Tahoma"/>
          <w:color w:val="000000" w:themeColor="text1"/>
          <w:highlight w:val="yellow"/>
        </w:rPr>
        <w:t>Atender si vamos o no a trabajar con un xls.</w:t>
      </w:r>
    </w:p>
    <w:p w14:paraId="19FB2027" w14:textId="77777777" w:rsidR="000B58F5" w:rsidRPr="008B5815" w:rsidRDefault="000B58F5" w:rsidP="003B55DF">
      <w:pPr>
        <w:numPr>
          <w:ilvl w:val="3"/>
          <w:numId w:val="8"/>
        </w:numPr>
        <w:spacing w:line="360" w:lineRule="auto"/>
        <w:ind w:left="0" w:firstLine="0"/>
        <w:jc w:val="both"/>
        <w:rPr>
          <w:rFonts w:ascii="Tahoma" w:hAnsi="Tahoma" w:cs="Tahoma"/>
          <w:color w:val="000000" w:themeColor="text1"/>
        </w:rPr>
      </w:pPr>
      <w:r w:rsidRPr="008B5815">
        <w:rPr>
          <w:rFonts w:ascii="Tahoma" w:hAnsi="Tahoma" w:cs="Tahoma"/>
          <w:color w:val="000000" w:themeColor="text1"/>
        </w:rPr>
        <w:t>EMBARGOS: se sugiere CAMBIAR para que el beneficiario de alguna manera de forma automática pueda ver los embargos que tiene trabados, hoy puede verlos</w:t>
      </w:r>
      <w:r w:rsidR="00736818" w:rsidRPr="008B5815">
        <w:rPr>
          <w:rFonts w:ascii="Tahoma" w:hAnsi="Tahoma" w:cs="Tahoma"/>
          <w:color w:val="000000" w:themeColor="text1"/>
        </w:rPr>
        <w:t xml:space="preserve"> en un reporte de embargos pendientes y en ejecución. Lo que no se si puede ver es el oficio judicial que nos llega a LA CAJA (vías SAC) y q es la orden de embargar. </w:t>
      </w:r>
    </w:p>
    <w:p w14:paraId="520D3E3A" w14:textId="77777777" w:rsidR="000B58F5" w:rsidRDefault="000B58F5" w:rsidP="003B55DF">
      <w:pPr>
        <w:numPr>
          <w:ilvl w:val="3"/>
          <w:numId w:val="8"/>
        </w:numPr>
        <w:spacing w:line="360" w:lineRule="auto"/>
        <w:ind w:left="0" w:firstLine="0"/>
        <w:jc w:val="both"/>
        <w:rPr>
          <w:rFonts w:ascii="Tahoma" w:hAnsi="Tahoma" w:cs="Tahoma"/>
          <w:color w:val="000000" w:themeColor="text1"/>
        </w:rPr>
      </w:pPr>
      <w:r w:rsidRPr="00E12D55">
        <w:rPr>
          <w:rFonts w:ascii="Tahoma" w:hAnsi="Tahoma" w:cs="Tahoma"/>
          <w:color w:val="000000" w:themeColor="text1"/>
        </w:rPr>
        <w:t>EMBARGOS: se sugiere CAMBIAR al momento de la carga ya que hoy no se permiten fórmulas</w:t>
      </w:r>
      <w:r w:rsidR="00E12D55" w:rsidRPr="00E12D55">
        <w:rPr>
          <w:rFonts w:ascii="Tahoma" w:hAnsi="Tahoma" w:cs="Tahoma"/>
          <w:color w:val="000000" w:themeColor="text1"/>
        </w:rPr>
        <w:t>, sino que solo</w:t>
      </w:r>
      <w:r w:rsidR="00736818" w:rsidRPr="00E12D55">
        <w:rPr>
          <w:rFonts w:ascii="Tahoma" w:hAnsi="Tahoma" w:cs="Tahoma"/>
          <w:color w:val="000000" w:themeColor="text1"/>
        </w:rPr>
        <w:t xml:space="preserve"> toma suma o % no la combina nación de ambas con topes y/o mínimos. Hay q ir a carga de fórmula. Algunas pre armadas y otras a editar con clave de usuario pertinente.-</w:t>
      </w:r>
    </w:p>
    <w:p w14:paraId="61190A8A" w14:textId="77777777" w:rsidR="00ED4BED" w:rsidRDefault="00ED4BED" w:rsidP="003B55DF">
      <w:pPr>
        <w:numPr>
          <w:ilvl w:val="3"/>
          <w:numId w:val="8"/>
        </w:numPr>
        <w:spacing w:line="360" w:lineRule="auto"/>
        <w:ind w:left="0" w:firstLine="0"/>
        <w:jc w:val="both"/>
        <w:rPr>
          <w:rFonts w:ascii="Tahoma" w:hAnsi="Tahoma" w:cs="Tahoma"/>
          <w:color w:val="000000" w:themeColor="text1"/>
        </w:rPr>
      </w:pPr>
      <w:r w:rsidRPr="00E12D55">
        <w:rPr>
          <w:rFonts w:ascii="Tahoma" w:hAnsi="Tahoma" w:cs="Tahoma"/>
          <w:color w:val="000000" w:themeColor="text1"/>
        </w:rPr>
        <w:t>EMBARGOS:</w:t>
      </w:r>
      <w:r>
        <w:rPr>
          <w:rFonts w:ascii="Tahoma" w:hAnsi="Tahoma" w:cs="Tahoma"/>
          <w:color w:val="000000" w:themeColor="text1"/>
        </w:rPr>
        <w:t xml:space="preserve"> la justicia seguiría cargando el embargo como hasta hoy, pero la carga ya NO sería por la parte WIN sino por la WEB, llenando la DESCUEN, teniendo en cuenta todo lo que dice el oficio, tener en cuenta que son muchos y diversos los parámetros que deberían cargarse.</w:t>
      </w:r>
    </w:p>
    <w:p w14:paraId="18B63750"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se sugiere para la carga, se cargue una ENTIDAD CAJA JUDICIAL, dentro de las entidades</w:t>
      </w:r>
    </w:p>
    <w:p w14:paraId="2174B01C"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en los parámetros, en lugar de monto fijo y porcentaje, deberá permitirse la carga de una fórmula</w:t>
      </w:r>
    </w:p>
    <w:p w14:paraId="1494F6EB" w14:textId="77777777" w:rsidR="00553226" w:rsidRDefault="00553226"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luego también en las liquidaciones WEB, ingresando como entidad caja, se cargarían los embargos, siguiendo los parámetros que se configuren.</w:t>
      </w:r>
    </w:p>
    <w:p w14:paraId="31D1598F" w14:textId="77777777" w:rsidR="00CC5A33" w:rsidRDefault="00CC5A33" w:rsidP="003B55DF">
      <w:pPr>
        <w:numPr>
          <w:ilvl w:val="3"/>
          <w:numId w:val="8"/>
        </w:numPr>
        <w:spacing w:line="360" w:lineRule="auto"/>
        <w:ind w:left="0" w:firstLine="0"/>
        <w:jc w:val="both"/>
        <w:rPr>
          <w:rFonts w:ascii="Tahoma" w:hAnsi="Tahoma" w:cs="Tahoma"/>
          <w:color w:val="000000" w:themeColor="text1"/>
        </w:rPr>
      </w:pPr>
      <w:r>
        <w:rPr>
          <w:rFonts w:ascii="Tahoma" w:hAnsi="Tahoma" w:cs="Tahoma"/>
          <w:color w:val="000000" w:themeColor="text1"/>
        </w:rPr>
        <w:t>EMBARGOS: nueva forma de carga</w:t>
      </w:r>
    </w:p>
    <w:p w14:paraId="476581AA"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1: Tipo de Embargo</w:t>
      </w:r>
    </w:p>
    <w:p w14:paraId="1C2C31E0"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Alimenticio</w:t>
      </w:r>
    </w:p>
    <w:p w14:paraId="66820D0E"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Ejecutivo</w:t>
      </w:r>
    </w:p>
    <w:p w14:paraId="263BB225"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2: Deberán cargarse todos los datos que trae el Embargo</w:t>
      </w:r>
    </w:p>
    <w:p w14:paraId="5B2E0A09"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3: Tipo de Embargo</w:t>
      </w:r>
    </w:p>
    <w:p w14:paraId="1043D7E2"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Por porcentaje</w:t>
      </w:r>
    </w:p>
    <w:p w14:paraId="15BDC010"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Suma fija</w:t>
      </w:r>
    </w:p>
    <w:p w14:paraId="2B7DD9D0"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4: Tipo de Vencimiento</w:t>
      </w:r>
    </w:p>
    <w:p w14:paraId="1619DCA7"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Monto fijo</w:t>
      </w:r>
    </w:p>
    <w:p w14:paraId="7932AF35"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Tiempo (ejemplo hasta que un menor cumpla los 18 años)</w:t>
      </w:r>
    </w:p>
    <w:p w14:paraId="28787B77"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 xml:space="preserve">Carga 5: Sobre </w:t>
      </w:r>
      <w:r w:rsidR="00961399">
        <w:rPr>
          <w:rFonts w:ascii="Tahoma" w:hAnsi="Tahoma" w:cs="Tahoma"/>
          <w:color w:val="000000" w:themeColor="text1"/>
        </w:rPr>
        <w:t>el excedente de:</w:t>
      </w:r>
    </w:p>
    <w:p w14:paraId="31255DC5"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SMVM</w:t>
      </w:r>
    </w:p>
    <w:p w14:paraId="018B2ABB"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el Mínimo Provincial</w:t>
      </w:r>
    </w:p>
    <w:p w14:paraId="52F30B71"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el Mínimo Nacional</w:t>
      </w:r>
    </w:p>
    <w:p w14:paraId="510AE124"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En todos los casos puede ser un % o una suma fija</w:t>
      </w:r>
    </w:p>
    <w:p w14:paraId="296C0762" w14:textId="77777777" w:rsidR="00CC5A33" w:rsidRDefault="00CC5A33"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lastRenderedPageBreak/>
        <w:t>Carga 6: Base</w:t>
      </w:r>
    </w:p>
    <w:p w14:paraId="30640442"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9002 Básico</w:t>
      </w:r>
    </w:p>
    <w:p w14:paraId="080420A9"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Sobre SAC</w:t>
      </w:r>
    </w:p>
    <w:p w14:paraId="2165AE37" w14:textId="77777777" w:rsidR="00CC5A33" w:rsidRDefault="00CC5A33" w:rsidP="00CC5A33">
      <w:pPr>
        <w:numPr>
          <w:ilvl w:val="2"/>
          <w:numId w:val="8"/>
        </w:numPr>
        <w:spacing w:line="360" w:lineRule="auto"/>
        <w:jc w:val="both"/>
        <w:rPr>
          <w:rFonts w:ascii="Tahoma" w:hAnsi="Tahoma" w:cs="Tahoma"/>
          <w:color w:val="000000" w:themeColor="text1"/>
        </w:rPr>
      </w:pPr>
      <w:r>
        <w:rPr>
          <w:rFonts w:ascii="Tahoma" w:hAnsi="Tahoma" w:cs="Tahoma"/>
          <w:color w:val="000000" w:themeColor="text1"/>
        </w:rPr>
        <w:t xml:space="preserve">Sobre </w:t>
      </w:r>
      <w:proofErr w:type="spellStart"/>
      <w:r>
        <w:rPr>
          <w:rFonts w:ascii="Tahoma" w:hAnsi="Tahoma" w:cs="Tahoma"/>
          <w:color w:val="000000" w:themeColor="text1"/>
        </w:rPr>
        <w:t>Retros</w:t>
      </w:r>
      <w:proofErr w:type="spellEnd"/>
    </w:p>
    <w:p w14:paraId="54D93E02" w14:textId="77777777" w:rsidR="00CC5A33" w:rsidRDefault="008F372A" w:rsidP="00CC5A33">
      <w:pPr>
        <w:numPr>
          <w:ilvl w:val="1"/>
          <w:numId w:val="8"/>
        </w:numPr>
        <w:spacing w:line="360" w:lineRule="auto"/>
        <w:jc w:val="both"/>
        <w:rPr>
          <w:rFonts w:ascii="Tahoma" w:hAnsi="Tahoma" w:cs="Tahoma"/>
          <w:color w:val="000000" w:themeColor="text1"/>
        </w:rPr>
      </w:pPr>
      <w:r>
        <w:rPr>
          <w:rFonts w:ascii="Tahoma" w:hAnsi="Tahoma" w:cs="Tahoma"/>
          <w:color w:val="000000" w:themeColor="text1"/>
        </w:rPr>
        <w:t>Carga 7: Máximo a Descontar</w:t>
      </w:r>
    </w:p>
    <w:p w14:paraId="2D2CBE40"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Monto</w:t>
      </w:r>
    </w:p>
    <w:p w14:paraId="288B69D4"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SMVM</w:t>
      </w:r>
    </w:p>
    <w:p w14:paraId="0767B5EC"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Mínimo Provincial</w:t>
      </w:r>
    </w:p>
    <w:p w14:paraId="30BAD249" w14:textId="77777777" w:rsidR="008F372A" w:rsidRDefault="008F372A" w:rsidP="008F372A">
      <w:pPr>
        <w:numPr>
          <w:ilvl w:val="2"/>
          <w:numId w:val="8"/>
        </w:numPr>
        <w:spacing w:line="360" w:lineRule="auto"/>
        <w:jc w:val="both"/>
        <w:rPr>
          <w:rFonts w:ascii="Tahoma" w:hAnsi="Tahoma" w:cs="Tahoma"/>
          <w:color w:val="000000" w:themeColor="text1"/>
        </w:rPr>
      </w:pPr>
      <w:r>
        <w:rPr>
          <w:rFonts w:ascii="Tahoma" w:hAnsi="Tahoma" w:cs="Tahoma"/>
          <w:color w:val="000000" w:themeColor="text1"/>
        </w:rPr>
        <w:t>Q Mínimo Nacional</w:t>
      </w:r>
    </w:p>
    <w:p w14:paraId="0A22132A" w14:textId="77777777" w:rsidR="00103D18" w:rsidRPr="00C90EC7" w:rsidRDefault="00AB763D" w:rsidP="00E12D55">
      <w:pPr>
        <w:pStyle w:val="Prrafodelista"/>
        <w:numPr>
          <w:ilvl w:val="0"/>
          <w:numId w:val="8"/>
        </w:numPr>
        <w:spacing w:line="360" w:lineRule="auto"/>
        <w:jc w:val="both"/>
        <w:rPr>
          <w:rFonts w:ascii="Tahoma" w:hAnsi="Tahoma" w:cs="Tahoma"/>
          <w:b/>
          <w:color w:val="000000" w:themeColor="text1"/>
          <w:u w:val="single"/>
        </w:rPr>
      </w:pPr>
      <w:r w:rsidRPr="00C90EC7">
        <w:rPr>
          <w:rFonts w:ascii="Tahoma" w:hAnsi="Tahoma" w:cs="Tahoma"/>
          <w:color w:val="000000" w:themeColor="text1"/>
        </w:rPr>
        <w:t>EMBARGOS:</w:t>
      </w:r>
      <w:r w:rsidR="00103D18" w:rsidRPr="00C90EC7">
        <w:rPr>
          <w:rFonts w:ascii="Tahoma" w:hAnsi="Tahoma" w:cs="Tahoma"/>
          <w:color w:val="000000" w:themeColor="text1"/>
        </w:rPr>
        <w:t xml:space="preserve"> validar si existe alguna manera de que la justicia levante el código donde viaja el CBU de manera automática, para que sea leído de alguna manera por un código de barras.</w:t>
      </w:r>
    </w:p>
    <w:p w14:paraId="5845E129" w14:textId="77777777" w:rsidR="00C90EC7" w:rsidRPr="00C90EC7"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atender porque cuando se generan los recibos que envían una retención judicial al 100% NO está viajando el monto total.</w:t>
      </w:r>
    </w:p>
    <w:p w14:paraId="0BDBD6DC" w14:textId="77777777" w:rsidR="00C90EC7" w:rsidRPr="00C90EC7"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cuando se pagan RETROS el sistema debería tener en cuenta los embargos. HOY en ningún caso los tiene en cuenta.</w:t>
      </w:r>
    </w:p>
    <w:p w14:paraId="0BCE7E28" w14:textId="77777777" w:rsidR="00C90EC7" w:rsidRPr="00F153B9" w:rsidRDefault="00C90EC7"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tener en cuenta para el nuevo desarrollo (y también para el WIN) los embargos en ESPERA.</w:t>
      </w:r>
    </w:p>
    <w:p w14:paraId="0BCA7BE8" w14:textId="77777777" w:rsidR="00F153B9" w:rsidRPr="00F57BB3" w:rsidRDefault="00F153B9"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tener en cuenta el descuento x ley de retención de ganancias.</w:t>
      </w:r>
    </w:p>
    <w:p w14:paraId="72002FAC" w14:textId="77777777" w:rsidR="00F57BB3" w:rsidRPr="00B503E2" w:rsidRDefault="00F57BB3"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respetar orden de prioridad tanto para los alimentarios como para las deudas de los alimentarios.</w:t>
      </w:r>
    </w:p>
    <w:p w14:paraId="0C31C2C3" w14:textId="77777777" w:rsidR="00B503E2" w:rsidRPr="00B503E2" w:rsidRDefault="00B503E2" w:rsidP="00E12D55">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debería desarrollarse un nuevo listado (es imprescindible contar con estos datos) que contenga:</w:t>
      </w:r>
    </w:p>
    <w:p w14:paraId="6C096E41"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Salario Básico</w:t>
      </w:r>
    </w:p>
    <w:p w14:paraId="40D7B564"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Embargos en Ejecución (% que se está descontando de ese embargo)</w:t>
      </w:r>
    </w:p>
    <w:p w14:paraId="2E5687E2" w14:textId="77777777" w:rsidR="00B503E2" w:rsidRPr="00B503E2"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Embargos Pendientes</w:t>
      </w:r>
    </w:p>
    <w:p w14:paraId="48A7B8AD" w14:textId="77777777" w:rsidR="00B503E2" w:rsidRPr="00291DD1" w:rsidRDefault="00B503E2" w:rsidP="00B503E2">
      <w:pPr>
        <w:pStyle w:val="Prrafodelista"/>
        <w:numPr>
          <w:ilvl w:val="1"/>
          <w:numId w:val="8"/>
        </w:numPr>
        <w:spacing w:line="360" w:lineRule="auto"/>
        <w:jc w:val="both"/>
        <w:rPr>
          <w:rFonts w:ascii="Tahoma" w:hAnsi="Tahoma" w:cs="Tahoma"/>
          <w:b/>
          <w:color w:val="000000" w:themeColor="text1"/>
          <w:u w:val="single"/>
        </w:rPr>
      </w:pPr>
      <w:r>
        <w:rPr>
          <w:rFonts w:ascii="Tahoma" w:hAnsi="Tahoma" w:cs="Tahoma"/>
          <w:color w:val="000000" w:themeColor="text1"/>
        </w:rPr>
        <w:t>Expediente Judicial</w:t>
      </w:r>
    </w:p>
    <w:p w14:paraId="65649AF0" w14:textId="77777777" w:rsidR="00291DD1" w:rsidRPr="00B111A4" w:rsidRDefault="00291DD1" w:rsidP="00291DD1">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atender a los casos especiales donde se pagó demás a un embargo (no es beneficiario de la caja) y luego en los meses siguientes NO se puede realizar descuento (porque el embargo se canceló por ejemplo), como se prevé manejar ese tipo de situaciones.</w:t>
      </w:r>
    </w:p>
    <w:p w14:paraId="5F98DE13" w14:textId="77777777" w:rsidR="00B111A4" w:rsidRPr="003C3C86" w:rsidRDefault="00B111A4" w:rsidP="00291DD1">
      <w:pPr>
        <w:pStyle w:val="Prrafodelista"/>
        <w:numPr>
          <w:ilvl w:val="0"/>
          <w:numId w:val="8"/>
        </w:numPr>
        <w:spacing w:line="360" w:lineRule="auto"/>
        <w:jc w:val="both"/>
        <w:rPr>
          <w:rFonts w:ascii="Tahoma" w:hAnsi="Tahoma" w:cs="Tahoma"/>
          <w:b/>
          <w:color w:val="000000" w:themeColor="text1"/>
          <w:u w:val="single"/>
        </w:rPr>
      </w:pPr>
      <w:r w:rsidRPr="00AB763D">
        <w:rPr>
          <w:rFonts w:ascii="Tahoma" w:hAnsi="Tahoma" w:cs="Tahoma"/>
          <w:color w:val="000000" w:themeColor="text1"/>
        </w:rPr>
        <w:t>EMBARGOS:</w:t>
      </w:r>
      <w:r>
        <w:rPr>
          <w:rFonts w:ascii="Tahoma" w:hAnsi="Tahoma" w:cs="Tahoma"/>
          <w:color w:val="000000" w:themeColor="text1"/>
        </w:rPr>
        <w:t xml:space="preserve"> prever en el nuevo listado cuando se consulte el histórico, que se guarde el convenio con el que se liquidó, </w:t>
      </w:r>
      <w:proofErr w:type="spellStart"/>
      <w:r>
        <w:rPr>
          <w:rFonts w:ascii="Tahoma" w:hAnsi="Tahoma" w:cs="Tahoma"/>
          <w:color w:val="000000" w:themeColor="text1"/>
        </w:rPr>
        <w:t>cuit</w:t>
      </w:r>
      <w:proofErr w:type="spellEnd"/>
      <w:r>
        <w:rPr>
          <w:rFonts w:ascii="Tahoma" w:hAnsi="Tahoma" w:cs="Tahoma"/>
          <w:color w:val="000000" w:themeColor="text1"/>
        </w:rPr>
        <w:t xml:space="preserve">, </w:t>
      </w:r>
      <w:proofErr w:type="spellStart"/>
      <w:r>
        <w:rPr>
          <w:rFonts w:ascii="Tahoma" w:hAnsi="Tahoma" w:cs="Tahoma"/>
          <w:color w:val="000000" w:themeColor="text1"/>
        </w:rPr>
        <w:t>cbu</w:t>
      </w:r>
      <w:proofErr w:type="spellEnd"/>
      <w:r>
        <w:rPr>
          <w:rFonts w:ascii="Tahoma" w:hAnsi="Tahoma" w:cs="Tahoma"/>
          <w:color w:val="000000" w:themeColor="text1"/>
        </w:rPr>
        <w:t xml:space="preserve"> y banco, ya que HOY para saber este tipo de información tienen que abrir el archivo que se envía.</w:t>
      </w:r>
    </w:p>
    <w:p w14:paraId="068C6688" w14:textId="77777777" w:rsidR="00894A2F" w:rsidRPr="000510E1" w:rsidRDefault="003C3C86" w:rsidP="00BB6939">
      <w:pPr>
        <w:pStyle w:val="Prrafodelista"/>
        <w:numPr>
          <w:ilvl w:val="0"/>
          <w:numId w:val="8"/>
        </w:numPr>
        <w:spacing w:line="360" w:lineRule="auto"/>
        <w:ind w:left="0"/>
        <w:jc w:val="both"/>
        <w:rPr>
          <w:rFonts w:ascii="Tahoma" w:hAnsi="Tahoma" w:cs="Tahoma"/>
          <w:b/>
          <w:color w:val="000000" w:themeColor="text1"/>
          <w:u w:val="single"/>
        </w:rPr>
      </w:pPr>
      <w:r w:rsidRPr="00DC6DEE">
        <w:rPr>
          <w:rFonts w:ascii="Tahoma" w:hAnsi="Tahoma" w:cs="Tahoma"/>
          <w:color w:val="000000" w:themeColor="text1"/>
        </w:rPr>
        <w:t>EMBARGOS: tener en cuenta que el área de embargos debería saber si se imputó o no el pago</w:t>
      </w:r>
      <w:r w:rsidR="00522976" w:rsidRPr="00DC6DEE">
        <w:rPr>
          <w:rFonts w:ascii="Tahoma" w:hAnsi="Tahoma" w:cs="Tahoma"/>
          <w:color w:val="000000" w:themeColor="text1"/>
        </w:rPr>
        <w:t>, ya que hoy solo pueden ver si se pagó o no, pero no saben cuándo el pago es imputado.</w:t>
      </w:r>
    </w:p>
    <w:p w14:paraId="53462AE6" w14:textId="77777777" w:rsidR="00716B97" w:rsidRPr="00CF39AE" w:rsidRDefault="000510E1" w:rsidP="00BD379A">
      <w:pPr>
        <w:pStyle w:val="Prrafodelista"/>
        <w:numPr>
          <w:ilvl w:val="0"/>
          <w:numId w:val="8"/>
        </w:numPr>
        <w:spacing w:line="360" w:lineRule="auto"/>
        <w:ind w:left="0"/>
        <w:jc w:val="both"/>
        <w:rPr>
          <w:rFonts w:ascii="Tahoma" w:hAnsi="Tahoma" w:cs="Tahoma"/>
        </w:rPr>
      </w:pPr>
      <w:r w:rsidRPr="00CF39AE">
        <w:rPr>
          <w:rFonts w:ascii="Tahoma" w:hAnsi="Tahoma" w:cs="Tahoma"/>
          <w:color w:val="000000" w:themeColor="text1"/>
        </w:rPr>
        <w:t xml:space="preserve">EMBARGOS: tener en cuenta que si un beneficiario tiene N esposas, el descuento deberá realizarse vía UN solo código al que se le puedan cargar </w:t>
      </w:r>
      <w:proofErr w:type="spellStart"/>
      <w:r w:rsidRPr="00CF39AE">
        <w:rPr>
          <w:rFonts w:ascii="Tahoma" w:hAnsi="Tahoma" w:cs="Tahoma"/>
          <w:color w:val="000000" w:themeColor="text1"/>
        </w:rPr>
        <w:t>vs.CBU</w:t>
      </w:r>
      <w:proofErr w:type="spellEnd"/>
      <w:r w:rsidRPr="00CF39AE">
        <w:rPr>
          <w:rFonts w:ascii="Tahoma" w:hAnsi="Tahoma" w:cs="Tahoma"/>
          <w:color w:val="000000" w:themeColor="text1"/>
        </w:rPr>
        <w:t xml:space="preserve"> para las diferentes transferencias.</w:t>
      </w:r>
    </w:p>
    <w:p w14:paraId="45E89BEF" w14:textId="77777777" w:rsidR="00936B66" w:rsidRDefault="00936B66">
      <w:pPr>
        <w:suppressAutoHyphens w:val="0"/>
        <w:rPr>
          <w:rFonts w:ascii="Tahoma" w:hAnsi="Tahoma" w:cs="Tahoma"/>
        </w:rPr>
      </w:pPr>
      <w:r>
        <w:rPr>
          <w:rFonts w:ascii="Tahoma" w:hAnsi="Tahoma" w:cs="Tahoma"/>
        </w:rPr>
        <w:br w:type="page"/>
      </w:r>
    </w:p>
    <w:p w14:paraId="07B30CA0" w14:textId="77777777" w:rsidR="00AA6244" w:rsidRDefault="00AA6244" w:rsidP="00AA6244">
      <w:pPr>
        <w:pStyle w:val="Ttulo1"/>
        <w:jc w:val="both"/>
        <w:rPr>
          <w:rFonts w:ascii="Tahoma" w:hAnsi="Tahoma" w:cs="Tahoma"/>
          <w:b w:val="0"/>
          <w:sz w:val="20"/>
        </w:rPr>
      </w:pPr>
      <w:bookmarkStart w:id="39" w:name="_Toc37166441"/>
      <w:r>
        <w:rPr>
          <w:rFonts w:ascii="Tahoma" w:hAnsi="Tahoma" w:cs="Tahoma"/>
          <w:b w:val="0"/>
          <w:sz w:val="20"/>
        </w:rPr>
        <w:lastRenderedPageBreak/>
        <w:t>Dudas a Canalizar</w:t>
      </w:r>
      <w:bookmarkEnd w:id="39"/>
    </w:p>
    <w:p w14:paraId="7AF7FFB5" w14:textId="77777777" w:rsidR="00AA6244" w:rsidRDefault="00AA6244" w:rsidP="00AA6244">
      <w:pPr>
        <w:jc w:val="both"/>
      </w:pPr>
    </w:p>
    <w:p w14:paraId="1719BBB1" w14:textId="77777777" w:rsidR="00AA6244" w:rsidRDefault="00AA6244" w:rsidP="00AA6244">
      <w:pPr>
        <w:pStyle w:val="Prrafodelista"/>
        <w:numPr>
          <w:ilvl w:val="0"/>
          <w:numId w:val="35"/>
        </w:numPr>
        <w:spacing w:line="360" w:lineRule="auto"/>
        <w:jc w:val="both"/>
        <w:rPr>
          <w:rFonts w:ascii="Tahoma" w:hAnsi="Tahoma" w:cs="Tahoma"/>
        </w:rPr>
      </w:pPr>
      <w:r>
        <w:rPr>
          <w:rFonts w:ascii="Tahoma" w:hAnsi="Tahoma" w:cs="Tahoma"/>
        </w:rPr>
        <w:t>Sistemas</w:t>
      </w:r>
    </w:p>
    <w:p w14:paraId="51422F5F" w14:textId="77777777" w:rsidR="00AA6244" w:rsidRDefault="00AA6244" w:rsidP="00AA6244">
      <w:pPr>
        <w:pStyle w:val="Prrafodelista"/>
        <w:numPr>
          <w:ilvl w:val="1"/>
          <w:numId w:val="35"/>
        </w:numPr>
        <w:spacing w:line="360" w:lineRule="auto"/>
        <w:jc w:val="both"/>
        <w:rPr>
          <w:rFonts w:ascii="Tahoma" w:hAnsi="Tahoma" w:cs="Tahoma"/>
        </w:rPr>
      </w:pPr>
      <w:r>
        <w:rPr>
          <w:rFonts w:ascii="Tahoma" w:hAnsi="Tahoma" w:cs="Tahoma"/>
        </w:rPr>
        <w:t>S</w:t>
      </w:r>
      <w:r w:rsidRPr="00853395">
        <w:rPr>
          <w:rFonts w:ascii="Tahoma" w:hAnsi="Tahoma" w:cs="Tahoma"/>
        </w:rPr>
        <w:t>i pueden los usuarios ver lo que se baja a la carpeta Documentos de cada usuario por CIDI</w:t>
      </w:r>
      <w:r>
        <w:rPr>
          <w:rFonts w:ascii="Tahoma" w:hAnsi="Tahoma" w:cs="Tahoma"/>
        </w:rPr>
        <w:t>.</w:t>
      </w:r>
    </w:p>
    <w:p w14:paraId="73202095" w14:textId="77777777" w:rsidR="00AA6244" w:rsidRDefault="00AA6244" w:rsidP="00AA6244">
      <w:pPr>
        <w:pStyle w:val="Prrafodelista"/>
        <w:numPr>
          <w:ilvl w:val="1"/>
          <w:numId w:val="35"/>
        </w:numPr>
        <w:spacing w:line="360" w:lineRule="auto"/>
        <w:jc w:val="both"/>
        <w:rPr>
          <w:rFonts w:ascii="Tahoma" w:hAnsi="Tahoma" w:cs="Tahoma"/>
        </w:rPr>
      </w:pPr>
      <w:r>
        <w:rPr>
          <w:rFonts w:ascii="Tahoma" w:hAnsi="Tahoma" w:cs="Tahoma"/>
        </w:rPr>
        <w:t xml:space="preserve">Ver si al </w:t>
      </w:r>
      <w:r w:rsidRPr="00853395">
        <w:rPr>
          <w:rFonts w:ascii="Tahoma" w:hAnsi="Tahoma" w:cs="Tahoma"/>
        </w:rPr>
        <w:t>crear para la OS Apross el mismo código 147, para reemplazar el 148 y 151 traerá problemas a nivel de programación</w:t>
      </w:r>
      <w:r>
        <w:rPr>
          <w:rFonts w:ascii="Tahoma" w:hAnsi="Tahoma" w:cs="Tahoma"/>
        </w:rPr>
        <w:t>.</w:t>
      </w:r>
    </w:p>
    <w:p w14:paraId="328EE280" w14:textId="77777777" w:rsidR="00AA6244" w:rsidRDefault="00AA6244" w:rsidP="00AA6244">
      <w:pPr>
        <w:pStyle w:val="Prrafodelista"/>
        <w:numPr>
          <w:ilvl w:val="0"/>
          <w:numId w:val="35"/>
        </w:numPr>
        <w:spacing w:line="360" w:lineRule="auto"/>
        <w:jc w:val="both"/>
        <w:rPr>
          <w:rFonts w:ascii="Tahoma" w:hAnsi="Tahoma" w:cs="Tahoma"/>
        </w:rPr>
      </w:pPr>
      <w:r>
        <w:rPr>
          <w:rFonts w:ascii="Tahoma" w:hAnsi="Tahoma" w:cs="Tahoma"/>
        </w:rPr>
        <w:t>Beneficios</w:t>
      </w:r>
    </w:p>
    <w:p w14:paraId="2E941168" w14:textId="77777777" w:rsidR="00AA6244" w:rsidRPr="003B22DC" w:rsidRDefault="00AA6244" w:rsidP="00AA6244">
      <w:pPr>
        <w:pStyle w:val="Prrafodelista"/>
        <w:numPr>
          <w:ilvl w:val="1"/>
          <w:numId w:val="35"/>
        </w:numPr>
        <w:spacing w:line="360" w:lineRule="auto"/>
        <w:jc w:val="both"/>
        <w:rPr>
          <w:rFonts w:ascii="Tahoma" w:hAnsi="Tahoma" w:cs="Tahoma"/>
        </w:rPr>
      </w:pPr>
      <w:r>
        <w:rPr>
          <w:rFonts w:ascii="Tahoma" w:hAnsi="Tahoma" w:cs="Tahoma"/>
          <w:color w:val="000000" w:themeColor="text1"/>
        </w:rPr>
        <w:t>C</w:t>
      </w:r>
      <w:r w:rsidRPr="00853395">
        <w:rPr>
          <w:rFonts w:ascii="Tahoma" w:hAnsi="Tahoma" w:cs="Tahoma"/>
          <w:color w:val="000000" w:themeColor="text1"/>
        </w:rPr>
        <w:t>omo se ingresan los subsidios por fallecimiento. Y como hacen la baja del seguro dentro de los 60 días</w:t>
      </w:r>
      <w:r>
        <w:rPr>
          <w:rFonts w:ascii="Tahoma" w:hAnsi="Tahoma" w:cs="Tahoma"/>
          <w:color w:val="000000" w:themeColor="text1"/>
        </w:rPr>
        <w:t>.</w:t>
      </w:r>
    </w:p>
    <w:p w14:paraId="016C9282" w14:textId="77777777" w:rsidR="00AA6244" w:rsidRPr="003B22DC" w:rsidRDefault="00AA6244" w:rsidP="00AA6244">
      <w:pPr>
        <w:pStyle w:val="Prrafodelista"/>
        <w:numPr>
          <w:ilvl w:val="0"/>
          <w:numId w:val="35"/>
        </w:numPr>
        <w:spacing w:line="360" w:lineRule="auto"/>
        <w:jc w:val="both"/>
        <w:rPr>
          <w:rFonts w:ascii="Tahoma" w:hAnsi="Tahoma" w:cs="Tahoma"/>
        </w:rPr>
      </w:pPr>
      <w:r>
        <w:rPr>
          <w:rFonts w:ascii="Tahoma" w:hAnsi="Tahoma" w:cs="Tahoma"/>
          <w:color w:val="000000" w:themeColor="text1"/>
        </w:rPr>
        <w:t>Federico</w:t>
      </w:r>
    </w:p>
    <w:p w14:paraId="3D3D42E5" w14:textId="77777777" w:rsidR="00AA6244" w:rsidRDefault="00AA6244" w:rsidP="00AA6244">
      <w:pPr>
        <w:pStyle w:val="Prrafodelista"/>
        <w:numPr>
          <w:ilvl w:val="1"/>
          <w:numId w:val="35"/>
        </w:numPr>
        <w:spacing w:line="360" w:lineRule="auto"/>
        <w:jc w:val="both"/>
        <w:rPr>
          <w:rFonts w:ascii="Tahoma" w:hAnsi="Tahoma" w:cs="Tahoma"/>
        </w:rPr>
      </w:pPr>
      <w:r>
        <w:rPr>
          <w:rFonts w:ascii="Tahoma" w:hAnsi="Tahoma" w:cs="Tahoma"/>
        </w:rPr>
        <w:t xml:space="preserve">Otras retenciones automáticas, se envió mail, se aguarda </w:t>
      </w:r>
      <w:proofErr w:type="spellStart"/>
      <w:r>
        <w:rPr>
          <w:rFonts w:ascii="Tahoma" w:hAnsi="Tahoma" w:cs="Tahoma"/>
        </w:rPr>
        <w:t>rta</w:t>
      </w:r>
      <w:proofErr w:type="spellEnd"/>
      <w:r>
        <w:rPr>
          <w:rFonts w:ascii="Tahoma" w:hAnsi="Tahoma" w:cs="Tahoma"/>
        </w:rPr>
        <w:t>.</w:t>
      </w:r>
    </w:p>
    <w:p w14:paraId="723C1179" w14:textId="77777777" w:rsidR="00AA6244" w:rsidRDefault="00793159" w:rsidP="00AA6244">
      <w:pPr>
        <w:pStyle w:val="Prrafodelista"/>
        <w:numPr>
          <w:ilvl w:val="1"/>
          <w:numId w:val="35"/>
        </w:numPr>
        <w:spacing w:line="360" w:lineRule="auto"/>
        <w:jc w:val="both"/>
        <w:rPr>
          <w:rFonts w:ascii="Tahoma" w:hAnsi="Tahoma" w:cs="Tahoma"/>
        </w:rPr>
      </w:pPr>
      <w:r>
        <w:rPr>
          <w:rFonts w:ascii="Tahoma" w:hAnsi="Tahoma" w:cs="Tahoma"/>
        </w:rPr>
        <w:t xml:space="preserve">Forma de envío a los préstamos </w:t>
      </w:r>
      <w:proofErr w:type="spellStart"/>
      <w:r>
        <w:rPr>
          <w:rFonts w:ascii="Tahoma" w:hAnsi="Tahoma" w:cs="Tahoma"/>
        </w:rPr>
        <w:t>Bancor</w:t>
      </w:r>
      <w:proofErr w:type="spellEnd"/>
      <w:r>
        <w:rPr>
          <w:rFonts w:ascii="Tahoma" w:hAnsi="Tahoma" w:cs="Tahoma"/>
        </w:rPr>
        <w:t>.</w:t>
      </w:r>
    </w:p>
    <w:p w14:paraId="057742CD" w14:textId="77777777" w:rsidR="00AA6244" w:rsidRDefault="00AA6244" w:rsidP="00AA6244">
      <w:pPr>
        <w:pStyle w:val="Prrafodelista"/>
        <w:numPr>
          <w:ilvl w:val="0"/>
          <w:numId w:val="35"/>
        </w:numPr>
        <w:spacing w:line="360" w:lineRule="auto"/>
        <w:jc w:val="both"/>
        <w:rPr>
          <w:rFonts w:ascii="Tahoma" w:hAnsi="Tahoma" w:cs="Tahoma"/>
        </w:rPr>
      </w:pPr>
      <w:r>
        <w:rPr>
          <w:rFonts w:ascii="Tahoma" w:hAnsi="Tahoma" w:cs="Tahoma"/>
        </w:rPr>
        <w:t>Embargos</w:t>
      </w:r>
      <w:r>
        <w:rPr>
          <w:rFonts w:ascii="Tahoma" w:hAnsi="Tahoma" w:cs="Tahoma"/>
        </w:rPr>
        <w:tab/>
      </w:r>
    </w:p>
    <w:p w14:paraId="4B4A5F0E" w14:textId="77777777" w:rsidR="00AA6244" w:rsidRPr="00853395" w:rsidRDefault="00AA6244" w:rsidP="00AA6244">
      <w:pPr>
        <w:pStyle w:val="Prrafodelista"/>
        <w:numPr>
          <w:ilvl w:val="1"/>
          <w:numId w:val="35"/>
        </w:numPr>
        <w:spacing w:line="360" w:lineRule="auto"/>
        <w:jc w:val="both"/>
        <w:rPr>
          <w:rFonts w:ascii="Tahoma" w:hAnsi="Tahoma" w:cs="Tahoma"/>
        </w:rPr>
      </w:pPr>
      <w:r w:rsidRPr="00853395">
        <w:rPr>
          <w:rFonts w:ascii="Tahoma" w:hAnsi="Tahoma" w:cs="Tahoma"/>
          <w:color w:val="000000" w:themeColor="text1"/>
        </w:rPr>
        <w:t>Ver cómo va a influir el ítem retención de ganancias en los embargos alimentarios</w:t>
      </w:r>
      <w:r>
        <w:rPr>
          <w:rFonts w:ascii="Tahoma" w:hAnsi="Tahoma" w:cs="Tahoma"/>
          <w:color w:val="000000" w:themeColor="text1"/>
        </w:rPr>
        <w:t>.</w:t>
      </w:r>
      <w:r w:rsidRPr="00853395">
        <w:rPr>
          <w:rFonts w:ascii="Tahoma" w:hAnsi="Tahoma" w:cs="Tahoma"/>
          <w:color w:val="000000" w:themeColor="text1"/>
        </w:rPr>
        <w:t xml:space="preserve"> </w:t>
      </w:r>
    </w:p>
    <w:p w14:paraId="7F2D78D8" w14:textId="77777777" w:rsidR="00AA6244" w:rsidRPr="00054891" w:rsidRDefault="00AA6244" w:rsidP="00AA6244">
      <w:pPr>
        <w:pStyle w:val="Prrafodelista"/>
        <w:numPr>
          <w:ilvl w:val="1"/>
          <w:numId w:val="35"/>
        </w:numPr>
        <w:spacing w:line="360" w:lineRule="auto"/>
        <w:jc w:val="both"/>
        <w:rPr>
          <w:rFonts w:ascii="Tahoma" w:hAnsi="Tahoma" w:cs="Tahoma"/>
        </w:rPr>
      </w:pPr>
      <w:r w:rsidRPr="00054891">
        <w:rPr>
          <w:rFonts w:ascii="Tahoma" w:hAnsi="Tahoma" w:cs="Tahoma"/>
          <w:color w:val="000000" w:themeColor="text1"/>
        </w:rPr>
        <w:t>Ver si las retenciones estaban vigentes al período de la devolución.</w:t>
      </w:r>
    </w:p>
    <w:p w14:paraId="0E81F1BB" w14:textId="77777777" w:rsidR="00966531" w:rsidRDefault="00966531">
      <w:pPr>
        <w:suppressAutoHyphens w:val="0"/>
        <w:rPr>
          <w:rFonts w:ascii="Tahoma" w:hAnsi="Tahoma" w:cs="Tahoma"/>
        </w:rPr>
      </w:pPr>
      <w:r>
        <w:rPr>
          <w:rFonts w:ascii="Tahoma" w:hAnsi="Tahoma" w:cs="Tahoma"/>
        </w:rPr>
        <w:br w:type="page"/>
      </w:r>
    </w:p>
    <w:p w14:paraId="2A233EC5" w14:textId="77777777" w:rsidR="00AA6244" w:rsidRDefault="00AA6244" w:rsidP="00936B66">
      <w:pPr>
        <w:pStyle w:val="Ttulo1"/>
        <w:jc w:val="both"/>
        <w:rPr>
          <w:rFonts w:ascii="Tahoma" w:hAnsi="Tahoma" w:cs="Tahoma"/>
          <w:b w:val="0"/>
          <w:sz w:val="20"/>
        </w:rPr>
      </w:pPr>
    </w:p>
    <w:p w14:paraId="252BC902" w14:textId="77777777" w:rsidR="00936B66" w:rsidRDefault="00936B66" w:rsidP="00936B66">
      <w:pPr>
        <w:pStyle w:val="Ttulo1"/>
        <w:jc w:val="both"/>
        <w:rPr>
          <w:rFonts w:ascii="Tahoma" w:hAnsi="Tahoma" w:cs="Tahoma"/>
          <w:b w:val="0"/>
          <w:sz w:val="20"/>
        </w:rPr>
      </w:pPr>
      <w:bookmarkStart w:id="40" w:name="_Toc37166442"/>
      <w:r>
        <w:rPr>
          <w:rFonts w:ascii="Tahoma" w:hAnsi="Tahoma" w:cs="Tahoma"/>
          <w:b w:val="0"/>
          <w:sz w:val="20"/>
        </w:rPr>
        <w:t>Orden Tentativo de Desarrollos</w:t>
      </w:r>
      <w:bookmarkEnd w:id="40"/>
    </w:p>
    <w:p w14:paraId="1BCB2978" w14:textId="77777777" w:rsidR="00936B66" w:rsidRDefault="00936B66" w:rsidP="00936B66">
      <w:pPr>
        <w:tabs>
          <w:tab w:val="num" w:pos="0"/>
        </w:tabs>
      </w:pPr>
    </w:p>
    <w:p w14:paraId="5C02AEF8" w14:textId="77777777" w:rsidR="005719F9" w:rsidRDefault="005719F9" w:rsidP="00936B66">
      <w:pPr>
        <w:pStyle w:val="Prrafodelista"/>
        <w:numPr>
          <w:ilvl w:val="2"/>
          <w:numId w:val="25"/>
        </w:numPr>
        <w:tabs>
          <w:tab w:val="num" w:pos="0"/>
        </w:tabs>
        <w:spacing w:line="360" w:lineRule="auto"/>
        <w:ind w:left="0" w:hanging="72"/>
        <w:rPr>
          <w:rFonts w:ascii="Tahoma" w:hAnsi="Tahoma" w:cs="Tahoma"/>
        </w:rPr>
      </w:pPr>
      <w:r>
        <w:rPr>
          <w:rFonts w:ascii="Tahoma" w:hAnsi="Tahoma" w:cs="Tahoma"/>
        </w:rPr>
        <w:t>Generales</w:t>
      </w:r>
    </w:p>
    <w:p w14:paraId="6DFF39C8" w14:textId="77777777" w:rsidR="005719F9" w:rsidRDefault="005719F9" w:rsidP="005719F9">
      <w:pPr>
        <w:pStyle w:val="Prrafodelista"/>
        <w:numPr>
          <w:ilvl w:val="3"/>
          <w:numId w:val="40"/>
        </w:numPr>
        <w:spacing w:line="360" w:lineRule="auto"/>
        <w:ind w:left="709" w:hanging="45"/>
        <w:rPr>
          <w:rFonts w:ascii="Tahoma" w:hAnsi="Tahoma" w:cs="Tahoma"/>
        </w:rPr>
      </w:pPr>
      <w:r>
        <w:rPr>
          <w:rFonts w:ascii="Tahoma" w:hAnsi="Tahoma" w:cs="Tahoma"/>
        </w:rPr>
        <w:t>Modificación ABM Entidades.</w:t>
      </w:r>
    </w:p>
    <w:p w14:paraId="735897C0" w14:textId="77777777" w:rsidR="005719F9" w:rsidRDefault="005719F9" w:rsidP="005719F9">
      <w:pPr>
        <w:pStyle w:val="Prrafodelista"/>
        <w:numPr>
          <w:ilvl w:val="3"/>
          <w:numId w:val="40"/>
        </w:numPr>
        <w:spacing w:line="360" w:lineRule="auto"/>
        <w:ind w:left="709" w:hanging="45"/>
        <w:rPr>
          <w:rFonts w:ascii="Tahoma" w:hAnsi="Tahoma" w:cs="Tahoma"/>
        </w:rPr>
      </w:pPr>
      <w:r>
        <w:rPr>
          <w:rFonts w:ascii="Tahoma" w:hAnsi="Tahoma" w:cs="Tahoma"/>
        </w:rPr>
        <w:t>Validación de campos a agregar en cada Entidad dependiendo de su tipo.</w:t>
      </w:r>
    </w:p>
    <w:p w14:paraId="28C2A8BF" w14:textId="77777777" w:rsidR="005719F9" w:rsidRDefault="005719F9" w:rsidP="005719F9">
      <w:pPr>
        <w:pStyle w:val="Prrafodelista"/>
        <w:numPr>
          <w:ilvl w:val="3"/>
          <w:numId w:val="40"/>
        </w:numPr>
        <w:spacing w:line="360" w:lineRule="auto"/>
        <w:ind w:left="709" w:hanging="45"/>
        <w:rPr>
          <w:rFonts w:ascii="Tahoma" w:hAnsi="Tahoma" w:cs="Tahoma"/>
        </w:rPr>
      </w:pPr>
      <w:r>
        <w:rPr>
          <w:rFonts w:ascii="Tahoma" w:hAnsi="Tahoma" w:cs="Tahoma"/>
        </w:rPr>
        <w:t>Modificación a forma de Pagos.</w:t>
      </w:r>
    </w:p>
    <w:p w14:paraId="4ED074F0" w14:textId="77777777" w:rsidR="005719F9" w:rsidRDefault="005719F9" w:rsidP="005719F9">
      <w:pPr>
        <w:pStyle w:val="Prrafodelista"/>
        <w:numPr>
          <w:ilvl w:val="3"/>
          <w:numId w:val="40"/>
        </w:numPr>
        <w:spacing w:line="360" w:lineRule="auto"/>
        <w:ind w:left="709" w:hanging="45"/>
        <w:rPr>
          <w:rFonts w:ascii="Tahoma" w:hAnsi="Tahoma" w:cs="Tahoma"/>
        </w:rPr>
      </w:pPr>
      <w:r>
        <w:rPr>
          <w:rFonts w:ascii="Tahoma" w:hAnsi="Tahoma" w:cs="Tahoma"/>
        </w:rPr>
        <w:t>Creación de nueva forma de cálculo de saldo.</w:t>
      </w:r>
    </w:p>
    <w:p w14:paraId="2E22F4F4" w14:textId="77777777" w:rsidR="00936B66" w:rsidRDefault="00936B66" w:rsidP="00936B66">
      <w:pPr>
        <w:pStyle w:val="Prrafodelista"/>
        <w:numPr>
          <w:ilvl w:val="2"/>
          <w:numId w:val="25"/>
        </w:numPr>
        <w:tabs>
          <w:tab w:val="num" w:pos="0"/>
        </w:tabs>
        <w:spacing w:line="360" w:lineRule="auto"/>
        <w:ind w:left="0" w:hanging="72"/>
        <w:rPr>
          <w:rFonts w:ascii="Tahoma" w:hAnsi="Tahoma" w:cs="Tahoma"/>
        </w:rPr>
      </w:pPr>
      <w:r w:rsidRPr="00936B66">
        <w:rPr>
          <w:rFonts w:ascii="Tahoma" w:hAnsi="Tahoma" w:cs="Tahoma"/>
        </w:rPr>
        <w:t>OBRAS SOCIALES</w:t>
      </w:r>
    </w:p>
    <w:p w14:paraId="0E1BFF59" w14:textId="77777777" w:rsidR="00936B66" w:rsidRDefault="00936B66" w:rsidP="005719F9">
      <w:pPr>
        <w:pStyle w:val="Prrafodelista"/>
        <w:numPr>
          <w:ilvl w:val="2"/>
          <w:numId w:val="8"/>
        </w:numPr>
        <w:spacing w:line="360" w:lineRule="auto"/>
        <w:ind w:left="709" w:hanging="33"/>
        <w:jc w:val="both"/>
        <w:rPr>
          <w:rFonts w:ascii="Tahoma" w:hAnsi="Tahoma" w:cs="Tahoma"/>
        </w:rPr>
      </w:pPr>
      <w:r>
        <w:rPr>
          <w:rFonts w:ascii="Tahoma" w:hAnsi="Tahoma" w:cs="Tahoma"/>
        </w:rPr>
        <w:t>Deberá conversarse PREVIAMENTE con cada OS para determinar la forma en que deberán comenzar a trabajar ya que de ello dependerá el posterior desarrollo.</w:t>
      </w:r>
    </w:p>
    <w:p w14:paraId="631FB07A" w14:textId="77777777" w:rsidR="00936B66" w:rsidRDefault="00936B66" w:rsidP="005719F9">
      <w:pPr>
        <w:pStyle w:val="Prrafodelista"/>
        <w:numPr>
          <w:ilvl w:val="2"/>
          <w:numId w:val="8"/>
        </w:numPr>
        <w:spacing w:line="360" w:lineRule="auto"/>
        <w:ind w:left="709" w:hanging="33"/>
        <w:jc w:val="both"/>
        <w:rPr>
          <w:rFonts w:ascii="Tahoma" w:hAnsi="Tahoma" w:cs="Tahoma"/>
        </w:rPr>
      </w:pPr>
      <w:r>
        <w:rPr>
          <w:rFonts w:ascii="Tahoma" w:hAnsi="Tahoma" w:cs="Tahoma"/>
        </w:rPr>
        <w:t>Una vez determinado este ítem d</w:t>
      </w:r>
      <w:r w:rsidRPr="00936B66">
        <w:rPr>
          <w:rFonts w:ascii="Tahoma" w:hAnsi="Tahoma" w:cs="Tahoma"/>
        </w:rPr>
        <w:t>eberán cargarse en el sistema WEB todas aquellas OS que operen con la caja, con sus correspondientes códigos de entidades.</w:t>
      </w:r>
    </w:p>
    <w:p w14:paraId="51C22C89" w14:textId="77777777" w:rsidR="00936B66" w:rsidRDefault="00936B66" w:rsidP="005719F9">
      <w:pPr>
        <w:pStyle w:val="Prrafodelista"/>
        <w:numPr>
          <w:ilvl w:val="2"/>
          <w:numId w:val="8"/>
        </w:numPr>
        <w:spacing w:line="360" w:lineRule="auto"/>
        <w:ind w:left="709" w:hanging="33"/>
        <w:jc w:val="both"/>
        <w:rPr>
          <w:rFonts w:ascii="Tahoma" w:hAnsi="Tahoma" w:cs="Tahoma"/>
        </w:rPr>
      </w:pPr>
      <w:r>
        <w:rPr>
          <w:rFonts w:ascii="Tahoma" w:hAnsi="Tahoma" w:cs="Tahoma"/>
        </w:rPr>
        <w:t>Prestar especial ATENCION a la OS Apross que hoy se carga con dos códigos diferentes ya que debería pasar a ser UN solo código.</w:t>
      </w:r>
    </w:p>
    <w:p w14:paraId="2133530C" w14:textId="77777777" w:rsidR="00936B66" w:rsidRDefault="00936B66" w:rsidP="005719F9">
      <w:pPr>
        <w:pStyle w:val="Prrafodelista"/>
        <w:numPr>
          <w:ilvl w:val="2"/>
          <w:numId w:val="8"/>
        </w:numPr>
        <w:spacing w:line="360" w:lineRule="auto"/>
        <w:ind w:left="709" w:hanging="33"/>
        <w:jc w:val="both"/>
        <w:rPr>
          <w:rFonts w:ascii="Tahoma" w:hAnsi="Tahoma" w:cs="Tahoma"/>
        </w:rPr>
      </w:pPr>
      <w:r>
        <w:rPr>
          <w:rFonts w:ascii="Tahoma" w:hAnsi="Tahoma" w:cs="Tahoma"/>
        </w:rPr>
        <w:t>Determinado este punto, la carga al momento de jubilarse debería seguir siendo la misma (habría que validar para los 06/07 como trabajan el primer mes), y luego:</w:t>
      </w:r>
    </w:p>
    <w:p w14:paraId="4905AD94" w14:textId="77777777" w:rsidR="00936B66" w:rsidRDefault="00936B66" w:rsidP="00936B66">
      <w:pPr>
        <w:pStyle w:val="Prrafodelista"/>
        <w:numPr>
          <w:ilvl w:val="3"/>
          <w:numId w:val="8"/>
        </w:numPr>
        <w:spacing w:line="360" w:lineRule="auto"/>
        <w:jc w:val="both"/>
        <w:rPr>
          <w:rFonts w:ascii="Tahoma" w:hAnsi="Tahoma" w:cs="Tahoma"/>
        </w:rPr>
      </w:pPr>
      <w:r>
        <w:rPr>
          <w:rFonts w:ascii="Tahoma" w:hAnsi="Tahoma" w:cs="Tahoma"/>
        </w:rPr>
        <w:t>Archivo Apross se reemplazaría por lo detallado anteriormente</w:t>
      </w:r>
    </w:p>
    <w:p w14:paraId="79E0E5C6" w14:textId="77777777" w:rsidR="00936B66" w:rsidRDefault="00936B66" w:rsidP="00936B66">
      <w:pPr>
        <w:pStyle w:val="Prrafodelista"/>
        <w:numPr>
          <w:ilvl w:val="3"/>
          <w:numId w:val="8"/>
        </w:numPr>
        <w:spacing w:line="360" w:lineRule="auto"/>
        <w:jc w:val="both"/>
        <w:rPr>
          <w:rFonts w:ascii="Tahoma" w:hAnsi="Tahoma" w:cs="Tahoma"/>
        </w:rPr>
      </w:pPr>
      <w:r>
        <w:rPr>
          <w:rFonts w:ascii="Tahoma" w:hAnsi="Tahoma" w:cs="Tahoma"/>
        </w:rPr>
        <w:t>Atender a como se procesarían los otros cambios, se sugiere que sean tratados de la misma manera.</w:t>
      </w:r>
    </w:p>
    <w:p w14:paraId="43DBC30F" w14:textId="77777777" w:rsidR="00936B66" w:rsidRDefault="00936B66" w:rsidP="00936B66">
      <w:pPr>
        <w:pStyle w:val="Prrafodelista"/>
        <w:numPr>
          <w:ilvl w:val="2"/>
          <w:numId w:val="8"/>
        </w:numPr>
        <w:spacing w:line="360" w:lineRule="auto"/>
        <w:jc w:val="both"/>
        <w:rPr>
          <w:rFonts w:ascii="Tahoma" w:hAnsi="Tahoma" w:cs="Tahoma"/>
        </w:rPr>
      </w:pPr>
      <w:r>
        <w:rPr>
          <w:rFonts w:ascii="Tahoma" w:hAnsi="Tahoma" w:cs="Tahoma"/>
        </w:rPr>
        <w:t>El informe del pago a la OS debería respetar la misma forma que se hace con las mutuales, es decir cada entidad (OS) debería poder bajar el archivo desde la opción WEB Pagos y de esta manera conocer que se le descontó a cada afiliado.</w:t>
      </w:r>
    </w:p>
    <w:p w14:paraId="60D6E01A" w14:textId="77777777" w:rsidR="00990C69" w:rsidRDefault="00990C69" w:rsidP="00936B66">
      <w:pPr>
        <w:pStyle w:val="Prrafodelista"/>
        <w:numPr>
          <w:ilvl w:val="2"/>
          <w:numId w:val="8"/>
        </w:numPr>
        <w:spacing w:line="360" w:lineRule="auto"/>
        <w:jc w:val="both"/>
        <w:rPr>
          <w:rFonts w:ascii="Tahoma" w:hAnsi="Tahoma" w:cs="Tahoma"/>
        </w:rPr>
      </w:pPr>
      <w:r>
        <w:rPr>
          <w:rFonts w:ascii="Tahoma" w:hAnsi="Tahoma" w:cs="Tahoma"/>
        </w:rPr>
        <w:t>La carga podrá ser manual o masiva.</w:t>
      </w:r>
    </w:p>
    <w:p w14:paraId="2E60347E" w14:textId="77777777" w:rsidR="00894A2F" w:rsidRDefault="00894A2F" w:rsidP="00894A2F">
      <w:pPr>
        <w:spacing w:line="360" w:lineRule="auto"/>
        <w:jc w:val="both"/>
        <w:rPr>
          <w:rFonts w:ascii="Tahoma" w:hAnsi="Tahoma" w:cs="Tahoma"/>
        </w:rPr>
      </w:pPr>
    </w:p>
    <w:p w14:paraId="3BCA8098" w14:textId="77777777" w:rsidR="00894A2F" w:rsidRDefault="00894A2F" w:rsidP="00894A2F">
      <w:pPr>
        <w:pStyle w:val="Prrafodelista"/>
        <w:numPr>
          <w:ilvl w:val="2"/>
          <w:numId w:val="25"/>
        </w:numPr>
        <w:tabs>
          <w:tab w:val="num" w:pos="0"/>
        </w:tabs>
        <w:spacing w:line="360" w:lineRule="auto"/>
        <w:ind w:left="0" w:hanging="72"/>
        <w:rPr>
          <w:rFonts w:ascii="Tahoma" w:hAnsi="Tahoma" w:cs="Tahoma"/>
        </w:rPr>
      </w:pPr>
      <w:r>
        <w:rPr>
          <w:rFonts w:ascii="Tahoma" w:hAnsi="Tahoma" w:cs="Tahoma"/>
        </w:rPr>
        <w:t>RENTAS</w:t>
      </w:r>
    </w:p>
    <w:p w14:paraId="62B4113F" w14:textId="77777777" w:rsidR="00894A2F" w:rsidRDefault="00894A2F" w:rsidP="00894A2F">
      <w:pPr>
        <w:pStyle w:val="Prrafodelista"/>
        <w:numPr>
          <w:ilvl w:val="2"/>
          <w:numId w:val="8"/>
        </w:numPr>
        <w:spacing w:line="360" w:lineRule="auto"/>
        <w:jc w:val="both"/>
        <w:rPr>
          <w:rFonts w:ascii="Tahoma" w:hAnsi="Tahoma" w:cs="Tahoma"/>
        </w:rPr>
      </w:pPr>
      <w:r w:rsidRPr="00894A2F">
        <w:rPr>
          <w:rFonts w:ascii="Tahoma" w:hAnsi="Tahoma" w:cs="Tahoma"/>
        </w:rPr>
        <w:t xml:space="preserve">Deberá conversarse PREVIAMENTE con </w:t>
      </w:r>
      <w:r>
        <w:rPr>
          <w:rFonts w:ascii="Tahoma" w:hAnsi="Tahoma" w:cs="Tahoma"/>
        </w:rPr>
        <w:t>RENTAS</w:t>
      </w:r>
      <w:r w:rsidRPr="00894A2F">
        <w:rPr>
          <w:rFonts w:ascii="Tahoma" w:hAnsi="Tahoma" w:cs="Tahoma"/>
        </w:rPr>
        <w:t xml:space="preserve"> para determinar la forma en que deberán comenzar a trabajar ya que de ello dependerá el posterior desarrollo.</w:t>
      </w:r>
    </w:p>
    <w:p w14:paraId="31068969" w14:textId="77777777" w:rsidR="00894A2F" w:rsidRDefault="00894A2F" w:rsidP="00894A2F">
      <w:pPr>
        <w:pStyle w:val="Prrafodelista"/>
        <w:numPr>
          <w:ilvl w:val="2"/>
          <w:numId w:val="8"/>
        </w:numPr>
        <w:spacing w:line="360" w:lineRule="auto"/>
        <w:jc w:val="both"/>
        <w:rPr>
          <w:rFonts w:ascii="Tahoma" w:hAnsi="Tahoma" w:cs="Tahoma"/>
        </w:rPr>
      </w:pPr>
      <w:r>
        <w:rPr>
          <w:rFonts w:ascii="Tahoma" w:hAnsi="Tahoma" w:cs="Tahoma"/>
        </w:rPr>
        <w:t>También debería poder cargarse como una entidad y que se carguen los archivos de manera automática.</w:t>
      </w:r>
    </w:p>
    <w:p w14:paraId="62D24DB8" w14:textId="77777777" w:rsidR="00CB29D1" w:rsidRPr="00CB29D1" w:rsidRDefault="00CB29D1" w:rsidP="00CB29D1">
      <w:pPr>
        <w:spacing w:line="360" w:lineRule="auto"/>
        <w:jc w:val="both"/>
        <w:rPr>
          <w:rFonts w:ascii="Tahoma" w:hAnsi="Tahoma" w:cs="Tahoma"/>
        </w:rPr>
      </w:pPr>
    </w:p>
    <w:p w14:paraId="38FC7E1C" w14:textId="77777777" w:rsidR="00CB29D1" w:rsidRDefault="00CB29D1" w:rsidP="00CB29D1">
      <w:pPr>
        <w:pStyle w:val="Prrafodelista"/>
        <w:numPr>
          <w:ilvl w:val="2"/>
          <w:numId w:val="25"/>
        </w:numPr>
        <w:spacing w:line="360" w:lineRule="auto"/>
        <w:ind w:left="0" w:hanging="72"/>
        <w:jc w:val="both"/>
        <w:rPr>
          <w:rFonts w:ascii="Tahoma" w:hAnsi="Tahoma" w:cs="Tahoma"/>
        </w:rPr>
      </w:pPr>
      <w:r>
        <w:rPr>
          <w:rFonts w:ascii="Tahoma" w:hAnsi="Tahoma" w:cs="Tahoma"/>
        </w:rPr>
        <w:t>Seguros de Vida/Subsidios por Fallecimiento, detallado en PPT</w:t>
      </w:r>
    </w:p>
    <w:p w14:paraId="497ED216" w14:textId="77777777" w:rsidR="00CB29D1" w:rsidRDefault="00CB29D1" w:rsidP="00CB29D1">
      <w:pPr>
        <w:pStyle w:val="Prrafodelista"/>
        <w:numPr>
          <w:ilvl w:val="2"/>
          <w:numId w:val="25"/>
        </w:numPr>
        <w:spacing w:line="360" w:lineRule="auto"/>
        <w:ind w:left="0" w:hanging="72"/>
        <w:jc w:val="both"/>
        <w:rPr>
          <w:rFonts w:ascii="Tahoma" w:hAnsi="Tahoma" w:cs="Tahoma"/>
        </w:rPr>
      </w:pPr>
      <w:r>
        <w:rPr>
          <w:rFonts w:ascii="Tahoma" w:hAnsi="Tahoma" w:cs="Tahoma"/>
        </w:rPr>
        <w:t>Préstamos Bancarios, detallado en PPT</w:t>
      </w:r>
    </w:p>
    <w:p w14:paraId="214E6EA2" w14:textId="77777777" w:rsidR="00CB29D1" w:rsidRDefault="00CB29D1" w:rsidP="00CB29D1">
      <w:pPr>
        <w:pStyle w:val="Prrafodelista"/>
        <w:numPr>
          <w:ilvl w:val="2"/>
          <w:numId w:val="25"/>
        </w:numPr>
        <w:spacing w:line="360" w:lineRule="auto"/>
        <w:ind w:left="0" w:hanging="72"/>
        <w:jc w:val="both"/>
        <w:rPr>
          <w:rFonts w:ascii="Tahoma" w:hAnsi="Tahoma" w:cs="Tahoma"/>
        </w:rPr>
      </w:pPr>
      <w:r>
        <w:rPr>
          <w:rFonts w:ascii="Tahoma" w:hAnsi="Tahoma" w:cs="Tahoma"/>
        </w:rPr>
        <w:t>Mutuales, detallado en PPT</w:t>
      </w:r>
    </w:p>
    <w:p w14:paraId="58F7121E" w14:textId="77777777" w:rsidR="00FB6336" w:rsidRPr="00CB29D1" w:rsidRDefault="00FB6336" w:rsidP="00CB29D1">
      <w:pPr>
        <w:pStyle w:val="Prrafodelista"/>
        <w:numPr>
          <w:ilvl w:val="2"/>
          <w:numId w:val="25"/>
        </w:numPr>
        <w:spacing w:line="360" w:lineRule="auto"/>
        <w:ind w:left="0" w:hanging="72"/>
        <w:jc w:val="both"/>
        <w:rPr>
          <w:rFonts w:ascii="Tahoma" w:hAnsi="Tahoma" w:cs="Tahoma"/>
        </w:rPr>
      </w:pPr>
      <w:r>
        <w:rPr>
          <w:rFonts w:ascii="Tahoma" w:hAnsi="Tahoma" w:cs="Tahoma"/>
        </w:rPr>
        <w:t>Embargos, detallado en PPT</w:t>
      </w:r>
    </w:p>
    <w:p w14:paraId="197EFDDD" w14:textId="77777777" w:rsidR="00894A2F" w:rsidRPr="00894A2F" w:rsidRDefault="00894A2F" w:rsidP="00894A2F">
      <w:pPr>
        <w:spacing w:line="360" w:lineRule="auto"/>
        <w:jc w:val="both"/>
        <w:rPr>
          <w:rFonts w:ascii="Tahoma" w:hAnsi="Tahoma" w:cs="Tahoma"/>
        </w:rPr>
      </w:pPr>
    </w:p>
    <w:p w14:paraId="37DDCF84" w14:textId="77777777" w:rsidR="00894A2F" w:rsidRDefault="00894A2F" w:rsidP="00894A2F">
      <w:pPr>
        <w:pStyle w:val="Prrafodelista"/>
        <w:numPr>
          <w:ilvl w:val="2"/>
          <w:numId w:val="25"/>
        </w:numPr>
        <w:tabs>
          <w:tab w:val="num" w:pos="0"/>
        </w:tabs>
        <w:spacing w:line="360" w:lineRule="auto"/>
        <w:ind w:left="0" w:hanging="72"/>
        <w:rPr>
          <w:rFonts w:ascii="Tahoma" w:hAnsi="Tahoma" w:cs="Tahoma"/>
        </w:rPr>
      </w:pPr>
      <w:r>
        <w:rPr>
          <w:rFonts w:ascii="Tahoma" w:hAnsi="Tahoma" w:cs="Tahoma"/>
        </w:rPr>
        <w:lastRenderedPageBreak/>
        <w:t>PAGOS</w:t>
      </w:r>
    </w:p>
    <w:p w14:paraId="536ED8B0" w14:textId="77777777" w:rsidR="00894A2F" w:rsidRDefault="00894A2F" w:rsidP="00894A2F">
      <w:pPr>
        <w:pStyle w:val="Prrafodelista"/>
        <w:numPr>
          <w:ilvl w:val="2"/>
          <w:numId w:val="8"/>
        </w:numPr>
        <w:spacing w:line="360" w:lineRule="auto"/>
        <w:rPr>
          <w:rFonts w:ascii="Tahoma" w:hAnsi="Tahoma" w:cs="Tahoma"/>
        </w:rPr>
      </w:pPr>
      <w:r>
        <w:rPr>
          <w:rFonts w:ascii="Tahoma" w:hAnsi="Tahoma" w:cs="Tahoma"/>
        </w:rPr>
        <w:t>Deberían ser automáticos y no manuales a:</w:t>
      </w:r>
    </w:p>
    <w:p w14:paraId="5E7BBAB1"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Mutuales</w:t>
      </w:r>
    </w:p>
    <w:p w14:paraId="4BB60193" w14:textId="77777777" w:rsidR="00894A2F" w:rsidRDefault="00894A2F" w:rsidP="00894A2F">
      <w:pPr>
        <w:pStyle w:val="Prrafodelista"/>
        <w:numPr>
          <w:ilvl w:val="3"/>
          <w:numId w:val="8"/>
        </w:numPr>
        <w:spacing w:line="360" w:lineRule="auto"/>
        <w:rPr>
          <w:rFonts w:ascii="Tahoma" w:hAnsi="Tahoma" w:cs="Tahoma"/>
        </w:rPr>
      </w:pPr>
      <w:r>
        <w:rPr>
          <w:rFonts w:ascii="Tahoma" w:hAnsi="Tahoma" w:cs="Tahoma"/>
        </w:rPr>
        <w:t>Obras Sociales</w:t>
      </w:r>
    </w:p>
    <w:p w14:paraId="2067461C" w14:textId="77777777" w:rsidR="00DC6DEE" w:rsidRDefault="00894A2F" w:rsidP="00DC6DEE">
      <w:pPr>
        <w:pStyle w:val="Prrafodelista"/>
        <w:numPr>
          <w:ilvl w:val="3"/>
          <w:numId w:val="8"/>
        </w:numPr>
        <w:spacing w:line="360" w:lineRule="auto"/>
        <w:rPr>
          <w:rFonts w:ascii="Tahoma" w:hAnsi="Tahoma" w:cs="Tahoma"/>
        </w:rPr>
      </w:pPr>
      <w:r>
        <w:rPr>
          <w:rFonts w:ascii="Tahoma" w:hAnsi="Tahoma" w:cs="Tahoma"/>
        </w:rPr>
        <w:t>Préstamos Bancarios</w:t>
      </w:r>
    </w:p>
    <w:p w14:paraId="34F9749E" w14:textId="77777777" w:rsidR="00936B66" w:rsidRPr="00DC6DEE" w:rsidRDefault="00DC6DEE" w:rsidP="00DC6DEE">
      <w:pPr>
        <w:pStyle w:val="Prrafodelista"/>
        <w:numPr>
          <w:ilvl w:val="3"/>
          <w:numId w:val="8"/>
        </w:numPr>
        <w:spacing w:line="360" w:lineRule="auto"/>
        <w:rPr>
          <w:rFonts w:ascii="Tahoma" w:hAnsi="Tahoma" w:cs="Tahoma"/>
        </w:rPr>
      </w:pPr>
      <w:r>
        <w:rPr>
          <w:rFonts w:ascii="Tahoma" w:hAnsi="Tahoma" w:cs="Tahoma"/>
        </w:rPr>
        <w:t>R</w:t>
      </w:r>
      <w:r w:rsidR="00894A2F" w:rsidRPr="00DC6DEE">
        <w:rPr>
          <w:rFonts w:ascii="Tahoma" w:hAnsi="Tahoma" w:cs="Tahoma"/>
        </w:rPr>
        <w:t>entas</w:t>
      </w:r>
    </w:p>
    <w:sectPr w:rsidR="00936B66" w:rsidRPr="00DC6DEE">
      <w:headerReference w:type="default" r:id="rId9"/>
      <w:footerReference w:type="default" r:id="rId10"/>
      <w:headerReference w:type="first" r:id="rId11"/>
      <w:footerReference w:type="first" r:id="rId12"/>
      <w:pgSz w:w="11906" w:h="16838"/>
      <w:pgMar w:top="1418" w:right="1134" w:bottom="1718" w:left="1701" w:header="567" w:footer="141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804EA" w14:textId="77777777" w:rsidR="00384543" w:rsidRDefault="00384543">
      <w:r>
        <w:separator/>
      </w:r>
    </w:p>
  </w:endnote>
  <w:endnote w:type="continuationSeparator" w:id="0">
    <w:p w14:paraId="020F1606" w14:textId="77777777" w:rsidR="00384543" w:rsidRDefault="0038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umnst777 Blk BT">
    <w:altName w:val="Calibri"/>
    <w:panose1 w:val="020B0803030504030204"/>
    <w:charset w:val="00"/>
    <w:family w:val="swiss"/>
    <w:pitch w:val="variable"/>
    <w:sig w:usb0="800000AF"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umnst777 BT">
    <w:altName w:val="Lucida Sans Unicode"/>
    <w:panose1 w:val="020B0603030504020204"/>
    <w:charset w:val="00"/>
    <w:family w:val="swiss"/>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Layout w:type="fixed"/>
      <w:tblCellMar>
        <w:left w:w="70" w:type="dxa"/>
        <w:right w:w="70" w:type="dxa"/>
      </w:tblCellMar>
      <w:tblLook w:val="0000" w:firstRow="0" w:lastRow="0" w:firstColumn="0" w:lastColumn="0" w:noHBand="0" w:noVBand="0"/>
    </w:tblPr>
    <w:tblGrid>
      <w:gridCol w:w="7441"/>
      <w:gridCol w:w="1801"/>
    </w:tblGrid>
    <w:tr w:rsidR="00D84320" w14:paraId="705F1315" w14:textId="77777777">
      <w:tc>
        <w:tcPr>
          <w:tcW w:w="7441" w:type="dxa"/>
          <w:tcBorders>
            <w:top w:val="single" w:sz="4" w:space="0" w:color="000000"/>
            <w:left w:val="single" w:sz="4" w:space="0" w:color="000000"/>
            <w:bottom w:val="single" w:sz="4" w:space="0" w:color="000000"/>
          </w:tcBorders>
          <w:shd w:val="clear" w:color="auto" w:fill="auto"/>
        </w:tcPr>
        <w:p w14:paraId="15E8C0D7" w14:textId="77777777" w:rsidR="00D84320" w:rsidRDefault="00D84320">
          <w:pPr>
            <w:pStyle w:val="Piedepgina"/>
          </w:pPr>
        </w:p>
      </w:tc>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1D3AB5D9" w14:textId="77777777" w:rsidR="00D84320" w:rsidRDefault="00D84320">
          <w:pPr>
            <w:pStyle w:val="Piedepgina"/>
            <w:jc w:val="right"/>
          </w:pPr>
          <w:r>
            <w:rPr>
              <w:rFonts w:ascii="Humnst777 BT" w:hAnsi="Humnst777 BT" w:cs="Humnst777 BT"/>
              <w:sz w:val="20"/>
            </w:rPr>
            <w:t xml:space="preserve">Página </w:t>
          </w:r>
          <w:r>
            <w:rPr>
              <w:rFonts w:ascii="Humnst777 BT" w:hAnsi="Humnst777 BT" w:cs="Humnst777 BT"/>
              <w:sz w:val="20"/>
            </w:rPr>
            <w:fldChar w:fldCharType="begin"/>
          </w:r>
          <w:r>
            <w:rPr>
              <w:rFonts w:ascii="Humnst777 BT" w:hAnsi="Humnst777 BT" w:cs="Humnst777 BT"/>
              <w:sz w:val="20"/>
            </w:rPr>
            <w:instrText xml:space="preserve"> PAGE </w:instrText>
          </w:r>
          <w:r>
            <w:rPr>
              <w:rFonts w:ascii="Humnst777 BT" w:hAnsi="Humnst777 BT" w:cs="Humnst777 BT"/>
              <w:sz w:val="20"/>
            </w:rPr>
            <w:fldChar w:fldCharType="separate"/>
          </w:r>
          <w:r w:rsidR="009E0A5E">
            <w:rPr>
              <w:rFonts w:ascii="Humnst777 BT" w:hAnsi="Humnst777 BT" w:cs="Humnst777 BT"/>
              <w:noProof/>
              <w:sz w:val="20"/>
            </w:rPr>
            <w:t>14</w:t>
          </w:r>
          <w:r>
            <w:rPr>
              <w:rFonts w:ascii="Humnst777 BT" w:hAnsi="Humnst777 BT" w:cs="Humnst777 BT"/>
              <w:sz w:val="20"/>
            </w:rPr>
            <w:fldChar w:fldCharType="end"/>
          </w:r>
          <w:r>
            <w:rPr>
              <w:rFonts w:ascii="Humnst777 BT" w:hAnsi="Humnst777 BT" w:cs="Humnst777 BT"/>
              <w:sz w:val="20"/>
            </w:rPr>
            <w:t xml:space="preserve"> de </w:t>
          </w:r>
          <w:r>
            <w:rPr>
              <w:rFonts w:ascii="Humnst777 BT" w:hAnsi="Humnst777 BT" w:cs="Humnst777 BT"/>
              <w:sz w:val="20"/>
            </w:rPr>
            <w:fldChar w:fldCharType="begin"/>
          </w:r>
          <w:r>
            <w:rPr>
              <w:rFonts w:ascii="Humnst777 BT" w:hAnsi="Humnst777 BT" w:cs="Humnst777 BT"/>
              <w:sz w:val="20"/>
            </w:rPr>
            <w:instrText xml:space="preserve"> NUMPAGES \* ARABIC </w:instrText>
          </w:r>
          <w:r>
            <w:rPr>
              <w:rFonts w:ascii="Humnst777 BT" w:hAnsi="Humnst777 BT" w:cs="Humnst777 BT"/>
              <w:sz w:val="20"/>
            </w:rPr>
            <w:fldChar w:fldCharType="separate"/>
          </w:r>
          <w:r w:rsidR="009E0A5E">
            <w:rPr>
              <w:rFonts w:ascii="Humnst777 BT" w:hAnsi="Humnst777 BT" w:cs="Humnst777 BT"/>
              <w:noProof/>
              <w:sz w:val="20"/>
            </w:rPr>
            <w:t>24</w:t>
          </w:r>
          <w:r>
            <w:rPr>
              <w:rFonts w:ascii="Humnst777 BT" w:hAnsi="Humnst777 BT" w:cs="Humnst777 BT"/>
              <w:sz w:val="20"/>
            </w:rPr>
            <w:fldChar w:fldCharType="end"/>
          </w:r>
        </w:p>
      </w:tc>
    </w:tr>
  </w:tbl>
  <w:p w14:paraId="0A6BF0E3" w14:textId="77777777" w:rsidR="00D84320" w:rsidRDefault="00D843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874D5" w14:textId="77777777" w:rsidR="00D84320" w:rsidRDefault="00D84320">
    <w:pPr>
      <w:pStyle w:val="Piedepgina"/>
      <w:pBdr>
        <w:top w:val="single" w:sz="4" w:space="1" w:color="000000"/>
        <w:left w:val="none" w:sz="0" w:space="0" w:color="000000"/>
        <w:bottom w:val="none" w:sz="0" w:space="0" w:color="000000"/>
        <w:right w:val="none" w:sz="0" w:space="0" w:color="000000"/>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40249" w14:textId="77777777" w:rsidR="00384543" w:rsidRDefault="00384543">
      <w:r>
        <w:separator/>
      </w:r>
    </w:p>
  </w:footnote>
  <w:footnote w:type="continuationSeparator" w:id="0">
    <w:p w14:paraId="1497C408" w14:textId="77777777" w:rsidR="00384543" w:rsidRDefault="00384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Layout w:type="fixed"/>
      <w:tblCellMar>
        <w:left w:w="70" w:type="dxa"/>
        <w:right w:w="70" w:type="dxa"/>
      </w:tblCellMar>
      <w:tblLook w:val="0000" w:firstRow="0" w:lastRow="0" w:firstColumn="0" w:lastColumn="0" w:noHBand="0" w:noVBand="0"/>
    </w:tblPr>
    <w:tblGrid>
      <w:gridCol w:w="5032"/>
      <w:gridCol w:w="4210"/>
    </w:tblGrid>
    <w:tr w:rsidR="00D84320" w14:paraId="1529FD20" w14:textId="77777777">
      <w:tc>
        <w:tcPr>
          <w:tcW w:w="5032" w:type="dxa"/>
          <w:tcBorders>
            <w:top w:val="single" w:sz="4" w:space="0" w:color="000000"/>
            <w:left w:val="single" w:sz="4" w:space="0" w:color="000000"/>
            <w:bottom w:val="single" w:sz="4" w:space="0" w:color="000000"/>
          </w:tcBorders>
          <w:shd w:val="clear" w:color="auto" w:fill="auto"/>
        </w:tcPr>
        <w:p w14:paraId="76CF3834" w14:textId="77777777" w:rsidR="00D84320" w:rsidRDefault="00D84320">
          <w:pPr>
            <w:pStyle w:val="Encabezado"/>
            <w:snapToGrid w:val="0"/>
            <w:rPr>
              <w:rFonts w:ascii="Humnst777 BT" w:hAnsi="Humnst777 BT" w:cs="Humnst777 BT"/>
              <w:sz w:val="20"/>
            </w:rPr>
          </w:pPr>
        </w:p>
      </w:tc>
      <w:tc>
        <w:tcPr>
          <w:tcW w:w="4210" w:type="dxa"/>
          <w:tcBorders>
            <w:top w:val="single" w:sz="4" w:space="0" w:color="000000"/>
            <w:left w:val="single" w:sz="4" w:space="0" w:color="000000"/>
            <w:bottom w:val="single" w:sz="4" w:space="0" w:color="000000"/>
            <w:right w:val="single" w:sz="4" w:space="0" w:color="000000"/>
          </w:tcBorders>
          <w:shd w:val="clear" w:color="auto" w:fill="auto"/>
        </w:tcPr>
        <w:p w14:paraId="06AC2592" w14:textId="77777777" w:rsidR="00D84320" w:rsidRDefault="00D84320">
          <w:pPr>
            <w:pStyle w:val="Encabezado"/>
            <w:snapToGrid w:val="0"/>
            <w:jc w:val="right"/>
          </w:pPr>
          <w:r>
            <w:rPr>
              <w:rFonts w:ascii="Humnst777 BT" w:hAnsi="Humnst777 BT" w:cs="Humnst777 BT"/>
              <w:sz w:val="20"/>
              <w:lang w:val="es-AR"/>
            </w:rPr>
            <w:t xml:space="preserve">Cliente: Caja de Jubilaciones </w:t>
          </w:r>
        </w:p>
      </w:tc>
    </w:tr>
    <w:tr w:rsidR="00D84320" w14:paraId="5EB76078" w14:textId="77777777">
      <w:tc>
        <w:tcPr>
          <w:tcW w:w="5032" w:type="dxa"/>
          <w:tcBorders>
            <w:top w:val="single" w:sz="4" w:space="0" w:color="000000"/>
            <w:left w:val="single" w:sz="4" w:space="0" w:color="000000"/>
            <w:bottom w:val="single" w:sz="4" w:space="0" w:color="000000"/>
          </w:tcBorders>
          <w:shd w:val="clear" w:color="auto" w:fill="auto"/>
        </w:tcPr>
        <w:p w14:paraId="06E0791D" w14:textId="77777777" w:rsidR="00D84320" w:rsidRDefault="00D84320">
          <w:pPr>
            <w:pStyle w:val="Encabezado"/>
            <w:snapToGrid w:val="0"/>
            <w:rPr>
              <w:rFonts w:ascii="Humnst777 BT" w:hAnsi="Humnst777 BT" w:cs="Humnst777 BT"/>
              <w:sz w:val="20"/>
              <w:lang w:val="es-AR"/>
            </w:rPr>
          </w:pPr>
        </w:p>
      </w:tc>
      <w:tc>
        <w:tcPr>
          <w:tcW w:w="4210" w:type="dxa"/>
          <w:tcBorders>
            <w:top w:val="single" w:sz="4" w:space="0" w:color="000000"/>
            <w:left w:val="single" w:sz="4" w:space="0" w:color="000000"/>
            <w:bottom w:val="single" w:sz="4" w:space="0" w:color="000000"/>
            <w:right w:val="single" w:sz="4" w:space="0" w:color="000000"/>
          </w:tcBorders>
          <w:shd w:val="clear" w:color="auto" w:fill="auto"/>
        </w:tcPr>
        <w:p w14:paraId="6C9301C2" w14:textId="77777777" w:rsidR="00D84320" w:rsidRDefault="00D84320" w:rsidP="006421EA">
          <w:pPr>
            <w:pStyle w:val="Encabezado"/>
            <w:jc w:val="right"/>
          </w:pPr>
          <w:r>
            <w:rPr>
              <w:rFonts w:ascii="Humnst777 BT" w:hAnsi="Humnst777 BT" w:cs="Humnst777 BT"/>
              <w:sz w:val="20"/>
            </w:rPr>
            <w:t>Proceso: Módulo de Descuentos</w:t>
          </w:r>
        </w:p>
      </w:tc>
    </w:tr>
  </w:tbl>
  <w:p w14:paraId="3BFCB223" w14:textId="77777777" w:rsidR="00D84320" w:rsidRDefault="00D843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57A3" w14:textId="77777777" w:rsidR="00D84320" w:rsidRDefault="00D84320" w:rsidP="006A0100">
    <w:pPr>
      <w:pStyle w:val="Ttulo10"/>
      <w:widowControl w:val="0"/>
      <w:spacing w:line="360" w:lineRule="auto"/>
      <w:jc w:val="right"/>
    </w:pPr>
    <w:r>
      <w:rPr>
        <w:rFonts w:ascii="Tahoma" w:hAnsi="Tahoma" w:cs="Tahoma"/>
        <w:bCs/>
        <w:kern w:val="2"/>
        <w:szCs w:val="36"/>
        <w:lang w:eastAsia="en-US"/>
      </w:rPr>
      <w:t>Caja de Jubilaciones</w:t>
    </w:r>
  </w:p>
  <w:p w14:paraId="123ADBEA" w14:textId="77777777" w:rsidR="00D84320" w:rsidRDefault="00D84320">
    <w:pPr>
      <w:pStyle w:val="Encabezado"/>
      <w:pBdr>
        <w:top w:val="none" w:sz="0" w:space="0" w:color="000000"/>
        <w:left w:val="none" w:sz="0" w:space="0" w:color="000000"/>
        <w:bottom w:val="single" w:sz="4" w:space="1" w:color="000000"/>
        <w:right w:val="none" w:sz="0" w:space="0" w:color="000000"/>
      </w:pBdr>
      <w:spacing w:after="120"/>
      <w:jc w:val="right"/>
    </w:pPr>
    <w:r>
      <w:rPr>
        <w:rFonts w:ascii="Tahoma" w:hAnsi="Tahoma" w:cs="Tahoma"/>
        <w:b/>
        <w:bCs/>
        <w:spacing w:val="10"/>
        <w:sz w:val="4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bullet"/>
      <w:lvlText w:val=""/>
      <w:lvlJc w:val="left"/>
      <w:pPr>
        <w:tabs>
          <w:tab w:val="num" w:pos="1080"/>
        </w:tabs>
        <w:ind w:left="1060" w:hanging="340"/>
      </w:pPr>
      <w:rPr>
        <w:rFonts w:ascii="Wingdings" w:hAnsi="Wingdings" w:cs="Wingdings" w:hint="default"/>
        <w:sz w:val="14"/>
      </w:rPr>
    </w:lvl>
    <w:lvl w:ilvl="2">
      <w:start w:val="1"/>
      <w:numFmt w:val="bullet"/>
      <w:lvlText w:val=""/>
      <w:lvlJc w:val="left"/>
      <w:pPr>
        <w:tabs>
          <w:tab w:val="num" w:pos="1980"/>
        </w:tabs>
        <w:ind w:left="1961" w:hanging="341"/>
      </w:pPr>
      <w:rPr>
        <w:rFonts w:ascii="Wingdings" w:hAnsi="Wingdings" w:cs="Wingdings" w:hint="default"/>
        <w:b w:val="0"/>
        <w:i w:val="0"/>
        <w:spacing w:val="0"/>
        <w:w w:val="100"/>
        <w:position w:val="0"/>
        <w:sz w:val="28"/>
        <w:vertAlign w:val="baseline"/>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47608D"/>
    <w:multiLevelType w:val="multilevel"/>
    <w:tmpl w:val="70804BC6"/>
    <w:lvl w:ilvl="0">
      <w:start w:val="2"/>
      <w:numFmt w:val="decimal"/>
      <w:lvlText w:val="%1"/>
      <w:lvlJc w:val="left"/>
      <w:pPr>
        <w:ind w:left="720" w:hanging="360"/>
      </w:pPr>
      <w:rPr>
        <w:rFonts w:hint="default"/>
      </w:rPr>
    </w:lvl>
    <w:lvl w:ilvl="1">
      <w:start w:val="2"/>
      <w:numFmt w:val="decimal"/>
      <w:isLgl/>
      <w:lvlText w:val="%1.%2"/>
      <w:lvlJc w:val="left"/>
      <w:pPr>
        <w:ind w:left="786"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nsid w:val="0C542AFC"/>
    <w:multiLevelType w:val="hybridMultilevel"/>
    <w:tmpl w:val="954C1A9E"/>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0CF8269A"/>
    <w:multiLevelType w:val="multilevel"/>
    <w:tmpl w:val="3C3079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E5874EC"/>
    <w:multiLevelType w:val="hybridMultilevel"/>
    <w:tmpl w:val="3A6A758A"/>
    <w:lvl w:ilvl="0" w:tplc="440A0001">
      <w:start w:val="1"/>
      <w:numFmt w:val="bullet"/>
      <w:lvlText w:val=""/>
      <w:lvlJc w:val="left"/>
      <w:pPr>
        <w:ind w:left="720" w:hanging="360"/>
      </w:pPr>
      <w:rPr>
        <w:rFonts w:ascii="Symbol" w:hAnsi="Symbol" w:hint="default"/>
      </w:rPr>
    </w:lvl>
    <w:lvl w:ilvl="1" w:tplc="440A0001">
      <w:start w:val="1"/>
      <w:numFmt w:val="bullet"/>
      <w:lvlText w:val=""/>
      <w:lvlJc w:val="left"/>
      <w:pPr>
        <w:ind w:left="1440" w:hanging="360"/>
      </w:pPr>
      <w:rPr>
        <w:rFonts w:ascii="Symbol" w:hAnsi="Symbol" w:hint="default"/>
      </w:rPr>
    </w:lvl>
    <w:lvl w:ilvl="2" w:tplc="397A8700">
      <w:numFmt w:val="bullet"/>
      <w:lvlText w:val="-"/>
      <w:lvlJc w:val="left"/>
      <w:pPr>
        <w:ind w:left="2160" w:hanging="360"/>
      </w:pPr>
      <w:rPr>
        <w:rFonts w:ascii="Tahoma" w:eastAsia="Times New Roman" w:hAnsi="Tahoma" w:cs="Tahoma"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8B7A9C"/>
    <w:multiLevelType w:val="hybridMultilevel"/>
    <w:tmpl w:val="1DBABF58"/>
    <w:lvl w:ilvl="0" w:tplc="440A000F">
      <w:start w:val="1"/>
      <w:numFmt w:val="decimal"/>
      <w:lvlText w:val="%1."/>
      <w:lvlJc w:val="left"/>
      <w:pPr>
        <w:ind w:left="720" w:hanging="360"/>
      </w:pPr>
    </w:lvl>
    <w:lvl w:ilvl="1" w:tplc="2544EA74">
      <w:start w:val="1"/>
      <w:numFmt w:val="decimal"/>
      <w:lvlText w:val="%2-"/>
      <w:lvlJc w:val="left"/>
      <w:pPr>
        <w:ind w:left="1440" w:hanging="360"/>
      </w:pPr>
      <w:rPr>
        <w:rFonts w:hint="default"/>
      </w:rPr>
    </w:lvl>
    <w:lvl w:ilvl="2" w:tplc="FC3E7442">
      <w:start w:val="1"/>
      <w:numFmt w:val="decimal"/>
      <w:lvlText w:val="%3-"/>
      <w:lvlJc w:val="left"/>
      <w:pPr>
        <w:ind w:left="2340" w:hanging="360"/>
      </w:pPr>
      <w:rPr>
        <w:rFonts w:hint="default"/>
      </w:rPr>
    </w:lvl>
    <w:lvl w:ilvl="3" w:tplc="440A0001">
      <w:start w:val="1"/>
      <w:numFmt w:val="bullet"/>
      <w:lvlText w:val=""/>
      <w:lvlJc w:val="left"/>
      <w:pPr>
        <w:ind w:left="2880" w:hanging="360"/>
      </w:pPr>
      <w:rPr>
        <w:rFonts w:ascii="Symbol" w:hAnsi="Symbol" w:hint="default"/>
      </w:r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nsid w:val="119F2CDA"/>
    <w:multiLevelType w:val="hybridMultilevel"/>
    <w:tmpl w:val="1780076C"/>
    <w:lvl w:ilvl="0" w:tplc="83ACD692">
      <w:start w:val="1"/>
      <w:numFmt w:val="decimal"/>
      <w:lvlText w:val="%1-"/>
      <w:lvlJc w:val="left"/>
      <w:pPr>
        <w:ind w:left="1429" w:hanging="360"/>
      </w:pPr>
      <w:rPr>
        <w:rFonts w:hint="default"/>
      </w:rPr>
    </w:lvl>
    <w:lvl w:ilvl="1" w:tplc="440A0019" w:tentative="1">
      <w:start w:val="1"/>
      <w:numFmt w:val="lowerLetter"/>
      <w:lvlText w:val="%2."/>
      <w:lvlJc w:val="left"/>
      <w:pPr>
        <w:ind w:left="2149" w:hanging="360"/>
      </w:pPr>
    </w:lvl>
    <w:lvl w:ilvl="2" w:tplc="440A001B" w:tentative="1">
      <w:start w:val="1"/>
      <w:numFmt w:val="lowerRoman"/>
      <w:lvlText w:val="%3."/>
      <w:lvlJc w:val="right"/>
      <w:pPr>
        <w:ind w:left="2869" w:hanging="180"/>
      </w:pPr>
    </w:lvl>
    <w:lvl w:ilvl="3" w:tplc="440A000F" w:tentative="1">
      <w:start w:val="1"/>
      <w:numFmt w:val="decimal"/>
      <w:lvlText w:val="%4."/>
      <w:lvlJc w:val="left"/>
      <w:pPr>
        <w:ind w:left="3589" w:hanging="360"/>
      </w:pPr>
    </w:lvl>
    <w:lvl w:ilvl="4" w:tplc="440A0019" w:tentative="1">
      <w:start w:val="1"/>
      <w:numFmt w:val="lowerLetter"/>
      <w:lvlText w:val="%5."/>
      <w:lvlJc w:val="left"/>
      <w:pPr>
        <w:ind w:left="4309" w:hanging="360"/>
      </w:pPr>
    </w:lvl>
    <w:lvl w:ilvl="5" w:tplc="440A001B" w:tentative="1">
      <w:start w:val="1"/>
      <w:numFmt w:val="lowerRoman"/>
      <w:lvlText w:val="%6."/>
      <w:lvlJc w:val="right"/>
      <w:pPr>
        <w:ind w:left="5029" w:hanging="180"/>
      </w:pPr>
    </w:lvl>
    <w:lvl w:ilvl="6" w:tplc="440A000F" w:tentative="1">
      <w:start w:val="1"/>
      <w:numFmt w:val="decimal"/>
      <w:lvlText w:val="%7."/>
      <w:lvlJc w:val="left"/>
      <w:pPr>
        <w:ind w:left="5749" w:hanging="360"/>
      </w:pPr>
    </w:lvl>
    <w:lvl w:ilvl="7" w:tplc="440A0019" w:tentative="1">
      <w:start w:val="1"/>
      <w:numFmt w:val="lowerLetter"/>
      <w:lvlText w:val="%8."/>
      <w:lvlJc w:val="left"/>
      <w:pPr>
        <w:ind w:left="6469" w:hanging="360"/>
      </w:pPr>
    </w:lvl>
    <w:lvl w:ilvl="8" w:tplc="440A001B" w:tentative="1">
      <w:start w:val="1"/>
      <w:numFmt w:val="lowerRoman"/>
      <w:lvlText w:val="%9."/>
      <w:lvlJc w:val="right"/>
      <w:pPr>
        <w:ind w:left="7189" w:hanging="180"/>
      </w:pPr>
    </w:lvl>
  </w:abstractNum>
  <w:abstractNum w:abstractNumId="8">
    <w:nsid w:val="129A4DBA"/>
    <w:multiLevelType w:val="hybridMultilevel"/>
    <w:tmpl w:val="EE1E7E24"/>
    <w:lvl w:ilvl="0" w:tplc="FA5AF34A">
      <w:start w:val="1"/>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145666C1"/>
    <w:multiLevelType w:val="hybridMultilevel"/>
    <w:tmpl w:val="983481E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nsid w:val="190F06DC"/>
    <w:multiLevelType w:val="hybridMultilevel"/>
    <w:tmpl w:val="A2C28620"/>
    <w:lvl w:ilvl="0" w:tplc="46EA113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1AB41877"/>
    <w:multiLevelType w:val="hybridMultilevel"/>
    <w:tmpl w:val="8B188B7A"/>
    <w:lvl w:ilvl="0" w:tplc="2544EA74">
      <w:start w:val="1"/>
      <w:numFmt w:val="decimal"/>
      <w:lvlText w:val="%1-"/>
      <w:lvlJc w:val="left"/>
      <w:pPr>
        <w:ind w:left="3050" w:hanging="360"/>
      </w:pPr>
      <w:rPr>
        <w:rFonts w:hint="default"/>
      </w:rPr>
    </w:lvl>
    <w:lvl w:ilvl="1" w:tplc="440A0019" w:tentative="1">
      <w:start w:val="1"/>
      <w:numFmt w:val="lowerLetter"/>
      <w:lvlText w:val="%2."/>
      <w:lvlJc w:val="left"/>
      <w:pPr>
        <w:ind w:left="3420" w:hanging="360"/>
      </w:pPr>
    </w:lvl>
    <w:lvl w:ilvl="2" w:tplc="440A001B" w:tentative="1">
      <w:start w:val="1"/>
      <w:numFmt w:val="lowerRoman"/>
      <w:lvlText w:val="%3."/>
      <w:lvlJc w:val="right"/>
      <w:pPr>
        <w:ind w:left="4140" w:hanging="180"/>
      </w:pPr>
    </w:lvl>
    <w:lvl w:ilvl="3" w:tplc="440A000F" w:tentative="1">
      <w:start w:val="1"/>
      <w:numFmt w:val="decimal"/>
      <w:lvlText w:val="%4."/>
      <w:lvlJc w:val="left"/>
      <w:pPr>
        <w:ind w:left="4860" w:hanging="360"/>
      </w:pPr>
    </w:lvl>
    <w:lvl w:ilvl="4" w:tplc="440A0019" w:tentative="1">
      <w:start w:val="1"/>
      <w:numFmt w:val="lowerLetter"/>
      <w:lvlText w:val="%5."/>
      <w:lvlJc w:val="left"/>
      <w:pPr>
        <w:ind w:left="5580" w:hanging="360"/>
      </w:pPr>
    </w:lvl>
    <w:lvl w:ilvl="5" w:tplc="440A001B" w:tentative="1">
      <w:start w:val="1"/>
      <w:numFmt w:val="lowerRoman"/>
      <w:lvlText w:val="%6."/>
      <w:lvlJc w:val="right"/>
      <w:pPr>
        <w:ind w:left="6300" w:hanging="180"/>
      </w:pPr>
    </w:lvl>
    <w:lvl w:ilvl="6" w:tplc="440A000F" w:tentative="1">
      <w:start w:val="1"/>
      <w:numFmt w:val="decimal"/>
      <w:lvlText w:val="%7."/>
      <w:lvlJc w:val="left"/>
      <w:pPr>
        <w:ind w:left="7020" w:hanging="360"/>
      </w:pPr>
    </w:lvl>
    <w:lvl w:ilvl="7" w:tplc="440A0019" w:tentative="1">
      <w:start w:val="1"/>
      <w:numFmt w:val="lowerLetter"/>
      <w:lvlText w:val="%8."/>
      <w:lvlJc w:val="left"/>
      <w:pPr>
        <w:ind w:left="7740" w:hanging="360"/>
      </w:pPr>
    </w:lvl>
    <w:lvl w:ilvl="8" w:tplc="440A001B" w:tentative="1">
      <w:start w:val="1"/>
      <w:numFmt w:val="lowerRoman"/>
      <w:lvlText w:val="%9."/>
      <w:lvlJc w:val="right"/>
      <w:pPr>
        <w:ind w:left="8460" w:hanging="180"/>
      </w:pPr>
    </w:lvl>
  </w:abstractNum>
  <w:abstractNum w:abstractNumId="12">
    <w:nsid w:val="20FC25CB"/>
    <w:multiLevelType w:val="multilevel"/>
    <w:tmpl w:val="4D1EDDB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1C06A60"/>
    <w:multiLevelType w:val="hybridMultilevel"/>
    <w:tmpl w:val="30CC5D22"/>
    <w:lvl w:ilvl="0" w:tplc="F22E6D8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nsid w:val="22A41A73"/>
    <w:multiLevelType w:val="hybridMultilevel"/>
    <w:tmpl w:val="44CE1CE0"/>
    <w:lvl w:ilvl="0" w:tplc="007A830E">
      <w:start w:val="1"/>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23C20159"/>
    <w:multiLevelType w:val="hybridMultilevel"/>
    <w:tmpl w:val="DBD88754"/>
    <w:lvl w:ilvl="0" w:tplc="1592CD98">
      <w:start w:val="1"/>
      <w:numFmt w:val="bullet"/>
      <w:lvlText w:val="–"/>
      <w:lvlJc w:val="left"/>
      <w:pPr>
        <w:tabs>
          <w:tab w:val="num" w:pos="720"/>
        </w:tabs>
        <w:ind w:left="720" w:hanging="360"/>
      </w:pPr>
      <w:rPr>
        <w:rFonts w:ascii="Times New Roman" w:hAnsi="Times New Roman" w:hint="default"/>
      </w:rPr>
    </w:lvl>
    <w:lvl w:ilvl="1" w:tplc="FB98983A" w:tentative="1">
      <w:start w:val="1"/>
      <w:numFmt w:val="bullet"/>
      <w:lvlText w:val="–"/>
      <w:lvlJc w:val="left"/>
      <w:pPr>
        <w:tabs>
          <w:tab w:val="num" w:pos="1440"/>
        </w:tabs>
        <w:ind w:left="1440" w:hanging="360"/>
      </w:pPr>
      <w:rPr>
        <w:rFonts w:ascii="Times New Roman" w:hAnsi="Times New Roman" w:hint="default"/>
      </w:rPr>
    </w:lvl>
    <w:lvl w:ilvl="2" w:tplc="669E25EC" w:tentative="1">
      <w:start w:val="1"/>
      <w:numFmt w:val="bullet"/>
      <w:lvlText w:val="–"/>
      <w:lvlJc w:val="left"/>
      <w:pPr>
        <w:tabs>
          <w:tab w:val="num" w:pos="2160"/>
        </w:tabs>
        <w:ind w:left="2160" w:hanging="360"/>
      </w:pPr>
      <w:rPr>
        <w:rFonts w:ascii="Times New Roman" w:hAnsi="Times New Roman" w:hint="default"/>
      </w:rPr>
    </w:lvl>
    <w:lvl w:ilvl="3" w:tplc="27DA2122">
      <w:start w:val="1"/>
      <w:numFmt w:val="bullet"/>
      <w:lvlText w:val="–"/>
      <w:lvlJc w:val="left"/>
      <w:pPr>
        <w:tabs>
          <w:tab w:val="num" w:pos="2880"/>
        </w:tabs>
        <w:ind w:left="2880" w:hanging="360"/>
      </w:pPr>
      <w:rPr>
        <w:rFonts w:ascii="Times New Roman" w:hAnsi="Times New Roman" w:hint="default"/>
      </w:rPr>
    </w:lvl>
    <w:lvl w:ilvl="4" w:tplc="5D5610D6" w:tentative="1">
      <w:start w:val="1"/>
      <w:numFmt w:val="bullet"/>
      <w:lvlText w:val="–"/>
      <w:lvlJc w:val="left"/>
      <w:pPr>
        <w:tabs>
          <w:tab w:val="num" w:pos="3600"/>
        </w:tabs>
        <w:ind w:left="3600" w:hanging="360"/>
      </w:pPr>
      <w:rPr>
        <w:rFonts w:ascii="Times New Roman" w:hAnsi="Times New Roman" w:hint="default"/>
      </w:rPr>
    </w:lvl>
    <w:lvl w:ilvl="5" w:tplc="3F40E64C" w:tentative="1">
      <w:start w:val="1"/>
      <w:numFmt w:val="bullet"/>
      <w:lvlText w:val="–"/>
      <w:lvlJc w:val="left"/>
      <w:pPr>
        <w:tabs>
          <w:tab w:val="num" w:pos="4320"/>
        </w:tabs>
        <w:ind w:left="4320" w:hanging="360"/>
      </w:pPr>
      <w:rPr>
        <w:rFonts w:ascii="Times New Roman" w:hAnsi="Times New Roman" w:hint="default"/>
      </w:rPr>
    </w:lvl>
    <w:lvl w:ilvl="6" w:tplc="72CECF8C" w:tentative="1">
      <w:start w:val="1"/>
      <w:numFmt w:val="bullet"/>
      <w:lvlText w:val="–"/>
      <w:lvlJc w:val="left"/>
      <w:pPr>
        <w:tabs>
          <w:tab w:val="num" w:pos="5040"/>
        </w:tabs>
        <w:ind w:left="5040" w:hanging="360"/>
      </w:pPr>
      <w:rPr>
        <w:rFonts w:ascii="Times New Roman" w:hAnsi="Times New Roman" w:hint="default"/>
      </w:rPr>
    </w:lvl>
    <w:lvl w:ilvl="7" w:tplc="ECB8F574" w:tentative="1">
      <w:start w:val="1"/>
      <w:numFmt w:val="bullet"/>
      <w:lvlText w:val="–"/>
      <w:lvlJc w:val="left"/>
      <w:pPr>
        <w:tabs>
          <w:tab w:val="num" w:pos="5760"/>
        </w:tabs>
        <w:ind w:left="5760" w:hanging="360"/>
      </w:pPr>
      <w:rPr>
        <w:rFonts w:ascii="Times New Roman" w:hAnsi="Times New Roman" w:hint="default"/>
      </w:rPr>
    </w:lvl>
    <w:lvl w:ilvl="8" w:tplc="2BAE22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6FA08DA"/>
    <w:multiLevelType w:val="hybridMultilevel"/>
    <w:tmpl w:val="DA28DDAA"/>
    <w:lvl w:ilvl="0" w:tplc="440A000F">
      <w:start w:val="1"/>
      <w:numFmt w:val="decimal"/>
      <w:lvlText w:val="%1."/>
      <w:lvlJc w:val="left"/>
      <w:pPr>
        <w:ind w:left="720" w:hanging="360"/>
      </w:pPr>
    </w:lvl>
    <w:lvl w:ilvl="1" w:tplc="2544EA74">
      <w:start w:val="1"/>
      <w:numFmt w:val="decimal"/>
      <w:lvlText w:val="%2-"/>
      <w:lvlJc w:val="left"/>
      <w:pPr>
        <w:ind w:left="1440" w:hanging="360"/>
      </w:pPr>
      <w:rPr>
        <w:rFonts w:hint="default"/>
      </w:rPr>
    </w:lvl>
    <w:lvl w:ilvl="2" w:tplc="FC3E7442">
      <w:start w:val="1"/>
      <w:numFmt w:val="decimal"/>
      <w:lvlText w:val="%3-"/>
      <w:lvlJc w:val="left"/>
      <w:pPr>
        <w:ind w:left="2340" w:hanging="360"/>
      </w:pPr>
      <w:rPr>
        <w:rFonts w:hint="default"/>
      </w:r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28B72AC9"/>
    <w:multiLevelType w:val="hybridMultilevel"/>
    <w:tmpl w:val="5960205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nsid w:val="320358BB"/>
    <w:multiLevelType w:val="hybridMultilevel"/>
    <w:tmpl w:val="77F69662"/>
    <w:lvl w:ilvl="0" w:tplc="397A8700">
      <w:numFmt w:val="bullet"/>
      <w:lvlText w:val="-"/>
      <w:lvlJc w:val="left"/>
      <w:pPr>
        <w:ind w:left="1440" w:hanging="360"/>
      </w:pPr>
      <w:rPr>
        <w:rFonts w:ascii="Tahoma" w:eastAsia="Times New Roman" w:hAnsi="Tahoma" w:cs="Tahoma" w:hint="default"/>
      </w:rPr>
    </w:lvl>
    <w:lvl w:ilvl="1" w:tplc="440A0003">
      <w:start w:val="1"/>
      <w:numFmt w:val="bullet"/>
      <w:lvlText w:val="o"/>
      <w:lvlJc w:val="left"/>
      <w:pPr>
        <w:ind w:left="2160" w:hanging="360"/>
      </w:pPr>
      <w:rPr>
        <w:rFonts w:ascii="Courier New" w:hAnsi="Courier New" w:cs="Courier New" w:hint="default"/>
      </w:rPr>
    </w:lvl>
    <w:lvl w:ilvl="2" w:tplc="440A0005">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9">
    <w:nsid w:val="32906D18"/>
    <w:multiLevelType w:val="hybridMultilevel"/>
    <w:tmpl w:val="6F5A675A"/>
    <w:lvl w:ilvl="0" w:tplc="46EA1136">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nsid w:val="32FC374A"/>
    <w:multiLevelType w:val="hybridMultilevel"/>
    <w:tmpl w:val="A104BB0A"/>
    <w:lvl w:ilvl="0" w:tplc="397A8700">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nsid w:val="3CC4668C"/>
    <w:multiLevelType w:val="hybridMultilevel"/>
    <w:tmpl w:val="CDDACC6C"/>
    <w:lvl w:ilvl="0" w:tplc="1DA81BB8">
      <w:start w:val="1"/>
      <w:numFmt w:val="decimal"/>
      <w:lvlText w:val="%1"/>
      <w:lvlJc w:val="left"/>
      <w:pPr>
        <w:ind w:left="1069" w:hanging="360"/>
      </w:pPr>
      <w:rPr>
        <w:rFonts w:hint="default"/>
      </w:rPr>
    </w:lvl>
    <w:lvl w:ilvl="1" w:tplc="440A0019">
      <w:start w:val="1"/>
      <w:numFmt w:val="lowerLetter"/>
      <w:lvlText w:val="%2."/>
      <w:lvlJc w:val="left"/>
      <w:pPr>
        <w:ind w:left="1789" w:hanging="360"/>
      </w:pPr>
    </w:lvl>
    <w:lvl w:ilvl="2" w:tplc="440A001B" w:tentative="1">
      <w:start w:val="1"/>
      <w:numFmt w:val="lowerRoman"/>
      <w:lvlText w:val="%3."/>
      <w:lvlJc w:val="right"/>
      <w:pPr>
        <w:ind w:left="2509" w:hanging="180"/>
      </w:pPr>
    </w:lvl>
    <w:lvl w:ilvl="3" w:tplc="440A000F" w:tentative="1">
      <w:start w:val="1"/>
      <w:numFmt w:val="decimal"/>
      <w:lvlText w:val="%4."/>
      <w:lvlJc w:val="left"/>
      <w:pPr>
        <w:ind w:left="3229" w:hanging="360"/>
      </w:pPr>
    </w:lvl>
    <w:lvl w:ilvl="4" w:tplc="440A0019" w:tentative="1">
      <w:start w:val="1"/>
      <w:numFmt w:val="lowerLetter"/>
      <w:lvlText w:val="%5."/>
      <w:lvlJc w:val="left"/>
      <w:pPr>
        <w:ind w:left="3949" w:hanging="360"/>
      </w:pPr>
    </w:lvl>
    <w:lvl w:ilvl="5" w:tplc="440A001B" w:tentative="1">
      <w:start w:val="1"/>
      <w:numFmt w:val="lowerRoman"/>
      <w:lvlText w:val="%6."/>
      <w:lvlJc w:val="right"/>
      <w:pPr>
        <w:ind w:left="4669" w:hanging="180"/>
      </w:pPr>
    </w:lvl>
    <w:lvl w:ilvl="6" w:tplc="440A000F" w:tentative="1">
      <w:start w:val="1"/>
      <w:numFmt w:val="decimal"/>
      <w:lvlText w:val="%7."/>
      <w:lvlJc w:val="left"/>
      <w:pPr>
        <w:ind w:left="5389" w:hanging="360"/>
      </w:pPr>
    </w:lvl>
    <w:lvl w:ilvl="7" w:tplc="440A0019" w:tentative="1">
      <w:start w:val="1"/>
      <w:numFmt w:val="lowerLetter"/>
      <w:lvlText w:val="%8."/>
      <w:lvlJc w:val="left"/>
      <w:pPr>
        <w:ind w:left="6109" w:hanging="360"/>
      </w:pPr>
    </w:lvl>
    <w:lvl w:ilvl="8" w:tplc="440A001B" w:tentative="1">
      <w:start w:val="1"/>
      <w:numFmt w:val="lowerRoman"/>
      <w:lvlText w:val="%9."/>
      <w:lvlJc w:val="right"/>
      <w:pPr>
        <w:ind w:left="6829" w:hanging="180"/>
      </w:pPr>
    </w:lvl>
  </w:abstractNum>
  <w:abstractNum w:abstractNumId="22">
    <w:nsid w:val="3E087D0B"/>
    <w:multiLevelType w:val="hybridMultilevel"/>
    <w:tmpl w:val="B7C6CE50"/>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3">
    <w:nsid w:val="45D06F67"/>
    <w:multiLevelType w:val="hybridMultilevel"/>
    <w:tmpl w:val="4F025956"/>
    <w:lvl w:ilvl="0" w:tplc="2544EA74">
      <w:start w:val="1"/>
      <w:numFmt w:val="decimal"/>
      <w:lvlText w:val="%1-"/>
      <w:lvlJc w:val="left"/>
      <w:pPr>
        <w:ind w:left="1070" w:hanging="360"/>
      </w:pPr>
      <w:rPr>
        <w:rFonts w:hint="default"/>
      </w:rPr>
    </w:lvl>
    <w:lvl w:ilvl="1" w:tplc="440A0019">
      <w:start w:val="1"/>
      <w:numFmt w:val="lowerLetter"/>
      <w:lvlText w:val="%2."/>
      <w:lvlJc w:val="left"/>
      <w:pPr>
        <w:ind w:left="1789" w:hanging="360"/>
      </w:pPr>
    </w:lvl>
    <w:lvl w:ilvl="2" w:tplc="440A001B">
      <w:start w:val="1"/>
      <w:numFmt w:val="lowerRoman"/>
      <w:lvlText w:val="%3."/>
      <w:lvlJc w:val="right"/>
      <w:pPr>
        <w:ind w:left="2509" w:hanging="180"/>
      </w:pPr>
    </w:lvl>
    <w:lvl w:ilvl="3" w:tplc="3084A39E">
      <w:start w:val="3"/>
      <w:numFmt w:val="bullet"/>
      <w:lvlText w:val="-"/>
      <w:lvlJc w:val="left"/>
      <w:pPr>
        <w:ind w:left="3229" w:hanging="360"/>
      </w:pPr>
      <w:rPr>
        <w:rFonts w:ascii="Tahoma" w:eastAsia="Times New Roman" w:hAnsi="Tahoma" w:cs="Tahoma" w:hint="default"/>
      </w:rPr>
    </w:lvl>
    <w:lvl w:ilvl="4" w:tplc="440A0019" w:tentative="1">
      <w:start w:val="1"/>
      <w:numFmt w:val="lowerLetter"/>
      <w:lvlText w:val="%5."/>
      <w:lvlJc w:val="left"/>
      <w:pPr>
        <w:ind w:left="3949" w:hanging="360"/>
      </w:pPr>
    </w:lvl>
    <w:lvl w:ilvl="5" w:tplc="440A001B" w:tentative="1">
      <w:start w:val="1"/>
      <w:numFmt w:val="lowerRoman"/>
      <w:lvlText w:val="%6."/>
      <w:lvlJc w:val="right"/>
      <w:pPr>
        <w:ind w:left="4669" w:hanging="180"/>
      </w:pPr>
    </w:lvl>
    <w:lvl w:ilvl="6" w:tplc="440A000F" w:tentative="1">
      <w:start w:val="1"/>
      <w:numFmt w:val="decimal"/>
      <w:lvlText w:val="%7."/>
      <w:lvlJc w:val="left"/>
      <w:pPr>
        <w:ind w:left="5389" w:hanging="360"/>
      </w:pPr>
    </w:lvl>
    <w:lvl w:ilvl="7" w:tplc="440A0019" w:tentative="1">
      <w:start w:val="1"/>
      <w:numFmt w:val="lowerLetter"/>
      <w:lvlText w:val="%8."/>
      <w:lvlJc w:val="left"/>
      <w:pPr>
        <w:ind w:left="6109" w:hanging="360"/>
      </w:pPr>
    </w:lvl>
    <w:lvl w:ilvl="8" w:tplc="440A001B" w:tentative="1">
      <w:start w:val="1"/>
      <w:numFmt w:val="lowerRoman"/>
      <w:lvlText w:val="%9."/>
      <w:lvlJc w:val="right"/>
      <w:pPr>
        <w:ind w:left="6829" w:hanging="180"/>
      </w:pPr>
    </w:lvl>
  </w:abstractNum>
  <w:abstractNum w:abstractNumId="24">
    <w:nsid w:val="48DB4D08"/>
    <w:multiLevelType w:val="hybridMultilevel"/>
    <w:tmpl w:val="07B4C1EA"/>
    <w:lvl w:ilvl="0" w:tplc="397A8700">
      <w:numFmt w:val="bullet"/>
      <w:lvlText w:val="-"/>
      <w:lvlJc w:val="left"/>
      <w:pPr>
        <w:ind w:left="1080" w:hanging="360"/>
      </w:pPr>
      <w:rPr>
        <w:rFonts w:ascii="Tahoma" w:eastAsia="Times New Roman" w:hAnsi="Tahoma" w:cs="Tahoma"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5">
    <w:nsid w:val="51100B53"/>
    <w:multiLevelType w:val="hybridMultilevel"/>
    <w:tmpl w:val="2FFADF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
    <w:nsid w:val="513643D9"/>
    <w:multiLevelType w:val="hybridMultilevel"/>
    <w:tmpl w:val="DC924906"/>
    <w:lvl w:ilvl="0" w:tplc="397A8700">
      <w:numFmt w:val="bullet"/>
      <w:lvlText w:val="-"/>
      <w:lvlJc w:val="left"/>
      <w:pPr>
        <w:ind w:left="720" w:hanging="360"/>
      </w:pPr>
      <w:rPr>
        <w:rFonts w:ascii="Tahoma" w:eastAsia="Times New Roman" w:hAnsi="Tahoma" w:cs="Tahoma"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57B74ED1"/>
    <w:multiLevelType w:val="hybridMultilevel"/>
    <w:tmpl w:val="C6F05980"/>
    <w:lvl w:ilvl="0" w:tplc="708E77C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nsid w:val="5B050DCD"/>
    <w:multiLevelType w:val="hybridMultilevel"/>
    <w:tmpl w:val="30383D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nsid w:val="5E5A7DB7"/>
    <w:multiLevelType w:val="hybridMultilevel"/>
    <w:tmpl w:val="6140406E"/>
    <w:lvl w:ilvl="0" w:tplc="440A0001">
      <w:start w:val="1"/>
      <w:numFmt w:val="bullet"/>
      <w:lvlText w:val=""/>
      <w:lvlJc w:val="left"/>
      <w:pPr>
        <w:ind w:left="1425" w:hanging="360"/>
      </w:pPr>
      <w:rPr>
        <w:rFonts w:ascii="Symbol" w:hAnsi="Symbol" w:hint="default"/>
      </w:rPr>
    </w:lvl>
    <w:lvl w:ilvl="1" w:tplc="440A0003" w:tentative="1">
      <w:start w:val="1"/>
      <w:numFmt w:val="bullet"/>
      <w:lvlText w:val="o"/>
      <w:lvlJc w:val="left"/>
      <w:pPr>
        <w:ind w:left="2145" w:hanging="360"/>
      </w:pPr>
      <w:rPr>
        <w:rFonts w:ascii="Courier New" w:hAnsi="Courier New" w:cs="Courier New" w:hint="default"/>
      </w:rPr>
    </w:lvl>
    <w:lvl w:ilvl="2" w:tplc="440A0005" w:tentative="1">
      <w:start w:val="1"/>
      <w:numFmt w:val="bullet"/>
      <w:lvlText w:val=""/>
      <w:lvlJc w:val="left"/>
      <w:pPr>
        <w:ind w:left="2865" w:hanging="360"/>
      </w:pPr>
      <w:rPr>
        <w:rFonts w:ascii="Wingdings" w:hAnsi="Wingdings" w:hint="default"/>
      </w:rPr>
    </w:lvl>
    <w:lvl w:ilvl="3" w:tplc="440A0001" w:tentative="1">
      <w:start w:val="1"/>
      <w:numFmt w:val="bullet"/>
      <w:lvlText w:val=""/>
      <w:lvlJc w:val="left"/>
      <w:pPr>
        <w:ind w:left="3585" w:hanging="360"/>
      </w:pPr>
      <w:rPr>
        <w:rFonts w:ascii="Symbol" w:hAnsi="Symbol" w:hint="default"/>
      </w:rPr>
    </w:lvl>
    <w:lvl w:ilvl="4" w:tplc="440A0003" w:tentative="1">
      <w:start w:val="1"/>
      <w:numFmt w:val="bullet"/>
      <w:lvlText w:val="o"/>
      <w:lvlJc w:val="left"/>
      <w:pPr>
        <w:ind w:left="4305" w:hanging="360"/>
      </w:pPr>
      <w:rPr>
        <w:rFonts w:ascii="Courier New" w:hAnsi="Courier New" w:cs="Courier New" w:hint="default"/>
      </w:rPr>
    </w:lvl>
    <w:lvl w:ilvl="5" w:tplc="440A0005" w:tentative="1">
      <w:start w:val="1"/>
      <w:numFmt w:val="bullet"/>
      <w:lvlText w:val=""/>
      <w:lvlJc w:val="left"/>
      <w:pPr>
        <w:ind w:left="5025" w:hanging="360"/>
      </w:pPr>
      <w:rPr>
        <w:rFonts w:ascii="Wingdings" w:hAnsi="Wingdings" w:hint="default"/>
      </w:rPr>
    </w:lvl>
    <w:lvl w:ilvl="6" w:tplc="440A0001" w:tentative="1">
      <w:start w:val="1"/>
      <w:numFmt w:val="bullet"/>
      <w:lvlText w:val=""/>
      <w:lvlJc w:val="left"/>
      <w:pPr>
        <w:ind w:left="5745" w:hanging="360"/>
      </w:pPr>
      <w:rPr>
        <w:rFonts w:ascii="Symbol" w:hAnsi="Symbol" w:hint="default"/>
      </w:rPr>
    </w:lvl>
    <w:lvl w:ilvl="7" w:tplc="440A0003" w:tentative="1">
      <w:start w:val="1"/>
      <w:numFmt w:val="bullet"/>
      <w:lvlText w:val="o"/>
      <w:lvlJc w:val="left"/>
      <w:pPr>
        <w:ind w:left="6465" w:hanging="360"/>
      </w:pPr>
      <w:rPr>
        <w:rFonts w:ascii="Courier New" w:hAnsi="Courier New" w:cs="Courier New" w:hint="default"/>
      </w:rPr>
    </w:lvl>
    <w:lvl w:ilvl="8" w:tplc="440A0005" w:tentative="1">
      <w:start w:val="1"/>
      <w:numFmt w:val="bullet"/>
      <w:lvlText w:val=""/>
      <w:lvlJc w:val="left"/>
      <w:pPr>
        <w:ind w:left="7185" w:hanging="360"/>
      </w:pPr>
      <w:rPr>
        <w:rFonts w:ascii="Wingdings" w:hAnsi="Wingdings" w:hint="default"/>
      </w:rPr>
    </w:lvl>
  </w:abstractNum>
  <w:abstractNum w:abstractNumId="30">
    <w:nsid w:val="5FC60592"/>
    <w:multiLevelType w:val="hybridMultilevel"/>
    <w:tmpl w:val="E1C6E76C"/>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60265B8A"/>
    <w:multiLevelType w:val="hybridMultilevel"/>
    <w:tmpl w:val="B992A5E2"/>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nsid w:val="65972423"/>
    <w:multiLevelType w:val="hybridMultilevel"/>
    <w:tmpl w:val="1826B51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67C71B9F"/>
    <w:multiLevelType w:val="hybridMultilevel"/>
    <w:tmpl w:val="C1A8FE14"/>
    <w:lvl w:ilvl="0" w:tplc="1F2AF410">
      <w:start w:val="1"/>
      <w:numFmt w:val="bullet"/>
      <w:lvlText w:val="-"/>
      <w:lvlJc w:val="left"/>
      <w:pPr>
        <w:ind w:left="720" w:hanging="360"/>
      </w:pPr>
      <w:rPr>
        <w:rFonts w:ascii="Times New Roman" w:eastAsia="Times New Roman" w:hAnsi="Times New Roman" w:cs="Times New Roman"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nsid w:val="696042E0"/>
    <w:multiLevelType w:val="hybridMultilevel"/>
    <w:tmpl w:val="8B188B7A"/>
    <w:lvl w:ilvl="0" w:tplc="2544EA74">
      <w:start w:val="1"/>
      <w:numFmt w:val="decimal"/>
      <w:lvlText w:val="%1-"/>
      <w:lvlJc w:val="left"/>
      <w:pPr>
        <w:ind w:left="3050" w:hanging="360"/>
      </w:pPr>
      <w:rPr>
        <w:rFonts w:hint="default"/>
      </w:rPr>
    </w:lvl>
    <w:lvl w:ilvl="1" w:tplc="440A0019" w:tentative="1">
      <w:start w:val="1"/>
      <w:numFmt w:val="lowerLetter"/>
      <w:lvlText w:val="%2."/>
      <w:lvlJc w:val="left"/>
      <w:pPr>
        <w:ind w:left="3420" w:hanging="360"/>
      </w:pPr>
    </w:lvl>
    <w:lvl w:ilvl="2" w:tplc="440A001B" w:tentative="1">
      <w:start w:val="1"/>
      <w:numFmt w:val="lowerRoman"/>
      <w:lvlText w:val="%3."/>
      <w:lvlJc w:val="right"/>
      <w:pPr>
        <w:ind w:left="4140" w:hanging="180"/>
      </w:pPr>
    </w:lvl>
    <w:lvl w:ilvl="3" w:tplc="440A000F" w:tentative="1">
      <w:start w:val="1"/>
      <w:numFmt w:val="decimal"/>
      <w:lvlText w:val="%4."/>
      <w:lvlJc w:val="left"/>
      <w:pPr>
        <w:ind w:left="4860" w:hanging="360"/>
      </w:pPr>
    </w:lvl>
    <w:lvl w:ilvl="4" w:tplc="440A0019" w:tentative="1">
      <w:start w:val="1"/>
      <w:numFmt w:val="lowerLetter"/>
      <w:lvlText w:val="%5."/>
      <w:lvlJc w:val="left"/>
      <w:pPr>
        <w:ind w:left="5580" w:hanging="360"/>
      </w:pPr>
    </w:lvl>
    <w:lvl w:ilvl="5" w:tplc="440A001B" w:tentative="1">
      <w:start w:val="1"/>
      <w:numFmt w:val="lowerRoman"/>
      <w:lvlText w:val="%6."/>
      <w:lvlJc w:val="right"/>
      <w:pPr>
        <w:ind w:left="6300" w:hanging="180"/>
      </w:pPr>
    </w:lvl>
    <w:lvl w:ilvl="6" w:tplc="440A000F" w:tentative="1">
      <w:start w:val="1"/>
      <w:numFmt w:val="decimal"/>
      <w:lvlText w:val="%7."/>
      <w:lvlJc w:val="left"/>
      <w:pPr>
        <w:ind w:left="7020" w:hanging="360"/>
      </w:pPr>
    </w:lvl>
    <w:lvl w:ilvl="7" w:tplc="440A0019" w:tentative="1">
      <w:start w:val="1"/>
      <w:numFmt w:val="lowerLetter"/>
      <w:lvlText w:val="%8."/>
      <w:lvlJc w:val="left"/>
      <w:pPr>
        <w:ind w:left="7740" w:hanging="360"/>
      </w:pPr>
    </w:lvl>
    <w:lvl w:ilvl="8" w:tplc="440A001B" w:tentative="1">
      <w:start w:val="1"/>
      <w:numFmt w:val="lowerRoman"/>
      <w:lvlText w:val="%9."/>
      <w:lvlJc w:val="right"/>
      <w:pPr>
        <w:ind w:left="8460" w:hanging="180"/>
      </w:pPr>
    </w:lvl>
  </w:abstractNum>
  <w:abstractNum w:abstractNumId="35">
    <w:nsid w:val="6A1C08D9"/>
    <w:multiLevelType w:val="hybridMultilevel"/>
    <w:tmpl w:val="5F6C26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nsid w:val="6C1B2192"/>
    <w:multiLevelType w:val="hybridMultilevel"/>
    <w:tmpl w:val="62724686"/>
    <w:lvl w:ilvl="0" w:tplc="46EA1136">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
    <w:nsid w:val="6E6566E3"/>
    <w:multiLevelType w:val="hybridMultilevel"/>
    <w:tmpl w:val="AC70C3A8"/>
    <w:lvl w:ilvl="0" w:tplc="440A000F">
      <w:start w:val="1"/>
      <w:numFmt w:val="decimal"/>
      <w:lvlText w:val="%1."/>
      <w:lvlJc w:val="left"/>
      <w:pPr>
        <w:ind w:left="720" w:hanging="360"/>
      </w:pPr>
    </w:lvl>
    <w:lvl w:ilvl="1" w:tplc="2544EA74">
      <w:start w:val="1"/>
      <w:numFmt w:val="decimal"/>
      <w:lvlText w:val="%2-"/>
      <w:lvlJc w:val="left"/>
      <w:pPr>
        <w:ind w:left="1440" w:hanging="360"/>
      </w:pPr>
      <w:rPr>
        <w:rFonts w:hint="default"/>
      </w:rPr>
    </w:lvl>
    <w:lvl w:ilvl="2" w:tplc="FC3E7442">
      <w:start w:val="1"/>
      <w:numFmt w:val="decimal"/>
      <w:lvlText w:val="%3-"/>
      <w:lvlJc w:val="left"/>
      <w:pPr>
        <w:ind w:left="2340" w:hanging="360"/>
      </w:pPr>
      <w:rPr>
        <w:rFonts w:hint="default"/>
      </w:rPr>
    </w:lvl>
    <w:lvl w:ilvl="3" w:tplc="397A8700">
      <w:numFmt w:val="bullet"/>
      <w:lvlText w:val="-"/>
      <w:lvlJc w:val="left"/>
      <w:pPr>
        <w:ind w:left="2880" w:hanging="360"/>
      </w:pPr>
      <w:rPr>
        <w:rFonts w:ascii="Tahoma" w:eastAsia="Times New Roman" w:hAnsi="Tahoma" w:cs="Tahoma" w:hint="default"/>
      </w:r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
    <w:nsid w:val="711E682A"/>
    <w:multiLevelType w:val="multilevel"/>
    <w:tmpl w:val="CD84F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BDB4DB4"/>
    <w:multiLevelType w:val="hybridMultilevel"/>
    <w:tmpl w:val="A0F8C33E"/>
    <w:lvl w:ilvl="0" w:tplc="397A8700">
      <w:numFmt w:val="bullet"/>
      <w:lvlText w:val="-"/>
      <w:lvlJc w:val="left"/>
      <w:pPr>
        <w:ind w:left="720" w:hanging="360"/>
      </w:pPr>
      <w:rPr>
        <w:rFonts w:ascii="Tahoma" w:eastAsia="Times New Roman"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3"/>
  </w:num>
  <w:num w:numId="4">
    <w:abstractNumId w:val="27"/>
  </w:num>
  <w:num w:numId="5">
    <w:abstractNumId w:val="14"/>
  </w:num>
  <w:num w:numId="6">
    <w:abstractNumId w:val="21"/>
  </w:num>
  <w:num w:numId="7">
    <w:abstractNumId w:val="7"/>
  </w:num>
  <w:num w:numId="8">
    <w:abstractNumId w:val="5"/>
  </w:num>
  <w:num w:numId="9">
    <w:abstractNumId w:val="38"/>
  </w:num>
  <w:num w:numId="10">
    <w:abstractNumId w:val="8"/>
  </w:num>
  <w:num w:numId="11">
    <w:abstractNumId w:val="25"/>
  </w:num>
  <w:num w:numId="12">
    <w:abstractNumId w:val="32"/>
  </w:num>
  <w:num w:numId="13">
    <w:abstractNumId w:val="22"/>
  </w:num>
  <w:num w:numId="14">
    <w:abstractNumId w:val="18"/>
  </w:num>
  <w:num w:numId="15">
    <w:abstractNumId w:val="3"/>
  </w:num>
  <w:num w:numId="16">
    <w:abstractNumId w:val="2"/>
  </w:num>
  <w:num w:numId="17">
    <w:abstractNumId w:val="13"/>
  </w:num>
  <w:num w:numId="18">
    <w:abstractNumId w:val="36"/>
  </w:num>
  <w:num w:numId="19">
    <w:abstractNumId w:val="23"/>
  </w:num>
  <w:num w:numId="20">
    <w:abstractNumId w:val="29"/>
  </w:num>
  <w:num w:numId="21">
    <w:abstractNumId w:val="30"/>
  </w:num>
  <w:num w:numId="22">
    <w:abstractNumId w:val="26"/>
  </w:num>
  <w:num w:numId="23">
    <w:abstractNumId w:val="31"/>
  </w:num>
  <w:num w:numId="24">
    <w:abstractNumId w:val="39"/>
  </w:num>
  <w:num w:numId="25">
    <w:abstractNumId w:val="16"/>
  </w:num>
  <w:num w:numId="26">
    <w:abstractNumId w:val="4"/>
  </w:num>
  <w:num w:numId="27">
    <w:abstractNumId w:val="28"/>
  </w:num>
  <w:num w:numId="28">
    <w:abstractNumId w:val="20"/>
  </w:num>
  <w:num w:numId="29">
    <w:abstractNumId w:val="12"/>
  </w:num>
  <w:num w:numId="30">
    <w:abstractNumId w:val="24"/>
  </w:num>
  <w:num w:numId="31">
    <w:abstractNumId w:val="9"/>
  </w:num>
  <w:num w:numId="32">
    <w:abstractNumId w:val="35"/>
  </w:num>
  <w:num w:numId="33">
    <w:abstractNumId w:val="17"/>
  </w:num>
  <w:num w:numId="34">
    <w:abstractNumId w:val="10"/>
  </w:num>
  <w:num w:numId="35">
    <w:abstractNumId w:val="19"/>
  </w:num>
  <w:num w:numId="36">
    <w:abstractNumId w:val="11"/>
  </w:num>
  <w:num w:numId="37">
    <w:abstractNumId w:val="34"/>
  </w:num>
  <w:num w:numId="38">
    <w:abstractNumId w:val="15"/>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8A"/>
    <w:rsid w:val="00000EDC"/>
    <w:rsid w:val="00002227"/>
    <w:rsid w:val="00002E36"/>
    <w:rsid w:val="00015FB0"/>
    <w:rsid w:val="000178A9"/>
    <w:rsid w:val="00027A8D"/>
    <w:rsid w:val="000320AA"/>
    <w:rsid w:val="00034D4F"/>
    <w:rsid w:val="00037000"/>
    <w:rsid w:val="0004507E"/>
    <w:rsid w:val="00047129"/>
    <w:rsid w:val="000510E1"/>
    <w:rsid w:val="00052532"/>
    <w:rsid w:val="00054891"/>
    <w:rsid w:val="0005669C"/>
    <w:rsid w:val="00062F49"/>
    <w:rsid w:val="000643D7"/>
    <w:rsid w:val="00076CD1"/>
    <w:rsid w:val="00083115"/>
    <w:rsid w:val="00087983"/>
    <w:rsid w:val="00091A30"/>
    <w:rsid w:val="00091A77"/>
    <w:rsid w:val="0009227C"/>
    <w:rsid w:val="00094001"/>
    <w:rsid w:val="000A4E96"/>
    <w:rsid w:val="000B3573"/>
    <w:rsid w:val="000B58F5"/>
    <w:rsid w:val="000C1606"/>
    <w:rsid w:val="000D2A17"/>
    <w:rsid w:val="00101DD0"/>
    <w:rsid w:val="00103269"/>
    <w:rsid w:val="00103D18"/>
    <w:rsid w:val="00105D3B"/>
    <w:rsid w:val="00110100"/>
    <w:rsid w:val="001145C8"/>
    <w:rsid w:val="00116FBC"/>
    <w:rsid w:val="001262B0"/>
    <w:rsid w:val="00127C74"/>
    <w:rsid w:val="0013104A"/>
    <w:rsid w:val="00132A18"/>
    <w:rsid w:val="00132A52"/>
    <w:rsid w:val="00132DC5"/>
    <w:rsid w:val="00137923"/>
    <w:rsid w:val="00140468"/>
    <w:rsid w:val="0014180E"/>
    <w:rsid w:val="00143155"/>
    <w:rsid w:val="00164543"/>
    <w:rsid w:val="0017149B"/>
    <w:rsid w:val="00175381"/>
    <w:rsid w:val="00182458"/>
    <w:rsid w:val="00184F9B"/>
    <w:rsid w:val="0018718E"/>
    <w:rsid w:val="001930DC"/>
    <w:rsid w:val="00193655"/>
    <w:rsid w:val="001938F4"/>
    <w:rsid w:val="0019645A"/>
    <w:rsid w:val="001A226B"/>
    <w:rsid w:val="001B2A9E"/>
    <w:rsid w:val="001C10A9"/>
    <w:rsid w:val="001C5015"/>
    <w:rsid w:val="001D266C"/>
    <w:rsid w:val="001F4CDE"/>
    <w:rsid w:val="002070A4"/>
    <w:rsid w:val="0021377F"/>
    <w:rsid w:val="002407F8"/>
    <w:rsid w:val="0026682F"/>
    <w:rsid w:val="00282F72"/>
    <w:rsid w:val="002844E7"/>
    <w:rsid w:val="00285544"/>
    <w:rsid w:val="00286660"/>
    <w:rsid w:val="00291DD1"/>
    <w:rsid w:val="002974A3"/>
    <w:rsid w:val="002A0D8E"/>
    <w:rsid w:val="002A146E"/>
    <w:rsid w:val="002A64BD"/>
    <w:rsid w:val="002A6FA3"/>
    <w:rsid w:val="002B16D9"/>
    <w:rsid w:val="002C434F"/>
    <w:rsid w:val="002D6B6D"/>
    <w:rsid w:val="002F6E9B"/>
    <w:rsid w:val="003030D9"/>
    <w:rsid w:val="00303C2C"/>
    <w:rsid w:val="00305F01"/>
    <w:rsid w:val="00320F69"/>
    <w:rsid w:val="00333225"/>
    <w:rsid w:val="00340F7D"/>
    <w:rsid w:val="0034285E"/>
    <w:rsid w:val="00351A22"/>
    <w:rsid w:val="00353EB7"/>
    <w:rsid w:val="00361FEE"/>
    <w:rsid w:val="0036469C"/>
    <w:rsid w:val="003650D8"/>
    <w:rsid w:val="0037167E"/>
    <w:rsid w:val="003717BA"/>
    <w:rsid w:val="003734E5"/>
    <w:rsid w:val="00373D72"/>
    <w:rsid w:val="00384543"/>
    <w:rsid w:val="00386679"/>
    <w:rsid w:val="00390F4C"/>
    <w:rsid w:val="00391563"/>
    <w:rsid w:val="003B22DC"/>
    <w:rsid w:val="003B55DF"/>
    <w:rsid w:val="003C3C86"/>
    <w:rsid w:val="003C48A1"/>
    <w:rsid w:val="003D107B"/>
    <w:rsid w:val="003D2DB8"/>
    <w:rsid w:val="003D6817"/>
    <w:rsid w:val="003E3B7B"/>
    <w:rsid w:val="003F3F76"/>
    <w:rsid w:val="003F46EC"/>
    <w:rsid w:val="00403E6D"/>
    <w:rsid w:val="00407482"/>
    <w:rsid w:val="00414837"/>
    <w:rsid w:val="00422163"/>
    <w:rsid w:val="00423113"/>
    <w:rsid w:val="00432C99"/>
    <w:rsid w:val="00436A1A"/>
    <w:rsid w:val="00445EFE"/>
    <w:rsid w:val="00446227"/>
    <w:rsid w:val="0044680D"/>
    <w:rsid w:val="00450240"/>
    <w:rsid w:val="0045178F"/>
    <w:rsid w:val="0045343D"/>
    <w:rsid w:val="00464521"/>
    <w:rsid w:val="00466F56"/>
    <w:rsid w:val="00477407"/>
    <w:rsid w:val="00486362"/>
    <w:rsid w:val="004937B8"/>
    <w:rsid w:val="00495DB6"/>
    <w:rsid w:val="004979F6"/>
    <w:rsid w:val="004A20FF"/>
    <w:rsid w:val="004B1C03"/>
    <w:rsid w:val="004B6B27"/>
    <w:rsid w:val="004C0399"/>
    <w:rsid w:val="004C0E7A"/>
    <w:rsid w:val="004C7CF2"/>
    <w:rsid w:val="004D50AD"/>
    <w:rsid w:val="004E3506"/>
    <w:rsid w:val="004E3632"/>
    <w:rsid w:val="004E4EC4"/>
    <w:rsid w:val="004E678A"/>
    <w:rsid w:val="004E7A14"/>
    <w:rsid w:val="004F4108"/>
    <w:rsid w:val="004F4A0F"/>
    <w:rsid w:val="004F7A8B"/>
    <w:rsid w:val="00516476"/>
    <w:rsid w:val="0051729D"/>
    <w:rsid w:val="005178DD"/>
    <w:rsid w:val="00520E5C"/>
    <w:rsid w:val="00522976"/>
    <w:rsid w:val="00523A3C"/>
    <w:rsid w:val="00524998"/>
    <w:rsid w:val="005360FB"/>
    <w:rsid w:val="00537420"/>
    <w:rsid w:val="005412AC"/>
    <w:rsid w:val="005425D6"/>
    <w:rsid w:val="00542BAE"/>
    <w:rsid w:val="0054549F"/>
    <w:rsid w:val="00545A75"/>
    <w:rsid w:val="00546FE0"/>
    <w:rsid w:val="00553226"/>
    <w:rsid w:val="00554250"/>
    <w:rsid w:val="005719F9"/>
    <w:rsid w:val="00583041"/>
    <w:rsid w:val="00586821"/>
    <w:rsid w:val="00587AF0"/>
    <w:rsid w:val="00587FBB"/>
    <w:rsid w:val="00590D8C"/>
    <w:rsid w:val="00592837"/>
    <w:rsid w:val="00593AC7"/>
    <w:rsid w:val="005941C4"/>
    <w:rsid w:val="005A3669"/>
    <w:rsid w:val="005B2C9B"/>
    <w:rsid w:val="005B2DD2"/>
    <w:rsid w:val="005C39AC"/>
    <w:rsid w:val="005D59D0"/>
    <w:rsid w:val="005D726B"/>
    <w:rsid w:val="005E3348"/>
    <w:rsid w:val="005E428D"/>
    <w:rsid w:val="005E6822"/>
    <w:rsid w:val="005F76BD"/>
    <w:rsid w:val="00600C2A"/>
    <w:rsid w:val="00600FCC"/>
    <w:rsid w:val="0061184A"/>
    <w:rsid w:val="006421EA"/>
    <w:rsid w:val="006632F3"/>
    <w:rsid w:val="00666347"/>
    <w:rsid w:val="006673FA"/>
    <w:rsid w:val="00672F3F"/>
    <w:rsid w:val="006748EF"/>
    <w:rsid w:val="006766D8"/>
    <w:rsid w:val="00697235"/>
    <w:rsid w:val="00697A91"/>
    <w:rsid w:val="006A0100"/>
    <w:rsid w:val="006A5233"/>
    <w:rsid w:val="006B17EF"/>
    <w:rsid w:val="006B62EC"/>
    <w:rsid w:val="006C1ECE"/>
    <w:rsid w:val="006D19E3"/>
    <w:rsid w:val="006D2A21"/>
    <w:rsid w:val="006D4858"/>
    <w:rsid w:val="006E076E"/>
    <w:rsid w:val="00700E31"/>
    <w:rsid w:val="007109C7"/>
    <w:rsid w:val="00713438"/>
    <w:rsid w:val="007138CE"/>
    <w:rsid w:val="00716B97"/>
    <w:rsid w:val="007202D8"/>
    <w:rsid w:val="00724F29"/>
    <w:rsid w:val="00726ABC"/>
    <w:rsid w:val="007333CB"/>
    <w:rsid w:val="00735108"/>
    <w:rsid w:val="00736818"/>
    <w:rsid w:val="00742178"/>
    <w:rsid w:val="007426DF"/>
    <w:rsid w:val="00746FB4"/>
    <w:rsid w:val="00763AD5"/>
    <w:rsid w:val="00765BE5"/>
    <w:rsid w:val="00773933"/>
    <w:rsid w:val="00774B03"/>
    <w:rsid w:val="007836FC"/>
    <w:rsid w:val="007930B7"/>
    <w:rsid w:val="00793159"/>
    <w:rsid w:val="007A00D3"/>
    <w:rsid w:val="007A0ED9"/>
    <w:rsid w:val="007A18C0"/>
    <w:rsid w:val="007B5C63"/>
    <w:rsid w:val="007C6CE1"/>
    <w:rsid w:val="007D09B4"/>
    <w:rsid w:val="007E141B"/>
    <w:rsid w:val="007E601F"/>
    <w:rsid w:val="007F0BC5"/>
    <w:rsid w:val="007F41AC"/>
    <w:rsid w:val="007F53D6"/>
    <w:rsid w:val="007F5AD5"/>
    <w:rsid w:val="007F5EE7"/>
    <w:rsid w:val="00800E62"/>
    <w:rsid w:val="00801269"/>
    <w:rsid w:val="00801FC6"/>
    <w:rsid w:val="00804B50"/>
    <w:rsid w:val="00810427"/>
    <w:rsid w:val="0081236E"/>
    <w:rsid w:val="00817948"/>
    <w:rsid w:val="008205EA"/>
    <w:rsid w:val="00825B10"/>
    <w:rsid w:val="00830B9A"/>
    <w:rsid w:val="00836650"/>
    <w:rsid w:val="008508C2"/>
    <w:rsid w:val="00851419"/>
    <w:rsid w:val="00853395"/>
    <w:rsid w:val="0086025A"/>
    <w:rsid w:val="0086600E"/>
    <w:rsid w:val="00871069"/>
    <w:rsid w:val="00877BCC"/>
    <w:rsid w:val="008844BD"/>
    <w:rsid w:val="00886707"/>
    <w:rsid w:val="00887EC1"/>
    <w:rsid w:val="00891EDE"/>
    <w:rsid w:val="00894A2F"/>
    <w:rsid w:val="008A2030"/>
    <w:rsid w:val="008A607A"/>
    <w:rsid w:val="008A6D2B"/>
    <w:rsid w:val="008B5255"/>
    <w:rsid w:val="008B5815"/>
    <w:rsid w:val="008E161D"/>
    <w:rsid w:val="008E2A87"/>
    <w:rsid w:val="008E7C4F"/>
    <w:rsid w:val="008F372A"/>
    <w:rsid w:val="00906E74"/>
    <w:rsid w:val="00912762"/>
    <w:rsid w:val="009137A4"/>
    <w:rsid w:val="009147AF"/>
    <w:rsid w:val="00924BCF"/>
    <w:rsid w:val="00936B66"/>
    <w:rsid w:val="009404A1"/>
    <w:rsid w:val="0094192C"/>
    <w:rsid w:val="00945095"/>
    <w:rsid w:val="00961399"/>
    <w:rsid w:val="00961476"/>
    <w:rsid w:val="00964D4E"/>
    <w:rsid w:val="00966531"/>
    <w:rsid w:val="00966ADC"/>
    <w:rsid w:val="00967B8F"/>
    <w:rsid w:val="00970B6E"/>
    <w:rsid w:val="00973663"/>
    <w:rsid w:val="00973C5A"/>
    <w:rsid w:val="0098647D"/>
    <w:rsid w:val="00990C69"/>
    <w:rsid w:val="00993BEE"/>
    <w:rsid w:val="009B07F8"/>
    <w:rsid w:val="009B326D"/>
    <w:rsid w:val="009C4F3C"/>
    <w:rsid w:val="009D06B0"/>
    <w:rsid w:val="009D7CCF"/>
    <w:rsid w:val="009E0A5E"/>
    <w:rsid w:val="009E3198"/>
    <w:rsid w:val="009E4202"/>
    <w:rsid w:val="009E50D4"/>
    <w:rsid w:val="009F049C"/>
    <w:rsid w:val="009F5C4F"/>
    <w:rsid w:val="009F7F3F"/>
    <w:rsid w:val="00A01A4A"/>
    <w:rsid w:val="00A13344"/>
    <w:rsid w:val="00A1691B"/>
    <w:rsid w:val="00A2215D"/>
    <w:rsid w:val="00A314EB"/>
    <w:rsid w:val="00A36F27"/>
    <w:rsid w:val="00A468A6"/>
    <w:rsid w:val="00A6261A"/>
    <w:rsid w:val="00A63A45"/>
    <w:rsid w:val="00A7560F"/>
    <w:rsid w:val="00A76B0E"/>
    <w:rsid w:val="00A77938"/>
    <w:rsid w:val="00A8034E"/>
    <w:rsid w:val="00A86420"/>
    <w:rsid w:val="00A91D4D"/>
    <w:rsid w:val="00A9211D"/>
    <w:rsid w:val="00A92E16"/>
    <w:rsid w:val="00AA3274"/>
    <w:rsid w:val="00AA5A1B"/>
    <w:rsid w:val="00AA6244"/>
    <w:rsid w:val="00AB08C3"/>
    <w:rsid w:val="00AB1983"/>
    <w:rsid w:val="00AB2596"/>
    <w:rsid w:val="00AB7058"/>
    <w:rsid w:val="00AB763D"/>
    <w:rsid w:val="00AB7A0E"/>
    <w:rsid w:val="00AF195D"/>
    <w:rsid w:val="00B05908"/>
    <w:rsid w:val="00B06728"/>
    <w:rsid w:val="00B07F97"/>
    <w:rsid w:val="00B111A4"/>
    <w:rsid w:val="00B23DCD"/>
    <w:rsid w:val="00B24D0D"/>
    <w:rsid w:val="00B30BBF"/>
    <w:rsid w:val="00B356DA"/>
    <w:rsid w:val="00B35BB8"/>
    <w:rsid w:val="00B45DDE"/>
    <w:rsid w:val="00B503E2"/>
    <w:rsid w:val="00B55408"/>
    <w:rsid w:val="00B640A0"/>
    <w:rsid w:val="00B70FD6"/>
    <w:rsid w:val="00B7236E"/>
    <w:rsid w:val="00B83442"/>
    <w:rsid w:val="00B86F23"/>
    <w:rsid w:val="00B875E3"/>
    <w:rsid w:val="00B924FD"/>
    <w:rsid w:val="00B95FEA"/>
    <w:rsid w:val="00BA37E4"/>
    <w:rsid w:val="00BA6798"/>
    <w:rsid w:val="00BA7E2F"/>
    <w:rsid w:val="00BB5FDF"/>
    <w:rsid w:val="00BB6939"/>
    <w:rsid w:val="00BC45DD"/>
    <w:rsid w:val="00BD379A"/>
    <w:rsid w:val="00BE2967"/>
    <w:rsid w:val="00BE4FB9"/>
    <w:rsid w:val="00BF2DDC"/>
    <w:rsid w:val="00C00C2D"/>
    <w:rsid w:val="00C02D4C"/>
    <w:rsid w:val="00C04046"/>
    <w:rsid w:val="00C06965"/>
    <w:rsid w:val="00C06B75"/>
    <w:rsid w:val="00C111BD"/>
    <w:rsid w:val="00C21AD2"/>
    <w:rsid w:val="00C253C5"/>
    <w:rsid w:val="00C32F05"/>
    <w:rsid w:val="00C36990"/>
    <w:rsid w:val="00C453EE"/>
    <w:rsid w:val="00C500F0"/>
    <w:rsid w:val="00C52F64"/>
    <w:rsid w:val="00C54409"/>
    <w:rsid w:val="00C60B08"/>
    <w:rsid w:val="00C636C5"/>
    <w:rsid w:val="00C6722D"/>
    <w:rsid w:val="00C82E2A"/>
    <w:rsid w:val="00C8536E"/>
    <w:rsid w:val="00C90EC7"/>
    <w:rsid w:val="00CB28DE"/>
    <w:rsid w:val="00CB29D1"/>
    <w:rsid w:val="00CC20E6"/>
    <w:rsid w:val="00CC5A33"/>
    <w:rsid w:val="00CC7704"/>
    <w:rsid w:val="00CD18EE"/>
    <w:rsid w:val="00CD6737"/>
    <w:rsid w:val="00CE1E34"/>
    <w:rsid w:val="00CE6106"/>
    <w:rsid w:val="00CF39AE"/>
    <w:rsid w:val="00CF5FD3"/>
    <w:rsid w:val="00D04A9E"/>
    <w:rsid w:val="00D1385D"/>
    <w:rsid w:val="00D15F10"/>
    <w:rsid w:val="00D17F57"/>
    <w:rsid w:val="00D324F3"/>
    <w:rsid w:val="00D479C6"/>
    <w:rsid w:val="00D519F3"/>
    <w:rsid w:val="00D51BBB"/>
    <w:rsid w:val="00D5494C"/>
    <w:rsid w:val="00D571F7"/>
    <w:rsid w:val="00D62294"/>
    <w:rsid w:val="00D623F7"/>
    <w:rsid w:val="00D6482B"/>
    <w:rsid w:val="00D653B4"/>
    <w:rsid w:val="00D65E77"/>
    <w:rsid w:val="00D710AC"/>
    <w:rsid w:val="00D75B5C"/>
    <w:rsid w:val="00D80ED0"/>
    <w:rsid w:val="00D81D35"/>
    <w:rsid w:val="00D84320"/>
    <w:rsid w:val="00D917D5"/>
    <w:rsid w:val="00D96810"/>
    <w:rsid w:val="00DA5AF7"/>
    <w:rsid w:val="00DA69BF"/>
    <w:rsid w:val="00DB066E"/>
    <w:rsid w:val="00DB068D"/>
    <w:rsid w:val="00DC2D52"/>
    <w:rsid w:val="00DC3E25"/>
    <w:rsid w:val="00DC5194"/>
    <w:rsid w:val="00DC6CB3"/>
    <w:rsid w:val="00DC6DEE"/>
    <w:rsid w:val="00DE2A1C"/>
    <w:rsid w:val="00E065D7"/>
    <w:rsid w:val="00E12D55"/>
    <w:rsid w:val="00E134C9"/>
    <w:rsid w:val="00E16887"/>
    <w:rsid w:val="00E16CC1"/>
    <w:rsid w:val="00E24D9D"/>
    <w:rsid w:val="00E32208"/>
    <w:rsid w:val="00E4451D"/>
    <w:rsid w:val="00E50A29"/>
    <w:rsid w:val="00E5612E"/>
    <w:rsid w:val="00E5780A"/>
    <w:rsid w:val="00E57895"/>
    <w:rsid w:val="00E6316E"/>
    <w:rsid w:val="00E7166B"/>
    <w:rsid w:val="00E76D09"/>
    <w:rsid w:val="00EA23AD"/>
    <w:rsid w:val="00EA41F4"/>
    <w:rsid w:val="00EB3594"/>
    <w:rsid w:val="00EB3982"/>
    <w:rsid w:val="00EB69F6"/>
    <w:rsid w:val="00EB6AE6"/>
    <w:rsid w:val="00EC0C46"/>
    <w:rsid w:val="00ED4BED"/>
    <w:rsid w:val="00ED655B"/>
    <w:rsid w:val="00EE369C"/>
    <w:rsid w:val="00EE39DF"/>
    <w:rsid w:val="00EE6C7A"/>
    <w:rsid w:val="00EF0F45"/>
    <w:rsid w:val="00EF7FE3"/>
    <w:rsid w:val="00F140C5"/>
    <w:rsid w:val="00F153B9"/>
    <w:rsid w:val="00F16117"/>
    <w:rsid w:val="00F17FF3"/>
    <w:rsid w:val="00F206BF"/>
    <w:rsid w:val="00F21A44"/>
    <w:rsid w:val="00F5474B"/>
    <w:rsid w:val="00F56832"/>
    <w:rsid w:val="00F57BB3"/>
    <w:rsid w:val="00F6655D"/>
    <w:rsid w:val="00F74D58"/>
    <w:rsid w:val="00F74DDB"/>
    <w:rsid w:val="00F84B5E"/>
    <w:rsid w:val="00F97F84"/>
    <w:rsid w:val="00FA2B2B"/>
    <w:rsid w:val="00FA62DE"/>
    <w:rsid w:val="00FB0D95"/>
    <w:rsid w:val="00FB4BAB"/>
    <w:rsid w:val="00FB6336"/>
    <w:rsid w:val="00FC33F3"/>
    <w:rsid w:val="00FC6766"/>
    <w:rsid w:val="00FE04AA"/>
    <w:rsid w:val="00FE416A"/>
    <w:rsid w:val="00FE5626"/>
    <w:rsid w:val="00FE63B8"/>
    <w:rsid w:val="00FF2FD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2B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SV" w:eastAsia="es-S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zh-CN"/>
    </w:rPr>
  </w:style>
  <w:style w:type="paragraph" w:styleId="Ttulo1">
    <w:name w:val="heading 1"/>
    <w:basedOn w:val="Normal"/>
    <w:next w:val="Normal"/>
    <w:qFormat/>
    <w:pPr>
      <w:keepNext/>
      <w:tabs>
        <w:tab w:val="num" w:pos="0"/>
      </w:tabs>
      <w:jc w:val="center"/>
      <w:outlineLvl w:val="0"/>
    </w:pPr>
    <w:rPr>
      <w:rFonts w:ascii="Garamond" w:hAnsi="Garamond" w:cs="Garamond"/>
      <w:b/>
      <w:sz w:val="28"/>
      <w:u w:val="single"/>
    </w:rPr>
  </w:style>
  <w:style w:type="paragraph" w:styleId="Ttulo2">
    <w:name w:val="heading 2"/>
    <w:basedOn w:val="Normal"/>
    <w:next w:val="Normal"/>
    <w:qFormat/>
    <w:pPr>
      <w:keepNext/>
      <w:tabs>
        <w:tab w:val="num" w:pos="0"/>
      </w:tabs>
      <w:outlineLvl w:val="1"/>
    </w:pPr>
    <w:rPr>
      <w:rFonts w:ascii="Garamond" w:hAnsi="Garamond" w:cs="Garamond"/>
      <w:b/>
      <w:sz w:val="28"/>
    </w:rPr>
  </w:style>
  <w:style w:type="paragraph" w:styleId="Ttulo3">
    <w:name w:val="heading 3"/>
    <w:basedOn w:val="Normal"/>
    <w:next w:val="Normal"/>
    <w:link w:val="Ttulo3Car"/>
    <w:qFormat/>
    <w:pPr>
      <w:keepNext/>
      <w:tabs>
        <w:tab w:val="num" w:pos="0"/>
      </w:tabs>
      <w:jc w:val="center"/>
      <w:outlineLvl w:val="2"/>
    </w:pPr>
    <w:rPr>
      <w:rFonts w:ascii="Belwe Bd BT" w:hAnsi="Belwe Bd BT" w:cs="Belwe Bd BT"/>
      <w:b/>
      <w:color w:val="008000"/>
      <w:sz w:val="18"/>
      <w:lang w:val="es-ES_tradnl"/>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tabs>
        <w:tab w:val="num" w:pos="0"/>
      </w:tabs>
      <w:ind w:left="7371"/>
      <w:outlineLvl w:val="3"/>
    </w:pPr>
    <w:rPr>
      <w:rFonts w:ascii="Arial" w:hAnsi="Arial" w:cs="Arial"/>
      <w:b/>
      <w:sz w:val="22"/>
    </w:rPr>
  </w:style>
  <w:style w:type="paragraph" w:styleId="Ttulo5">
    <w:name w:val="heading 5"/>
    <w:basedOn w:val="Normal"/>
    <w:next w:val="Normal"/>
    <w:qFormat/>
    <w:pPr>
      <w:keepNext/>
      <w:pBdr>
        <w:top w:val="single" w:sz="4" w:space="1" w:color="000000"/>
        <w:left w:val="single" w:sz="4" w:space="4" w:color="000000"/>
        <w:bottom w:val="single" w:sz="4" w:space="1" w:color="000000"/>
        <w:right w:val="single" w:sz="4" w:space="4" w:color="000000"/>
      </w:pBdr>
      <w:tabs>
        <w:tab w:val="num" w:pos="0"/>
      </w:tabs>
      <w:jc w:val="center"/>
      <w:outlineLvl w:val="4"/>
    </w:pPr>
    <w:rPr>
      <w:rFonts w:ascii="Arial" w:hAnsi="Arial" w:cs="Arial"/>
      <w:b/>
      <w:sz w:val="22"/>
    </w:rPr>
  </w:style>
  <w:style w:type="paragraph" w:styleId="Ttulo6">
    <w:name w:val="heading 6"/>
    <w:basedOn w:val="Normal"/>
    <w:next w:val="Normal"/>
    <w:qFormat/>
    <w:pPr>
      <w:keepNext/>
      <w:tabs>
        <w:tab w:val="num" w:pos="0"/>
      </w:tabs>
      <w:spacing w:line="360" w:lineRule="auto"/>
      <w:ind w:left="-213" w:firstLine="213"/>
      <w:jc w:val="center"/>
      <w:outlineLvl w:val="5"/>
    </w:pPr>
    <w:rPr>
      <w:rFonts w:ascii="Arial" w:hAnsi="Arial" w:cs="Arial"/>
      <w:b/>
      <w:sz w:val="22"/>
    </w:rPr>
  </w:style>
  <w:style w:type="paragraph" w:styleId="Ttulo7">
    <w:name w:val="heading 7"/>
    <w:basedOn w:val="Normal"/>
    <w:next w:val="Normal"/>
    <w:qFormat/>
    <w:pPr>
      <w:keepNext/>
      <w:tabs>
        <w:tab w:val="num" w:pos="0"/>
      </w:tabs>
      <w:spacing w:before="120" w:line="360" w:lineRule="auto"/>
      <w:outlineLvl w:val="6"/>
    </w:pPr>
    <w:rPr>
      <w:rFonts w:ascii="Arial" w:hAnsi="Arial" w:cs="Arial"/>
      <w:b/>
      <w:color w:val="008000"/>
      <w:sz w:val="22"/>
    </w:rPr>
  </w:style>
  <w:style w:type="paragraph" w:styleId="Ttulo8">
    <w:name w:val="heading 8"/>
    <w:basedOn w:val="Normal"/>
    <w:next w:val="Normal"/>
    <w:qFormat/>
    <w:pPr>
      <w:keepNext/>
      <w:tabs>
        <w:tab w:val="num" w:pos="0"/>
      </w:tabs>
      <w:jc w:val="center"/>
      <w:outlineLvl w:val="7"/>
    </w:pPr>
    <w:rPr>
      <w:rFonts w:ascii="Arial" w:hAnsi="Arial" w:cs="Arial"/>
      <w:b/>
      <w:sz w:val="24"/>
    </w:rPr>
  </w:style>
  <w:style w:type="paragraph" w:styleId="Ttulo9">
    <w:name w:val="heading 9"/>
    <w:basedOn w:val="Normal"/>
    <w:next w:val="Normal"/>
    <w:qFormat/>
    <w:pPr>
      <w:keepNext/>
      <w:tabs>
        <w:tab w:val="num" w:pos="0"/>
      </w:tabs>
      <w:jc w:val="center"/>
      <w:outlineLvl w:val="8"/>
    </w:pPr>
    <w:rPr>
      <w:rFonts w:ascii="Arial" w:hAnsi="Arial" w:cs="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Wingdings" w:hAnsi="Wingdings" w:cs="Wingdings" w:hint="default"/>
      <w:sz w:val="14"/>
    </w:rPr>
  </w:style>
  <w:style w:type="character" w:customStyle="1" w:styleId="WW8Num2z2">
    <w:name w:val="WW8Num2z2"/>
    <w:rPr>
      <w:rFonts w:ascii="Wingdings" w:hAnsi="Wingdings" w:cs="Wingdings" w:hint="default"/>
      <w:b w:val="0"/>
      <w:i w:val="0"/>
      <w:spacing w:val="0"/>
      <w:w w:val="100"/>
      <w:position w:val="0"/>
      <w:sz w:val="28"/>
      <w:vertAlign w:val="baseline"/>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Wingdings" w:hAnsi="Wingdings" w:cs="Wingdings" w:hint="default"/>
      <w:sz w:val="14"/>
    </w:rPr>
  </w:style>
  <w:style w:type="character" w:customStyle="1" w:styleId="WW8Num3z2">
    <w:name w:val="WW8Num3z2"/>
    <w:rPr>
      <w:rFonts w:ascii="Wingdings" w:hAnsi="Wingdings" w:cs="Wingdings" w:hint="default"/>
      <w:b w:val="0"/>
      <w:i w:val="0"/>
      <w:spacing w:val="0"/>
      <w:w w:val="100"/>
      <w:position w:val="0"/>
      <w:sz w:val="28"/>
      <w:vertAlign w:val="baseline"/>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hAnsi="Wingdings" w:cs="Wingdings" w:hint="default"/>
      <w:sz w:val="24"/>
    </w:rPr>
  </w:style>
  <w:style w:type="character" w:customStyle="1" w:styleId="WW8Num5z0">
    <w:name w:val="WW8Num5z0"/>
    <w:rPr>
      <w:rFonts w:ascii="Wingdings" w:hAnsi="Wingdings" w:cs="Wingdings" w:hint="default"/>
      <w:sz w:val="16"/>
    </w:rPr>
  </w:style>
  <w:style w:type="character" w:customStyle="1" w:styleId="WW8Num6z0">
    <w:name w:val="WW8Num6z0"/>
    <w:rPr>
      <w:rFonts w:ascii="Wingdings" w:hAnsi="Wingdings" w:cs="Wingdings" w:hint="default"/>
      <w:sz w:val="16"/>
    </w:rPr>
  </w:style>
  <w:style w:type="character" w:customStyle="1" w:styleId="WW8Num7z0">
    <w:name w:val="WW8Num7z0"/>
    <w:rPr>
      <w:rFonts w:ascii="Wingdings" w:hAnsi="Wingdings" w:cs="Wingdings" w:hint="default"/>
      <w:sz w:val="16"/>
    </w:rPr>
  </w:style>
  <w:style w:type="character" w:customStyle="1" w:styleId="WW8Num8z0">
    <w:name w:val="WW8Num8z0"/>
    <w:rPr>
      <w:rFonts w:ascii="Wingdings" w:hAnsi="Wingdings" w:cs="Wingdings" w:hint="default"/>
      <w:sz w:val="16"/>
    </w:rPr>
  </w:style>
  <w:style w:type="character" w:customStyle="1" w:styleId="WW8Num9z0">
    <w:name w:val="WW8Num9z0"/>
  </w:style>
  <w:style w:type="character" w:customStyle="1" w:styleId="WW8Num9z1">
    <w:name w:val="WW8Num9z1"/>
    <w:rPr>
      <w:rFonts w:ascii="Wingdings" w:hAnsi="Wingdings" w:cs="Wingdings" w:hint="default"/>
      <w:sz w:val="14"/>
    </w:rPr>
  </w:style>
  <w:style w:type="character" w:customStyle="1" w:styleId="WW8Num9z2">
    <w:name w:val="WW8Num9z2"/>
    <w:rPr>
      <w:rFonts w:ascii="Wingdings" w:hAnsi="Wingdings" w:cs="Wingdings" w:hint="default"/>
      <w:b w:val="0"/>
      <w:i w:val="0"/>
      <w:spacing w:val="0"/>
      <w:w w:val="100"/>
      <w:position w:val="0"/>
      <w:sz w:val="28"/>
      <w:vertAlign w:val="baselin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EstiloHumnst12ptNegrita">
    <w:name w:val="Estilo Humnst 12 pt Negrita"/>
    <w:rPr>
      <w:rFonts w:ascii="Humnst777 Blk BT" w:hAnsi="Humnst777 Blk BT" w:cs="Humnst777 Blk BT"/>
      <w:b/>
      <w:bCs/>
      <w:spacing w:val="20"/>
      <w:sz w:val="24"/>
    </w:rPr>
  </w:style>
  <w:style w:type="character" w:styleId="Textoennegrita">
    <w:name w:val="Strong"/>
    <w:uiPriority w:val="22"/>
    <w:qFormat/>
    <w:rPr>
      <w:b/>
      <w:bCs/>
    </w:rPr>
  </w:style>
  <w:style w:type="paragraph" w:customStyle="1" w:styleId="Ttulo10">
    <w:name w:val="Título1"/>
    <w:basedOn w:val="Normal"/>
    <w:next w:val="Textoindependiente"/>
    <w:pPr>
      <w:jc w:val="center"/>
    </w:pPr>
    <w:rPr>
      <w:rFonts w:ascii="Arial Narrow" w:hAnsi="Arial Narrow" w:cs="Arial Narrow"/>
      <w:b/>
      <w:spacing w:val="20"/>
      <w:sz w:val="36"/>
    </w:rPr>
  </w:style>
  <w:style w:type="paragraph" w:styleId="Textoindependiente">
    <w:name w:val="Body Text"/>
    <w:basedOn w:val="Normal"/>
    <w:rPr>
      <w:sz w:val="22"/>
    </w:r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pPr>
      <w:suppressLineNumbers/>
    </w:pPr>
    <w:rPr>
      <w:rFonts w:cs="Lucida Sans"/>
    </w:rPr>
  </w:style>
  <w:style w:type="paragraph" w:styleId="Encabezado">
    <w:name w:val="header"/>
    <w:basedOn w:val="Normal"/>
    <w:pPr>
      <w:tabs>
        <w:tab w:val="center" w:pos="4419"/>
        <w:tab w:val="right" w:pos="8838"/>
      </w:tabs>
    </w:pPr>
    <w:rPr>
      <w:rFonts w:ascii="Arial" w:hAnsi="Arial" w:cs="Arial"/>
      <w:sz w:val="22"/>
    </w:rPr>
  </w:style>
  <w:style w:type="paragraph" w:styleId="Piedepgina">
    <w:name w:val="footer"/>
    <w:basedOn w:val="Normal"/>
    <w:pPr>
      <w:tabs>
        <w:tab w:val="center" w:pos="4419"/>
        <w:tab w:val="right" w:pos="8838"/>
      </w:tabs>
    </w:pPr>
    <w:rPr>
      <w:rFonts w:ascii="Arial" w:hAnsi="Arial" w:cs="Arial"/>
      <w:sz w:val="22"/>
    </w:rPr>
  </w:style>
  <w:style w:type="paragraph" w:customStyle="1" w:styleId="Sangra3detindependiente1">
    <w:name w:val="Sangría 3 de t. independiente1"/>
    <w:basedOn w:val="Normal"/>
    <w:pPr>
      <w:spacing w:line="360" w:lineRule="auto"/>
      <w:ind w:left="426"/>
      <w:jc w:val="both"/>
    </w:pPr>
    <w:rPr>
      <w:rFonts w:ascii="Arial" w:hAnsi="Arial" w:cs="Arial"/>
      <w:sz w:val="22"/>
    </w:rPr>
  </w:style>
  <w:style w:type="paragraph" w:customStyle="1" w:styleId="Textodebloque1">
    <w:name w:val="Texto de bloque1"/>
    <w:basedOn w:val="Normal"/>
    <w:pPr>
      <w:pBdr>
        <w:top w:val="single" w:sz="4" w:space="1" w:color="000000"/>
        <w:left w:val="single" w:sz="4" w:space="4" w:color="000000"/>
        <w:bottom w:val="single" w:sz="4" w:space="1" w:color="000000"/>
        <w:right w:val="single" w:sz="4" w:space="4" w:color="000000"/>
      </w:pBdr>
      <w:ind w:left="567" w:right="567"/>
    </w:pPr>
    <w:rPr>
      <w:rFonts w:ascii="Arial" w:hAnsi="Arial" w:cs="Arial"/>
      <w:sz w:val="18"/>
    </w:rPr>
  </w:style>
  <w:style w:type="paragraph" w:customStyle="1" w:styleId="InfoBlue">
    <w:name w:val="InfoBlue"/>
    <w:basedOn w:val="Normal"/>
    <w:next w:val="Textoindependiente"/>
    <w:pPr>
      <w:widowControl w:val="0"/>
      <w:spacing w:line="360" w:lineRule="auto"/>
      <w:ind w:left="709"/>
      <w:jc w:val="both"/>
    </w:pPr>
    <w:rPr>
      <w:rFonts w:ascii="Humnst777 BT" w:hAnsi="Humnst777 BT" w:cs="Humnst777 BT"/>
      <w:i/>
      <w:color w:val="0000FF"/>
    </w:rPr>
  </w:style>
  <w:style w:type="paragraph" w:styleId="Sangradetextonormal">
    <w:name w:val="Body Text Indent"/>
    <w:basedOn w:val="Normal"/>
    <w:pPr>
      <w:spacing w:before="120" w:line="360" w:lineRule="auto"/>
      <w:ind w:left="284"/>
      <w:jc w:val="both"/>
    </w:pPr>
    <w:rPr>
      <w:rFonts w:ascii="Arial" w:hAnsi="Arial" w:cs="Arial"/>
      <w:sz w:val="22"/>
    </w:rPr>
  </w:style>
  <w:style w:type="paragraph" w:customStyle="1" w:styleId="Sangra2detindependiente1">
    <w:name w:val="Sangría 2 de t. independiente1"/>
    <w:basedOn w:val="Normal"/>
    <w:pPr>
      <w:spacing w:line="360" w:lineRule="auto"/>
      <w:ind w:left="851"/>
      <w:jc w:val="both"/>
    </w:pPr>
  </w:style>
  <w:style w:type="paragraph" w:customStyle="1" w:styleId="Tabletext">
    <w:name w:val="Tabletext"/>
    <w:basedOn w:val="Normal"/>
    <w:pPr>
      <w:keepLines/>
      <w:widowControl w:val="0"/>
      <w:spacing w:after="120" w:line="240" w:lineRule="atLeast"/>
    </w:pPr>
    <w:rPr>
      <w:rFonts w:ascii="Garamond" w:hAnsi="Garamond" w:cs="Arial"/>
      <w:bCs/>
      <w:kern w:val="2"/>
      <w:lang w:val="en-US"/>
    </w:rPr>
  </w:style>
  <w:style w:type="paragraph" w:styleId="TDC4">
    <w:name w:val="toc 4"/>
    <w:basedOn w:val="Normal"/>
    <w:next w:val="Normal"/>
    <w:pPr>
      <w:ind w:left="600"/>
    </w:pPr>
    <w:rPr>
      <w:szCs w:val="21"/>
    </w:rPr>
  </w:style>
  <w:style w:type="paragraph" w:customStyle="1" w:styleId="TableText0">
    <w:name w:val="Table Text"/>
    <w:basedOn w:val="Normal"/>
    <w:pPr>
      <w:overflowPunct w:val="0"/>
      <w:autoSpaceDE w:val="0"/>
      <w:spacing w:after="120"/>
      <w:textAlignment w:val="baseline"/>
    </w:pPr>
    <w:rPr>
      <w:rFonts w:ascii="Arial" w:hAnsi="Arial" w:cs="Arial"/>
      <w:lang w:val="en-US"/>
    </w:rPr>
  </w:style>
  <w:style w:type="paragraph" w:customStyle="1" w:styleId="Textoindependiente21">
    <w:name w:val="Texto independiente 21"/>
    <w:basedOn w:val="Normal"/>
    <w:pPr>
      <w:spacing w:line="360" w:lineRule="auto"/>
      <w:jc w:val="both"/>
    </w:pPr>
    <w:rPr>
      <w:rFonts w:ascii="Arial" w:hAnsi="Arial" w:cs="Arial"/>
      <w:sz w:val="22"/>
    </w:rPr>
  </w:style>
  <w:style w:type="paragraph" w:styleId="TDC1">
    <w:name w:val="toc 1"/>
    <w:basedOn w:val="Normal"/>
    <w:next w:val="Normal"/>
    <w:uiPriority w:val="39"/>
    <w:pPr>
      <w:spacing w:before="120" w:after="120"/>
    </w:pPr>
    <w:rPr>
      <w:rFonts w:ascii="Arial Narrow" w:hAnsi="Arial Narrow" w:cs="Arial Narrow"/>
      <w:b/>
      <w:bCs/>
      <w:sz w:val="24"/>
      <w:szCs w:val="24"/>
    </w:rPr>
  </w:style>
  <w:style w:type="paragraph" w:styleId="TDC2">
    <w:name w:val="toc 2"/>
    <w:basedOn w:val="Normal"/>
    <w:next w:val="Normal"/>
    <w:uiPriority w:val="39"/>
    <w:pPr>
      <w:tabs>
        <w:tab w:val="left" w:pos="567"/>
        <w:tab w:val="left" w:pos="800"/>
        <w:tab w:val="right" w:leader="dot" w:pos="9862"/>
      </w:tabs>
      <w:ind w:left="198"/>
    </w:pPr>
    <w:rPr>
      <w:rFonts w:ascii="Arial Narrow" w:hAnsi="Arial Narrow" w:cs="Arial Narrow"/>
      <w:sz w:val="24"/>
      <w:szCs w:val="28"/>
      <w:lang w:val="es-SV" w:eastAsia="es-SV"/>
    </w:rPr>
  </w:style>
  <w:style w:type="paragraph" w:styleId="TDC3">
    <w:name w:val="toc 3"/>
    <w:basedOn w:val="Normal"/>
    <w:next w:val="Normal"/>
    <w:uiPriority w:val="39"/>
    <w:pPr>
      <w:ind w:left="403"/>
    </w:pPr>
    <w:rPr>
      <w:rFonts w:ascii="Arial Narrow" w:hAnsi="Arial Narrow" w:cs="Arial Narrow"/>
      <w:iCs/>
      <w:sz w:val="24"/>
      <w:szCs w:val="24"/>
    </w:rPr>
  </w:style>
  <w:style w:type="paragraph" w:styleId="TDC5">
    <w:name w:val="toc 5"/>
    <w:basedOn w:val="Normal"/>
    <w:next w:val="Normal"/>
    <w:pPr>
      <w:ind w:left="800"/>
    </w:pPr>
    <w:rPr>
      <w:szCs w:val="21"/>
    </w:rPr>
  </w:style>
  <w:style w:type="paragraph" w:styleId="TDC6">
    <w:name w:val="toc 6"/>
    <w:basedOn w:val="Normal"/>
    <w:next w:val="Normal"/>
    <w:pPr>
      <w:ind w:left="1000"/>
    </w:pPr>
    <w:rPr>
      <w:szCs w:val="21"/>
    </w:rPr>
  </w:style>
  <w:style w:type="paragraph" w:styleId="TDC7">
    <w:name w:val="toc 7"/>
    <w:basedOn w:val="Normal"/>
    <w:next w:val="Normal"/>
    <w:pPr>
      <w:ind w:left="1200"/>
    </w:pPr>
    <w:rPr>
      <w:szCs w:val="21"/>
    </w:rPr>
  </w:style>
  <w:style w:type="paragraph" w:styleId="TDC8">
    <w:name w:val="toc 8"/>
    <w:basedOn w:val="Normal"/>
    <w:next w:val="Normal"/>
    <w:pPr>
      <w:ind w:left="1400"/>
    </w:pPr>
    <w:rPr>
      <w:szCs w:val="21"/>
    </w:rPr>
  </w:style>
  <w:style w:type="paragraph" w:styleId="TDC9">
    <w:name w:val="toc 9"/>
    <w:basedOn w:val="Normal"/>
    <w:next w:val="Normal"/>
    <w:pPr>
      <w:ind w:left="1600"/>
    </w:pPr>
    <w:rPr>
      <w:szCs w:val="21"/>
    </w:rPr>
  </w:style>
  <w:style w:type="paragraph" w:customStyle="1" w:styleId="Textoindependiente31">
    <w:name w:val="Texto independiente 31"/>
    <w:basedOn w:val="Normal"/>
    <w:rPr>
      <w:rFonts w:ascii="Arial Narrow" w:hAnsi="Arial Narrow" w:cs="Arial Narrow"/>
      <w:sz w:val="24"/>
      <w:lang w:val="en-US"/>
    </w:rPr>
  </w:style>
  <w:style w:type="paragraph" w:customStyle="1" w:styleId="EstiloTtuloHumnst777BlkBTEspacioajustadoen16pt">
    <w:name w:val="Estilo Título + Humnst777 Blk BT Espacio ajustado en 16 pt"/>
    <w:basedOn w:val="Ttulo10"/>
    <w:rPr>
      <w:rFonts w:ascii="Humnst777 Blk BT" w:hAnsi="Humnst777 Blk BT" w:cs="Humnst777 Blk BT"/>
      <w:bCs/>
      <w:kern w:val="2"/>
      <w:sz w:val="32"/>
    </w:rPr>
  </w:style>
  <w:style w:type="paragraph" w:styleId="NormalWeb">
    <w:name w:val="Normal (Web)"/>
    <w:basedOn w:val="Normal"/>
    <w:uiPriority w:val="99"/>
    <w:pPr>
      <w:spacing w:before="100" w:after="100"/>
    </w:pPr>
    <w:rPr>
      <w:sz w:val="24"/>
      <w:szCs w:val="24"/>
      <w:lang w:val="en-US"/>
    </w:rPr>
  </w:style>
  <w:style w:type="paragraph" w:styleId="ndice1">
    <w:name w:val="index 1"/>
    <w:basedOn w:val="Normal"/>
    <w:next w:val="Normal"/>
    <w:pPr>
      <w:ind w:left="200" w:hanging="200"/>
    </w:pPr>
  </w:style>
  <w:style w:type="paragraph" w:customStyle="1" w:styleId="VietaUseCaseNegra1">
    <w:name w:val="ViñetaUseCaseNegra1"/>
    <w:basedOn w:val="Normal"/>
    <w:pPr>
      <w:tabs>
        <w:tab w:val="num" w:pos="360"/>
        <w:tab w:val="left" w:pos="603"/>
      </w:tabs>
      <w:ind w:left="603" w:hanging="199"/>
      <w:jc w:val="both"/>
    </w:pPr>
    <w:rPr>
      <w:rFonts w:ascii="Arial Narrow" w:hAnsi="Arial Narrow" w:cs="Arial Narrow"/>
      <w:sz w:val="22"/>
    </w:rPr>
  </w:style>
  <w:style w:type="paragraph" w:customStyle="1" w:styleId="Ttulo5UseCAse">
    <w:name w:val="Título 5 UseCAse"/>
    <w:basedOn w:val="Ttulo5"/>
    <w:pPr>
      <w:pBdr>
        <w:top w:val="none" w:sz="0" w:space="0" w:color="000000"/>
        <w:left w:val="none" w:sz="0" w:space="0" w:color="000000"/>
        <w:bottom w:val="none" w:sz="0" w:space="0" w:color="000000"/>
        <w:right w:val="none" w:sz="0" w:space="0" w:color="000000"/>
      </w:pBdr>
      <w:tabs>
        <w:tab w:val="clear" w:pos="0"/>
      </w:tabs>
      <w:jc w:val="left"/>
    </w:pPr>
    <w:rPr>
      <w:rFonts w:ascii="Arial Narrow" w:hAnsi="Arial Narrow" w:cs="Arial Narrow"/>
    </w:rPr>
  </w:style>
  <w:style w:type="paragraph" w:customStyle="1" w:styleId="VietaUseCaseBca1">
    <w:name w:val="ViñetaUseCaseBca1"/>
    <w:basedOn w:val="Normal"/>
    <w:pPr>
      <w:tabs>
        <w:tab w:val="num" w:pos="360"/>
        <w:tab w:val="left" w:pos="461"/>
      </w:tabs>
      <w:ind w:left="461"/>
    </w:pPr>
    <w:rPr>
      <w:rFonts w:ascii="Arial Narrow" w:hAnsi="Arial Narrow" w:cs="Arial Narrow"/>
      <w:sz w:val="22"/>
    </w:rPr>
  </w:style>
  <w:style w:type="paragraph" w:customStyle="1" w:styleId="Subtitulo">
    <w:name w:val="Subtitulo"/>
    <w:basedOn w:val="Ttulo10"/>
    <w:rPr>
      <w:rFonts w:cs="Arial"/>
      <w:bCs/>
      <w:spacing w:val="0"/>
      <w:kern w:val="2"/>
      <w:sz w:val="34"/>
      <w:szCs w:val="32"/>
      <w:lang w:val="es-AR"/>
    </w:rPr>
  </w:style>
  <w:style w:type="paragraph" w:customStyle="1" w:styleId="TableTextSeparacinParrafo">
    <w:name w:val="TableTextSeparaciónParrafo"/>
    <w:basedOn w:val="Tabletext"/>
    <w:pPr>
      <w:spacing w:line="240" w:lineRule="auto"/>
    </w:pPr>
    <w:rPr>
      <w:rFonts w:ascii="Arial Narrow" w:hAnsi="Arial Narrow" w:cs="Arial Narrow"/>
      <w:kern w:val="0"/>
      <w:sz w:val="22"/>
      <w:lang w:val="es-AR"/>
    </w:rPr>
  </w:style>
  <w:style w:type="paragraph" w:customStyle="1" w:styleId="TableTextTitulo">
    <w:name w:val="TableTextTitulo"/>
    <w:basedOn w:val="Tabletext"/>
    <w:pPr>
      <w:spacing w:line="240" w:lineRule="auto"/>
      <w:jc w:val="center"/>
    </w:pPr>
    <w:rPr>
      <w:rFonts w:ascii="Arial Narrow" w:hAnsi="Arial Narrow" w:cs="Arial Narrow"/>
      <w:b/>
      <w:kern w:val="0"/>
      <w:sz w:val="22"/>
      <w:u w:val="single"/>
      <w:lang w:val="es-AR"/>
    </w:rPr>
  </w:style>
  <w:style w:type="paragraph" w:customStyle="1" w:styleId="TableTextSeparacinParrafoCent">
    <w:name w:val="TableTextSeparaciónParrafoCent"/>
    <w:basedOn w:val="TableTextSeparacinParrafo"/>
    <w:pPr>
      <w:jc w:val="center"/>
    </w:p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 w:type="paragraph" w:styleId="Prrafodelista">
    <w:name w:val="List Paragraph"/>
    <w:basedOn w:val="Normal"/>
    <w:uiPriority w:val="34"/>
    <w:qFormat/>
    <w:rsid w:val="00320F69"/>
    <w:pPr>
      <w:ind w:left="708"/>
    </w:pPr>
  </w:style>
  <w:style w:type="character" w:customStyle="1" w:styleId="Ttulo3Car">
    <w:name w:val="Título 3 Car"/>
    <w:link w:val="Ttulo3"/>
    <w:rsid w:val="001A226B"/>
    <w:rPr>
      <w:rFonts w:ascii="Belwe Bd BT" w:hAnsi="Belwe Bd BT" w:cs="Belwe Bd BT"/>
      <w:b/>
      <w:color w:val="008000"/>
      <w:sz w:val="18"/>
      <w:lang w:val="es-ES_tradnl" w:eastAsia="zh-CN"/>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F97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F84"/>
    <w:rPr>
      <w:rFonts w:ascii="Tahoma" w:hAnsi="Tahoma" w:cs="Tahoma"/>
      <w:sz w:val="16"/>
      <w:szCs w:val="16"/>
      <w:lang w:val="es-ES" w:eastAsia="zh-CN"/>
    </w:rPr>
  </w:style>
  <w:style w:type="paragraph" w:styleId="HTMLconformatoprevio">
    <w:name w:val="HTML Preformatted"/>
    <w:basedOn w:val="Normal"/>
    <w:link w:val="HTMLconformatoprevioCar"/>
    <w:uiPriority w:val="99"/>
    <w:semiHidden/>
    <w:unhideWhenUsed/>
    <w:rsid w:val="00D7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s-SV" w:eastAsia="es-SV"/>
    </w:rPr>
  </w:style>
  <w:style w:type="character" w:customStyle="1" w:styleId="HTMLconformatoprevioCar">
    <w:name w:val="HTML con formato previo Car"/>
    <w:basedOn w:val="Fuentedeprrafopredeter"/>
    <w:link w:val="HTMLconformatoprevio"/>
    <w:uiPriority w:val="99"/>
    <w:semiHidden/>
    <w:rsid w:val="00D75B5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SV" w:eastAsia="es-S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zh-CN"/>
    </w:rPr>
  </w:style>
  <w:style w:type="paragraph" w:styleId="Ttulo1">
    <w:name w:val="heading 1"/>
    <w:basedOn w:val="Normal"/>
    <w:next w:val="Normal"/>
    <w:qFormat/>
    <w:pPr>
      <w:keepNext/>
      <w:tabs>
        <w:tab w:val="num" w:pos="0"/>
      </w:tabs>
      <w:jc w:val="center"/>
      <w:outlineLvl w:val="0"/>
    </w:pPr>
    <w:rPr>
      <w:rFonts w:ascii="Garamond" w:hAnsi="Garamond" w:cs="Garamond"/>
      <w:b/>
      <w:sz w:val="28"/>
      <w:u w:val="single"/>
    </w:rPr>
  </w:style>
  <w:style w:type="paragraph" w:styleId="Ttulo2">
    <w:name w:val="heading 2"/>
    <w:basedOn w:val="Normal"/>
    <w:next w:val="Normal"/>
    <w:qFormat/>
    <w:pPr>
      <w:keepNext/>
      <w:tabs>
        <w:tab w:val="num" w:pos="0"/>
      </w:tabs>
      <w:outlineLvl w:val="1"/>
    </w:pPr>
    <w:rPr>
      <w:rFonts w:ascii="Garamond" w:hAnsi="Garamond" w:cs="Garamond"/>
      <w:b/>
      <w:sz w:val="28"/>
    </w:rPr>
  </w:style>
  <w:style w:type="paragraph" w:styleId="Ttulo3">
    <w:name w:val="heading 3"/>
    <w:basedOn w:val="Normal"/>
    <w:next w:val="Normal"/>
    <w:link w:val="Ttulo3Car"/>
    <w:qFormat/>
    <w:pPr>
      <w:keepNext/>
      <w:tabs>
        <w:tab w:val="num" w:pos="0"/>
      </w:tabs>
      <w:jc w:val="center"/>
      <w:outlineLvl w:val="2"/>
    </w:pPr>
    <w:rPr>
      <w:rFonts w:ascii="Belwe Bd BT" w:hAnsi="Belwe Bd BT" w:cs="Belwe Bd BT"/>
      <w:b/>
      <w:color w:val="008000"/>
      <w:sz w:val="18"/>
      <w:lang w:val="es-ES_tradnl"/>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tabs>
        <w:tab w:val="num" w:pos="0"/>
      </w:tabs>
      <w:ind w:left="7371"/>
      <w:outlineLvl w:val="3"/>
    </w:pPr>
    <w:rPr>
      <w:rFonts w:ascii="Arial" w:hAnsi="Arial" w:cs="Arial"/>
      <w:b/>
      <w:sz w:val="22"/>
    </w:rPr>
  </w:style>
  <w:style w:type="paragraph" w:styleId="Ttulo5">
    <w:name w:val="heading 5"/>
    <w:basedOn w:val="Normal"/>
    <w:next w:val="Normal"/>
    <w:qFormat/>
    <w:pPr>
      <w:keepNext/>
      <w:pBdr>
        <w:top w:val="single" w:sz="4" w:space="1" w:color="000000"/>
        <w:left w:val="single" w:sz="4" w:space="4" w:color="000000"/>
        <w:bottom w:val="single" w:sz="4" w:space="1" w:color="000000"/>
        <w:right w:val="single" w:sz="4" w:space="4" w:color="000000"/>
      </w:pBdr>
      <w:tabs>
        <w:tab w:val="num" w:pos="0"/>
      </w:tabs>
      <w:jc w:val="center"/>
      <w:outlineLvl w:val="4"/>
    </w:pPr>
    <w:rPr>
      <w:rFonts w:ascii="Arial" w:hAnsi="Arial" w:cs="Arial"/>
      <w:b/>
      <w:sz w:val="22"/>
    </w:rPr>
  </w:style>
  <w:style w:type="paragraph" w:styleId="Ttulo6">
    <w:name w:val="heading 6"/>
    <w:basedOn w:val="Normal"/>
    <w:next w:val="Normal"/>
    <w:qFormat/>
    <w:pPr>
      <w:keepNext/>
      <w:tabs>
        <w:tab w:val="num" w:pos="0"/>
      </w:tabs>
      <w:spacing w:line="360" w:lineRule="auto"/>
      <w:ind w:left="-213" w:firstLine="213"/>
      <w:jc w:val="center"/>
      <w:outlineLvl w:val="5"/>
    </w:pPr>
    <w:rPr>
      <w:rFonts w:ascii="Arial" w:hAnsi="Arial" w:cs="Arial"/>
      <w:b/>
      <w:sz w:val="22"/>
    </w:rPr>
  </w:style>
  <w:style w:type="paragraph" w:styleId="Ttulo7">
    <w:name w:val="heading 7"/>
    <w:basedOn w:val="Normal"/>
    <w:next w:val="Normal"/>
    <w:qFormat/>
    <w:pPr>
      <w:keepNext/>
      <w:tabs>
        <w:tab w:val="num" w:pos="0"/>
      </w:tabs>
      <w:spacing w:before="120" w:line="360" w:lineRule="auto"/>
      <w:outlineLvl w:val="6"/>
    </w:pPr>
    <w:rPr>
      <w:rFonts w:ascii="Arial" w:hAnsi="Arial" w:cs="Arial"/>
      <w:b/>
      <w:color w:val="008000"/>
      <w:sz w:val="22"/>
    </w:rPr>
  </w:style>
  <w:style w:type="paragraph" w:styleId="Ttulo8">
    <w:name w:val="heading 8"/>
    <w:basedOn w:val="Normal"/>
    <w:next w:val="Normal"/>
    <w:qFormat/>
    <w:pPr>
      <w:keepNext/>
      <w:tabs>
        <w:tab w:val="num" w:pos="0"/>
      </w:tabs>
      <w:jc w:val="center"/>
      <w:outlineLvl w:val="7"/>
    </w:pPr>
    <w:rPr>
      <w:rFonts w:ascii="Arial" w:hAnsi="Arial" w:cs="Arial"/>
      <w:b/>
      <w:sz w:val="24"/>
    </w:rPr>
  </w:style>
  <w:style w:type="paragraph" w:styleId="Ttulo9">
    <w:name w:val="heading 9"/>
    <w:basedOn w:val="Normal"/>
    <w:next w:val="Normal"/>
    <w:qFormat/>
    <w:pPr>
      <w:keepNext/>
      <w:tabs>
        <w:tab w:val="num" w:pos="0"/>
      </w:tabs>
      <w:jc w:val="center"/>
      <w:outlineLvl w:val="8"/>
    </w:pPr>
    <w:rPr>
      <w:rFonts w:ascii="Arial" w:hAnsi="Arial" w:cs="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Wingdings" w:hAnsi="Wingdings" w:cs="Wingdings" w:hint="default"/>
      <w:sz w:val="14"/>
    </w:rPr>
  </w:style>
  <w:style w:type="character" w:customStyle="1" w:styleId="WW8Num2z2">
    <w:name w:val="WW8Num2z2"/>
    <w:rPr>
      <w:rFonts w:ascii="Wingdings" w:hAnsi="Wingdings" w:cs="Wingdings" w:hint="default"/>
      <w:b w:val="0"/>
      <w:i w:val="0"/>
      <w:spacing w:val="0"/>
      <w:w w:val="100"/>
      <w:position w:val="0"/>
      <w:sz w:val="28"/>
      <w:vertAlign w:val="baseline"/>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Wingdings" w:hAnsi="Wingdings" w:cs="Wingdings" w:hint="default"/>
      <w:sz w:val="14"/>
    </w:rPr>
  </w:style>
  <w:style w:type="character" w:customStyle="1" w:styleId="WW8Num3z2">
    <w:name w:val="WW8Num3z2"/>
    <w:rPr>
      <w:rFonts w:ascii="Wingdings" w:hAnsi="Wingdings" w:cs="Wingdings" w:hint="default"/>
      <w:b w:val="0"/>
      <w:i w:val="0"/>
      <w:spacing w:val="0"/>
      <w:w w:val="100"/>
      <w:position w:val="0"/>
      <w:sz w:val="28"/>
      <w:vertAlign w:val="baseline"/>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hAnsi="Wingdings" w:cs="Wingdings" w:hint="default"/>
      <w:sz w:val="24"/>
    </w:rPr>
  </w:style>
  <w:style w:type="character" w:customStyle="1" w:styleId="WW8Num5z0">
    <w:name w:val="WW8Num5z0"/>
    <w:rPr>
      <w:rFonts w:ascii="Wingdings" w:hAnsi="Wingdings" w:cs="Wingdings" w:hint="default"/>
      <w:sz w:val="16"/>
    </w:rPr>
  </w:style>
  <w:style w:type="character" w:customStyle="1" w:styleId="WW8Num6z0">
    <w:name w:val="WW8Num6z0"/>
    <w:rPr>
      <w:rFonts w:ascii="Wingdings" w:hAnsi="Wingdings" w:cs="Wingdings" w:hint="default"/>
      <w:sz w:val="16"/>
    </w:rPr>
  </w:style>
  <w:style w:type="character" w:customStyle="1" w:styleId="WW8Num7z0">
    <w:name w:val="WW8Num7z0"/>
    <w:rPr>
      <w:rFonts w:ascii="Wingdings" w:hAnsi="Wingdings" w:cs="Wingdings" w:hint="default"/>
      <w:sz w:val="16"/>
    </w:rPr>
  </w:style>
  <w:style w:type="character" w:customStyle="1" w:styleId="WW8Num8z0">
    <w:name w:val="WW8Num8z0"/>
    <w:rPr>
      <w:rFonts w:ascii="Wingdings" w:hAnsi="Wingdings" w:cs="Wingdings" w:hint="default"/>
      <w:sz w:val="16"/>
    </w:rPr>
  </w:style>
  <w:style w:type="character" w:customStyle="1" w:styleId="WW8Num9z0">
    <w:name w:val="WW8Num9z0"/>
  </w:style>
  <w:style w:type="character" w:customStyle="1" w:styleId="WW8Num9z1">
    <w:name w:val="WW8Num9z1"/>
    <w:rPr>
      <w:rFonts w:ascii="Wingdings" w:hAnsi="Wingdings" w:cs="Wingdings" w:hint="default"/>
      <w:sz w:val="14"/>
    </w:rPr>
  </w:style>
  <w:style w:type="character" w:customStyle="1" w:styleId="WW8Num9z2">
    <w:name w:val="WW8Num9z2"/>
    <w:rPr>
      <w:rFonts w:ascii="Wingdings" w:hAnsi="Wingdings" w:cs="Wingdings" w:hint="default"/>
      <w:b w:val="0"/>
      <w:i w:val="0"/>
      <w:spacing w:val="0"/>
      <w:w w:val="100"/>
      <w:position w:val="0"/>
      <w:sz w:val="28"/>
      <w:vertAlign w:val="baselin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EstiloHumnst12ptNegrita">
    <w:name w:val="Estilo Humnst 12 pt Negrita"/>
    <w:rPr>
      <w:rFonts w:ascii="Humnst777 Blk BT" w:hAnsi="Humnst777 Blk BT" w:cs="Humnst777 Blk BT"/>
      <w:b/>
      <w:bCs/>
      <w:spacing w:val="20"/>
      <w:sz w:val="24"/>
    </w:rPr>
  </w:style>
  <w:style w:type="character" w:styleId="Textoennegrita">
    <w:name w:val="Strong"/>
    <w:uiPriority w:val="22"/>
    <w:qFormat/>
    <w:rPr>
      <w:b/>
      <w:bCs/>
    </w:rPr>
  </w:style>
  <w:style w:type="paragraph" w:customStyle="1" w:styleId="Ttulo10">
    <w:name w:val="Título1"/>
    <w:basedOn w:val="Normal"/>
    <w:next w:val="Textoindependiente"/>
    <w:pPr>
      <w:jc w:val="center"/>
    </w:pPr>
    <w:rPr>
      <w:rFonts w:ascii="Arial Narrow" w:hAnsi="Arial Narrow" w:cs="Arial Narrow"/>
      <w:b/>
      <w:spacing w:val="20"/>
      <w:sz w:val="36"/>
    </w:rPr>
  </w:style>
  <w:style w:type="paragraph" w:styleId="Textoindependiente">
    <w:name w:val="Body Text"/>
    <w:basedOn w:val="Normal"/>
    <w:rPr>
      <w:sz w:val="22"/>
    </w:r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pPr>
      <w:suppressLineNumbers/>
    </w:pPr>
    <w:rPr>
      <w:rFonts w:cs="Lucida Sans"/>
    </w:rPr>
  </w:style>
  <w:style w:type="paragraph" w:styleId="Encabezado">
    <w:name w:val="header"/>
    <w:basedOn w:val="Normal"/>
    <w:pPr>
      <w:tabs>
        <w:tab w:val="center" w:pos="4419"/>
        <w:tab w:val="right" w:pos="8838"/>
      </w:tabs>
    </w:pPr>
    <w:rPr>
      <w:rFonts w:ascii="Arial" w:hAnsi="Arial" w:cs="Arial"/>
      <w:sz w:val="22"/>
    </w:rPr>
  </w:style>
  <w:style w:type="paragraph" w:styleId="Piedepgina">
    <w:name w:val="footer"/>
    <w:basedOn w:val="Normal"/>
    <w:pPr>
      <w:tabs>
        <w:tab w:val="center" w:pos="4419"/>
        <w:tab w:val="right" w:pos="8838"/>
      </w:tabs>
    </w:pPr>
    <w:rPr>
      <w:rFonts w:ascii="Arial" w:hAnsi="Arial" w:cs="Arial"/>
      <w:sz w:val="22"/>
    </w:rPr>
  </w:style>
  <w:style w:type="paragraph" w:customStyle="1" w:styleId="Sangra3detindependiente1">
    <w:name w:val="Sangría 3 de t. independiente1"/>
    <w:basedOn w:val="Normal"/>
    <w:pPr>
      <w:spacing w:line="360" w:lineRule="auto"/>
      <w:ind w:left="426"/>
      <w:jc w:val="both"/>
    </w:pPr>
    <w:rPr>
      <w:rFonts w:ascii="Arial" w:hAnsi="Arial" w:cs="Arial"/>
      <w:sz w:val="22"/>
    </w:rPr>
  </w:style>
  <w:style w:type="paragraph" w:customStyle="1" w:styleId="Textodebloque1">
    <w:name w:val="Texto de bloque1"/>
    <w:basedOn w:val="Normal"/>
    <w:pPr>
      <w:pBdr>
        <w:top w:val="single" w:sz="4" w:space="1" w:color="000000"/>
        <w:left w:val="single" w:sz="4" w:space="4" w:color="000000"/>
        <w:bottom w:val="single" w:sz="4" w:space="1" w:color="000000"/>
        <w:right w:val="single" w:sz="4" w:space="4" w:color="000000"/>
      </w:pBdr>
      <w:ind w:left="567" w:right="567"/>
    </w:pPr>
    <w:rPr>
      <w:rFonts w:ascii="Arial" w:hAnsi="Arial" w:cs="Arial"/>
      <w:sz w:val="18"/>
    </w:rPr>
  </w:style>
  <w:style w:type="paragraph" w:customStyle="1" w:styleId="InfoBlue">
    <w:name w:val="InfoBlue"/>
    <w:basedOn w:val="Normal"/>
    <w:next w:val="Textoindependiente"/>
    <w:pPr>
      <w:widowControl w:val="0"/>
      <w:spacing w:line="360" w:lineRule="auto"/>
      <w:ind w:left="709"/>
      <w:jc w:val="both"/>
    </w:pPr>
    <w:rPr>
      <w:rFonts w:ascii="Humnst777 BT" w:hAnsi="Humnst777 BT" w:cs="Humnst777 BT"/>
      <w:i/>
      <w:color w:val="0000FF"/>
    </w:rPr>
  </w:style>
  <w:style w:type="paragraph" w:styleId="Sangradetextonormal">
    <w:name w:val="Body Text Indent"/>
    <w:basedOn w:val="Normal"/>
    <w:pPr>
      <w:spacing w:before="120" w:line="360" w:lineRule="auto"/>
      <w:ind w:left="284"/>
      <w:jc w:val="both"/>
    </w:pPr>
    <w:rPr>
      <w:rFonts w:ascii="Arial" w:hAnsi="Arial" w:cs="Arial"/>
      <w:sz w:val="22"/>
    </w:rPr>
  </w:style>
  <w:style w:type="paragraph" w:customStyle="1" w:styleId="Sangra2detindependiente1">
    <w:name w:val="Sangría 2 de t. independiente1"/>
    <w:basedOn w:val="Normal"/>
    <w:pPr>
      <w:spacing w:line="360" w:lineRule="auto"/>
      <w:ind w:left="851"/>
      <w:jc w:val="both"/>
    </w:pPr>
  </w:style>
  <w:style w:type="paragraph" w:customStyle="1" w:styleId="Tabletext">
    <w:name w:val="Tabletext"/>
    <w:basedOn w:val="Normal"/>
    <w:pPr>
      <w:keepLines/>
      <w:widowControl w:val="0"/>
      <w:spacing w:after="120" w:line="240" w:lineRule="atLeast"/>
    </w:pPr>
    <w:rPr>
      <w:rFonts w:ascii="Garamond" w:hAnsi="Garamond" w:cs="Arial"/>
      <w:bCs/>
      <w:kern w:val="2"/>
      <w:lang w:val="en-US"/>
    </w:rPr>
  </w:style>
  <w:style w:type="paragraph" w:styleId="TDC4">
    <w:name w:val="toc 4"/>
    <w:basedOn w:val="Normal"/>
    <w:next w:val="Normal"/>
    <w:pPr>
      <w:ind w:left="600"/>
    </w:pPr>
    <w:rPr>
      <w:szCs w:val="21"/>
    </w:rPr>
  </w:style>
  <w:style w:type="paragraph" w:customStyle="1" w:styleId="TableText0">
    <w:name w:val="Table Text"/>
    <w:basedOn w:val="Normal"/>
    <w:pPr>
      <w:overflowPunct w:val="0"/>
      <w:autoSpaceDE w:val="0"/>
      <w:spacing w:after="120"/>
      <w:textAlignment w:val="baseline"/>
    </w:pPr>
    <w:rPr>
      <w:rFonts w:ascii="Arial" w:hAnsi="Arial" w:cs="Arial"/>
      <w:lang w:val="en-US"/>
    </w:rPr>
  </w:style>
  <w:style w:type="paragraph" w:customStyle="1" w:styleId="Textoindependiente21">
    <w:name w:val="Texto independiente 21"/>
    <w:basedOn w:val="Normal"/>
    <w:pPr>
      <w:spacing w:line="360" w:lineRule="auto"/>
      <w:jc w:val="both"/>
    </w:pPr>
    <w:rPr>
      <w:rFonts w:ascii="Arial" w:hAnsi="Arial" w:cs="Arial"/>
      <w:sz w:val="22"/>
    </w:rPr>
  </w:style>
  <w:style w:type="paragraph" w:styleId="TDC1">
    <w:name w:val="toc 1"/>
    <w:basedOn w:val="Normal"/>
    <w:next w:val="Normal"/>
    <w:uiPriority w:val="39"/>
    <w:pPr>
      <w:spacing w:before="120" w:after="120"/>
    </w:pPr>
    <w:rPr>
      <w:rFonts w:ascii="Arial Narrow" w:hAnsi="Arial Narrow" w:cs="Arial Narrow"/>
      <w:b/>
      <w:bCs/>
      <w:sz w:val="24"/>
      <w:szCs w:val="24"/>
    </w:rPr>
  </w:style>
  <w:style w:type="paragraph" w:styleId="TDC2">
    <w:name w:val="toc 2"/>
    <w:basedOn w:val="Normal"/>
    <w:next w:val="Normal"/>
    <w:uiPriority w:val="39"/>
    <w:pPr>
      <w:tabs>
        <w:tab w:val="left" w:pos="567"/>
        <w:tab w:val="left" w:pos="800"/>
        <w:tab w:val="right" w:leader="dot" w:pos="9862"/>
      </w:tabs>
      <w:ind w:left="198"/>
    </w:pPr>
    <w:rPr>
      <w:rFonts w:ascii="Arial Narrow" w:hAnsi="Arial Narrow" w:cs="Arial Narrow"/>
      <w:sz w:val="24"/>
      <w:szCs w:val="28"/>
      <w:lang w:val="es-SV" w:eastAsia="es-SV"/>
    </w:rPr>
  </w:style>
  <w:style w:type="paragraph" w:styleId="TDC3">
    <w:name w:val="toc 3"/>
    <w:basedOn w:val="Normal"/>
    <w:next w:val="Normal"/>
    <w:uiPriority w:val="39"/>
    <w:pPr>
      <w:ind w:left="403"/>
    </w:pPr>
    <w:rPr>
      <w:rFonts w:ascii="Arial Narrow" w:hAnsi="Arial Narrow" w:cs="Arial Narrow"/>
      <w:iCs/>
      <w:sz w:val="24"/>
      <w:szCs w:val="24"/>
    </w:rPr>
  </w:style>
  <w:style w:type="paragraph" w:styleId="TDC5">
    <w:name w:val="toc 5"/>
    <w:basedOn w:val="Normal"/>
    <w:next w:val="Normal"/>
    <w:pPr>
      <w:ind w:left="800"/>
    </w:pPr>
    <w:rPr>
      <w:szCs w:val="21"/>
    </w:rPr>
  </w:style>
  <w:style w:type="paragraph" w:styleId="TDC6">
    <w:name w:val="toc 6"/>
    <w:basedOn w:val="Normal"/>
    <w:next w:val="Normal"/>
    <w:pPr>
      <w:ind w:left="1000"/>
    </w:pPr>
    <w:rPr>
      <w:szCs w:val="21"/>
    </w:rPr>
  </w:style>
  <w:style w:type="paragraph" w:styleId="TDC7">
    <w:name w:val="toc 7"/>
    <w:basedOn w:val="Normal"/>
    <w:next w:val="Normal"/>
    <w:pPr>
      <w:ind w:left="1200"/>
    </w:pPr>
    <w:rPr>
      <w:szCs w:val="21"/>
    </w:rPr>
  </w:style>
  <w:style w:type="paragraph" w:styleId="TDC8">
    <w:name w:val="toc 8"/>
    <w:basedOn w:val="Normal"/>
    <w:next w:val="Normal"/>
    <w:pPr>
      <w:ind w:left="1400"/>
    </w:pPr>
    <w:rPr>
      <w:szCs w:val="21"/>
    </w:rPr>
  </w:style>
  <w:style w:type="paragraph" w:styleId="TDC9">
    <w:name w:val="toc 9"/>
    <w:basedOn w:val="Normal"/>
    <w:next w:val="Normal"/>
    <w:pPr>
      <w:ind w:left="1600"/>
    </w:pPr>
    <w:rPr>
      <w:szCs w:val="21"/>
    </w:rPr>
  </w:style>
  <w:style w:type="paragraph" w:customStyle="1" w:styleId="Textoindependiente31">
    <w:name w:val="Texto independiente 31"/>
    <w:basedOn w:val="Normal"/>
    <w:rPr>
      <w:rFonts w:ascii="Arial Narrow" w:hAnsi="Arial Narrow" w:cs="Arial Narrow"/>
      <w:sz w:val="24"/>
      <w:lang w:val="en-US"/>
    </w:rPr>
  </w:style>
  <w:style w:type="paragraph" w:customStyle="1" w:styleId="EstiloTtuloHumnst777BlkBTEspacioajustadoen16pt">
    <w:name w:val="Estilo Título + Humnst777 Blk BT Espacio ajustado en 16 pt"/>
    <w:basedOn w:val="Ttulo10"/>
    <w:rPr>
      <w:rFonts w:ascii="Humnst777 Blk BT" w:hAnsi="Humnst777 Blk BT" w:cs="Humnst777 Blk BT"/>
      <w:bCs/>
      <w:kern w:val="2"/>
      <w:sz w:val="32"/>
    </w:rPr>
  </w:style>
  <w:style w:type="paragraph" w:styleId="NormalWeb">
    <w:name w:val="Normal (Web)"/>
    <w:basedOn w:val="Normal"/>
    <w:uiPriority w:val="99"/>
    <w:pPr>
      <w:spacing w:before="100" w:after="100"/>
    </w:pPr>
    <w:rPr>
      <w:sz w:val="24"/>
      <w:szCs w:val="24"/>
      <w:lang w:val="en-US"/>
    </w:rPr>
  </w:style>
  <w:style w:type="paragraph" w:styleId="ndice1">
    <w:name w:val="index 1"/>
    <w:basedOn w:val="Normal"/>
    <w:next w:val="Normal"/>
    <w:pPr>
      <w:ind w:left="200" w:hanging="200"/>
    </w:pPr>
  </w:style>
  <w:style w:type="paragraph" w:customStyle="1" w:styleId="VietaUseCaseNegra1">
    <w:name w:val="ViñetaUseCaseNegra1"/>
    <w:basedOn w:val="Normal"/>
    <w:pPr>
      <w:tabs>
        <w:tab w:val="num" w:pos="360"/>
        <w:tab w:val="left" w:pos="603"/>
      </w:tabs>
      <w:ind w:left="603" w:hanging="199"/>
      <w:jc w:val="both"/>
    </w:pPr>
    <w:rPr>
      <w:rFonts w:ascii="Arial Narrow" w:hAnsi="Arial Narrow" w:cs="Arial Narrow"/>
      <w:sz w:val="22"/>
    </w:rPr>
  </w:style>
  <w:style w:type="paragraph" w:customStyle="1" w:styleId="Ttulo5UseCAse">
    <w:name w:val="Título 5 UseCAse"/>
    <w:basedOn w:val="Ttulo5"/>
    <w:pPr>
      <w:pBdr>
        <w:top w:val="none" w:sz="0" w:space="0" w:color="000000"/>
        <w:left w:val="none" w:sz="0" w:space="0" w:color="000000"/>
        <w:bottom w:val="none" w:sz="0" w:space="0" w:color="000000"/>
        <w:right w:val="none" w:sz="0" w:space="0" w:color="000000"/>
      </w:pBdr>
      <w:tabs>
        <w:tab w:val="clear" w:pos="0"/>
      </w:tabs>
      <w:jc w:val="left"/>
    </w:pPr>
    <w:rPr>
      <w:rFonts w:ascii="Arial Narrow" w:hAnsi="Arial Narrow" w:cs="Arial Narrow"/>
    </w:rPr>
  </w:style>
  <w:style w:type="paragraph" w:customStyle="1" w:styleId="VietaUseCaseBca1">
    <w:name w:val="ViñetaUseCaseBca1"/>
    <w:basedOn w:val="Normal"/>
    <w:pPr>
      <w:tabs>
        <w:tab w:val="num" w:pos="360"/>
        <w:tab w:val="left" w:pos="461"/>
      </w:tabs>
      <w:ind w:left="461"/>
    </w:pPr>
    <w:rPr>
      <w:rFonts w:ascii="Arial Narrow" w:hAnsi="Arial Narrow" w:cs="Arial Narrow"/>
      <w:sz w:val="22"/>
    </w:rPr>
  </w:style>
  <w:style w:type="paragraph" w:customStyle="1" w:styleId="Subtitulo">
    <w:name w:val="Subtitulo"/>
    <w:basedOn w:val="Ttulo10"/>
    <w:rPr>
      <w:rFonts w:cs="Arial"/>
      <w:bCs/>
      <w:spacing w:val="0"/>
      <w:kern w:val="2"/>
      <w:sz w:val="34"/>
      <w:szCs w:val="32"/>
      <w:lang w:val="es-AR"/>
    </w:rPr>
  </w:style>
  <w:style w:type="paragraph" w:customStyle="1" w:styleId="TableTextSeparacinParrafo">
    <w:name w:val="TableTextSeparaciónParrafo"/>
    <w:basedOn w:val="Tabletext"/>
    <w:pPr>
      <w:spacing w:line="240" w:lineRule="auto"/>
    </w:pPr>
    <w:rPr>
      <w:rFonts w:ascii="Arial Narrow" w:hAnsi="Arial Narrow" w:cs="Arial Narrow"/>
      <w:kern w:val="0"/>
      <w:sz w:val="22"/>
      <w:lang w:val="es-AR"/>
    </w:rPr>
  </w:style>
  <w:style w:type="paragraph" w:customStyle="1" w:styleId="TableTextTitulo">
    <w:name w:val="TableTextTitulo"/>
    <w:basedOn w:val="Tabletext"/>
    <w:pPr>
      <w:spacing w:line="240" w:lineRule="auto"/>
      <w:jc w:val="center"/>
    </w:pPr>
    <w:rPr>
      <w:rFonts w:ascii="Arial Narrow" w:hAnsi="Arial Narrow" w:cs="Arial Narrow"/>
      <w:b/>
      <w:kern w:val="0"/>
      <w:sz w:val="22"/>
      <w:u w:val="single"/>
      <w:lang w:val="es-AR"/>
    </w:rPr>
  </w:style>
  <w:style w:type="paragraph" w:customStyle="1" w:styleId="TableTextSeparacinParrafoCent">
    <w:name w:val="TableTextSeparaciónParrafoCent"/>
    <w:basedOn w:val="TableTextSeparacinParrafo"/>
    <w:pPr>
      <w:jc w:val="center"/>
    </w:p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 w:type="paragraph" w:styleId="Prrafodelista">
    <w:name w:val="List Paragraph"/>
    <w:basedOn w:val="Normal"/>
    <w:uiPriority w:val="34"/>
    <w:qFormat/>
    <w:rsid w:val="00320F69"/>
    <w:pPr>
      <w:ind w:left="708"/>
    </w:pPr>
  </w:style>
  <w:style w:type="character" w:customStyle="1" w:styleId="Ttulo3Car">
    <w:name w:val="Título 3 Car"/>
    <w:link w:val="Ttulo3"/>
    <w:rsid w:val="001A226B"/>
    <w:rPr>
      <w:rFonts w:ascii="Belwe Bd BT" w:hAnsi="Belwe Bd BT" w:cs="Belwe Bd BT"/>
      <w:b/>
      <w:color w:val="008000"/>
      <w:sz w:val="18"/>
      <w:lang w:val="es-ES_tradnl" w:eastAsia="zh-CN"/>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F97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F84"/>
    <w:rPr>
      <w:rFonts w:ascii="Tahoma" w:hAnsi="Tahoma" w:cs="Tahoma"/>
      <w:sz w:val="16"/>
      <w:szCs w:val="16"/>
      <w:lang w:val="es-ES" w:eastAsia="zh-CN"/>
    </w:rPr>
  </w:style>
  <w:style w:type="paragraph" w:styleId="HTMLconformatoprevio">
    <w:name w:val="HTML Preformatted"/>
    <w:basedOn w:val="Normal"/>
    <w:link w:val="HTMLconformatoprevioCar"/>
    <w:uiPriority w:val="99"/>
    <w:semiHidden/>
    <w:unhideWhenUsed/>
    <w:rsid w:val="00D7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s-SV" w:eastAsia="es-SV"/>
    </w:rPr>
  </w:style>
  <w:style w:type="character" w:customStyle="1" w:styleId="HTMLconformatoprevioCar">
    <w:name w:val="HTML con formato previo Car"/>
    <w:basedOn w:val="Fuentedeprrafopredeter"/>
    <w:link w:val="HTMLconformatoprevio"/>
    <w:uiPriority w:val="99"/>
    <w:semiHidden/>
    <w:rsid w:val="00D75B5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434000">
      <w:bodyDiv w:val="1"/>
      <w:marLeft w:val="0"/>
      <w:marRight w:val="0"/>
      <w:marTop w:val="0"/>
      <w:marBottom w:val="0"/>
      <w:divBdr>
        <w:top w:val="none" w:sz="0" w:space="0" w:color="auto"/>
        <w:left w:val="none" w:sz="0" w:space="0" w:color="auto"/>
        <w:bottom w:val="none" w:sz="0" w:space="0" w:color="auto"/>
        <w:right w:val="none" w:sz="0" w:space="0" w:color="auto"/>
      </w:divBdr>
      <w:divsChild>
        <w:div w:id="814300702">
          <w:marLeft w:val="0"/>
          <w:marRight w:val="0"/>
          <w:marTop w:val="0"/>
          <w:marBottom w:val="0"/>
          <w:divBdr>
            <w:top w:val="none" w:sz="0" w:space="0" w:color="auto"/>
            <w:left w:val="none" w:sz="0" w:space="0" w:color="auto"/>
            <w:bottom w:val="none" w:sz="0" w:space="0" w:color="auto"/>
            <w:right w:val="none" w:sz="0" w:space="0" w:color="auto"/>
          </w:divBdr>
          <w:divsChild>
            <w:div w:id="1908955210">
              <w:marLeft w:val="0"/>
              <w:marRight w:val="0"/>
              <w:marTop w:val="0"/>
              <w:marBottom w:val="0"/>
              <w:divBdr>
                <w:top w:val="none" w:sz="0" w:space="0" w:color="auto"/>
                <w:left w:val="none" w:sz="0" w:space="0" w:color="auto"/>
                <w:bottom w:val="none" w:sz="0" w:space="0" w:color="auto"/>
                <w:right w:val="none" w:sz="0" w:space="0" w:color="auto"/>
              </w:divBdr>
              <w:divsChild>
                <w:div w:id="244270354">
                  <w:marLeft w:val="0"/>
                  <w:marRight w:val="0"/>
                  <w:marTop w:val="0"/>
                  <w:marBottom w:val="0"/>
                  <w:divBdr>
                    <w:top w:val="none" w:sz="0" w:space="0" w:color="auto"/>
                    <w:left w:val="none" w:sz="0" w:space="0" w:color="auto"/>
                    <w:bottom w:val="none" w:sz="0" w:space="0" w:color="auto"/>
                    <w:right w:val="none" w:sz="0" w:space="0" w:color="auto"/>
                  </w:divBdr>
                  <w:divsChild>
                    <w:div w:id="592470684">
                      <w:marLeft w:val="0"/>
                      <w:marRight w:val="0"/>
                      <w:marTop w:val="0"/>
                      <w:marBottom w:val="0"/>
                      <w:divBdr>
                        <w:top w:val="none" w:sz="0" w:space="0" w:color="auto"/>
                        <w:left w:val="none" w:sz="0" w:space="0" w:color="auto"/>
                        <w:bottom w:val="none" w:sz="0" w:space="0" w:color="auto"/>
                        <w:right w:val="none" w:sz="0" w:space="0" w:color="auto"/>
                      </w:divBdr>
                      <w:divsChild>
                        <w:div w:id="1883251306">
                          <w:marLeft w:val="0"/>
                          <w:marRight w:val="0"/>
                          <w:marTop w:val="0"/>
                          <w:marBottom w:val="0"/>
                          <w:divBdr>
                            <w:top w:val="none" w:sz="0" w:space="0" w:color="auto"/>
                            <w:left w:val="none" w:sz="0" w:space="0" w:color="auto"/>
                            <w:bottom w:val="none" w:sz="0" w:space="0" w:color="auto"/>
                            <w:right w:val="none" w:sz="0" w:space="0" w:color="auto"/>
                          </w:divBdr>
                        </w:div>
                        <w:div w:id="1053965915">
                          <w:marLeft w:val="0"/>
                          <w:marRight w:val="0"/>
                          <w:marTop w:val="0"/>
                          <w:marBottom w:val="0"/>
                          <w:divBdr>
                            <w:top w:val="none" w:sz="0" w:space="0" w:color="auto"/>
                            <w:left w:val="none" w:sz="0" w:space="0" w:color="auto"/>
                            <w:bottom w:val="none" w:sz="0" w:space="0" w:color="auto"/>
                            <w:right w:val="none" w:sz="0" w:space="0" w:color="auto"/>
                          </w:divBdr>
                        </w:div>
                        <w:div w:id="1255820001">
                          <w:marLeft w:val="0"/>
                          <w:marRight w:val="0"/>
                          <w:marTop w:val="0"/>
                          <w:marBottom w:val="0"/>
                          <w:divBdr>
                            <w:top w:val="none" w:sz="0" w:space="0" w:color="auto"/>
                            <w:left w:val="none" w:sz="0" w:space="0" w:color="auto"/>
                            <w:bottom w:val="none" w:sz="0" w:space="0" w:color="auto"/>
                            <w:right w:val="none" w:sz="0" w:space="0" w:color="auto"/>
                          </w:divBdr>
                        </w:div>
                        <w:div w:id="1037975191">
                          <w:marLeft w:val="0"/>
                          <w:marRight w:val="0"/>
                          <w:marTop w:val="0"/>
                          <w:marBottom w:val="0"/>
                          <w:divBdr>
                            <w:top w:val="none" w:sz="0" w:space="0" w:color="auto"/>
                            <w:left w:val="none" w:sz="0" w:space="0" w:color="auto"/>
                            <w:bottom w:val="none" w:sz="0" w:space="0" w:color="auto"/>
                            <w:right w:val="none" w:sz="0" w:space="0" w:color="auto"/>
                          </w:divBdr>
                        </w:div>
                        <w:div w:id="1089699053">
                          <w:marLeft w:val="0"/>
                          <w:marRight w:val="0"/>
                          <w:marTop w:val="0"/>
                          <w:marBottom w:val="0"/>
                          <w:divBdr>
                            <w:top w:val="none" w:sz="0" w:space="0" w:color="auto"/>
                            <w:left w:val="none" w:sz="0" w:space="0" w:color="auto"/>
                            <w:bottom w:val="none" w:sz="0" w:space="0" w:color="auto"/>
                            <w:right w:val="none" w:sz="0" w:space="0" w:color="auto"/>
                          </w:divBdr>
                        </w:div>
                        <w:div w:id="1193878362">
                          <w:marLeft w:val="0"/>
                          <w:marRight w:val="0"/>
                          <w:marTop w:val="0"/>
                          <w:marBottom w:val="0"/>
                          <w:divBdr>
                            <w:top w:val="none" w:sz="0" w:space="0" w:color="auto"/>
                            <w:left w:val="none" w:sz="0" w:space="0" w:color="auto"/>
                            <w:bottom w:val="none" w:sz="0" w:space="0" w:color="auto"/>
                            <w:right w:val="none" w:sz="0" w:space="0" w:color="auto"/>
                          </w:divBdr>
                        </w:div>
                        <w:div w:id="1258515040">
                          <w:marLeft w:val="0"/>
                          <w:marRight w:val="0"/>
                          <w:marTop w:val="0"/>
                          <w:marBottom w:val="0"/>
                          <w:divBdr>
                            <w:top w:val="none" w:sz="0" w:space="0" w:color="auto"/>
                            <w:left w:val="none" w:sz="0" w:space="0" w:color="auto"/>
                            <w:bottom w:val="none" w:sz="0" w:space="0" w:color="auto"/>
                            <w:right w:val="none" w:sz="0" w:space="0" w:color="auto"/>
                          </w:divBdr>
                        </w:div>
                        <w:div w:id="2129540127">
                          <w:marLeft w:val="0"/>
                          <w:marRight w:val="0"/>
                          <w:marTop w:val="0"/>
                          <w:marBottom w:val="0"/>
                          <w:divBdr>
                            <w:top w:val="none" w:sz="0" w:space="0" w:color="auto"/>
                            <w:left w:val="none" w:sz="0" w:space="0" w:color="auto"/>
                            <w:bottom w:val="none" w:sz="0" w:space="0" w:color="auto"/>
                            <w:right w:val="none" w:sz="0" w:space="0" w:color="auto"/>
                          </w:divBdr>
                        </w:div>
                        <w:div w:id="795567015">
                          <w:marLeft w:val="0"/>
                          <w:marRight w:val="0"/>
                          <w:marTop w:val="0"/>
                          <w:marBottom w:val="0"/>
                          <w:divBdr>
                            <w:top w:val="none" w:sz="0" w:space="0" w:color="auto"/>
                            <w:left w:val="none" w:sz="0" w:space="0" w:color="auto"/>
                            <w:bottom w:val="none" w:sz="0" w:space="0" w:color="auto"/>
                            <w:right w:val="none" w:sz="0" w:space="0" w:color="auto"/>
                          </w:divBdr>
                        </w:div>
                        <w:div w:id="798034139">
                          <w:marLeft w:val="0"/>
                          <w:marRight w:val="0"/>
                          <w:marTop w:val="0"/>
                          <w:marBottom w:val="0"/>
                          <w:divBdr>
                            <w:top w:val="none" w:sz="0" w:space="0" w:color="auto"/>
                            <w:left w:val="none" w:sz="0" w:space="0" w:color="auto"/>
                            <w:bottom w:val="none" w:sz="0" w:space="0" w:color="auto"/>
                            <w:right w:val="none" w:sz="0" w:space="0" w:color="auto"/>
                          </w:divBdr>
                        </w:div>
                        <w:div w:id="1143237246">
                          <w:marLeft w:val="0"/>
                          <w:marRight w:val="0"/>
                          <w:marTop w:val="0"/>
                          <w:marBottom w:val="0"/>
                          <w:divBdr>
                            <w:top w:val="none" w:sz="0" w:space="0" w:color="auto"/>
                            <w:left w:val="none" w:sz="0" w:space="0" w:color="auto"/>
                            <w:bottom w:val="none" w:sz="0" w:space="0" w:color="auto"/>
                            <w:right w:val="none" w:sz="0" w:space="0" w:color="auto"/>
                          </w:divBdr>
                        </w:div>
                        <w:div w:id="278412366">
                          <w:marLeft w:val="0"/>
                          <w:marRight w:val="0"/>
                          <w:marTop w:val="0"/>
                          <w:marBottom w:val="0"/>
                          <w:divBdr>
                            <w:top w:val="none" w:sz="0" w:space="0" w:color="auto"/>
                            <w:left w:val="none" w:sz="0" w:space="0" w:color="auto"/>
                            <w:bottom w:val="none" w:sz="0" w:space="0" w:color="auto"/>
                            <w:right w:val="none" w:sz="0" w:space="0" w:color="auto"/>
                          </w:divBdr>
                        </w:div>
                        <w:div w:id="301425845">
                          <w:marLeft w:val="0"/>
                          <w:marRight w:val="0"/>
                          <w:marTop w:val="0"/>
                          <w:marBottom w:val="0"/>
                          <w:divBdr>
                            <w:top w:val="none" w:sz="0" w:space="0" w:color="auto"/>
                            <w:left w:val="none" w:sz="0" w:space="0" w:color="auto"/>
                            <w:bottom w:val="none" w:sz="0" w:space="0" w:color="auto"/>
                            <w:right w:val="none" w:sz="0" w:space="0" w:color="auto"/>
                          </w:divBdr>
                        </w:div>
                        <w:div w:id="359666349">
                          <w:marLeft w:val="0"/>
                          <w:marRight w:val="0"/>
                          <w:marTop w:val="0"/>
                          <w:marBottom w:val="0"/>
                          <w:divBdr>
                            <w:top w:val="none" w:sz="0" w:space="0" w:color="auto"/>
                            <w:left w:val="none" w:sz="0" w:space="0" w:color="auto"/>
                            <w:bottom w:val="none" w:sz="0" w:space="0" w:color="auto"/>
                            <w:right w:val="none" w:sz="0" w:space="0" w:color="auto"/>
                          </w:divBdr>
                        </w:div>
                        <w:div w:id="297536781">
                          <w:marLeft w:val="0"/>
                          <w:marRight w:val="0"/>
                          <w:marTop w:val="0"/>
                          <w:marBottom w:val="0"/>
                          <w:divBdr>
                            <w:top w:val="none" w:sz="0" w:space="0" w:color="auto"/>
                            <w:left w:val="none" w:sz="0" w:space="0" w:color="auto"/>
                            <w:bottom w:val="none" w:sz="0" w:space="0" w:color="auto"/>
                            <w:right w:val="none" w:sz="0" w:space="0" w:color="auto"/>
                          </w:divBdr>
                        </w:div>
                        <w:div w:id="861279572">
                          <w:marLeft w:val="0"/>
                          <w:marRight w:val="0"/>
                          <w:marTop w:val="0"/>
                          <w:marBottom w:val="0"/>
                          <w:divBdr>
                            <w:top w:val="none" w:sz="0" w:space="0" w:color="auto"/>
                            <w:left w:val="none" w:sz="0" w:space="0" w:color="auto"/>
                            <w:bottom w:val="none" w:sz="0" w:space="0" w:color="auto"/>
                            <w:right w:val="none" w:sz="0" w:space="0" w:color="auto"/>
                          </w:divBdr>
                        </w:div>
                        <w:div w:id="1188369231">
                          <w:marLeft w:val="0"/>
                          <w:marRight w:val="0"/>
                          <w:marTop w:val="0"/>
                          <w:marBottom w:val="0"/>
                          <w:divBdr>
                            <w:top w:val="none" w:sz="0" w:space="0" w:color="auto"/>
                            <w:left w:val="none" w:sz="0" w:space="0" w:color="auto"/>
                            <w:bottom w:val="none" w:sz="0" w:space="0" w:color="auto"/>
                            <w:right w:val="none" w:sz="0" w:space="0" w:color="auto"/>
                          </w:divBdr>
                        </w:div>
                        <w:div w:id="1562014140">
                          <w:marLeft w:val="0"/>
                          <w:marRight w:val="0"/>
                          <w:marTop w:val="0"/>
                          <w:marBottom w:val="0"/>
                          <w:divBdr>
                            <w:top w:val="none" w:sz="0" w:space="0" w:color="auto"/>
                            <w:left w:val="none" w:sz="0" w:space="0" w:color="auto"/>
                            <w:bottom w:val="none" w:sz="0" w:space="0" w:color="auto"/>
                            <w:right w:val="none" w:sz="0" w:space="0" w:color="auto"/>
                          </w:divBdr>
                        </w:div>
                        <w:div w:id="1925871150">
                          <w:marLeft w:val="0"/>
                          <w:marRight w:val="0"/>
                          <w:marTop w:val="0"/>
                          <w:marBottom w:val="0"/>
                          <w:divBdr>
                            <w:top w:val="none" w:sz="0" w:space="0" w:color="auto"/>
                            <w:left w:val="none" w:sz="0" w:space="0" w:color="auto"/>
                            <w:bottom w:val="none" w:sz="0" w:space="0" w:color="auto"/>
                            <w:right w:val="none" w:sz="0" w:space="0" w:color="auto"/>
                          </w:divBdr>
                        </w:div>
                        <w:div w:id="1871260471">
                          <w:marLeft w:val="0"/>
                          <w:marRight w:val="0"/>
                          <w:marTop w:val="0"/>
                          <w:marBottom w:val="0"/>
                          <w:divBdr>
                            <w:top w:val="none" w:sz="0" w:space="0" w:color="auto"/>
                            <w:left w:val="none" w:sz="0" w:space="0" w:color="auto"/>
                            <w:bottom w:val="none" w:sz="0" w:space="0" w:color="auto"/>
                            <w:right w:val="none" w:sz="0" w:space="0" w:color="auto"/>
                          </w:divBdr>
                        </w:div>
                        <w:div w:id="1648390462">
                          <w:marLeft w:val="0"/>
                          <w:marRight w:val="0"/>
                          <w:marTop w:val="0"/>
                          <w:marBottom w:val="0"/>
                          <w:divBdr>
                            <w:top w:val="none" w:sz="0" w:space="0" w:color="auto"/>
                            <w:left w:val="none" w:sz="0" w:space="0" w:color="auto"/>
                            <w:bottom w:val="none" w:sz="0" w:space="0" w:color="auto"/>
                            <w:right w:val="none" w:sz="0" w:space="0" w:color="auto"/>
                          </w:divBdr>
                        </w:div>
                        <w:div w:id="161287181">
                          <w:marLeft w:val="0"/>
                          <w:marRight w:val="0"/>
                          <w:marTop w:val="0"/>
                          <w:marBottom w:val="0"/>
                          <w:divBdr>
                            <w:top w:val="none" w:sz="0" w:space="0" w:color="auto"/>
                            <w:left w:val="none" w:sz="0" w:space="0" w:color="auto"/>
                            <w:bottom w:val="none" w:sz="0" w:space="0" w:color="auto"/>
                            <w:right w:val="none" w:sz="0" w:space="0" w:color="auto"/>
                          </w:divBdr>
                        </w:div>
                        <w:div w:id="1310986276">
                          <w:marLeft w:val="0"/>
                          <w:marRight w:val="0"/>
                          <w:marTop w:val="0"/>
                          <w:marBottom w:val="0"/>
                          <w:divBdr>
                            <w:top w:val="none" w:sz="0" w:space="0" w:color="auto"/>
                            <w:left w:val="none" w:sz="0" w:space="0" w:color="auto"/>
                            <w:bottom w:val="none" w:sz="0" w:space="0" w:color="auto"/>
                            <w:right w:val="none" w:sz="0" w:space="0" w:color="auto"/>
                          </w:divBdr>
                        </w:div>
                        <w:div w:id="1388531040">
                          <w:marLeft w:val="0"/>
                          <w:marRight w:val="0"/>
                          <w:marTop w:val="0"/>
                          <w:marBottom w:val="0"/>
                          <w:divBdr>
                            <w:top w:val="none" w:sz="0" w:space="0" w:color="auto"/>
                            <w:left w:val="none" w:sz="0" w:space="0" w:color="auto"/>
                            <w:bottom w:val="none" w:sz="0" w:space="0" w:color="auto"/>
                            <w:right w:val="none" w:sz="0" w:space="0" w:color="auto"/>
                          </w:divBdr>
                        </w:div>
                        <w:div w:id="28378429">
                          <w:marLeft w:val="0"/>
                          <w:marRight w:val="0"/>
                          <w:marTop w:val="0"/>
                          <w:marBottom w:val="0"/>
                          <w:divBdr>
                            <w:top w:val="none" w:sz="0" w:space="0" w:color="auto"/>
                            <w:left w:val="none" w:sz="0" w:space="0" w:color="auto"/>
                            <w:bottom w:val="none" w:sz="0" w:space="0" w:color="auto"/>
                            <w:right w:val="none" w:sz="0" w:space="0" w:color="auto"/>
                          </w:divBdr>
                        </w:div>
                        <w:div w:id="1991404531">
                          <w:marLeft w:val="0"/>
                          <w:marRight w:val="0"/>
                          <w:marTop w:val="0"/>
                          <w:marBottom w:val="0"/>
                          <w:divBdr>
                            <w:top w:val="none" w:sz="0" w:space="0" w:color="auto"/>
                            <w:left w:val="none" w:sz="0" w:space="0" w:color="auto"/>
                            <w:bottom w:val="none" w:sz="0" w:space="0" w:color="auto"/>
                            <w:right w:val="none" w:sz="0" w:space="0" w:color="auto"/>
                          </w:divBdr>
                        </w:div>
                        <w:div w:id="1920753203">
                          <w:marLeft w:val="0"/>
                          <w:marRight w:val="0"/>
                          <w:marTop w:val="0"/>
                          <w:marBottom w:val="0"/>
                          <w:divBdr>
                            <w:top w:val="none" w:sz="0" w:space="0" w:color="auto"/>
                            <w:left w:val="none" w:sz="0" w:space="0" w:color="auto"/>
                            <w:bottom w:val="none" w:sz="0" w:space="0" w:color="auto"/>
                            <w:right w:val="none" w:sz="0" w:space="0" w:color="auto"/>
                          </w:divBdr>
                        </w:div>
                        <w:div w:id="1570388469">
                          <w:marLeft w:val="0"/>
                          <w:marRight w:val="0"/>
                          <w:marTop w:val="0"/>
                          <w:marBottom w:val="0"/>
                          <w:divBdr>
                            <w:top w:val="none" w:sz="0" w:space="0" w:color="auto"/>
                            <w:left w:val="none" w:sz="0" w:space="0" w:color="auto"/>
                            <w:bottom w:val="none" w:sz="0" w:space="0" w:color="auto"/>
                            <w:right w:val="none" w:sz="0" w:space="0" w:color="auto"/>
                          </w:divBdr>
                        </w:div>
                        <w:div w:id="361366590">
                          <w:marLeft w:val="0"/>
                          <w:marRight w:val="0"/>
                          <w:marTop w:val="0"/>
                          <w:marBottom w:val="0"/>
                          <w:divBdr>
                            <w:top w:val="none" w:sz="0" w:space="0" w:color="auto"/>
                            <w:left w:val="none" w:sz="0" w:space="0" w:color="auto"/>
                            <w:bottom w:val="none" w:sz="0" w:space="0" w:color="auto"/>
                            <w:right w:val="none" w:sz="0" w:space="0" w:color="auto"/>
                          </w:divBdr>
                        </w:div>
                        <w:div w:id="1148744650">
                          <w:marLeft w:val="0"/>
                          <w:marRight w:val="0"/>
                          <w:marTop w:val="0"/>
                          <w:marBottom w:val="0"/>
                          <w:divBdr>
                            <w:top w:val="none" w:sz="0" w:space="0" w:color="auto"/>
                            <w:left w:val="none" w:sz="0" w:space="0" w:color="auto"/>
                            <w:bottom w:val="none" w:sz="0" w:space="0" w:color="auto"/>
                            <w:right w:val="none" w:sz="0" w:space="0" w:color="auto"/>
                          </w:divBdr>
                        </w:div>
                        <w:div w:id="703021851">
                          <w:marLeft w:val="0"/>
                          <w:marRight w:val="0"/>
                          <w:marTop w:val="0"/>
                          <w:marBottom w:val="0"/>
                          <w:divBdr>
                            <w:top w:val="none" w:sz="0" w:space="0" w:color="auto"/>
                            <w:left w:val="none" w:sz="0" w:space="0" w:color="auto"/>
                            <w:bottom w:val="none" w:sz="0" w:space="0" w:color="auto"/>
                            <w:right w:val="none" w:sz="0" w:space="0" w:color="auto"/>
                          </w:divBdr>
                        </w:div>
                        <w:div w:id="1862665192">
                          <w:marLeft w:val="0"/>
                          <w:marRight w:val="0"/>
                          <w:marTop w:val="0"/>
                          <w:marBottom w:val="0"/>
                          <w:divBdr>
                            <w:top w:val="none" w:sz="0" w:space="0" w:color="auto"/>
                            <w:left w:val="none" w:sz="0" w:space="0" w:color="auto"/>
                            <w:bottom w:val="none" w:sz="0" w:space="0" w:color="auto"/>
                            <w:right w:val="none" w:sz="0" w:space="0" w:color="auto"/>
                          </w:divBdr>
                        </w:div>
                        <w:div w:id="1613978730">
                          <w:marLeft w:val="0"/>
                          <w:marRight w:val="0"/>
                          <w:marTop w:val="0"/>
                          <w:marBottom w:val="0"/>
                          <w:divBdr>
                            <w:top w:val="none" w:sz="0" w:space="0" w:color="auto"/>
                            <w:left w:val="none" w:sz="0" w:space="0" w:color="auto"/>
                            <w:bottom w:val="none" w:sz="0" w:space="0" w:color="auto"/>
                            <w:right w:val="none" w:sz="0" w:space="0" w:color="auto"/>
                          </w:divBdr>
                        </w:div>
                        <w:div w:id="19403857">
                          <w:marLeft w:val="0"/>
                          <w:marRight w:val="0"/>
                          <w:marTop w:val="0"/>
                          <w:marBottom w:val="0"/>
                          <w:divBdr>
                            <w:top w:val="none" w:sz="0" w:space="0" w:color="auto"/>
                            <w:left w:val="none" w:sz="0" w:space="0" w:color="auto"/>
                            <w:bottom w:val="none" w:sz="0" w:space="0" w:color="auto"/>
                            <w:right w:val="none" w:sz="0" w:space="0" w:color="auto"/>
                          </w:divBdr>
                        </w:div>
                        <w:div w:id="1891266082">
                          <w:marLeft w:val="0"/>
                          <w:marRight w:val="0"/>
                          <w:marTop w:val="0"/>
                          <w:marBottom w:val="0"/>
                          <w:divBdr>
                            <w:top w:val="none" w:sz="0" w:space="0" w:color="auto"/>
                            <w:left w:val="none" w:sz="0" w:space="0" w:color="auto"/>
                            <w:bottom w:val="none" w:sz="0" w:space="0" w:color="auto"/>
                            <w:right w:val="none" w:sz="0" w:space="0" w:color="auto"/>
                          </w:divBdr>
                        </w:div>
                        <w:div w:id="883247363">
                          <w:marLeft w:val="0"/>
                          <w:marRight w:val="0"/>
                          <w:marTop w:val="0"/>
                          <w:marBottom w:val="0"/>
                          <w:divBdr>
                            <w:top w:val="none" w:sz="0" w:space="0" w:color="auto"/>
                            <w:left w:val="none" w:sz="0" w:space="0" w:color="auto"/>
                            <w:bottom w:val="none" w:sz="0" w:space="0" w:color="auto"/>
                            <w:right w:val="none" w:sz="0" w:space="0" w:color="auto"/>
                          </w:divBdr>
                        </w:div>
                        <w:div w:id="628632907">
                          <w:marLeft w:val="0"/>
                          <w:marRight w:val="0"/>
                          <w:marTop w:val="0"/>
                          <w:marBottom w:val="0"/>
                          <w:divBdr>
                            <w:top w:val="none" w:sz="0" w:space="0" w:color="auto"/>
                            <w:left w:val="none" w:sz="0" w:space="0" w:color="auto"/>
                            <w:bottom w:val="none" w:sz="0" w:space="0" w:color="auto"/>
                            <w:right w:val="none" w:sz="0" w:space="0" w:color="auto"/>
                          </w:divBdr>
                        </w:div>
                        <w:div w:id="617227683">
                          <w:marLeft w:val="0"/>
                          <w:marRight w:val="0"/>
                          <w:marTop w:val="0"/>
                          <w:marBottom w:val="0"/>
                          <w:divBdr>
                            <w:top w:val="none" w:sz="0" w:space="0" w:color="auto"/>
                            <w:left w:val="none" w:sz="0" w:space="0" w:color="auto"/>
                            <w:bottom w:val="none" w:sz="0" w:space="0" w:color="auto"/>
                            <w:right w:val="none" w:sz="0" w:space="0" w:color="auto"/>
                          </w:divBdr>
                        </w:div>
                        <w:div w:id="1977293037">
                          <w:marLeft w:val="0"/>
                          <w:marRight w:val="0"/>
                          <w:marTop w:val="0"/>
                          <w:marBottom w:val="0"/>
                          <w:divBdr>
                            <w:top w:val="none" w:sz="0" w:space="0" w:color="auto"/>
                            <w:left w:val="none" w:sz="0" w:space="0" w:color="auto"/>
                            <w:bottom w:val="none" w:sz="0" w:space="0" w:color="auto"/>
                            <w:right w:val="none" w:sz="0" w:space="0" w:color="auto"/>
                          </w:divBdr>
                        </w:div>
                        <w:div w:id="1515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61449">
          <w:marLeft w:val="0"/>
          <w:marRight w:val="0"/>
          <w:marTop w:val="0"/>
          <w:marBottom w:val="0"/>
          <w:divBdr>
            <w:top w:val="none" w:sz="0" w:space="0" w:color="auto"/>
            <w:left w:val="none" w:sz="0" w:space="0" w:color="auto"/>
            <w:bottom w:val="none" w:sz="0" w:space="0" w:color="auto"/>
            <w:right w:val="none" w:sz="0" w:space="0" w:color="auto"/>
          </w:divBdr>
        </w:div>
      </w:divsChild>
    </w:div>
    <w:div w:id="656225831">
      <w:bodyDiv w:val="1"/>
      <w:marLeft w:val="0"/>
      <w:marRight w:val="0"/>
      <w:marTop w:val="0"/>
      <w:marBottom w:val="0"/>
      <w:divBdr>
        <w:top w:val="none" w:sz="0" w:space="0" w:color="auto"/>
        <w:left w:val="none" w:sz="0" w:space="0" w:color="auto"/>
        <w:bottom w:val="none" w:sz="0" w:space="0" w:color="auto"/>
        <w:right w:val="none" w:sz="0" w:space="0" w:color="auto"/>
      </w:divBdr>
      <w:divsChild>
        <w:div w:id="408502263">
          <w:marLeft w:val="0"/>
          <w:marRight w:val="0"/>
          <w:marTop w:val="0"/>
          <w:marBottom w:val="0"/>
          <w:divBdr>
            <w:top w:val="none" w:sz="0" w:space="0" w:color="auto"/>
            <w:left w:val="none" w:sz="0" w:space="0" w:color="auto"/>
            <w:bottom w:val="none" w:sz="0" w:space="0" w:color="auto"/>
            <w:right w:val="none" w:sz="0" w:space="0" w:color="auto"/>
          </w:divBdr>
          <w:divsChild>
            <w:div w:id="682901943">
              <w:marLeft w:val="0"/>
              <w:marRight w:val="0"/>
              <w:marTop w:val="0"/>
              <w:marBottom w:val="0"/>
              <w:divBdr>
                <w:top w:val="none" w:sz="0" w:space="0" w:color="auto"/>
                <w:left w:val="none" w:sz="0" w:space="0" w:color="auto"/>
                <w:bottom w:val="none" w:sz="0" w:space="0" w:color="auto"/>
                <w:right w:val="none" w:sz="0" w:space="0" w:color="auto"/>
              </w:divBdr>
              <w:divsChild>
                <w:div w:id="1119033968">
                  <w:marLeft w:val="0"/>
                  <w:marRight w:val="0"/>
                  <w:marTop w:val="0"/>
                  <w:marBottom w:val="0"/>
                  <w:divBdr>
                    <w:top w:val="none" w:sz="0" w:space="0" w:color="auto"/>
                    <w:left w:val="none" w:sz="0" w:space="0" w:color="auto"/>
                    <w:bottom w:val="none" w:sz="0" w:space="0" w:color="auto"/>
                    <w:right w:val="none" w:sz="0" w:space="0" w:color="auto"/>
                  </w:divBdr>
                </w:div>
                <w:div w:id="1089697257">
                  <w:marLeft w:val="0"/>
                  <w:marRight w:val="0"/>
                  <w:marTop w:val="0"/>
                  <w:marBottom w:val="0"/>
                  <w:divBdr>
                    <w:top w:val="none" w:sz="0" w:space="0" w:color="auto"/>
                    <w:left w:val="none" w:sz="0" w:space="0" w:color="auto"/>
                    <w:bottom w:val="none" w:sz="0" w:space="0" w:color="auto"/>
                    <w:right w:val="none" w:sz="0" w:space="0" w:color="auto"/>
                  </w:divBdr>
                </w:div>
                <w:div w:id="1989169939">
                  <w:marLeft w:val="0"/>
                  <w:marRight w:val="0"/>
                  <w:marTop w:val="0"/>
                  <w:marBottom w:val="0"/>
                  <w:divBdr>
                    <w:top w:val="none" w:sz="0" w:space="0" w:color="auto"/>
                    <w:left w:val="none" w:sz="0" w:space="0" w:color="auto"/>
                    <w:bottom w:val="none" w:sz="0" w:space="0" w:color="auto"/>
                    <w:right w:val="none" w:sz="0" w:space="0" w:color="auto"/>
                  </w:divBdr>
                  <w:divsChild>
                    <w:div w:id="144008094">
                      <w:marLeft w:val="0"/>
                      <w:marRight w:val="0"/>
                      <w:marTop w:val="0"/>
                      <w:marBottom w:val="0"/>
                      <w:divBdr>
                        <w:top w:val="none" w:sz="0" w:space="0" w:color="auto"/>
                        <w:left w:val="none" w:sz="0" w:space="0" w:color="auto"/>
                        <w:bottom w:val="none" w:sz="0" w:space="0" w:color="auto"/>
                        <w:right w:val="none" w:sz="0" w:space="0" w:color="auto"/>
                      </w:divBdr>
                    </w:div>
                    <w:div w:id="1079014674">
                      <w:marLeft w:val="0"/>
                      <w:marRight w:val="0"/>
                      <w:marTop w:val="0"/>
                      <w:marBottom w:val="0"/>
                      <w:divBdr>
                        <w:top w:val="none" w:sz="0" w:space="0" w:color="auto"/>
                        <w:left w:val="none" w:sz="0" w:space="0" w:color="auto"/>
                        <w:bottom w:val="none" w:sz="0" w:space="0" w:color="auto"/>
                        <w:right w:val="none" w:sz="0" w:space="0" w:color="auto"/>
                      </w:divBdr>
                    </w:div>
                    <w:div w:id="1473014401">
                      <w:marLeft w:val="0"/>
                      <w:marRight w:val="0"/>
                      <w:marTop w:val="0"/>
                      <w:marBottom w:val="0"/>
                      <w:divBdr>
                        <w:top w:val="none" w:sz="0" w:space="0" w:color="auto"/>
                        <w:left w:val="none" w:sz="0" w:space="0" w:color="auto"/>
                        <w:bottom w:val="none" w:sz="0" w:space="0" w:color="auto"/>
                        <w:right w:val="none" w:sz="0" w:space="0" w:color="auto"/>
                      </w:divBdr>
                    </w:div>
                    <w:div w:id="1925072380">
                      <w:marLeft w:val="0"/>
                      <w:marRight w:val="0"/>
                      <w:marTop w:val="0"/>
                      <w:marBottom w:val="0"/>
                      <w:divBdr>
                        <w:top w:val="none" w:sz="0" w:space="0" w:color="auto"/>
                        <w:left w:val="none" w:sz="0" w:space="0" w:color="auto"/>
                        <w:bottom w:val="none" w:sz="0" w:space="0" w:color="auto"/>
                        <w:right w:val="none" w:sz="0" w:space="0" w:color="auto"/>
                      </w:divBdr>
                    </w:div>
                    <w:div w:id="2092040404">
                      <w:marLeft w:val="0"/>
                      <w:marRight w:val="0"/>
                      <w:marTop w:val="0"/>
                      <w:marBottom w:val="0"/>
                      <w:divBdr>
                        <w:top w:val="none" w:sz="0" w:space="0" w:color="auto"/>
                        <w:left w:val="none" w:sz="0" w:space="0" w:color="auto"/>
                        <w:bottom w:val="none" w:sz="0" w:space="0" w:color="auto"/>
                        <w:right w:val="none" w:sz="0" w:space="0" w:color="auto"/>
                      </w:divBdr>
                    </w:div>
                    <w:div w:id="14963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612">
          <w:marLeft w:val="0"/>
          <w:marRight w:val="0"/>
          <w:marTop w:val="0"/>
          <w:marBottom w:val="0"/>
          <w:divBdr>
            <w:top w:val="none" w:sz="0" w:space="0" w:color="auto"/>
            <w:left w:val="none" w:sz="0" w:space="0" w:color="auto"/>
            <w:bottom w:val="none" w:sz="0" w:space="0" w:color="auto"/>
            <w:right w:val="none" w:sz="0" w:space="0" w:color="auto"/>
          </w:divBdr>
          <w:divsChild>
            <w:div w:id="47152600">
              <w:marLeft w:val="0"/>
              <w:marRight w:val="0"/>
              <w:marTop w:val="0"/>
              <w:marBottom w:val="0"/>
              <w:divBdr>
                <w:top w:val="none" w:sz="0" w:space="0" w:color="auto"/>
                <w:left w:val="none" w:sz="0" w:space="0" w:color="auto"/>
                <w:bottom w:val="none" w:sz="0" w:space="0" w:color="auto"/>
                <w:right w:val="none" w:sz="0" w:space="0" w:color="auto"/>
              </w:divBdr>
              <w:divsChild>
                <w:div w:id="14619025">
                  <w:marLeft w:val="0"/>
                  <w:marRight w:val="0"/>
                  <w:marTop w:val="0"/>
                  <w:marBottom w:val="0"/>
                  <w:divBdr>
                    <w:top w:val="none" w:sz="0" w:space="0" w:color="auto"/>
                    <w:left w:val="none" w:sz="0" w:space="0" w:color="auto"/>
                    <w:bottom w:val="none" w:sz="0" w:space="0" w:color="auto"/>
                    <w:right w:val="none" w:sz="0" w:space="0" w:color="auto"/>
                  </w:divBdr>
                </w:div>
              </w:divsChild>
            </w:div>
            <w:div w:id="761603323">
              <w:marLeft w:val="0"/>
              <w:marRight w:val="0"/>
              <w:marTop w:val="0"/>
              <w:marBottom w:val="0"/>
              <w:divBdr>
                <w:top w:val="none" w:sz="0" w:space="0" w:color="auto"/>
                <w:left w:val="none" w:sz="0" w:space="0" w:color="auto"/>
                <w:bottom w:val="none" w:sz="0" w:space="0" w:color="auto"/>
                <w:right w:val="none" w:sz="0" w:space="0" w:color="auto"/>
              </w:divBdr>
              <w:divsChild>
                <w:div w:id="1852642923">
                  <w:marLeft w:val="0"/>
                  <w:marRight w:val="0"/>
                  <w:marTop w:val="0"/>
                  <w:marBottom w:val="0"/>
                  <w:divBdr>
                    <w:top w:val="none" w:sz="0" w:space="0" w:color="auto"/>
                    <w:left w:val="none" w:sz="0" w:space="0" w:color="auto"/>
                    <w:bottom w:val="none" w:sz="0" w:space="0" w:color="auto"/>
                    <w:right w:val="none" w:sz="0" w:space="0" w:color="auto"/>
                  </w:divBdr>
                </w:div>
                <w:div w:id="58997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2990387">
      <w:bodyDiv w:val="1"/>
      <w:marLeft w:val="0"/>
      <w:marRight w:val="0"/>
      <w:marTop w:val="0"/>
      <w:marBottom w:val="0"/>
      <w:divBdr>
        <w:top w:val="none" w:sz="0" w:space="0" w:color="auto"/>
        <w:left w:val="none" w:sz="0" w:space="0" w:color="auto"/>
        <w:bottom w:val="none" w:sz="0" w:space="0" w:color="auto"/>
        <w:right w:val="none" w:sz="0" w:space="0" w:color="auto"/>
      </w:divBdr>
    </w:div>
    <w:div w:id="1081951052">
      <w:bodyDiv w:val="1"/>
      <w:marLeft w:val="0"/>
      <w:marRight w:val="0"/>
      <w:marTop w:val="0"/>
      <w:marBottom w:val="0"/>
      <w:divBdr>
        <w:top w:val="none" w:sz="0" w:space="0" w:color="auto"/>
        <w:left w:val="none" w:sz="0" w:space="0" w:color="auto"/>
        <w:bottom w:val="none" w:sz="0" w:space="0" w:color="auto"/>
        <w:right w:val="none" w:sz="0" w:space="0" w:color="auto"/>
      </w:divBdr>
    </w:div>
    <w:div w:id="1508015853">
      <w:bodyDiv w:val="1"/>
      <w:marLeft w:val="0"/>
      <w:marRight w:val="0"/>
      <w:marTop w:val="0"/>
      <w:marBottom w:val="0"/>
      <w:divBdr>
        <w:top w:val="none" w:sz="0" w:space="0" w:color="auto"/>
        <w:left w:val="none" w:sz="0" w:space="0" w:color="auto"/>
        <w:bottom w:val="none" w:sz="0" w:space="0" w:color="auto"/>
        <w:right w:val="none" w:sz="0" w:space="0" w:color="auto"/>
      </w:divBdr>
      <w:divsChild>
        <w:div w:id="1850830785">
          <w:marLeft w:val="2520"/>
          <w:marRight w:val="0"/>
          <w:marTop w:val="48"/>
          <w:marBottom w:val="0"/>
          <w:divBdr>
            <w:top w:val="none" w:sz="0" w:space="0" w:color="auto"/>
            <w:left w:val="none" w:sz="0" w:space="0" w:color="auto"/>
            <w:bottom w:val="none" w:sz="0" w:space="0" w:color="auto"/>
            <w:right w:val="none" w:sz="0" w:space="0" w:color="auto"/>
          </w:divBdr>
        </w:div>
      </w:divsChild>
    </w:div>
    <w:div w:id="1533689447">
      <w:bodyDiv w:val="1"/>
      <w:marLeft w:val="0"/>
      <w:marRight w:val="0"/>
      <w:marTop w:val="0"/>
      <w:marBottom w:val="0"/>
      <w:divBdr>
        <w:top w:val="none" w:sz="0" w:space="0" w:color="auto"/>
        <w:left w:val="none" w:sz="0" w:space="0" w:color="auto"/>
        <w:bottom w:val="none" w:sz="0" w:space="0" w:color="auto"/>
        <w:right w:val="none" w:sz="0" w:space="0" w:color="auto"/>
      </w:divBdr>
    </w:div>
    <w:div w:id="1597980312">
      <w:bodyDiv w:val="1"/>
      <w:marLeft w:val="0"/>
      <w:marRight w:val="0"/>
      <w:marTop w:val="0"/>
      <w:marBottom w:val="0"/>
      <w:divBdr>
        <w:top w:val="none" w:sz="0" w:space="0" w:color="auto"/>
        <w:left w:val="none" w:sz="0" w:space="0" w:color="auto"/>
        <w:bottom w:val="none" w:sz="0" w:space="0" w:color="auto"/>
        <w:right w:val="none" w:sz="0" w:space="0" w:color="auto"/>
      </w:divBdr>
      <w:divsChild>
        <w:div w:id="1392342947">
          <w:marLeft w:val="0"/>
          <w:marRight w:val="0"/>
          <w:marTop w:val="0"/>
          <w:marBottom w:val="0"/>
          <w:divBdr>
            <w:top w:val="none" w:sz="0" w:space="0" w:color="auto"/>
            <w:left w:val="none" w:sz="0" w:space="0" w:color="auto"/>
            <w:bottom w:val="none" w:sz="0" w:space="0" w:color="auto"/>
            <w:right w:val="none" w:sz="0" w:space="0" w:color="auto"/>
          </w:divBdr>
          <w:divsChild>
            <w:div w:id="1206337326">
              <w:marLeft w:val="0"/>
              <w:marRight w:val="0"/>
              <w:marTop w:val="0"/>
              <w:marBottom w:val="0"/>
              <w:divBdr>
                <w:top w:val="none" w:sz="0" w:space="0" w:color="auto"/>
                <w:left w:val="none" w:sz="0" w:space="0" w:color="auto"/>
                <w:bottom w:val="none" w:sz="0" w:space="0" w:color="auto"/>
                <w:right w:val="none" w:sz="0" w:space="0" w:color="auto"/>
              </w:divBdr>
              <w:divsChild>
                <w:div w:id="1358044850">
                  <w:marLeft w:val="0"/>
                  <w:marRight w:val="0"/>
                  <w:marTop w:val="0"/>
                  <w:marBottom w:val="0"/>
                  <w:divBdr>
                    <w:top w:val="none" w:sz="0" w:space="0" w:color="auto"/>
                    <w:left w:val="none" w:sz="0" w:space="0" w:color="auto"/>
                    <w:bottom w:val="none" w:sz="0" w:space="0" w:color="auto"/>
                    <w:right w:val="none" w:sz="0" w:space="0" w:color="auto"/>
                  </w:divBdr>
                </w:div>
                <w:div w:id="350835942">
                  <w:marLeft w:val="0"/>
                  <w:marRight w:val="0"/>
                  <w:marTop w:val="0"/>
                  <w:marBottom w:val="0"/>
                  <w:divBdr>
                    <w:top w:val="none" w:sz="0" w:space="0" w:color="auto"/>
                    <w:left w:val="none" w:sz="0" w:space="0" w:color="auto"/>
                    <w:bottom w:val="none" w:sz="0" w:space="0" w:color="auto"/>
                    <w:right w:val="none" w:sz="0" w:space="0" w:color="auto"/>
                  </w:divBdr>
                </w:div>
                <w:div w:id="155077762">
                  <w:marLeft w:val="0"/>
                  <w:marRight w:val="0"/>
                  <w:marTop w:val="0"/>
                  <w:marBottom w:val="0"/>
                  <w:divBdr>
                    <w:top w:val="none" w:sz="0" w:space="0" w:color="auto"/>
                    <w:left w:val="none" w:sz="0" w:space="0" w:color="auto"/>
                    <w:bottom w:val="none" w:sz="0" w:space="0" w:color="auto"/>
                    <w:right w:val="none" w:sz="0" w:space="0" w:color="auto"/>
                  </w:divBdr>
                  <w:divsChild>
                    <w:div w:id="574903080">
                      <w:marLeft w:val="0"/>
                      <w:marRight w:val="0"/>
                      <w:marTop w:val="0"/>
                      <w:marBottom w:val="0"/>
                      <w:divBdr>
                        <w:top w:val="none" w:sz="0" w:space="0" w:color="auto"/>
                        <w:left w:val="none" w:sz="0" w:space="0" w:color="auto"/>
                        <w:bottom w:val="none" w:sz="0" w:space="0" w:color="auto"/>
                        <w:right w:val="none" w:sz="0" w:space="0" w:color="auto"/>
                      </w:divBdr>
                    </w:div>
                    <w:div w:id="1308164589">
                      <w:marLeft w:val="0"/>
                      <w:marRight w:val="0"/>
                      <w:marTop w:val="0"/>
                      <w:marBottom w:val="0"/>
                      <w:divBdr>
                        <w:top w:val="none" w:sz="0" w:space="0" w:color="auto"/>
                        <w:left w:val="none" w:sz="0" w:space="0" w:color="auto"/>
                        <w:bottom w:val="none" w:sz="0" w:space="0" w:color="auto"/>
                        <w:right w:val="none" w:sz="0" w:space="0" w:color="auto"/>
                      </w:divBdr>
                    </w:div>
                    <w:div w:id="1569535473">
                      <w:marLeft w:val="0"/>
                      <w:marRight w:val="0"/>
                      <w:marTop w:val="0"/>
                      <w:marBottom w:val="0"/>
                      <w:divBdr>
                        <w:top w:val="none" w:sz="0" w:space="0" w:color="auto"/>
                        <w:left w:val="none" w:sz="0" w:space="0" w:color="auto"/>
                        <w:bottom w:val="none" w:sz="0" w:space="0" w:color="auto"/>
                        <w:right w:val="none" w:sz="0" w:space="0" w:color="auto"/>
                      </w:divBdr>
                    </w:div>
                    <w:div w:id="1730952929">
                      <w:marLeft w:val="0"/>
                      <w:marRight w:val="0"/>
                      <w:marTop w:val="0"/>
                      <w:marBottom w:val="0"/>
                      <w:divBdr>
                        <w:top w:val="none" w:sz="0" w:space="0" w:color="auto"/>
                        <w:left w:val="none" w:sz="0" w:space="0" w:color="auto"/>
                        <w:bottom w:val="none" w:sz="0" w:space="0" w:color="auto"/>
                        <w:right w:val="none" w:sz="0" w:space="0" w:color="auto"/>
                      </w:divBdr>
                    </w:div>
                    <w:div w:id="1573932218">
                      <w:marLeft w:val="0"/>
                      <w:marRight w:val="0"/>
                      <w:marTop w:val="0"/>
                      <w:marBottom w:val="0"/>
                      <w:divBdr>
                        <w:top w:val="none" w:sz="0" w:space="0" w:color="auto"/>
                        <w:left w:val="none" w:sz="0" w:space="0" w:color="auto"/>
                        <w:bottom w:val="none" w:sz="0" w:space="0" w:color="auto"/>
                        <w:right w:val="none" w:sz="0" w:space="0" w:color="auto"/>
                      </w:divBdr>
                    </w:div>
                    <w:div w:id="2078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81784">
          <w:marLeft w:val="0"/>
          <w:marRight w:val="0"/>
          <w:marTop w:val="0"/>
          <w:marBottom w:val="0"/>
          <w:divBdr>
            <w:top w:val="none" w:sz="0" w:space="0" w:color="auto"/>
            <w:left w:val="none" w:sz="0" w:space="0" w:color="auto"/>
            <w:bottom w:val="none" w:sz="0" w:space="0" w:color="auto"/>
            <w:right w:val="none" w:sz="0" w:space="0" w:color="auto"/>
          </w:divBdr>
          <w:divsChild>
            <w:div w:id="1918787271">
              <w:marLeft w:val="0"/>
              <w:marRight w:val="0"/>
              <w:marTop w:val="0"/>
              <w:marBottom w:val="0"/>
              <w:divBdr>
                <w:top w:val="none" w:sz="0" w:space="0" w:color="auto"/>
                <w:left w:val="none" w:sz="0" w:space="0" w:color="auto"/>
                <w:bottom w:val="none" w:sz="0" w:space="0" w:color="auto"/>
                <w:right w:val="none" w:sz="0" w:space="0" w:color="auto"/>
              </w:divBdr>
              <w:divsChild>
                <w:div w:id="1676689909">
                  <w:marLeft w:val="0"/>
                  <w:marRight w:val="0"/>
                  <w:marTop w:val="0"/>
                  <w:marBottom w:val="0"/>
                  <w:divBdr>
                    <w:top w:val="none" w:sz="0" w:space="0" w:color="auto"/>
                    <w:left w:val="none" w:sz="0" w:space="0" w:color="auto"/>
                    <w:bottom w:val="none" w:sz="0" w:space="0" w:color="auto"/>
                    <w:right w:val="none" w:sz="0" w:space="0" w:color="auto"/>
                  </w:divBdr>
                </w:div>
              </w:divsChild>
            </w:div>
            <w:div w:id="1230572799">
              <w:marLeft w:val="0"/>
              <w:marRight w:val="0"/>
              <w:marTop w:val="0"/>
              <w:marBottom w:val="0"/>
              <w:divBdr>
                <w:top w:val="none" w:sz="0" w:space="0" w:color="auto"/>
                <w:left w:val="none" w:sz="0" w:space="0" w:color="auto"/>
                <w:bottom w:val="none" w:sz="0" w:space="0" w:color="auto"/>
                <w:right w:val="none" w:sz="0" w:space="0" w:color="auto"/>
              </w:divBdr>
              <w:divsChild>
                <w:div w:id="519782305">
                  <w:marLeft w:val="0"/>
                  <w:marRight w:val="0"/>
                  <w:marTop w:val="0"/>
                  <w:marBottom w:val="0"/>
                  <w:divBdr>
                    <w:top w:val="none" w:sz="0" w:space="0" w:color="auto"/>
                    <w:left w:val="none" w:sz="0" w:space="0" w:color="auto"/>
                    <w:bottom w:val="none" w:sz="0" w:space="0" w:color="auto"/>
                    <w:right w:val="none" w:sz="0" w:space="0" w:color="auto"/>
                  </w:divBdr>
                </w:div>
                <w:div w:id="75066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ES\STD-Captaci&#243;nReq-1.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80DFA-2E7C-405A-8842-267E5CD2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STD-CaptaciónReq-1.6.dot</Template>
  <TotalTime>221</TotalTime>
  <Pages>24</Pages>
  <Words>5711</Words>
  <Characters>31413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Documento de CRS-Proyecto</vt:lpstr>
    </vt:vector>
  </TitlesOfParts>
  <Company/>
  <LinksUpToDate>false</LinksUpToDate>
  <CharactersWithSpaces>37050</CharactersWithSpaces>
  <SharedDoc>false</SharedDoc>
  <HLinks>
    <vt:vector size="48" baseType="variant">
      <vt:variant>
        <vt:i4>7471178</vt:i4>
      </vt:variant>
      <vt:variant>
        <vt:i4>23</vt:i4>
      </vt:variant>
      <vt:variant>
        <vt:i4>0</vt:i4>
      </vt:variant>
      <vt:variant>
        <vt:i4>5</vt:i4>
      </vt:variant>
      <vt:variant>
        <vt:lpwstr/>
      </vt:variant>
      <vt:variant>
        <vt:lpwstr>__RefHeading___Toc245632574</vt:lpwstr>
      </vt:variant>
      <vt:variant>
        <vt:i4>7471178</vt:i4>
      </vt:variant>
      <vt:variant>
        <vt:i4>20</vt:i4>
      </vt:variant>
      <vt:variant>
        <vt:i4>0</vt:i4>
      </vt:variant>
      <vt:variant>
        <vt:i4>5</vt:i4>
      </vt:variant>
      <vt:variant>
        <vt:lpwstr/>
      </vt:variant>
      <vt:variant>
        <vt:lpwstr>__RefHeading___Toc245632573</vt:lpwstr>
      </vt:variant>
      <vt:variant>
        <vt:i4>7471178</vt:i4>
      </vt:variant>
      <vt:variant>
        <vt:i4>17</vt:i4>
      </vt:variant>
      <vt:variant>
        <vt:i4>0</vt:i4>
      </vt:variant>
      <vt:variant>
        <vt:i4>5</vt:i4>
      </vt:variant>
      <vt:variant>
        <vt:lpwstr/>
      </vt:variant>
      <vt:variant>
        <vt:lpwstr>__RefHeading___Toc245632572</vt:lpwstr>
      </vt:variant>
      <vt:variant>
        <vt:i4>7471178</vt:i4>
      </vt:variant>
      <vt:variant>
        <vt:i4>14</vt:i4>
      </vt:variant>
      <vt:variant>
        <vt:i4>0</vt:i4>
      </vt:variant>
      <vt:variant>
        <vt:i4>5</vt:i4>
      </vt:variant>
      <vt:variant>
        <vt:lpwstr/>
      </vt:variant>
      <vt:variant>
        <vt:lpwstr>__RefHeading___Toc245632571</vt:lpwstr>
      </vt:variant>
      <vt:variant>
        <vt:i4>7471178</vt:i4>
      </vt:variant>
      <vt:variant>
        <vt:i4>11</vt:i4>
      </vt:variant>
      <vt:variant>
        <vt:i4>0</vt:i4>
      </vt:variant>
      <vt:variant>
        <vt:i4>5</vt:i4>
      </vt:variant>
      <vt:variant>
        <vt:lpwstr/>
      </vt:variant>
      <vt:variant>
        <vt:lpwstr>__RefHeading___Toc245632570</vt:lpwstr>
      </vt:variant>
      <vt:variant>
        <vt:i4>7536714</vt:i4>
      </vt:variant>
      <vt:variant>
        <vt:i4>8</vt:i4>
      </vt:variant>
      <vt:variant>
        <vt:i4>0</vt:i4>
      </vt:variant>
      <vt:variant>
        <vt:i4>5</vt:i4>
      </vt:variant>
      <vt:variant>
        <vt:lpwstr/>
      </vt:variant>
      <vt:variant>
        <vt:lpwstr>__RefHeading___Toc245632569</vt:lpwstr>
      </vt:variant>
      <vt:variant>
        <vt:i4>7536714</vt:i4>
      </vt:variant>
      <vt:variant>
        <vt:i4>5</vt:i4>
      </vt:variant>
      <vt:variant>
        <vt:i4>0</vt:i4>
      </vt:variant>
      <vt:variant>
        <vt:i4>5</vt:i4>
      </vt:variant>
      <vt:variant>
        <vt:lpwstr/>
      </vt:variant>
      <vt:variant>
        <vt:lpwstr>__RefHeading___Toc245632568</vt:lpwstr>
      </vt:variant>
      <vt:variant>
        <vt:i4>7536714</vt:i4>
      </vt:variant>
      <vt:variant>
        <vt:i4>2</vt:i4>
      </vt:variant>
      <vt:variant>
        <vt:i4>0</vt:i4>
      </vt:variant>
      <vt:variant>
        <vt:i4>5</vt:i4>
      </vt:variant>
      <vt:variant>
        <vt:lpwstr/>
      </vt:variant>
      <vt:variant>
        <vt:lpwstr>__RefHeading___Toc245632567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CRS-Proyecto</dc:title>
  <dc:subject/>
  <dc:creator>KARINA</dc:creator>
  <cp:keywords/>
  <cp:lastModifiedBy>Gime</cp:lastModifiedBy>
  <cp:revision>7</cp:revision>
  <cp:lastPrinted>2020-04-13T12:56:00Z</cp:lastPrinted>
  <dcterms:created xsi:type="dcterms:W3CDTF">2020-04-13T12:04:00Z</dcterms:created>
  <dcterms:modified xsi:type="dcterms:W3CDTF">2020-04-23T14:14:00Z</dcterms:modified>
</cp:coreProperties>
</file>