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45F3" w14:textId="1162FC3C" w:rsidR="00EB6C84" w:rsidRPr="00F42BE6" w:rsidRDefault="00F42BE6">
      <w:pPr>
        <w:rPr>
          <w:b/>
          <w:bCs/>
          <w:lang w:val="en-US"/>
        </w:rPr>
      </w:pPr>
      <w:r w:rsidRPr="00F42BE6">
        <w:rPr>
          <w:b/>
          <w:bCs/>
          <w:lang w:val="en-US"/>
        </w:rPr>
        <w:t xml:space="preserve">Utility Week </w:t>
      </w:r>
      <w:r w:rsidR="00EB6C84" w:rsidRPr="00F42BE6">
        <w:rPr>
          <w:b/>
          <w:bCs/>
          <w:lang w:val="en-US"/>
        </w:rPr>
        <w:t>Press Questions</w:t>
      </w:r>
      <w:r w:rsidRPr="00F42BE6">
        <w:rPr>
          <w:b/>
          <w:bCs/>
          <w:lang w:val="en-US"/>
        </w:rPr>
        <w:t xml:space="preserve"> &amp; Notes</w:t>
      </w:r>
    </w:p>
    <w:p w14:paraId="4C084224" w14:textId="77777777" w:rsidR="00EB6C84" w:rsidRDefault="00EB6C84">
      <w:pPr>
        <w:rPr>
          <w:lang w:val="en-US"/>
        </w:rPr>
      </w:pPr>
    </w:p>
    <w:p w14:paraId="725A7537" w14:textId="77777777" w:rsidR="00EB6C84" w:rsidRPr="00C8510D" w:rsidRDefault="00EB6C84" w:rsidP="00EB6C84">
      <w:pPr>
        <w:pStyle w:val="ListParagraph"/>
        <w:numPr>
          <w:ilvl w:val="0"/>
          <w:numId w:val="1"/>
        </w:numPr>
        <w:rPr>
          <w:rFonts w:eastAsia="Times New Roman"/>
          <w:b/>
          <w:bCs/>
        </w:rPr>
      </w:pPr>
      <w:r w:rsidRPr="00C8510D">
        <w:rPr>
          <w:rFonts w:eastAsia="Times New Roman"/>
          <w:b/>
          <w:bCs/>
        </w:rPr>
        <w:t>What can we learn from countries such as India, China, Germany and France when it comes to industrial strategy?</w:t>
      </w:r>
    </w:p>
    <w:p w14:paraId="5D0587FC" w14:textId="49F3FB28" w:rsidR="00EB6C84" w:rsidRDefault="00EB6C84" w:rsidP="00EB6C84">
      <w:pPr>
        <w:pStyle w:val="ListParagraph"/>
        <w:numPr>
          <w:ilvl w:val="0"/>
          <w:numId w:val="3"/>
        </w:numPr>
        <w:rPr>
          <w:rFonts w:eastAsia="Times New Roman"/>
        </w:rPr>
      </w:pPr>
      <w:r w:rsidRPr="00C8510D">
        <w:rPr>
          <w:rFonts w:eastAsia="Times New Roman"/>
          <w:b/>
          <w:bCs/>
        </w:rPr>
        <w:t>India</w:t>
      </w:r>
      <w:r w:rsidRPr="00EB6C84">
        <w:rPr>
          <w:rFonts w:eastAsia="Times New Roman"/>
        </w:rPr>
        <w:t xml:space="preserve"> had </w:t>
      </w:r>
      <w:proofErr w:type="spellStart"/>
      <w:r>
        <w:rPr>
          <w:rFonts w:eastAsia="Times New Roman"/>
        </w:rPr>
        <w:t>Nasscom</w:t>
      </w:r>
      <w:proofErr w:type="spellEnd"/>
      <w:r>
        <w:rPr>
          <w:rFonts w:eastAsia="Times New Roman"/>
        </w:rPr>
        <w:t xml:space="preserve"> </w:t>
      </w:r>
      <w:r w:rsidRPr="00EB6C84">
        <w:rPr>
          <w:rFonts w:eastAsia="Times New Roman"/>
        </w:rPr>
        <w:t>which pulled together the top technology companies</w:t>
      </w:r>
      <w:r>
        <w:rPr>
          <w:rFonts w:eastAsia="Times New Roman"/>
        </w:rPr>
        <w:t xml:space="preserve"> </w:t>
      </w:r>
      <w:r w:rsidRPr="00EB6C84">
        <w:rPr>
          <w:rFonts w:eastAsia="Times New Roman"/>
        </w:rPr>
        <w:t>and change</w:t>
      </w:r>
      <w:r>
        <w:rPr>
          <w:rFonts w:eastAsia="Times New Roman"/>
        </w:rPr>
        <w:t>d</w:t>
      </w:r>
      <w:r w:rsidRPr="00EB6C84">
        <w:rPr>
          <w:rFonts w:eastAsia="Times New Roman"/>
        </w:rPr>
        <w:t xml:space="preserve"> 78 laws over 20 years</w:t>
      </w:r>
      <w:r>
        <w:rPr>
          <w:rFonts w:eastAsia="Times New Roman"/>
        </w:rPr>
        <w:t xml:space="preserve">.  </w:t>
      </w:r>
      <w:r w:rsidRPr="00EB6C84">
        <w:rPr>
          <w:rFonts w:eastAsia="Times New Roman"/>
        </w:rPr>
        <w:t>The focus moved overtime from India first</w:t>
      </w:r>
      <w:r>
        <w:rPr>
          <w:rFonts w:eastAsia="Times New Roman"/>
        </w:rPr>
        <w:t xml:space="preserve">, </w:t>
      </w:r>
      <w:r w:rsidRPr="00EB6C84">
        <w:rPr>
          <w:rFonts w:eastAsia="Times New Roman"/>
        </w:rPr>
        <w:t>to think digital think India</w:t>
      </w:r>
      <w:r>
        <w:rPr>
          <w:rFonts w:eastAsia="Times New Roman"/>
        </w:rPr>
        <w:t>,</w:t>
      </w:r>
    </w:p>
    <w:p w14:paraId="353E3E07" w14:textId="40713806" w:rsidR="00EB6C84" w:rsidRDefault="00EB6C84" w:rsidP="00EB6C84">
      <w:pPr>
        <w:pStyle w:val="ListParagraph"/>
        <w:numPr>
          <w:ilvl w:val="0"/>
          <w:numId w:val="3"/>
        </w:numPr>
        <w:rPr>
          <w:rFonts w:eastAsia="Times New Roman"/>
        </w:rPr>
      </w:pPr>
      <w:r w:rsidRPr="00C8510D">
        <w:rPr>
          <w:rFonts w:eastAsia="Times New Roman"/>
          <w:b/>
          <w:bCs/>
        </w:rPr>
        <w:t>China</w:t>
      </w:r>
      <w:r w:rsidRPr="00EB6C84">
        <w:rPr>
          <w:rFonts w:eastAsia="Times New Roman"/>
        </w:rPr>
        <w:t xml:space="preserve"> has a more central control planning approach which feels more like what the Victorians may have done but it's not achievable in a democracy</w:t>
      </w:r>
      <w:r>
        <w:rPr>
          <w:rFonts w:eastAsia="Times New Roman"/>
        </w:rPr>
        <w:t>.</w:t>
      </w:r>
    </w:p>
    <w:p w14:paraId="7119C5DD" w14:textId="0DD08A53" w:rsidR="00EB6C84" w:rsidRDefault="00EB6C84" w:rsidP="00EB6C84">
      <w:pPr>
        <w:pStyle w:val="ListParagraph"/>
        <w:numPr>
          <w:ilvl w:val="0"/>
          <w:numId w:val="3"/>
        </w:numPr>
        <w:rPr>
          <w:rFonts w:eastAsia="Times New Roman"/>
        </w:rPr>
      </w:pPr>
      <w:r w:rsidRPr="00C8510D">
        <w:rPr>
          <w:rFonts w:eastAsia="Times New Roman"/>
          <w:b/>
          <w:bCs/>
        </w:rPr>
        <w:t>Germany</w:t>
      </w:r>
      <w:r w:rsidRPr="00EB6C84">
        <w:rPr>
          <w:rFonts w:eastAsia="Times New Roman"/>
        </w:rPr>
        <w:t xml:space="preserve"> do things like start vocational pathways much earlier</w:t>
      </w:r>
    </w:p>
    <w:p w14:paraId="764A3E4D" w14:textId="5BE07D3B" w:rsidR="00EB6C84" w:rsidRDefault="00EB6C84" w:rsidP="00EB6C84">
      <w:pPr>
        <w:pStyle w:val="ListParagraph"/>
        <w:numPr>
          <w:ilvl w:val="0"/>
          <w:numId w:val="3"/>
        </w:numPr>
        <w:rPr>
          <w:rFonts w:eastAsia="Times New Roman"/>
        </w:rPr>
      </w:pPr>
      <w:r w:rsidRPr="00C8510D">
        <w:rPr>
          <w:rFonts w:eastAsia="Times New Roman"/>
          <w:b/>
          <w:bCs/>
        </w:rPr>
        <w:t>France</w:t>
      </w:r>
      <w:r w:rsidRPr="00EB6C84">
        <w:rPr>
          <w:rFonts w:eastAsia="Times New Roman"/>
        </w:rPr>
        <w:t xml:space="preserve"> however much better coordinated civil service</w:t>
      </w:r>
      <w:r>
        <w:rPr>
          <w:rFonts w:eastAsia="Times New Roman"/>
        </w:rPr>
        <w:t xml:space="preserve">, </w:t>
      </w:r>
      <w:r w:rsidRPr="00EB6C84">
        <w:rPr>
          <w:rFonts w:eastAsia="Times New Roman"/>
        </w:rPr>
        <w:t>which is illustrated by the withdrawal of Afghanistan</w:t>
      </w:r>
      <w:r>
        <w:rPr>
          <w:rFonts w:eastAsia="Times New Roman"/>
        </w:rPr>
        <w:t xml:space="preserve">, </w:t>
      </w:r>
      <w:r w:rsidRPr="00EB6C84">
        <w:rPr>
          <w:rFonts w:eastAsia="Times New Roman"/>
        </w:rPr>
        <w:t>and how the business department closely follows our military</w:t>
      </w:r>
      <w:r>
        <w:rPr>
          <w:rFonts w:eastAsia="Times New Roman"/>
        </w:rPr>
        <w:t>.</w:t>
      </w:r>
    </w:p>
    <w:p w14:paraId="0CBF2838" w14:textId="77777777" w:rsidR="00EB6C84" w:rsidRDefault="00EB6C84" w:rsidP="00EB6C84">
      <w:pPr>
        <w:pStyle w:val="ListParagraph"/>
        <w:ind w:left="360"/>
        <w:rPr>
          <w:rFonts w:eastAsia="Times New Roman"/>
        </w:rPr>
      </w:pPr>
    </w:p>
    <w:p w14:paraId="134FA9E8" w14:textId="614E1D19" w:rsidR="00EB6C84" w:rsidRPr="00C8510D" w:rsidRDefault="00EB6C84" w:rsidP="00EB6C84">
      <w:pPr>
        <w:pStyle w:val="ListParagraph"/>
        <w:numPr>
          <w:ilvl w:val="0"/>
          <w:numId w:val="1"/>
        </w:numPr>
        <w:rPr>
          <w:rFonts w:eastAsia="Times New Roman"/>
          <w:b/>
          <w:bCs/>
        </w:rPr>
      </w:pPr>
      <w:r w:rsidRPr="00C8510D">
        <w:rPr>
          <w:rFonts w:eastAsia="Times New Roman"/>
          <w:b/>
          <w:bCs/>
        </w:rPr>
        <w:t>Why is there a danger in thinking we can ‘wing it’ when it comes to industrial development?</w:t>
      </w:r>
    </w:p>
    <w:p w14:paraId="75FC0B65" w14:textId="17B6ED63" w:rsidR="00EB6C84" w:rsidRDefault="00EB6C84" w:rsidP="00EB6C84">
      <w:pPr>
        <w:pStyle w:val="ListParagraph"/>
        <w:numPr>
          <w:ilvl w:val="0"/>
          <w:numId w:val="4"/>
        </w:numPr>
        <w:rPr>
          <w:rFonts w:eastAsia="Times New Roman"/>
        </w:rPr>
      </w:pPr>
      <w:r w:rsidRPr="00EB6C84">
        <w:rPr>
          <w:rFonts w:eastAsia="Times New Roman"/>
        </w:rPr>
        <w:t>Will not have the right resource in place</w:t>
      </w:r>
    </w:p>
    <w:p w14:paraId="0CCDAF88" w14:textId="009DAFC3" w:rsidR="00EB6C84" w:rsidRDefault="00EB6C84" w:rsidP="00EB6C84">
      <w:pPr>
        <w:pStyle w:val="ListParagraph"/>
        <w:numPr>
          <w:ilvl w:val="0"/>
          <w:numId w:val="4"/>
        </w:numPr>
        <w:rPr>
          <w:rFonts w:eastAsia="Times New Roman"/>
        </w:rPr>
      </w:pPr>
      <w:r w:rsidRPr="00EB6C84">
        <w:rPr>
          <w:rFonts w:eastAsia="Times New Roman"/>
        </w:rPr>
        <w:t>will waste time and money on false hopes</w:t>
      </w:r>
      <w:r>
        <w:rPr>
          <w:rFonts w:eastAsia="Times New Roman"/>
        </w:rPr>
        <w:t xml:space="preserve">, </w:t>
      </w:r>
      <w:r w:rsidRPr="00EB6C84">
        <w:rPr>
          <w:rFonts w:eastAsia="Times New Roman"/>
        </w:rPr>
        <w:t>and the idea of the time</w:t>
      </w:r>
    </w:p>
    <w:p w14:paraId="29AD947B" w14:textId="47B1830D" w:rsidR="00EB6C84" w:rsidRDefault="00EB6C84" w:rsidP="00EB6C84">
      <w:pPr>
        <w:pStyle w:val="ListParagraph"/>
        <w:numPr>
          <w:ilvl w:val="0"/>
          <w:numId w:val="4"/>
        </w:numPr>
        <w:rPr>
          <w:rFonts w:eastAsia="Times New Roman"/>
        </w:rPr>
      </w:pPr>
      <w:r w:rsidRPr="00EB6C84">
        <w:rPr>
          <w:rFonts w:eastAsia="Times New Roman"/>
        </w:rPr>
        <w:t>will miss ability to seize material opportunities</w:t>
      </w:r>
    </w:p>
    <w:p w14:paraId="3887E9F9" w14:textId="77777777" w:rsidR="00EB6C84" w:rsidRDefault="00EB6C84" w:rsidP="00EB6C84">
      <w:pPr>
        <w:pStyle w:val="ListParagraph"/>
        <w:ind w:left="360"/>
        <w:rPr>
          <w:rFonts w:eastAsia="Times New Roman"/>
        </w:rPr>
      </w:pPr>
    </w:p>
    <w:p w14:paraId="7235E48C" w14:textId="1EC13ADE" w:rsidR="00EB6C84" w:rsidRPr="00C8510D" w:rsidRDefault="00EB6C84" w:rsidP="00EB6C84">
      <w:pPr>
        <w:pStyle w:val="ListParagraph"/>
        <w:numPr>
          <w:ilvl w:val="0"/>
          <w:numId w:val="1"/>
        </w:numPr>
        <w:rPr>
          <w:rFonts w:eastAsia="Times New Roman"/>
          <w:b/>
          <w:bCs/>
        </w:rPr>
      </w:pPr>
      <w:r w:rsidRPr="00C8510D">
        <w:rPr>
          <w:rFonts w:eastAsia="Times New Roman"/>
          <w:b/>
          <w:bCs/>
        </w:rPr>
        <w:t>How do you see the current state of play when it comes to UK industrial strategy?</w:t>
      </w:r>
    </w:p>
    <w:p w14:paraId="4576FF69" w14:textId="5CD929D8" w:rsidR="00EB6C84" w:rsidRDefault="00EB6C84" w:rsidP="00EB6C84">
      <w:pPr>
        <w:pStyle w:val="ListParagraph"/>
        <w:numPr>
          <w:ilvl w:val="0"/>
          <w:numId w:val="5"/>
        </w:numPr>
        <w:rPr>
          <w:rFonts w:eastAsia="Times New Roman"/>
        </w:rPr>
      </w:pPr>
      <w:r w:rsidRPr="00EB6C84">
        <w:rPr>
          <w:rFonts w:eastAsia="Times New Roman"/>
        </w:rPr>
        <w:t>You would expect that this is something the Department of Business would do</w:t>
      </w:r>
    </w:p>
    <w:p w14:paraId="018DD206" w14:textId="6DCA9188" w:rsidR="00EB6C84" w:rsidRDefault="00C8510D" w:rsidP="00EB6C84">
      <w:pPr>
        <w:pStyle w:val="ListParagraph"/>
        <w:numPr>
          <w:ilvl w:val="0"/>
          <w:numId w:val="5"/>
        </w:numPr>
        <w:rPr>
          <w:rFonts w:eastAsia="Times New Roman"/>
        </w:rPr>
      </w:pPr>
      <w:r>
        <w:rPr>
          <w:rFonts w:eastAsia="Times New Roman"/>
        </w:rPr>
        <w:t>T</w:t>
      </w:r>
      <w:r w:rsidR="00EB6C84" w:rsidRPr="00EB6C84">
        <w:rPr>
          <w:rFonts w:eastAsia="Times New Roman"/>
        </w:rPr>
        <w:t xml:space="preserve">he </w:t>
      </w:r>
      <w:r w:rsidR="00EB6C84">
        <w:rPr>
          <w:rFonts w:eastAsia="Times New Roman"/>
        </w:rPr>
        <w:t xml:space="preserve">department of </w:t>
      </w:r>
      <w:r w:rsidR="00EB6C84" w:rsidRPr="00EB6C84">
        <w:rPr>
          <w:rFonts w:eastAsia="Times New Roman"/>
        </w:rPr>
        <w:t>business is doing work in this space</w:t>
      </w:r>
      <w:r w:rsidR="00EB6C84">
        <w:rPr>
          <w:rFonts w:eastAsia="Times New Roman"/>
        </w:rPr>
        <w:t xml:space="preserve">, </w:t>
      </w:r>
      <w:r>
        <w:rPr>
          <w:rFonts w:eastAsia="Times New Roman"/>
        </w:rPr>
        <w:t xml:space="preserve">for example they </w:t>
      </w:r>
      <w:r w:rsidR="00EB6C84" w:rsidRPr="00EB6C84">
        <w:rPr>
          <w:rFonts w:eastAsia="Times New Roman"/>
        </w:rPr>
        <w:t>will soon announce the</w:t>
      </w:r>
      <w:r>
        <w:rPr>
          <w:rFonts w:eastAsia="Times New Roman"/>
        </w:rPr>
        <w:t xml:space="preserve"> results of their </w:t>
      </w:r>
      <w:r w:rsidR="00EB6C84" w:rsidRPr="00EB6C84">
        <w:rPr>
          <w:rFonts w:eastAsia="Times New Roman"/>
        </w:rPr>
        <w:t>advanced manufacturing review</w:t>
      </w:r>
    </w:p>
    <w:p w14:paraId="0F76291F" w14:textId="33233B1C" w:rsidR="00EB6C84" w:rsidRDefault="00C8510D" w:rsidP="00EB6C84">
      <w:pPr>
        <w:pStyle w:val="ListParagraph"/>
        <w:numPr>
          <w:ilvl w:val="0"/>
          <w:numId w:val="5"/>
        </w:numPr>
        <w:rPr>
          <w:rFonts w:eastAsia="Times New Roman"/>
        </w:rPr>
      </w:pPr>
      <w:r>
        <w:rPr>
          <w:rFonts w:eastAsia="Times New Roman"/>
        </w:rPr>
        <w:t xml:space="preserve">HM </w:t>
      </w:r>
      <w:r w:rsidR="00EB6C84" w:rsidRPr="00EB6C84">
        <w:rPr>
          <w:rFonts w:eastAsia="Times New Roman"/>
        </w:rPr>
        <w:t>treasury is also doing work in this space</w:t>
      </w:r>
    </w:p>
    <w:p w14:paraId="1CDCE374" w14:textId="433871D1" w:rsidR="00EB6C84" w:rsidRDefault="00EB6C84" w:rsidP="00EB6C84">
      <w:pPr>
        <w:pStyle w:val="ListParagraph"/>
        <w:numPr>
          <w:ilvl w:val="0"/>
          <w:numId w:val="5"/>
        </w:numPr>
        <w:rPr>
          <w:rFonts w:eastAsia="Times New Roman"/>
        </w:rPr>
      </w:pPr>
      <w:r w:rsidRPr="00EB6C84">
        <w:rPr>
          <w:rFonts w:eastAsia="Times New Roman"/>
        </w:rPr>
        <w:t xml:space="preserve">but it appears that neither is </w:t>
      </w:r>
      <w:r>
        <w:rPr>
          <w:rFonts w:eastAsia="Times New Roman"/>
        </w:rPr>
        <w:t xml:space="preserve">reaching </w:t>
      </w:r>
      <w:r w:rsidRPr="00EB6C84">
        <w:rPr>
          <w:rFonts w:eastAsia="Times New Roman"/>
        </w:rPr>
        <w:t>through</w:t>
      </w:r>
      <w:r>
        <w:rPr>
          <w:rFonts w:eastAsia="Times New Roman"/>
        </w:rPr>
        <w:t xml:space="preserve"> the economy to all the right people</w:t>
      </w:r>
    </w:p>
    <w:p w14:paraId="25F716FF" w14:textId="06E27B7F" w:rsidR="00C8510D" w:rsidRDefault="00C8510D" w:rsidP="00EB6C84">
      <w:pPr>
        <w:pStyle w:val="ListParagraph"/>
        <w:numPr>
          <w:ilvl w:val="0"/>
          <w:numId w:val="5"/>
        </w:numPr>
        <w:rPr>
          <w:rFonts w:eastAsia="Times New Roman"/>
        </w:rPr>
      </w:pPr>
      <w:r>
        <w:rPr>
          <w:rFonts w:eastAsia="Times New Roman"/>
        </w:rPr>
        <w:t>we aim and expect to become that conduit</w:t>
      </w:r>
    </w:p>
    <w:p w14:paraId="4C6F10B1" w14:textId="77777777" w:rsidR="00EB6C84" w:rsidRDefault="00EB6C84" w:rsidP="00EB6C84">
      <w:pPr>
        <w:pStyle w:val="ListParagraph"/>
        <w:ind w:left="360"/>
        <w:rPr>
          <w:rFonts w:eastAsia="Times New Roman"/>
        </w:rPr>
      </w:pPr>
    </w:p>
    <w:p w14:paraId="150FEF6F" w14:textId="77777777" w:rsidR="00C8510D" w:rsidRPr="00C8510D" w:rsidRDefault="00EB6C84" w:rsidP="00C8510D">
      <w:pPr>
        <w:pStyle w:val="ListParagraph"/>
        <w:numPr>
          <w:ilvl w:val="0"/>
          <w:numId w:val="6"/>
        </w:numPr>
        <w:rPr>
          <w:rFonts w:eastAsia="Times New Roman"/>
        </w:rPr>
      </w:pPr>
      <w:r w:rsidRPr="00C8510D">
        <w:rPr>
          <w:rFonts w:eastAsia="Times New Roman"/>
          <w:b/>
          <w:bCs/>
        </w:rPr>
        <w:t xml:space="preserve">What is Winmark currently doing to create a vision for UK industrial strategy? </w:t>
      </w:r>
    </w:p>
    <w:p w14:paraId="32FB31AF" w14:textId="3B7F1330" w:rsidR="00EB6C84" w:rsidRPr="00C8510D" w:rsidRDefault="00EB6C84" w:rsidP="00C8510D">
      <w:pPr>
        <w:pStyle w:val="ListParagraph"/>
        <w:numPr>
          <w:ilvl w:val="1"/>
          <w:numId w:val="6"/>
        </w:numPr>
        <w:rPr>
          <w:rFonts w:eastAsia="Times New Roman"/>
        </w:rPr>
      </w:pPr>
      <w:r w:rsidRPr="00C8510D">
        <w:rPr>
          <w:rFonts w:eastAsia="Times New Roman"/>
        </w:rPr>
        <w:t>Most organisations and people when they look at an industrial strategy pick 4 to 5 sectors that they believe have great potential or are popular</w:t>
      </w:r>
    </w:p>
    <w:p w14:paraId="567FD253" w14:textId="0D5F5717" w:rsidR="00EB6C84" w:rsidRDefault="00C8510D" w:rsidP="00EB6C84">
      <w:pPr>
        <w:pStyle w:val="ListParagraph"/>
        <w:numPr>
          <w:ilvl w:val="1"/>
          <w:numId w:val="6"/>
        </w:numPr>
        <w:rPr>
          <w:rFonts w:eastAsia="Times New Roman"/>
        </w:rPr>
      </w:pPr>
      <w:r>
        <w:rPr>
          <w:rFonts w:eastAsia="Times New Roman"/>
        </w:rPr>
        <w:t>W</w:t>
      </w:r>
      <w:r w:rsidR="00EB6C84" w:rsidRPr="00EB6C84">
        <w:rPr>
          <w:rFonts w:eastAsia="Times New Roman"/>
        </w:rPr>
        <w:t>e see the UK economy more like a forest and we need to help the big trees</w:t>
      </w:r>
      <w:r w:rsidR="00EB6C84">
        <w:rPr>
          <w:rFonts w:eastAsia="Times New Roman"/>
        </w:rPr>
        <w:t xml:space="preserve"> </w:t>
      </w:r>
      <w:r w:rsidR="00EB6C84" w:rsidRPr="00EB6C84">
        <w:rPr>
          <w:rFonts w:eastAsia="Times New Roman"/>
        </w:rPr>
        <w:t>an</w:t>
      </w:r>
      <w:r w:rsidR="00EB6C84">
        <w:rPr>
          <w:rFonts w:eastAsia="Times New Roman"/>
        </w:rPr>
        <w:t>d</w:t>
      </w:r>
      <w:r w:rsidR="00EB6C84" w:rsidRPr="00EB6C84">
        <w:rPr>
          <w:rFonts w:eastAsia="Times New Roman"/>
        </w:rPr>
        <w:t xml:space="preserve"> the </w:t>
      </w:r>
      <w:r w:rsidR="00EB6C84">
        <w:rPr>
          <w:rFonts w:eastAsia="Times New Roman"/>
        </w:rPr>
        <w:t>saplings</w:t>
      </w:r>
      <w:r w:rsidR="00EB6C84" w:rsidRPr="00EB6C84">
        <w:rPr>
          <w:rFonts w:eastAsia="Times New Roman"/>
        </w:rPr>
        <w:t xml:space="preserve"> and keep the forest clean and tidy so it can all flourish</w:t>
      </w:r>
      <w:r w:rsidR="00EB6C84">
        <w:rPr>
          <w:rFonts w:eastAsia="Times New Roman"/>
        </w:rPr>
        <w:t xml:space="preserve">.  </w:t>
      </w:r>
      <w:r w:rsidR="00EB6C84" w:rsidRPr="00EB6C84">
        <w:rPr>
          <w:rFonts w:eastAsia="Times New Roman"/>
        </w:rPr>
        <w:t>This helps build much deeper resilience</w:t>
      </w:r>
      <w:r w:rsidR="00EB6C84">
        <w:rPr>
          <w:rFonts w:eastAsia="Times New Roman"/>
        </w:rPr>
        <w:t xml:space="preserve">, </w:t>
      </w:r>
      <w:r w:rsidR="00EB6C84" w:rsidRPr="00EB6C84">
        <w:rPr>
          <w:rFonts w:eastAsia="Times New Roman"/>
        </w:rPr>
        <w:t xml:space="preserve">diversity and ensures a </w:t>
      </w:r>
      <w:r w:rsidR="00EB6C84">
        <w:rPr>
          <w:rFonts w:eastAsia="Times New Roman"/>
        </w:rPr>
        <w:t xml:space="preserve">broader </w:t>
      </w:r>
      <w:r w:rsidR="00EB6C84" w:rsidRPr="00EB6C84">
        <w:rPr>
          <w:rFonts w:eastAsia="Times New Roman"/>
        </w:rPr>
        <w:t>community is included</w:t>
      </w:r>
      <w:r w:rsidR="00EB6C84">
        <w:rPr>
          <w:rFonts w:eastAsia="Times New Roman"/>
        </w:rPr>
        <w:t xml:space="preserve">, </w:t>
      </w:r>
      <w:r w:rsidR="00EB6C84" w:rsidRPr="00EB6C84">
        <w:rPr>
          <w:rFonts w:eastAsia="Times New Roman"/>
        </w:rPr>
        <w:t>thereby supporting the sustainability</w:t>
      </w:r>
      <w:r w:rsidR="00EB6C84">
        <w:rPr>
          <w:rFonts w:eastAsia="Times New Roman"/>
        </w:rPr>
        <w:t xml:space="preserve">, </w:t>
      </w:r>
      <w:r w:rsidR="00EB6C84" w:rsidRPr="00EB6C84">
        <w:rPr>
          <w:rFonts w:eastAsia="Times New Roman"/>
        </w:rPr>
        <w:t>levelling up and skills agendas</w:t>
      </w:r>
      <w:r w:rsidR="00EB6C84">
        <w:rPr>
          <w:rFonts w:eastAsia="Times New Roman"/>
        </w:rPr>
        <w:t>.</w:t>
      </w:r>
    </w:p>
    <w:p w14:paraId="3EBAE77C" w14:textId="41AD5D86" w:rsidR="00EB6C84" w:rsidRDefault="00EB6C84" w:rsidP="00EB6C84">
      <w:pPr>
        <w:pStyle w:val="ListParagraph"/>
        <w:numPr>
          <w:ilvl w:val="1"/>
          <w:numId w:val="6"/>
        </w:numPr>
        <w:rPr>
          <w:rFonts w:eastAsia="Times New Roman"/>
        </w:rPr>
      </w:pPr>
      <w:r w:rsidRPr="00EB6C84">
        <w:rPr>
          <w:rFonts w:eastAsia="Times New Roman"/>
        </w:rPr>
        <w:t>As a result we are clustering all sectors into five groupings</w:t>
      </w:r>
      <w:r>
        <w:rPr>
          <w:rFonts w:eastAsia="Times New Roman"/>
        </w:rPr>
        <w:t xml:space="preserve">, </w:t>
      </w:r>
      <w:r w:rsidRPr="00EB6C84">
        <w:rPr>
          <w:rFonts w:eastAsia="Times New Roman"/>
        </w:rPr>
        <w:t>and asking each of those groupings what they are currently doing</w:t>
      </w:r>
      <w:r>
        <w:rPr>
          <w:rFonts w:eastAsia="Times New Roman"/>
        </w:rPr>
        <w:t xml:space="preserve">, </w:t>
      </w:r>
      <w:r w:rsidRPr="00EB6C84">
        <w:rPr>
          <w:rFonts w:eastAsia="Times New Roman"/>
        </w:rPr>
        <w:t>what they would like to see happen and where we should focus</w:t>
      </w:r>
      <w:r>
        <w:rPr>
          <w:rFonts w:eastAsia="Times New Roman"/>
        </w:rPr>
        <w:t>.</w:t>
      </w:r>
      <w:r w:rsidR="00C8510D">
        <w:rPr>
          <w:rFonts w:eastAsia="Times New Roman"/>
        </w:rPr>
        <w:t xml:space="preserve">  Then we will have a focus and a plan, but that is 10% of our job.  90% is about facilitating and encouraging the implementation of that plan.</w:t>
      </w:r>
    </w:p>
    <w:p w14:paraId="383C4B81" w14:textId="77777777" w:rsidR="00EB6C84" w:rsidRDefault="00EB6C84" w:rsidP="00EB6C84">
      <w:pPr>
        <w:pStyle w:val="ListParagraph"/>
        <w:ind w:left="360"/>
        <w:rPr>
          <w:rFonts w:eastAsia="Times New Roman"/>
        </w:rPr>
      </w:pPr>
    </w:p>
    <w:p w14:paraId="07253609" w14:textId="77777777" w:rsidR="00C8510D" w:rsidRPr="00C8510D" w:rsidRDefault="00C8510D" w:rsidP="00C8510D">
      <w:pPr>
        <w:pStyle w:val="ListParagraph"/>
        <w:numPr>
          <w:ilvl w:val="0"/>
          <w:numId w:val="1"/>
        </w:numPr>
        <w:rPr>
          <w:rFonts w:eastAsia="Times New Roman"/>
          <w:b/>
          <w:bCs/>
        </w:rPr>
      </w:pPr>
      <w:r w:rsidRPr="00C8510D">
        <w:rPr>
          <w:rFonts w:eastAsia="Times New Roman"/>
          <w:b/>
          <w:bCs/>
        </w:rPr>
        <w:t xml:space="preserve">Why did you decide to do this as a private initiative? </w:t>
      </w:r>
    </w:p>
    <w:p w14:paraId="016672FC" w14:textId="653AB111" w:rsidR="00C8510D" w:rsidRDefault="00C8510D" w:rsidP="00EB6C84">
      <w:pPr>
        <w:pStyle w:val="ListParagraph"/>
        <w:ind w:left="360"/>
        <w:rPr>
          <w:rFonts w:eastAsia="Times New Roman"/>
        </w:rPr>
      </w:pPr>
      <w:r>
        <w:rPr>
          <w:rFonts w:eastAsia="Times New Roman"/>
        </w:rPr>
        <w:t>We were asked to do this by our NED network that represents around 800 plc.  We then talked to a lot of people and we identified lots of activity but no vision or coordinated plan to pull it together.  So we are doing this because we have been asked to, we know the people already and are pros at facilitating groups and planning.</w:t>
      </w:r>
    </w:p>
    <w:p w14:paraId="1C81F8F7" w14:textId="77777777" w:rsidR="00C8510D" w:rsidRDefault="00C8510D" w:rsidP="00EB6C84">
      <w:pPr>
        <w:pStyle w:val="ListParagraph"/>
        <w:ind w:left="360"/>
        <w:rPr>
          <w:rFonts w:eastAsia="Times New Roman"/>
        </w:rPr>
      </w:pPr>
    </w:p>
    <w:p w14:paraId="6CBD79C6" w14:textId="29CC8151" w:rsidR="00C8510D" w:rsidRDefault="00C8510D" w:rsidP="00EB6C84">
      <w:pPr>
        <w:pStyle w:val="ListParagraph"/>
        <w:ind w:left="360"/>
        <w:rPr>
          <w:rFonts w:eastAsia="Times New Roman"/>
        </w:rPr>
      </w:pPr>
      <w:r>
        <w:rPr>
          <w:rFonts w:eastAsia="Times New Roman"/>
        </w:rPr>
        <w:t>In the end it is the private sector that will deliver the majority of industrial strategy, so it makes sense to start with them.  Stats are:</w:t>
      </w:r>
    </w:p>
    <w:p w14:paraId="3FD39508" w14:textId="77777777" w:rsidR="00C8510D" w:rsidRDefault="00C8510D" w:rsidP="00EB6C84">
      <w:pPr>
        <w:pStyle w:val="ListParagraph"/>
        <w:ind w:left="360"/>
        <w:rPr>
          <w:rFonts w:eastAsia="Times New Roman"/>
        </w:rPr>
      </w:pPr>
    </w:p>
    <w:p w14:paraId="4E528681" w14:textId="77777777" w:rsidR="00C8510D" w:rsidRDefault="00C8510D" w:rsidP="00C8510D">
      <w:pPr>
        <w:pStyle w:val="ListParagraph"/>
        <w:numPr>
          <w:ilvl w:val="0"/>
          <w:numId w:val="7"/>
        </w:numPr>
        <w:spacing w:line="360" w:lineRule="auto"/>
        <w:contextualSpacing/>
      </w:pPr>
      <w:r>
        <w:t xml:space="preserve">Revenue - the private sector accounts for 90% of the UKs revenue </w:t>
      </w:r>
    </w:p>
    <w:p w14:paraId="4EFEE6D1" w14:textId="77777777" w:rsidR="00C8510D" w:rsidRDefault="00C8510D" w:rsidP="00C8510D">
      <w:pPr>
        <w:pStyle w:val="ListParagraph"/>
        <w:numPr>
          <w:ilvl w:val="0"/>
          <w:numId w:val="7"/>
        </w:numPr>
        <w:spacing w:line="360" w:lineRule="auto"/>
        <w:contextualSpacing/>
      </w:pPr>
      <w:r>
        <w:lastRenderedPageBreak/>
        <w:t>Employment - the private sector employs 75% of all people in the UK</w:t>
      </w:r>
    </w:p>
    <w:p w14:paraId="23E9C59B" w14:textId="77777777" w:rsidR="00C8510D" w:rsidRDefault="00C8510D" w:rsidP="00C8510D">
      <w:pPr>
        <w:pStyle w:val="ListParagraph"/>
        <w:numPr>
          <w:ilvl w:val="0"/>
          <w:numId w:val="7"/>
        </w:numPr>
        <w:spacing w:line="360" w:lineRule="auto"/>
        <w:contextualSpacing/>
      </w:pPr>
      <w:r>
        <w:t>Innovation – off all the money invested 70% comes from the private sector</w:t>
      </w:r>
    </w:p>
    <w:p w14:paraId="5553B3CA" w14:textId="77777777" w:rsidR="00C8510D" w:rsidRDefault="00C8510D" w:rsidP="00EB6C84">
      <w:pPr>
        <w:pStyle w:val="ListParagraph"/>
        <w:ind w:left="360"/>
        <w:rPr>
          <w:rFonts w:eastAsia="Times New Roman"/>
        </w:rPr>
      </w:pPr>
    </w:p>
    <w:p w14:paraId="11731FFA" w14:textId="57961046" w:rsidR="00EB6C84" w:rsidRPr="00C8510D" w:rsidRDefault="00EB6C84" w:rsidP="00EB6C84">
      <w:pPr>
        <w:pStyle w:val="ListParagraph"/>
        <w:numPr>
          <w:ilvl w:val="0"/>
          <w:numId w:val="1"/>
        </w:numPr>
        <w:rPr>
          <w:rFonts w:eastAsia="Times New Roman"/>
          <w:b/>
          <w:bCs/>
        </w:rPr>
      </w:pPr>
      <w:r w:rsidRPr="00C8510D">
        <w:rPr>
          <w:rFonts w:eastAsia="Times New Roman"/>
          <w:b/>
          <w:bCs/>
        </w:rPr>
        <w:t>How could this ultimately end up influencing government?</w:t>
      </w:r>
    </w:p>
    <w:p w14:paraId="17414A48" w14:textId="31C3079A" w:rsidR="00381FB6" w:rsidRPr="00C8510D" w:rsidRDefault="00381FB6" w:rsidP="00381FB6">
      <w:pPr>
        <w:pStyle w:val="ListParagraph"/>
        <w:numPr>
          <w:ilvl w:val="1"/>
          <w:numId w:val="1"/>
        </w:numPr>
        <w:spacing w:line="360" w:lineRule="auto"/>
        <w:contextualSpacing/>
      </w:pPr>
      <w:r w:rsidRPr="000C03D2">
        <w:rPr>
          <w:rFonts w:eastAsia="Times New Roman"/>
        </w:rPr>
        <w:t>It is very important for business and inves</w:t>
      </w:r>
      <w:r>
        <w:rPr>
          <w:rFonts w:eastAsia="Times New Roman"/>
        </w:rPr>
        <w:t>tor</w:t>
      </w:r>
      <w:r w:rsidRPr="000C03D2">
        <w:rPr>
          <w:rFonts w:eastAsia="Times New Roman"/>
        </w:rPr>
        <w:t>s to have a favourable and stable environment</w:t>
      </w:r>
      <w:r>
        <w:rPr>
          <w:rFonts w:eastAsia="Times New Roman"/>
        </w:rPr>
        <w:t xml:space="preserve"> and Government plays a key role in making this happen.  So it is very important that Government is engaged with us.</w:t>
      </w:r>
    </w:p>
    <w:p w14:paraId="68023F0F" w14:textId="14ADED3A" w:rsidR="00EB6C84" w:rsidRDefault="00EB6C84" w:rsidP="00844BA3">
      <w:pPr>
        <w:pStyle w:val="ListParagraph"/>
        <w:numPr>
          <w:ilvl w:val="0"/>
          <w:numId w:val="8"/>
        </w:numPr>
        <w:rPr>
          <w:rFonts w:eastAsia="Times New Roman"/>
        </w:rPr>
      </w:pPr>
      <w:r w:rsidRPr="00EB6C84">
        <w:rPr>
          <w:rFonts w:eastAsia="Times New Roman"/>
        </w:rPr>
        <w:t>We're not a lobbying organisation instead we do what is known as policy engagement</w:t>
      </w:r>
      <w:r>
        <w:rPr>
          <w:rFonts w:eastAsia="Times New Roman"/>
        </w:rPr>
        <w:t>.</w:t>
      </w:r>
    </w:p>
    <w:p w14:paraId="1F54DB9B" w14:textId="77777777" w:rsidR="00844BA3" w:rsidRDefault="00844BA3" w:rsidP="00844BA3">
      <w:pPr>
        <w:pStyle w:val="ListParagraph"/>
        <w:numPr>
          <w:ilvl w:val="0"/>
          <w:numId w:val="8"/>
        </w:numPr>
        <w:rPr>
          <w:rFonts w:eastAsia="Times New Roman"/>
        </w:rPr>
      </w:pPr>
      <w:r w:rsidRPr="00EB6C84">
        <w:rPr>
          <w:rFonts w:eastAsia="Times New Roman"/>
        </w:rPr>
        <w:t xml:space="preserve">The way we mainly interface with government </w:t>
      </w:r>
      <w:r>
        <w:rPr>
          <w:rFonts w:eastAsia="Times New Roman"/>
        </w:rPr>
        <w:t xml:space="preserve">is through </w:t>
      </w:r>
      <w:r w:rsidRPr="00EB6C84">
        <w:rPr>
          <w:rFonts w:eastAsia="Times New Roman"/>
        </w:rPr>
        <w:t>membership of our existing networks</w:t>
      </w:r>
      <w:r>
        <w:rPr>
          <w:rFonts w:eastAsia="Times New Roman"/>
        </w:rPr>
        <w:t xml:space="preserve">, </w:t>
      </w:r>
      <w:r w:rsidRPr="00EB6C84">
        <w:rPr>
          <w:rFonts w:eastAsia="Times New Roman"/>
        </w:rPr>
        <w:t>which many state departments and regulators</w:t>
      </w:r>
      <w:r>
        <w:rPr>
          <w:rFonts w:eastAsia="Times New Roman"/>
        </w:rPr>
        <w:t xml:space="preserve"> </w:t>
      </w:r>
      <w:r w:rsidRPr="00EB6C84">
        <w:rPr>
          <w:rFonts w:eastAsia="Times New Roman"/>
        </w:rPr>
        <w:t>are already members of</w:t>
      </w:r>
      <w:r>
        <w:rPr>
          <w:rFonts w:eastAsia="Times New Roman"/>
        </w:rPr>
        <w:t>.</w:t>
      </w:r>
    </w:p>
    <w:p w14:paraId="553D1191" w14:textId="6BDB0201" w:rsidR="00844BA3" w:rsidRDefault="00844BA3" w:rsidP="00844BA3">
      <w:pPr>
        <w:pStyle w:val="ListParagraph"/>
        <w:numPr>
          <w:ilvl w:val="0"/>
          <w:numId w:val="8"/>
        </w:numPr>
        <w:rPr>
          <w:rFonts w:eastAsia="Times New Roman"/>
        </w:rPr>
      </w:pPr>
      <w:r>
        <w:rPr>
          <w:rFonts w:eastAsia="Times New Roman"/>
        </w:rPr>
        <w:t>We are aiming to achieve broad alignment within the private sector, to then bring on board the independent public bodies, such as regulators, then the state departments and then the politicians.</w:t>
      </w:r>
    </w:p>
    <w:p w14:paraId="2359DCFE" w14:textId="77777777" w:rsidR="00844BA3" w:rsidRDefault="00844BA3" w:rsidP="00844BA3">
      <w:pPr>
        <w:pStyle w:val="ListParagraph"/>
        <w:ind w:left="360"/>
        <w:rPr>
          <w:rFonts w:eastAsia="Times New Roman"/>
        </w:rPr>
      </w:pPr>
    </w:p>
    <w:p w14:paraId="089E7039" w14:textId="1E4213E7" w:rsidR="00EB6C84" w:rsidRPr="00381FB6" w:rsidRDefault="00EB6C84" w:rsidP="00EB6C84">
      <w:pPr>
        <w:pStyle w:val="ListParagraph"/>
        <w:numPr>
          <w:ilvl w:val="0"/>
          <w:numId w:val="1"/>
        </w:numPr>
        <w:rPr>
          <w:rFonts w:eastAsia="Times New Roman"/>
          <w:b/>
          <w:bCs/>
        </w:rPr>
      </w:pPr>
      <w:r w:rsidRPr="00381FB6">
        <w:rPr>
          <w:rFonts w:eastAsia="Times New Roman"/>
          <w:b/>
          <w:bCs/>
        </w:rPr>
        <w:t>What does the current uncertainty over HS2 say about UK industrial strategy?</w:t>
      </w:r>
    </w:p>
    <w:p w14:paraId="129215A1" w14:textId="147EC0BC" w:rsidR="00381FB6" w:rsidRDefault="00381FB6" w:rsidP="00381FB6">
      <w:pPr>
        <w:pStyle w:val="ListParagraph"/>
        <w:numPr>
          <w:ilvl w:val="1"/>
          <w:numId w:val="1"/>
        </w:numPr>
        <w:rPr>
          <w:rFonts w:eastAsia="Times New Roman"/>
        </w:rPr>
      </w:pPr>
      <w:r>
        <w:rPr>
          <w:rFonts w:eastAsia="Times New Roman"/>
        </w:rPr>
        <w:t>This uncertainty is not useful, costs the economy a lot of money and is obviously stressful for all the people involved and employed by HS2.</w:t>
      </w:r>
    </w:p>
    <w:p w14:paraId="1C6BA828" w14:textId="77777777" w:rsidR="00381FB6" w:rsidRDefault="00381FB6" w:rsidP="00381FB6">
      <w:pPr>
        <w:pStyle w:val="ListParagraph"/>
        <w:numPr>
          <w:ilvl w:val="1"/>
          <w:numId w:val="1"/>
        </w:numPr>
        <w:rPr>
          <w:rFonts w:eastAsia="Times New Roman"/>
        </w:rPr>
      </w:pPr>
      <w:r>
        <w:rPr>
          <w:rFonts w:eastAsia="Times New Roman"/>
        </w:rPr>
        <w:t>These big infrastructure decisions need to be made and delivered on, and we need a reputation for doing this.</w:t>
      </w:r>
    </w:p>
    <w:p w14:paraId="31E4601C" w14:textId="7688BD3F" w:rsidR="00381FB6" w:rsidRDefault="00381FB6" w:rsidP="00381FB6">
      <w:pPr>
        <w:pStyle w:val="ListParagraph"/>
        <w:numPr>
          <w:ilvl w:val="1"/>
          <w:numId w:val="1"/>
        </w:numPr>
        <w:rPr>
          <w:rFonts w:eastAsia="Times New Roman"/>
        </w:rPr>
      </w:pPr>
      <w:r>
        <w:rPr>
          <w:rFonts w:eastAsia="Times New Roman"/>
        </w:rPr>
        <w:t xml:space="preserve">Flipping back and forth damages the UK brand as a good place to invest.  </w:t>
      </w:r>
      <w:r w:rsidRPr="00381FB6">
        <w:rPr>
          <w:rFonts w:eastAsia="Times New Roman"/>
        </w:rPr>
        <w:t>Investors will vanish if the UK Government is not seen as a reliable partner.</w:t>
      </w:r>
    </w:p>
    <w:p w14:paraId="4CF72C24" w14:textId="4193004E" w:rsidR="00381FB6" w:rsidRPr="00381FB6" w:rsidRDefault="00381FB6" w:rsidP="00381FB6">
      <w:pPr>
        <w:pStyle w:val="ListParagraph"/>
        <w:numPr>
          <w:ilvl w:val="1"/>
          <w:numId w:val="1"/>
        </w:numPr>
        <w:rPr>
          <w:rFonts w:eastAsia="Times New Roman"/>
        </w:rPr>
      </w:pPr>
      <w:r>
        <w:rPr>
          <w:rFonts w:eastAsia="Times New Roman"/>
        </w:rPr>
        <w:t>Changing ministers and civil servants, can mean the business cases and technical skills and knowledge are lost.</w:t>
      </w:r>
    </w:p>
    <w:p w14:paraId="20AB1C30" w14:textId="77777777" w:rsidR="00381FB6" w:rsidRDefault="00381FB6" w:rsidP="00381FB6">
      <w:pPr>
        <w:pStyle w:val="ListParagraph"/>
        <w:ind w:left="360"/>
        <w:rPr>
          <w:rFonts w:eastAsia="Times New Roman"/>
        </w:rPr>
      </w:pPr>
    </w:p>
    <w:p w14:paraId="4143E93D" w14:textId="5F650F30" w:rsidR="00EB6C84" w:rsidRPr="00381FB6" w:rsidRDefault="00EB6C84" w:rsidP="00EB6C84">
      <w:pPr>
        <w:pStyle w:val="ListParagraph"/>
        <w:numPr>
          <w:ilvl w:val="0"/>
          <w:numId w:val="1"/>
        </w:numPr>
        <w:rPr>
          <w:rFonts w:eastAsia="Times New Roman"/>
          <w:b/>
          <w:bCs/>
        </w:rPr>
      </w:pPr>
      <w:r w:rsidRPr="00381FB6">
        <w:rPr>
          <w:rFonts w:eastAsia="Times New Roman"/>
          <w:b/>
          <w:bCs/>
        </w:rPr>
        <w:t>Why is stability in government important to industrial strategy (e.g. low ministerial turnover)?</w:t>
      </w:r>
    </w:p>
    <w:p w14:paraId="45602B82" w14:textId="7399B2D1" w:rsidR="00381FB6" w:rsidRDefault="00381FB6" w:rsidP="00381FB6">
      <w:pPr>
        <w:pStyle w:val="ListParagraph"/>
        <w:numPr>
          <w:ilvl w:val="1"/>
          <w:numId w:val="1"/>
        </w:numPr>
        <w:rPr>
          <w:rFonts w:eastAsia="Times New Roman"/>
        </w:rPr>
      </w:pPr>
      <w:r>
        <w:rPr>
          <w:rFonts w:eastAsia="Times New Roman"/>
        </w:rPr>
        <w:t>This is key and the main complaint of the private sector</w:t>
      </w:r>
      <w:r w:rsidR="0094587F">
        <w:rPr>
          <w:rFonts w:eastAsia="Times New Roman"/>
        </w:rPr>
        <w:t xml:space="preserve"> towards Government</w:t>
      </w:r>
      <w:r>
        <w:rPr>
          <w:rFonts w:eastAsia="Times New Roman"/>
        </w:rPr>
        <w:t>.</w:t>
      </w:r>
    </w:p>
    <w:p w14:paraId="4A1FEE9C" w14:textId="39AA65A4" w:rsidR="0094587F" w:rsidRPr="0094587F" w:rsidRDefault="0094587F" w:rsidP="00C96AE8">
      <w:pPr>
        <w:pStyle w:val="ListParagraph"/>
        <w:numPr>
          <w:ilvl w:val="1"/>
          <w:numId w:val="1"/>
        </w:numPr>
        <w:rPr>
          <w:rFonts w:eastAsia="Times New Roman"/>
        </w:rPr>
      </w:pPr>
      <w:r w:rsidRPr="0094587F">
        <w:rPr>
          <w:rFonts w:eastAsia="Times New Roman"/>
        </w:rPr>
        <w:t>Instability kills investment, local and international, and therefore damages the future economy.  We must remember that for every $1 invested the ROI is roughly $3.7</w:t>
      </w:r>
    </w:p>
    <w:p w14:paraId="2EC0C165" w14:textId="77777777" w:rsidR="00381FB6" w:rsidRPr="00381FB6" w:rsidRDefault="00381FB6" w:rsidP="00381FB6">
      <w:pPr>
        <w:rPr>
          <w:rFonts w:eastAsia="Times New Roman"/>
        </w:rPr>
      </w:pPr>
    </w:p>
    <w:p w14:paraId="65579B48" w14:textId="29DD6D8F" w:rsidR="00EB6C84" w:rsidRPr="00F42BE6" w:rsidRDefault="00EB6C84" w:rsidP="00EB6C84">
      <w:pPr>
        <w:pStyle w:val="ListParagraph"/>
        <w:numPr>
          <w:ilvl w:val="0"/>
          <w:numId w:val="1"/>
        </w:numPr>
        <w:rPr>
          <w:rFonts w:eastAsia="Times New Roman"/>
          <w:b/>
          <w:bCs/>
        </w:rPr>
      </w:pPr>
      <w:r w:rsidRPr="00F42BE6">
        <w:rPr>
          <w:rFonts w:eastAsia="Times New Roman"/>
          <w:b/>
          <w:bCs/>
        </w:rPr>
        <w:t>What is the potential for export of British renewable energy and other green technology if we get industrial strategy right?</w:t>
      </w:r>
    </w:p>
    <w:p w14:paraId="70DC8778" w14:textId="48BB0922" w:rsidR="0094587F" w:rsidRPr="00F42BE6" w:rsidRDefault="00F42BE6" w:rsidP="00F42BE6">
      <w:pPr>
        <w:pStyle w:val="ListParagraph"/>
        <w:numPr>
          <w:ilvl w:val="1"/>
          <w:numId w:val="1"/>
        </w:numPr>
        <w:rPr>
          <w:rFonts w:eastAsia="Times New Roman"/>
        </w:rPr>
      </w:pPr>
      <w:r w:rsidRPr="00F42BE6">
        <w:rPr>
          <w:rFonts w:eastAsia="Times New Roman"/>
        </w:rPr>
        <w:t xml:space="preserve">Not </w:t>
      </w:r>
      <w:r>
        <w:rPr>
          <w:rFonts w:eastAsia="Times New Roman"/>
        </w:rPr>
        <w:t>an</w:t>
      </w:r>
      <w:r w:rsidRPr="00F42BE6">
        <w:rPr>
          <w:rFonts w:eastAsia="Times New Roman"/>
        </w:rPr>
        <w:t xml:space="preserve"> area of expertise but obviously first we need to put the plumbing in place for ourselves.  Then may be we could stop buying electricity from France and instead </w:t>
      </w:r>
      <w:r>
        <w:rPr>
          <w:rFonts w:eastAsia="Times New Roman"/>
        </w:rPr>
        <w:t>start exporting across Europe.  Many European states are still highly dependent on Russia, so being a reliable European source should be welcomed at a geopolitical level.</w:t>
      </w:r>
    </w:p>
    <w:p w14:paraId="270047B1" w14:textId="77777777" w:rsidR="00F42BE6" w:rsidRDefault="00F42BE6" w:rsidP="00F42BE6">
      <w:pPr>
        <w:pStyle w:val="ListParagraph"/>
        <w:ind w:left="360"/>
        <w:rPr>
          <w:rFonts w:eastAsia="Times New Roman"/>
          <w:b/>
          <w:bCs/>
        </w:rPr>
      </w:pPr>
    </w:p>
    <w:p w14:paraId="6CECF5FD" w14:textId="16D2908E" w:rsidR="00EB6C84" w:rsidRPr="00F42BE6" w:rsidRDefault="00EB6C84" w:rsidP="00EB6C84">
      <w:pPr>
        <w:pStyle w:val="ListParagraph"/>
        <w:numPr>
          <w:ilvl w:val="0"/>
          <w:numId w:val="1"/>
        </w:numPr>
        <w:rPr>
          <w:rFonts w:eastAsia="Times New Roman"/>
          <w:b/>
          <w:bCs/>
        </w:rPr>
      </w:pPr>
      <w:r w:rsidRPr="00F42BE6">
        <w:rPr>
          <w:rFonts w:eastAsia="Times New Roman"/>
          <w:b/>
          <w:bCs/>
        </w:rPr>
        <w:t>What should the next government focus on when it comes to UK industrial strategy?</w:t>
      </w:r>
    </w:p>
    <w:p w14:paraId="3E82859D" w14:textId="77777777" w:rsidR="00F42BE6" w:rsidRPr="00F42BE6" w:rsidRDefault="0094587F" w:rsidP="00F42BE6">
      <w:pPr>
        <w:ind w:left="360"/>
        <w:rPr>
          <w:b/>
          <w:bCs/>
        </w:rPr>
      </w:pPr>
      <w:r w:rsidRPr="00F42BE6">
        <w:rPr>
          <w:b/>
          <w:bCs/>
        </w:rPr>
        <w:t>Three things would be very useful.</w:t>
      </w:r>
    </w:p>
    <w:p w14:paraId="32877B06" w14:textId="3206F711" w:rsidR="00EB6C84" w:rsidRDefault="0094587F" w:rsidP="00F42BE6">
      <w:pPr>
        <w:pStyle w:val="ListParagraph"/>
        <w:numPr>
          <w:ilvl w:val="1"/>
          <w:numId w:val="1"/>
        </w:numPr>
      </w:pPr>
      <w:r>
        <w:t>Clari</w:t>
      </w:r>
      <w:r w:rsidR="00F42BE6">
        <w:t xml:space="preserve">ty of </w:t>
      </w:r>
      <w:r>
        <w:t>who to talk to about what at national, regional</w:t>
      </w:r>
      <w:r w:rsidR="00F42BE6">
        <w:t xml:space="preserve"> and local levels.</w:t>
      </w:r>
    </w:p>
    <w:p w14:paraId="6EA1FC5B" w14:textId="5A7769B6" w:rsidR="00F42BE6" w:rsidRDefault="00F42BE6" w:rsidP="00F42BE6">
      <w:pPr>
        <w:pStyle w:val="ListParagraph"/>
        <w:numPr>
          <w:ilvl w:val="1"/>
          <w:numId w:val="1"/>
        </w:numPr>
      </w:pPr>
      <w:r>
        <w:t>Support this national planning initiative to help ensure a bright future for the UK.</w:t>
      </w:r>
    </w:p>
    <w:p w14:paraId="771DA039" w14:textId="2D584444" w:rsidR="00F42BE6" w:rsidRPr="00EB6C84" w:rsidRDefault="00F42BE6" w:rsidP="00F42BE6">
      <w:pPr>
        <w:pStyle w:val="ListParagraph"/>
        <w:numPr>
          <w:ilvl w:val="1"/>
          <w:numId w:val="1"/>
        </w:numPr>
      </w:pPr>
      <w:r>
        <w:t>Create a stable environment for the UK and business.</w:t>
      </w:r>
    </w:p>
    <w:sectPr w:rsidR="00F42BE6" w:rsidRPr="00EB6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BB5"/>
    <w:multiLevelType w:val="hybridMultilevel"/>
    <w:tmpl w:val="12B40170"/>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129A574D"/>
    <w:multiLevelType w:val="hybridMultilevel"/>
    <w:tmpl w:val="C1C654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482751B"/>
    <w:multiLevelType w:val="hybridMultilevel"/>
    <w:tmpl w:val="017687D0"/>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53A478EF"/>
    <w:multiLevelType w:val="hybridMultilevel"/>
    <w:tmpl w:val="D402D48C"/>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59B1313C"/>
    <w:multiLevelType w:val="hybridMultilevel"/>
    <w:tmpl w:val="9BE62BF2"/>
    <w:lvl w:ilvl="0" w:tplc="FFFFFFF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 w15:restartNumberingAfterBreak="0">
    <w:nsid w:val="67E92E5E"/>
    <w:multiLevelType w:val="hybridMultilevel"/>
    <w:tmpl w:val="E2AEB1BC"/>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 w15:restartNumberingAfterBreak="0">
    <w:nsid w:val="7BBA566F"/>
    <w:multiLevelType w:val="hybridMultilevel"/>
    <w:tmpl w:val="60DC76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07447471">
    <w:abstractNumId w:val="0"/>
  </w:num>
  <w:num w:numId="2" w16cid:durableId="1311789288">
    <w:abstractNumId w:val="0"/>
  </w:num>
  <w:num w:numId="3" w16cid:durableId="353656715">
    <w:abstractNumId w:val="1"/>
  </w:num>
  <w:num w:numId="4" w16cid:durableId="1752697472">
    <w:abstractNumId w:val="2"/>
  </w:num>
  <w:num w:numId="5" w16cid:durableId="763263503">
    <w:abstractNumId w:val="3"/>
  </w:num>
  <w:num w:numId="6" w16cid:durableId="430206704">
    <w:abstractNumId w:val="4"/>
  </w:num>
  <w:num w:numId="7" w16cid:durableId="1410226970">
    <w:abstractNumId w:val="6"/>
  </w:num>
  <w:num w:numId="8" w16cid:durableId="282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revisionView w:insDel="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84"/>
    <w:rsid w:val="000C03D2"/>
    <w:rsid w:val="00381FB6"/>
    <w:rsid w:val="00844BA3"/>
    <w:rsid w:val="00883310"/>
    <w:rsid w:val="0094587F"/>
    <w:rsid w:val="00C8510D"/>
    <w:rsid w:val="00EB6C84"/>
    <w:rsid w:val="00F42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89D0"/>
  <w15:chartTrackingRefBased/>
  <w15:docId w15:val="{F08F52A1-7DEF-4CF1-8EAF-D03A2E2B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C84"/>
    <w:pPr>
      <w:spacing w:after="0" w:line="240" w:lineRule="auto"/>
      <w:ind w:left="720"/>
    </w:pPr>
    <w:rPr>
      <w:rFonts w:ascii="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29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AFBBA0375F9A488C84BA5C0C9B0C5E" ma:contentTypeVersion="17" ma:contentTypeDescription="Create a new document." ma:contentTypeScope="" ma:versionID="758ee911a4ca73307a9d46223467ba46">
  <xsd:schema xmlns:xsd="http://www.w3.org/2001/XMLSchema" xmlns:xs="http://www.w3.org/2001/XMLSchema" xmlns:p="http://schemas.microsoft.com/office/2006/metadata/properties" xmlns:ns2="2f88ee84-22ee-43a8-9b34-327afaecc87e" xmlns:ns3="66ed5a43-5aed-4bf4-9fef-753685a125d2" targetNamespace="http://schemas.microsoft.com/office/2006/metadata/properties" ma:root="true" ma:fieldsID="3b91b1107bcf35617d1e9d982b96db21" ns2:_="" ns3:_="">
    <xsd:import namespace="2f88ee84-22ee-43a8-9b34-327afaecc87e"/>
    <xsd:import namespace="66ed5a43-5aed-4bf4-9fef-753685a125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8ee84-22ee-43a8-9b34-327afaecc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907eefa-6bf1-4d02-8be1-8dec04bce1b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ed5a43-5aed-4bf4-9fef-753685a125d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8f88666-59d5-4565-99b2-2358aed0edf1}" ma:internalName="TaxCatchAll" ma:showField="CatchAllData" ma:web="66ed5a43-5aed-4bf4-9fef-753685a125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6ed5a43-5aed-4bf4-9fef-753685a125d2" xsi:nil="true"/>
    <lcf76f155ced4ddcb4097134ff3c332f xmlns="2f88ee84-22ee-43a8-9b34-327afaecc87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62C3DB-3D9E-41BF-8C18-4DD7425F60F6}"/>
</file>

<file path=customXml/itemProps2.xml><?xml version="1.0" encoding="utf-8"?>
<ds:datastoreItem xmlns:ds="http://schemas.openxmlformats.org/officeDocument/2006/customXml" ds:itemID="{272A66FA-D15E-4621-AE74-F04BF53E82B5}"/>
</file>

<file path=customXml/itemProps3.xml><?xml version="1.0" encoding="utf-8"?>
<ds:datastoreItem xmlns:ds="http://schemas.openxmlformats.org/officeDocument/2006/customXml" ds:itemID="{E3B919B5-4E38-41EC-A90B-588B7DEA7571}"/>
</file>

<file path=docProps/app.xml><?xml version="1.0" encoding="utf-8"?>
<Properties xmlns="http://schemas.openxmlformats.org/officeDocument/2006/extended-properties" xmlns:vt="http://schemas.openxmlformats.org/officeDocument/2006/docPropsVTypes">
  <Template>Normal</Template>
  <TotalTime>0</TotalTime>
  <Pages>2</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Jeffcock</dc:creator>
  <cp:keywords/>
  <dc:description/>
  <cp:lastModifiedBy>John Jeffcock</cp:lastModifiedBy>
  <cp:revision>1</cp:revision>
  <dcterms:created xsi:type="dcterms:W3CDTF">2023-09-28T07:47:00Z</dcterms:created>
  <dcterms:modified xsi:type="dcterms:W3CDTF">2023-09-28T09:55:00Z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0x010100D3AFBBA0375F9A488C84BA5C0C9B0C5E</vt:lpwstr>
  </property>
</Properties>
</file>