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215" w:rsidRDefault="00175215" w:rsidP="00175215">
      <w:pPr>
        <w:spacing w:after="0"/>
        <w:jc w:val="center"/>
        <w:rPr>
          <w:sz w:val="26"/>
          <w:szCs w:val="26"/>
        </w:rPr>
      </w:pPr>
      <w:r>
        <w:rPr>
          <w:sz w:val="26"/>
          <w:szCs w:val="26"/>
        </w:rPr>
        <w:t>МИНИСТЕРСТВО ОБРАЗОВАНИЯ И НАУКИ РОССИЙСКОЙ ФЕДЕРАЦИИ</w:t>
      </w:r>
    </w:p>
    <w:p w:rsidR="00175215" w:rsidRDefault="00175215" w:rsidP="00175215">
      <w:pPr>
        <w:spacing w:after="120" w:line="240" w:lineRule="auto"/>
        <w:jc w:val="center"/>
      </w:pPr>
      <w:r>
        <w:t>Федеральное автономное бюджетное образовательное учреждение высшего образования</w:t>
      </w:r>
    </w:p>
    <w:p w:rsidR="00175215" w:rsidRDefault="00175215" w:rsidP="00175215">
      <w:pPr>
        <w:spacing w:after="0" w:line="360" w:lineRule="auto"/>
        <w:jc w:val="center"/>
      </w:pPr>
      <w:r>
        <w:t>«Севастопольский государственный университет»</w:t>
      </w:r>
    </w:p>
    <w:p w:rsidR="00175215" w:rsidRDefault="00175215" w:rsidP="00175215">
      <w:pPr>
        <w:jc w:val="center"/>
      </w:pPr>
      <w:r>
        <w:t>кафедра Информационных систем</w:t>
      </w:r>
    </w:p>
    <w:p w:rsidR="00175215" w:rsidRDefault="00175215" w:rsidP="00175215">
      <w:pPr>
        <w:spacing w:after="0" w:line="360" w:lineRule="auto"/>
        <w:jc w:val="center"/>
      </w:pPr>
    </w:p>
    <w:p w:rsidR="00175215" w:rsidRDefault="00175215" w:rsidP="00175215">
      <w:pPr>
        <w:spacing w:after="0" w:line="360" w:lineRule="auto"/>
        <w:jc w:val="center"/>
      </w:pPr>
      <w:r>
        <w:t>Волков Андрей Алексеевич</w:t>
      </w:r>
    </w:p>
    <w:p w:rsidR="00175215" w:rsidRDefault="00175215" w:rsidP="00175215">
      <w:pPr>
        <w:spacing w:after="0" w:line="360" w:lineRule="auto"/>
        <w:jc w:val="center"/>
        <w:rPr>
          <w:sz w:val="26"/>
          <w:szCs w:val="26"/>
        </w:rPr>
      </w:pPr>
    </w:p>
    <w:p w:rsidR="00175215" w:rsidRDefault="00175215" w:rsidP="00175215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Институт информационных технологий и управления в технических системах</w:t>
      </w:r>
    </w:p>
    <w:p w:rsidR="00175215" w:rsidRDefault="00175215" w:rsidP="00175215">
      <w:pPr>
        <w:jc w:val="center"/>
      </w:pPr>
      <w:r>
        <w:t>курс 4 группа И</w:t>
      </w:r>
      <w:proofErr w:type="gramStart"/>
      <w:r>
        <w:t>С</w:t>
      </w:r>
      <w:r>
        <w:rPr>
          <w:vertAlign w:val="subscript"/>
        </w:rPr>
        <w:t>(</w:t>
      </w:r>
      <w:proofErr w:type="gramEnd"/>
      <w:r>
        <w:rPr>
          <w:vertAlign w:val="subscript"/>
        </w:rPr>
        <w:t>б)</w:t>
      </w:r>
      <w:r>
        <w:t xml:space="preserve"> – 41-о</w:t>
      </w:r>
    </w:p>
    <w:p w:rsidR="00175215" w:rsidRDefault="00175215" w:rsidP="00175215">
      <w:pPr>
        <w:jc w:val="center"/>
      </w:pPr>
      <w:r>
        <w:t xml:space="preserve">09.03.02 Информационные системы и технологии (уровень </w:t>
      </w:r>
      <w:proofErr w:type="spellStart"/>
      <w:r>
        <w:t>бакалавриата</w:t>
      </w:r>
      <w:proofErr w:type="spellEnd"/>
      <w:r>
        <w:t>)</w:t>
      </w:r>
    </w:p>
    <w:p w:rsidR="00175215" w:rsidRDefault="00175215" w:rsidP="00175215"/>
    <w:p w:rsidR="00175215" w:rsidRDefault="00175215" w:rsidP="00175215"/>
    <w:p w:rsidR="00175215" w:rsidRDefault="00175215" w:rsidP="00175215">
      <w:pPr>
        <w:spacing w:after="0"/>
        <w:jc w:val="center"/>
      </w:pPr>
      <w:r>
        <w:t>ОТЧЕТ</w:t>
      </w:r>
    </w:p>
    <w:p w:rsidR="00175215" w:rsidRDefault="00175215" w:rsidP="00175215">
      <w:pPr>
        <w:jc w:val="center"/>
      </w:pPr>
      <w:r>
        <w:t>о лабораторной работе №4</w:t>
      </w:r>
    </w:p>
    <w:p w:rsidR="00175215" w:rsidRDefault="00175215" w:rsidP="00175215">
      <w:pPr>
        <w:jc w:val="center"/>
      </w:pPr>
      <w:r>
        <w:t>по дисциплине «Теория информационных процессов и систем»</w:t>
      </w:r>
    </w:p>
    <w:p w:rsidR="00175215" w:rsidRDefault="00175215" w:rsidP="00175215">
      <w:pPr>
        <w:jc w:val="center"/>
        <w:rPr>
          <w:rFonts w:eastAsia="Times New Roman"/>
          <w:bCs/>
          <w:lang w:eastAsia="ru-RU"/>
        </w:rPr>
      </w:pPr>
      <w:r>
        <w:t>на тему: «</w:t>
      </w:r>
      <w:r>
        <w:rPr>
          <w:rFonts w:eastAsia="Times New Roman"/>
          <w:bCs/>
          <w:lang w:eastAsia="ru-RU"/>
        </w:rPr>
        <w:t>Разложение непрерывных</w:t>
      </w:r>
      <w:r w:rsidRPr="00E5682A">
        <w:rPr>
          <w:rFonts w:eastAsia="Times New Roman"/>
          <w:bCs/>
          <w:lang w:eastAsia="ru-RU"/>
        </w:rPr>
        <w:t xml:space="preserve"> периодических сигн</w:t>
      </w:r>
      <w:r>
        <w:rPr>
          <w:rFonts w:eastAsia="Times New Roman"/>
          <w:bCs/>
          <w:lang w:eastAsia="ru-RU"/>
        </w:rPr>
        <w:t>алов  в тригонометрический ряд Ф</w:t>
      </w:r>
      <w:r w:rsidRPr="00E5682A">
        <w:rPr>
          <w:rFonts w:eastAsia="Times New Roman"/>
          <w:bCs/>
          <w:lang w:eastAsia="ru-RU"/>
        </w:rPr>
        <w:t>урье</w:t>
      </w:r>
      <w:r>
        <w:t>»</w:t>
      </w:r>
    </w:p>
    <w:p w:rsidR="00175215" w:rsidRDefault="00175215" w:rsidP="00175215"/>
    <w:p w:rsidR="00175215" w:rsidRDefault="00175215" w:rsidP="00175215">
      <w:pPr>
        <w:jc w:val="center"/>
      </w:pPr>
      <w:r>
        <w:t>Отметка о зачете __________________________      _____________</w:t>
      </w:r>
    </w:p>
    <w:p w:rsidR="00175215" w:rsidRDefault="00175215" w:rsidP="00175215">
      <w:r>
        <w:t xml:space="preserve">                                                                                                           (дата)</w:t>
      </w:r>
    </w:p>
    <w:p w:rsidR="00175215" w:rsidRDefault="00175215" w:rsidP="00175215">
      <w:pPr>
        <w:spacing w:line="252" w:lineRule="auto"/>
        <w:jc w:val="center"/>
      </w:pPr>
    </w:p>
    <w:p w:rsidR="00175215" w:rsidRDefault="00175215" w:rsidP="00175215">
      <w:pPr>
        <w:spacing w:line="252" w:lineRule="auto"/>
      </w:pPr>
    </w:p>
    <w:p w:rsidR="00175215" w:rsidRDefault="00175215" w:rsidP="00175215">
      <w:pPr>
        <w:spacing w:line="252" w:lineRule="auto"/>
      </w:pPr>
    </w:p>
    <w:p w:rsidR="00175215" w:rsidRDefault="00175215" w:rsidP="00175215">
      <w:pPr>
        <w:spacing w:line="252" w:lineRule="auto"/>
      </w:pPr>
      <w:r>
        <w:t xml:space="preserve">Руководитель практикума </w:t>
      </w:r>
    </w:p>
    <w:p w:rsidR="00175215" w:rsidRDefault="00175215" w:rsidP="00175215">
      <w:pPr>
        <w:spacing w:line="252" w:lineRule="auto"/>
      </w:pPr>
    </w:p>
    <w:p w:rsidR="00175215" w:rsidRDefault="00175215" w:rsidP="00175215">
      <w:pPr>
        <w:spacing w:line="252" w:lineRule="auto"/>
        <w:ind w:left="1416" w:firstLine="708"/>
        <w:rPr>
          <w:u w:val="single"/>
        </w:rPr>
      </w:pPr>
      <w:r>
        <w:rPr>
          <w:u w:val="single"/>
        </w:rPr>
        <w:t xml:space="preserve"> ст. преподаватель</w:t>
      </w:r>
      <w:r>
        <w:t xml:space="preserve">   __________      </w:t>
      </w:r>
      <w:r>
        <w:rPr>
          <w:u w:val="single"/>
        </w:rPr>
        <w:t>Кузнецов С.А.</w:t>
      </w:r>
    </w:p>
    <w:p w:rsidR="00175215" w:rsidRDefault="00175215" w:rsidP="00175215">
      <w:pPr>
        <w:spacing w:line="252" w:lineRule="auto"/>
      </w:pPr>
      <w:r>
        <w:tab/>
      </w:r>
      <w:r>
        <w:tab/>
        <w:t xml:space="preserve">          (должность)</w:t>
      </w:r>
      <w:r>
        <w:tab/>
        <w:t xml:space="preserve">      (подпись)      (инициалы, фамилия)</w:t>
      </w:r>
    </w:p>
    <w:p w:rsidR="00175215" w:rsidRDefault="00175215" w:rsidP="00175215">
      <w:pPr>
        <w:spacing w:line="252" w:lineRule="auto"/>
        <w:jc w:val="center"/>
      </w:pPr>
    </w:p>
    <w:p w:rsidR="00175215" w:rsidRDefault="00175215" w:rsidP="00175215">
      <w:pPr>
        <w:spacing w:line="252" w:lineRule="auto"/>
        <w:jc w:val="center"/>
      </w:pPr>
    </w:p>
    <w:p w:rsidR="00175215" w:rsidRDefault="00175215" w:rsidP="00175215">
      <w:pPr>
        <w:spacing w:line="252" w:lineRule="auto"/>
        <w:jc w:val="center"/>
      </w:pPr>
      <w:r>
        <w:t>Севастополь 2017</w:t>
      </w:r>
    </w:p>
    <w:p w:rsidR="00175215" w:rsidRDefault="00175215" w:rsidP="00175215">
      <w:pPr>
        <w:pStyle w:val="a3"/>
        <w:numPr>
          <w:ilvl w:val="0"/>
          <w:numId w:val="1"/>
        </w:numPr>
        <w:spacing w:after="0" w:line="360" w:lineRule="auto"/>
      </w:pPr>
      <w:r>
        <w:lastRenderedPageBreak/>
        <w:t>Цель работы</w:t>
      </w:r>
    </w:p>
    <w:p w:rsidR="00175215" w:rsidRDefault="00175215" w:rsidP="00175215">
      <w:pPr>
        <w:spacing w:after="0" w:line="360" w:lineRule="auto"/>
        <w:ind w:firstLine="708"/>
        <w:jc w:val="both"/>
      </w:pPr>
      <w:r w:rsidRPr="00E5682A">
        <w:t>Изучение преобразования Фурье непрерыв</w:t>
      </w:r>
      <w:r>
        <w:t xml:space="preserve">ных периодических сигналов. </w:t>
      </w:r>
      <w:r w:rsidRPr="00E5682A">
        <w:t>Приобретение практических навыков разложения непрерывных периодических сигналов в тригонометрический ряд Фурье</w:t>
      </w:r>
      <w:r>
        <w:t xml:space="preserve"> распределения.</w:t>
      </w:r>
    </w:p>
    <w:p w:rsidR="00175215" w:rsidRDefault="00175215" w:rsidP="00175215">
      <w:pPr>
        <w:spacing w:after="0" w:line="360" w:lineRule="auto"/>
        <w:ind w:firstLine="708"/>
        <w:jc w:val="both"/>
      </w:pPr>
    </w:p>
    <w:p w:rsidR="00175215" w:rsidRDefault="00175215" w:rsidP="00175215">
      <w:pPr>
        <w:pStyle w:val="a3"/>
        <w:numPr>
          <w:ilvl w:val="0"/>
          <w:numId w:val="1"/>
        </w:numPr>
        <w:spacing w:after="0" w:line="360" w:lineRule="auto"/>
      </w:pPr>
      <w:r>
        <w:t>Вариант задания</w:t>
      </w:r>
    </w:p>
    <w:p w:rsidR="00175215" w:rsidRDefault="00175215" w:rsidP="00175215">
      <w:pPr>
        <w:spacing w:after="0" w:line="360" w:lineRule="auto"/>
        <w:ind w:firstLine="709"/>
        <w:jc w:val="both"/>
      </w:pPr>
      <w:r>
        <w:t>Вариант №5. Заданная форма импульса изображена на рис. 1.</w:t>
      </w:r>
    </w:p>
    <w:p w:rsidR="00175215" w:rsidRDefault="00175215" w:rsidP="00175215">
      <w:pPr>
        <w:spacing w:after="0" w:line="360" w:lineRule="auto"/>
        <w:ind w:firstLine="7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28975" cy="1733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15" w:rsidRPr="00175215" w:rsidRDefault="00175215" w:rsidP="00175215">
      <w:pPr>
        <w:spacing w:after="0" w:line="360" w:lineRule="auto"/>
        <w:ind w:firstLine="709"/>
        <w:jc w:val="center"/>
        <w:rPr>
          <w:sz w:val="24"/>
        </w:rPr>
      </w:pPr>
      <w:r w:rsidRPr="00175215">
        <w:rPr>
          <w:sz w:val="24"/>
        </w:rPr>
        <w:t>Рисунок 1 – Графическое отображение импульса</w:t>
      </w:r>
    </w:p>
    <w:p w:rsidR="00175215" w:rsidRPr="00175215" w:rsidRDefault="00175215" w:rsidP="00175215">
      <w:pPr>
        <w:spacing w:after="0" w:line="360" w:lineRule="auto"/>
        <w:ind w:firstLine="709"/>
        <w:jc w:val="center"/>
      </w:pPr>
    </w:p>
    <w:p w:rsidR="00175215" w:rsidRDefault="00175215" w:rsidP="00175215">
      <w:pPr>
        <w:pStyle w:val="a3"/>
        <w:numPr>
          <w:ilvl w:val="0"/>
          <w:numId w:val="1"/>
        </w:numPr>
        <w:spacing w:after="0" w:line="360" w:lineRule="auto"/>
        <w:jc w:val="both"/>
      </w:pPr>
      <w:r>
        <w:t>Ход работы</w:t>
      </w:r>
    </w:p>
    <w:p w:rsidR="00175215" w:rsidRPr="008C4019" w:rsidRDefault="00175215" w:rsidP="00175215">
      <w:pPr>
        <w:spacing w:after="0" w:line="360" w:lineRule="auto"/>
        <w:ind w:firstLine="709"/>
        <w:jc w:val="both"/>
      </w:pPr>
      <w:r w:rsidRPr="008C4019">
        <w:t>Рассмотрим последовательность импульсов s(t), представленную на рисунке</w:t>
      </w:r>
      <w:r w:rsidR="0031247B" w:rsidRPr="0031247B">
        <w:t xml:space="preserve"> 1</w:t>
      </w:r>
      <w:r w:rsidRPr="008C4019">
        <w:t>. Период следования импульсов равен T. t1, t2, t3, t4, s1 – параметры импульсной последовательности s(t). Для спектрального анализа рассматриваемого сигнала</w:t>
      </w:r>
      <w:r w:rsidR="00287865">
        <w:t>,</w:t>
      </w:r>
      <w:r w:rsidRPr="008C4019">
        <w:t xml:space="preserve"> </w:t>
      </w:r>
      <w:proofErr w:type="gramStart"/>
      <w:r w:rsidRPr="008C4019">
        <w:t>последний</w:t>
      </w:r>
      <w:proofErr w:type="gramEnd"/>
      <w:r w:rsidRPr="008C4019">
        <w:t xml:space="preserve"> удобно представить в виде суммы последовательностей импульсов: s(t) = f1(t) + f2(t) + f3(t)</w:t>
      </w:r>
      <w:r w:rsidR="0031247B" w:rsidRPr="0031247B">
        <w:t xml:space="preserve"> </w:t>
      </w:r>
      <w:r w:rsidR="0031247B">
        <w:t>+ f</w:t>
      </w:r>
      <w:r w:rsidR="0031247B" w:rsidRPr="0031247B">
        <w:t>4</w:t>
      </w:r>
      <w:r w:rsidR="0031247B" w:rsidRPr="008C4019">
        <w:t>(t)</w:t>
      </w:r>
      <w:r w:rsidRPr="008C4019">
        <w:t>.</w:t>
      </w:r>
    </w:p>
    <w:p w:rsidR="00175215" w:rsidRDefault="00431D70" w:rsidP="00F4044C">
      <w:pPr>
        <w:spacing w:after="0" w:line="360" w:lineRule="auto"/>
        <w:jc w:val="center"/>
      </w:pPr>
      <w:r>
        <w:object w:dxaOrig="5085" w:dyaOrig="2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5pt;height:141pt" o:ole="">
            <v:imagedata r:id="rId9" o:title=""/>
          </v:shape>
          <o:OLEObject Type="Embed" ProgID="Visio.Drawing.11" ShapeID="_x0000_i1025" DrawAspect="Content" ObjectID="_1569486872" r:id="rId10"/>
        </w:object>
      </w:r>
    </w:p>
    <w:p w:rsidR="00287865" w:rsidRDefault="00287865" w:rsidP="00F4044C">
      <w:pPr>
        <w:spacing w:after="0" w:line="360" w:lineRule="auto"/>
        <w:jc w:val="center"/>
        <w:rPr>
          <w:sz w:val="24"/>
        </w:rPr>
      </w:pPr>
      <w:r w:rsidRPr="00287865">
        <w:rPr>
          <w:sz w:val="24"/>
        </w:rPr>
        <w:t>Рисунок 2 – Подготовительный этап спектрального анализа</w:t>
      </w:r>
    </w:p>
    <w:p w:rsidR="00ED2641" w:rsidRDefault="00ED2641" w:rsidP="00F4044C">
      <w:pPr>
        <w:spacing w:after="0" w:line="360" w:lineRule="auto"/>
        <w:jc w:val="center"/>
        <w:rPr>
          <w:sz w:val="24"/>
        </w:rPr>
      </w:pPr>
    </w:p>
    <w:p w:rsidR="00ED2641" w:rsidRDefault="00ED2641" w:rsidP="00F4044C">
      <w:pPr>
        <w:spacing w:after="0" w:line="360" w:lineRule="auto"/>
        <w:jc w:val="center"/>
        <w:rPr>
          <w:sz w:val="24"/>
        </w:rPr>
      </w:pPr>
    </w:p>
    <w:p w:rsidR="0031247B" w:rsidRDefault="0031247B" w:rsidP="00ED2641">
      <w:pPr>
        <w:spacing w:after="0" w:line="360" w:lineRule="auto"/>
      </w:pPr>
      <w:r>
        <w:lastRenderedPageBreak/>
        <w:t xml:space="preserve">Введем ограничения в среде </w:t>
      </w:r>
      <w:r w:rsidRPr="00ED2641">
        <w:rPr>
          <w:lang w:val="en-US"/>
        </w:rPr>
        <w:t>Maple</w:t>
      </w:r>
      <w:r w:rsidRPr="00F06C13">
        <w:t>:</w:t>
      </w:r>
    </w:p>
    <w:p w:rsidR="00ED2641" w:rsidRDefault="00ED2641" w:rsidP="00ED2641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03753" cy="14287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гран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866" cy="142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ED2641" w:rsidRDefault="00ED2641" w:rsidP="00ED2641">
      <w:pPr>
        <w:spacing w:after="0" w:line="360" w:lineRule="auto"/>
        <w:jc w:val="center"/>
        <w:rPr>
          <w:lang w:val="en-US"/>
        </w:rPr>
      </w:pPr>
    </w:p>
    <w:p w:rsidR="00ED2641" w:rsidRPr="00F06C13" w:rsidRDefault="00ED2641" w:rsidP="00ED2641">
      <w:pPr>
        <w:spacing w:after="0" w:line="360" w:lineRule="auto"/>
      </w:pPr>
      <w:r>
        <w:t xml:space="preserve">Разложение в ряд Фурье последовательности </w:t>
      </w:r>
      <w:r w:rsidRPr="00ED2641">
        <w:rPr>
          <w:lang w:val="en-US"/>
        </w:rPr>
        <w:t>f</w:t>
      </w:r>
      <w:r w:rsidRPr="00ED2641">
        <w:t>1(</w:t>
      </w:r>
      <w:r w:rsidRPr="00ED2641">
        <w:rPr>
          <w:lang w:val="en-US"/>
        </w:rPr>
        <w:t>t</w:t>
      </w:r>
      <w:r w:rsidRPr="00ED2641">
        <w:t>)=</w:t>
      </w:r>
      <w:r w:rsidRPr="00ED2641">
        <w:rPr>
          <w:lang w:val="en-US"/>
        </w:rPr>
        <w:t>K</w:t>
      </w:r>
      <w:r w:rsidRPr="00ED2641">
        <w:t>_</w:t>
      </w:r>
      <w:r w:rsidRPr="00ED2641">
        <w:rPr>
          <w:lang w:val="en-US"/>
        </w:rPr>
        <w:t>f</w:t>
      </w:r>
      <w:r w:rsidRPr="00ED2641">
        <w:t>1*</w:t>
      </w:r>
      <w:r w:rsidRPr="00ED2641">
        <w:rPr>
          <w:lang w:val="en-US"/>
        </w:rPr>
        <w:t>t</w:t>
      </w:r>
      <w:r w:rsidRPr="00F06C13">
        <w:t>:</w:t>
      </w:r>
    </w:p>
    <w:p w:rsidR="00287865" w:rsidRDefault="00ED2641" w:rsidP="00ED2641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10165" cy="142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злож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65" cy="14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Default="00ED2641" w:rsidP="00ED2641">
      <w:pPr>
        <w:spacing w:after="0" w:line="360" w:lineRule="auto"/>
        <w:jc w:val="center"/>
        <w:rPr>
          <w:lang w:val="en-US"/>
        </w:rPr>
      </w:pPr>
      <w:r w:rsidRPr="00ED2641">
        <w:rPr>
          <w:lang w:val="en-US"/>
        </w:rPr>
        <w:drawing>
          <wp:inline distT="0" distB="0" distL="0" distR="0" wp14:anchorId="0F7DBCF2" wp14:editId="65C63E71">
            <wp:extent cx="2895600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Default="00ED2641" w:rsidP="00ED2641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0657" cy="17145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5" cy="17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ED2641" w:rsidRDefault="00ED2641" w:rsidP="00ED2641">
      <w:pPr>
        <w:spacing w:after="0" w:line="360" w:lineRule="auto"/>
        <w:jc w:val="center"/>
        <w:rPr>
          <w:lang w:val="en-US"/>
        </w:rPr>
      </w:pPr>
      <w:r w:rsidRPr="00ED2641">
        <w:rPr>
          <w:lang w:val="en-US"/>
        </w:rPr>
        <w:lastRenderedPageBreak/>
        <w:drawing>
          <wp:inline distT="0" distB="0" distL="0" distR="0" wp14:anchorId="015CD5BA" wp14:editId="617FFF6F">
            <wp:extent cx="3306726" cy="3306726"/>
            <wp:effectExtent l="0" t="0" r="825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466" cy="3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ED2641" w:rsidRDefault="00ED2641" w:rsidP="00A9621A">
      <w:pPr>
        <w:spacing w:after="0" w:line="360" w:lineRule="auto"/>
        <w:jc w:val="center"/>
        <w:rPr>
          <w:lang w:val="en-US"/>
        </w:rPr>
      </w:pPr>
      <w:r w:rsidRPr="00ED2641">
        <w:rPr>
          <w:lang w:val="en-US"/>
        </w:rPr>
        <w:drawing>
          <wp:inline distT="0" distB="0" distL="0" distR="0" wp14:anchorId="6BACCBE1" wp14:editId="5F167451">
            <wp:extent cx="2668772" cy="26687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19" cy="26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41E">
        <w:rPr>
          <w:lang w:val="en-US"/>
        </w:rPr>
        <w:t xml:space="preserve">        </w:t>
      </w:r>
      <w:r w:rsidRPr="00ED2641">
        <w:rPr>
          <w:lang w:val="en-US"/>
        </w:rPr>
        <w:drawing>
          <wp:inline distT="0" distB="0" distL="0" distR="0" wp14:anchorId="10147DC0" wp14:editId="7D28DAF4">
            <wp:extent cx="2658139" cy="2658139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726" cy="26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641">
        <w:rPr>
          <w:lang w:val="en-US"/>
        </w:rPr>
        <w:drawing>
          <wp:inline distT="0" distB="0" distL="0" distR="0" wp14:anchorId="48EF8004" wp14:editId="270EE50F">
            <wp:extent cx="2571750" cy="2571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41E">
        <w:rPr>
          <w:lang w:val="en-US"/>
        </w:rPr>
        <w:t xml:space="preserve">            </w:t>
      </w:r>
      <w:r w:rsidRPr="00ED2641">
        <w:rPr>
          <w:lang w:val="en-US"/>
        </w:rPr>
        <w:drawing>
          <wp:inline distT="0" distB="0" distL="0" distR="0" wp14:anchorId="7230F064" wp14:editId="5A831813">
            <wp:extent cx="2571750" cy="2571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Default="00A9621A" w:rsidP="00A9621A">
      <w:pPr>
        <w:spacing w:after="0" w:line="360" w:lineRule="auto"/>
        <w:jc w:val="both"/>
        <w:rPr>
          <w:lang w:val="en-US"/>
        </w:rPr>
      </w:pPr>
      <w:r w:rsidRPr="00A9621A">
        <w:rPr>
          <w:lang w:val="en-US"/>
        </w:rPr>
        <w:lastRenderedPageBreak/>
        <w:drawing>
          <wp:inline distT="0" distB="0" distL="0" distR="0" wp14:anchorId="6ADD626C" wp14:editId="4A15B5CE">
            <wp:extent cx="2711302" cy="27113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750" cy="27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A9621A">
        <w:drawing>
          <wp:inline distT="0" distB="0" distL="0" distR="0" wp14:anchorId="3DEC8151" wp14:editId="3529E654">
            <wp:extent cx="2711302" cy="27113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3826" cy="27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spacing w:after="0" w:line="360" w:lineRule="auto"/>
        <w:jc w:val="both"/>
        <w:rPr>
          <w:lang w:val="en-US"/>
        </w:rPr>
      </w:pPr>
    </w:p>
    <w:p w:rsidR="00A9621A" w:rsidRPr="00154731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t xml:space="preserve">Разложение в ряд Фурье последовательности </w:t>
      </w:r>
      <w:r>
        <w:rPr>
          <w:noProof/>
          <w:position w:val="-7"/>
          <w:sz w:val="24"/>
          <w:szCs w:val="24"/>
          <w:lang w:eastAsia="ru-RU"/>
        </w:rPr>
        <w:drawing>
          <wp:inline distT="0" distB="0" distL="0" distR="0" wp14:anchorId="6D3B5A67" wp14:editId="19080F6A">
            <wp:extent cx="1717294" cy="2123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8" cy="21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367B048E" wp14:editId="286A937B">
            <wp:extent cx="1233170" cy="148590"/>
            <wp:effectExtent l="0" t="0" r="508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 wp14:anchorId="1BA88BA2" wp14:editId="2C01974D">
            <wp:extent cx="1127125" cy="3187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54162975" wp14:editId="71414817">
            <wp:extent cx="1403350" cy="148590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 wp14:anchorId="70778B58" wp14:editId="3529ABE0">
            <wp:extent cx="1020445" cy="318770"/>
            <wp:effectExtent l="0" t="0" r="825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1AB3826D" wp14:editId="739F3F19">
            <wp:extent cx="1201420" cy="1485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 wp14:anchorId="3F44A86E" wp14:editId="47FE51A9">
            <wp:extent cx="1722755" cy="3187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028FA819" wp14:editId="5C30898B">
            <wp:extent cx="1903095" cy="148590"/>
            <wp:effectExtent l="0" t="0" r="190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641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  <w:lang w:val="en-US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 wp14:anchorId="0BDB78E9" wp14:editId="7DBA4BB2">
            <wp:extent cx="2573020" cy="510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position w:val="-7"/>
          <w:sz w:val="24"/>
          <w:szCs w:val="24"/>
          <w:lang w:eastAsia="ru-RU"/>
        </w:rPr>
        <w:drawing>
          <wp:inline distT="0" distB="0" distL="0" distR="0">
            <wp:extent cx="1435100" cy="1485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pStyle w:val="a3"/>
        <w:spacing w:line="360" w:lineRule="auto"/>
        <w:ind w:left="1069"/>
        <w:jc w:val="center"/>
      </w:pPr>
      <w:r w:rsidRPr="00A9621A">
        <w:drawing>
          <wp:inline distT="0" distB="0" distL="0" distR="0">
            <wp:extent cx="1584325" cy="3187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>
            <wp:extent cx="2881630" cy="1485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67"/>
          <w:sz w:val="24"/>
          <w:szCs w:val="24"/>
          <w:lang w:eastAsia="ru-RU"/>
        </w:rPr>
        <w:drawing>
          <wp:inline distT="0" distB="0" distL="0" distR="0">
            <wp:extent cx="3700145" cy="1797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>
            <wp:extent cx="2870835" cy="148590"/>
            <wp:effectExtent l="0" t="0" r="571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67"/>
          <w:sz w:val="24"/>
          <w:szCs w:val="24"/>
          <w:lang w:eastAsia="ru-RU"/>
        </w:rPr>
        <w:lastRenderedPageBreak/>
        <w:drawing>
          <wp:inline distT="0" distB="0" distL="0" distR="0">
            <wp:extent cx="3700145" cy="1797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A9621A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43"/>
          <w:sz w:val="24"/>
          <w:szCs w:val="24"/>
          <w:lang w:eastAsia="ru-RU"/>
        </w:rPr>
        <w:drawing>
          <wp:inline distT="0" distB="0" distL="0" distR="0">
            <wp:extent cx="3700145" cy="3937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21A" w:rsidRPr="00A9621A" w:rsidRDefault="00A9621A" w:rsidP="00A9621A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7"/>
          <w:sz w:val="24"/>
          <w:szCs w:val="24"/>
          <w:lang w:eastAsia="ru-RU"/>
        </w:rPr>
        <w:drawing>
          <wp:inline distT="0" distB="0" distL="0" distR="0">
            <wp:extent cx="3338830" cy="4362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641" w:rsidRPr="00A9621A" w:rsidRDefault="00A9621A" w:rsidP="00A9621A">
      <w:pPr>
        <w:spacing w:after="0" w:line="360" w:lineRule="auto"/>
        <w:rPr>
          <w:lang w:val="en-US"/>
        </w:rPr>
      </w:pPr>
      <w:r w:rsidRPr="00A9621A">
        <w:drawing>
          <wp:inline distT="0" distB="0" distL="0" distR="0" wp14:anchorId="7CE644DE" wp14:editId="28ECF81A">
            <wp:extent cx="2785730" cy="27857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5730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21A">
        <w:rPr>
          <w:lang w:val="en-US"/>
        </w:rPr>
        <w:t xml:space="preserve">    </w:t>
      </w:r>
      <w:r>
        <w:rPr>
          <w:lang w:val="en-US"/>
        </w:rPr>
        <w:t xml:space="preserve">     </w:t>
      </w:r>
      <w:r w:rsidRPr="00A9621A">
        <w:rPr>
          <w:lang w:val="en-US"/>
        </w:rPr>
        <w:t xml:space="preserve"> </w:t>
      </w:r>
      <w:r w:rsidRPr="00A9621A">
        <w:rPr>
          <w:lang w:val="en-US"/>
        </w:rPr>
        <w:drawing>
          <wp:inline distT="0" distB="0" distL="0" distR="0" wp14:anchorId="25F6D63D" wp14:editId="09859F01">
            <wp:extent cx="2711303" cy="27113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3828" cy="27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A9621A" w:rsidRDefault="00A9621A" w:rsidP="00A9621A">
      <w:pPr>
        <w:spacing w:after="0" w:line="360" w:lineRule="auto"/>
        <w:rPr>
          <w:lang w:val="en-US"/>
        </w:rPr>
      </w:pPr>
      <w:r w:rsidRPr="00A9621A">
        <w:rPr>
          <w:lang w:val="en-US"/>
        </w:rPr>
        <w:drawing>
          <wp:inline distT="0" distB="0" distL="0" distR="0" wp14:anchorId="04B6617E" wp14:editId="63C6DF6F">
            <wp:extent cx="2785730" cy="27857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5730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 w:rsidRPr="00A9621A">
        <w:rPr>
          <w:lang w:val="en-US"/>
        </w:rPr>
        <w:drawing>
          <wp:inline distT="0" distB="0" distL="0" distR="0" wp14:anchorId="393F6034" wp14:editId="4F5A8BD9">
            <wp:extent cx="2817628" cy="2817628"/>
            <wp:effectExtent l="0" t="0" r="190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0251" cy="28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A9621A" w:rsidRDefault="00ED2641" w:rsidP="00175215">
      <w:pPr>
        <w:pStyle w:val="a3"/>
        <w:spacing w:after="0" w:line="360" w:lineRule="auto"/>
        <w:ind w:left="1069"/>
        <w:jc w:val="center"/>
      </w:pPr>
    </w:p>
    <w:p w:rsidR="00ED2641" w:rsidRDefault="00154731" w:rsidP="00154731">
      <w:pPr>
        <w:spacing w:after="0" w:line="360" w:lineRule="auto"/>
        <w:rPr>
          <w:lang w:val="en-US"/>
        </w:rPr>
      </w:pPr>
      <w:r w:rsidRPr="00154731">
        <w:lastRenderedPageBreak/>
        <w:drawing>
          <wp:inline distT="0" distB="0" distL="0" distR="0" wp14:anchorId="2ADA77DB" wp14:editId="1A34C8A7">
            <wp:extent cx="2817628" cy="2817628"/>
            <wp:effectExtent l="0" t="0" r="190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252" cy="28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154731">
        <w:rPr>
          <w:lang w:val="en-US"/>
        </w:rPr>
        <w:drawing>
          <wp:inline distT="0" distB="0" distL="0" distR="0" wp14:anchorId="17B1CAEC" wp14:editId="1AC279E2">
            <wp:extent cx="2743200" cy="2743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5754" cy="27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spacing w:after="0" w:line="360" w:lineRule="auto"/>
      </w:pPr>
      <w:r w:rsidRPr="00154731">
        <w:rPr>
          <w:lang w:val="en-US"/>
        </w:rPr>
        <w:drawing>
          <wp:inline distT="0" distB="0" distL="0" distR="0" wp14:anchorId="6E173AA5" wp14:editId="0C31B166">
            <wp:extent cx="2764465" cy="27644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7039" cy="27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731">
        <w:t xml:space="preserve">   </w:t>
      </w:r>
      <w:r w:rsidRPr="00154731">
        <w:rPr>
          <w:lang w:val="en-US"/>
        </w:rPr>
        <w:drawing>
          <wp:inline distT="0" distB="0" distL="0" distR="0" wp14:anchorId="758B25A7" wp14:editId="76306044">
            <wp:extent cx="2764464" cy="27644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7037" cy="27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t xml:space="preserve">Разложение в ряд Фурье последовательности </w:t>
      </w:r>
      <w:r>
        <w:rPr>
          <w:noProof/>
          <w:position w:val="-7"/>
          <w:sz w:val="24"/>
          <w:szCs w:val="24"/>
          <w:lang w:eastAsia="ru-RU"/>
        </w:rPr>
        <w:drawing>
          <wp:inline distT="0" distB="0" distL="0" distR="0">
            <wp:extent cx="1784946" cy="242025"/>
            <wp:effectExtent l="0" t="0" r="635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443" cy="24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4731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>
            <wp:extent cx="1233170" cy="148590"/>
            <wp:effectExtent l="0" t="0" r="508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>
            <wp:extent cx="1042035" cy="318770"/>
            <wp:effectExtent l="0" t="0" r="571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0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4731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22"/>
          <w:sz w:val="24"/>
          <w:szCs w:val="24"/>
          <w:lang w:eastAsia="ru-RU"/>
        </w:rPr>
        <w:drawing>
          <wp:inline distT="0" distB="0" distL="0" distR="0">
            <wp:extent cx="1116330" cy="318770"/>
            <wp:effectExtent l="0" t="0" r="762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>
            <wp:extent cx="1105535" cy="318770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4731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>
            <wp:extent cx="3061970" cy="148590"/>
            <wp:effectExtent l="0" t="0" r="508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>
            <wp:extent cx="1722755" cy="318770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>
            <wp:extent cx="3306445" cy="510540"/>
            <wp:effectExtent l="0" t="0" r="825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4731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>
            <wp:extent cx="2881630" cy="14859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67"/>
          <w:sz w:val="24"/>
          <w:szCs w:val="24"/>
          <w:lang w:eastAsia="ru-RU"/>
        </w:rPr>
        <w:lastRenderedPageBreak/>
        <w:drawing>
          <wp:inline distT="0" distB="0" distL="0" distR="0">
            <wp:extent cx="3700145" cy="1797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4731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>
            <wp:extent cx="2870835" cy="148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323"/>
          <w:sz w:val="24"/>
          <w:szCs w:val="24"/>
          <w:lang w:eastAsia="ru-RU"/>
        </w:rPr>
        <w:drawing>
          <wp:inline distT="0" distB="0" distL="0" distR="0">
            <wp:extent cx="3700145" cy="19881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154731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43"/>
          <w:sz w:val="24"/>
          <w:szCs w:val="24"/>
          <w:lang w:eastAsia="ru-RU"/>
        </w:rPr>
        <w:drawing>
          <wp:inline distT="0" distB="0" distL="0" distR="0">
            <wp:extent cx="3700145" cy="39370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731" w:rsidRPr="00154731" w:rsidRDefault="00154731" w:rsidP="00154731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7"/>
          <w:sz w:val="24"/>
          <w:szCs w:val="24"/>
          <w:lang w:eastAsia="ru-RU"/>
        </w:rPr>
        <w:drawing>
          <wp:inline distT="0" distB="0" distL="0" distR="0" wp14:anchorId="511C3418" wp14:editId="420765FE">
            <wp:extent cx="3338830" cy="436245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641" w:rsidRPr="0095310B" w:rsidRDefault="00154731" w:rsidP="00154731">
      <w:pPr>
        <w:spacing w:after="0" w:line="360" w:lineRule="auto"/>
        <w:jc w:val="both"/>
      </w:pPr>
      <w:r w:rsidRPr="00154731">
        <w:drawing>
          <wp:inline distT="0" distB="0" distL="0" distR="0" wp14:anchorId="30E0A2FB" wp14:editId="34D94BA1">
            <wp:extent cx="2838892" cy="3179135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1536" cy="31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0B">
        <w:t xml:space="preserve">  </w:t>
      </w:r>
      <w:r w:rsidRPr="00154731">
        <w:rPr>
          <w:lang w:val="en-US"/>
        </w:rPr>
        <w:drawing>
          <wp:inline distT="0" distB="0" distL="0" distR="0" wp14:anchorId="120927C2" wp14:editId="0446F261">
            <wp:extent cx="2913321" cy="3083442"/>
            <wp:effectExtent l="0" t="0" r="190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16034" cy="30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A9621A" w:rsidRDefault="00ED2641" w:rsidP="00175215">
      <w:pPr>
        <w:pStyle w:val="a3"/>
        <w:spacing w:after="0" w:line="360" w:lineRule="auto"/>
        <w:ind w:left="1069"/>
        <w:jc w:val="center"/>
      </w:pPr>
    </w:p>
    <w:p w:rsidR="00ED2641" w:rsidRPr="0095310B" w:rsidRDefault="00154731" w:rsidP="00154731">
      <w:pPr>
        <w:spacing w:after="0" w:line="360" w:lineRule="auto"/>
        <w:jc w:val="both"/>
      </w:pPr>
      <w:r w:rsidRPr="00154731">
        <w:lastRenderedPageBreak/>
        <w:drawing>
          <wp:inline distT="0" distB="0" distL="0" distR="0" wp14:anchorId="3866CA5A" wp14:editId="5A6DB769">
            <wp:extent cx="2828260" cy="28282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30894" cy="28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0B">
        <w:t xml:space="preserve">  </w:t>
      </w:r>
      <w:r w:rsidRPr="00154731">
        <w:rPr>
          <w:lang w:val="en-US"/>
        </w:rPr>
        <w:drawing>
          <wp:inline distT="0" distB="0" distL="0" distR="0" wp14:anchorId="2ABD3239" wp14:editId="373C8FAC">
            <wp:extent cx="2870790" cy="2870790"/>
            <wp:effectExtent l="0" t="0" r="635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3464" cy="28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95310B" w:rsidRDefault="0095310B" w:rsidP="0095310B">
      <w:pPr>
        <w:spacing w:after="0" w:line="360" w:lineRule="auto"/>
        <w:jc w:val="both"/>
      </w:pPr>
      <w:r w:rsidRPr="0095310B">
        <w:drawing>
          <wp:inline distT="0" distB="0" distL="0" distR="0" wp14:anchorId="05A40D25" wp14:editId="0198F766">
            <wp:extent cx="2796362" cy="2796362"/>
            <wp:effectExtent l="0" t="0" r="444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8966" cy="27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0B">
        <w:tab/>
      </w:r>
      <w:r w:rsidRPr="0095310B">
        <w:rPr>
          <w:lang w:val="en-US"/>
        </w:rPr>
        <w:drawing>
          <wp:inline distT="0" distB="0" distL="0" distR="0" wp14:anchorId="48282B2F" wp14:editId="480D827D">
            <wp:extent cx="2764465" cy="27644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7037" cy="27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0B">
        <w:rPr>
          <w:lang w:val="en-US"/>
        </w:rPr>
        <w:drawing>
          <wp:inline distT="0" distB="0" distL="0" distR="0" wp14:anchorId="6E4880E6" wp14:editId="6E85E8B2">
            <wp:extent cx="2828260" cy="28282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0893" cy="28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0B">
        <w:rPr>
          <w:noProof/>
          <w:lang w:eastAsia="ru-RU"/>
        </w:rPr>
        <w:t xml:space="preserve">   </w:t>
      </w:r>
      <w:r w:rsidRPr="0095310B">
        <w:rPr>
          <w:lang w:val="en-US"/>
        </w:rPr>
        <w:drawing>
          <wp:inline distT="0" distB="0" distL="0" distR="0" wp14:anchorId="084AFD37" wp14:editId="3FE0DE94">
            <wp:extent cx="2849525" cy="2849525"/>
            <wp:effectExtent l="0" t="0" r="825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2179" cy="28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Pr="0095310B" w:rsidRDefault="0095310B" w:rsidP="00175215">
      <w:pPr>
        <w:pStyle w:val="a3"/>
        <w:spacing w:after="0" w:line="360" w:lineRule="auto"/>
        <w:ind w:left="1069"/>
        <w:jc w:val="center"/>
      </w:pPr>
    </w:p>
    <w:p w:rsidR="0095310B" w:rsidRPr="0095310B" w:rsidRDefault="0095310B" w:rsidP="0095310B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Разложение в ряд Фурье последовательности </w:t>
      </w:r>
      <w:r>
        <w:rPr>
          <w:noProof/>
          <w:position w:val="-7"/>
          <w:sz w:val="24"/>
          <w:szCs w:val="24"/>
          <w:lang w:eastAsia="ru-RU"/>
        </w:rPr>
        <w:drawing>
          <wp:inline distT="0" distB="0" distL="0" distR="0">
            <wp:extent cx="733647" cy="205105"/>
            <wp:effectExtent l="0" t="0" r="9525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63" cy="20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5310B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5668F31C" wp14:editId="13436958">
            <wp:extent cx="531495" cy="148590"/>
            <wp:effectExtent l="0" t="0" r="190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7"/>
          <w:sz w:val="24"/>
          <w:szCs w:val="24"/>
          <w:lang w:eastAsia="ru-RU"/>
        </w:rPr>
        <w:drawing>
          <wp:inline distT="0" distB="0" distL="0" distR="0" wp14:anchorId="1C2D053A" wp14:editId="062E34A7">
            <wp:extent cx="488950" cy="148590"/>
            <wp:effectExtent l="0" t="0" r="635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5310B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35A68F16" wp14:editId="51CBFD1B">
            <wp:extent cx="1903095" cy="148590"/>
            <wp:effectExtent l="0" t="0" r="190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2"/>
          <w:sz w:val="24"/>
          <w:szCs w:val="24"/>
          <w:lang w:eastAsia="ru-RU"/>
        </w:rPr>
        <w:drawing>
          <wp:inline distT="0" distB="0" distL="0" distR="0" wp14:anchorId="19B9E4E7" wp14:editId="0B8F4192">
            <wp:extent cx="1499235" cy="318770"/>
            <wp:effectExtent l="0" t="0" r="571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5310B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7"/>
          <w:sz w:val="24"/>
          <w:szCs w:val="24"/>
          <w:lang w:eastAsia="ru-RU"/>
        </w:rPr>
        <w:drawing>
          <wp:inline distT="0" distB="0" distL="0" distR="0" wp14:anchorId="11D334BD" wp14:editId="6E9B0110">
            <wp:extent cx="2881630" cy="148590"/>
            <wp:effectExtent l="0" t="0" r="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110"/>
          <w:sz w:val="24"/>
          <w:szCs w:val="24"/>
          <w:lang w:eastAsia="ru-RU"/>
        </w:rPr>
        <w:drawing>
          <wp:inline distT="0" distB="0" distL="0" distR="0" wp14:anchorId="4B84AAD0" wp14:editId="3B99CBE6">
            <wp:extent cx="3700145" cy="871855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5310B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68"/>
          <w:sz w:val="24"/>
          <w:szCs w:val="24"/>
          <w:lang w:eastAsia="ru-RU"/>
        </w:rPr>
        <w:drawing>
          <wp:inline distT="0" distB="0" distL="0" distR="0" wp14:anchorId="16300455" wp14:editId="4B22F92F">
            <wp:extent cx="3700145" cy="531495"/>
            <wp:effectExtent l="0" t="0" r="0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7"/>
          <w:sz w:val="24"/>
          <w:szCs w:val="24"/>
          <w:lang w:eastAsia="ru-RU"/>
        </w:rPr>
        <w:drawing>
          <wp:inline distT="0" distB="0" distL="0" distR="0" wp14:anchorId="17BE64C8" wp14:editId="7E2D04ED">
            <wp:extent cx="3338830" cy="43624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  <w:lang w:val="en-US"/>
        </w:rPr>
      </w:pPr>
      <w:r>
        <w:rPr>
          <w:noProof/>
          <w:color w:val="0000FF"/>
          <w:position w:val="-25"/>
          <w:sz w:val="24"/>
          <w:szCs w:val="24"/>
          <w:lang w:eastAsia="ru-RU"/>
        </w:rPr>
        <w:drawing>
          <wp:inline distT="0" distB="0" distL="0" distR="0" wp14:anchorId="2022E1C0" wp14:editId="753B3AB8">
            <wp:extent cx="2934335" cy="563245"/>
            <wp:effectExtent l="0" t="0" r="0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10B" w:rsidRPr="0095310B" w:rsidRDefault="0095310B" w:rsidP="0095310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95310B" w:rsidRPr="00FC141E" w:rsidRDefault="0095310B" w:rsidP="0095310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5310B">
        <w:rPr>
          <w:sz w:val="24"/>
          <w:szCs w:val="24"/>
        </w:rPr>
        <w:drawing>
          <wp:inline distT="0" distB="0" distL="0" distR="0" wp14:anchorId="22337839" wp14:editId="2B97E026">
            <wp:extent cx="2381693" cy="229532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5039" cy="22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1E">
        <w:rPr>
          <w:noProof/>
          <w:lang w:eastAsia="ru-RU"/>
        </w:rPr>
        <w:t xml:space="preserve">             </w:t>
      </w:r>
      <w:r w:rsidRPr="0095310B">
        <w:rPr>
          <w:noProof/>
          <w:lang w:eastAsia="ru-RU"/>
        </w:rPr>
        <w:t xml:space="preserve"> </w:t>
      </w:r>
      <w:r w:rsidRPr="00FC141E">
        <w:rPr>
          <w:noProof/>
          <w:lang w:eastAsia="ru-RU"/>
        </w:rPr>
        <w:t xml:space="preserve">   </w:t>
      </w:r>
      <w:r w:rsidRPr="0095310B">
        <w:rPr>
          <w:sz w:val="24"/>
          <w:szCs w:val="24"/>
        </w:rPr>
        <w:drawing>
          <wp:inline distT="0" distB="0" distL="0" distR="0" wp14:anchorId="0E5BC488" wp14:editId="718F56AB">
            <wp:extent cx="2285999" cy="2225039"/>
            <wp:effectExtent l="0" t="0" r="63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5998" cy="22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Pr="00FC141E" w:rsidRDefault="0095310B" w:rsidP="0095310B">
      <w:pPr>
        <w:spacing w:after="0" w:line="360" w:lineRule="auto"/>
        <w:jc w:val="both"/>
      </w:pPr>
      <w:r w:rsidRPr="0095310B">
        <w:drawing>
          <wp:inline distT="0" distB="0" distL="0" distR="0" wp14:anchorId="6DD1E921" wp14:editId="28E999F7">
            <wp:extent cx="2456120" cy="2456120"/>
            <wp:effectExtent l="0" t="0" r="1905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8408" cy="24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1E">
        <w:t xml:space="preserve">           </w:t>
      </w:r>
      <w:r w:rsidRPr="0095310B">
        <w:rPr>
          <w:lang w:val="en-US"/>
        </w:rPr>
        <w:drawing>
          <wp:inline distT="0" distB="0" distL="0" distR="0" wp14:anchorId="73477307" wp14:editId="1714D279">
            <wp:extent cx="2424223" cy="242422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26481" cy="24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1E">
        <w:t xml:space="preserve">    </w:t>
      </w:r>
    </w:p>
    <w:p w:rsidR="0095310B" w:rsidRPr="00FC141E" w:rsidRDefault="0095310B" w:rsidP="0095310B">
      <w:pPr>
        <w:spacing w:after="0" w:line="360" w:lineRule="auto"/>
        <w:jc w:val="both"/>
      </w:pPr>
      <w:r w:rsidRPr="0095310B">
        <w:lastRenderedPageBreak/>
        <w:drawing>
          <wp:inline distT="0" distB="0" distL="0" distR="0" wp14:anchorId="6C69A58E" wp14:editId="2C012E86">
            <wp:extent cx="2881423" cy="288142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84107" cy="28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1E">
        <w:t xml:space="preserve">    </w:t>
      </w:r>
      <w:r w:rsidRPr="0095310B">
        <w:rPr>
          <w:lang w:val="en-US"/>
        </w:rPr>
        <w:drawing>
          <wp:inline distT="0" distB="0" distL="0" distR="0" wp14:anchorId="73F25076" wp14:editId="3205C092">
            <wp:extent cx="2838893" cy="283889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41536" cy="284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Pr="00FC141E" w:rsidRDefault="0095310B" w:rsidP="0095310B">
      <w:pPr>
        <w:spacing w:after="0" w:line="360" w:lineRule="auto"/>
        <w:jc w:val="both"/>
      </w:pPr>
      <w:r w:rsidRPr="0095310B">
        <w:rPr>
          <w:lang w:val="en-US"/>
        </w:rPr>
        <w:drawing>
          <wp:inline distT="0" distB="0" distL="0" distR="0" wp14:anchorId="0A72BFA1" wp14:editId="6F2E2FC5">
            <wp:extent cx="2849525" cy="2849525"/>
            <wp:effectExtent l="0" t="0" r="825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52178" cy="28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0B">
        <w:rPr>
          <w:noProof/>
          <w:lang w:eastAsia="ru-RU"/>
        </w:rPr>
        <w:t xml:space="preserve"> </w:t>
      </w:r>
      <w:r w:rsidRPr="00FC141E">
        <w:rPr>
          <w:noProof/>
          <w:lang w:eastAsia="ru-RU"/>
        </w:rPr>
        <w:t xml:space="preserve">    </w:t>
      </w:r>
      <w:r w:rsidRPr="0095310B">
        <w:rPr>
          <w:lang w:val="en-US"/>
        </w:rPr>
        <w:drawing>
          <wp:inline distT="0" distB="0" distL="0" distR="0" wp14:anchorId="0B3DFE9E" wp14:editId="645DA84C">
            <wp:extent cx="2849526" cy="2849526"/>
            <wp:effectExtent l="0" t="0" r="825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49526" cy="28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1E" w:rsidRDefault="00FC141E" w:rsidP="0095310B">
      <w:pPr>
        <w:spacing w:after="0" w:line="360" w:lineRule="auto"/>
        <w:ind w:firstLine="708"/>
        <w:rPr>
          <w:lang w:val="en-US"/>
        </w:rPr>
      </w:pPr>
    </w:p>
    <w:p w:rsidR="00FC141E" w:rsidRPr="00FC141E" w:rsidRDefault="0095310B" w:rsidP="00FC141E">
      <w:pPr>
        <w:spacing w:after="0" w:line="360" w:lineRule="auto"/>
        <w:ind w:firstLine="708"/>
      </w:pPr>
      <w:r>
        <w:t>Вычисление коэффициентов</w:t>
      </w:r>
      <w:r w:rsidRPr="001F2507">
        <w:t xml:space="preserve"> ряда Фурье для последовательности s(t):</w:t>
      </w:r>
    </w:p>
    <w:p w:rsidR="00FC141E" w:rsidRDefault="00FC141E" w:rsidP="00FC14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24"/>
          <w:szCs w:val="24"/>
          <w:lang w:val="en-US"/>
        </w:rPr>
      </w:pPr>
      <w:r w:rsidRPr="00FC141E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&gt; </w:t>
      </w:r>
      <w:r>
        <w:rPr>
          <w:rFonts w:ascii="Courier New" w:hAnsi="Courier New" w:cs="Courier New"/>
          <w:b/>
          <w:bCs/>
          <w:noProof/>
          <w:color w:val="FF0000"/>
          <w:position w:val="-120"/>
          <w:sz w:val="24"/>
          <w:szCs w:val="24"/>
          <w:lang w:eastAsia="ru-RU"/>
        </w:rPr>
        <w:drawing>
          <wp:inline distT="0" distB="0" distL="0" distR="0">
            <wp:extent cx="3747716" cy="839972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91" cy="84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1E" w:rsidRDefault="00FC141E" w:rsidP="00FC14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24"/>
          <w:szCs w:val="24"/>
          <w:lang w:val="en-US"/>
        </w:rPr>
      </w:pPr>
    </w:p>
    <w:p w:rsidR="00FC141E" w:rsidRPr="00FC141E" w:rsidRDefault="00FC141E" w:rsidP="00FC141E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:rsidR="00FC141E" w:rsidRPr="00FC141E" w:rsidRDefault="00FC141E" w:rsidP="00FC141E">
      <w:pPr>
        <w:autoSpaceDE w:val="0"/>
        <w:autoSpaceDN w:val="0"/>
        <w:adjustRightInd w:val="0"/>
        <w:spacing w:after="0" w:line="312" w:lineRule="auto"/>
        <w:jc w:val="center"/>
        <w:rPr>
          <w:sz w:val="24"/>
          <w:szCs w:val="24"/>
        </w:rPr>
      </w:pPr>
      <w:r>
        <w:rPr>
          <w:noProof/>
          <w:color w:val="0000FF"/>
          <w:position w:val="-27"/>
          <w:sz w:val="24"/>
          <w:szCs w:val="24"/>
          <w:lang w:eastAsia="ru-RU"/>
        </w:rPr>
        <w:drawing>
          <wp:inline distT="0" distB="0" distL="0" distR="0">
            <wp:extent cx="3449310" cy="54226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63" cy="54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1E" w:rsidRPr="00FC141E" w:rsidRDefault="00FC141E" w:rsidP="00FC141E">
      <w:pPr>
        <w:spacing w:after="0" w:line="360" w:lineRule="auto"/>
        <w:ind w:firstLine="708"/>
        <w:jc w:val="both"/>
      </w:pPr>
    </w:p>
    <w:p w:rsidR="0095310B" w:rsidRPr="0095310B" w:rsidRDefault="0095310B" w:rsidP="00175215">
      <w:pPr>
        <w:pStyle w:val="a3"/>
        <w:spacing w:after="0" w:line="360" w:lineRule="auto"/>
        <w:ind w:left="1069"/>
        <w:jc w:val="center"/>
      </w:pPr>
    </w:p>
    <w:p w:rsidR="0095310B" w:rsidRPr="00FC141E" w:rsidRDefault="00FC141E" w:rsidP="00FC141E">
      <w:pPr>
        <w:spacing w:after="0" w:line="360" w:lineRule="auto"/>
        <w:jc w:val="both"/>
        <w:rPr>
          <w:lang w:val="en-US"/>
        </w:rPr>
      </w:pPr>
      <w:r w:rsidRPr="00FC141E">
        <w:lastRenderedPageBreak/>
        <w:drawing>
          <wp:inline distT="0" distB="0" distL="0" distR="0" wp14:anchorId="6738F0DB" wp14:editId="0E7CEF2F">
            <wp:extent cx="2870791" cy="2870791"/>
            <wp:effectExtent l="0" t="0" r="635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73464" cy="28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FC141E">
        <w:rPr>
          <w:lang w:val="en-US"/>
        </w:rPr>
        <w:drawing>
          <wp:inline distT="0" distB="0" distL="0" distR="0" wp14:anchorId="06F50F27" wp14:editId="0253010C">
            <wp:extent cx="2828260" cy="282826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0894" cy="28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Pr="00FC141E" w:rsidRDefault="00FC141E" w:rsidP="00FC141E">
      <w:pPr>
        <w:spacing w:after="0" w:line="360" w:lineRule="auto"/>
        <w:jc w:val="both"/>
        <w:rPr>
          <w:lang w:val="en-US"/>
        </w:rPr>
      </w:pPr>
      <w:r w:rsidRPr="00FC141E">
        <w:rPr>
          <w:lang w:val="en-US"/>
        </w:rPr>
        <w:drawing>
          <wp:inline distT="0" distB="0" distL="0" distR="0" wp14:anchorId="5254EF5F" wp14:editId="1F6FE4C8">
            <wp:extent cx="2828261" cy="2828261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30894" cy="28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Pr="00FC141E">
        <w:rPr>
          <w:lang w:val="en-US"/>
        </w:rPr>
        <w:drawing>
          <wp:inline distT="0" distB="0" distL="0" distR="0" wp14:anchorId="562BFB02" wp14:editId="7049521B">
            <wp:extent cx="2902689" cy="290268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05392" cy="29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B" w:rsidRDefault="00FC141E" w:rsidP="00FC141E">
      <w:pPr>
        <w:spacing w:after="0" w:line="360" w:lineRule="auto"/>
        <w:jc w:val="both"/>
        <w:rPr>
          <w:lang w:val="en-US"/>
        </w:rPr>
      </w:pPr>
      <w:r w:rsidRPr="00FC141E">
        <w:drawing>
          <wp:inline distT="0" distB="0" distL="0" distR="0" wp14:anchorId="60B4EE4D" wp14:editId="1826F085">
            <wp:extent cx="2870791" cy="2870791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73463" cy="28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FC141E">
        <w:rPr>
          <w:lang w:val="en-US"/>
        </w:rPr>
        <w:drawing>
          <wp:inline distT="0" distB="0" distL="0" distR="0" wp14:anchorId="76EB0073" wp14:editId="307D304B">
            <wp:extent cx="2913321" cy="2913321"/>
            <wp:effectExtent l="0" t="0" r="1905" b="190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16033" cy="291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</w:p>
    <w:p w:rsidR="00FC141E" w:rsidRPr="00FC141E" w:rsidRDefault="00FC141E" w:rsidP="00FC141E">
      <w:pPr>
        <w:spacing w:after="0" w:line="360" w:lineRule="auto"/>
        <w:jc w:val="both"/>
        <w:rPr>
          <w:lang w:val="en-US"/>
        </w:rPr>
      </w:pPr>
      <w:r w:rsidRPr="00FC141E">
        <w:rPr>
          <w:lang w:val="en-US"/>
        </w:rPr>
        <w:lastRenderedPageBreak/>
        <w:drawing>
          <wp:inline distT="0" distB="0" distL="0" distR="0" wp14:anchorId="2142E258" wp14:editId="1DF1FE92">
            <wp:extent cx="2668772" cy="266877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6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 w:rsidRPr="00FC141E">
        <w:rPr>
          <w:lang w:val="en-US"/>
        </w:rPr>
        <w:drawing>
          <wp:inline distT="0" distB="0" distL="0" distR="0" wp14:anchorId="6A89B54D" wp14:editId="3FFD3B24">
            <wp:extent cx="2721935" cy="2721935"/>
            <wp:effectExtent l="0" t="0" r="254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24469" cy="27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FC141E" w:rsidRDefault="00FC141E" w:rsidP="00FC141E">
      <w:pPr>
        <w:spacing w:after="0" w:line="360" w:lineRule="auto"/>
        <w:jc w:val="both"/>
        <w:rPr>
          <w:lang w:val="en-US"/>
        </w:rPr>
      </w:pPr>
      <w:r w:rsidRPr="00FC141E">
        <w:drawing>
          <wp:inline distT="0" distB="0" distL="0" distR="0" wp14:anchorId="09F9E761" wp14:editId="532E38CC">
            <wp:extent cx="2817628" cy="2817628"/>
            <wp:effectExtent l="0" t="0" r="1905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20251" cy="28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FC141E">
        <w:rPr>
          <w:lang w:val="en-US"/>
        </w:rPr>
        <w:drawing>
          <wp:inline distT="0" distB="0" distL="0" distR="0" wp14:anchorId="7C9D2C3A" wp14:editId="34B6B418">
            <wp:extent cx="2817628" cy="2817628"/>
            <wp:effectExtent l="0" t="0" r="190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20252" cy="28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41" w:rsidRPr="00A9621A" w:rsidRDefault="00FC141E" w:rsidP="00175215">
      <w:pPr>
        <w:pStyle w:val="a3"/>
        <w:spacing w:after="0" w:line="360" w:lineRule="auto"/>
        <w:ind w:left="1069"/>
        <w:jc w:val="center"/>
      </w:pPr>
      <w:r w:rsidRPr="00FC141E">
        <w:drawing>
          <wp:inline distT="0" distB="0" distL="0" distR="0" wp14:anchorId="66B41DE7" wp14:editId="26EC1DE8">
            <wp:extent cx="3232297" cy="3232297"/>
            <wp:effectExtent l="0" t="0" r="635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35307" cy="32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15" w:rsidRDefault="00175215" w:rsidP="00175215">
      <w:pPr>
        <w:pStyle w:val="a3"/>
        <w:spacing w:after="0" w:line="360" w:lineRule="auto"/>
        <w:ind w:left="1069"/>
        <w:jc w:val="center"/>
      </w:pPr>
      <w:r>
        <w:lastRenderedPageBreak/>
        <w:t>Выводы</w:t>
      </w:r>
    </w:p>
    <w:p w:rsidR="00FC141E" w:rsidRPr="00832327" w:rsidRDefault="00FC141E" w:rsidP="00FC141E">
      <w:pPr>
        <w:ind w:right="100" w:firstLine="708"/>
        <w:jc w:val="both"/>
      </w:pPr>
      <w:r w:rsidRPr="00960A24">
        <w:t xml:space="preserve">В ходе работы были </w:t>
      </w:r>
      <w:r>
        <w:t>изучены</w:t>
      </w:r>
      <w:r w:rsidRPr="00832327">
        <w:t xml:space="preserve"> преобразования Фурье непрерыв</w:t>
      </w:r>
      <w:r>
        <w:t>ных периодических сигналов. Приобретены практические навыки</w:t>
      </w:r>
      <w:r w:rsidRPr="00832327">
        <w:t xml:space="preserve"> разложения непрерывных периодических сигналов в тригонометрический ряд Фурье</w:t>
      </w:r>
      <w:r>
        <w:t>. В результате исследования было установлено, что изменение периода может по-разному влиять на амплитудный спектр, зависимость не является линейной, причиной этому может служить то, что в описании сигнала участвуют не только линейные функции.</w:t>
      </w:r>
      <w:bookmarkStart w:id="0" w:name="_GoBack"/>
      <w:bookmarkEnd w:id="0"/>
    </w:p>
    <w:p w:rsidR="00175215" w:rsidRDefault="00175215" w:rsidP="00175215"/>
    <w:p w:rsidR="00175215" w:rsidRDefault="00175215" w:rsidP="00175215"/>
    <w:p w:rsidR="008D571D" w:rsidRDefault="008D571D"/>
    <w:sectPr w:rsidR="008D571D" w:rsidSect="00C11F5A">
      <w:headerReference w:type="default" r:id="rId9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0F81" w:rsidRDefault="00BF0F81">
      <w:pPr>
        <w:spacing w:after="0" w:line="240" w:lineRule="auto"/>
      </w:pPr>
      <w:r>
        <w:separator/>
      </w:r>
    </w:p>
  </w:endnote>
  <w:endnote w:type="continuationSeparator" w:id="0">
    <w:p w:rsidR="00BF0F81" w:rsidRDefault="00BF0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0F81" w:rsidRDefault="00BF0F81">
      <w:pPr>
        <w:spacing w:after="0" w:line="240" w:lineRule="auto"/>
      </w:pPr>
      <w:r>
        <w:separator/>
      </w:r>
    </w:p>
  </w:footnote>
  <w:footnote w:type="continuationSeparator" w:id="0">
    <w:p w:rsidR="00BF0F81" w:rsidRDefault="00BF0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761448"/>
      <w:docPartObj>
        <w:docPartGallery w:val="Page Numbers (Top of Page)"/>
        <w:docPartUnique/>
      </w:docPartObj>
    </w:sdtPr>
    <w:sdtEndPr/>
    <w:sdtContent>
      <w:p w:rsidR="00C11F5A" w:rsidRDefault="00BD66E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141E">
          <w:rPr>
            <w:noProof/>
          </w:rPr>
          <w:t>13</w:t>
        </w:r>
        <w:r>
          <w:fldChar w:fldCharType="end"/>
        </w:r>
      </w:p>
    </w:sdtContent>
  </w:sdt>
  <w:p w:rsidR="00C11F5A" w:rsidRDefault="00BF0F8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226F2"/>
    <w:multiLevelType w:val="multilevel"/>
    <w:tmpl w:val="1F5C68B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1">
    <w:nsid w:val="21A56C5F"/>
    <w:multiLevelType w:val="hybridMultilevel"/>
    <w:tmpl w:val="D6701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C618EB"/>
    <w:multiLevelType w:val="hybridMultilevel"/>
    <w:tmpl w:val="F9721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0A7"/>
    <w:rsid w:val="00154731"/>
    <w:rsid w:val="00175215"/>
    <w:rsid w:val="00287865"/>
    <w:rsid w:val="0031247B"/>
    <w:rsid w:val="003140A7"/>
    <w:rsid w:val="00431D70"/>
    <w:rsid w:val="008D571D"/>
    <w:rsid w:val="0095310B"/>
    <w:rsid w:val="00A9621A"/>
    <w:rsid w:val="00BD66E2"/>
    <w:rsid w:val="00BF0F81"/>
    <w:rsid w:val="00EB2EAB"/>
    <w:rsid w:val="00ED2641"/>
    <w:rsid w:val="00F4044C"/>
    <w:rsid w:val="00FC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5215"/>
    <w:pPr>
      <w:spacing w:after="160" w:line="25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21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75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75215"/>
    <w:rPr>
      <w:rFonts w:ascii="Times New Roman" w:hAnsi="Times New Roman" w:cs="Times New Roman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175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75215"/>
    <w:rPr>
      <w:rFonts w:ascii="Tahoma" w:hAnsi="Tahoma" w:cs="Tahoma"/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ED26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D2641"/>
    <w:rPr>
      <w:rFonts w:ascii="Times New Roman" w:hAnsi="Times New Roman" w:cs="Times New Roman"/>
      <w:sz w:val="28"/>
      <w:szCs w:val="28"/>
    </w:rPr>
  </w:style>
  <w:style w:type="character" w:customStyle="1" w:styleId="MapleInput">
    <w:name w:val="Maple Input"/>
    <w:uiPriority w:val="99"/>
    <w:rsid w:val="00A9621A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A9621A"/>
    <w:rPr>
      <w:color w:val="0000FF"/>
    </w:rPr>
  </w:style>
  <w:style w:type="paragraph" w:customStyle="1" w:styleId="MapleOutput1">
    <w:name w:val="Maple Output1"/>
    <w:uiPriority w:val="99"/>
    <w:rsid w:val="00A9621A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5215"/>
    <w:pPr>
      <w:spacing w:after="160" w:line="25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21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752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75215"/>
    <w:rPr>
      <w:rFonts w:ascii="Times New Roman" w:hAnsi="Times New Roman" w:cs="Times New Roman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175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75215"/>
    <w:rPr>
      <w:rFonts w:ascii="Tahoma" w:hAnsi="Tahoma" w:cs="Tahoma"/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ED26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D2641"/>
    <w:rPr>
      <w:rFonts w:ascii="Times New Roman" w:hAnsi="Times New Roman" w:cs="Times New Roman"/>
      <w:sz w:val="28"/>
      <w:szCs w:val="28"/>
    </w:rPr>
  </w:style>
  <w:style w:type="character" w:customStyle="1" w:styleId="MapleInput">
    <w:name w:val="Maple Input"/>
    <w:uiPriority w:val="99"/>
    <w:rsid w:val="00A9621A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A9621A"/>
    <w:rPr>
      <w:color w:val="0000FF"/>
    </w:rPr>
  </w:style>
  <w:style w:type="paragraph" w:customStyle="1" w:styleId="MapleOutput1">
    <w:name w:val="Maple Output1"/>
    <w:uiPriority w:val="99"/>
    <w:rsid w:val="00A9621A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21" Type="http://schemas.openxmlformats.org/officeDocument/2006/relationships/image" Target="media/image13.png"/><Relationship Id="rId34" Type="http://schemas.openxmlformats.org/officeDocument/2006/relationships/image" Target="media/image26.wmf"/><Relationship Id="rId42" Type="http://schemas.openxmlformats.org/officeDocument/2006/relationships/image" Target="media/image34.png"/><Relationship Id="rId47" Type="http://schemas.openxmlformats.org/officeDocument/2006/relationships/image" Target="media/image39.wmf"/><Relationship Id="rId50" Type="http://schemas.openxmlformats.org/officeDocument/2006/relationships/image" Target="media/image42.wmf"/><Relationship Id="rId55" Type="http://schemas.openxmlformats.org/officeDocument/2006/relationships/image" Target="media/image47.wmf"/><Relationship Id="rId63" Type="http://schemas.openxmlformats.org/officeDocument/2006/relationships/image" Target="media/image55.png"/><Relationship Id="rId68" Type="http://schemas.openxmlformats.org/officeDocument/2006/relationships/image" Target="media/image60.wmf"/><Relationship Id="rId76" Type="http://schemas.openxmlformats.org/officeDocument/2006/relationships/image" Target="media/image68.png"/><Relationship Id="rId84" Type="http://schemas.openxmlformats.org/officeDocument/2006/relationships/image" Target="media/image76.wmf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wmf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wmf"/><Relationship Id="rId11" Type="http://schemas.openxmlformats.org/officeDocument/2006/relationships/image" Target="media/image3.png"/><Relationship Id="rId24" Type="http://schemas.openxmlformats.org/officeDocument/2006/relationships/image" Target="media/image16.wmf"/><Relationship Id="rId32" Type="http://schemas.openxmlformats.org/officeDocument/2006/relationships/image" Target="media/image24.wmf"/><Relationship Id="rId37" Type="http://schemas.openxmlformats.org/officeDocument/2006/relationships/image" Target="media/image29.wmf"/><Relationship Id="rId40" Type="http://schemas.openxmlformats.org/officeDocument/2006/relationships/image" Target="media/image32.png"/><Relationship Id="rId45" Type="http://schemas.openxmlformats.org/officeDocument/2006/relationships/image" Target="media/image37.wmf"/><Relationship Id="rId53" Type="http://schemas.openxmlformats.org/officeDocument/2006/relationships/image" Target="media/image45.wmf"/><Relationship Id="rId58" Type="http://schemas.openxmlformats.org/officeDocument/2006/relationships/image" Target="media/image50.wmf"/><Relationship Id="rId66" Type="http://schemas.openxmlformats.org/officeDocument/2006/relationships/image" Target="media/image58.wmf"/><Relationship Id="rId74" Type="http://schemas.openxmlformats.org/officeDocument/2006/relationships/image" Target="media/image66.wmf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9.wmf"/><Relationship Id="rId30" Type="http://schemas.openxmlformats.org/officeDocument/2006/relationships/image" Target="media/image22.wmf"/><Relationship Id="rId35" Type="http://schemas.openxmlformats.org/officeDocument/2006/relationships/image" Target="media/image27.wmf"/><Relationship Id="rId43" Type="http://schemas.openxmlformats.org/officeDocument/2006/relationships/image" Target="media/image35.png"/><Relationship Id="rId48" Type="http://schemas.openxmlformats.org/officeDocument/2006/relationships/image" Target="media/image40.wmf"/><Relationship Id="rId56" Type="http://schemas.openxmlformats.org/officeDocument/2006/relationships/image" Target="media/image48.wmf"/><Relationship Id="rId64" Type="http://schemas.openxmlformats.org/officeDocument/2006/relationships/image" Target="media/image56.png"/><Relationship Id="rId69" Type="http://schemas.openxmlformats.org/officeDocument/2006/relationships/image" Target="media/image61.wmf"/><Relationship Id="rId77" Type="http://schemas.openxmlformats.org/officeDocument/2006/relationships/image" Target="media/image69.png"/><Relationship Id="rId8" Type="http://schemas.openxmlformats.org/officeDocument/2006/relationships/image" Target="media/image1.emf"/><Relationship Id="rId51" Type="http://schemas.openxmlformats.org/officeDocument/2006/relationships/image" Target="media/image43.wmf"/><Relationship Id="rId72" Type="http://schemas.openxmlformats.org/officeDocument/2006/relationships/image" Target="media/image64.wmf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33" Type="http://schemas.openxmlformats.org/officeDocument/2006/relationships/image" Target="media/image25.wmf"/><Relationship Id="rId38" Type="http://schemas.openxmlformats.org/officeDocument/2006/relationships/image" Target="media/image30.png"/><Relationship Id="rId46" Type="http://schemas.openxmlformats.org/officeDocument/2006/relationships/image" Target="media/image38.wmf"/><Relationship Id="rId59" Type="http://schemas.openxmlformats.org/officeDocument/2006/relationships/image" Target="media/image51.png"/><Relationship Id="rId67" Type="http://schemas.openxmlformats.org/officeDocument/2006/relationships/image" Target="media/image59.w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wmf"/><Relationship Id="rId62" Type="http://schemas.openxmlformats.org/officeDocument/2006/relationships/image" Target="media/image54.png"/><Relationship Id="rId70" Type="http://schemas.openxmlformats.org/officeDocument/2006/relationships/image" Target="media/image62.wmf"/><Relationship Id="rId75" Type="http://schemas.openxmlformats.org/officeDocument/2006/relationships/image" Target="media/image67.png"/><Relationship Id="rId83" Type="http://schemas.openxmlformats.org/officeDocument/2006/relationships/image" Target="media/image75.wmf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20.wmf"/><Relationship Id="rId36" Type="http://schemas.openxmlformats.org/officeDocument/2006/relationships/image" Target="media/image28.wmf"/><Relationship Id="rId49" Type="http://schemas.openxmlformats.org/officeDocument/2006/relationships/image" Target="media/image41.wmf"/><Relationship Id="rId57" Type="http://schemas.openxmlformats.org/officeDocument/2006/relationships/image" Target="media/image49.wmf"/><Relationship Id="rId10" Type="http://schemas.openxmlformats.org/officeDocument/2006/relationships/oleObject" Target="embeddings/oleObject1.bin"/><Relationship Id="rId31" Type="http://schemas.openxmlformats.org/officeDocument/2006/relationships/image" Target="media/image23.wmf"/><Relationship Id="rId44" Type="http://schemas.openxmlformats.org/officeDocument/2006/relationships/image" Target="media/image36.png"/><Relationship Id="rId52" Type="http://schemas.openxmlformats.org/officeDocument/2006/relationships/image" Target="media/image44.wmf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wmf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</cp:revision>
  <dcterms:created xsi:type="dcterms:W3CDTF">2017-10-14T00:06:00Z</dcterms:created>
  <dcterms:modified xsi:type="dcterms:W3CDTF">2017-10-14T08:48:00Z</dcterms:modified>
</cp:coreProperties>
</file>