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E163" w14:textId="1BF644AE" w:rsidR="00A872DB" w:rsidRDefault="00A8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17.03.24, also einen Tag nach dem letzten Spieltag auf Bezirksebene, durften viele unserer Jugendspieler und Jugendspielerinnen mit ihren Trainern zur Jugendrunde nach Kirchzarten reisen. </w:t>
      </w:r>
    </w:p>
    <w:p w14:paraId="3DA01C09" w14:textId="6ADAC7AA" w:rsidR="00A872DB" w:rsidRDefault="00A87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VC Müllheim trat mit 2 </w:t>
      </w:r>
      <w:proofErr w:type="spellStart"/>
      <w:r>
        <w:rPr>
          <w:rFonts w:ascii="Times New Roman" w:hAnsi="Times New Roman" w:cs="Times New Roman"/>
          <w:sz w:val="24"/>
          <w:szCs w:val="24"/>
        </w:rPr>
        <w:t>Mädelsteams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 einem </w:t>
      </w:r>
      <w:proofErr w:type="spellStart"/>
      <w:r>
        <w:rPr>
          <w:rFonts w:ascii="Times New Roman" w:hAnsi="Times New Roman" w:cs="Times New Roman"/>
          <w:sz w:val="24"/>
          <w:szCs w:val="24"/>
        </w:rPr>
        <w:t>Jungsteam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an. Die Mädels 1 wurden von Dominik Ernst bereut, Team 2 von Klaus Ernst und die Jungs von Herren II Trainer Philipp Ngo. </w:t>
      </w:r>
    </w:p>
    <w:p w14:paraId="3033EB2A" w14:textId="57F2ED78" w:rsidR="00481D3C" w:rsidRDefault="00481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Alle Teams spielten ein </w:t>
      </w:r>
      <w:proofErr w:type="gramStart"/>
      <w:r>
        <w:rPr>
          <w:rFonts w:ascii="Times New Roman" w:hAnsi="Times New Roman" w:cs="Times New Roman"/>
          <w:sz w:val="24"/>
          <w:szCs w:val="24"/>
        </w:rPr>
        <w:t>tolles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Turnier, welches Top organisiert war! Vielen Dank an den SV Kirchzarten für die Ausrichtung! </w:t>
      </w:r>
    </w:p>
    <w:p w14:paraId="44E88FDF" w14:textId="5BB8B2B5" w:rsidR="00481D3C" w:rsidRDefault="00481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Jungs spielten ein starkes Turnier, nach den Gruppenspielen zog man bis ins Halbfinale ein. Hier unterlagen unsere Jungs hauchzart im Tie-Break dem VC Offenburg, im anschließenden Spiel um Platz 3 verlor man wiederum knapp im Tie-Break gegen den TV Kappelrodeck 2. Somit steht am Ende ein klasse 4. Platz. </w:t>
      </w:r>
    </w:p>
    <w:p w14:paraId="0FA7FD58" w14:textId="65412DC7" w:rsidR="00481D3C" w:rsidRDefault="00481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zweite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Mädelsteam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 VC Müllheim spielte ebenfalls ein </w:t>
      </w:r>
      <w:proofErr w:type="gramStart"/>
      <w:r>
        <w:rPr>
          <w:rFonts w:ascii="Times New Roman" w:hAnsi="Times New Roman" w:cs="Times New Roman"/>
          <w:sz w:val="24"/>
          <w:szCs w:val="24"/>
        </w:rPr>
        <w:t>tolles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Turnier. Durch leider eine knappe Niederlage gegen Merzhausen in der Zwischenrunde blieben am Ende nur die Platzierungsspiele zischen Platz 9-12. Hier gewannen aber unsere Mädels betreut von Klaus Ernst alle Spiele und sicherten sich Platz 9. </w:t>
      </w:r>
    </w:p>
    <w:p w14:paraId="03CFB4E0" w14:textId="0D3DE6AF" w:rsidR="00481D3C" w:rsidRDefault="00481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 besten Turniertag erwischte unser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Mädelsteam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 Sie gewannen jedes Spiel ohne Satzverlust (auch im Finale gegen die VSG Rebland 1, die die letzte Jugendrunde gewannen) und zeigen eine phänomenale Leistung. </w:t>
      </w:r>
    </w:p>
    <w:p w14:paraId="719A7576" w14:textId="6D18FE70" w:rsidR="00481D3C" w:rsidRPr="00A872DB" w:rsidRDefault="00481D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 Trainerteam der gesamten Jugend ist stolz und hoch erfreut über die Erfolge, welche zeigen, das mit der Jugend des VCM auch in Zukunft zu rechnen ist. </w:t>
      </w:r>
    </w:p>
    <w:sectPr w:rsidR="00481D3C" w:rsidRPr="00A872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2C"/>
    <w:rsid w:val="0036352E"/>
    <w:rsid w:val="003D60D4"/>
    <w:rsid w:val="00481D3C"/>
    <w:rsid w:val="006D7A2C"/>
    <w:rsid w:val="00926F08"/>
    <w:rsid w:val="00A872DB"/>
    <w:rsid w:val="00C1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088100"/>
  <w15:chartTrackingRefBased/>
  <w15:docId w15:val="{C308274A-822A-4415-8A41-9B79F5FD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Ernst, Dominik Jürgen</dc:creator>
  <cp:keywords/>
  <dc:description/>
  <cp:lastModifiedBy>Kohnen, Bjoern</cp:lastModifiedBy>
  <cp:revision>3</cp:revision>
  <dcterms:created xsi:type="dcterms:W3CDTF">2024-03-27T18:57:00Z</dcterms:created>
  <dcterms:modified xsi:type="dcterms:W3CDTF">2024-03-28T07:06:00Z</dcterms:modified>
</cp:coreProperties>
</file>