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C394CE" w14:textId="05A5D1E9" w:rsidR="00936AD8" w:rsidRPr="008B5BF3" w:rsidRDefault="0067536A" w:rsidP="00524E41">
      <w:pPr>
        <w:jc w:val="center"/>
        <w:rPr>
          <w:rFonts w:ascii="微软雅黑" w:eastAsia="微软雅黑" w:hAnsi="微软雅黑"/>
          <w:sz w:val="24"/>
          <w:szCs w:val="28"/>
        </w:rPr>
      </w:pPr>
      <w:r w:rsidRPr="008B5BF3">
        <w:rPr>
          <w:rFonts w:ascii="微软雅黑" w:eastAsia="微软雅黑" w:hAnsi="微软雅黑" w:hint="eastAsia"/>
          <w:sz w:val="24"/>
          <w:szCs w:val="28"/>
        </w:rPr>
        <w:t>307会议室视频会议操作手册</w:t>
      </w:r>
    </w:p>
    <w:p w14:paraId="56DCCF98" w14:textId="0CE5A2F6" w:rsidR="0067536A" w:rsidRPr="00524E41" w:rsidRDefault="0067536A">
      <w:pPr>
        <w:rPr>
          <w:rFonts w:ascii="微软雅黑" w:eastAsia="微软雅黑" w:hAnsi="微软雅黑"/>
        </w:rPr>
      </w:pPr>
      <w:r w:rsidRPr="00524E41">
        <w:rPr>
          <w:rFonts w:ascii="微软雅黑" w:eastAsia="微软雅黑" w:hAnsi="微软雅黑" w:hint="eastAsia"/>
        </w:rPr>
        <w:t>一、307电脑开机无密码，直接点击登陆即可</w:t>
      </w:r>
    </w:p>
    <w:p w14:paraId="6D3269FE" w14:textId="77777777" w:rsidR="00524E41" w:rsidRDefault="0067536A">
      <w:pPr>
        <w:rPr>
          <w:rFonts w:ascii="微软雅黑" w:eastAsia="微软雅黑" w:hAnsi="微软雅黑"/>
        </w:rPr>
      </w:pPr>
      <w:r w:rsidRPr="00524E41">
        <w:rPr>
          <w:rFonts w:ascii="微软雅黑" w:eastAsia="微软雅黑" w:hAnsi="微软雅黑" w:hint="eastAsia"/>
        </w:rPr>
        <w:t>若发现有别的同事登录个人账号，请在登陆界面选择左下角“其他用户”，</w:t>
      </w:r>
    </w:p>
    <w:p w14:paraId="61856ED5" w14:textId="42193553" w:rsidR="0067536A" w:rsidRPr="00524E41" w:rsidRDefault="0067536A">
      <w:pPr>
        <w:rPr>
          <w:rFonts w:ascii="微软雅黑" w:eastAsia="微软雅黑" w:hAnsi="微软雅黑"/>
        </w:rPr>
      </w:pPr>
      <w:r w:rsidRPr="00524E41">
        <w:rPr>
          <w:rFonts w:ascii="微软雅黑" w:eastAsia="微软雅黑" w:hAnsi="微软雅黑" w:hint="eastAsia"/>
        </w:rPr>
        <w:t>输入账号：</w:t>
      </w:r>
      <w:r w:rsidRPr="00524E41">
        <w:rPr>
          <w:rFonts w:ascii="微软雅黑" w:eastAsia="微软雅黑" w:hAnsi="微软雅黑" w:hint="eastAsia"/>
          <w:b/>
          <w:bCs/>
          <w:color w:val="FF0000"/>
          <w:sz w:val="28"/>
          <w:szCs w:val="28"/>
        </w:rPr>
        <w:t>.\hz</w:t>
      </w:r>
      <w:proofErr w:type="gramStart"/>
      <w:r w:rsidRPr="00524E41">
        <w:rPr>
          <w:rFonts w:ascii="微软雅黑" w:eastAsia="微软雅黑" w:hAnsi="微软雅黑" w:hint="eastAsia"/>
          <w:b/>
          <w:bCs/>
          <w:color w:val="FF0000"/>
          <w:sz w:val="28"/>
          <w:szCs w:val="28"/>
        </w:rPr>
        <w:t>307</w:t>
      </w:r>
      <w:r w:rsidRPr="00524E41">
        <w:rPr>
          <w:rFonts w:ascii="微软雅黑" w:eastAsia="微软雅黑" w:hAnsi="微软雅黑" w:hint="eastAsia"/>
          <w:b/>
          <w:bCs/>
          <w:sz w:val="28"/>
          <w:szCs w:val="28"/>
        </w:rPr>
        <w:t xml:space="preserve"> </w:t>
      </w:r>
      <w:r w:rsidR="00524E41" w:rsidRPr="00524E41">
        <w:rPr>
          <w:rFonts w:ascii="微软雅黑" w:eastAsia="微软雅黑" w:hAnsi="微软雅黑" w:hint="eastAsia"/>
          <w:b/>
          <w:bCs/>
          <w:sz w:val="28"/>
          <w:szCs w:val="28"/>
        </w:rPr>
        <w:t xml:space="preserve"> </w:t>
      </w:r>
      <w:r w:rsidRPr="00524E41">
        <w:rPr>
          <w:rFonts w:ascii="微软雅黑" w:eastAsia="微软雅黑" w:hAnsi="微软雅黑" w:hint="eastAsia"/>
          <w:b/>
          <w:bCs/>
          <w:color w:val="FF0000"/>
          <w:sz w:val="28"/>
          <w:szCs w:val="28"/>
        </w:rPr>
        <w:t>密码为空</w:t>
      </w:r>
      <w:proofErr w:type="gramEnd"/>
      <w:r w:rsidRPr="00524E41">
        <w:rPr>
          <w:rFonts w:ascii="微软雅黑" w:eastAsia="微软雅黑" w:hAnsi="微软雅黑" w:hint="eastAsia"/>
        </w:rPr>
        <w:t>，然后登陆</w:t>
      </w:r>
    </w:p>
    <w:p w14:paraId="5AB86081" w14:textId="7D5D61B9" w:rsidR="00524E41" w:rsidRDefault="0067536A">
      <w:pPr>
        <w:rPr>
          <w:rFonts w:ascii="微软雅黑" w:eastAsia="微软雅黑" w:hAnsi="微软雅黑"/>
        </w:rPr>
      </w:pPr>
      <w:r w:rsidRPr="00524E41">
        <w:rPr>
          <w:rFonts w:ascii="微软雅黑" w:eastAsia="微软雅黑" w:hAnsi="微软雅黑" w:hint="eastAsia"/>
        </w:rPr>
        <w:t>二、</w:t>
      </w:r>
      <w:proofErr w:type="gramStart"/>
      <w:r w:rsidR="00524E41" w:rsidRPr="00524E41">
        <w:rPr>
          <w:rFonts w:ascii="微软雅黑" w:eastAsia="微软雅黑" w:hAnsi="微软雅黑" w:hint="eastAsia"/>
        </w:rPr>
        <w:t>进入腾讯会议</w:t>
      </w:r>
      <w:proofErr w:type="gramEnd"/>
      <w:r w:rsidR="00524E41" w:rsidRPr="00524E41">
        <w:rPr>
          <w:rFonts w:ascii="微软雅黑" w:eastAsia="微软雅黑" w:hAnsi="微软雅黑" w:hint="eastAsia"/>
        </w:rPr>
        <w:t>，按下图所示1-2-3-4的顺序操作，左下</w:t>
      </w:r>
      <w:proofErr w:type="gramStart"/>
      <w:r w:rsidR="00524E41" w:rsidRPr="00524E41">
        <w:rPr>
          <w:rFonts w:ascii="微软雅黑" w:eastAsia="微软雅黑" w:hAnsi="微软雅黑" w:hint="eastAsia"/>
        </w:rPr>
        <w:t>角选择</w:t>
      </w:r>
      <w:proofErr w:type="gramEnd"/>
      <w:r w:rsidR="00524E41" w:rsidRPr="00524E41">
        <w:rPr>
          <w:rFonts w:ascii="微软雅黑" w:eastAsia="微软雅黑" w:hAnsi="微软雅黑" w:hint="eastAsia"/>
        </w:rPr>
        <w:t>音频设备，麦克风选择“</w:t>
      </w:r>
      <w:r w:rsidR="00524E41" w:rsidRPr="00524E41">
        <w:rPr>
          <w:rFonts w:ascii="微软雅黑" w:eastAsia="微软雅黑" w:hAnsi="微软雅黑" w:hint="eastAsia"/>
          <w:b/>
          <w:bCs/>
          <w:color w:val="FF0000"/>
        </w:rPr>
        <w:t>回音消除话筒（Yealink UVC40 Audio）</w:t>
      </w:r>
      <w:r w:rsidR="00524E41" w:rsidRPr="00524E41">
        <w:rPr>
          <w:rFonts w:ascii="微软雅黑" w:eastAsia="微软雅黑" w:hAnsi="微软雅黑" w:hint="eastAsia"/>
        </w:rPr>
        <w:t>”，扬声器</w:t>
      </w:r>
      <w:r w:rsidR="00524E41">
        <w:rPr>
          <w:rFonts w:ascii="微软雅黑" w:eastAsia="微软雅黑" w:hAnsi="微软雅黑" w:hint="eastAsia"/>
        </w:rPr>
        <w:t>选择“</w:t>
      </w:r>
      <w:r w:rsidR="00524E41" w:rsidRPr="00524E41">
        <w:rPr>
          <w:rFonts w:ascii="微软雅黑" w:eastAsia="微软雅黑" w:hAnsi="微软雅黑" w:hint="eastAsia"/>
          <w:b/>
          <w:bCs/>
          <w:color w:val="FF0000"/>
        </w:rPr>
        <w:t>Matrix（英特尔）显示器音频</w:t>
      </w:r>
      <w:r w:rsidR="00524E41">
        <w:rPr>
          <w:rFonts w:ascii="微软雅黑" w:eastAsia="微软雅黑" w:hAnsi="微软雅黑" w:hint="eastAsia"/>
        </w:rPr>
        <w:t>”</w:t>
      </w:r>
    </w:p>
    <w:p w14:paraId="39779CB9" w14:textId="055E8115" w:rsidR="00524E41" w:rsidRDefault="00524E41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158AC731" wp14:editId="5C57C14A">
            <wp:extent cx="4048074" cy="2706839"/>
            <wp:effectExtent l="0" t="0" r="0" b="0"/>
            <wp:docPr id="362895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95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7397" cy="271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6746" w14:textId="72E2BD30" w:rsidR="0067536A" w:rsidRDefault="00524E41">
      <w:pPr>
        <w:rPr>
          <w:rFonts w:ascii="微软雅黑" w:eastAsia="微软雅黑" w:hAnsi="微软雅黑"/>
        </w:rPr>
      </w:pPr>
      <w:r w:rsidRPr="00524E41">
        <w:rPr>
          <w:rFonts w:ascii="微软雅黑" w:eastAsia="微软雅黑" w:hAnsi="微软雅黑" w:hint="eastAsia"/>
        </w:rPr>
        <w:t>然后进入音频选项</w:t>
      </w:r>
      <w:r>
        <w:rPr>
          <w:rFonts w:ascii="微软雅黑" w:eastAsia="微软雅黑" w:hAnsi="微软雅黑" w:hint="eastAsia"/>
        </w:rPr>
        <w:t>，测试扬声器和麦克风</w:t>
      </w:r>
    </w:p>
    <w:p w14:paraId="6605447F" w14:textId="0E5868CA" w:rsidR="00524E41" w:rsidRDefault="00524E41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70B8D084" wp14:editId="3D34349F">
            <wp:extent cx="3983819" cy="2930548"/>
            <wp:effectExtent l="0" t="0" r="0" b="3175"/>
            <wp:docPr id="1961208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08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7229" cy="294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EAA5" w14:textId="1E5D7D4C" w:rsidR="00C5606A" w:rsidRPr="00C5606A" w:rsidRDefault="00C5606A" w:rsidP="00C5606A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highlight w:val="lightGray"/>
        </w:rPr>
        <w:t>三、</w:t>
      </w:r>
      <w:r w:rsidRPr="00C5606A">
        <w:rPr>
          <w:rFonts w:ascii="微软雅黑" w:eastAsia="微软雅黑" w:hAnsi="微软雅黑" w:hint="eastAsia"/>
        </w:rPr>
        <w:t>选择摄像头设备，同样选择“</w:t>
      </w:r>
      <w:r w:rsidRPr="00C5606A">
        <w:rPr>
          <w:rFonts w:ascii="微软雅黑" w:eastAsia="微软雅黑" w:hAnsi="微软雅黑" w:hint="eastAsia"/>
          <w:b/>
          <w:bCs/>
          <w:color w:val="FF0000"/>
        </w:rPr>
        <w:t>Yealink UVC84 Camera</w:t>
      </w:r>
      <w:r w:rsidRPr="00C5606A">
        <w:rPr>
          <w:rFonts w:ascii="微软雅黑" w:eastAsia="微软雅黑" w:hAnsi="微软雅黑" w:hint="eastAsia"/>
        </w:rPr>
        <w:t>”</w:t>
      </w:r>
    </w:p>
    <w:p w14:paraId="609F83CC" w14:textId="77777777" w:rsidR="00C5606A" w:rsidRDefault="00C5606A" w:rsidP="00C5606A">
      <w:pPr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62900A5D" wp14:editId="4AEA8925">
            <wp:extent cx="3992608" cy="2659174"/>
            <wp:effectExtent l="0" t="0" r="8255" b="8255"/>
            <wp:docPr id="204370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0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4860" cy="266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C7ED" w14:textId="41D25535" w:rsidR="00C5606A" w:rsidRPr="00535643" w:rsidRDefault="00C5606A" w:rsidP="00C5606A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四、</w:t>
      </w:r>
      <w:r w:rsidRPr="00535643">
        <w:rPr>
          <w:rFonts w:ascii="微软雅黑" w:eastAsia="微软雅黑" w:hAnsi="微软雅黑" w:hint="eastAsia"/>
        </w:rPr>
        <w:t>会议投屏</w:t>
      </w:r>
    </w:p>
    <w:p w14:paraId="07A79469" w14:textId="0E8F5D90" w:rsidR="00C5606A" w:rsidRPr="00535643" w:rsidRDefault="00C5606A" w:rsidP="00C5606A">
      <w:pPr>
        <w:rPr>
          <w:rFonts w:ascii="微软雅黑" w:eastAsia="微软雅黑" w:hAnsi="微软雅黑"/>
        </w:rPr>
      </w:pPr>
      <w:r w:rsidRPr="00535643">
        <w:rPr>
          <w:rFonts w:ascii="微软雅黑" w:eastAsia="微软雅黑" w:hAnsi="微软雅黑" w:hint="eastAsia"/>
        </w:rPr>
        <w:t>现场</w:t>
      </w:r>
      <w:proofErr w:type="gramStart"/>
      <w:r w:rsidRPr="00535643">
        <w:rPr>
          <w:rFonts w:ascii="微软雅黑" w:eastAsia="微软雅黑" w:hAnsi="微软雅黑" w:hint="eastAsia"/>
        </w:rPr>
        <w:t>投屏</w:t>
      </w:r>
      <w:r>
        <w:rPr>
          <w:rFonts w:ascii="微软雅黑" w:eastAsia="微软雅黑" w:hAnsi="微软雅黑" w:hint="eastAsia"/>
        </w:rPr>
        <w:t>请使用</w:t>
      </w:r>
      <w:proofErr w:type="gramEnd"/>
      <w:r>
        <w:rPr>
          <w:rFonts w:ascii="微软雅黑" w:eastAsia="微软雅黑" w:hAnsi="微软雅黑" w:hint="eastAsia"/>
        </w:rPr>
        <w:t>PAD一键开启使用投影仪投屏</w:t>
      </w:r>
      <w:r w:rsidRPr="00535643">
        <w:rPr>
          <w:rFonts w:ascii="微软雅黑" w:eastAsia="微软雅黑" w:hAnsi="微软雅黑" w:hint="eastAsia"/>
        </w:rPr>
        <w:t>，线上会议投</w:t>
      </w:r>
      <w:proofErr w:type="gramStart"/>
      <w:r w:rsidRPr="00535643">
        <w:rPr>
          <w:rFonts w:ascii="微软雅黑" w:eastAsia="微软雅黑" w:hAnsi="微软雅黑" w:hint="eastAsia"/>
        </w:rPr>
        <w:t>屏请使用腾讯</w:t>
      </w:r>
      <w:proofErr w:type="gramEnd"/>
      <w:r w:rsidRPr="00535643">
        <w:rPr>
          <w:rFonts w:ascii="微软雅黑" w:eastAsia="微软雅黑" w:hAnsi="微软雅黑" w:hint="eastAsia"/>
        </w:rPr>
        <w:t>会议的共享桌面</w:t>
      </w:r>
    </w:p>
    <w:p w14:paraId="53E40B45" w14:textId="77777777" w:rsidR="00C5606A" w:rsidRPr="00C5606A" w:rsidRDefault="00C5606A" w:rsidP="00C5606A">
      <w:pPr>
        <w:rPr>
          <w:rFonts w:ascii="微软雅黑" w:eastAsia="微软雅黑" w:hAnsi="微软雅黑"/>
        </w:rPr>
      </w:pPr>
    </w:p>
    <w:p w14:paraId="2B889019" w14:textId="6E9130BA" w:rsidR="00C5606A" w:rsidRDefault="00C5606A" w:rsidP="00C5606A">
      <w:pPr>
        <w:rPr>
          <w:rFonts w:ascii="微软雅黑" w:eastAsia="微软雅黑" w:hAnsi="微软雅黑"/>
        </w:rPr>
      </w:pPr>
      <w:r w:rsidRPr="00535643">
        <w:rPr>
          <w:rFonts w:ascii="微软雅黑" w:eastAsia="微软雅黑" w:hAnsi="微软雅黑" w:hint="eastAsia"/>
        </w:rPr>
        <w:t>以上，视频会议设备操作完成，可以开始会议</w:t>
      </w:r>
    </w:p>
    <w:p w14:paraId="538D0C6E" w14:textId="77777777" w:rsidR="00681A23" w:rsidRDefault="00681A23" w:rsidP="00C5606A">
      <w:pPr>
        <w:rPr>
          <w:rFonts w:ascii="微软雅黑" w:eastAsia="微软雅黑" w:hAnsi="微软雅黑"/>
        </w:rPr>
      </w:pPr>
    </w:p>
    <w:p w14:paraId="7E3CE074" w14:textId="46E337FC" w:rsidR="00681A23" w:rsidRPr="00681A23" w:rsidRDefault="00681A23" w:rsidP="00C5606A">
      <w:pPr>
        <w:rPr>
          <w:rFonts w:ascii="微软雅黑" w:eastAsia="微软雅黑" w:hAnsi="微软雅黑" w:hint="eastAsia"/>
          <w:b/>
          <w:bCs/>
          <w:color w:val="FF0000"/>
          <w:sz w:val="32"/>
          <w:szCs w:val="36"/>
        </w:rPr>
      </w:pPr>
      <w:r w:rsidRPr="00681A23">
        <w:rPr>
          <w:rFonts w:ascii="微软雅黑" w:eastAsia="微软雅黑" w:hAnsi="微软雅黑" w:hint="eastAsia"/>
          <w:b/>
          <w:bCs/>
          <w:color w:val="FF0000"/>
          <w:sz w:val="32"/>
          <w:szCs w:val="36"/>
        </w:rPr>
        <w:t>具体PAD使用操作请看贴在机柜后方墙上的操作说明</w:t>
      </w:r>
    </w:p>
    <w:sectPr w:rsidR="00681A23" w:rsidRPr="00681A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8E18BC"/>
    <w:multiLevelType w:val="hybridMultilevel"/>
    <w:tmpl w:val="3DB46BA2"/>
    <w:lvl w:ilvl="0" w:tplc="5A5A8366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02178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734"/>
    <w:rsid w:val="00306734"/>
    <w:rsid w:val="00524E41"/>
    <w:rsid w:val="0067536A"/>
    <w:rsid w:val="00681A23"/>
    <w:rsid w:val="008B5BF3"/>
    <w:rsid w:val="00936AD8"/>
    <w:rsid w:val="00C5606A"/>
    <w:rsid w:val="00E0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08F18"/>
  <w15:chartTrackingRefBased/>
  <w15:docId w15:val="{B87D5CB4-FB74-4583-AC3E-352800286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606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黄鹏飞</cp:lastModifiedBy>
  <cp:revision>6</cp:revision>
  <dcterms:created xsi:type="dcterms:W3CDTF">2024-04-30T11:38:00Z</dcterms:created>
  <dcterms:modified xsi:type="dcterms:W3CDTF">2024-04-30T11:54:00Z</dcterms:modified>
</cp:coreProperties>
</file>