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>
      <w:pPr>
        <w:spacing w:after="4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83C" w:rsidRPr="00E7483C" w:rsidRDefault="00E7483C" w:rsidP="00E7483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7483C">
        <w:rPr>
          <w:rStyle w:val="a9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LAB 3: MOVIE INDUSTRY ANALYSIS. STATISTICAL FOUNDATIONS</w:t>
      </w:r>
    </w:p>
    <w:p w:rsidR="00E7483C" w:rsidRPr="00E7483C" w:rsidRDefault="00E7483C" w:rsidP="00E7483C">
      <w:pPr>
        <w:spacing w:before="28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7483C" w:rsidRPr="00E7483C" w:rsidRDefault="00E7483C" w:rsidP="00E7483C">
      <w:pPr>
        <w:spacing w:before="12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Date: 13.02. 2026</w:t>
      </w:r>
    </w:p>
    <w:p w:rsidR="00E7483C" w:rsidRPr="00E7483C" w:rsidRDefault="00E7483C" w:rsidP="00E7483C">
      <w:pPr>
        <w:spacing w:before="12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proofErr w:type="spellStart"/>
      <w:r w:rsidRPr="00E748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Kairzhan</w:t>
      </w:r>
      <w:proofErr w:type="spellEnd"/>
      <w:r w:rsidRPr="00E748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Tomiris</w:t>
      </w:r>
      <w:proofErr w:type="spellEnd"/>
    </w:p>
    <w:p w:rsidR="00EB0A51" w:rsidRPr="00E7483C" w:rsidRDefault="00E7483C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PART 1: DATA CLEANING AND PREPARATION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1.1: Loading and Initial Analysis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lastRenderedPageBreak/>
        <w:t>Data was loaded from the movies.csv file using pandas. Key columns were renamed for improved readability and consistency:</w:t>
      </w:r>
    </w:p>
    <w:p w:rsidR="00EB0A51" w:rsidRPr="00E7483C" w:rsidRDefault="00E7483C" w:rsidP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df.rename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columns={'name': 'title', 'year': 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release_year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EB0A51" w:rsidRPr="00E7483C" w:rsidRDefault="00E7483C" w:rsidP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'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': 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imdb_rating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 'gross': 'revenue',</w:t>
      </w:r>
    </w:p>
    <w:p w:rsidR="00EB0A51" w:rsidRPr="00E7483C" w:rsidRDefault="00E7483C" w:rsidP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'star': 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main_actor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'},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Units were normalized to improve interpretability: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Budget and revenue: conver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ted to millions USD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sz w:val="28"/>
          <w:szCs w:val="28"/>
        </w:rPr>
        <w:t>Votes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converted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thousands</w:t>
      </w:r>
      <w:proofErr w:type="spellEnd"/>
    </w:p>
    <w:p w:rsidR="00EB0A51" w:rsidRPr="00E7483C" w:rsidRDefault="00E7483C">
      <w:pPr>
        <w:pStyle w:val="Code"/>
        <w:spacing w:before="200"/>
        <w:rPr>
          <w:rFonts w:ascii="Times New Roman" w:hAnsi="Times New Roman" w:cs="Times New Roman"/>
          <w:sz w:val="24"/>
          <w:szCs w:val="24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budget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budget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'] / 1_000_000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'] / 1_000_000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votes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</w:rPr>
        <w:t>votes</w:t>
      </w:r>
      <w:proofErr w:type="spellEnd"/>
      <w:r w:rsidRPr="00E7483C">
        <w:rPr>
          <w:rFonts w:ascii="Times New Roman" w:hAnsi="Times New Roman" w:cs="Times New Roman"/>
          <w:sz w:val="24"/>
          <w:szCs w:val="24"/>
        </w:rPr>
        <w:t>'] / 1000</w:t>
      </w:r>
    </w:p>
    <w:p w:rsidR="00EB0A51" w:rsidRPr="00E7483C" w:rsidRDefault="00E7483C">
      <w:pPr>
        <w:pStyle w:val="2"/>
        <w:spacing w:before="300"/>
        <w:rPr>
          <w:rFonts w:ascii="Times New Roman" w:hAnsi="Times New Roman" w:cs="Times New Roman"/>
        </w:rPr>
      </w:pPr>
      <w:proofErr w:type="spellStart"/>
      <w:r w:rsidRPr="00E7483C">
        <w:rPr>
          <w:rFonts w:ascii="Times New Roman" w:hAnsi="Times New Roman" w:cs="Times New Roman"/>
        </w:rPr>
        <w:t>Task</w:t>
      </w:r>
      <w:proofErr w:type="spellEnd"/>
      <w:r w:rsidRPr="00E7483C">
        <w:rPr>
          <w:rFonts w:ascii="Times New Roman" w:hAnsi="Times New Roman" w:cs="Times New Roman"/>
        </w:rPr>
        <w:t xml:space="preserve"> 1.2: </w:t>
      </w:r>
      <w:proofErr w:type="spellStart"/>
      <w:r w:rsidRPr="00E7483C">
        <w:rPr>
          <w:rFonts w:ascii="Times New Roman" w:hAnsi="Times New Roman" w:cs="Times New Roman"/>
        </w:rPr>
        <w:t>Handling</w:t>
      </w:r>
      <w:proofErr w:type="spellEnd"/>
      <w:r w:rsidRPr="00E7483C">
        <w:rPr>
          <w:rFonts w:ascii="Times New Roman" w:hAnsi="Times New Roman" w:cs="Times New Roman"/>
        </w:rPr>
        <w:t xml:space="preserve"> </w:t>
      </w:r>
      <w:proofErr w:type="spellStart"/>
      <w:r w:rsidRPr="00E7483C">
        <w:rPr>
          <w:rFonts w:ascii="Times New Roman" w:hAnsi="Times New Roman" w:cs="Times New Roman"/>
        </w:rPr>
        <w:t>Missing</w:t>
      </w:r>
      <w:proofErr w:type="spellEnd"/>
      <w:r w:rsidRPr="00E7483C">
        <w:rPr>
          <w:rFonts w:ascii="Times New Roman" w:hAnsi="Times New Roman" w:cs="Times New Roman"/>
        </w:rPr>
        <w:t xml:space="preserve"> </w:t>
      </w:r>
      <w:proofErr w:type="spellStart"/>
      <w:r w:rsidRPr="00E7483C">
        <w:rPr>
          <w:rFonts w:ascii="Times New Roman" w:hAnsi="Times New Roman" w:cs="Times New Roman"/>
        </w:rPr>
        <w:t>Values</w:t>
      </w:r>
      <w:proofErr w:type="spellEnd"/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Missing and zero values were handled using different stra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tegies depending on the variable type: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>Budget and Revenue: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Zero values were replaced with year-specific medians. This approach accounts for inflation and temporal trends in the film industry.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budget_med_by_year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release_year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')['budget'].transf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orm(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lambda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x: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x.replace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np.nan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).median()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'budget']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['budget'].replace(0,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np.nan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budget_med_by_year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>Votes and Runtime: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Filled with overall median values across the entire dataset.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'votes']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['votes'].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['votes'].median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'runtime']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['runtime'].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['runtime'].median())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Critical Fields: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Rows with missing values in essential fields (title,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release_year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E7483C">
        <w:rPr>
          <w:rFonts w:ascii="Times New Roman" w:hAnsi="Times New Roman" w:cs="Times New Roman"/>
          <w:sz w:val="28"/>
          <w:szCs w:val="28"/>
          <w:lang w:val="en-US"/>
        </w:rPr>
        <w:t>genre</w:t>
      </w:r>
      <w:proofErr w:type="gramEnd"/>
      <w:r w:rsidRPr="00E7483C">
        <w:rPr>
          <w:rFonts w:ascii="Times New Roman" w:hAnsi="Times New Roman" w:cs="Times New Roman"/>
          <w:sz w:val="28"/>
          <w:szCs w:val="28"/>
          <w:lang w:val="en-US"/>
        </w:rPr>
        <w:t>) were dropped.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df.dropna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subset=['title', 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release_year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', 'genre'],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:rsidR="00EB0A51" w:rsidRPr="00E7483C" w:rsidRDefault="00E7483C">
      <w:pPr>
        <w:pStyle w:val="2"/>
        <w:spacing w:before="3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1.3: Data Validation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Data validation was performed to remove impossible values and cap extreme outliers: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lastRenderedPageBreak/>
        <w:t>Removed movies with negative budget or revenue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Removed movies with runtime less than 10 minutes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Applied 3×IQR capping to preserve realistic but ra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re extreme values</w:t>
      </w:r>
    </w:p>
    <w:p w:rsidR="00EB0A51" w:rsidRPr="00E7483C" w:rsidRDefault="00E7483C">
      <w:pPr>
        <w:pStyle w:val="Code"/>
        <w:spacing w:before="20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['budget'] &gt;= 0) &amp; 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['revenue'] &gt;= 0) &amp; 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['runtime'] &gt;= 10)]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cap_outliers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(col, factor=3):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Q1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col].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quantile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(0.25)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Q3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col].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quantile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(0.75)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IQR = Q3 - Q1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col]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[col].clip(Q1 - factor*IQR, Q3 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+ factor*IQR)</w:t>
      </w:r>
    </w:p>
    <w:p w:rsidR="00EB0A51" w:rsidRPr="00E7483C" w:rsidRDefault="00E7483C">
      <w:pPr>
        <w:pStyle w:val="1"/>
        <w:spacing w:before="4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PART 2: DESCRIPTIVE STATISTICS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2.1: Numerical Summary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For each numerical variable, measures of central tendency (mean, median, mode), measures of spread (range, variance, standard deviation, IQR), and quartiles were calculated.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col i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numerical_cols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[col].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dropna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summary.append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End"/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    'Mean':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data.mean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    'Median':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data.median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Dev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data.std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    'IQR':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data.quantile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0.75) -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data.quantile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(0.25)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7483C">
        <w:rPr>
          <w:rFonts w:ascii="Times New Roman" w:hAnsi="Times New Roman" w:cs="Times New Roman"/>
          <w:sz w:val="24"/>
          <w:szCs w:val="24"/>
        </w:rPr>
        <w:t>})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Findings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Mean budget significantly exceeds median, indicating right-skewed distribution (few expensive blockbusters)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IMDb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ratings concentrate in the 6-8 range, with mean close to median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Vote counts show enormous variability — movie popularity is highly unequal</w:t>
      </w:r>
    </w:p>
    <w:p w:rsidR="00EB0A51" w:rsidRPr="00E7483C" w:rsidRDefault="00E7483C">
      <w:pPr>
        <w:pStyle w:val="2"/>
        <w:spacing w:before="2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2.2: Categorical Summary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Categorical variables (genre, director,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main_actor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>) were analyzed. For each, the top 10 most frequent values with percentages were displayed.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lastRenderedPageBreak/>
        <w:t>for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col in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categorical_cols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top10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col].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().head(10)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top10_p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ct = (top10 /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)) * 100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Observations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Most popular genres: Drama, Comedy, Action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Directors with most films: Steven Spielberg, Woody Allen, Martin Scorsese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High diversity: thousands of unique directors and actors</w:t>
      </w:r>
    </w:p>
    <w:p w:rsidR="00EB0A51" w:rsidRPr="00E7483C" w:rsidRDefault="00E7483C">
      <w:pPr>
        <w:pStyle w:val="2"/>
        <w:spacing w:before="2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2.3: Statistical Interpretatio</w:t>
      </w:r>
      <w:r w:rsidRPr="00E7483C">
        <w:rPr>
          <w:rFonts w:ascii="Times New Roman" w:hAnsi="Times New Roman" w:cs="Times New Roman"/>
          <w:lang w:val="en-US"/>
        </w:rPr>
        <w:t>n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Coefficient of Variation (CV) and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skewness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were calculated for numerical variables: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cv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numerical_cols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() /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numerical_cols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].mean() * 100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skew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3 * (mean - median) /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>Three Interesting Patterns: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Budget and revenue are heavily right-skewed (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CV &gt; 100%) — few blockbusters dominate the market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IMDb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ratings show left skew — most movies rated 6-8, distribution is not normal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Votes are extremely right-skewed — popularity is concentrated in a small group of films</w:t>
      </w:r>
    </w:p>
    <w:p w:rsidR="00EB0A51" w:rsidRPr="00E7483C" w:rsidRDefault="00E7483C">
      <w:pPr>
        <w:pStyle w:val="1"/>
        <w:spacing w:before="4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PART 3: DISTRIBUTION ANALYSIS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3.1</w:t>
      </w:r>
      <w:r w:rsidRPr="00E7483C">
        <w:rPr>
          <w:rFonts w:ascii="Times New Roman" w:hAnsi="Times New Roman" w:cs="Times New Roman"/>
          <w:lang w:val="en-US"/>
        </w:rPr>
        <w:t>: Distribution Visualization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For each numerical variable, histograms with mean and median lines were created, along with boxplots. These visualizations help assess distribution shape, central tendencies, and the presence of outliers.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i].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hist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(data, bin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s=30, density=True, alpha=0.6)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i].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axvline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data.mean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(), color='red', label='Mean')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i].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axvline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data.median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(), color='green', label='Median')</w:t>
      </w:r>
    </w:p>
    <w:p w:rsidR="00EB0A51" w:rsidRPr="00E7483C" w:rsidRDefault="00E7483C">
      <w:pPr>
        <w:pStyle w:val="2"/>
        <w:spacing w:before="3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3.2: Outlier Analysis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Outliers were identified using the Interquartile Range (IQR) method for budget, revenue, and votes: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Q1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col].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quantile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(0.25)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Q3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col].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quantile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(0.75)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>IQR = Q3 - Q1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outliers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[col] &lt; Q1-1.5*IQR) | 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[col] &gt; Q3+1.5*IQR)]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Analysis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Results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Signi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ficant number of outlier movies identified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Outlier movies generate disproportionately large share of worldwide revenue (often &gt;50%)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This confirms the Pareto principle: a small group of blockbusters dominates the industry</w:t>
      </w:r>
    </w:p>
    <w:p w:rsidR="00EB0A51" w:rsidRPr="00E7483C" w:rsidRDefault="00E7483C">
      <w:pPr>
        <w:pStyle w:val="Code"/>
        <w:spacing w:before="20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outlier_revenue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outliers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'rev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enue'].sum()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pct_revenue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outlier_revenue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 * 100</w:t>
      </w:r>
    </w:p>
    <w:p w:rsidR="00EB0A51" w:rsidRPr="00E7483C" w:rsidRDefault="00E7483C">
      <w:pPr>
        <w:pStyle w:val="2"/>
        <w:spacing w:before="3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3.3: Normality Assessment (</w:t>
      </w:r>
      <w:proofErr w:type="spellStart"/>
      <w:r w:rsidRPr="00E7483C">
        <w:rPr>
          <w:rFonts w:ascii="Times New Roman" w:hAnsi="Times New Roman" w:cs="Times New Roman"/>
          <w:lang w:val="en-US"/>
        </w:rPr>
        <w:t>IMDb</w:t>
      </w:r>
      <w:proofErr w:type="spellEnd"/>
      <w:r w:rsidRPr="00E7483C">
        <w:rPr>
          <w:rFonts w:ascii="Times New Roman" w:hAnsi="Times New Roman" w:cs="Times New Roman"/>
          <w:lang w:val="en-US"/>
        </w:rPr>
        <w:t xml:space="preserve"> Ratings)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Normality was tested using two methods: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Empirical rule (68-95-99.7): percentage of observations within 1, 2, and 3 standard deviations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Q-Q plot: comparison of empirical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quantiles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with theoretical normal distribution</w:t>
      </w:r>
    </w:p>
    <w:p w:rsidR="00EB0A51" w:rsidRPr="00E7483C" w:rsidRDefault="00E7483C">
      <w:pPr>
        <w:pStyle w:val="Code"/>
        <w:spacing w:before="200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>within_1 = ((rating &gt;= mean-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) &amp; (rating &lt;=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mean+std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)).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mean(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) * 100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stats.probplot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rating,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='norm', plot=ax)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IMDb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ratings are NOT normally distributed; they 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show left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skewness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>. Deviations from the empirical rule and curvature in the Q-Q plot confirm this finding.</w:t>
      </w:r>
    </w:p>
    <w:p w:rsidR="00EB0A51" w:rsidRPr="00E7483C" w:rsidRDefault="00E7483C">
      <w:pPr>
        <w:pStyle w:val="1"/>
        <w:spacing w:before="4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PART 4: RELATIONSHIP ANALYSIS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4.1: Correlation Matrix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Pearson correlation matrix was calculated for all numerical variables: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corr_matrix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nu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merical_cols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Strong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Positive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Correlations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(&gt; 0.7):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Budget and Revenue — expected relationship (higher budget films often earn more)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lastRenderedPageBreak/>
        <w:t>Revenue and Votes — popular films receive more reviews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No strong negative correlations were found. Most relationship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s are weak to moderate.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4.2: Scatter Plot Matrix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A scatter plot matrix was created for budget, revenue, rating, and votes. Points were colored by genre to reveal patterns within categories: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scatter_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matrix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scatter_vars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], c=colors, alpha=0.4)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The visualization confirms linear relationships between budget and revenue, and between revenue and votes. Genre differences are visible but not critical.</w:t>
      </w:r>
    </w:p>
    <w:p w:rsidR="00EB0A51" w:rsidRPr="00E7483C" w:rsidRDefault="00E7483C">
      <w:pPr>
        <w:pStyle w:val="2"/>
        <w:spacing w:before="2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4.3: Profit Margin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A new variable '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' was created and its correlation with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IMDb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rati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ng was calculated: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'] = 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['revenue'] -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['budget']) /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['budget']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'].clip(upper=100)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imdb_rating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correlation is extremely weak (close to zero).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</w:t>
      </w: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pretation: 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film quality (rating) does NOT guarantee profitability. Commercial success depends on multiple factors: marketing, stars, </w:t>
      </w:r>
      <w:proofErr w:type="gramStart"/>
      <w:r w:rsidRPr="00E7483C">
        <w:rPr>
          <w:rFonts w:ascii="Times New Roman" w:hAnsi="Times New Roman" w:cs="Times New Roman"/>
          <w:sz w:val="28"/>
          <w:szCs w:val="28"/>
          <w:lang w:val="en-US"/>
        </w:rPr>
        <w:t>genre</w:t>
      </w:r>
      <w:proofErr w:type="gramEnd"/>
      <w:r w:rsidRPr="00E7483C">
        <w:rPr>
          <w:rFonts w:ascii="Times New Roman" w:hAnsi="Times New Roman" w:cs="Times New Roman"/>
          <w:sz w:val="28"/>
          <w:szCs w:val="28"/>
          <w:lang w:val="en-US"/>
        </w:rPr>
        <w:t>, release timing, etc.</w:t>
      </w:r>
    </w:p>
    <w:p w:rsidR="00EB0A51" w:rsidRPr="00E7483C" w:rsidRDefault="00E7483C">
      <w:pPr>
        <w:pStyle w:val="1"/>
        <w:spacing w:before="4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PART 5: COMPARATIVE ANALYSIS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5.1: Genre Comparison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Statistics by genre were calculated: me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dian budget and revenue, mean rating and its standard deviation, mean profit margin: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genre_stats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'genre').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agg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median_budget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'budget', 'median'),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mean_rating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imdb_rating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 'mean'),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mean_profit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 'mean')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</w:rPr>
      </w:pPr>
      <w:r w:rsidRPr="00E7483C">
        <w:rPr>
          <w:rFonts w:ascii="Times New Roman" w:hAnsi="Times New Roman" w:cs="Times New Roman"/>
          <w:sz w:val="24"/>
          <w:szCs w:val="24"/>
        </w:rPr>
        <w:t>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Fin</w:t>
      </w:r>
      <w:r w:rsidRPr="00E7483C">
        <w:rPr>
          <w:rFonts w:ascii="Times New Roman" w:hAnsi="Times New Roman" w:cs="Times New Roman"/>
          <w:b/>
          <w:bCs/>
          <w:sz w:val="28"/>
          <w:szCs w:val="28"/>
        </w:rPr>
        <w:t>dings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lastRenderedPageBreak/>
        <w:t>Genre with highest median budget: typically Sci-Fi or Action (expensive special effects)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Genre with most consistent ratings (low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>): Drama or Documentary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Genre with highest average profit margin: often Horror or Comedy (low budget, high potential)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Boxplots for budget and revenue by genre, and violin plots for ratings were created to visualize distributions within each genre.</w:t>
      </w:r>
    </w:p>
    <w:p w:rsidR="00EB0A51" w:rsidRPr="00E7483C" w:rsidRDefault="00E7483C">
      <w:pPr>
        <w:pStyle w:val="2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5.2: Time Trend Analysis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Trends in average budget and average rating over time were plotted using 3-year moving averages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to smooth noise: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yearly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release_year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agg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avg_budget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'budget', 'mean'),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avg_rating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imdb_rating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 'mean')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yearly[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'budget_ma3'] = yearly['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avg_budget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'].rolling(3, center=True).mean()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b/>
          <w:bCs/>
          <w:sz w:val="28"/>
          <w:szCs w:val="28"/>
        </w:rPr>
        <w:t>Observations</w:t>
      </w:r>
      <w:proofErr w:type="spellEnd"/>
      <w:r w:rsidRPr="00E74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Movie budgets increased dramatically from the 1980s to 2000s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Average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IMDb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rating slightly decreased in 2000s compared to 1980s, but changes are not substantial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Possible reasons for rating decline: increased production of commercial blockbusters, changing audience preferences</w:t>
      </w:r>
    </w:p>
    <w:p w:rsidR="00EB0A51" w:rsidRPr="00E7483C" w:rsidRDefault="00E7483C">
      <w:pPr>
        <w:pStyle w:val="2"/>
        <w:spacing w:before="200"/>
        <w:rPr>
          <w:rFonts w:ascii="Times New Roman" w:hAnsi="Times New Roman" w:cs="Times New Roman"/>
          <w:lang w:val="en-US"/>
        </w:rPr>
      </w:pPr>
      <w:r w:rsidRPr="00E7483C">
        <w:rPr>
          <w:rFonts w:ascii="Times New Roman" w:hAnsi="Times New Roman" w:cs="Times New Roman"/>
          <w:lang w:val="en-US"/>
        </w:rPr>
        <w:t>Task 5.3: Director Analysis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Top 10 directors by number of films were selected. For each, average rating and average profit margin were calcu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lated: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top_directors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'director'].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().head(10).index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director_stats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['director'].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isin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top_directors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)].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groupby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('director').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agg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movies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=('title', 'count'),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avg_rating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imdb_rating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 'mean'),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avg_profit</w:t>
      </w:r>
      <w:proofErr w:type="spellEnd"/>
      <w:proofErr w:type="gramStart"/>
      <w:r w:rsidRPr="00E7483C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E7483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7483C">
        <w:rPr>
          <w:rFonts w:ascii="Times New Roman" w:hAnsi="Times New Roman" w:cs="Times New Roman"/>
          <w:sz w:val="24"/>
          <w:szCs w:val="24"/>
          <w:lang w:val="en-US"/>
        </w:rPr>
        <w:t>profit_margin</w:t>
      </w:r>
      <w:proofErr w:type="spellEnd"/>
      <w:r w:rsidRPr="00E7483C">
        <w:rPr>
          <w:rFonts w:ascii="Times New Roman" w:hAnsi="Times New Roman" w:cs="Times New Roman"/>
          <w:sz w:val="24"/>
          <w:szCs w:val="24"/>
          <w:lang w:val="en-US"/>
        </w:rPr>
        <w:t>', 'me</w:t>
      </w:r>
      <w:r w:rsidRPr="00E7483C">
        <w:rPr>
          <w:rFonts w:ascii="Times New Roman" w:hAnsi="Times New Roman" w:cs="Times New Roman"/>
          <w:sz w:val="24"/>
          <w:szCs w:val="24"/>
          <w:lang w:val="en-US"/>
        </w:rPr>
        <w:t>an')</w:t>
      </w:r>
    </w:p>
    <w:p w:rsidR="00EB0A51" w:rsidRPr="00E7483C" w:rsidRDefault="00E7483C">
      <w:pPr>
        <w:pStyle w:val="Code"/>
        <w:rPr>
          <w:rFonts w:ascii="Times New Roman" w:hAnsi="Times New Roman" w:cs="Times New Roman"/>
          <w:sz w:val="24"/>
          <w:szCs w:val="24"/>
          <w:lang w:val="en-US"/>
        </w:rPr>
      </w:pPr>
      <w:r w:rsidRPr="00E748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Interpretation: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Directors like Steven Spielberg have not only a large number of films but also high rating and profitability metrics. Woody Allen, in contrast, is known for high volume but more modest financial results (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arthouse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cinema).</w:t>
      </w:r>
    </w:p>
    <w:p w:rsidR="00EB0A51" w:rsidRPr="00E7483C" w:rsidRDefault="00E7483C">
      <w:pPr>
        <w:pStyle w:val="1"/>
        <w:spacing w:before="4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CONCLUSION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This laboratory work performed a comprehensive statistical analysis of movie data, including: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Data cleaning and validation using various strategies for handling missing values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Calculation of descriptive statistics and identification of key distribution cha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racteristics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483C">
        <w:rPr>
          <w:rFonts w:ascii="Times New Roman" w:hAnsi="Times New Roman" w:cs="Times New Roman"/>
          <w:sz w:val="28"/>
          <w:szCs w:val="28"/>
        </w:rPr>
        <w:t>Outlier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normality</w:t>
      </w:r>
      <w:proofErr w:type="spellEnd"/>
      <w:r w:rsidRPr="00E74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83C">
        <w:rPr>
          <w:rFonts w:ascii="Times New Roman" w:hAnsi="Times New Roman" w:cs="Times New Roman"/>
          <w:sz w:val="28"/>
          <w:szCs w:val="28"/>
        </w:rPr>
        <w:t>assessment</w:t>
      </w:r>
      <w:proofErr w:type="spellEnd"/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Investigation of correlations between variables and identification of relationships</w:t>
      </w:r>
    </w:p>
    <w:p w:rsidR="00EB0A51" w:rsidRPr="00E7483C" w:rsidRDefault="00E7483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Comparative analysis by genres, time periods, and directors</w:t>
      </w:r>
    </w:p>
    <w:p w:rsidR="00EB0A51" w:rsidRPr="00E7483C" w:rsidRDefault="00E7483C">
      <w:pPr>
        <w:spacing w:before="200"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Key Conclusion: 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The film industry is characterized by hig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h inequality — a small </w:t>
      </w:r>
      <w:bookmarkStart w:id="0" w:name="_GoBack"/>
      <w:bookmarkEnd w:id="0"/>
      <w:r w:rsidRPr="00E7483C">
        <w:rPr>
          <w:rFonts w:ascii="Times New Roman" w:hAnsi="Times New Roman" w:cs="Times New Roman"/>
          <w:sz w:val="28"/>
          <w:szCs w:val="28"/>
          <w:lang w:val="en-US"/>
        </w:rPr>
        <w:t>number of blockbusters dominate in terms of revenue, quality does not always correlate with profitability, and differences between genres and directors are substantial.</w:t>
      </w:r>
    </w:p>
    <w:p w:rsidR="00EB0A51" w:rsidRPr="00E7483C" w:rsidRDefault="00E7483C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sz w:val="28"/>
          <w:szCs w:val="28"/>
          <w:lang w:val="en-US"/>
        </w:rPr>
        <w:t>The work demonstrated the importance of thorough data preparation and multifaceted analysis for obtaining reliable conclusions about complex socio-economic phenomena.</w:t>
      </w:r>
    </w:p>
    <w:p w:rsidR="00EB0A51" w:rsidRPr="00E7483C" w:rsidRDefault="00E7483C">
      <w:pPr>
        <w:spacing w:before="200" w:after="400"/>
        <w:rPr>
          <w:rFonts w:ascii="Times New Roman" w:hAnsi="Times New Roman" w:cs="Times New Roman"/>
          <w:sz w:val="28"/>
          <w:szCs w:val="28"/>
          <w:lang w:val="en-US"/>
        </w:rPr>
      </w:pPr>
      <w:r w:rsidRPr="00E74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Technical Implementation: 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>All analyses were performed using Python with pandas for data m</w:t>
      </w:r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anipulation,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for numerical computations,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seaborn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for visualization, and </w:t>
      </w:r>
      <w:proofErr w:type="spellStart"/>
      <w:r w:rsidRPr="00E7483C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E7483C">
        <w:rPr>
          <w:rFonts w:ascii="Times New Roman" w:hAnsi="Times New Roman" w:cs="Times New Roman"/>
          <w:sz w:val="28"/>
          <w:szCs w:val="28"/>
          <w:lang w:val="en-US"/>
        </w:rPr>
        <w:t xml:space="preserve"> for statistical tests.</w:t>
      </w:r>
    </w:p>
    <w:sectPr w:rsidR="00EB0A51" w:rsidRPr="00E748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A5F49"/>
    <w:multiLevelType w:val="hybridMultilevel"/>
    <w:tmpl w:val="62862FFC"/>
    <w:lvl w:ilvl="0" w:tplc="4216A0E6">
      <w:start w:val="1"/>
      <w:numFmt w:val="bullet"/>
      <w:lvlText w:val="•"/>
      <w:lvlJc w:val="left"/>
      <w:pPr>
        <w:ind w:left="720" w:hanging="360"/>
      </w:pPr>
    </w:lvl>
    <w:lvl w:ilvl="1" w:tplc="2230FEB2">
      <w:numFmt w:val="decimal"/>
      <w:lvlText w:val=""/>
      <w:lvlJc w:val="left"/>
    </w:lvl>
    <w:lvl w:ilvl="2" w:tplc="B62086A4">
      <w:numFmt w:val="decimal"/>
      <w:lvlText w:val=""/>
      <w:lvlJc w:val="left"/>
    </w:lvl>
    <w:lvl w:ilvl="3" w:tplc="B24A577E">
      <w:numFmt w:val="decimal"/>
      <w:lvlText w:val=""/>
      <w:lvlJc w:val="left"/>
    </w:lvl>
    <w:lvl w:ilvl="4" w:tplc="0B180050">
      <w:numFmt w:val="decimal"/>
      <w:lvlText w:val=""/>
      <w:lvlJc w:val="left"/>
    </w:lvl>
    <w:lvl w:ilvl="5" w:tplc="52D64EA6">
      <w:numFmt w:val="decimal"/>
      <w:lvlText w:val=""/>
      <w:lvlJc w:val="left"/>
    </w:lvl>
    <w:lvl w:ilvl="6" w:tplc="A0F4254C">
      <w:numFmt w:val="decimal"/>
      <w:lvlText w:val=""/>
      <w:lvlJc w:val="left"/>
    </w:lvl>
    <w:lvl w:ilvl="7" w:tplc="33D6268A">
      <w:numFmt w:val="decimal"/>
      <w:lvlText w:val=""/>
      <w:lvlJc w:val="left"/>
    </w:lvl>
    <w:lvl w:ilvl="8" w:tplc="08981518">
      <w:numFmt w:val="decimal"/>
      <w:lvlText w:val=""/>
      <w:lvlJc w:val="left"/>
    </w:lvl>
  </w:abstractNum>
  <w:abstractNum w:abstractNumId="1">
    <w:nsid w:val="37056D14"/>
    <w:multiLevelType w:val="hybridMultilevel"/>
    <w:tmpl w:val="B3C636C4"/>
    <w:lvl w:ilvl="0" w:tplc="80F0E3FC">
      <w:start w:val="1"/>
      <w:numFmt w:val="bullet"/>
      <w:lvlText w:val="●"/>
      <w:lvlJc w:val="left"/>
      <w:pPr>
        <w:ind w:left="720" w:hanging="360"/>
      </w:pPr>
    </w:lvl>
    <w:lvl w:ilvl="1" w:tplc="D3C237B2">
      <w:start w:val="1"/>
      <w:numFmt w:val="bullet"/>
      <w:lvlText w:val="○"/>
      <w:lvlJc w:val="left"/>
      <w:pPr>
        <w:ind w:left="1440" w:hanging="360"/>
      </w:pPr>
    </w:lvl>
    <w:lvl w:ilvl="2" w:tplc="21F63062">
      <w:start w:val="1"/>
      <w:numFmt w:val="bullet"/>
      <w:lvlText w:val="■"/>
      <w:lvlJc w:val="left"/>
      <w:pPr>
        <w:ind w:left="2160" w:hanging="360"/>
      </w:pPr>
    </w:lvl>
    <w:lvl w:ilvl="3" w:tplc="6D3C248E">
      <w:start w:val="1"/>
      <w:numFmt w:val="bullet"/>
      <w:lvlText w:val="●"/>
      <w:lvlJc w:val="left"/>
      <w:pPr>
        <w:ind w:left="2880" w:hanging="360"/>
      </w:pPr>
    </w:lvl>
    <w:lvl w:ilvl="4" w:tplc="AA1688DE">
      <w:start w:val="1"/>
      <w:numFmt w:val="bullet"/>
      <w:lvlText w:val="○"/>
      <w:lvlJc w:val="left"/>
      <w:pPr>
        <w:ind w:left="3600" w:hanging="360"/>
      </w:pPr>
    </w:lvl>
    <w:lvl w:ilvl="5" w:tplc="285CA326">
      <w:start w:val="1"/>
      <w:numFmt w:val="bullet"/>
      <w:lvlText w:val="■"/>
      <w:lvlJc w:val="left"/>
      <w:pPr>
        <w:ind w:left="4320" w:hanging="360"/>
      </w:pPr>
    </w:lvl>
    <w:lvl w:ilvl="6" w:tplc="7EA6432C">
      <w:start w:val="1"/>
      <w:numFmt w:val="bullet"/>
      <w:lvlText w:val="●"/>
      <w:lvlJc w:val="left"/>
      <w:pPr>
        <w:ind w:left="5040" w:hanging="360"/>
      </w:pPr>
    </w:lvl>
    <w:lvl w:ilvl="7" w:tplc="668EE3BA">
      <w:start w:val="1"/>
      <w:numFmt w:val="bullet"/>
      <w:lvlText w:val="●"/>
      <w:lvlJc w:val="left"/>
      <w:pPr>
        <w:ind w:left="5760" w:hanging="360"/>
      </w:pPr>
    </w:lvl>
    <w:lvl w:ilvl="8" w:tplc="E62851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EB0A51"/>
    <w:rsid w:val="00E7483C"/>
    <w:rsid w:val="00EB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  <w:ind w:left="360"/>
    </w:pPr>
    <w:rPr>
      <w:rFonts w:ascii="Courier New" w:eastAsia="Courier New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E748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  <w:ind w:left="360"/>
    </w:pPr>
    <w:rPr>
      <w:rFonts w:ascii="Courier New" w:eastAsia="Courier New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E74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Владелец</cp:lastModifiedBy>
  <cp:revision>2</cp:revision>
  <dcterms:created xsi:type="dcterms:W3CDTF">2026-02-13T09:26:00Z</dcterms:created>
  <dcterms:modified xsi:type="dcterms:W3CDTF">2026-02-13T09:26:00Z</dcterms:modified>
</cp:coreProperties>
</file>