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4D5" w:rsidRDefault="008D2CEF" w:rsidP="008D2CEF">
      <w:pPr>
        <w:ind w:left="-450"/>
        <w:jc w:val="center"/>
        <w:rPr>
          <w:rFonts w:asciiTheme="majorBidi" w:hAnsiTheme="majorBidi" w:cstheme="majorBidi"/>
          <w:b/>
          <w:bCs/>
          <w:i/>
          <w:iCs/>
          <w:sz w:val="32"/>
          <w:szCs w:val="32"/>
          <w:lang w:val="fr-CA"/>
        </w:rPr>
      </w:pPr>
      <w:r w:rsidRPr="008D2CEF">
        <w:rPr>
          <w:rFonts w:asciiTheme="majorBidi" w:hAnsiTheme="majorBidi" w:cstheme="majorBidi"/>
          <w:b/>
          <w:bCs/>
          <w:i/>
          <w:iCs/>
          <w:sz w:val="32"/>
          <w:szCs w:val="32"/>
          <w:lang w:val="fr-CA"/>
        </w:rPr>
        <w:t>Immunologie</w:t>
      </w:r>
    </w:p>
    <w:p w:rsidR="008D2CEF" w:rsidRDefault="008D2CEF" w:rsidP="007D7E85">
      <w:pPr>
        <w:ind w:left="1620" w:hanging="1620"/>
        <w:rPr>
          <w:rFonts w:asciiTheme="majorBidi" w:hAnsiTheme="majorBidi" w:cstheme="majorBidi"/>
          <w:sz w:val="24"/>
          <w:szCs w:val="24"/>
          <w:lang w:val="fr-CA"/>
        </w:rPr>
      </w:pPr>
      <w:r>
        <w:rPr>
          <w:rFonts w:asciiTheme="majorBidi" w:hAnsiTheme="majorBidi" w:cstheme="majorBidi"/>
          <w:b/>
          <w:bCs/>
          <w:sz w:val="24"/>
          <w:szCs w:val="24"/>
          <w:u w:val="single"/>
          <w:lang w:val="fr-CA"/>
        </w:rPr>
        <w:t>Immunologie </w:t>
      </w:r>
      <w:r w:rsidR="007D7E85">
        <w:rPr>
          <w:rFonts w:asciiTheme="majorBidi" w:hAnsiTheme="majorBidi" w:cstheme="majorBidi"/>
          <w:b/>
          <w:bCs/>
          <w:sz w:val="24"/>
          <w:szCs w:val="24"/>
          <w:u w:val="single"/>
          <w:lang w:val="fr-CA"/>
        </w:rPr>
        <w:t>:</w:t>
      </w:r>
      <w:r w:rsidR="007D7E85">
        <w:rPr>
          <w:rFonts w:asciiTheme="majorBidi" w:hAnsiTheme="majorBidi" w:cstheme="majorBidi"/>
          <w:sz w:val="24"/>
          <w:szCs w:val="24"/>
          <w:lang w:val="fr-CA"/>
        </w:rPr>
        <w:t xml:space="preserve"> C’est</w:t>
      </w:r>
      <w:r>
        <w:rPr>
          <w:rFonts w:asciiTheme="majorBidi" w:hAnsiTheme="majorBidi" w:cstheme="majorBidi"/>
          <w:sz w:val="24"/>
          <w:szCs w:val="24"/>
          <w:lang w:val="fr-CA"/>
        </w:rPr>
        <w:t xml:space="preserve"> la science qui </w:t>
      </w:r>
      <w:r w:rsidR="007D7E85">
        <w:rPr>
          <w:rFonts w:asciiTheme="majorBidi" w:hAnsiTheme="majorBidi" w:cstheme="majorBidi"/>
          <w:sz w:val="24"/>
          <w:szCs w:val="24"/>
          <w:lang w:val="fr-CA"/>
        </w:rPr>
        <w:t>étudie</w:t>
      </w:r>
      <w:r>
        <w:rPr>
          <w:rFonts w:asciiTheme="majorBidi" w:hAnsiTheme="majorBidi" w:cstheme="majorBidi"/>
          <w:sz w:val="24"/>
          <w:szCs w:val="24"/>
          <w:lang w:val="fr-CA"/>
        </w:rPr>
        <w:t xml:space="preserve"> les </w:t>
      </w:r>
      <w:r w:rsidR="007D7E85">
        <w:rPr>
          <w:rFonts w:asciiTheme="majorBidi" w:hAnsiTheme="majorBidi" w:cstheme="majorBidi"/>
          <w:sz w:val="24"/>
          <w:szCs w:val="24"/>
          <w:lang w:val="fr-CA"/>
        </w:rPr>
        <w:t>réactions</w:t>
      </w:r>
      <w:r>
        <w:rPr>
          <w:rFonts w:asciiTheme="majorBidi" w:hAnsiTheme="majorBidi" w:cstheme="majorBidi"/>
          <w:sz w:val="24"/>
          <w:szCs w:val="24"/>
          <w:lang w:val="fr-CA"/>
        </w:rPr>
        <w:t xml:space="preserve"> immunitaires normales ou pathologiques.</w:t>
      </w:r>
    </w:p>
    <w:p w:rsidR="008D2CEF" w:rsidRDefault="007D7E85" w:rsidP="008D2CEF">
      <w:pPr>
        <w:ind w:left="1260" w:hanging="1260"/>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Immunité</w:t>
      </w:r>
      <w:r w:rsidR="008D2CEF">
        <w:rPr>
          <w:rFonts w:asciiTheme="majorBidi" w:hAnsiTheme="majorBidi" w:cstheme="majorBidi"/>
          <w:b/>
          <w:bCs/>
          <w:sz w:val="24"/>
          <w:szCs w:val="24"/>
          <w:u w:val="single"/>
          <w:lang w:val="fr-CA"/>
        </w:rPr>
        <w:t> :</w:t>
      </w:r>
      <w:r w:rsidR="008D2CEF">
        <w:rPr>
          <w:rFonts w:asciiTheme="majorBidi" w:hAnsiTheme="majorBidi" w:cstheme="majorBidi"/>
          <w:sz w:val="24"/>
          <w:szCs w:val="24"/>
          <w:lang w:val="fr-CA"/>
        </w:rPr>
        <w:t xml:space="preserve"> </w:t>
      </w:r>
      <w:r>
        <w:rPr>
          <w:rFonts w:asciiTheme="majorBidi" w:hAnsiTheme="majorBidi" w:cstheme="majorBidi"/>
          <w:sz w:val="24"/>
          <w:szCs w:val="24"/>
          <w:lang w:val="fr-CA"/>
        </w:rPr>
        <w:t>Dérive</w:t>
      </w:r>
      <w:r w:rsidR="008D2CEF">
        <w:rPr>
          <w:rFonts w:asciiTheme="majorBidi" w:hAnsiTheme="majorBidi" w:cstheme="majorBidi"/>
          <w:sz w:val="24"/>
          <w:szCs w:val="24"/>
          <w:lang w:val="fr-CA"/>
        </w:rPr>
        <w:t xml:space="preserve"> d’un mot latin signifiant protection. C’est la </w:t>
      </w:r>
      <w:r>
        <w:rPr>
          <w:rFonts w:asciiTheme="majorBidi" w:hAnsiTheme="majorBidi" w:cstheme="majorBidi"/>
          <w:sz w:val="24"/>
          <w:szCs w:val="24"/>
          <w:lang w:val="fr-CA"/>
        </w:rPr>
        <w:t>défense</w:t>
      </w:r>
      <w:r w:rsidR="008D2CEF">
        <w:rPr>
          <w:rFonts w:asciiTheme="majorBidi" w:hAnsiTheme="majorBidi" w:cstheme="majorBidi"/>
          <w:sz w:val="24"/>
          <w:szCs w:val="24"/>
          <w:lang w:val="fr-CA"/>
        </w:rPr>
        <w:t xml:space="preserve"> du corps contre l’invasion d’un intrus.</w:t>
      </w:r>
    </w:p>
    <w:p w:rsidR="008D2CEF" w:rsidRDefault="008D2CEF" w:rsidP="00177A3C">
      <w:pPr>
        <w:ind w:left="2430" w:hanging="2430"/>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Système immunitaire :</w:t>
      </w:r>
      <w:r>
        <w:rPr>
          <w:rFonts w:asciiTheme="majorBidi" w:hAnsiTheme="majorBidi" w:cstheme="majorBidi"/>
          <w:sz w:val="24"/>
          <w:szCs w:val="24"/>
          <w:lang w:val="fr-CA"/>
        </w:rPr>
        <w:t xml:space="preserve"> Comprend de nombreux composants cellulaires et </w:t>
      </w:r>
      <w:r w:rsidR="007D7E85">
        <w:rPr>
          <w:rFonts w:asciiTheme="majorBidi" w:hAnsiTheme="majorBidi" w:cstheme="majorBidi"/>
          <w:sz w:val="24"/>
          <w:szCs w:val="24"/>
          <w:lang w:val="fr-CA"/>
        </w:rPr>
        <w:t>moléculaires</w:t>
      </w:r>
      <w:r>
        <w:rPr>
          <w:rFonts w:asciiTheme="majorBidi" w:hAnsiTheme="majorBidi" w:cstheme="majorBidi"/>
          <w:sz w:val="24"/>
          <w:szCs w:val="24"/>
          <w:lang w:val="fr-CA"/>
        </w:rPr>
        <w:t xml:space="preserve"> chargés de </w:t>
      </w:r>
      <w:r w:rsidR="007D7E85">
        <w:rPr>
          <w:rFonts w:asciiTheme="majorBidi" w:hAnsiTheme="majorBidi" w:cstheme="majorBidi"/>
          <w:sz w:val="24"/>
          <w:szCs w:val="24"/>
          <w:lang w:val="fr-CA"/>
        </w:rPr>
        <w:t>défendre</w:t>
      </w:r>
      <w:r>
        <w:rPr>
          <w:rFonts w:asciiTheme="majorBidi" w:hAnsiTheme="majorBidi" w:cstheme="majorBidi"/>
          <w:sz w:val="24"/>
          <w:szCs w:val="24"/>
          <w:lang w:val="fr-CA"/>
        </w:rPr>
        <w:t xml:space="preserve"> </w:t>
      </w:r>
      <w:r w:rsidR="007D7E85">
        <w:rPr>
          <w:rFonts w:asciiTheme="majorBidi" w:hAnsiTheme="majorBidi" w:cstheme="majorBidi"/>
          <w:sz w:val="24"/>
          <w:szCs w:val="24"/>
          <w:lang w:val="fr-CA"/>
        </w:rPr>
        <w:t xml:space="preserve">le corps contre les invasions. </w:t>
      </w:r>
    </w:p>
    <w:p w:rsidR="00177A3C" w:rsidRDefault="00177A3C" w:rsidP="00177A3C">
      <w:pPr>
        <w:ind w:left="2430" w:hanging="2430"/>
        <w:jc w:val="both"/>
        <w:rPr>
          <w:rFonts w:asciiTheme="majorBidi" w:hAnsiTheme="majorBidi" w:cstheme="majorBidi"/>
          <w:sz w:val="24"/>
          <w:szCs w:val="24"/>
          <w:lang w:val="fr-CA"/>
        </w:rPr>
      </w:pPr>
    </w:p>
    <w:p w:rsidR="007D7E85" w:rsidRPr="007D7E85" w:rsidRDefault="007D7E85" w:rsidP="004139D8">
      <w:pPr>
        <w:ind w:left="2430" w:hanging="2430"/>
        <w:jc w:val="center"/>
        <w:rPr>
          <w:rFonts w:asciiTheme="majorBidi" w:hAnsiTheme="majorBidi" w:cstheme="majorBidi"/>
          <w:b/>
          <w:bCs/>
          <w:i/>
          <w:iCs/>
          <w:sz w:val="28"/>
          <w:szCs w:val="28"/>
          <w:u w:val="single"/>
          <w:lang w:val="fr-CA"/>
        </w:rPr>
      </w:pPr>
      <w:r>
        <w:rPr>
          <w:rFonts w:asciiTheme="majorBidi" w:hAnsiTheme="majorBidi" w:cstheme="majorBidi"/>
          <w:b/>
          <w:bCs/>
          <w:i/>
          <w:iCs/>
          <w:sz w:val="28"/>
          <w:szCs w:val="28"/>
          <w:u w:val="single"/>
          <w:lang w:val="fr-CA"/>
        </w:rPr>
        <w:t xml:space="preserve">Chapitre </w:t>
      </w:r>
      <w:r w:rsidR="004139D8">
        <w:rPr>
          <w:rFonts w:asciiTheme="majorBidi" w:hAnsiTheme="majorBidi" w:cstheme="majorBidi"/>
          <w:b/>
          <w:bCs/>
          <w:i/>
          <w:iCs/>
          <w:sz w:val="28"/>
          <w:szCs w:val="28"/>
          <w:u w:val="single"/>
          <w:lang w:val="fr-CA"/>
        </w:rPr>
        <w:t>6 :</w:t>
      </w:r>
      <w:r>
        <w:rPr>
          <w:rFonts w:asciiTheme="majorBidi" w:hAnsiTheme="majorBidi" w:cstheme="majorBidi"/>
          <w:b/>
          <w:bCs/>
          <w:i/>
          <w:iCs/>
          <w:sz w:val="28"/>
          <w:szCs w:val="28"/>
          <w:u w:val="single"/>
          <w:lang w:val="fr-CA"/>
        </w:rPr>
        <w:t xml:space="preserve"> </w:t>
      </w:r>
      <w:r w:rsidR="00F60B52">
        <w:rPr>
          <w:rFonts w:asciiTheme="majorBidi" w:hAnsiTheme="majorBidi" w:cstheme="majorBidi"/>
          <w:b/>
          <w:bCs/>
          <w:i/>
          <w:iCs/>
          <w:sz w:val="28"/>
          <w:szCs w:val="28"/>
          <w:u w:val="single"/>
          <w:lang w:val="fr-CA"/>
        </w:rPr>
        <w:t>Rôle</w:t>
      </w:r>
      <w:r>
        <w:rPr>
          <w:rFonts w:asciiTheme="majorBidi" w:hAnsiTheme="majorBidi" w:cstheme="majorBidi"/>
          <w:b/>
          <w:bCs/>
          <w:i/>
          <w:iCs/>
          <w:sz w:val="28"/>
          <w:szCs w:val="28"/>
          <w:u w:val="single"/>
          <w:lang w:val="fr-CA"/>
        </w:rPr>
        <w:t xml:space="preserve"> et composants du système immunitaire</w:t>
      </w:r>
    </w:p>
    <w:p w:rsidR="007D7E85" w:rsidRDefault="007D7E85" w:rsidP="007D7E85">
      <w:pPr>
        <w:jc w:val="both"/>
        <w:rPr>
          <w:rFonts w:asciiTheme="majorBidi" w:hAnsiTheme="majorBidi" w:cstheme="majorBidi"/>
          <w:b/>
          <w:bCs/>
          <w:sz w:val="24"/>
          <w:szCs w:val="24"/>
          <w:u w:val="single"/>
          <w:lang w:val="fr-CA"/>
        </w:rPr>
      </w:pPr>
      <w:r>
        <w:rPr>
          <w:rFonts w:asciiTheme="majorBidi" w:hAnsiTheme="majorBidi" w:cstheme="majorBidi"/>
          <w:sz w:val="24"/>
          <w:szCs w:val="24"/>
          <w:lang w:val="fr-CA"/>
        </w:rPr>
        <w:t xml:space="preserve">Par ses composants, le système immunitaire identifie le « non-soi » et l’élimine afin de protéger le « Soi ». </w:t>
      </w:r>
    </w:p>
    <w:p w:rsidR="007D7E85" w:rsidRPr="00725490" w:rsidRDefault="007D7E85" w:rsidP="007D7E85">
      <w:pPr>
        <w:jc w:val="both"/>
        <w:rPr>
          <w:rFonts w:asciiTheme="majorBidi" w:hAnsiTheme="majorBidi" w:cstheme="majorBidi"/>
          <w:b/>
          <w:bCs/>
          <w:sz w:val="28"/>
          <w:szCs w:val="28"/>
          <w:u w:val="single"/>
          <w:lang w:val="fr-CA"/>
        </w:rPr>
      </w:pPr>
      <w:r w:rsidRPr="00725490">
        <w:rPr>
          <w:rFonts w:asciiTheme="majorBidi" w:hAnsiTheme="majorBidi" w:cstheme="majorBidi"/>
          <w:b/>
          <w:bCs/>
          <w:sz w:val="28"/>
          <w:szCs w:val="28"/>
          <w:u w:val="single"/>
          <w:lang w:val="fr-CA"/>
        </w:rPr>
        <w:t xml:space="preserve">Document 1 : Les </w:t>
      </w:r>
      <w:r w:rsidR="00F60B52" w:rsidRPr="00725490">
        <w:rPr>
          <w:rFonts w:asciiTheme="majorBidi" w:hAnsiTheme="majorBidi" w:cstheme="majorBidi"/>
          <w:b/>
          <w:bCs/>
          <w:sz w:val="28"/>
          <w:szCs w:val="28"/>
          <w:u w:val="single"/>
          <w:lang w:val="fr-CA"/>
        </w:rPr>
        <w:t>molécules</w:t>
      </w:r>
      <w:r w:rsidRPr="00725490">
        <w:rPr>
          <w:rFonts w:asciiTheme="majorBidi" w:hAnsiTheme="majorBidi" w:cstheme="majorBidi"/>
          <w:b/>
          <w:bCs/>
          <w:sz w:val="28"/>
          <w:szCs w:val="28"/>
          <w:u w:val="single"/>
          <w:lang w:val="fr-CA"/>
        </w:rPr>
        <w:t xml:space="preserve"> HLA : marqueur pri</w:t>
      </w:r>
      <w:r w:rsidR="00F60B52" w:rsidRPr="00725490">
        <w:rPr>
          <w:rFonts w:asciiTheme="majorBidi" w:hAnsiTheme="majorBidi" w:cstheme="majorBidi"/>
          <w:b/>
          <w:bCs/>
          <w:sz w:val="28"/>
          <w:szCs w:val="28"/>
          <w:u w:val="single"/>
          <w:lang w:val="fr-CA"/>
        </w:rPr>
        <w:t>n</w:t>
      </w:r>
      <w:r w:rsidRPr="00725490">
        <w:rPr>
          <w:rFonts w:asciiTheme="majorBidi" w:hAnsiTheme="majorBidi" w:cstheme="majorBidi"/>
          <w:b/>
          <w:bCs/>
          <w:sz w:val="28"/>
          <w:szCs w:val="28"/>
          <w:u w:val="single"/>
          <w:lang w:val="fr-CA"/>
        </w:rPr>
        <w:t>cipal du « Soi »</w:t>
      </w:r>
    </w:p>
    <w:p w:rsidR="0016710C" w:rsidRDefault="007D7E85" w:rsidP="00177A3C">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Le « Soi » est </w:t>
      </w:r>
      <w:r w:rsidR="00F60B52">
        <w:rPr>
          <w:rFonts w:asciiTheme="majorBidi" w:hAnsiTheme="majorBidi" w:cstheme="majorBidi"/>
          <w:sz w:val="24"/>
          <w:szCs w:val="24"/>
          <w:lang w:val="fr-CA"/>
        </w:rPr>
        <w:t>détermin</w:t>
      </w:r>
      <w:r w:rsidR="00177A3C">
        <w:rPr>
          <w:rFonts w:asciiTheme="majorBidi" w:hAnsiTheme="majorBidi" w:cstheme="majorBidi"/>
          <w:sz w:val="24"/>
          <w:szCs w:val="24"/>
          <w:lang w:val="fr-CA"/>
        </w:rPr>
        <w:t>é</w:t>
      </w:r>
      <w:r w:rsidR="0016710C">
        <w:rPr>
          <w:rFonts w:asciiTheme="majorBidi" w:hAnsiTheme="majorBidi" w:cstheme="majorBidi"/>
          <w:sz w:val="24"/>
          <w:szCs w:val="24"/>
          <w:lang w:val="fr-CA"/>
        </w:rPr>
        <w:t xml:space="preserve"> par un ensemble de </w:t>
      </w:r>
      <w:r w:rsidR="00F60B52">
        <w:rPr>
          <w:rFonts w:asciiTheme="majorBidi" w:hAnsiTheme="majorBidi" w:cstheme="majorBidi"/>
          <w:sz w:val="24"/>
          <w:szCs w:val="24"/>
          <w:lang w:val="fr-CA"/>
        </w:rPr>
        <w:t>molécules</w:t>
      </w:r>
      <w:r w:rsidR="0016710C">
        <w:rPr>
          <w:rFonts w:asciiTheme="majorBidi" w:hAnsiTheme="majorBidi" w:cstheme="majorBidi"/>
          <w:sz w:val="24"/>
          <w:szCs w:val="24"/>
          <w:lang w:val="fr-CA"/>
        </w:rPr>
        <w:t xml:space="preserve"> </w:t>
      </w:r>
      <w:r w:rsidR="00F60B52">
        <w:rPr>
          <w:rFonts w:asciiTheme="majorBidi" w:hAnsiTheme="majorBidi" w:cstheme="majorBidi"/>
          <w:sz w:val="24"/>
          <w:szCs w:val="24"/>
          <w:lang w:val="fr-CA"/>
        </w:rPr>
        <w:t>fixées</w:t>
      </w:r>
      <w:r w:rsidR="0016710C">
        <w:rPr>
          <w:rFonts w:asciiTheme="majorBidi" w:hAnsiTheme="majorBidi" w:cstheme="majorBidi"/>
          <w:sz w:val="24"/>
          <w:szCs w:val="24"/>
          <w:lang w:val="fr-CA"/>
        </w:rPr>
        <w:t xml:space="preserve"> sur la membrane des cellules propres à</w:t>
      </w:r>
      <w:r>
        <w:rPr>
          <w:rFonts w:asciiTheme="majorBidi" w:hAnsiTheme="majorBidi" w:cstheme="majorBidi"/>
          <w:sz w:val="24"/>
          <w:szCs w:val="24"/>
          <w:lang w:val="fr-CA"/>
        </w:rPr>
        <w:t xml:space="preserve"> </w:t>
      </w:r>
      <w:r w:rsidR="0016710C">
        <w:rPr>
          <w:rFonts w:asciiTheme="majorBidi" w:hAnsiTheme="majorBidi" w:cstheme="majorBidi"/>
          <w:sz w:val="24"/>
          <w:szCs w:val="24"/>
          <w:lang w:val="fr-CA"/>
        </w:rPr>
        <w:t xml:space="preserve">chaque individu. Ces </w:t>
      </w:r>
      <w:r w:rsidR="00F60B52">
        <w:rPr>
          <w:rFonts w:asciiTheme="majorBidi" w:hAnsiTheme="majorBidi" w:cstheme="majorBidi"/>
          <w:sz w:val="24"/>
          <w:szCs w:val="24"/>
          <w:lang w:val="fr-CA"/>
        </w:rPr>
        <w:t>molécules</w:t>
      </w:r>
      <w:r w:rsidR="0016710C">
        <w:rPr>
          <w:rFonts w:asciiTheme="majorBidi" w:hAnsiTheme="majorBidi" w:cstheme="majorBidi"/>
          <w:sz w:val="24"/>
          <w:szCs w:val="24"/>
          <w:lang w:val="fr-CA"/>
        </w:rPr>
        <w:t xml:space="preserve"> membranaires </w:t>
      </w:r>
      <w:r w:rsidR="00F60B52">
        <w:rPr>
          <w:rFonts w:asciiTheme="majorBidi" w:hAnsiTheme="majorBidi" w:cstheme="majorBidi"/>
          <w:sz w:val="24"/>
          <w:szCs w:val="24"/>
          <w:lang w:val="fr-CA"/>
        </w:rPr>
        <w:t>définissent</w:t>
      </w:r>
      <w:r w:rsidR="0016710C">
        <w:rPr>
          <w:rFonts w:asciiTheme="majorBidi" w:hAnsiTheme="majorBidi" w:cstheme="majorBidi"/>
          <w:sz w:val="24"/>
          <w:szCs w:val="24"/>
          <w:lang w:val="fr-CA"/>
        </w:rPr>
        <w:t xml:space="preserve"> l’</w:t>
      </w:r>
      <w:r w:rsidR="00F60B52">
        <w:rPr>
          <w:rFonts w:asciiTheme="majorBidi" w:hAnsiTheme="majorBidi" w:cstheme="majorBidi"/>
          <w:sz w:val="24"/>
          <w:szCs w:val="24"/>
          <w:lang w:val="fr-CA"/>
        </w:rPr>
        <w:t>identité</w:t>
      </w:r>
      <w:r w:rsidR="0016710C">
        <w:rPr>
          <w:rFonts w:asciiTheme="majorBidi" w:hAnsiTheme="majorBidi" w:cstheme="majorBidi"/>
          <w:sz w:val="24"/>
          <w:szCs w:val="24"/>
          <w:lang w:val="fr-CA"/>
        </w:rPr>
        <w:t xml:space="preserve"> biologique d’un individu et sont pour cela </w:t>
      </w:r>
      <w:r w:rsidR="00F60B52">
        <w:rPr>
          <w:rFonts w:asciiTheme="majorBidi" w:hAnsiTheme="majorBidi" w:cstheme="majorBidi"/>
          <w:sz w:val="24"/>
          <w:szCs w:val="24"/>
          <w:lang w:val="fr-CA"/>
        </w:rPr>
        <w:t>appelées</w:t>
      </w:r>
      <w:r w:rsidR="0016710C">
        <w:rPr>
          <w:rFonts w:asciiTheme="majorBidi" w:hAnsiTheme="majorBidi" w:cstheme="majorBidi"/>
          <w:sz w:val="24"/>
          <w:szCs w:val="24"/>
          <w:lang w:val="fr-CA"/>
        </w:rPr>
        <w:t xml:space="preserve"> « marqueurs du soi » </w:t>
      </w:r>
    </w:p>
    <w:p w:rsidR="007D7E85" w:rsidRDefault="0016710C" w:rsidP="0016710C">
      <w:pPr>
        <w:spacing w:line="240" w:lineRule="auto"/>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Greffe :</w:t>
      </w:r>
      <w:r>
        <w:rPr>
          <w:rFonts w:asciiTheme="majorBidi" w:hAnsiTheme="majorBidi" w:cstheme="majorBidi"/>
          <w:sz w:val="24"/>
          <w:szCs w:val="24"/>
          <w:lang w:val="fr-CA"/>
        </w:rPr>
        <w:t xml:space="preserve"> Implantation de tissu ou d’un organe (greffon) sur un organisme (porte greffe). Suivant l’origine du greffon on distingue :</w:t>
      </w:r>
      <w:r w:rsidR="007D7E85">
        <w:rPr>
          <w:rFonts w:asciiTheme="majorBidi" w:hAnsiTheme="majorBidi" w:cstheme="majorBidi"/>
          <w:b/>
          <w:bCs/>
          <w:sz w:val="24"/>
          <w:szCs w:val="24"/>
          <w:u w:val="single"/>
          <w:lang w:val="fr-CA"/>
        </w:rPr>
        <w:t xml:space="preserve"> </w:t>
      </w:r>
    </w:p>
    <w:p w:rsidR="0016710C" w:rsidRDefault="0016710C" w:rsidP="000157BD">
      <w:pPr>
        <w:pStyle w:val="ListParagraph"/>
        <w:numPr>
          <w:ilvl w:val="0"/>
          <w:numId w:val="1"/>
        </w:numPr>
        <w:spacing w:line="240" w:lineRule="auto"/>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 xml:space="preserve">Autogreffe : </w:t>
      </w:r>
      <w:r>
        <w:rPr>
          <w:rFonts w:asciiTheme="majorBidi" w:hAnsiTheme="majorBidi" w:cstheme="majorBidi"/>
          <w:sz w:val="24"/>
          <w:szCs w:val="24"/>
          <w:lang w:val="fr-CA"/>
        </w:rPr>
        <w:t xml:space="preserve">greffe </w:t>
      </w:r>
      <w:r w:rsidR="000157BD">
        <w:rPr>
          <w:rFonts w:asciiTheme="majorBidi" w:hAnsiTheme="majorBidi" w:cstheme="majorBidi"/>
          <w:sz w:val="24"/>
          <w:szCs w:val="24"/>
          <w:lang w:val="fr-CA"/>
        </w:rPr>
        <w:t xml:space="preserve">de tissu entre deux sites </w:t>
      </w:r>
      <w:r w:rsidR="00F60B52">
        <w:rPr>
          <w:rFonts w:asciiTheme="majorBidi" w:hAnsiTheme="majorBidi" w:cstheme="majorBidi"/>
          <w:sz w:val="24"/>
          <w:szCs w:val="24"/>
          <w:lang w:val="fr-CA"/>
        </w:rPr>
        <w:t>différents</w:t>
      </w:r>
      <w:r w:rsidR="000157BD">
        <w:rPr>
          <w:rFonts w:asciiTheme="majorBidi" w:hAnsiTheme="majorBidi" w:cstheme="majorBidi"/>
          <w:sz w:val="24"/>
          <w:szCs w:val="24"/>
          <w:lang w:val="fr-CA"/>
        </w:rPr>
        <w:t xml:space="preserve"> chez un </w:t>
      </w:r>
      <w:r w:rsidR="00F60B52">
        <w:rPr>
          <w:rFonts w:asciiTheme="majorBidi" w:hAnsiTheme="majorBidi" w:cstheme="majorBidi"/>
          <w:sz w:val="24"/>
          <w:szCs w:val="24"/>
          <w:lang w:val="fr-CA"/>
        </w:rPr>
        <w:t>même</w:t>
      </w:r>
      <w:r w:rsidR="000157BD">
        <w:rPr>
          <w:rFonts w:asciiTheme="majorBidi" w:hAnsiTheme="majorBidi" w:cstheme="majorBidi"/>
          <w:sz w:val="24"/>
          <w:szCs w:val="24"/>
          <w:lang w:val="fr-CA"/>
        </w:rPr>
        <w:t xml:space="preserve"> individu. </w:t>
      </w:r>
    </w:p>
    <w:p w:rsidR="000157BD" w:rsidRDefault="000157BD" w:rsidP="000157BD">
      <w:pPr>
        <w:pStyle w:val="ListParagraph"/>
        <w:numPr>
          <w:ilvl w:val="0"/>
          <w:numId w:val="1"/>
        </w:numPr>
        <w:spacing w:line="240" w:lineRule="auto"/>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Isogreffe :</w:t>
      </w:r>
      <w:r>
        <w:rPr>
          <w:rFonts w:asciiTheme="majorBidi" w:hAnsiTheme="majorBidi" w:cstheme="majorBidi"/>
          <w:sz w:val="24"/>
          <w:szCs w:val="24"/>
          <w:lang w:val="fr-CA"/>
        </w:rPr>
        <w:t xml:space="preserve"> Greffe de tissu entre deux individus de la </w:t>
      </w:r>
      <w:r w:rsidR="00F60B52">
        <w:rPr>
          <w:rFonts w:asciiTheme="majorBidi" w:hAnsiTheme="majorBidi" w:cstheme="majorBidi"/>
          <w:sz w:val="24"/>
          <w:szCs w:val="24"/>
          <w:lang w:val="fr-CA"/>
        </w:rPr>
        <w:t>même</w:t>
      </w:r>
      <w:r>
        <w:rPr>
          <w:rFonts w:asciiTheme="majorBidi" w:hAnsiTheme="majorBidi" w:cstheme="majorBidi"/>
          <w:sz w:val="24"/>
          <w:szCs w:val="24"/>
          <w:lang w:val="fr-CA"/>
        </w:rPr>
        <w:t xml:space="preserve"> </w:t>
      </w:r>
      <w:r w:rsidR="00F60B52">
        <w:rPr>
          <w:rFonts w:asciiTheme="majorBidi" w:hAnsiTheme="majorBidi" w:cstheme="majorBidi"/>
          <w:sz w:val="24"/>
          <w:szCs w:val="24"/>
          <w:lang w:val="fr-CA"/>
        </w:rPr>
        <w:t>lignée</w:t>
      </w:r>
      <w:r>
        <w:rPr>
          <w:rFonts w:asciiTheme="majorBidi" w:hAnsiTheme="majorBidi" w:cstheme="majorBidi"/>
          <w:sz w:val="24"/>
          <w:szCs w:val="24"/>
          <w:lang w:val="fr-CA"/>
        </w:rPr>
        <w:t xml:space="preserve">. </w:t>
      </w:r>
      <w:r w:rsidR="00F60B52">
        <w:rPr>
          <w:rFonts w:asciiTheme="majorBidi" w:hAnsiTheme="majorBidi" w:cstheme="majorBidi"/>
          <w:sz w:val="24"/>
          <w:szCs w:val="24"/>
          <w:lang w:val="fr-CA"/>
        </w:rPr>
        <w:t>Individus</w:t>
      </w:r>
      <w:r>
        <w:rPr>
          <w:rFonts w:asciiTheme="majorBidi" w:hAnsiTheme="majorBidi" w:cstheme="majorBidi"/>
          <w:sz w:val="24"/>
          <w:szCs w:val="24"/>
          <w:lang w:val="fr-CA"/>
        </w:rPr>
        <w:t xml:space="preserve"> </w:t>
      </w:r>
      <w:r w:rsidR="00F60B52">
        <w:rPr>
          <w:rFonts w:asciiTheme="majorBidi" w:hAnsiTheme="majorBidi" w:cstheme="majorBidi"/>
          <w:sz w:val="24"/>
          <w:szCs w:val="24"/>
          <w:lang w:val="fr-CA"/>
        </w:rPr>
        <w:t>génétiquement</w:t>
      </w:r>
      <w:r>
        <w:rPr>
          <w:rFonts w:asciiTheme="majorBidi" w:hAnsiTheme="majorBidi" w:cstheme="majorBidi"/>
          <w:sz w:val="24"/>
          <w:szCs w:val="24"/>
          <w:lang w:val="fr-CA"/>
        </w:rPr>
        <w:t xml:space="preserve"> identique.</w:t>
      </w:r>
    </w:p>
    <w:p w:rsidR="00052983" w:rsidRDefault="000157BD" w:rsidP="00052983">
      <w:pPr>
        <w:pStyle w:val="ListParagraph"/>
        <w:numPr>
          <w:ilvl w:val="0"/>
          <w:numId w:val="1"/>
        </w:numPr>
        <w:spacing w:line="240" w:lineRule="auto"/>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Allogreffe :</w:t>
      </w:r>
      <w:r>
        <w:rPr>
          <w:rFonts w:asciiTheme="majorBidi" w:hAnsiTheme="majorBidi" w:cstheme="majorBidi"/>
          <w:sz w:val="24"/>
          <w:szCs w:val="24"/>
          <w:lang w:val="fr-CA"/>
        </w:rPr>
        <w:t xml:space="preserve"> Greffe de tissu entre deux individus de </w:t>
      </w:r>
      <w:r w:rsidR="00F60B52">
        <w:rPr>
          <w:rFonts w:asciiTheme="majorBidi" w:hAnsiTheme="majorBidi" w:cstheme="majorBidi"/>
          <w:sz w:val="24"/>
          <w:szCs w:val="24"/>
          <w:lang w:val="fr-CA"/>
        </w:rPr>
        <w:t>lignées</w:t>
      </w:r>
      <w:r>
        <w:rPr>
          <w:rFonts w:asciiTheme="majorBidi" w:hAnsiTheme="majorBidi" w:cstheme="majorBidi"/>
          <w:sz w:val="24"/>
          <w:szCs w:val="24"/>
          <w:lang w:val="fr-CA"/>
        </w:rPr>
        <w:t xml:space="preserve"> </w:t>
      </w:r>
      <w:r w:rsidR="00F60B52">
        <w:rPr>
          <w:rFonts w:asciiTheme="majorBidi" w:hAnsiTheme="majorBidi" w:cstheme="majorBidi"/>
          <w:sz w:val="24"/>
          <w:szCs w:val="24"/>
          <w:lang w:val="fr-CA"/>
        </w:rPr>
        <w:t>différentes</w:t>
      </w:r>
      <w:r>
        <w:rPr>
          <w:rFonts w:asciiTheme="majorBidi" w:hAnsiTheme="majorBidi" w:cstheme="majorBidi"/>
          <w:sz w:val="24"/>
          <w:szCs w:val="24"/>
          <w:lang w:val="fr-CA"/>
        </w:rPr>
        <w:t xml:space="preserve"> d’une </w:t>
      </w:r>
      <w:r w:rsidR="00F60B52">
        <w:rPr>
          <w:rFonts w:asciiTheme="majorBidi" w:hAnsiTheme="majorBidi" w:cstheme="majorBidi"/>
          <w:sz w:val="24"/>
          <w:szCs w:val="24"/>
          <w:lang w:val="fr-CA"/>
        </w:rPr>
        <w:t>même</w:t>
      </w:r>
      <w:r>
        <w:rPr>
          <w:rFonts w:asciiTheme="majorBidi" w:hAnsiTheme="majorBidi" w:cstheme="majorBidi"/>
          <w:sz w:val="24"/>
          <w:szCs w:val="24"/>
          <w:lang w:val="fr-CA"/>
        </w:rPr>
        <w:t xml:space="preserve"> </w:t>
      </w:r>
      <w:r w:rsidR="00052983">
        <w:rPr>
          <w:rFonts w:asciiTheme="majorBidi" w:hAnsiTheme="majorBidi" w:cstheme="majorBidi"/>
          <w:sz w:val="24"/>
          <w:szCs w:val="24"/>
          <w:lang w:val="fr-CA"/>
        </w:rPr>
        <w:t>espèce</w:t>
      </w:r>
      <w:r>
        <w:rPr>
          <w:rFonts w:asciiTheme="majorBidi" w:hAnsiTheme="majorBidi" w:cstheme="majorBidi"/>
          <w:sz w:val="24"/>
          <w:szCs w:val="24"/>
          <w:lang w:val="fr-CA"/>
        </w:rPr>
        <w:t>.  Individu</w:t>
      </w:r>
      <w:r w:rsidR="00F60B52">
        <w:rPr>
          <w:rFonts w:asciiTheme="majorBidi" w:hAnsiTheme="majorBidi" w:cstheme="majorBidi"/>
          <w:sz w:val="24"/>
          <w:szCs w:val="24"/>
          <w:lang w:val="fr-CA"/>
        </w:rPr>
        <w:t xml:space="preserve"> </w:t>
      </w:r>
      <w:r w:rsidR="00052983">
        <w:rPr>
          <w:rFonts w:asciiTheme="majorBidi" w:hAnsiTheme="majorBidi" w:cstheme="majorBidi"/>
          <w:sz w:val="24"/>
          <w:szCs w:val="24"/>
          <w:lang w:val="fr-CA"/>
        </w:rPr>
        <w:t>génétiquement</w:t>
      </w:r>
      <w:r>
        <w:rPr>
          <w:rFonts w:asciiTheme="majorBidi" w:hAnsiTheme="majorBidi" w:cstheme="majorBidi"/>
          <w:sz w:val="24"/>
          <w:szCs w:val="24"/>
          <w:lang w:val="fr-CA"/>
        </w:rPr>
        <w:t xml:space="preserve"> </w:t>
      </w:r>
      <w:r w:rsidR="00052983">
        <w:rPr>
          <w:rFonts w:asciiTheme="majorBidi" w:hAnsiTheme="majorBidi" w:cstheme="majorBidi"/>
          <w:sz w:val="24"/>
          <w:szCs w:val="24"/>
          <w:lang w:val="fr-CA"/>
        </w:rPr>
        <w:t>différents</w:t>
      </w:r>
      <w:r>
        <w:rPr>
          <w:rFonts w:asciiTheme="majorBidi" w:hAnsiTheme="majorBidi" w:cstheme="majorBidi"/>
          <w:sz w:val="24"/>
          <w:szCs w:val="24"/>
          <w:lang w:val="fr-CA"/>
        </w:rPr>
        <w:t xml:space="preserve">.  </w:t>
      </w:r>
    </w:p>
    <w:p w:rsidR="00052983" w:rsidRDefault="00052983" w:rsidP="00052983">
      <w:pPr>
        <w:spacing w:line="240" w:lineRule="auto"/>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Complexe Majeur d’</w:t>
      </w:r>
      <w:r w:rsidR="00042511">
        <w:rPr>
          <w:rFonts w:asciiTheme="majorBidi" w:hAnsiTheme="majorBidi" w:cstheme="majorBidi"/>
          <w:b/>
          <w:bCs/>
          <w:sz w:val="24"/>
          <w:szCs w:val="24"/>
          <w:u w:val="single"/>
          <w:lang w:val="fr-CA"/>
        </w:rPr>
        <w:t>Histocompatibilité</w:t>
      </w:r>
      <w:r>
        <w:rPr>
          <w:rFonts w:asciiTheme="majorBidi" w:hAnsiTheme="majorBidi" w:cstheme="majorBidi"/>
          <w:b/>
          <w:bCs/>
          <w:sz w:val="24"/>
          <w:szCs w:val="24"/>
          <w:u w:val="single"/>
          <w:lang w:val="fr-CA"/>
        </w:rPr>
        <w:t xml:space="preserve"> (CMH)</w:t>
      </w:r>
    </w:p>
    <w:p w:rsidR="009C1596" w:rsidRDefault="00052983" w:rsidP="00042511">
      <w:pPr>
        <w:spacing w:line="240" w:lineRule="auto"/>
        <w:jc w:val="both"/>
        <w:rPr>
          <w:rFonts w:asciiTheme="majorBidi" w:hAnsiTheme="majorBidi" w:cstheme="majorBidi"/>
          <w:sz w:val="24"/>
          <w:szCs w:val="24"/>
          <w:lang w:val="fr-CA"/>
        </w:rPr>
      </w:pPr>
      <w:r>
        <w:rPr>
          <w:rFonts w:asciiTheme="majorBidi" w:hAnsiTheme="majorBidi" w:cstheme="majorBidi"/>
          <w:sz w:val="24"/>
          <w:szCs w:val="24"/>
          <w:lang w:val="fr-CA"/>
        </w:rPr>
        <w:t>Groupes d’ensembles d’</w:t>
      </w:r>
      <w:r w:rsidR="00042511">
        <w:rPr>
          <w:rFonts w:asciiTheme="majorBidi" w:hAnsiTheme="majorBidi" w:cstheme="majorBidi"/>
          <w:sz w:val="24"/>
          <w:szCs w:val="24"/>
          <w:lang w:val="fr-CA"/>
        </w:rPr>
        <w:t>antigènes</w:t>
      </w:r>
      <w:r>
        <w:rPr>
          <w:rFonts w:asciiTheme="majorBidi" w:hAnsiTheme="majorBidi" w:cstheme="majorBidi"/>
          <w:sz w:val="24"/>
          <w:szCs w:val="24"/>
          <w:lang w:val="fr-CA"/>
        </w:rPr>
        <w:t xml:space="preserve">, permettant au système immunitaire de faire la distinction entre </w:t>
      </w:r>
      <w:r w:rsidR="009C1596">
        <w:rPr>
          <w:rFonts w:asciiTheme="majorBidi" w:hAnsiTheme="majorBidi" w:cstheme="majorBidi"/>
          <w:sz w:val="24"/>
          <w:szCs w:val="24"/>
          <w:lang w:val="fr-CA"/>
        </w:rPr>
        <w:t>les cellules du « Soi » et celles du « non-soi ». Le CMH est constitué d’un</w:t>
      </w:r>
      <w:r w:rsidR="00042511">
        <w:rPr>
          <w:rFonts w:asciiTheme="majorBidi" w:hAnsiTheme="majorBidi" w:cstheme="majorBidi"/>
          <w:sz w:val="24"/>
          <w:szCs w:val="24"/>
          <w:lang w:val="fr-CA"/>
        </w:rPr>
        <w:t>e</w:t>
      </w:r>
      <w:r w:rsidR="009C1596">
        <w:rPr>
          <w:rFonts w:asciiTheme="majorBidi" w:hAnsiTheme="majorBidi" w:cstheme="majorBidi"/>
          <w:sz w:val="24"/>
          <w:szCs w:val="24"/>
          <w:lang w:val="fr-CA"/>
        </w:rPr>
        <w:t xml:space="preserve"> </w:t>
      </w:r>
      <w:r w:rsidR="00042511">
        <w:rPr>
          <w:rFonts w:asciiTheme="majorBidi" w:hAnsiTheme="majorBidi" w:cstheme="majorBidi"/>
          <w:sz w:val="24"/>
          <w:szCs w:val="24"/>
          <w:lang w:val="fr-CA"/>
        </w:rPr>
        <w:t>série</w:t>
      </w:r>
      <w:r w:rsidR="009C1596">
        <w:rPr>
          <w:rFonts w:asciiTheme="majorBidi" w:hAnsiTheme="majorBidi" w:cstheme="majorBidi"/>
          <w:sz w:val="24"/>
          <w:szCs w:val="24"/>
          <w:lang w:val="fr-CA"/>
        </w:rPr>
        <w:t xml:space="preserve"> de </w:t>
      </w:r>
      <w:r w:rsidR="00042511">
        <w:rPr>
          <w:rFonts w:asciiTheme="majorBidi" w:hAnsiTheme="majorBidi" w:cstheme="majorBidi"/>
          <w:sz w:val="24"/>
          <w:szCs w:val="24"/>
          <w:lang w:val="fr-CA"/>
        </w:rPr>
        <w:t>gènes</w:t>
      </w:r>
      <w:r w:rsidR="009C1596">
        <w:rPr>
          <w:rFonts w:asciiTheme="majorBidi" w:hAnsiTheme="majorBidi" w:cstheme="majorBidi"/>
          <w:sz w:val="24"/>
          <w:szCs w:val="24"/>
          <w:lang w:val="fr-CA"/>
        </w:rPr>
        <w:t xml:space="preserve"> codant pour </w:t>
      </w:r>
      <w:r w:rsidR="00042511">
        <w:rPr>
          <w:rFonts w:asciiTheme="majorBidi" w:hAnsiTheme="majorBidi" w:cstheme="majorBidi"/>
          <w:sz w:val="24"/>
          <w:szCs w:val="24"/>
          <w:lang w:val="fr-CA"/>
        </w:rPr>
        <w:t>des protéines</w:t>
      </w:r>
      <w:r w:rsidR="009C1596">
        <w:rPr>
          <w:rFonts w:asciiTheme="majorBidi" w:hAnsiTheme="majorBidi" w:cstheme="majorBidi"/>
          <w:sz w:val="24"/>
          <w:szCs w:val="24"/>
          <w:lang w:val="fr-CA"/>
        </w:rPr>
        <w:t xml:space="preserve"> </w:t>
      </w:r>
      <w:r w:rsidR="00042511">
        <w:rPr>
          <w:rFonts w:asciiTheme="majorBidi" w:hAnsiTheme="majorBidi" w:cstheme="majorBidi"/>
          <w:sz w:val="24"/>
          <w:szCs w:val="24"/>
          <w:lang w:val="fr-CA"/>
        </w:rPr>
        <w:t>spécifiques</w:t>
      </w:r>
      <w:r w:rsidR="009C1596">
        <w:rPr>
          <w:rFonts w:asciiTheme="majorBidi" w:hAnsiTheme="majorBidi" w:cstheme="majorBidi"/>
          <w:sz w:val="24"/>
          <w:szCs w:val="24"/>
          <w:lang w:val="fr-CA"/>
        </w:rPr>
        <w:t xml:space="preserve"> </w:t>
      </w:r>
      <w:r w:rsidR="00042511">
        <w:rPr>
          <w:rFonts w:asciiTheme="majorBidi" w:hAnsiTheme="majorBidi" w:cstheme="majorBidi"/>
          <w:sz w:val="24"/>
          <w:szCs w:val="24"/>
          <w:lang w:val="fr-CA"/>
        </w:rPr>
        <w:t>situées</w:t>
      </w:r>
      <w:r w:rsidR="009C1596">
        <w:rPr>
          <w:rFonts w:asciiTheme="majorBidi" w:hAnsiTheme="majorBidi" w:cstheme="majorBidi"/>
          <w:sz w:val="24"/>
          <w:szCs w:val="24"/>
          <w:lang w:val="fr-CA"/>
        </w:rPr>
        <w:t xml:space="preserve"> sur la membrane des cellules </w:t>
      </w:r>
      <w:r w:rsidR="00042511">
        <w:rPr>
          <w:rFonts w:asciiTheme="majorBidi" w:hAnsiTheme="majorBidi" w:cstheme="majorBidi"/>
          <w:sz w:val="24"/>
          <w:szCs w:val="24"/>
          <w:lang w:val="fr-CA"/>
        </w:rPr>
        <w:t>nucléées</w:t>
      </w:r>
      <w:r w:rsidR="009C1596">
        <w:rPr>
          <w:rFonts w:asciiTheme="majorBidi" w:hAnsiTheme="majorBidi" w:cstheme="majorBidi"/>
          <w:sz w:val="24"/>
          <w:szCs w:val="24"/>
          <w:lang w:val="fr-CA"/>
        </w:rPr>
        <w:t xml:space="preserve">. La structure des </w:t>
      </w:r>
      <w:r w:rsidR="00042511">
        <w:rPr>
          <w:rFonts w:asciiTheme="majorBidi" w:hAnsiTheme="majorBidi" w:cstheme="majorBidi"/>
          <w:sz w:val="24"/>
          <w:szCs w:val="24"/>
          <w:lang w:val="fr-CA"/>
        </w:rPr>
        <w:t>molécules</w:t>
      </w:r>
      <w:r w:rsidR="009C1596">
        <w:rPr>
          <w:rFonts w:asciiTheme="majorBidi" w:hAnsiTheme="majorBidi" w:cstheme="majorBidi"/>
          <w:sz w:val="24"/>
          <w:szCs w:val="24"/>
          <w:lang w:val="fr-CA"/>
        </w:rPr>
        <w:t xml:space="preserve"> du CMH et les </w:t>
      </w:r>
      <w:r w:rsidR="00042511">
        <w:rPr>
          <w:rFonts w:asciiTheme="majorBidi" w:hAnsiTheme="majorBidi" w:cstheme="majorBidi"/>
          <w:sz w:val="24"/>
          <w:szCs w:val="24"/>
          <w:lang w:val="fr-CA"/>
        </w:rPr>
        <w:t>gènes</w:t>
      </w:r>
      <w:r w:rsidR="009C1596">
        <w:rPr>
          <w:rFonts w:asciiTheme="majorBidi" w:hAnsiTheme="majorBidi" w:cstheme="majorBidi"/>
          <w:sz w:val="24"/>
          <w:szCs w:val="24"/>
          <w:lang w:val="fr-CA"/>
        </w:rPr>
        <w:t xml:space="preserve"> correspondants sont </w:t>
      </w:r>
      <w:r w:rsidR="00042511">
        <w:rPr>
          <w:rFonts w:asciiTheme="majorBidi" w:hAnsiTheme="majorBidi" w:cstheme="majorBidi"/>
          <w:sz w:val="24"/>
          <w:szCs w:val="24"/>
          <w:lang w:val="fr-CA"/>
        </w:rPr>
        <w:t>très</w:t>
      </w:r>
      <w:r w:rsidR="009C1596">
        <w:rPr>
          <w:rFonts w:asciiTheme="majorBidi" w:hAnsiTheme="majorBidi" w:cstheme="majorBidi"/>
          <w:sz w:val="24"/>
          <w:szCs w:val="24"/>
          <w:lang w:val="fr-CA"/>
        </w:rPr>
        <w:t xml:space="preserve"> complexes. Les </w:t>
      </w:r>
      <w:r w:rsidR="00042511">
        <w:rPr>
          <w:rFonts w:asciiTheme="majorBidi" w:hAnsiTheme="majorBidi" w:cstheme="majorBidi"/>
          <w:sz w:val="24"/>
          <w:szCs w:val="24"/>
          <w:lang w:val="fr-CA"/>
        </w:rPr>
        <w:t>gènes</w:t>
      </w:r>
      <w:r w:rsidR="009C1596">
        <w:rPr>
          <w:rFonts w:asciiTheme="majorBidi" w:hAnsiTheme="majorBidi" w:cstheme="majorBidi"/>
          <w:sz w:val="24"/>
          <w:szCs w:val="24"/>
          <w:lang w:val="fr-CA"/>
        </w:rPr>
        <w:t xml:space="preserve"> sont groupés sur une </w:t>
      </w:r>
      <w:r w:rsidR="00042511">
        <w:rPr>
          <w:rFonts w:asciiTheme="majorBidi" w:hAnsiTheme="majorBidi" w:cstheme="majorBidi"/>
          <w:sz w:val="24"/>
          <w:szCs w:val="24"/>
          <w:lang w:val="fr-CA"/>
        </w:rPr>
        <w:t>région</w:t>
      </w:r>
      <w:r w:rsidR="009C1596">
        <w:rPr>
          <w:rFonts w:asciiTheme="majorBidi" w:hAnsiTheme="majorBidi" w:cstheme="majorBidi"/>
          <w:sz w:val="24"/>
          <w:szCs w:val="24"/>
          <w:lang w:val="fr-CA"/>
        </w:rPr>
        <w:t xml:space="preserve"> du chromosome N</w:t>
      </w:r>
      <w:r w:rsidR="009C1596">
        <w:rPr>
          <w:rFonts w:asciiTheme="majorBidi" w:hAnsiTheme="majorBidi" w:cstheme="majorBidi"/>
          <w:sz w:val="24"/>
          <w:szCs w:val="24"/>
          <w:vertAlign w:val="superscript"/>
          <w:lang w:val="fr-CA"/>
        </w:rPr>
        <w:t>o</w:t>
      </w:r>
      <w:r w:rsidR="009C1596">
        <w:rPr>
          <w:rFonts w:asciiTheme="majorBidi" w:hAnsiTheme="majorBidi" w:cstheme="majorBidi"/>
          <w:sz w:val="24"/>
          <w:szCs w:val="24"/>
          <w:lang w:val="fr-CA"/>
        </w:rPr>
        <w:t xml:space="preserve"> 6, cette </w:t>
      </w:r>
      <w:r w:rsidR="00042511">
        <w:rPr>
          <w:rFonts w:asciiTheme="majorBidi" w:hAnsiTheme="majorBidi" w:cstheme="majorBidi"/>
          <w:sz w:val="24"/>
          <w:szCs w:val="24"/>
          <w:lang w:val="fr-CA"/>
        </w:rPr>
        <w:t>région</w:t>
      </w:r>
      <w:r w:rsidR="009C1596">
        <w:rPr>
          <w:rFonts w:asciiTheme="majorBidi" w:hAnsiTheme="majorBidi" w:cstheme="majorBidi"/>
          <w:sz w:val="24"/>
          <w:szCs w:val="24"/>
          <w:lang w:val="fr-CA"/>
        </w:rPr>
        <w:t xml:space="preserve"> est </w:t>
      </w:r>
      <w:r w:rsidR="00042511">
        <w:rPr>
          <w:rFonts w:asciiTheme="majorBidi" w:hAnsiTheme="majorBidi" w:cstheme="majorBidi"/>
          <w:sz w:val="24"/>
          <w:szCs w:val="24"/>
          <w:lang w:val="fr-CA"/>
        </w:rPr>
        <w:t>également</w:t>
      </w:r>
      <w:r w:rsidR="009C1596">
        <w:rPr>
          <w:rFonts w:asciiTheme="majorBidi" w:hAnsiTheme="majorBidi" w:cstheme="majorBidi"/>
          <w:sz w:val="24"/>
          <w:szCs w:val="24"/>
          <w:lang w:val="fr-CA"/>
        </w:rPr>
        <w:t xml:space="preserve"> </w:t>
      </w:r>
      <w:r w:rsidR="00042511">
        <w:rPr>
          <w:rFonts w:asciiTheme="majorBidi" w:hAnsiTheme="majorBidi" w:cstheme="majorBidi"/>
          <w:sz w:val="24"/>
          <w:szCs w:val="24"/>
          <w:lang w:val="fr-CA"/>
        </w:rPr>
        <w:t>appelée</w:t>
      </w:r>
      <w:r w:rsidR="009C1596">
        <w:rPr>
          <w:rFonts w:asciiTheme="majorBidi" w:hAnsiTheme="majorBidi" w:cstheme="majorBidi"/>
          <w:sz w:val="24"/>
          <w:szCs w:val="24"/>
          <w:lang w:val="fr-CA"/>
        </w:rPr>
        <w:t xml:space="preserve"> complexe HLA (human leucocyte antigen).</w:t>
      </w:r>
    </w:p>
    <w:p w:rsidR="006A0B38" w:rsidRDefault="006A0B38" w:rsidP="006A0B38">
      <w:pPr>
        <w:spacing w:line="240" w:lineRule="auto"/>
        <w:jc w:val="both"/>
        <w:rPr>
          <w:rFonts w:asciiTheme="majorBidi" w:hAnsiTheme="majorBidi" w:cstheme="majorBidi"/>
          <w:sz w:val="24"/>
          <w:szCs w:val="24"/>
          <w:lang w:val="fr-CA"/>
        </w:rPr>
      </w:pPr>
      <w:r>
        <w:rPr>
          <w:rFonts w:asciiTheme="majorBidi" w:hAnsiTheme="majorBidi" w:cstheme="majorBidi"/>
          <w:sz w:val="24"/>
          <w:szCs w:val="24"/>
          <w:lang w:val="fr-CA"/>
        </w:rPr>
        <w:t>Les molécules de HLA sont codés par un ensemble de 6 gènes polymorphes (polyalléliques). Les allèles de ces gènes sont codominants.</w:t>
      </w:r>
    </w:p>
    <w:p w:rsidR="00511A06" w:rsidRDefault="009C1596" w:rsidP="00052983">
      <w:pPr>
        <w:spacing w:line="240" w:lineRule="auto"/>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042511">
        <w:rPr>
          <w:rFonts w:asciiTheme="majorBidi" w:hAnsiTheme="majorBidi" w:cstheme="majorBidi"/>
          <w:sz w:val="24"/>
          <w:szCs w:val="24"/>
          <w:lang w:val="fr-CA"/>
        </w:rPr>
        <w:t>molécules</w:t>
      </w:r>
      <w:r>
        <w:rPr>
          <w:rFonts w:asciiTheme="majorBidi" w:hAnsiTheme="majorBidi" w:cstheme="majorBidi"/>
          <w:sz w:val="24"/>
          <w:szCs w:val="24"/>
          <w:lang w:val="fr-CA"/>
        </w:rPr>
        <w:t xml:space="preserve"> du CMH sont </w:t>
      </w:r>
      <w:r w:rsidR="00042511">
        <w:rPr>
          <w:rFonts w:asciiTheme="majorBidi" w:hAnsiTheme="majorBidi" w:cstheme="majorBidi"/>
          <w:sz w:val="24"/>
          <w:szCs w:val="24"/>
          <w:lang w:val="fr-CA"/>
        </w:rPr>
        <w:t>classées</w:t>
      </w:r>
      <w:r>
        <w:rPr>
          <w:rFonts w:asciiTheme="majorBidi" w:hAnsiTheme="majorBidi" w:cstheme="majorBidi"/>
          <w:sz w:val="24"/>
          <w:szCs w:val="24"/>
          <w:lang w:val="fr-CA"/>
        </w:rPr>
        <w:t xml:space="preserve"> en trois classes selon leur structure chimique, leur distribution tissulaire et leur fonction. </w:t>
      </w:r>
    </w:p>
    <w:p w:rsidR="00511A06" w:rsidRDefault="00511A06" w:rsidP="00511A06">
      <w:pPr>
        <w:spacing w:line="240" w:lineRule="auto"/>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 xml:space="preserve">HLA de classe I (HLA I) : </w:t>
      </w:r>
      <w:r>
        <w:rPr>
          <w:rFonts w:asciiTheme="majorBidi" w:hAnsiTheme="majorBidi" w:cstheme="majorBidi"/>
          <w:sz w:val="24"/>
          <w:szCs w:val="24"/>
          <w:lang w:val="fr-CA"/>
        </w:rPr>
        <w:t>HLA A, HLA B,</w:t>
      </w:r>
      <w:r w:rsidR="00086CF7">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HLA C, se trouvent sur la membrane de toutes les cellules </w:t>
      </w:r>
      <w:r w:rsidR="00042511">
        <w:rPr>
          <w:rFonts w:asciiTheme="majorBidi" w:hAnsiTheme="majorBidi" w:cstheme="majorBidi"/>
          <w:sz w:val="24"/>
          <w:szCs w:val="24"/>
          <w:lang w:val="fr-CA"/>
        </w:rPr>
        <w:t>nucléées</w:t>
      </w:r>
      <w:r>
        <w:rPr>
          <w:rFonts w:asciiTheme="majorBidi" w:hAnsiTheme="majorBidi" w:cstheme="majorBidi"/>
          <w:sz w:val="24"/>
          <w:szCs w:val="24"/>
          <w:lang w:val="fr-CA"/>
        </w:rPr>
        <w:t xml:space="preserve">. </w:t>
      </w:r>
    </w:p>
    <w:p w:rsidR="00086CF7" w:rsidRDefault="00511A06" w:rsidP="00086CF7">
      <w:pPr>
        <w:spacing w:line="240" w:lineRule="auto"/>
        <w:jc w:val="both"/>
        <w:rPr>
          <w:rFonts w:asciiTheme="majorBidi" w:hAnsiTheme="majorBidi" w:cstheme="majorBidi"/>
          <w:sz w:val="24"/>
          <w:szCs w:val="24"/>
          <w:lang w:val="fr-CA"/>
        </w:rPr>
      </w:pPr>
      <w:r>
        <w:rPr>
          <w:rFonts w:asciiTheme="majorBidi" w:hAnsiTheme="majorBidi" w:cstheme="majorBidi"/>
          <w:b/>
          <w:bCs/>
          <w:sz w:val="24"/>
          <w:szCs w:val="24"/>
          <w:u w:val="single"/>
          <w:lang w:val="fr-CA"/>
        </w:rPr>
        <w:lastRenderedPageBreak/>
        <w:t>HLA de classe II (HLA II) :</w:t>
      </w:r>
      <w:r>
        <w:rPr>
          <w:rFonts w:asciiTheme="majorBidi" w:hAnsiTheme="majorBidi" w:cstheme="majorBidi"/>
          <w:sz w:val="24"/>
          <w:szCs w:val="24"/>
          <w:lang w:val="fr-CA"/>
        </w:rPr>
        <w:t xml:space="preserve"> HLA DP, HLA DQ, HLA DR,</w:t>
      </w:r>
      <w:r w:rsidR="00086CF7">
        <w:rPr>
          <w:rFonts w:asciiTheme="majorBidi" w:hAnsiTheme="majorBidi" w:cstheme="majorBidi"/>
          <w:sz w:val="24"/>
          <w:szCs w:val="24"/>
          <w:lang w:val="fr-CA"/>
        </w:rPr>
        <w:t xml:space="preserve"> se trouvent seulement sur la membrane des quelques cellules immunitaires (leucocytes).</w:t>
      </w:r>
    </w:p>
    <w:p w:rsidR="00086CF7" w:rsidRDefault="00086CF7" w:rsidP="00B929D7">
      <w:pPr>
        <w:spacing w:line="240" w:lineRule="auto"/>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 xml:space="preserve">HLA de classe III (HLA III) : </w:t>
      </w:r>
      <w:r w:rsidR="00A26501">
        <w:rPr>
          <w:rFonts w:asciiTheme="majorBidi" w:hAnsiTheme="majorBidi" w:cstheme="majorBidi"/>
          <w:sz w:val="24"/>
          <w:szCs w:val="24"/>
          <w:lang w:val="fr-CA"/>
        </w:rPr>
        <w:t>évoluent</w:t>
      </w:r>
      <w:r>
        <w:rPr>
          <w:rFonts w:asciiTheme="majorBidi" w:hAnsiTheme="majorBidi" w:cstheme="majorBidi"/>
          <w:sz w:val="24"/>
          <w:szCs w:val="24"/>
          <w:lang w:val="fr-CA"/>
        </w:rPr>
        <w:t xml:space="preserve"> librement dans le sang. Les </w:t>
      </w:r>
      <w:r w:rsidR="00042511">
        <w:rPr>
          <w:rFonts w:asciiTheme="majorBidi" w:hAnsiTheme="majorBidi" w:cstheme="majorBidi"/>
          <w:sz w:val="24"/>
          <w:szCs w:val="24"/>
          <w:lang w:val="fr-CA"/>
        </w:rPr>
        <w:t>molécules</w:t>
      </w:r>
      <w:r>
        <w:rPr>
          <w:rFonts w:asciiTheme="majorBidi" w:hAnsiTheme="majorBidi" w:cstheme="majorBidi"/>
          <w:sz w:val="24"/>
          <w:szCs w:val="24"/>
          <w:lang w:val="fr-CA"/>
        </w:rPr>
        <w:t xml:space="preserve"> de classe III codent pour des </w:t>
      </w:r>
      <w:r w:rsidR="00042511">
        <w:rPr>
          <w:rFonts w:asciiTheme="majorBidi" w:hAnsiTheme="majorBidi" w:cstheme="majorBidi"/>
          <w:sz w:val="24"/>
          <w:szCs w:val="24"/>
          <w:lang w:val="fr-CA"/>
        </w:rPr>
        <w:t>protéines</w:t>
      </w:r>
      <w:r>
        <w:rPr>
          <w:rFonts w:asciiTheme="majorBidi" w:hAnsiTheme="majorBidi" w:cstheme="majorBidi"/>
          <w:sz w:val="24"/>
          <w:szCs w:val="24"/>
          <w:lang w:val="fr-CA"/>
        </w:rPr>
        <w:t xml:space="preserve"> qui constituent le </w:t>
      </w:r>
      <w:r w:rsidR="00042511">
        <w:rPr>
          <w:rFonts w:asciiTheme="majorBidi" w:hAnsiTheme="majorBidi" w:cstheme="majorBidi"/>
          <w:sz w:val="24"/>
          <w:szCs w:val="24"/>
          <w:lang w:val="fr-CA"/>
        </w:rPr>
        <w:t>complément</w:t>
      </w:r>
      <w:r>
        <w:rPr>
          <w:rFonts w:asciiTheme="majorBidi" w:hAnsiTheme="majorBidi" w:cstheme="majorBidi"/>
          <w:sz w:val="24"/>
          <w:szCs w:val="24"/>
          <w:lang w:val="fr-CA"/>
        </w:rPr>
        <w:t>.</w:t>
      </w:r>
    </w:p>
    <w:p w:rsidR="000157BD" w:rsidRPr="00086CF7" w:rsidRDefault="009C1596" w:rsidP="00042511">
      <w:pPr>
        <w:spacing w:line="240" w:lineRule="auto"/>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0157BD" w:rsidRPr="00052983">
        <w:rPr>
          <w:rFonts w:asciiTheme="majorBidi" w:hAnsiTheme="majorBidi" w:cstheme="majorBidi"/>
          <w:sz w:val="24"/>
          <w:szCs w:val="24"/>
          <w:lang w:val="fr-CA"/>
        </w:rPr>
        <w:t xml:space="preserve"> </w:t>
      </w:r>
      <w:r w:rsidR="00086CF7">
        <w:rPr>
          <w:rFonts w:asciiTheme="majorBidi" w:hAnsiTheme="majorBidi" w:cstheme="majorBidi"/>
          <w:b/>
          <w:bCs/>
          <w:sz w:val="24"/>
          <w:szCs w:val="24"/>
          <w:u w:val="single"/>
          <w:lang w:val="fr-CA"/>
        </w:rPr>
        <w:t xml:space="preserve">CMH et rejet de greffes : </w:t>
      </w:r>
      <w:r w:rsidR="00086CF7">
        <w:rPr>
          <w:rFonts w:asciiTheme="majorBidi" w:hAnsiTheme="majorBidi" w:cstheme="majorBidi"/>
          <w:sz w:val="24"/>
          <w:szCs w:val="24"/>
          <w:lang w:val="fr-CA"/>
        </w:rPr>
        <w:t xml:space="preserve">L’examen des </w:t>
      </w:r>
      <w:r w:rsidR="00042511">
        <w:rPr>
          <w:rFonts w:asciiTheme="majorBidi" w:hAnsiTheme="majorBidi" w:cstheme="majorBidi"/>
          <w:sz w:val="24"/>
          <w:szCs w:val="24"/>
          <w:lang w:val="fr-CA"/>
        </w:rPr>
        <w:t>antigènes</w:t>
      </w:r>
      <w:r w:rsidR="00086CF7">
        <w:rPr>
          <w:rFonts w:asciiTheme="majorBidi" w:hAnsiTheme="majorBidi" w:cstheme="majorBidi"/>
          <w:sz w:val="24"/>
          <w:szCs w:val="24"/>
          <w:lang w:val="fr-CA"/>
        </w:rPr>
        <w:t xml:space="preserve"> CMH ou HLA exprimés à la surface des cellules des organes d’un donneur permet de savoir si l’organe que l’on veut transplanter sera ou non rejeté</w:t>
      </w:r>
      <w:r w:rsidR="00042511">
        <w:rPr>
          <w:rFonts w:asciiTheme="majorBidi" w:hAnsiTheme="majorBidi" w:cstheme="majorBidi"/>
          <w:sz w:val="24"/>
          <w:szCs w:val="24"/>
          <w:lang w:val="fr-CA"/>
        </w:rPr>
        <w:t xml:space="preserve"> </w:t>
      </w:r>
      <w:r w:rsidR="00086CF7">
        <w:rPr>
          <w:rFonts w:asciiTheme="majorBidi" w:hAnsiTheme="majorBidi" w:cstheme="majorBidi"/>
          <w:sz w:val="24"/>
          <w:szCs w:val="24"/>
          <w:lang w:val="fr-CA"/>
        </w:rPr>
        <w:t xml:space="preserve">par le système immunitaire du receveur. </w:t>
      </w:r>
      <w:r w:rsidR="00042511">
        <w:rPr>
          <w:rFonts w:asciiTheme="majorBidi" w:hAnsiTheme="majorBidi" w:cstheme="majorBidi"/>
          <w:sz w:val="24"/>
          <w:szCs w:val="24"/>
          <w:lang w:val="fr-CA"/>
        </w:rPr>
        <w:t xml:space="preserve">En effet, les molécules du CMH sont susceptibles de provoquer une réponse immunitaire dirigée contre l’organe transplanté, si ce dernier provient d’un donneur qui n’a pas le même type HLA.   </w:t>
      </w:r>
      <w:r w:rsidR="00086CF7">
        <w:rPr>
          <w:rFonts w:asciiTheme="majorBidi" w:hAnsiTheme="majorBidi" w:cstheme="majorBidi"/>
          <w:sz w:val="24"/>
          <w:szCs w:val="24"/>
          <w:lang w:val="fr-CA"/>
        </w:rPr>
        <w:t xml:space="preserve"> </w:t>
      </w:r>
    </w:p>
    <w:p w:rsidR="007D7E85" w:rsidRDefault="00042511" w:rsidP="0016710C">
      <w:pPr>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Le soi immunologique : </w:t>
      </w:r>
    </w:p>
    <w:p w:rsidR="00B929D7" w:rsidRDefault="00B929D7" w:rsidP="0016710C">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Dans toutes les cellules du corps, les molécules de protéines sont fragmentées en de peptides qui se présentent sur la membrane cellulaire associés aux molécules HLA. Cette association est appelée le « soi »immunologique. </w:t>
      </w:r>
    </w:p>
    <w:p w:rsidR="0092193D" w:rsidRDefault="00177A3C" w:rsidP="00BE13EF">
      <w:pPr>
        <w:jc w:val="both"/>
        <w:rPr>
          <w:rFonts w:asciiTheme="majorBidi" w:hAnsiTheme="majorBidi" w:cstheme="majorBidi"/>
          <w:b/>
          <w:bCs/>
          <w:sz w:val="24"/>
          <w:szCs w:val="24"/>
          <w:u w:val="single"/>
          <w:lang w:val="fr-CA"/>
        </w:rPr>
      </w:pPr>
      <w:r w:rsidRPr="00BE13EF">
        <w:rPr>
          <w:rFonts w:asciiTheme="majorBidi" w:hAnsiTheme="majorBidi" w:cstheme="majorBidi"/>
          <w:b/>
          <w:bCs/>
          <w:sz w:val="24"/>
          <w:szCs w:val="24"/>
          <w:u w:val="single"/>
          <w:lang w:val="fr-CA"/>
        </w:rPr>
        <w:t xml:space="preserve">Question 2. Page 115 </w:t>
      </w:r>
      <w:r w:rsidR="0087255B" w:rsidRPr="00BE13EF">
        <w:rPr>
          <w:rFonts w:asciiTheme="majorBidi" w:hAnsiTheme="majorBidi" w:cstheme="majorBidi"/>
          <w:b/>
          <w:bCs/>
          <w:sz w:val="24"/>
          <w:szCs w:val="24"/>
          <w:u w:val="single"/>
          <w:lang w:val="fr-CA"/>
        </w:rPr>
        <w:t>Interpréter</w:t>
      </w:r>
      <w:r w:rsidR="00BE13EF" w:rsidRPr="00BE13EF">
        <w:rPr>
          <w:rFonts w:asciiTheme="majorBidi" w:hAnsiTheme="majorBidi" w:cstheme="majorBidi"/>
          <w:b/>
          <w:bCs/>
          <w:sz w:val="24"/>
          <w:szCs w:val="24"/>
          <w:u w:val="single"/>
          <w:lang w:val="fr-CA"/>
        </w:rPr>
        <w:t xml:space="preserve"> les </w:t>
      </w:r>
      <w:r w:rsidR="0087255B" w:rsidRPr="00BE13EF">
        <w:rPr>
          <w:rFonts w:asciiTheme="majorBidi" w:hAnsiTheme="majorBidi" w:cstheme="majorBidi"/>
          <w:b/>
          <w:bCs/>
          <w:sz w:val="24"/>
          <w:szCs w:val="24"/>
          <w:u w:val="single"/>
          <w:lang w:val="fr-CA"/>
        </w:rPr>
        <w:t>résultats</w:t>
      </w:r>
      <w:r w:rsidR="00BE13EF" w:rsidRPr="00BE13EF">
        <w:rPr>
          <w:rFonts w:asciiTheme="majorBidi" w:hAnsiTheme="majorBidi" w:cstheme="majorBidi"/>
          <w:b/>
          <w:bCs/>
          <w:sz w:val="24"/>
          <w:szCs w:val="24"/>
          <w:u w:val="single"/>
          <w:lang w:val="fr-CA"/>
        </w:rPr>
        <w:t xml:space="preserve"> des </w:t>
      </w:r>
      <w:r w:rsidR="0087255B" w:rsidRPr="00BE13EF">
        <w:rPr>
          <w:rFonts w:asciiTheme="majorBidi" w:hAnsiTheme="majorBidi" w:cstheme="majorBidi"/>
          <w:b/>
          <w:bCs/>
          <w:sz w:val="24"/>
          <w:szCs w:val="24"/>
          <w:u w:val="single"/>
          <w:lang w:val="fr-CA"/>
        </w:rPr>
        <w:t>expériences</w:t>
      </w:r>
      <w:r w:rsidR="00BE13EF" w:rsidRPr="00BE13EF">
        <w:rPr>
          <w:rFonts w:asciiTheme="majorBidi" w:hAnsiTheme="majorBidi" w:cstheme="majorBidi"/>
          <w:b/>
          <w:bCs/>
          <w:sz w:val="24"/>
          <w:szCs w:val="24"/>
          <w:u w:val="single"/>
          <w:lang w:val="fr-CA"/>
        </w:rPr>
        <w:t xml:space="preserve"> du doc. a &amp; b. </w:t>
      </w:r>
    </w:p>
    <w:p w:rsidR="00BE13EF" w:rsidRDefault="0092193D" w:rsidP="00BE13EF">
      <w:pPr>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Doc.a</w:t>
      </w:r>
      <w:r w:rsidR="00BE13EF" w:rsidRPr="00BE13EF">
        <w:rPr>
          <w:rFonts w:asciiTheme="majorBidi" w:hAnsiTheme="majorBidi" w:cstheme="majorBidi"/>
          <w:b/>
          <w:bCs/>
          <w:sz w:val="24"/>
          <w:szCs w:val="24"/>
          <w:u w:val="single"/>
          <w:lang w:val="fr-CA"/>
        </w:rPr>
        <w:t xml:space="preserve"> </w:t>
      </w:r>
    </w:p>
    <w:p w:rsidR="0087255B" w:rsidRDefault="00BE13EF" w:rsidP="00BE13EF">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Dans le cas d’autogreffe et d’isogreffe, une vascularisation et un aspect </w:t>
      </w:r>
      <w:r w:rsidR="0087255B">
        <w:rPr>
          <w:rFonts w:asciiTheme="majorBidi" w:hAnsiTheme="majorBidi" w:cstheme="majorBidi"/>
          <w:sz w:val="24"/>
          <w:szCs w:val="24"/>
          <w:lang w:val="fr-CA"/>
        </w:rPr>
        <w:t>rosâtre</w:t>
      </w:r>
      <w:r>
        <w:rPr>
          <w:rFonts w:asciiTheme="majorBidi" w:hAnsiTheme="majorBidi" w:cstheme="majorBidi"/>
          <w:sz w:val="24"/>
          <w:szCs w:val="24"/>
          <w:lang w:val="fr-CA"/>
        </w:rPr>
        <w:t xml:space="preserve"> apparaissent autour du greffon, après 2 jours. Le greffon est </w:t>
      </w:r>
      <w:r w:rsidR="00725490">
        <w:rPr>
          <w:rFonts w:asciiTheme="majorBidi" w:hAnsiTheme="majorBidi" w:cstheme="majorBidi"/>
          <w:sz w:val="24"/>
          <w:szCs w:val="24"/>
          <w:lang w:val="fr-CA"/>
        </w:rPr>
        <w:t>intégré</w:t>
      </w:r>
      <w:r>
        <w:rPr>
          <w:rFonts w:asciiTheme="majorBidi" w:hAnsiTheme="majorBidi" w:cstheme="majorBidi"/>
          <w:sz w:val="24"/>
          <w:szCs w:val="24"/>
          <w:lang w:val="fr-CA"/>
        </w:rPr>
        <w:t xml:space="preserve"> dans les cellules voisines après une semaine</w:t>
      </w:r>
      <w:r w:rsidR="0087255B">
        <w:rPr>
          <w:rFonts w:asciiTheme="majorBidi" w:hAnsiTheme="majorBidi" w:cstheme="majorBidi"/>
          <w:sz w:val="24"/>
          <w:szCs w:val="24"/>
          <w:lang w:val="fr-CA"/>
        </w:rPr>
        <w:t xml:space="preserve">, puis la greffe est acceptée après 15 jours. Par contre dans le cas d’allogreffe (les deux individus sont génétiquement différents) il y a eu rougeur et apparition d’œdèmes autour du greffon, après une semaine puis le greffon est rejeté après 15 jours.  </w:t>
      </w:r>
    </w:p>
    <w:p w:rsidR="00BE13EF" w:rsidRDefault="0087255B" w:rsidP="00BE13EF">
      <w:pPr>
        <w:jc w:val="both"/>
        <w:rPr>
          <w:rFonts w:asciiTheme="majorBidi" w:hAnsiTheme="majorBidi" w:cstheme="majorBidi"/>
          <w:sz w:val="24"/>
          <w:szCs w:val="24"/>
          <w:lang w:val="fr-CA"/>
        </w:rPr>
      </w:pPr>
      <w:r>
        <w:rPr>
          <w:rFonts w:asciiTheme="majorBidi" w:hAnsiTheme="majorBidi" w:cstheme="majorBidi"/>
          <w:sz w:val="24"/>
          <w:szCs w:val="24"/>
          <w:lang w:val="fr-CA"/>
        </w:rPr>
        <w:t>Ceci montre que la réaction de l’organisme en cas de greffe n’est déclenchée qu’à partir du 7</w:t>
      </w:r>
      <w:r>
        <w:rPr>
          <w:rFonts w:asciiTheme="majorBidi" w:hAnsiTheme="majorBidi" w:cstheme="majorBidi"/>
          <w:sz w:val="24"/>
          <w:szCs w:val="24"/>
          <w:vertAlign w:val="superscript"/>
          <w:lang w:val="fr-CA"/>
        </w:rPr>
        <w:t>eme</w:t>
      </w:r>
      <w:r>
        <w:rPr>
          <w:rFonts w:asciiTheme="majorBidi" w:hAnsiTheme="majorBidi" w:cstheme="majorBidi"/>
          <w:sz w:val="24"/>
          <w:szCs w:val="24"/>
          <w:lang w:val="fr-CA"/>
        </w:rPr>
        <w:t xml:space="preserve"> jour, et la greffe n’est acceptée que dans les cas d’autogreffe et d’isogreffe et elle rejetée après 15 jours dans le cas d’allogreffe.  </w:t>
      </w:r>
    </w:p>
    <w:p w:rsidR="0092193D" w:rsidRDefault="0092193D" w:rsidP="00BE13EF">
      <w:pPr>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Doc.b</w:t>
      </w:r>
    </w:p>
    <w:p w:rsidR="0092193D" w:rsidRDefault="0092193D" w:rsidP="00BE13EF">
      <w:pPr>
        <w:jc w:val="both"/>
        <w:rPr>
          <w:rFonts w:asciiTheme="majorBidi" w:hAnsiTheme="majorBidi" w:cstheme="majorBidi"/>
          <w:sz w:val="24"/>
          <w:szCs w:val="24"/>
          <w:lang w:val="fr-CA"/>
        </w:rPr>
      </w:pPr>
      <w:r>
        <w:rPr>
          <w:rFonts w:asciiTheme="majorBidi" w:hAnsiTheme="majorBidi" w:cstheme="majorBidi"/>
          <w:sz w:val="24"/>
          <w:szCs w:val="24"/>
          <w:lang w:val="fr-CA"/>
        </w:rPr>
        <w:t>L’</w:t>
      </w:r>
      <w:r w:rsidR="00725490">
        <w:rPr>
          <w:rFonts w:asciiTheme="majorBidi" w:hAnsiTheme="majorBidi" w:cstheme="majorBidi"/>
          <w:sz w:val="24"/>
          <w:szCs w:val="24"/>
          <w:lang w:val="fr-CA"/>
        </w:rPr>
        <w:t>étude</w:t>
      </w:r>
      <w:r>
        <w:rPr>
          <w:rFonts w:asciiTheme="majorBidi" w:hAnsiTheme="majorBidi" w:cstheme="majorBidi"/>
          <w:sz w:val="24"/>
          <w:szCs w:val="24"/>
          <w:lang w:val="fr-CA"/>
        </w:rPr>
        <w:t xml:space="preserve"> </w:t>
      </w:r>
      <w:r w:rsidR="00725490">
        <w:rPr>
          <w:rFonts w:asciiTheme="majorBidi" w:hAnsiTheme="majorBidi" w:cstheme="majorBidi"/>
          <w:sz w:val="24"/>
          <w:szCs w:val="24"/>
          <w:lang w:val="fr-CA"/>
        </w:rPr>
        <w:t>réalisée</w:t>
      </w:r>
      <w:r>
        <w:rPr>
          <w:rFonts w:asciiTheme="majorBidi" w:hAnsiTheme="majorBidi" w:cstheme="majorBidi"/>
          <w:sz w:val="24"/>
          <w:szCs w:val="24"/>
          <w:lang w:val="fr-CA"/>
        </w:rPr>
        <w:t xml:space="preserve"> par « Eurotransplant » montre que le pourcentage de survie du transplant est 72% lorsque le nombre d’</w:t>
      </w:r>
      <w:r w:rsidR="00725490">
        <w:rPr>
          <w:rFonts w:asciiTheme="majorBidi" w:hAnsiTheme="majorBidi" w:cstheme="majorBidi"/>
          <w:sz w:val="24"/>
          <w:szCs w:val="24"/>
          <w:lang w:val="fr-CA"/>
        </w:rPr>
        <w:t>incompatibilité</w:t>
      </w:r>
      <w:r>
        <w:rPr>
          <w:rFonts w:asciiTheme="majorBidi" w:hAnsiTheme="majorBidi" w:cstheme="majorBidi"/>
          <w:sz w:val="24"/>
          <w:szCs w:val="24"/>
          <w:lang w:val="fr-CA"/>
        </w:rPr>
        <w:t xml:space="preserve"> de HLA-A et B entre le donneur et le receveur est </w:t>
      </w:r>
      <w:r w:rsidR="00725490">
        <w:rPr>
          <w:rFonts w:asciiTheme="majorBidi" w:hAnsiTheme="majorBidi" w:cstheme="majorBidi"/>
          <w:sz w:val="24"/>
          <w:szCs w:val="24"/>
          <w:lang w:val="fr-CA"/>
        </w:rPr>
        <w:t>égal</w:t>
      </w:r>
      <w:r>
        <w:rPr>
          <w:rFonts w:asciiTheme="majorBidi" w:hAnsiTheme="majorBidi" w:cstheme="majorBidi"/>
          <w:sz w:val="24"/>
          <w:szCs w:val="24"/>
          <w:lang w:val="fr-CA"/>
        </w:rPr>
        <w:t xml:space="preserve"> à </w:t>
      </w:r>
      <w:r w:rsidR="00725490">
        <w:rPr>
          <w:rFonts w:asciiTheme="majorBidi" w:hAnsiTheme="majorBidi" w:cstheme="majorBidi"/>
          <w:sz w:val="24"/>
          <w:szCs w:val="24"/>
          <w:lang w:val="fr-CA"/>
        </w:rPr>
        <w:t>zéro</w:t>
      </w:r>
      <w:r>
        <w:rPr>
          <w:rFonts w:asciiTheme="majorBidi" w:hAnsiTheme="majorBidi" w:cstheme="majorBidi"/>
          <w:sz w:val="24"/>
          <w:szCs w:val="24"/>
          <w:lang w:val="fr-CA"/>
        </w:rPr>
        <w:t xml:space="preserve">. Ce pourcentage diminue </w:t>
      </w:r>
      <w:r w:rsidR="00725490">
        <w:rPr>
          <w:rFonts w:asciiTheme="majorBidi" w:hAnsiTheme="majorBidi" w:cstheme="majorBidi"/>
          <w:sz w:val="24"/>
          <w:szCs w:val="24"/>
          <w:lang w:val="fr-CA"/>
        </w:rPr>
        <w:t>légèrement</w:t>
      </w:r>
      <w:r>
        <w:rPr>
          <w:rFonts w:asciiTheme="majorBidi" w:hAnsiTheme="majorBidi" w:cstheme="majorBidi"/>
          <w:sz w:val="24"/>
          <w:szCs w:val="24"/>
          <w:lang w:val="fr-CA"/>
        </w:rPr>
        <w:t xml:space="preserve"> </w:t>
      </w:r>
      <w:r w:rsidR="00725490">
        <w:rPr>
          <w:rFonts w:asciiTheme="majorBidi" w:hAnsiTheme="majorBidi" w:cstheme="majorBidi"/>
          <w:sz w:val="24"/>
          <w:szCs w:val="24"/>
          <w:lang w:val="fr-CA"/>
        </w:rPr>
        <w:t>jusqu’à</w:t>
      </w:r>
      <w:r>
        <w:rPr>
          <w:rFonts w:asciiTheme="majorBidi" w:hAnsiTheme="majorBidi" w:cstheme="majorBidi"/>
          <w:sz w:val="24"/>
          <w:szCs w:val="24"/>
          <w:lang w:val="fr-CA"/>
        </w:rPr>
        <w:t xml:space="preserve"> 60% lorsque le nombre d’</w:t>
      </w:r>
      <w:r w:rsidR="00725490">
        <w:rPr>
          <w:rFonts w:asciiTheme="majorBidi" w:hAnsiTheme="majorBidi" w:cstheme="majorBidi"/>
          <w:sz w:val="24"/>
          <w:szCs w:val="24"/>
          <w:lang w:val="fr-CA"/>
        </w:rPr>
        <w:t>incompatibilité</w:t>
      </w:r>
      <w:r>
        <w:rPr>
          <w:rFonts w:asciiTheme="majorBidi" w:hAnsiTheme="majorBidi" w:cstheme="majorBidi"/>
          <w:sz w:val="24"/>
          <w:szCs w:val="24"/>
          <w:lang w:val="fr-CA"/>
        </w:rPr>
        <w:t xml:space="preserve"> augmente à 4. </w:t>
      </w:r>
    </w:p>
    <w:p w:rsidR="0092193D" w:rsidRDefault="0092193D" w:rsidP="00725490">
      <w:pPr>
        <w:jc w:val="both"/>
        <w:rPr>
          <w:rFonts w:asciiTheme="majorBidi" w:hAnsiTheme="majorBidi" w:cstheme="majorBidi"/>
          <w:sz w:val="24"/>
          <w:szCs w:val="24"/>
          <w:lang w:val="fr-CA"/>
        </w:rPr>
      </w:pPr>
      <w:r>
        <w:rPr>
          <w:rFonts w:asciiTheme="majorBidi" w:hAnsiTheme="majorBidi" w:cstheme="majorBidi"/>
          <w:sz w:val="24"/>
          <w:szCs w:val="24"/>
          <w:lang w:val="fr-CA"/>
        </w:rPr>
        <w:t>L’</w:t>
      </w:r>
      <w:r w:rsidR="00725490">
        <w:rPr>
          <w:rFonts w:asciiTheme="majorBidi" w:hAnsiTheme="majorBidi" w:cstheme="majorBidi"/>
          <w:sz w:val="24"/>
          <w:szCs w:val="24"/>
          <w:lang w:val="fr-CA"/>
        </w:rPr>
        <w:t>étude</w:t>
      </w:r>
      <w:r>
        <w:rPr>
          <w:rFonts w:asciiTheme="majorBidi" w:hAnsiTheme="majorBidi" w:cstheme="majorBidi"/>
          <w:sz w:val="24"/>
          <w:szCs w:val="24"/>
          <w:lang w:val="fr-CA"/>
        </w:rPr>
        <w:t xml:space="preserve"> </w:t>
      </w:r>
      <w:r w:rsidR="00725490">
        <w:rPr>
          <w:rFonts w:asciiTheme="majorBidi" w:hAnsiTheme="majorBidi" w:cstheme="majorBidi"/>
          <w:sz w:val="24"/>
          <w:szCs w:val="24"/>
          <w:lang w:val="fr-CA"/>
        </w:rPr>
        <w:t>réalisée</w:t>
      </w:r>
      <w:r>
        <w:rPr>
          <w:rFonts w:asciiTheme="majorBidi" w:hAnsiTheme="majorBidi" w:cstheme="majorBidi"/>
          <w:sz w:val="24"/>
          <w:szCs w:val="24"/>
          <w:lang w:val="fr-CA"/>
        </w:rPr>
        <w:t xml:space="preserve"> par « Oxford » montre que le pourcentage de survie du transplant </w:t>
      </w:r>
      <w:r w:rsidR="00725490">
        <w:rPr>
          <w:rFonts w:asciiTheme="majorBidi" w:hAnsiTheme="majorBidi" w:cstheme="majorBidi"/>
          <w:sz w:val="24"/>
          <w:szCs w:val="24"/>
          <w:lang w:val="fr-CA"/>
        </w:rPr>
        <w:t>est</w:t>
      </w:r>
      <w:r>
        <w:rPr>
          <w:rFonts w:asciiTheme="majorBidi" w:hAnsiTheme="majorBidi" w:cstheme="majorBidi"/>
          <w:sz w:val="24"/>
          <w:szCs w:val="24"/>
          <w:lang w:val="fr-CA"/>
        </w:rPr>
        <w:t xml:space="preserve"> 85% lorsque le nombre d’</w:t>
      </w:r>
      <w:r w:rsidR="00725490">
        <w:rPr>
          <w:rFonts w:asciiTheme="majorBidi" w:hAnsiTheme="majorBidi" w:cstheme="majorBidi"/>
          <w:sz w:val="24"/>
          <w:szCs w:val="24"/>
          <w:lang w:val="fr-CA"/>
        </w:rPr>
        <w:t>incompatibilité</w:t>
      </w:r>
      <w:r>
        <w:rPr>
          <w:rFonts w:asciiTheme="majorBidi" w:hAnsiTheme="majorBidi" w:cstheme="majorBidi"/>
          <w:sz w:val="24"/>
          <w:szCs w:val="24"/>
          <w:lang w:val="fr-CA"/>
        </w:rPr>
        <w:t xml:space="preserve"> en HLA-DR entre le donneur et le receveur est </w:t>
      </w:r>
      <w:r w:rsidR="00725490">
        <w:rPr>
          <w:rFonts w:asciiTheme="majorBidi" w:hAnsiTheme="majorBidi" w:cstheme="majorBidi"/>
          <w:sz w:val="24"/>
          <w:szCs w:val="24"/>
          <w:lang w:val="fr-CA"/>
        </w:rPr>
        <w:t>égal</w:t>
      </w:r>
      <w:r>
        <w:rPr>
          <w:rFonts w:asciiTheme="majorBidi" w:hAnsiTheme="majorBidi" w:cstheme="majorBidi"/>
          <w:sz w:val="24"/>
          <w:szCs w:val="24"/>
          <w:lang w:val="fr-CA"/>
        </w:rPr>
        <w:t xml:space="preserve"> à </w:t>
      </w:r>
      <w:r w:rsidR="00725490">
        <w:rPr>
          <w:rFonts w:asciiTheme="majorBidi" w:hAnsiTheme="majorBidi" w:cstheme="majorBidi"/>
          <w:sz w:val="24"/>
          <w:szCs w:val="24"/>
          <w:lang w:val="fr-CA"/>
        </w:rPr>
        <w:t>Zéro</w:t>
      </w:r>
      <w:r>
        <w:rPr>
          <w:rFonts w:asciiTheme="majorBidi" w:hAnsiTheme="majorBidi" w:cstheme="majorBidi"/>
          <w:sz w:val="24"/>
          <w:szCs w:val="24"/>
          <w:lang w:val="fr-CA"/>
        </w:rPr>
        <w:t>. Ce pourcentage diminue fortem</w:t>
      </w:r>
      <w:r w:rsidR="00725490">
        <w:rPr>
          <w:rFonts w:asciiTheme="majorBidi" w:hAnsiTheme="majorBidi" w:cstheme="majorBidi"/>
          <w:sz w:val="24"/>
          <w:szCs w:val="24"/>
          <w:lang w:val="fr-CA"/>
        </w:rPr>
        <w:t>ent et atteint 55% lorsque le n</w:t>
      </w:r>
      <w:r>
        <w:rPr>
          <w:rFonts w:asciiTheme="majorBidi" w:hAnsiTheme="majorBidi" w:cstheme="majorBidi"/>
          <w:sz w:val="24"/>
          <w:szCs w:val="24"/>
          <w:lang w:val="fr-CA"/>
        </w:rPr>
        <w:t>ombre d’</w:t>
      </w:r>
      <w:r w:rsidR="00725490">
        <w:rPr>
          <w:rFonts w:asciiTheme="majorBidi" w:hAnsiTheme="majorBidi" w:cstheme="majorBidi"/>
          <w:sz w:val="24"/>
          <w:szCs w:val="24"/>
          <w:lang w:val="fr-CA"/>
        </w:rPr>
        <w:t>incompatibilité</w:t>
      </w:r>
      <w:r>
        <w:rPr>
          <w:rFonts w:asciiTheme="majorBidi" w:hAnsiTheme="majorBidi" w:cstheme="majorBidi"/>
          <w:sz w:val="24"/>
          <w:szCs w:val="24"/>
          <w:lang w:val="fr-CA"/>
        </w:rPr>
        <w:t xml:space="preserve"> </w:t>
      </w:r>
      <w:r w:rsidR="00725490">
        <w:rPr>
          <w:rFonts w:asciiTheme="majorBidi" w:hAnsiTheme="majorBidi" w:cstheme="majorBidi"/>
          <w:sz w:val="24"/>
          <w:szCs w:val="24"/>
          <w:lang w:val="fr-CA"/>
        </w:rPr>
        <w:t xml:space="preserve">augmente à 2. </w:t>
      </w:r>
      <w:r>
        <w:rPr>
          <w:rFonts w:asciiTheme="majorBidi" w:hAnsiTheme="majorBidi" w:cstheme="majorBidi"/>
          <w:sz w:val="24"/>
          <w:szCs w:val="24"/>
          <w:lang w:val="fr-CA"/>
        </w:rPr>
        <w:t xml:space="preserve">  </w:t>
      </w:r>
    </w:p>
    <w:p w:rsidR="00725490" w:rsidRPr="0092193D" w:rsidRDefault="00725490" w:rsidP="00725490">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Ceci montre que l’augmentation du nombre d’incompatibilité inhibe la réussite de la greffe et que la compatibilité entre HLA-DR du donneur et du receveur est plus important. </w:t>
      </w:r>
    </w:p>
    <w:p w:rsidR="0092193D" w:rsidRDefault="0092193D" w:rsidP="00BE13EF">
      <w:pPr>
        <w:jc w:val="both"/>
        <w:rPr>
          <w:rFonts w:asciiTheme="majorBidi" w:hAnsiTheme="majorBidi" w:cstheme="majorBidi"/>
          <w:sz w:val="24"/>
          <w:szCs w:val="24"/>
          <w:lang w:val="fr-CA"/>
        </w:rPr>
      </w:pPr>
    </w:p>
    <w:p w:rsidR="00725490" w:rsidRDefault="00725490" w:rsidP="00BE13EF">
      <w:pPr>
        <w:jc w:val="both"/>
        <w:rPr>
          <w:rFonts w:asciiTheme="majorBidi" w:hAnsiTheme="majorBidi" w:cstheme="majorBidi"/>
          <w:sz w:val="24"/>
          <w:szCs w:val="24"/>
          <w:lang w:val="fr-CA"/>
        </w:rPr>
      </w:pPr>
    </w:p>
    <w:p w:rsidR="006F35FF" w:rsidRDefault="006F35FF" w:rsidP="00BE13EF">
      <w:pPr>
        <w:jc w:val="both"/>
        <w:rPr>
          <w:rFonts w:asciiTheme="majorBidi" w:hAnsiTheme="majorBidi" w:cstheme="majorBidi"/>
          <w:sz w:val="24"/>
          <w:szCs w:val="24"/>
          <w:lang w:val="fr-CA"/>
        </w:rPr>
      </w:pPr>
    </w:p>
    <w:p w:rsidR="006F35FF" w:rsidRDefault="00B929D7" w:rsidP="006F35FF">
      <w:pPr>
        <w:spacing w:after="0"/>
        <w:jc w:val="both"/>
        <w:rPr>
          <w:rFonts w:asciiTheme="majorBidi" w:hAnsiTheme="majorBidi" w:cstheme="majorBidi"/>
          <w:b/>
          <w:bCs/>
          <w:sz w:val="28"/>
          <w:szCs w:val="28"/>
          <w:u w:val="single"/>
          <w:lang w:val="fr-CA"/>
        </w:rPr>
      </w:pPr>
      <w:r w:rsidRPr="00725490">
        <w:rPr>
          <w:rFonts w:asciiTheme="majorBidi" w:hAnsiTheme="majorBidi" w:cstheme="majorBidi"/>
          <w:b/>
          <w:bCs/>
          <w:sz w:val="28"/>
          <w:szCs w:val="28"/>
          <w:u w:val="single"/>
          <w:lang w:val="fr-CA"/>
        </w:rPr>
        <w:t>Document 2 : Les groupes sanguins : un autre marqueur du « soi »</w:t>
      </w:r>
    </w:p>
    <w:p w:rsidR="006F35FF" w:rsidRDefault="006F35FF" w:rsidP="006F35FF">
      <w:pPr>
        <w:spacing w:after="0"/>
        <w:jc w:val="both"/>
        <w:rPr>
          <w:rFonts w:asciiTheme="majorBidi" w:hAnsiTheme="majorBidi" w:cstheme="majorBidi"/>
          <w:sz w:val="24"/>
          <w:szCs w:val="24"/>
          <w:lang w:val="fr-CA"/>
        </w:rPr>
      </w:pPr>
    </w:p>
    <w:p w:rsidR="00B929D7" w:rsidRPr="006F35FF" w:rsidRDefault="00B929D7" w:rsidP="006F35FF">
      <w:pPr>
        <w:spacing w:after="0"/>
        <w:jc w:val="both"/>
        <w:rPr>
          <w:rFonts w:asciiTheme="majorBidi" w:hAnsiTheme="majorBidi" w:cstheme="majorBidi"/>
          <w:b/>
          <w:bCs/>
          <w:sz w:val="28"/>
          <w:szCs w:val="28"/>
          <w:u w:val="single"/>
          <w:lang w:val="fr-CA"/>
        </w:rPr>
      </w:pPr>
      <w:r>
        <w:rPr>
          <w:rFonts w:asciiTheme="majorBidi" w:hAnsiTheme="majorBidi" w:cstheme="majorBidi"/>
          <w:sz w:val="24"/>
          <w:szCs w:val="24"/>
          <w:lang w:val="fr-CA"/>
        </w:rPr>
        <w:t xml:space="preserve">Le « soi » d’un individu est </w:t>
      </w:r>
      <w:r w:rsidR="00556B44">
        <w:rPr>
          <w:rFonts w:asciiTheme="majorBidi" w:hAnsiTheme="majorBidi" w:cstheme="majorBidi"/>
          <w:sz w:val="24"/>
          <w:szCs w:val="24"/>
          <w:lang w:val="fr-CA"/>
        </w:rPr>
        <w:t>défini</w:t>
      </w:r>
      <w:r>
        <w:rPr>
          <w:rFonts w:asciiTheme="majorBidi" w:hAnsiTheme="majorBidi" w:cstheme="majorBidi"/>
          <w:sz w:val="24"/>
          <w:szCs w:val="24"/>
          <w:lang w:val="fr-CA"/>
        </w:rPr>
        <w:t xml:space="preserve"> non seulement par son système HLA, mais aussi par d’autres </w:t>
      </w:r>
      <w:r w:rsidR="00556B44">
        <w:rPr>
          <w:rFonts w:asciiTheme="majorBidi" w:hAnsiTheme="majorBidi" w:cstheme="majorBidi"/>
          <w:sz w:val="24"/>
          <w:szCs w:val="24"/>
          <w:lang w:val="fr-CA"/>
        </w:rPr>
        <w:t>molécules</w:t>
      </w:r>
      <w:r>
        <w:rPr>
          <w:rFonts w:asciiTheme="majorBidi" w:hAnsiTheme="majorBidi" w:cstheme="majorBidi"/>
          <w:sz w:val="24"/>
          <w:szCs w:val="24"/>
          <w:lang w:val="fr-CA"/>
        </w:rPr>
        <w:t xml:space="preserve"> </w:t>
      </w:r>
      <w:r w:rsidR="00556B44">
        <w:rPr>
          <w:rFonts w:asciiTheme="majorBidi" w:hAnsiTheme="majorBidi" w:cstheme="majorBidi"/>
          <w:sz w:val="24"/>
          <w:szCs w:val="24"/>
          <w:lang w:val="fr-CA"/>
        </w:rPr>
        <w:t>protéiques</w:t>
      </w:r>
      <w:r>
        <w:rPr>
          <w:rFonts w:asciiTheme="majorBidi" w:hAnsiTheme="majorBidi" w:cstheme="majorBidi"/>
          <w:sz w:val="24"/>
          <w:szCs w:val="24"/>
          <w:lang w:val="fr-CA"/>
        </w:rPr>
        <w:t xml:space="preserve">. Parmi celles-ci, les marqueurs des groupes sanguins. </w:t>
      </w:r>
    </w:p>
    <w:p w:rsidR="006F35FF" w:rsidRDefault="006F35FF" w:rsidP="006F35FF">
      <w:pPr>
        <w:spacing w:after="0"/>
        <w:jc w:val="both"/>
        <w:rPr>
          <w:rFonts w:asciiTheme="majorBidi" w:hAnsiTheme="majorBidi" w:cstheme="majorBidi"/>
          <w:b/>
          <w:bCs/>
          <w:sz w:val="24"/>
          <w:szCs w:val="24"/>
          <w:u w:val="single"/>
          <w:lang w:val="fr-CA"/>
        </w:rPr>
      </w:pPr>
    </w:p>
    <w:p w:rsidR="00565EDF" w:rsidRDefault="004A5248" w:rsidP="006F35FF">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Nature chimique des marqueurs sanguins </w:t>
      </w:r>
    </w:p>
    <w:p w:rsidR="00556B44" w:rsidRDefault="004A5248"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surface des globules rouges (</w:t>
      </w:r>
      <w:r w:rsidR="00556B44">
        <w:rPr>
          <w:rFonts w:asciiTheme="majorBidi" w:hAnsiTheme="majorBidi" w:cstheme="majorBidi"/>
          <w:sz w:val="24"/>
          <w:szCs w:val="24"/>
          <w:lang w:val="fr-CA"/>
        </w:rPr>
        <w:t>hématies</w:t>
      </w:r>
      <w:r>
        <w:rPr>
          <w:rFonts w:asciiTheme="majorBidi" w:hAnsiTheme="majorBidi" w:cstheme="majorBidi"/>
          <w:sz w:val="24"/>
          <w:szCs w:val="24"/>
          <w:lang w:val="fr-CA"/>
        </w:rPr>
        <w:t xml:space="preserve">) est </w:t>
      </w:r>
      <w:r w:rsidR="00556B44">
        <w:rPr>
          <w:rFonts w:asciiTheme="majorBidi" w:hAnsiTheme="majorBidi" w:cstheme="majorBidi"/>
          <w:sz w:val="24"/>
          <w:szCs w:val="24"/>
          <w:lang w:val="fr-CA"/>
        </w:rPr>
        <w:t>caractérisée</w:t>
      </w:r>
      <w:r>
        <w:rPr>
          <w:rFonts w:asciiTheme="majorBidi" w:hAnsiTheme="majorBidi" w:cstheme="majorBidi"/>
          <w:sz w:val="24"/>
          <w:szCs w:val="24"/>
          <w:lang w:val="fr-CA"/>
        </w:rPr>
        <w:t xml:space="preserve"> par la </w:t>
      </w:r>
      <w:r w:rsidR="00556B44">
        <w:rPr>
          <w:rFonts w:asciiTheme="majorBidi" w:hAnsiTheme="majorBidi" w:cstheme="majorBidi"/>
          <w:sz w:val="24"/>
          <w:szCs w:val="24"/>
          <w:lang w:val="fr-CA"/>
        </w:rPr>
        <w:t>présence</w:t>
      </w:r>
      <w:r>
        <w:rPr>
          <w:rFonts w:asciiTheme="majorBidi" w:hAnsiTheme="majorBidi" w:cstheme="majorBidi"/>
          <w:sz w:val="24"/>
          <w:szCs w:val="24"/>
          <w:lang w:val="fr-CA"/>
        </w:rPr>
        <w:t xml:space="preserve"> de</w:t>
      </w:r>
      <w:r w:rsidR="00556B44">
        <w:rPr>
          <w:rFonts w:asciiTheme="majorBidi" w:hAnsiTheme="majorBidi" w:cstheme="majorBidi"/>
          <w:sz w:val="24"/>
          <w:szCs w:val="24"/>
          <w:lang w:val="fr-CA"/>
        </w:rPr>
        <w:t>s</w:t>
      </w:r>
      <w:r>
        <w:rPr>
          <w:rFonts w:asciiTheme="majorBidi" w:hAnsiTheme="majorBidi" w:cstheme="majorBidi"/>
          <w:sz w:val="24"/>
          <w:szCs w:val="24"/>
          <w:lang w:val="fr-CA"/>
        </w:rPr>
        <w:t xml:space="preserve"> </w:t>
      </w:r>
      <w:r w:rsidR="00556B44">
        <w:rPr>
          <w:rFonts w:asciiTheme="majorBidi" w:hAnsiTheme="majorBidi" w:cstheme="majorBidi"/>
          <w:sz w:val="24"/>
          <w:szCs w:val="24"/>
          <w:lang w:val="fr-CA"/>
        </w:rPr>
        <w:t xml:space="preserve">glycoprotéines moléculaires (glucide + protéine). Appelées aussi Agglutinogène ou déterminants antigéniques du système ABO. </w:t>
      </w:r>
    </w:p>
    <w:p w:rsidR="006F35FF" w:rsidRDefault="006F35FF" w:rsidP="006F35FF">
      <w:pPr>
        <w:spacing w:after="0"/>
        <w:jc w:val="both"/>
        <w:rPr>
          <w:rFonts w:asciiTheme="majorBidi" w:hAnsiTheme="majorBidi" w:cstheme="majorBidi"/>
          <w:b/>
          <w:bCs/>
          <w:sz w:val="24"/>
          <w:szCs w:val="24"/>
          <w:u w:val="single"/>
          <w:lang w:val="fr-CA"/>
        </w:rPr>
      </w:pPr>
    </w:p>
    <w:p w:rsidR="00556B44" w:rsidRDefault="00556B44" w:rsidP="006F35FF">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Groupe sanguin et transfusion sanguine;</w:t>
      </w:r>
    </w:p>
    <w:p w:rsidR="00500ED1" w:rsidRDefault="00556B44"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5F4BF9">
        <w:rPr>
          <w:rFonts w:asciiTheme="majorBidi" w:hAnsiTheme="majorBidi" w:cstheme="majorBidi"/>
          <w:sz w:val="24"/>
          <w:szCs w:val="24"/>
          <w:lang w:val="fr-CA"/>
        </w:rPr>
        <w:t>agglutinogènes</w:t>
      </w:r>
      <w:r>
        <w:rPr>
          <w:rFonts w:asciiTheme="majorBidi" w:hAnsiTheme="majorBidi" w:cstheme="majorBidi"/>
          <w:sz w:val="24"/>
          <w:szCs w:val="24"/>
          <w:lang w:val="fr-CA"/>
        </w:rPr>
        <w:t xml:space="preserve"> </w:t>
      </w:r>
      <w:r w:rsidR="005F4BF9">
        <w:rPr>
          <w:rFonts w:asciiTheme="majorBidi" w:hAnsiTheme="majorBidi" w:cstheme="majorBidi"/>
          <w:sz w:val="24"/>
          <w:szCs w:val="24"/>
          <w:lang w:val="fr-CA"/>
        </w:rPr>
        <w:t>présents</w:t>
      </w:r>
      <w:r>
        <w:rPr>
          <w:rFonts w:asciiTheme="majorBidi" w:hAnsiTheme="majorBidi" w:cstheme="majorBidi"/>
          <w:sz w:val="24"/>
          <w:szCs w:val="24"/>
          <w:lang w:val="fr-CA"/>
        </w:rPr>
        <w:t xml:space="preserve"> à la surface des </w:t>
      </w:r>
      <w:r w:rsidR="005F4BF9">
        <w:rPr>
          <w:rFonts w:asciiTheme="majorBidi" w:hAnsiTheme="majorBidi" w:cstheme="majorBidi"/>
          <w:sz w:val="24"/>
          <w:szCs w:val="24"/>
          <w:lang w:val="fr-CA"/>
        </w:rPr>
        <w:t>hématies</w:t>
      </w:r>
      <w:r>
        <w:rPr>
          <w:rFonts w:asciiTheme="majorBidi" w:hAnsiTheme="majorBidi" w:cstheme="majorBidi"/>
          <w:sz w:val="24"/>
          <w:szCs w:val="24"/>
          <w:lang w:val="fr-CA"/>
        </w:rPr>
        <w:t xml:space="preserve"> et les agglutinines </w:t>
      </w:r>
      <w:r w:rsidR="005F4BF9">
        <w:rPr>
          <w:rFonts w:asciiTheme="majorBidi" w:hAnsiTheme="majorBidi" w:cstheme="majorBidi"/>
          <w:sz w:val="24"/>
          <w:szCs w:val="24"/>
          <w:lang w:val="fr-CA"/>
        </w:rPr>
        <w:t>présents</w:t>
      </w:r>
      <w:r>
        <w:rPr>
          <w:rFonts w:asciiTheme="majorBidi" w:hAnsiTheme="majorBidi" w:cstheme="majorBidi"/>
          <w:sz w:val="24"/>
          <w:szCs w:val="24"/>
          <w:lang w:val="fr-CA"/>
        </w:rPr>
        <w:t xml:space="preserve"> dans le plasma </w:t>
      </w:r>
      <w:r w:rsidR="005F4BF9">
        <w:rPr>
          <w:rFonts w:asciiTheme="majorBidi" w:hAnsiTheme="majorBidi" w:cstheme="majorBidi"/>
          <w:sz w:val="24"/>
          <w:szCs w:val="24"/>
          <w:lang w:val="fr-CA"/>
        </w:rPr>
        <w:t>déterminent</w:t>
      </w:r>
      <w:r>
        <w:rPr>
          <w:rFonts w:asciiTheme="majorBidi" w:hAnsiTheme="majorBidi" w:cstheme="majorBidi"/>
          <w:sz w:val="24"/>
          <w:szCs w:val="24"/>
          <w:lang w:val="fr-CA"/>
        </w:rPr>
        <w:t xml:space="preserve"> le groupe sanguin, ces deux </w:t>
      </w:r>
      <w:r w:rsidR="005F4BF9">
        <w:rPr>
          <w:rFonts w:asciiTheme="majorBidi" w:hAnsiTheme="majorBidi" w:cstheme="majorBidi"/>
          <w:sz w:val="24"/>
          <w:szCs w:val="24"/>
          <w:lang w:val="fr-CA"/>
        </w:rPr>
        <w:t>molécules</w:t>
      </w:r>
      <w:r>
        <w:rPr>
          <w:rFonts w:asciiTheme="majorBidi" w:hAnsiTheme="majorBidi" w:cstheme="majorBidi"/>
          <w:sz w:val="24"/>
          <w:szCs w:val="24"/>
          <w:lang w:val="fr-CA"/>
        </w:rPr>
        <w:t xml:space="preserve"> sont </w:t>
      </w:r>
      <w:r w:rsidR="005F4BF9">
        <w:rPr>
          <w:rFonts w:asciiTheme="majorBidi" w:hAnsiTheme="majorBidi" w:cstheme="majorBidi"/>
          <w:sz w:val="24"/>
          <w:szCs w:val="24"/>
          <w:lang w:val="fr-CA"/>
        </w:rPr>
        <w:t>présents</w:t>
      </w:r>
      <w:r w:rsidR="00500ED1">
        <w:rPr>
          <w:rFonts w:asciiTheme="majorBidi" w:hAnsiTheme="majorBidi" w:cstheme="majorBidi"/>
          <w:sz w:val="24"/>
          <w:szCs w:val="24"/>
          <w:lang w:val="fr-CA"/>
        </w:rPr>
        <w:t xml:space="preserve"> chez l’individu</w:t>
      </w:r>
      <w:r>
        <w:rPr>
          <w:rFonts w:asciiTheme="majorBidi" w:hAnsiTheme="majorBidi" w:cstheme="majorBidi"/>
          <w:sz w:val="24"/>
          <w:szCs w:val="24"/>
          <w:lang w:val="fr-CA"/>
        </w:rPr>
        <w:t xml:space="preserve"> dès la naissance</w:t>
      </w:r>
      <w:r w:rsidR="00500ED1">
        <w:rPr>
          <w:rFonts w:asciiTheme="majorBidi" w:hAnsiTheme="majorBidi" w:cstheme="majorBidi"/>
          <w:sz w:val="24"/>
          <w:szCs w:val="24"/>
          <w:lang w:val="fr-CA"/>
        </w:rPr>
        <w:t xml:space="preserve">. Chez une </w:t>
      </w:r>
      <w:r w:rsidR="005F4BF9">
        <w:rPr>
          <w:rFonts w:asciiTheme="majorBidi" w:hAnsiTheme="majorBidi" w:cstheme="majorBidi"/>
          <w:sz w:val="24"/>
          <w:szCs w:val="24"/>
          <w:lang w:val="fr-CA"/>
        </w:rPr>
        <w:t>même</w:t>
      </w:r>
      <w:r w:rsidR="00500ED1">
        <w:rPr>
          <w:rFonts w:asciiTheme="majorBidi" w:hAnsiTheme="majorBidi" w:cstheme="majorBidi"/>
          <w:sz w:val="24"/>
          <w:szCs w:val="24"/>
          <w:lang w:val="fr-CA"/>
        </w:rPr>
        <w:t xml:space="preserve"> personne on ne trouve pas l’</w:t>
      </w:r>
      <w:r w:rsidR="005F4BF9">
        <w:rPr>
          <w:rFonts w:asciiTheme="majorBidi" w:hAnsiTheme="majorBidi" w:cstheme="majorBidi"/>
          <w:sz w:val="24"/>
          <w:szCs w:val="24"/>
          <w:lang w:val="fr-CA"/>
        </w:rPr>
        <w:t>agglutinogène</w:t>
      </w:r>
      <w:r w:rsidR="00500ED1">
        <w:rPr>
          <w:rFonts w:asciiTheme="majorBidi" w:hAnsiTheme="majorBidi" w:cstheme="majorBidi"/>
          <w:sz w:val="24"/>
          <w:szCs w:val="24"/>
          <w:lang w:val="fr-CA"/>
        </w:rPr>
        <w:t xml:space="preserve"> et l’agglutinine correspondant. </w:t>
      </w:r>
    </w:p>
    <w:p w:rsidR="006F35FF" w:rsidRDefault="006F35FF" w:rsidP="006F35FF">
      <w:pPr>
        <w:spacing w:after="0"/>
        <w:jc w:val="both"/>
        <w:rPr>
          <w:rFonts w:asciiTheme="majorBidi" w:hAnsiTheme="majorBidi" w:cstheme="majorBidi"/>
          <w:b/>
          <w:bCs/>
          <w:sz w:val="24"/>
          <w:szCs w:val="24"/>
          <w:u w:val="single"/>
          <w:lang w:val="fr-CA"/>
        </w:rPr>
      </w:pPr>
    </w:p>
    <w:p w:rsidR="00500ED1" w:rsidRDefault="00500ED1" w:rsidP="006F35FF">
      <w:pPr>
        <w:spacing w:after="0"/>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L’h</w:t>
      </w:r>
      <w:r w:rsidR="009860CC">
        <w:rPr>
          <w:rFonts w:asciiTheme="majorBidi" w:hAnsiTheme="majorBidi" w:cstheme="majorBidi"/>
          <w:b/>
          <w:bCs/>
          <w:sz w:val="24"/>
          <w:szCs w:val="24"/>
          <w:u w:val="single"/>
          <w:lang w:val="fr-CA"/>
        </w:rPr>
        <w:t>é</w:t>
      </w:r>
      <w:r>
        <w:rPr>
          <w:rFonts w:asciiTheme="majorBidi" w:hAnsiTheme="majorBidi" w:cstheme="majorBidi"/>
          <w:b/>
          <w:bCs/>
          <w:sz w:val="24"/>
          <w:szCs w:val="24"/>
          <w:u w:val="single"/>
          <w:lang w:val="fr-CA"/>
        </w:rPr>
        <w:t xml:space="preserve">magglutination : </w:t>
      </w:r>
      <w:r>
        <w:rPr>
          <w:rFonts w:asciiTheme="majorBidi" w:hAnsiTheme="majorBidi" w:cstheme="majorBidi"/>
          <w:sz w:val="24"/>
          <w:szCs w:val="24"/>
          <w:lang w:val="fr-CA"/>
        </w:rPr>
        <w:t xml:space="preserve">est une </w:t>
      </w:r>
      <w:r w:rsidR="005F4BF9">
        <w:rPr>
          <w:rFonts w:asciiTheme="majorBidi" w:hAnsiTheme="majorBidi" w:cstheme="majorBidi"/>
          <w:sz w:val="24"/>
          <w:szCs w:val="24"/>
          <w:lang w:val="fr-CA"/>
        </w:rPr>
        <w:t>réaction</w:t>
      </w:r>
      <w:r>
        <w:rPr>
          <w:rFonts w:asciiTheme="majorBidi" w:hAnsiTheme="majorBidi" w:cstheme="majorBidi"/>
          <w:sz w:val="24"/>
          <w:szCs w:val="24"/>
          <w:lang w:val="fr-CA"/>
        </w:rPr>
        <w:t xml:space="preserve"> de </w:t>
      </w:r>
      <w:r w:rsidR="005F4BF9">
        <w:rPr>
          <w:rFonts w:asciiTheme="majorBidi" w:hAnsiTheme="majorBidi" w:cstheme="majorBidi"/>
          <w:sz w:val="24"/>
          <w:szCs w:val="24"/>
          <w:lang w:val="fr-CA"/>
        </w:rPr>
        <w:t>complémentarité</w:t>
      </w:r>
      <w:r>
        <w:rPr>
          <w:rFonts w:asciiTheme="majorBidi" w:hAnsiTheme="majorBidi" w:cstheme="majorBidi"/>
          <w:sz w:val="24"/>
          <w:szCs w:val="24"/>
          <w:lang w:val="fr-CA"/>
        </w:rPr>
        <w:t xml:space="preserve"> de forme entre l’agglutinine et l’</w:t>
      </w:r>
      <w:r w:rsidR="005F4BF9">
        <w:rPr>
          <w:rFonts w:asciiTheme="majorBidi" w:hAnsiTheme="majorBidi" w:cstheme="majorBidi"/>
          <w:sz w:val="24"/>
          <w:szCs w:val="24"/>
          <w:lang w:val="fr-CA"/>
        </w:rPr>
        <w:t>agglutinogène</w:t>
      </w:r>
      <w:r>
        <w:rPr>
          <w:rFonts w:asciiTheme="majorBidi" w:hAnsiTheme="majorBidi" w:cstheme="majorBidi"/>
          <w:sz w:val="24"/>
          <w:szCs w:val="24"/>
          <w:lang w:val="fr-CA"/>
        </w:rPr>
        <w:t xml:space="preserve">. </w:t>
      </w:r>
      <w:r w:rsidR="009860CC">
        <w:rPr>
          <w:rFonts w:asciiTheme="majorBidi" w:hAnsiTheme="majorBidi" w:cstheme="majorBidi"/>
          <w:sz w:val="24"/>
          <w:szCs w:val="24"/>
          <w:lang w:val="fr-CA"/>
        </w:rPr>
        <w:t>(Formation d’un complexe antigene- anticorps)</w:t>
      </w:r>
    </w:p>
    <w:p w:rsidR="005F4BF9" w:rsidRDefault="00B206F3"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500ED1">
        <w:rPr>
          <w:rFonts w:asciiTheme="majorBidi" w:hAnsiTheme="majorBidi" w:cstheme="majorBidi"/>
          <w:sz w:val="24"/>
          <w:szCs w:val="24"/>
          <w:lang w:val="fr-CA"/>
        </w:rPr>
        <w:t xml:space="preserve">Avant de </w:t>
      </w:r>
      <w:r w:rsidR="005F4BF9">
        <w:rPr>
          <w:rFonts w:asciiTheme="majorBidi" w:hAnsiTheme="majorBidi" w:cstheme="majorBidi"/>
          <w:sz w:val="24"/>
          <w:szCs w:val="24"/>
          <w:lang w:val="fr-CA"/>
        </w:rPr>
        <w:t>réaliser</w:t>
      </w:r>
      <w:r w:rsidR="00500ED1">
        <w:rPr>
          <w:rFonts w:asciiTheme="majorBidi" w:hAnsiTheme="majorBidi" w:cstheme="majorBidi"/>
          <w:sz w:val="24"/>
          <w:szCs w:val="24"/>
          <w:lang w:val="fr-CA"/>
        </w:rPr>
        <w:t xml:space="preserve"> une transfusion </w:t>
      </w:r>
      <w:r w:rsidR="005F4BF9">
        <w:rPr>
          <w:rFonts w:asciiTheme="majorBidi" w:hAnsiTheme="majorBidi" w:cstheme="majorBidi"/>
          <w:sz w:val="24"/>
          <w:szCs w:val="24"/>
          <w:lang w:val="fr-CA"/>
        </w:rPr>
        <w:t>sanguine, il</w:t>
      </w:r>
      <w:r w:rsidR="00500ED1">
        <w:rPr>
          <w:rFonts w:asciiTheme="majorBidi" w:hAnsiTheme="majorBidi" w:cstheme="majorBidi"/>
          <w:sz w:val="24"/>
          <w:szCs w:val="24"/>
          <w:lang w:val="fr-CA"/>
        </w:rPr>
        <w:t xml:space="preserve"> est </w:t>
      </w:r>
      <w:r w:rsidR="005F4BF9">
        <w:rPr>
          <w:rFonts w:asciiTheme="majorBidi" w:hAnsiTheme="majorBidi" w:cstheme="majorBidi"/>
          <w:sz w:val="24"/>
          <w:szCs w:val="24"/>
          <w:lang w:val="fr-CA"/>
        </w:rPr>
        <w:t>nécessaire</w:t>
      </w:r>
      <w:r w:rsidR="00500ED1">
        <w:rPr>
          <w:rFonts w:asciiTheme="majorBidi" w:hAnsiTheme="majorBidi" w:cstheme="majorBidi"/>
          <w:sz w:val="24"/>
          <w:szCs w:val="24"/>
          <w:lang w:val="fr-CA"/>
        </w:rPr>
        <w:t xml:space="preserve"> de </w:t>
      </w:r>
      <w:r w:rsidR="005F4BF9">
        <w:rPr>
          <w:rFonts w:asciiTheme="majorBidi" w:hAnsiTheme="majorBidi" w:cstheme="majorBidi"/>
          <w:sz w:val="24"/>
          <w:szCs w:val="24"/>
          <w:lang w:val="fr-CA"/>
        </w:rPr>
        <w:t>déterminer</w:t>
      </w:r>
      <w:r w:rsidR="00500ED1">
        <w:rPr>
          <w:rFonts w:asciiTheme="majorBidi" w:hAnsiTheme="majorBidi" w:cstheme="majorBidi"/>
          <w:sz w:val="24"/>
          <w:szCs w:val="24"/>
          <w:lang w:val="fr-CA"/>
        </w:rPr>
        <w:t xml:space="preserve"> le groupe sanguin du donneur et celui du receveur </w:t>
      </w:r>
      <w:r w:rsidR="005F4BF9">
        <w:rPr>
          <w:rFonts w:asciiTheme="majorBidi" w:hAnsiTheme="majorBidi" w:cstheme="majorBidi"/>
          <w:sz w:val="24"/>
          <w:szCs w:val="24"/>
          <w:lang w:val="fr-CA"/>
        </w:rPr>
        <w:t>afin de s’assurer que les deux groupes sont compatibles.</w:t>
      </w:r>
    </w:p>
    <w:p w:rsidR="004A5248" w:rsidRDefault="00B206F3"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5F4BF9">
        <w:rPr>
          <w:rFonts w:asciiTheme="majorBidi" w:hAnsiTheme="majorBidi" w:cstheme="majorBidi"/>
          <w:sz w:val="24"/>
          <w:szCs w:val="24"/>
          <w:lang w:val="fr-CA"/>
        </w:rPr>
        <w:t>Lors d’une transfusion sanguine, il faut tenir compte des agglutinogènes du donneur et des agglutin</w:t>
      </w:r>
      <w:r>
        <w:rPr>
          <w:rFonts w:asciiTheme="majorBidi" w:hAnsiTheme="majorBidi" w:cstheme="majorBidi"/>
          <w:sz w:val="24"/>
          <w:szCs w:val="24"/>
          <w:lang w:val="fr-CA"/>
        </w:rPr>
        <w:t>ines</w:t>
      </w:r>
      <w:r w:rsidR="005F4BF9">
        <w:rPr>
          <w:rFonts w:asciiTheme="majorBidi" w:hAnsiTheme="majorBidi" w:cstheme="majorBidi"/>
          <w:sz w:val="24"/>
          <w:szCs w:val="24"/>
          <w:lang w:val="fr-CA"/>
        </w:rPr>
        <w:t xml:space="preserve"> du receveur.</w:t>
      </w:r>
      <w:r w:rsidR="00556B44">
        <w:rPr>
          <w:rFonts w:asciiTheme="majorBidi" w:hAnsiTheme="majorBidi" w:cstheme="majorBidi"/>
          <w:sz w:val="24"/>
          <w:szCs w:val="24"/>
          <w:lang w:val="fr-CA"/>
        </w:rPr>
        <w:t xml:space="preserve"> </w:t>
      </w:r>
    </w:p>
    <w:p w:rsidR="00B206F3" w:rsidRDefault="00B206F3"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4 groupes sanguins sont </w:t>
      </w:r>
      <w:r w:rsidR="0030796D">
        <w:rPr>
          <w:rFonts w:asciiTheme="majorBidi" w:hAnsiTheme="majorBidi" w:cstheme="majorBidi"/>
          <w:sz w:val="24"/>
          <w:szCs w:val="24"/>
          <w:lang w:val="fr-CA"/>
        </w:rPr>
        <w:t>représentés dans</w:t>
      </w:r>
      <w:r>
        <w:rPr>
          <w:rFonts w:asciiTheme="majorBidi" w:hAnsiTheme="majorBidi" w:cstheme="majorBidi"/>
          <w:sz w:val="24"/>
          <w:szCs w:val="24"/>
          <w:lang w:val="fr-CA"/>
        </w:rPr>
        <w:t xml:space="preserve"> le tableau ci-dessous</w:t>
      </w:r>
    </w:p>
    <w:tbl>
      <w:tblPr>
        <w:tblStyle w:val="TableGrid"/>
        <w:tblW w:w="0" w:type="auto"/>
        <w:tblLook w:val="04A0" w:firstRow="1" w:lastRow="0" w:firstColumn="1" w:lastColumn="0" w:noHBand="0" w:noVBand="1"/>
      </w:tblPr>
      <w:tblGrid>
        <w:gridCol w:w="1915"/>
        <w:gridCol w:w="1915"/>
        <w:gridCol w:w="1915"/>
        <w:gridCol w:w="1915"/>
        <w:gridCol w:w="1916"/>
      </w:tblGrid>
      <w:tr w:rsidR="00B206F3" w:rsidTr="00B206F3">
        <w:tc>
          <w:tcPr>
            <w:tcW w:w="1915" w:type="dxa"/>
          </w:tcPr>
          <w:p w:rsidR="00B206F3" w:rsidRDefault="00B206F3" w:rsidP="006F35FF">
            <w:pPr>
              <w:jc w:val="both"/>
              <w:rPr>
                <w:rFonts w:asciiTheme="majorBidi" w:hAnsiTheme="majorBidi" w:cstheme="majorBidi"/>
                <w:sz w:val="24"/>
                <w:szCs w:val="24"/>
                <w:lang w:val="fr-CA"/>
              </w:rPr>
            </w:pPr>
            <w:r>
              <w:rPr>
                <w:rFonts w:asciiTheme="majorBidi" w:hAnsiTheme="majorBidi" w:cstheme="majorBidi"/>
                <w:sz w:val="24"/>
                <w:szCs w:val="24"/>
                <w:lang w:val="fr-CA"/>
              </w:rPr>
              <w:t>Groupe sanguin</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B</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AB</w:t>
            </w:r>
          </w:p>
        </w:tc>
        <w:tc>
          <w:tcPr>
            <w:tcW w:w="1916"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O</w:t>
            </w:r>
          </w:p>
        </w:tc>
      </w:tr>
      <w:tr w:rsidR="00B206F3" w:rsidTr="00B206F3">
        <w:tc>
          <w:tcPr>
            <w:tcW w:w="1915" w:type="dxa"/>
          </w:tcPr>
          <w:p w:rsidR="00B206F3" w:rsidRDefault="009860CC" w:rsidP="006F35FF">
            <w:pPr>
              <w:jc w:val="both"/>
              <w:rPr>
                <w:rFonts w:asciiTheme="majorBidi" w:hAnsiTheme="majorBidi" w:cstheme="majorBidi"/>
                <w:sz w:val="24"/>
                <w:szCs w:val="24"/>
                <w:lang w:val="fr-CA"/>
              </w:rPr>
            </w:pPr>
            <w:r>
              <w:rPr>
                <w:rFonts w:asciiTheme="majorBidi" w:hAnsiTheme="majorBidi" w:cstheme="majorBidi"/>
                <w:sz w:val="24"/>
                <w:szCs w:val="24"/>
                <w:lang w:val="fr-CA"/>
              </w:rPr>
              <w:t>Agglutinogène</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B</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 &amp; B</w:t>
            </w:r>
          </w:p>
        </w:tc>
        <w:tc>
          <w:tcPr>
            <w:tcW w:w="1916"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r>
      <w:tr w:rsidR="00B206F3" w:rsidTr="00B206F3">
        <w:tc>
          <w:tcPr>
            <w:tcW w:w="1915" w:type="dxa"/>
          </w:tcPr>
          <w:p w:rsidR="00B206F3" w:rsidRDefault="00B206F3" w:rsidP="006F35FF">
            <w:pPr>
              <w:jc w:val="both"/>
              <w:rPr>
                <w:rFonts w:asciiTheme="majorBidi" w:hAnsiTheme="majorBidi" w:cstheme="majorBidi"/>
                <w:sz w:val="24"/>
                <w:szCs w:val="24"/>
                <w:lang w:val="fr-CA"/>
              </w:rPr>
            </w:pPr>
            <w:r>
              <w:rPr>
                <w:rFonts w:asciiTheme="majorBidi" w:hAnsiTheme="majorBidi" w:cstheme="majorBidi"/>
                <w:sz w:val="24"/>
                <w:szCs w:val="24"/>
                <w:lang w:val="fr-CA"/>
              </w:rPr>
              <w:t>Agglutinine</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Anti-B</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Anti-A</w:t>
            </w:r>
          </w:p>
        </w:tc>
        <w:tc>
          <w:tcPr>
            <w:tcW w:w="1915"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1916" w:type="dxa"/>
          </w:tcPr>
          <w:p w:rsidR="00B206F3" w:rsidRDefault="00B206F3" w:rsidP="006F35FF">
            <w:pPr>
              <w:jc w:val="center"/>
              <w:rPr>
                <w:rFonts w:asciiTheme="majorBidi" w:hAnsiTheme="majorBidi" w:cstheme="majorBidi"/>
                <w:sz w:val="24"/>
                <w:szCs w:val="24"/>
                <w:lang w:val="fr-CA"/>
              </w:rPr>
            </w:pPr>
            <w:r>
              <w:rPr>
                <w:rFonts w:asciiTheme="majorBidi" w:hAnsiTheme="majorBidi" w:cstheme="majorBidi"/>
                <w:sz w:val="24"/>
                <w:szCs w:val="24"/>
                <w:lang w:val="fr-CA"/>
              </w:rPr>
              <w:t>AntiA &amp; AntiB</w:t>
            </w:r>
          </w:p>
        </w:tc>
      </w:tr>
    </w:tbl>
    <w:p w:rsidR="00626B50" w:rsidRDefault="00626B50" w:rsidP="006F35FF">
      <w:pPr>
        <w:spacing w:after="0"/>
        <w:jc w:val="both"/>
        <w:rPr>
          <w:rFonts w:asciiTheme="majorBidi" w:hAnsiTheme="majorBidi" w:cstheme="majorBidi"/>
          <w:b/>
          <w:bCs/>
          <w:sz w:val="24"/>
          <w:szCs w:val="24"/>
          <w:u w:val="single"/>
          <w:lang w:val="fr-CA"/>
        </w:rPr>
      </w:pPr>
    </w:p>
    <w:p w:rsidR="00C06048" w:rsidRDefault="00C06048" w:rsidP="00C06048">
      <w:pPr>
        <w:spacing w:after="0"/>
        <w:jc w:val="both"/>
        <w:rPr>
          <w:rFonts w:asciiTheme="majorBidi" w:hAnsiTheme="majorBidi" w:cstheme="majorBidi"/>
          <w:b/>
          <w:bCs/>
          <w:sz w:val="24"/>
          <w:szCs w:val="24"/>
          <w:u w:val="single"/>
          <w:lang w:val="fr-CA"/>
        </w:rPr>
      </w:pPr>
      <w:r w:rsidRPr="00C06048">
        <w:rPr>
          <w:rFonts w:asciiTheme="majorBidi" w:hAnsiTheme="majorBidi" w:cstheme="majorBidi"/>
          <w:b/>
          <w:bCs/>
          <w:sz w:val="24"/>
          <w:szCs w:val="24"/>
          <w:u w:val="single"/>
          <w:lang w:val="fr-CA"/>
        </w:rPr>
        <w:t>Question 1  Page :118</w:t>
      </w:r>
    </w:p>
    <w:p w:rsidR="00C06048" w:rsidRDefault="00C06048" w:rsidP="00C0604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Non, il est impossible de </w:t>
      </w:r>
      <w:r w:rsidR="00677749">
        <w:rPr>
          <w:rFonts w:asciiTheme="majorBidi" w:hAnsiTheme="majorBidi" w:cstheme="majorBidi"/>
          <w:sz w:val="24"/>
          <w:szCs w:val="24"/>
          <w:lang w:val="fr-CA"/>
        </w:rPr>
        <w:t>réaliser</w:t>
      </w:r>
      <w:r>
        <w:rPr>
          <w:rFonts w:asciiTheme="majorBidi" w:hAnsiTheme="majorBidi" w:cstheme="majorBidi"/>
          <w:sz w:val="24"/>
          <w:szCs w:val="24"/>
          <w:lang w:val="fr-CA"/>
        </w:rPr>
        <w:t xml:space="preserve"> une telle transfusion sanguine parce que le sang du groupe O </w:t>
      </w:r>
      <w:r w:rsidR="00677749">
        <w:rPr>
          <w:rFonts w:asciiTheme="majorBidi" w:hAnsiTheme="majorBidi" w:cstheme="majorBidi"/>
          <w:sz w:val="24"/>
          <w:szCs w:val="24"/>
          <w:lang w:val="fr-CA"/>
        </w:rPr>
        <w:t>possède</w:t>
      </w:r>
      <w:r>
        <w:rPr>
          <w:rFonts w:asciiTheme="majorBidi" w:hAnsiTheme="majorBidi" w:cstheme="majorBidi"/>
          <w:sz w:val="24"/>
          <w:szCs w:val="24"/>
          <w:lang w:val="fr-CA"/>
        </w:rPr>
        <w:t xml:space="preserve"> dans son plasma des agglutinines anti-A et anti-B qui peuvent provoquer l’agglutination des </w:t>
      </w:r>
      <w:r w:rsidR="00677749">
        <w:rPr>
          <w:rFonts w:asciiTheme="majorBidi" w:hAnsiTheme="majorBidi" w:cstheme="majorBidi"/>
          <w:sz w:val="24"/>
          <w:szCs w:val="24"/>
          <w:lang w:val="fr-CA"/>
        </w:rPr>
        <w:t>agglutinogènes</w:t>
      </w:r>
      <w:r>
        <w:rPr>
          <w:rFonts w:asciiTheme="majorBidi" w:hAnsiTheme="majorBidi" w:cstheme="majorBidi"/>
          <w:sz w:val="24"/>
          <w:szCs w:val="24"/>
          <w:lang w:val="fr-CA"/>
        </w:rPr>
        <w:t xml:space="preserve"> A du donneur de groupe sanguin A.</w:t>
      </w:r>
    </w:p>
    <w:p w:rsidR="00677749" w:rsidRDefault="00677749" w:rsidP="00C06048">
      <w:pPr>
        <w:spacing w:after="0"/>
        <w:jc w:val="both"/>
        <w:rPr>
          <w:rFonts w:asciiTheme="majorBidi" w:hAnsiTheme="majorBidi" w:cstheme="majorBidi"/>
          <w:b/>
          <w:bCs/>
          <w:sz w:val="24"/>
          <w:szCs w:val="24"/>
          <w:u w:val="single"/>
          <w:lang w:val="fr-CA"/>
        </w:rPr>
      </w:pPr>
      <w:r w:rsidRPr="00677749">
        <w:rPr>
          <w:rFonts w:asciiTheme="majorBidi" w:hAnsiTheme="majorBidi" w:cstheme="majorBidi"/>
          <w:b/>
          <w:bCs/>
          <w:sz w:val="24"/>
          <w:szCs w:val="24"/>
          <w:u w:val="single"/>
          <w:lang w:val="fr-CA"/>
        </w:rPr>
        <w:t>Question 2 :</w:t>
      </w:r>
    </w:p>
    <w:p w:rsidR="00677749" w:rsidRDefault="00677749" w:rsidP="00C0604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L’agglutination se produit </w:t>
      </w:r>
      <w:r w:rsidR="000014C7">
        <w:rPr>
          <w:rFonts w:asciiTheme="majorBidi" w:hAnsiTheme="majorBidi" w:cstheme="majorBidi"/>
          <w:sz w:val="24"/>
          <w:szCs w:val="24"/>
          <w:lang w:val="fr-CA"/>
        </w:rPr>
        <w:t>lorsqu’on</w:t>
      </w:r>
      <w:r>
        <w:rPr>
          <w:rFonts w:asciiTheme="majorBidi" w:hAnsiTheme="majorBidi" w:cstheme="majorBidi"/>
          <w:sz w:val="24"/>
          <w:szCs w:val="24"/>
          <w:lang w:val="fr-CA"/>
        </w:rPr>
        <w:t xml:space="preserve"> mélange les globules rouges d’un groupe A avec le sérum d’un autre groupe B (ou B avec A). Par contre elle ne se produit pas quand on mélange les globules rouges et le sérum d’un même groupe (A avec A ou B avec B). Ceci montre que l’agglutination ne se prod</w:t>
      </w:r>
      <w:r w:rsidR="000014C7">
        <w:rPr>
          <w:rFonts w:asciiTheme="majorBidi" w:hAnsiTheme="majorBidi" w:cstheme="majorBidi"/>
          <w:sz w:val="24"/>
          <w:szCs w:val="24"/>
          <w:lang w:val="fr-CA"/>
        </w:rPr>
        <w:t>uit que lorsque les globules rou</w:t>
      </w:r>
      <w:r>
        <w:rPr>
          <w:rFonts w:asciiTheme="majorBidi" w:hAnsiTheme="majorBidi" w:cstheme="majorBidi"/>
          <w:sz w:val="24"/>
          <w:szCs w:val="24"/>
          <w:lang w:val="fr-CA"/>
        </w:rPr>
        <w:t xml:space="preserve">ges et le sérum appartiennent à des groupes </w:t>
      </w:r>
      <w:r w:rsidR="000014C7">
        <w:rPr>
          <w:rFonts w:asciiTheme="majorBidi" w:hAnsiTheme="majorBidi" w:cstheme="majorBidi"/>
          <w:sz w:val="24"/>
          <w:szCs w:val="24"/>
          <w:lang w:val="fr-CA"/>
        </w:rPr>
        <w:t>différents</w:t>
      </w:r>
      <w:r>
        <w:rPr>
          <w:rFonts w:asciiTheme="majorBidi" w:hAnsiTheme="majorBidi" w:cstheme="majorBidi"/>
          <w:sz w:val="24"/>
          <w:szCs w:val="24"/>
          <w:lang w:val="fr-CA"/>
        </w:rPr>
        <w:t xml:space="preserve"> A et B.</w:t>
      </w:r>
    </w:p>
    <w:p w:rsidR="000014C7" w:rsidRDefault="000014C7" w:rsidP="00C06048">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3 :</w:t>
      </w:r>
    </w:p>
    <w:p w:rsidR="000014C7" w:rsidRDefault="000014C7" w:rsidP="00C0604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Parce que le sérum contient une substance, l’agglutinine, capable de lier avec l’agglutinogène correspondant. Chez une même personne on ne trouve pas l’agglutinogène et l’agglutinine correspondante. </w:t>
      </w:r>
    </w:p>
    <w:p w:rsidR="000014C7" w:rsidRDefault="000014C7" w:rsidP="00C06048">
      <w:pPr>
        <w:spacing w:after="0"/>
        <w:jc w:val="both"/>
        <w:rPr>
          <w:rFonts w:asciiTheme="majorBidi" w:hAnsiTheme="majorBidi" w:cstheme="majorBidi"/>
          <w:b/>
          <w:bCs/>
          <w:sz w:val="24"/>
          <w:szCs w:val="24"/>
          <w:u w:val="single"/>
          <w:lang w:val="fr-CA"/>
        </w:rPr>
      </w:pPr>
    </w:p>
    <w:p w:rsidR="000014C7" w:rsidRDefault="000014C7" w:rsidP="00C06048">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lastRenderedPageBreak/>
        <w:t>Question 4 :</w:t>
      </w:r>
    </w:p>
    <w:p w:rsidR="000014C7" w:rsidRDefault="0052092B" w:rsidP="00C0604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Hypothèse</w:t>
      </w:r>
      <w:r w:rsidR="000014C7">
        <w:rPr>
          <w:rFonts w:asciiTheme="majorBidi" w:hAnsiTheme="majorBidi" w:cstheme="majorBidi"/>
          <w:sz w:val="24"/>
          <w:szCs w:val="24"/>
          <w:lang w:val="fr-CA"/>
        </w:rPr>
        <w:t xml:space="preserve"> : la petite </w:t>
      </w:r>
      <w:r>
        <w:rPr>
          <w:rFonts w:asciiTheme="majorBidi" w:hAnsiTheme="majorBidi" w:cstheme="majorBidi"/>
          <w:sz w:val="24"/>
          <w:szCs w:val="24"/>
          <w:lang w:val="fr-CA"/>
        </w:rPr>
        <w:t>quantité</w:t>
      </w:r>
      <w:r w:rsidR="000014C7">
        <w:rPr>
          <w:rFonts w:asciiTheme="majorBidi" w:hAnsiTheme="majorBidi" w:cstheme="majorBidi"/>
          <w:sz w:val="24"/>
          <w:szCs w:val="24"/>
          <w:lang w:val="fr-CA"/>
        </w:rPr>
        <w:t xml:space="preserve"> d’agglutinine du donneur apporte par la transfusion sanguine </w:t>
      </w:r>
      <w:r>
        <w:rPr>
          <w:rFonts w:asciiTheme="majorBidi" w:hAnsiTheme="majorBidi" w:cstheme="majorBidi"/>
          <w:sz w:val="24"/>
          <w:szCs w:val="24"/>
          <w:lang w:val="fr-CA"/>
        </w:rPr>
        <w:t>est insuffisante pour agglutiner les agglutinogènes du receveur.</w:t>
      </w:r>
    </w:p>
    <w:p w:rsidR="0052092B" w:rsidRDefault="0052092B" w:rsidP="00C06048">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Question 5 : </w:t>
      </w:r>
    </w:p>
    <w:p w:rsidR="0052092B" w:rsidRDefault="0052092B" w:rsidP="00C0604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Oui, on peut déterminer le groupe sanguin par la recherche des agglutinines dans le sérum. Pour cela, on fait réagir le sérum de l’individu avec les globules rouges de groupes sanguins connus A, B, AB ou O’ l’agglutination est indiquée par (+), l’absence d’agglutination par (-). </w:t>
      </w:r>
    </w:p>
    <w:tbl>
      <w:tblPr>
        <w:tblStyle w:val="TableGrid"/>
        <w:tblW w:w="0" w:type="auto"/>
        <w:tblLook w:val="04A0" w:firstRow="1" w:lastRow="0" w:firstColumn="1" w:lastColumn="0" w:noHBand="0" w:noVBand="1"/>
      </w:tblPr>
      <w:tblGrid>
        <w:gridCol w:w="1368"/>
        <w:gridCol w:w="630"/>
        <w:gridCol w:w="540"/>
        <w:gridCol w:w="630"/>
        <w:gridCol w:w="450"/>
        <w:gridCol w:w="2970"/>
        <w:gridCol w:w="2988"/>
      </w:tblGrid>
      <w:tr w:rsidR="0052092B" w:rsidTr="004505C7">
        <w:tc>
          <w:tcPr>
            <w:tcW w:w="1368" w:type="dxa"/>
          </w:tcPr>
          <w:p w:rsidR="0052092B" w:rsidRDefault="0052092B" w:rsidP="00C06048">
            <w:pPr>
              <w:jc w:val="both"/>
              <w:rPr>
                <w:rFonts w:asciiTheme="majorBidi" w:hAnsiTheme="majorBidi" w:cstheme="majorBidi"/>
                <w:sz w:val="24"/>
                <w:szCs w:val="24"/>
                <w:lang w:val="fr-CA"/>
              </w:rPr>
            </w:pPr>
          </w:p>
        </w:tc>
        <w:tc>
          <w:tcPr>
            <w:tcW w:w="2250" w:type="dxa"/>
            <w:gridSpan w:val="4"/>
          </w:tcPr>
          <w:p w:rsidR="0052092B" w:rsidRDefault="0052092B" w:rsidP="00C06048">
            <w:pPr>
              <w:jc w:val="both"/>
              <w:rPr>
                <w:rFonts w:asciiTheme="majorBidi" w:hAnsiTheme="majorBidi" w:cstheme="majorBidi"/>
                <w:sz w:val="24"/>
                <w:szCs w:val="24"/>
                <w:lang w:val="fr-CA"/>
              </w:rPr>
            </w:pPr>
            <w:r>
              <w:rPr>
                <w:rFonts w:asciiTheme="majorBidi" w:hAnsiTheme="majorBidi" w:cstheme="majorBidi"/>
                <w:sz w:val="24"/>
                <w:szCs w:val="24"/>
                <w:lang w:val="fr-CA"/>
              </w:rPr>
              <w:t>Groupes Sanguins</w:t>
            </w:r>
          </w:p>
        </w:tc>
        <w:tc>
          <w:tcPr>
            <w:tcW w:w="5958" w:type="dxa"/>
            <w:gridSpan w:val="2"/>
          </w:tcPr>
          <w:p w:rsidR="0052092B" w:rsidRDefault="00E07D0D" w:rsidP="0052092B">
            <w:pPr>
              <w:jc w:val="center"/>
              <w:rPr>
                <w:rFonts w:asciiTheme="majorBidi" w:hAnsiTheme="majorBidi" w:cstheme="majorBidi"/>
                <w:sz w:val="24"/>
                <w:szCs w:val="24"/>
                <w:lang w:val="fr-CA"/>
              </w:rPr>
            </w:pPr>
            <w:r>
              <w:rPr>
                <w:rFonts w:asciiTheme="majorBidi" w:hAnsiTheme="majorBidi" w:cstheme="majorBidi"/>
                <w:sz w:val="24"/>
                <w:szCs w:val="24"/>
                <w:lang w:val="fr-CA"/>
              </w:rPr>
              <w:t>Interprétation</w:t>
            </w:r>
          </w:p>
        </w:tc>
      </w:tr>
      <w:tr w:rsidR="0052092B" w:rsidTr="0052092B">
        <w:tc>
          <w:tcPr>
            <w:tcW w:w="1368" w:type="dxa"/>
          </w:tcPr>
          <w:p w:rsidR="0052092B" w:rsidRDefault="00E07D0D" w:rsidP="0052092B">
            <w:pPr>
              <w:jc w:val="center"/>
              <w:rPr>
                <w:rFonts w:asciiTheme="majorBidi" w:hAnsiTheme="majorBidi" w:cstheme="majorBidi"/>
                <w:sz w:val="24"/>
                <w:szCs w:val="24"/>
                <w:lang w:val="fr-CA"/>
              </w:rPr>
            </w:pPr>
            <w:r>
              <w:rPr>
                <w:rFonts w:asciiTheme="majorBidi" w:hAnsiTheme="majorBidi" w:cstheme="majorBidi"/>
                <w:sz w:val="24"/>
                <w:szCs w:val="24"/>
                <w:lang w:val="fr-CA"/>
              </w:rPr>
              <w:t>Sérum</w:t>
            </w:r>
          </w:p>
        </w:tc>
        <w:tc>
          <w:tcPr>
            <w:tcW w:w="630" w:type="dxa"/>
          </w:tcPr>
          <w:p w:rsidR="0052092B" w:rsidRDefault="0052092B" w:rsidP="00C06048">
            <w:pPr>
              <w:jc w:val="both"/>
              <w:rPr>
                <w:rFonts w:asciiTheme="majorBidi" w:hAnsiTheme="majorBidi" w:cstheme="majorBidi"/>
                <w:sz w:val="24"/>
                <w:szCs w:val="24"/>
                <w:lang w:val="fr-CA"/>
              </w:rPr>
            </w:pPr>
            <w:r>
              <w:rPr>
                <w:rFonts w:asciiTheme="majorBidi" w:hAnsiTheme="majorBidi" w:cstheme="majorBidi"/>
                <w:sz w:val="24"/>
                <w:szCs w:val="24"/>
                <w:lang w:val="fr-CA"/>
              </w:rPr>
              <w:t>A</w:t>
            </w:r>
          </w:p>
        </w:tc>
        <w:tc>
          <w:tcPr>
            <w:tcW w:w="540" w:type="dxa"/>
          </w:tcPr>
          <w:p w:rsidR="0052092B" w:rsidRDefault="0052092B" w:rsidP="00C06048">
            <w:pPr>
              <w:jc w:val="both"/>
              <w:rPr>
                <w:rFonts w:asciiTheme="majorBidi" w:hAnsiTheme="majorBidi" w:cstheme="majorBidi"/>
                <w:sz w:val="24"/>
                <w:szCs w:val="24"/>
                <w:lang w:val="fr-CA"/>
              </w:rPr>
            </w:pPr>
            <w:r>
              <w:rPr>
                <w:rFonts w:asciiTheme="majorBidi" w:hAnsiTheme="majorBidi" w:cstheme="majorBidi"/>
                <w:sz w:val="24"/>
                <w:szCs w:val="24"/>
                <w:lang w:val="fr-CA"/>
              </w:rPr>
              <w:t>B</w:t>
            </w:r>
          </w:p>
        </w:tc>
        <w:tc>
          <w:tcPr>
            <w:tcW w:w="630" w:type="dxa"/>
          </w:tcPr>
          <w:p w:rsidR="0052092B" w:rsidRDefault="0052092B" w:rsidP="00C06048">
            <w:pPr>
              <w:jc w:val="both"/>
              <w:rPr>
                <w:rFonts w:asciiTheme="majorBidi" w:hAnsiTheme="majorBidi" w:cstheme="majorBidi"/>
                <w:sz w:val="24"/>
                <w:szCs w:val="24"/>
                <w:lang w:val="fr-CA"/>
              </w:rPr>
            </w:pPr>
            <w:r>
              <w:rPr>
                <w:rFonts w:asciiTheme="majorBidi" w:hAnsiTheme="majorBidi" w:cstheme="majorBidi"/>
                <w:sz w:val="24"/>
                <w:szCs w:val="24"/>
                <w:lang w:val="fr-CA"/>
              </w:rPr>
              <w:t>AB</w:t>
            </w:r>
          </w:p>
        </w:tc>
        <w:tc>
          <w:tcPr>
            <w:tcW w:w="450" w:type="dxa"/>
          </w:tcPr>
          <w:p w:rsidR="0052092B" w:rsidRDefault="0052092B" w:rsidP="00C06048">
            <w:pPr>
              <w:jc w:val="both"/>
              <w:rPr>
                <w:rFonts w:asciiTheme="majorBidi" w:hAnsiTheme="majorBidi" w:cstheme="majorBidi"/>
                <w:sz w:val="24"/>
                <w:szCs w:val="24"/>
                <w:lang w:val="fr-CA"/>
              </w:rPr>
            </w:pPr>
            <w:r>
              <w:rPr>
                <w:rFonts w:asciiTheme="majorBidi" w:hAnsiTheme="majorBidi" w:cstheme="majorBidi"/>
                <w:sz w:val="24"/>
                <w:szCs w:val="24"/>
                <w:lang w:val="fr-CA"/>
              </w:rPr>
              <w:t>O</w:t>
            </w:r>
          </w:p>
        </w:tc>
        <w:tc>
          <w:tcPr>
            <w:tcW w:w="2970" w:type="dxa"/>
          </w:tcPr>
          <w:p w:rsidR="0052092B" w:rsidRDefault="0052092B" w:rsidP="00C06048">
            <w:pPr>
              <w:jc w:val="both"/>
              <w:rPr>
                <w:rFonts w:asciiTheme="majorBidi" w:hAnsiTheme="majorBidi" w:cstheme="majorBidi"/>
                <w:sz w:val="24"/>
                <w:szCs w:val="24"/>
                <w:lang w:val="fr-CA"/>
              </w:rPr>
            </w:pPr>
          </w:p>
        </w:tc>
        <w:tc>
          <w:tcPr>
            <w:tcW w:w="2988" w:type="dxa"/>
          </w:tcPr>
          <w:p w:rsidR="0052092B" w:rsidRDefault="00E07D0D" w:rsidP="00C06048">
            <w:pPr>
              <w:jc w:val="both"/>
              <w:rPr>
                <w:rFonts w:asciiTheme="majorBidi" w:hAnsiTheme="majorBidi" w:cstheme="majorBidi"/>
                <w:sz w:val="24"/>
                <w:szCs w:val="24"/>
                <w:lang w:val="fr-CA"/>
              </w:rPr>
            </w:pPr>
            <w:r>
              <w:rPr>
                <w:rFonts w:asciiTheme="majorBidi" w:hAnsiTheme="majorBidi" w:cstheme="majorBidi"/>
                <w:sz w:val="24"/>
                <w:szCs w:val="24"/>
                <w:lang w:val="fr-CA"/>
              </w:rPr>
              <w:t>Groupe sanguin déterminé</w:t>
            </w:r>
          </w:p>
        </w:tc>
      </w:tr>
      <w:tr w:rsidR="0052092B" w:rsidTr="0052092B">
        <w:tc>
          <w:tcPr>
            <w:tcW w:w="1368" w:type="dxa"/>
          </w:tcPr>
          <w:p w:rsidR="0052092B" w:rsidRDefault="0052092B" w:rsidP="0052092B">
            <w:pPr>
              <w:jc w:val="center"/>
              <w:rPr>
                <w:rFonts w:asciiTheme="majorBidi" w:hAnsiTheme="majorBidi" w:cstheme="majorBidi"/>
                <w:sz w:val="24"/>
                <w:szCs w:val="24"/>
                <w:lang w:val="fr-CA"/>
              </w:rPr>
            </w:pPr>
            <w:r>
              <w:rPr>
                <w:rFonts w:asciiTheme="majorBidi" w:hAnsiTheme="majorBidi" w:cstheme="majorBidi"/>
                <w:sz w:val="24"/>
                <w:szCs w:val="24"/>
                <w:lang w:val="fr-CA"/>
              </w:rPr>
              <w:t>1</w:t>
            </w:r>
          </w:p>
        </w:tc>
        <w:tc>
          <w:tcPr>
            <w:tcW w:w="630" w:type="dxa"/>
          </w:tcPr>
          <w:p w:rsidR="0052092B" w:rsidRDefault="0052092B"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540" w:type="dxa"/>
          </w:tcPr>
          <w:p w:rsidR="0052092B" w:rsidRDefault="0052092B"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630" w:type="dxa"/>
          </w:tcPr>
          <w:p w:rsidR="0052092B" w:rsidRDefault="0052092B"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450" w:type="dxa"/>
          </w:tcPr>
          <w:p w:rsidR="0052092B" w:rsidRDefault="0052092B"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2970" w:type="dxa"/>
          </w:tcPr>
          <w:p w:rsidR="0052092B" w:rsidRDefault="00E07D0D" w:rsidP="00C06048">
            <w:pPr>
              <w:jc w:val="both"/>
              <w:rPr>
                <w:rFonts w:asciiTheme="majorBidi" w:hAnsiTheme="majorBidi" w:cstheme="majorBidi"/>
                <w:sz w:val="24"/>
                <w:szCs w:val="24"/>
                <w:lang w:val="fr-CA"/>
              </w:rPr>
            </w:pPr>
            <w:r>
              <w:rPr>
                <w:rFonts w:asciiTheme="majorBidi" w:hAnsiTheme="majorBidi" w:cstheme="majorBidi"/>
                <w:sz w:val="24"/>
                <w:szCs w:val="24"/>
                <w:lang w:val="fr-CA"/>
              </w:rPr>
              <w:t>Ne contient ni agglutinines Anti-A ni Anti-B</w:t>
            </w:r>
          </w:p>
        </w:tc>
        <w:tc>
          <w:tcPr>
            <w:tcW w:w="2988"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AB</w:t>
            </w:r>
          </w:p>
        </w:tc>
      </w:tr>
      <w:tr w:rsidR="0052092B" w:rsidTr="0052092B">
        <w:tc>
          <w:tcPr>
            <w:tcW w:w="1368" w:type="dxa"/>
          </w:tcPr>
          <w:p w:rsidR="0052092B" w:rsidRDefault="0052092B" w:rsidP="0052092B">
            <w:pPr>
              <w:jc w:val="center"/>
              <w:rPr>
                <w:rFonts w:asciiTheme="majorBidi" w:hAnsiTheme="majorBidi" w:cstheme="majorBidi"/>
                <w:sz w:val="24"/>
                <w:szCs w:val="24"/>
                <w:lang w:val="fr-CA"/>
              </w:rPr>
            </w:pPr>
            <w:r>
              <w:rPr>
                <w:rFonts w:asciiTheme="majorBidi" w:hAnsiTheme="majorBidi" w:cstheme="majorBidi"/>
                <w:sz w:val="24"/>
                <w:szCs w:val="24"/>
                <w:lang w:val="fr-CA"/>
              </w:rPr>
              <w:t>2</w:t>
            </w:r>
          </w:p>
        </w:tc>
        <w:tc>
          <w:tcPr>
            <w:tcW w:w="63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54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63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45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2970" w:type="dxa"/>
          </w:tcPr>
          <w:p w:rsidR="00E07D0D" w:rsidRDefault="00E07D0D" w:rsidP="00E07D0D">
            <w:pPr>
              <w:jc w:val="both"/>
              <w:rPr>
                <w:rFonts w:asciiTheme="majorBidi" w:hAnsiTheme="majorBidi" w:cstheme="majorBidi"/>
                <w:sz w:val="24"/>
                <w:szCs w:val="24"/>
                <w:lang w:val="fr-CA"/>
              </w:rPr>
            </w:pPr>
            <w:r>
              <w:rPr>
                <w:rFonts w:asciiTheme="majorBidi" w:hAnsiTheme="majorBidi" w:cstheme="majorBidi"/>
                <w:sz w:val="24"/>
                <w:szCs w:val="24"/>
                <w:lang w:val="fr-CA"/>
              </w:rPr>
              <w:t>Contient Anti-B</w:t>
            </w:r>
          </w:p>
        </w:tc>
        <w:tc>
          <w:tcPr>
            <w:tcW w:w="2988"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A</w:t>
            </w:r>
          </w:p>
        </w:tc>
      </w:tr>
      <w:tr w:rsidR="0052092B" w:rsidTr="0052092B">
        <w:tc>
          <w:tcPr>
            <w:tcW w:w="1368" w:type="dxa"/>
          </w:tcPr>
          <w:p w:rsidR="0052092B" w:rsidRDefault="0052092B" w:rsidP="0052092B">
            <w:pPr>
              <w:jc w:val="center"/>
              <w:rPr>
                <w:rFonts w:asciiTheme="majorBidi" w:hAnsiTheme="majorBidi" w:cstheme="majorBidi"/>
                <w:sz w:val="24"/>
                <w:szCs w:val="24"/>
                <w:lang w:val="fr-CA"/>
              </w:rPr>
            </w:pPr>
            <w:r>
              <w:rPr>
                <w:rFonts w:asciiTheme="majorBidi" w:hAnsiTheme="majorBidi" w:cstheme="majorBidi"/>
                <w:sz w:val="24"/>
                <w:szCs w:val="24"/>
                <w:lang w:val="fr-CA"/>
              </w:rPr>
              <w:t>3</w:t>
            </w:r>
          </w:p>
        </w:tc>
        <w:tc>
          <w:tcPr>
            <w:tcW w:w="63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54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63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45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2970" w:type="dxa"/>
          </w:tcPr>
          <w:p w:rsidR="0052092B" w:rsidRDefault="00E07D0D" w:rsidP="00C06048">
            <w:pPr>
              <w:jc w:val="both"/>
              <w:rPr>
                <w:rFonts w:asciiTheme="majorBidi" w:hAnsiTheme="majorBidi" w:cstheme="majorBidi"/>
                <w:sz w:val="24"/>
                <w:szCs w:val="24"/>
                <w:lang w:val="fr-CA"/>
              </w:rPr>
            </w:pPr>
            <w:r>
              <w:rPr>
                <w:rFonts w:asciiTheme="majorBidi" w:hAnsiTheme="majorBidi" w:cstheme="majorBidi"/>
                <w:sz w:val="24"/>
                <w:szCs w:val="24"/>
                <w:lang w:val="fr-CA"/>
              </w:rPr>
              <w:t>Contient Anti-A</w:t>
            </w:r>
          </w:p>
        </w:tc>
        <w:tc>
          <w:tcPr>
            <w:tcW w:w="2988"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B</w:t>
            </w:r>
          </w:p>
        </w:tc>
      </w:tr>
      <w:tr w:rsidR="0052092B" w:rsidTr="0052092B">
        <w:tc>
          <w:tcPr>
            <w:tcW w:w="1368" w:type="dxa"/>
          </w:tcPr>
          <w:p w:rsidR="0052092B" w:rsidRDefault="0052092B" w:rsidP="0052092B">
            <w:pPr>
              <w:jc w:val="center"/>
              <w:rPr>
                <w:rFonts w:asciiTheme="majorBidi" w:hAnsiTheme="majorBidi" w:cstheme="majorBidi"/>
                <w:sz w:val="24"/>
                <w:szCs w:val="24"/>
                <w:lang w:val="fr-CA"/>
              </w:rPr>
            </w:pPr>
            <w:r>
              <w:rPr>
                <w:rFonts w:asciiTheme="majorBidi" w:hAnsiTheme="majorBidi" w:cstheme="majorBidi"/>
                <w:sz w:val="24"/>
                <w:szCs w:val="24"/>
                <w:lang w:val="fr-CA"/>
              </w:rPr>
              <w:t>4</w:t>
            </w:r>
          </w:p>
        </w:tc>
        <w:tc>
          <w:tcPr>
            <w:tcW w:w="63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54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63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450"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w:t>
            </w:r>
          </w:p>
        </w:tc>
        <w:tc>
          <w:tcPr>
            <w:tcW w:w="2970" w:type="dxa"/>
          </w:tcPr>
          <w:p w:rsidR="0052092B" w:rsidRDefault="00E07D0D" w:rsidP="00C06048">
            <w:pPr>
              <w:jc w:val="both"/>
              <w:rPr>
                <w:rFonts w:asciiTheme="majorBidi" w:hAnsiTheme="majorBidi" w:cstheme="majorBidi"/>
                <w:sz w:val="24"/>
                <w:szCs w:val="24"/>
                <w:lang w:val="fr-CA"/>
              </w:rPr>
            </w:pPr>
            <w:r>
              <w:rPr>
                <w:rFonts w:asciiTheme="majorBidi" w:hAnsiTheme="majorBidi" w:cstheme="majorBidi"/>
                <w:sz w:val="24"/>
                <w:szCs w:val="24"/>
                <w:lang w:val="fr-CA"/>
              </w:rPr>
              <w:t>Contient Anti-A et Anti-B</w:t>
            </w:r>
          </w:p>
        </w:tc>
        <w:tc>
          <w:tcPr>
            <w:tcW w:w="2988" w:type="dxa"/>
          </w:tcPr>
          <w:p w:rsidR="0052092B" w:rsidRDefault="00E07D0D" w:rsidP="00E07D0D">
            <w:pPr>
              <w:jc w:val="center"/>
              <w:rPr>
                <w:rFonts w:asciiTheme="majorBidi" w:hAnsiTheme="majorBidi" w:cstheme="majorBidi"/>
                <w:sz w:val="24"/>
                <w:szCs w:val="24"/>
                <w:lang w:val="fr-CA"/>
              </w:rPr>
            </w:pPr>
            <w:r>
              <w:rPr>
                <w:rFonts w:asciiTheme="majorBidi" w:hAnsiTheme="majorBidi" w:cstheme="majorBidi"/>
                <w:sz w:val="24"/>
                <w:szCs w:val="24"/>
                <w:lang w:val="fr-CA"/>
              </w:rPr>
              <w:t>O</w:t>
            </w:r>
          </w:p>
        </w:tc>
      </w:tr>
    </w:tbl>
    <w:p w:rsidR="0052092B" w:rsidRPr="0052092B" w:rsidRDefault="0052092B" w:rsidP="00C06048">
      <w:pPr>
        <w:spacing w:after="0"/>
        <w:jc w:val="both"/>
        <w:rPr>
          <w:rFonts w:asciiTheme="majorBidi" w:hAnsiTheme="majorBidi" w:cstheme="majorBidi"/>
          <w:sz w:val="24"/>
          <w:szCs w:val="24"/>
          <w:lang w:val="fr-CA"/>
        </w:rPr>
      </w:pPr>
    </w:p>
    <w:p w:rsidR="000014C7" w:rsidRPr="000014C7" w:rsidRDefault="000014C7" w:rsidP="00C06048">
      <w:pPr>
        <w:spacing w:after="0"/>
        <w:jc w:val="both"/>
        <w:rPr>
          <w:rFonts w:asciiTheme="majorBidi" w:hAnsiTheme="majorBidi" w:cstheme="majorBidi"/>
          <w:b/>
          <w:bCs/>
          <w:sz w:val="24"/>
          <w:szCs w:val="24"/>
          <w:u w:val="single"/>
          <w:lang w:val="fr-CA"/>
        </w:rPr>
      </w:pPr>
    </w:p>
    <w:p w:rsidR="00B206F3" w:rsidRDefault="003952C6" w:rsidP="00C06048">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Système</w:t>
      </w:r>
      <w:r w:rsidR="006F0398">
        <w:rPr>
          <w:rFonts w:asciiTheme="majorBidi" w:hAnsiTheme="majorBidi" w:cstheme="majorBidi"/>
          <w:b/>
          <w:bCs/>
          <w:sz w:val="24"/>
          <w:szCs w:val="24"/>
          <w:u w:val="single"/>
          <w:lang w:val="fr-CA"/>
        </w:rPr>
        <w:t xml:space="preserve"> </w:t>
      </w:r>
      <w:r>
        <w:rPr>
          <w:rFonts w:asciiTheme="majorBidi" w:hAnsiTheme="majorBidi" w:cstheme="majorBidi"/>
          <w:b/>
          <w:bCs/>
          <w:sz w:val="24"/>
          <w:szCs w:val="24"/>
          <w:u w:val="single"/>
          <w:lang w:val="fr-CA"/>
        </w:rPr>
        <w:t>Rhésus</w:t>
      </w:r>
      <w:r w:rsidR="006F0398">
        <w:rPr>
          <w:rFonts w:asciiTheme="majorBidi" w:hAnsiTheme="majorBidi" w:cstheme="majorBidi"/>
          <w:b/>
          <w:bCs/>
          <w:sz w:val="24"/>
          <w:szCs w:val="24"/>
          <w:u w:val="single"/>
          <w:lang w:val="fr-CA"/>
        </w:rPr>
        <w:t xml:space="preserve"> : </w:t>
      </w:r>
    </w:p>
    <w:p w:rsidR="006F0398" w:rsidRDefault="006F0398"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Un individu est dit du groupe </w:t>
      </w:r>
      <w:r w:rsidR="003952C6">
        <w:rPr>
          <w:rFonts w:asciiTheme="majorBidi" w:hAnsiTheme="majorBidi" w:cstheme="majorBidi"/>
          <w:sz w:val="24"/>
          <w:szCs w:val="24"/>
          <w:lang w:val="fr-CA"/>
        </w:rPr>
        <w:t>Rhésus</w:t>
      </w:r>
      <w:r>
        <w:rPr>
          <w:rFonts w:asciiTheme="majorBidi" w:hAnsiTheme="majorBidi" w:cstheme="majorBidi"/>
          <w:sz w:val="24"/>
          <w:szCs w:val="24"/>
          <w:lang w:val="fr-CA"/>
        </w:rPr>
        <w:t xml:space="preserve"> positif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si ses globules rouges portent l’</w:t>
      </w:r>
      <w:r w:rsidR="003952C6">
        <w:rPr>
          <w:rFonts w:asciiTheme="majorBidi" w:hAnsiTheme="majorBidi" w:cstheme="majorBidi"/>
          <w:sz w:val="24"/>
          <w:szCs w:val="24"/>
          <w:lang w:val="fr-CA"/>
        </w:rPr>
        <w:t>antigène</w:t>
      </w:r>
      <w:r>
        <w:rPr>
          <w:rFonts w:asciiTheme="majorBidi" w:hAnsiTheme="majorBidi" w:cstheme="majorBidi"/>
          <w:sz w:val="24"/>
          <w:szCs w:val="24"/>
          <w:lang w:val="fr-CA"/>
        </w:rPr>
        <w:t xml:space="preserve"> « </w:t>
      </w:r>
      <w:r w:rsidR="003952C6">
        <w:rPr>
          <w:rFonts w:asciiTheme="majorBidi" w:hAnsiTheme="majorBidi" w:cstheme="majorBidi"/>
          <w:sz w:val="24"/>
          <w:szCs w:val="24"/>
          <w:lang w:val="fr-CA"/>
        </w:rPr>
        <w:t>rhésus</w:t>
      </w:r>
      <w:r>
        <w:rPr>
          <w:rFonts w:asciiTheme="majorBidi" w:hAnsiTheme="majorBidi" w:cstheme="majorBidi"/>
          <w:sz w:val="24"/>
          <w:szCs w:val="24"/>
          <w:lang w:val="fr-CA"/>
        </w:rPr>
        <w:t xml:space="preserve"> », et du groupe </w:t>
      </w:r>
      <w:r w:rsidR="003952C6">
        <w:rPr>
          <w:rFonts w:asciiTheme="majorBidi" w:hAnsiTheme="majorBidi" w:cstheme="majorBidi"/>
          <w:sz w:val="24"/>
          <w:szCs w:val="24"/>
          <w:lang w:val="fr-CA"/>
        </w:rPr>
        <w:t>Rhésus</w:t>
      </w:r>
      <w:r>
        <w:rPr>
          <w:rFonts w:asciiTheme="majorBidi" w:hAnsiTheme="majorBidi" w:cstheme="majorBidi"/>
          <w:sz w:val="24"/>
          <w:szCs w:val="24"/>
          <w:lang w:val="fr-CA"/>
        </w:rPr>
        <w:t xml:space="preserve"> </w:t>
      </w:r>
      <w:r w:rsidR="003952C6">
        <w:rPr>
          <w:rFonts w:asciiTheme="majorBidi" w:hAnsiTheme="majorBidi" w:cstheme="majorBidi"/>
          <w:sz w:val="24"/>
          <w:szCs w:val="24"/>
          <w:lang w:val="fr-CA"/>
        </w:rPr>
        <w:t>négatif</w:t>
      </w:r>
      <w:r>
        <w:rPr>
          <w:rFonts w:asciiTheme="majorBidi" w:hAnsiTheme="majorBidi" w:cstheme="majorBidi"/>
          <w:sz w:val="24"/>
          <w:szCs w:val="24"/>
          <w:lang w:val="fr-CA"/>
        </w:rPr>
        <w:t xml:space="preserve">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S’ils ne le portent pas. </w:t>
      </w:r>
    </w:p>
    <w:p w:rsidR="00E07D0D" w:rsidRDefault="00E07D0D" w:rsidP="00E07D0D">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6-a Interpréter les résultats du doc.f. Page 118</w:t>
      </w:r>
    </w:p>
    <w:p w:rsidR="00E07D0D" w:rsidRDefault="00E07D0D" w:rsidP="00E07D0D">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n’y a pas agglutination des globules rouges du macaque </w:t>
      </w:r>
      <w:r w:rsidRPr="00626B50">
        <w:rPr>
          <w:rFonts w:asciiTheme="majorBidi" w:hAnsiTheme="majorBidi" w:cstheme="majorBidi"/>
          <w:sz w:val="24"/>
          <w:szCs w:val="24"/>
          <w:lang w:val="fr-CA"/>
        </w:rPr>
        <w:t xml:space="preserve">et des individus </w:t>
      </w:r>
      <w:r>
        <w:rPr>
          <w:rFonts w:asciiTheme="majorBidi" w:hAnsiTheme="majorBidi" w:cstheme="majorBidi"/>
          <w:sz w:val="24"/>
          <w:szCs w:val="24"/>
          <w:lang w:val="fr-CA"/>
        </w:rPr>
        <w:t>à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et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par le sérum d’un lapin n’ayant pas injecté par les globules rouges du Macaque. Ceci indique que le lapin ne présente pas dans son sérum des anticorps anti-RH.</w:t>
      </w:r>
    </w:p>
    <w:p w:rsidR="00E07D0D" w:rsidRDefault="00E07D0D" w:rsidP="00E07D0D">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Il ya agglutination des globules rouges du Macaque et de l’individu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avec le sérum du lapin ayant reçu auparavant les globules rouges du Macaque, par contre il n’y a pas agglutination des globules rouges de l’individu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par le sérum de ce même lapin. </w:t>
      </w:r>
    </w:p>
    <w:p w:rsidR="00E07D0D" w:rsidRPr="006F35FF" w:rsidRDefault="00E07D0D" w:rsidP="00E07D0D">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Ceci montre que le sérum du lapin ne contient pas de l’anti-RH qu’après un premier contact avec l’antigène Rh</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et cette agglutination ne se produit qu’avec des globules rouges ayant l’antigène rhésus.</w:t>
      </w:r>
    </w:p>
    <w:p w:rsidR="00E07D0D" w:rsidRDefault="00E07D0D" w:rsidP="006F35FF">
      <w:pPr>
        <w:spacing w:after="0"/>
        <w:jc w:val="both"/>
        <w:rPr>
          <w:rFonts w:asciiTheme="majorBidi" w:hAnsiTheme="majorBidi" w:cstheme="majorBidi"/>
          <w:sz w:val="24"/>
          <w:szCs w:val="24"/>
          <w:lang w:val="fr-CA"/>
        </w:rPr>
      </w:pPr>
    </w:p>
    <w:p w:rsidR="006F35FF" w:rsidRDefault="006F35FF" w:rsidP="006F35FF">
      <w:pPr>
        <w:spacing w:after="0"/>
        <w:jc w:val="both"/>
        <w:rPr>
          <w:rFonts w:asciiTheme="majorBidi" w:hAnsiTheme="majorBidi" w:cstheme="majorBidi"/>
          <w:b/>
          <w:bCs/>
          <w:sz w:val="24"/>
          <w:szCs w:val="24"/>
          <w:lang w:val="fr-CA"/>
        </w:rPr>
      </w:pPr>
    </w:p>
    <w:p w:rsidR="006F0398" w:rsidRPr="006F35FF" w:rsidRDefault="00E07D0D" w:rsidP="006F35FF">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6-b. </w:t>
      </w:r>
      <w:r w:rsidR="003952C6" w:rsidRPr="006F35FF">
        <w:rPr>
          <w:rFonts w:asciiTheme="majorBidi" w:hAnsiTheme="majorBidi" w:cstheme="majorBidi"/>
          <w:b/>
          <w:bCs/>
          <w:sz w:val="24"/>
          <w:szCs w:val="24"/>
          <w:u w:val="single"/>
          <w:lang w:val="fr-CA"/>
        </w:rPr>
        <w:t>Différence</w:t>
      </w:r>
      <w:r w:rsidR="006F0398" w:rsidRPr="006F35FF">
        <w:rPr>
          <w:rFonts w:asciiTheme="majorBidi" w:hAnsiTheme="majorBidi" w:cstheme="majorBidi"/>
          <w:b/>
          <w:bCs/>
          <w:sz w:val="24"/>
          <w:szCs w:val="24"/>
          <w:u w:val="single"/>
          <w:lang w:val="fr-CA"/>
        </w:rPr>
        <w:t xml:space="preserve"> entre </w:t>
      </w:r>
      <w:r w:rsidR="003952C6" w:rsidRPr="006F35FF">
        <w:rPr>
          <w:rFonts w:asciiTheme="majorBidi" w:hAnsiTheme="majorBidi" w:cstheme="majorBidi"/>
          <w:b/>
          <w:bCs/>
          <w:sz w:val="24"/>
          <w:szCs w:val="24"/>
          <w:u w:val="single"/>
          <w:lang w:val="fr-CA"/>
        </w:rPr>
        <w:t>système</w:t>
      </w:r>
      <w:r w:rsidR="006F0398" w:rsidRPr="006F35FF">
        <w:rPr>
          <w:rFonts w:asciiTheme="majorBidi" w:hAnsiTheme="majorBidi" w:cstheme="majorBidi"/>
          <w:b/>
          <w:bCs/>
          <w:sz w:val="24"/>
          <w:szCs w:val="24"/>
          <w:u w:val="single"/>
          <w:lang w:val="fr-CA"/>
        </w:rPr>
        <w:t xml:space="preserve"> ABO et système </w:t>
      </w:r>
      <w:r w:rsidR="003952C6" w:rsidRPr="006F35FF">
        <w:rPr>
          <w:rFonts w:asciiTheme="majorBidi" w:hAnsiTheme="majorBidi" w:cstheme="majorBidi"/>
          <w:b/>
          <w:bCs/>
          <w:sz w:val="24"/>
          <w:szCs w:val="24"/>
          <w:u w:val="single"/>
          <w:lang w:val="fr-CA"/>
        </w:rPr>
        <w:t>Rhésus</w:t>
      </w:r>
      <w:r w:rsidR="006F0398" w:rsidRPr="006F35FF">
        <w:rPr>
          <w:rFonts w:asciiTheme="majorBidi" w:hAnsiTheme="majorBidi" w:cstheme="majorBidi"/>
          <w:b/>
          <w:bCs/>
          <w:sz w:val="24"/>
          <w:szCs w:val="24"/>
          <w:u w:val="single"/>
          <w:lang w:val="fr-CA"/>
        </w:rPr>
        <w:t xml:space="preserve"> : </w:t>
      </w:r>
    </w:p>
    <w:p w:rsidR="006F0398" w:rsidRDefault="004909E0"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6F0398">
        <w:rPr>
          <w:rFonts w:asciiTheme="majorBidi" w:hAnsiTheme="majorBidi" w:cstheme="majorBidi"/>
          <w:sz w:val="24"/>
          <w:szCs w:val="24"/>
          <w:lang w:val="fr-CA"/>
        </w:rPr>
        <w:t xml:space="preserve">Le système ABO </w:t>
      </w:r>
      <w:r w:rsidR="003952C6">
        <w:rPr>
          <w:rFonts w:asciiTheme="majorBidi" w:hAnsiTheme="majorBidi" w:cstheme="majorBidi"/>
          <w:sz w:val="24"/>
          <w:szCs w:val="24"/>
          <w:lang w:val="fr-CA"/>
        </w:rPr>
        <w:t>caractérisé</w:t>
      </w:r>
      <w:r w:rsidR="006F0398">
        <w:rPr>
          <w:rFonts w:asciiTheme="majorBidi" w:hAnsiTheme="majorBidi" w:cstheme="majorBidi"/>
          <w:sz w:val="24"/>
          <w:szCs w:val="24"/>
          <w:lang w:val="fr-CA"/>
        </w:rPr>
        <w:t xml:space="preserve"> par la </w:t>
      </w:r>
      <w:r w:rsidR="003952C6">
        <w:rPr>
          <w:rFonts w:asciiTheme="majorBidi" w:hAnsiTheme="majorBidi" w:cstheme="majorBidi"/>
          <w:sz w:val="24"/>
          <w:szCs w:val="24"/>
          <w:lang w:val="fr-CA"/>
        </w:rPr>
        <w:t>présence</w:t>
      </w:r>
      <w:r w:rsidR="006F0398">
        <w:rPr>
          <w:rFonts w:asciiTheme="majorBidi" w:hAnsiTheme="majorBidi" w:cstheme="majorBidi"/>
          <w:sz w:val="24"/>
          <w:szCs w:val="24"/>
          <w:lang w:val="fr-CA"/>
        </w:rPr>
        <w:t xml:space="preserve"> des deux </w:t>
      </w:r>
      <w:r w:rsidR="003952C6">
        <w:rPr>
          <w:rFonts w:asciiTheme="majorBidi" w:hAnsiTheme="majorBidi" w:cstheme="majorBidi"/>
          <w:sz w:val="24"/>
          <w:szCs w:val="24"/>
          <w:lang w:val="fr-CA"/>
        </w:rPr>
        <w:t>agglutinogènes</w:t>
      </w:r>
      <w:r w:rsidR="006F0398">
        <w:rPr>
          <w:rFonts w:asciiTheme="majorBidi" w:hAnsiTheme="majorBidi" w:cstheme="majorBidi"/>
          <w:sz w:val="24"/>
          <w:szCs w:val="24"/>
          <w:lang w:val="fr-CA"/>
        </w:rPr>
        <w:t xml:space="preserve"> A &amp; B, et des agglutinines anti-A &amp; anti-B dès la naissance.</w:t>
      </w:r>
    </w:p>
    <w:p w:rsidR="006F0398" w:rsidRDefault="004909E0"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6F0398">
        <w:rPr>
          <w:rFonts w:asciiTheme="majorBidi" w:hAnsiTheme="majorBidi" w:cstheme="majorBidi"/>
          <w:sz w:val="24"/>
          <w:szCs w:val="24"/>
          <w:lang w:val="fr-CA"/>
        </w:rPr>
        <w:t xml:space="preserve">Le système </w:t>
      </w:r>
      <w:r w:rsidR="003952C6">
        <w:rPr>
          <w:rFonts w:asciiTheme="majorBidi" w:hAnsiTheme="majorBidi" w:cstheme="majorBidi"/>
          <w:sz w:val="24"/>
          <w:szCs w:val="24"/>
          <w:lang w:val="fr-CA"/>
        </w:rPr>
        <w:t>rhésus</w:t>
      </w:r>
      <w:r w:rsidR="006F0398">
        <w:rPr>
          <w:rFonts w:asciiTheme="majorBidi" w:hAnsiTheme="majorBidi" w:cstheme="majorBidi"/>
          <w:sz w:val="24"/>
          <w:szCs w:val="24"/>
          <w:lang w:val="fr-CA"/>
        </w:rPr>
        <w:t xml:space="preserve"> </w:t>
      </w:r>
      <w:r w:rsidR="003952C6">
        <w:rPr>
          <w:rFonts w:asciiTheme="majorBidi" w:hAnsiTheme="majorBidi" w:cstheme="majorBidi"/>
          <w:sz w:val="24"/>
          <w:szCs w:val="24"/>
          <w:lang w:val="fr-CA"/>
        </w:rPr>
        <w:t>caractérisé</w:t>
      </w:r>
      <w:r w:rsidR="006F0398">
        <w:rPr>
          <w:rFonts w:asciiTheme="majorBidi" w:hAnsiTheme="majorBidi" w:cstheme="majorBidi"/>
          <w:sz w:val="24"/>
          <w:szCs w:val="24"/>
          <w:lang w:val="fr-CA"/>
        </w:rPr>
        <w:t xml:space="preserve"> par la </w:t>
      </w:r>
      <w:r w:rsidR="003952C6">
        <w:rPr>
          <w:rFonts w:asciiTheme="majorBidi" w:hAnsiTheme="majorBidi" w:cstheme="majorBidi"/>
          <w:sz w:val="24"/>
          <w:szCs w:val="24"/>
          <w:lang w:val="fr-CA"/>
        </w:rPr>
        <w:t>présence</w:t>
      </w:r>
      <w:r w:rsidR="006F0398">
        <w:rPr>
          <w:rFonts w:asciiTheme="majorBidi" w:hAnsiTheme="majorBidi" w:cstheme="majorBidi"/>
          <w:sz w:val="24"/>
          <w:szCs w:val="24"/>
          <w:lang w:val="fr-CA"/>
        </w:rPr>
        <w:t xml:space="preserve"> de l’</w:t>
      </w:r>
      <w:r w:rsidR="003952C6">
        <w:rPr>
          <w:rFonts w:asciiTheme="majorBidi" w:hAnsiTheme="majorBidi" w:cstheme="majorBidi"/>
          <w:sz w:val="24"/>
          <w:szCs w:val="24"/>
          <w:lang w:val="fr-CA"/>
        </w:rPr>
        <w:t>agglutinogène</w:t>
      </w:r>
      <w:r w:rsidR="006F0398">
        <w:rPr>
          <w:rFonts w:asciiTheme="majorBidi" w:hAnsiTheme="majorBidi" w:cstheme="majorBidi"/>
          <w:sz w:val="24"/>
          <w:szCs w:val="24"/>
          <w:lang w:val="fr-CA"/>
        </w:rPr>
        <w:t xml:space="preserve"> Rh</w:t>
      </w:r>
      <w:r w:rsidR="006F0398">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dès la naissance et la </w:t>
      </w:r>
      <w:r w:rsidR="003952C6">
        <w:rPr>
          <w:rFonts w:asciiTheme="majorBidi" w:hAnsiTheme="majorBidi" w:cstheme="majorBidi"/>
          <w:sz w:val="24"/>
          <w:szCs w:val="24"/>
          <w:lang w:val="fr-CA"/>
        </w:rPr>
        <w:t>présence</w:t>
      </w:r>
      <w:r>
        <w:rPr>
          <w:rFonts w:asciiTheme="majorBidi" w:hAnsiTheme="majorBidi" w:cstheme="majorBidi"/>
          <w:sz w:val="24"/>
          <w:szCs w:val="24"/>
          <w:lang w:val="fr-CA"/>
        </w:rPr>
        <w:t xml:space="preserve"> de l’agglutinine anti-Rh </w:t>
      </w:r>
      <w:r w:rsidR="003952C6">
        <w:rPr>
          <w:rFonts w:asciiTheme="majorBidi" w:hAnsiTheme="majorBidi" w:cstheme="majorBidi"/>
          <w:sz w:val="24"/>
          <w:szCs w:val="24"/>
          <w:lang w:val="fr-CA"/>
        </w:rPr>
        <w:t>après</w:t>
      </w:r>
      <w:r>
        <w:rPr>
          <w:rFonts w:asciiTheme="majorBidi" w:hAnsiTheme="majorBidi" w:cstheme="majorBidi"/>
          <w:sz w:val="24"/>
          <w:szCs w:val="24"/>
          <w:lang w:val="fr-CA"/>
        </w:rPr>
        <w:t xml:space="preserve"> le premier contact. </w:t>
      </w:r>
    </w:p>
    <w:p w:rsidR="006F35FF" w:rsidRDefault="006F35FF" w:rsidP="006F35FF">
      <w:pPr>
        <w:spacing w:after="0"/>
        <w:jc w:val="both"/>
        <w:rPr>
          <w:rFonts w:asciiTheme="majorBidi" w:hAnsiTheme="majorBidi" w:cstheme="majorBidi"/>
          <w:sz w:val="24"/>
          <w:szCs w:val="24"/>
          <w:lang w:val="fr-CA"/>
        </w:rPr>
      </w:pPr>
    </w:p>
    <w:p w:rsidR="009860CC" w:rsidRDefault="009860CC"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Le groupe O</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 xml:space="preserve"> est un donneur universel car il n’est rejeté par aucun autre groupe et ne possède pas des antigènes sur ses hématies.</w:t>
      </w:r>
    </w:p>
    <w:p w:rsidR="001042C6" w:rsidRDefault="009860CC" w:rsidP="006F35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Le groupe AB</w:t>
      </w:r>
      <w:r>
        <w:rPr>
          <w:rFonts w:asciiTheme="majorBidi" w:hAnsiTheme="majorBidi" w:cstheme="majorBidi"/>
          <w:sz w:val="24"/>
          <w:szCs w:val="24"/>
          <w:vertAlign w:val="superscript"/>
          <w:lang w:val="fr-CA"/>
        </w:rPr>
        <w:t>+</w:t>
      </w:r>
      <w:r>
        <w:rPr>
          <w:rFonts w:asciiTheme="majorBidi" w:hAnsiTheme="majorBidi" w:cstheme="majorBidi"/>
          <w:sz w:val="24"/>
          <w:szCs w:val="24"/>
          <w:lang w:val="fr-CA"/>
        </w:rPr>
        <w:t>est un receveur universel car il ne rejette aucun autre groupe et ne possède pas des agglutinines dans son sérum</w:t>
      </w:r>
      <w:r w:rsidR="001042C6">
        <w:rPr>
          <w:rFonts w:asciiTheme="majorBidi" w:hAnsiTheme="majorBidi" w:cstheme="majorBidi"/>
          <w:sz w:val="24"/>
          <w:szCs w:val="24"/>
          <w:lang w:val="fr-CA"/>
        </w:rPr>
        <w:t>.</w:t>
      </w:r>
    </w:p>
    <w:p w:rsidR="006F35FF" w:rsidRDefault="006F35FF" w:rsidP="006F35FF">
      <w:pPr>
        <w:spacing w:after="0"/>
        <w:jc w:val="both"/>
        <w:rPr>
          <w:rFonts w:asciiTheme="majorBidi" w:hAnsiTheme="majorBidi" w:cstheme="majorBidi"/>
          <w:b/>
          <w:bCs/>
          <w:sz w:val="24"/>
          <w:szCs w:val="24"/>
          <w:u w:val="single"/>
          <w:lang w:val="fr-CA"/>
        </w:rPr>
      </w:pPr>
    </w:p>
    <w:p w:rsidR="00B206F3" w:rsidRDefault="00B206F3" w:rsidP="00B206F3">
      <w:pPr>
        <w:jc w:val="both"/>
        <w:rPr>
          <w:rFonts w:asciiTheme="majorBidi" w:hAnsiTheme="majorBidi" w:cstheme="majorBidi"/>
          <w:sz w:val="24"/>
          <w:szCs w:val="24"/>
          <w:lang w:val="fr-CA"/>
        </w:rPr>
      </w:pPr>
    </w:p>
    <w:p w:rsidR="004909E0" w:rsidRPr="001042C6" w:rsidRDefault="00B206F3" w:rsidP="00B206F3">
      <w:pPr>
        <w:jc w:val="both"/>
        <w:rPr>
          <w:rFonts w:asciiTheme="majorBidi" w:hAnsiTheme="majorBidi" w:cstheme="majorBidi"/>
          <w:b/>
          <w:bCs/>
          <w:sz w:val="28"/>
          <w:szCs w:val="28"/>
          <w:u w:val="single"/>
          <w:lang w:val="fr-CA"/>
        </w:rPr>
      </w:pPr>
      <w:r w:rsidRPr="001042C6">
        <w:rPr>
          <w:rFonts w:asciiTheme="majorBidi" w:hAnsiTheme="majorBidi" w:cstheme="majorBidi"/>
          <w:b/>
          <w:bCs/>
          <w:sz w:val="28"/>
          <w:szCs w:val="28"/>
          <w:u w:val="single"/>
          <w:lang w:val="fr-CA"/>
        </w:rPr>
        <w:lastRenderedPageBreak/>
        <w:t>Document</w:t>
      </w:r>
      <w:r w:rsidR="004909E0" w:rsidRPr="001042C6">
        <w:rPr>
          <w:rFonts w:asciiTheme="majorBidi" w:hAnsiTheme="majorBidi" w:cstheme="majorBidi"/>
          <w:b/>
          <w:bCs/>
          <w:sz w:val="28"/>
          <w:szCs w:val="28"/>
          <w:u w:val="single"/>
          <w:lang w:val="fr-CA"/>
        </w:rPr>
        <w:t xml:space="preserve"> </w:t>
      </w:r>
      <w:r w:rsidRPr="001042C6">
        <w:rPr>
          <w:rFonts w:asciiTheme="majorBidi" w:hAnsiTheme="majorBidi" w:cstheme="majorBidi"/>
          <w:b/>
          <w:bCs/>
          <w:sz w:val="28"/>
          <w:szCs w:val="28"/>
          <w:u w:val="single"/>
          <w:lang w:val="fr-CA"/>
        </w:rPr>
        <w:t>3</w:t>
      </w:r>
      <w:r w:rsidR="004909E0" w:rsidRPr="001042C6">
        <w:rPr>
          <w:rFonts w:asciiTheme="majorBidi" w:hAnsiTheme="majorBidi" w:cstheme="majorBidi"/>
          <w:b/>
          <w:bCs/>
          <w:sz w:val="28"/>
          <w:szCs w:val="28"/>
          <w:u w:val="single"/>
          <w:lang w:val="fr-CA"/>
        </w:rPr>
        <w:t> : Le « non-soi »</w:t>
      </w:r>
    </w:p>
    <w:p w:rsidR="00B206F3" w:rsidRDefault="003952C6" w:rsidP="004909E0">
      <w:pPr>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Définition</w:t>
      </w:r>
      <w:r w:rsidR="004909E0">
        <w:rPr>
          <w:rFonts w:asciiTheme="majorBidi" w:hAnsiTheme="majorBidi" w:cstheme="majorBidi"/>
          <w:b/>
          <w:bCs/>
          <w:sz w:val="24"/>
          <w:szCs w:val="24"/>
          <w:u w:val="single"/>
          <w:lang w:val="fr-CA"/>
        </w:rPr>
        <w:t xml:space="preserve"> : </w:t>
      </w:r>
      <w:r w:rsidR="004909E0">
        <w:rPr>
          <w:rFonts w:asciiTheme="majorBidi" w:hAnsiTheme="majorBidi" w:cstheme="majorBidi"/>
          <w:sz w:val="24"/>
          <w:szCs w:val="24"/>
          <w:lang w:val="fr-CA"/>
        </w:rPr>
        <w:t xml:space="preserve">Le « non-soi »est constitué par toutes les </w:t>
      </w:r>
      <w:r>
        <w:rPr>
          <w:rFonts w:asciiTheme="majorBidi" w:hAnsiTheme="majorBidi" w:cstheme="majorBidi"/>
          <w:sz w:val="24"/>
          <w:szCs w:val="24"/>
          <w:lang w:val="fr-CA"/>
        </w:rPr>
        <w:t>molécules</w:t>
      </w:r>
      <w:r w:rsidR="004909E0">
        <w:rPr>
          <w:rFonts w:asciiTheme="majorBidi" w:hAnsiTheme="majorBidi" w:cstheme="majorBidi"/>
          <w:sz w:val="24"/>
          <w:szCs w:val="24"/>
          <w:lang w:val="fr-CA"/>
        </w:rPr>
        <w:t xml:space="preserve"> </w:t>
      </w:r>
      <w:r w:rsidR="001042C6">
        <w:rPr>
          <w:rFonts w:asciiTheme="majorBidi" w:hAnsiTheme="majorBidi" w:cstheme="majorBidi"/>
          <w:sz w:val="24"/>
          <w:szCs w:val="24"/>
          <w:lang w:val="fr-CA"/>
        </w:rPr>
        <w:t>étrangères</w:t>
      </w:r>
      <w:r w:rsidR="004909E0">
        <w:rPr>
          <w:rFonts w:asciiTheme="majorBidi" w:hAnsiTheme="majorBidi" w:cstheme="majorBidi"/>
          <w:sz w:val="24"/>
          <w:szCs w:val="24"/>
          <w:lang w:val="fr-CA"/>
        </w:rPr>
        <w:t xml:space="preserve"> à l’organisme</w:t>
      </w:r>
      <w:r w:rsidR="0053407B">
        <w:rPr>
          <w:rFonts w:asciiTheme="majorBidi" w:hAnsiTheme="majorBidi" w:cstheme="majorBidi"/>
          <w:sz w:val="24"/>
          <w:szCs w:val="24"/>
          <w:lang w:val="fr-CA"/>
        </w:rPr>
        <w:t xml:space="preserve">, qui </w:t>
      </w:r>
      <w:r>
        <w:rPr>
          <w:rFonts w:asciiTheme="majorBidi" w:hAnsiTheme="majorBidi" w:cstheme="majorBidi"/>
          <w:sz w:val="24"/>
          <w:szCs w:val="24"/>
          <w:lang w:val="fr-CA"/>
        </w:rPr>
        <w:t>déclenchent</w:t>
      </w:r>
      <w:r w:rsidR="0053407B">
        <w:rPr>
          <w:rFonts w:asciiTheme="majorBidi" w:hAnsiTheme="majorBidi" w:cstheme="majorBidi"/>
          <w:sz w:val="24"/>
          <w:szCs w:val="24"/>
          <w:lang w:val="fr-CA"/>
        </w:rPr>
        <w:t xml:space="preserve"> une </w:t>
      </w:r>
      <w:r>
        <w:rPr>
          <w:rFonts w:asciiTheme="majorBidi" w:hAnsiTheme="majorBidi" w:cstheme="majorBidi"/>
          <w:sz w:val="24"/>
          <w:szCs w:val="24"/>
          <w:lang w:val="fr-CA"/>
        </w:rPr>
        <w:t>réaction</w:t>
      </w:r>
      <w:r w:rsidR="0053407B">
        <w:rPr>
          <w:rFonts w:asciiTheme="majorBidi" w:hAnsiTheme="majorBidi" w:cstheme="majorBidi"/>
          <w:sz w:val="24"/>
          <w:szCs w:val="24"/>
          <w:lang w:val="fr-CA"/>
        </w:rPr>
        <w:t xml:space="preserve"> immunitaire.</w:t>
      </w:r>
    </w:p>
    <w:p w:rsidR="0053407B" w:rsidRDefault="0053407B" w:rsidP="004909E0">
      <w:pPr>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 xml:space="preserve">Nature du « non-soi » : </w:t>
      </w:r>
    </w:p>
    <w:p w:rsidR="0053407B" w:rsidRDefault="0053407B"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3952C6">
        <w:rPr>
          <w:rFonts w:asciiTheme="majorBidi" w:hAnsiTheme="majorBidi" w:cstheme="majorBidi"/>
          <w:sz w:val="24"/>
          <w:szCs w:val="24"/>
          <w:lang w:val="fr-CA"/>
        </w:rPr>
        <w:t>molécules</w:t>
      </w:r>
      <w:r>
        <w:rPr>
          <w:rFonts w:asciiTheme="majorBidi" w:hAnsiTheme="majorBidi" w:cstheme="majorBidi"/>
          <w:sz w:val="24"/>
          <w:szCs w:val="24"/>
          <w:lang w:val="fr-CA"/>
        </w:rPr>
        <w:t xml:space="preserve"> du « non-soi » </w:t>
      </w:r>
      <w:r w:rsidR="003952C6">
        <w:rPr>
          <w:rFonts w:asciiTheme="majorBidi" w:hAnsiTheme="majorBidi" w:cstheme="majorBidi"/>
          <w:sz w:val="24"/>
          <w:szCs w:val="24"/>
          <w:lang w:val="fr-CA"/>
        </w:rPr>
        <w:t>appelées</w:t>
      </w:r>
      <w:r>
        <w:rPr>
          <w:rFonts w:asciiTheme="majorBidi" w:hAnsiTheme="majorBidi" w:cstheme="majorBidi"/>
          <w:sz w:val="24"/>
          <w:szCs w:val="24"/>
          <w:lang w:val="fr-CA"/>
        </w:rPr>
        <w:t xml:space="preserve"> aussi </w:t>
      </w:r>
      <w:r w:rsidR="003952C6">
        <w:rPr>
          <w:rFonts w:asciiTheme="majorBidi" w:hAnsiTheme="majorBidi" w:cstheme="majorBidi"/>
          <w:sz w:val="24"/>
          <w:szCs w:val="24"/>
          <w:lang w:val="fr-CA"/>
        </w:rPr>
        <w:t>antigène</w:t>
      </w:r>
      <w:r>
        <w:rPr>
          <w:rFonts w:asciiTheme="majorBidi" w:hAnsiTheme="majorBidi" w:cstheme="majorBidi"/>
          <w:sz w:val="24"/>
          <w:szCs w:val="24"/>
          <w:lang w:val="fr-CA"/>
        </w:rPr>
        <w:t xml:space="preserve"> peuvent </w:t>
      </w:r>
      <w:r w:rsidR="003952C6">
        <w:rPr>
          <w:rFonts w:asciiTheme="majorBidi" w:hAnsiTheme="majorBidi" w:cstheme="majorBidi"/>
          <w:sz w:val="24"/>
          <w:szCs w:val="24"/>
          <w:lang w:val="fr-CA"/>
        </w:rPr>
        <w:t>être</w:t>
      </w:r>
      <w:r>
        <w:rPr>
          <w:rFonts w:asciiTheme="majorBidi" w:hAnsiTheme="majorBidi" w:cstheme="majorBidi"/>
          <w:sz w:val="24"/>
          <w:szCs w:val="24"/>
          <w:lang w:val="fr-CA"/>
        </w:rPr>
        <w:t xml:space="preserve"> : </w:t>
      </w:r>
    </w:p>
    <w:p w:rsidR="0053407B" w:rsidRDefault="0053407B"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Particulaire : C’est-à-dire porté par une cellule </w:t>
      </w:r>
      <w:r w:rsidR="00CF626B">
        <w:rPr>
          <w:rFonts w:asciiTheme="majorBidi" w:hAnsiTheme="majorBidi" w:cstheme="majorBidi"/>
          <w:sz w:val="24"/>
          <w:szCs w:val="24"/>
          <w:lang w:val="fr-CA"/>
        </w:rPr>
        <w:t>(</w:t>
      </w:r>
      <w:r w:rsidR="003952C6">
        <w:rPr>
          <w:rFonts w:asciiTheme="majorBidi" w:hAnsiTheme="majorBidi" w:cstheme="majorBidi"/>
          <w:sz w:val="24"/>
          <w:szCs w:val="24"/>
          <w:lang w:val="fr-CA"/>
        </w:rPr>
        <w:t>bactéries</w:t>
      </w:r>
      <w:r w:rsidR="00CF626B">
        <w:rPr>
          <w:rFonts w:asciiTheme="majorBidi" w:hAnsiTheme="majorBidi" w:cstheme="majorBidi"/>
          <w:sz w:val="24"/>
          <w:szCs w:val="24"/>
          <w:lang w:val="fr-CA"/>
        </w:rPr>
        <w:t xml:space="preserve">, globule rouge, ou cellule </w:t>
      </w:r>
      <w:r w:rsidR="003952C6">
        <w:rPr>
          <w:rFonts w:asciiTheme="majorBidi" w:hAnsiTheme="majorBidi" w:cstheme="majorBidi"/>
          <w:sz w:val="24"/>
          <w:szCs w:val="24"/>
          <w:lang w:val="fr-CA"/>
        </w:rPr>
        <w:t>nucléée</w:t>
      </w:r>
      <w:r w:rsidR="00CF626B">
        <w:rPr>
          <w:rFonts w:asciiTheme="majorBidi" w:hAnsiTheme="majorBidi" w:cstheme="majorBidi"/>
          <w:sz w:val="24"/>
          <w:szCs w:val="24"/>
          <w:lang w:val="fr-CA"/>
        </w:rPr>
        <w:t>)</w:t>
      </w:r>
      <w:r w:rsidR="006F35FF">
        <w:rPr>
          <w:rFonts w:asciiTheme="majorBidi" w:hAnsiTheme="majorBidi" w:cstheme="majorBidi"/>
          <w:sz w:val="24"/>
          <w:szCs w:val="24"/>
          <w:lang w:val="fr-CA"/>
        </w:rPr>
        <w:t xml:space="preserve"> </w:t>
      </w:r>
      <w:r w:rsidR="00CF626B">
        <w:rPr>
          <w:rFonts w:asciiTheme="majorBidi" w:hAnsiTheme="majorBidi" w:cstheme="majorBidi"/>
          <w:sz w:val="24"/>
          <w:szCs w:val="24"/>
          <w:lang w:val="fr-CA"/>
        </w:rPr>
        <w:t>ou par une particule (</w:t>
      </w:r>
      <w:r>
        <w:rPr>
          <w:rFonts w:asciiTheme="majorBidi" w:hAnsiTheme="majorBidi" w:cstheme="majorBidi"/>
          <w:sz w:val="24"/>
          <w:szCs w:val="24"/>
          <w:lang w:val="fr-CA"/>
        </w:rPr>
        <w:t>virus – grains de pollen</w:t>
      </w:r>
      <w:r w:rsidR="00CF626B">
        <w:rPr>
          <w:rFonts w:asciiTheme="majorBidi" w:hAnsiTheme="majorBidi" w:cstheme="majorBidi"/>
          <w:sz w:val="24"/>
          <w:szCs w:val="24"/>
          <w:lang w:val="fr-CA"/>
        </w:rPr>
        <w:t>)</w:t>
      </w:r>
      <w:r>
        <w:rPr>
          <w:rFonts w:asciiTheme="majorBidi" w:hAnsiTheme="majorBidi" w:cstheme="majorBidi"/>
          <w:sz w:val="24"/>
          <w:szCs w:val="24"/>
          <w:lang w:val="fr-CA"/>
        </w:rPr>
        <w:t xml:space="preserve"> </w:t>
      </w:r>
    </w:p>
    <w:p w:rsidR="00CF626B" w:rsidRDefault="0053407B"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3952C6">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r w:rsidR="00CF626B">
        <w:rPr>
          <w:rFonts w:asciiTheme="majorBidi" w:hAnsiTheme="majorBidi" w:cstheme="majorBidi"/>
          <w:sz w:val="24"/>
          <w:szCs w:val="24"/>
          <w:lang w:val="fr-CA"/>
        </w:rPr>
        <w:t xml:space="preserve">soluble : c’est-a-dire libre (venin d’animal, toxine </w:t>
      </w:r>
      <w:r w:rsidR="003952C6">
        <w:rPr>
          <w:rFonts w:asciiTheme="majorBidi" w:hAnsiTheme="majorBidi" w:cstheme="majorBidi"/>
          <w:sz w:val="24"/>
          <w:szCs w:val="24"/>
          <w:lang w:val="fr-CA"/>
        </w:rPr>
        <w:t>secrétée</w:t>
      </w:r>
      <w:r w:rsidR="00CF626B">
        <w:rPr>
          <w:rFonts w:asciiTheme="majorBidi" w:hAnsiTheme="majorBidi" w:cstheme="majorBidi"/>
          <w:sz w:val="24"/>
          <w:szCs w:val="24"/>
          <w:lang w:val="fr-CA"/>
        </w:rPr>
        <w:t xml:space="preserve"> par une </w:t>
      </w:r>
      <w:r w:rsidR="003952C6">
        <w:rPr>
          <w:rFonts w:asciiTheme="majorBidi" w:hAnsiTheme="majorBidi" w:cstheme="majorBidi"/>
          <w:sz w:val="24"/>
          <w:szCs w:val="24"/>
          <w:lang w:val="fr-CA"/>
        </w:rPr>
        <w:t>bactérie</w:t>
      </w:r>
      <w:r w:rsidR="00CF626B">
        <w:rPr>
          <w:rFonts w:asciiTheme="majorBidi" w:hAnsiTheme="majorBidi" w:cstheme="majorBidi"/>
          <w:sz w:val="24"/>
          <w:szCs w:val="24"/>
          <w:lang w:val="fr-CA"/>
        </w:rPr>
        <w:t>)</w:t>
      </w:r>
    </w:p>
    <w:p w:rsidR="00CF626B" w:rsidRDefault="00CF626B"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Substance inoffensive </w:t>
      </w:r>
      <w:r w:rsidR="003952C6">
        <w:rPr>
          <w:rFonts w:asciiTheme="majorBidi" w:hAnsiTheme="majorBidi" w:cstheme="majorBidi"/>
          <w:sz w:val="24"/>
          <w:szCs w:val="24"/>
          <w:lang w:val="fr-CA"/>
        </w:rPr>
        <w:t>injectée</w:t>
      </w:r>
      <w:r>
        <w:rPr>
          <w:rFonts w:asciiTheme="majorBidi" w:hAnsiTheme="majorBidi" w:cstheme="majorBidi"/>
          <w:sz w:val="24"/>
          <w:szCs w:val="24"/>
          <w:lang w:val="fr-CA"/>
        </w:rPr>
        <w:t xml:space="preserve"> </w:t>
      </w:r>
      <w:r w:rsidR="003952C6">
        <w:rPr>
          <w:rFonts w:asciiTheme="majorBidi" w:hAnsiTheme="majorBidi" w:cstheme="majorBidi"/>
          <w:sz w:val="24"/>
          <w:szCs w:val="24"/>
          <w:lang w:val="fr-CA"/>
        </w:rPr>
        <w:t>expérimentalement</w:t>
      </w:r>
      <w:r>
        <w:rPr>
          <w:rFonts w:asciiTheme="majorBidi" w:hAnsiTheme="majorBidi" w:cstheme="majorBidi"/>
          <w:sz w:val="24"/>
          <w:szCs w:val="24"/>
          <w:lang w:val="fr-CA"/>
        </w:rPr>
        <w:t xml:space="preserve"> dans le corps (vaccin)</w:t>
      </w:r>
    </w:p>
    <w:p w:rsidR="00CF626B" w:rsidRDefault="00CF626B"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Cellules </w:t>
      </w:r>
      <w:r w:rsidR="003952C6">
        <w:rPr>
          <w:rFonts w:asciiTheme="majorBidi" w:hAnsiTheme="majorBidi" w:cstheme="majorBidi"/>
          <w:sz w:val="24"/>
          <w:szCs w:val="24"/>
          <w:lang w:val="fr-CA"/>
        </w:rPr>
        <w:t>cancéreuses</w:t>
      </w:r>
      <w:r>
        <w:rPr>
          <w:rFonts w:asciiTheme="majorBidi" w:hAnsiTheme="majorBidi" w:cstheme="majorBidi"/>
          <w:sz w:val="24"/>
          <w:szCs w:val="24"/>
          <w:lang w:val="fr-CA"/>
        </w:rPr>
        <w:t xml:space="preserve">. </w:t>
      </w:r>
    </w:p>
    <w:p w:rsidR="003E558B" w:rsidRDefault="00CF626B"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Greffe</w:t>
      </w:r>
      <w:r w:rsidR="003E558B">
        <w:rPr>
          <w:rFonts w:asciiTheme="majorBidi" w:hAnsiTheme="majorBidi" w:cstheme="majorBidi"/>
          <w:sz w:val="24"/>
          <w:szCs w:val="24"/>
          <w:lang w:val="fr-CA"/>
        </w:rPr>
        <w:t>.</w:t>
      </w:r>
    </w:p>
    <w:p w:rsidR="00CF626B" w:rsidRDefault="003E558B" w:rsidP="00E07D0D">
      <w:pPr>
        <w:spacing w:after="0"/>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Le « soi » modifié </w:t>
      </w:r>
      <w:r w:rsidR="003952C6">
        <w:rPr>
          <w:rFonts w:asciiTheme="majorBidi" w:hAnsiTheme="majorBidi" w:cstheme="majorBidi"/>
          <w:b/>
          <w:bCs/>
          <w:sz w:val="24"/>
          <w:szCs w:val="24"/>
          <w:u w:val="single"/>
          <w:lang w:val="fr-CA"/>
        </w:rPr>
        <w:t>:</w:t>
      </w:r>
      <w:r w:rsidR="003952C6">
        <w:rPr>
          <w:rFonts w:asciiTheme="majorBidi" w:hAnsiTheme="majorBidi" w:cstheme="majorBidi"/>
          <w:sz w:val="24"/>
          <w:szCs w:val="24"/>
          <w:lang w:val="fr-CA"/>
        </w:rPr>
        <w:t xml:space="preserve"> Certaines</w:t>
      </w:r>
      <w:r>
        <w:rPr>
          <w:rFonts w:asciiTheme="majorBidi" w:hAnsiTheme="majorBidi" w:cstheme="majorBidi"/>
          <w:sz w:val="24"/>
          <w:szCs w:val="24"/>
          <w:lang w:val="fr-CA"/>
        </w:rPr>
        <w:t xml:space="preserve"> modifications pourraient </w:t>
      </w:r>
      <w:r w:rsidR="003952C6">
        <w:rPr>
          <w:rFonts w:asciiTheme="majorBidi" w:hAnsiTheme="majorBidi" w:cstheme="majorBidi"/>
          <w:sz w:val="24"/>
          <w:szCs w:val="24"/>
          <w:lang w:val="fr-CA"/>
        </w:rPr>
        <w:t>être</w:t>
      </w:r>
      <w:r>
        <w:rPr>
          <w:rFonts w:asciiTheme="majorBidi" w:hAnsiTheme="majorBidi" w:cstheme="majorBidi"/>
          <w:sz w:val="24"/>
          <w:szCs w:val="24"/>
          <w:lang w:val="fr-CA"/>
        </w:rPr>
        <w:t xml:space="preserve"> </w:t>
      </w:r>
      <w:r w:rsidR="003952C6">
        <w:rPr>
          <w:rFonts w:asciiTheme="majorBidi" w:hAnsiTheme="majorBidi" w:cstheme="majorBidi"/>
          <w:sz w:val="24"/>
          <w:szCs w:val="24"/>
          <w:lang w:val="fr-CA"/>
        </w:rPr>
        <w:t>apportées</w:t>
      </w:r>
      <w:r>
        <w:rPr>
          <w:rFonts w:asciiTheme="majorBidi" w:hAnsiTheme="majorBidi" w:cstheme="majorBidi"/>
          <w:sz w:val="24"/>
          <w:szCs w:val="24"/>
          <w:lang w:val="fr-CA"/>
        </w:rPr>
        <w:t xml:space="preserve"> au « soi » lorsque ses </w:t>
      </w:r>
      <w:r w:rsidR="003952C6">
        <w:rPr>
          <w:rFonts w:asciiTheme="majorBidi" w:hAnsiTheme="majorBidi" w:cstheme="majorBidi"/>
          <w:sz w:val="24"/>
          <w:szCs w:val="24"/>
          <w:lang w:val="fr-CA"/>
        </w:rPr>
        <w:t>gènes</w:t>
      </w:r>
      <w:r>
        <w:rPr>
          <w:rFonts w:asciiTheme="majorBidi" w:hAnsiTheme="majorBidi" w:cstheme="majorBidi"/>
          <w:sz w:val="24"/>
          <w:szCs w:val="24"/>
          <w:lang w:val="fr-CA"/>
        </w:rPr>
        <w:t xml:space="preserve"> de codage subissent une mutation (cancer) ou lorsque les peptides associés aux </w:t>
      </w:r>
      <w:r w:rsidR="003952C6">
        <w:rPr>
          <w:rFonts w:asciiTheme="majorBidi" w:hAnsiTheme="majorBidi" w:cstheme="majorBidi"/>
          <w:sz w:val="24"/>
          <w:szCs w:val="24"/>
          <w:lang w:val="fr-CA"/>
        </w:rPr>
        <w:t>molécules</w:t>
      </w:r>
      <w:r>
        <w:rPr>
          <w:rFonts w:asciiTheme="majorBidi" w:hAnsiTheme="majorBidi" w:cstheme="majorBidi"/>
          <w:sz w:val="24"/>
          <w:szCs w:val="24"/>
          <w:lang w:val="fr-CA"/>
        </w:rPr>
        <w:t xml:space="preserve"> HLA </w:t>
      </w:r>
      <w:r w:rsidR="003952C6">
        <w:rPr>
          <w:rFonts w:asciiTheme="majorBidi" w:hAnsiTheme="majorBidi" w:cstheme="majorBidi"/>
          <w:sz w:val="24"/>
          <w:szCs w:val="24"/>
          <w:lang w:val="fr-CA"/>
        </w:rPr>
        <w:t>dérivent</w:t>
      </w:r>
      <w:r>
        <w:rPr>
          <w:rFonts w:asciiTheme="majorBidi" w:hAnsiTheme="majorBidi" w:cstheme="majorBidi"/>
          <w:sz w:val="24"/>
          <w:szCs w:val="24"/>
          <w:lang w:val="fr-CA"/>
        </w:rPr>
        <w:t xml:space="preserve"> d’une </w:t>
      </w:r>
      <w:r w:rsidR="003952C6">
        <w:rPr>
          <w:rFonts w:asciiTheme="majorBidi" w:hAnsiTheme="majorBidi" w:cstheme="majorBidi"/>
          <w:sz w:val="24"/>
          <w:szCs w:val="24"/>
          <w:lang w:val="fr-CA"/>
        </w:rPr>
        <w:t>protéine</w:t>
      </w:r>
      <w:r>
        <w:rPr>
          <w:rFonts w:asciiTheme="majorBidi" w:hAnsiTheme="majorBidi" w:cstheme="majorBidi"/>
          <w:sz w:val="24"/>
          <w:szCs w:val="24"/>
          <w:lang w:val="fr-CA"/>
        </w:rPr>
        <w:t xml:space="preserve"> </w:t>
      </w:r>
      <w:r w:rsidR="003952C6">
        <w:rPr>
          <w:rFonts w:asciiTheme="majorBidi" w:hAnsiTheme="majorBidi" w:cstheme="majorBidi"/>
          <w:sz w:val="24"/>
          <w:szCs w:val="24"/>
          <w:lang w:val="fr-CA"/>
        </w:rPr>
        <w:t>étrangère</w:t>
      </w:r>
      <w:r>
        <w:rPr>
          <w:rFonts w:asciiTheme="majorBidi" w:hAnsiTheme="majorBidi" w:cstheme="majorBidi"/>
          <w:sz w:val="24"/>
          <w:szCs w:val="24"/>
          <w:lang w:val="fr-CA"/>
        </w:rPr>
        <w:t xml:space="preserve"> (ARN viral) cette nouvelle association</w:t>
      </w:r>
      <w:r w:rsidR="00E07D0D">
        <w:rPr>
          <w:rFonts w:asciiTheme="majorBidi" w:hAnsiTheme="majorBidi" w:cstheme="majorBidi"/>
          <w:sz w:val="24"/>
          <w:szCs w:val="24"/>
          <w:lang w:val="fr-CA"/>
        </w:rPr>
        <w:t xml:space="preserve"> constitue le « soi » modifié. </w:t>
      </w:r>
      <w:r>
        <w:rPr>
          <w:rFonts w:asciiTheme="majorBidi" w:hAnsiTheme="majorBidi" w:cstheme="majorBidi"/>
          <w:sz w:val="24"/>
          <w:szCs w:val="24"/>
          <w:lang w:val="fr-CA"/>
        </w:rPr>
        <w:t xml:space="preserve">  </w:t>
      </w: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5242F3" w:rsidRDefault="005242F3" w:rsidP="00E07D0D">
      <w:pPr>
        <w:spacing w:after="0"/>
        <w:jc w:val="both"/>
        <w:rPr>
          <w:rFonts w:asciiTheme="majorBidi" w:hAnsiTheme="majorBidi" w:cstheme="majorBidi"/>
          <w:sz w:val="24"/>
          <w:szCs w:val="24"/>
          <w:lang w:val="fr-CA"/>
        </w:rPr>
      </w:pPr>
    </w:p>
    <w:p w:rsidR="00CF626B" w:rsidRPr="006F35FF" w:rsidRDefault="003E558B" w:rsidP="00CF626B">
      <w:pPr>
        <w:spacing w:after="0"/>
        <w:jc w:val="both"/>
        <w:rPr>
          <w:rFonts w:asciiTheme="majorBidi" w:hAnsiTheme="majorBidi" w:cstheme="majorBidi"/>
          <w:b/>
          <w:bCs/>
          <w:sz w:val="28"/>
          <w:szCs w:val="28"/>
          <w:u w:val="single"/>
          <w:lang w:val="fr-CA"/>
        </w:rPr>
      </w:pPr>
      <w:r w:rsidRPr="006F35FF">
        <w:rPr>
          <w:rFonts w:asciiTheme="majorBidi" w:hAnsiTheme="majorBidi" w:cstheme="majorBidi"/>
          <w:b/>
          <w:bCs/>
          <w:sz w:val="28"/>
          <w:szCs w:val="28"/>
          <w:u w:val="single"/>
          <w:lang w:val="fr-CA"/>
        </w:rPr>
        <w:lastRenderedPageBreak/>
        <w:t xml:space="preserve">Document 4 : Les cellules du système immunitaire </w:t>
      </w:r>
    </w:p>
    <w:p w:rsidR="004D3603" w:rsidRDefault="004D3603"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cellules responsables des </w:t>
      </w:r>
      <w:r w:rsidR="003952C6">
        <w:rPr>
          <w:rFonts w:asciiTheme="majorBidi" w:hAnsiTheme="majorBidi" w:cstheme="majorBidi"/>
          <w:sz w:val="24"/>
          <w:szCs w:val="24"/>
          <w:lang w:val="fr-CA"/>
        </w:rPr>
        <w:t>réactions</w:t>
      </w:r>
      <w:r>
        <w:rPr>
          <w:rFonts w:asciiTheme="majorBidi" w:hAnsiTheme="majorBidi" w:cstheme="majorBidi"/>
          <w:sz w:val="24"/>
          <w:szCs w:val="24"/>
          <w:lang w:val="fr-CA"/>
        </w:rPr>
        <w:t xml:space="preserve"> immunitaires sont les globules blancs ou leucocytes. </w:t>
      </w:r>
    </w:p>
    <w:p w:rsidR="004D3603" w:rsidRDefault="004D3603"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On peut les observer soit dans le sang et la lymphe (leucocytes circulaires), soit dans </w:t>
      </w:r>
      <w:r w:rsidR="003952C6">
        <w:rPr>
          <w:rFonts w:asciiTheme="majorBidi" w:hAnsiTheme="majorBidi" w:cstheme="majorBidi"/>
          <w:sz w:val="24"/>
          <w:szCs w:val="24"/>
          <w:lang w:val="fr-CA"/>
        </w:rPr>
        <w:t>différents</w:t>
      </w:r>
      <w:r>
        <w:rPr>
          <w:rFonts w:asciiTheme="majorBidi" w:hAnsiTheme="majorBidi" w:cstheme="majorBidi"/>
          <w:sz w:val="24"/>
          <w:szCs w:val="24"/>
          <w:lang w:val="fr-CA"/>
        </w:rPr>
        <w:t xml:space="preserve"> autres organes comme les poumons ou le foie (leucocytes tissulaires).</w:t>
      </w:r>
    </w:p>
    <w:p w:rsidR="006F35FF" w:rsidRDefault="006F35FF" w:rsidP="00CF626B">
      <w:pPr>
        <w:spacing w:after="0"/>
        <w:jc w:val="both"/>
        <w:rPr>
          <w:rFonts w:asciiTheme="majorBidi" w:hAnsiTheme="majorBidi" w:cstheme="majorBidi"/>
          <w:sz w:val="24"/>
          <w:szCs w:val="24"/>
          <w:lang w:val="fr-CA"/>
        </w:rPr>
      </w:pPr>
    </w:p>
    <w:p w:rsidR="004D3603" w:rsidRDefault="004D3603" w:rsidP="00CF626B">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Origine des cellules immunitaires :</w:t>
      </w:r>
    </w:p>
    <w:p w:rsidR="004D3603" w:rsidRDefault="004D3603"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Toutes les cellules du sang, y compris les immunitaires, prennent naissance dans la</w:t>
      </w:r>
      <w:r w:rsidR="006F35FF">
        <w:rPr>
          <w:rFonts w:asciiTheme="majorBidi" w:hAnsiTheme="majorBidi" w:cstheme="majorBidi"/>
          <w:sz w:val="24"/>
          <w:szCs w:val="24"/>
          <w:lang w:val="fr-CA"/>
        </w:rPr>
        <w:t xml:space="preserve"> mœlle</w:t>
      </w:r>
      <w:r>
        <w:rPr>
          <w:rFonts w:asciiTheme="majorBidi" w:hAnsiTheme="majorBidi" w:cstheme="majorBidi"/>
          <w:sz w:val="24"/>
          <w:szCs w:val="24"/>
          <w:lang w:val="fr-CA"/>
        </w:rPr>
        <w:t xml:space="preserve"> osseuse. Avant de devenir fonctionnelles, c’est-à-dire </w:t>
      </w:r>
      <w:r w:rsidR="003952C6">
        <w:rPr>
          <w:rFonts w:asciiTheme="majorBidi" w:hAnsiTheme="majorBidi" w:cstheme="majorBidi"/>
          <w:sz w:val="24"/>
          <w:szCs w:val="24"/>
          <w:lang w:val="fr-CA"/>
        </w:rPr>
        <w:t>immunocompétentes</w:t>
      </w:r>
      <w:r>
        <w:rPr>
          <w:rFonts w:asciiTheme="majorBidi" w:hAnsiTheme="majorBidi" w:cstheme="majorBidi"/>
          <w:sz w:val="24"/>
          <w:szCs w:val="24"/>
          <w:lang w:val="fr-CA"/>
        </w:rPr>
        <w:t xml:space="preserve">, elles doivent subir des transformations. </w:t>
      </w:r>
    </w:p>
    <w:p w:rsidR="004D3603" w:rsidRDefault="004D3603"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IL existe 4 types de globules blancs :</w:t>
      </w:r>
    </w:p>
    <w:p w:rsidR="004D3603" w:rsidRDefault="004D3603" w:rsidP="0060678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monocytes, les mastocytes, les granulocytes et les lym</w:t>
      </w:r>
      <w:r w:rsidR="00606780">
        <w:rPr>
          <w:rFonts w:asciiTheme="majorBidi" w:hAnsiTheme="majorBidi" w:cstheme="majorBidi"/>
          <w:sz w:val="24"/>
          <w:szCs w:val="24"/>
          <w:lang w:val="fr-CA"/>
        </w:rPr>
        <w:t>p</w:t>
      </w:r>
      <w:r>
        <w:rPr>
          <w:rFonts w:asciiTheme="majorBidi" w:hAnsiTheme="majorBidi" w:cstheme="majorBidi"/>
          <w:sz w:val="24"/>
          <w:szCs w:val="24"/>
          <w:lang w:val="fr-CA"/>
        </w:rPr>
        <w:t xml:space="preserve">hocytes.  </w:t>
      </w:r>
    </w:p>
    <w:p w:rsidR="00606780" w:rsidRDefault="00606780" w:rsidP="00606780">
      <w:pPr>
        <w:spacing w:after="0"/>
        <w:jc w:val="both"/>
        <w:rPr>
          <w:rFonts w:asciiTheme="majorBidi" w:hAnsiTheme="majorBidi" w:cstheme="majorBidi"/>
          <w:sz w:val="24"/>
          <w:szCs w:val="24"/>
          <w:lang w:val="fr-CA"/>
        </w:rPr>
      </w:pPr>
    </w:p>
    <w:p w:rsidR="00606780" w:rsidRPr="003952C6" w:rsidRDefault="004B7592" w:rsidP="00606780">
      <w:pPr>
        <w:rPr>
          <w:rFonts w:ascii="Times New Roman" w:hAnsi="Times New Roman" w:cs="Times New Roman"/>
          <w:b/>
          <w:sz w:val="28"/>
          <w:szCs w:val="28"/>
          <w:lang w:val="fr-CA"/>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27" type="#_x0000_t32" style="position:absolute;margin-left:249pt;margin-top:21.75pt;width:105.75pt;height:48pt;z-index:251661312" o:connectortype="straight">
            <v:stroke endarrow="block"/>
          </v:shape>
        </w:pict>
      </w:r>
      <w:r>
        <w:rPr>
          <w:rFonts w:ascii="Times New Roman" w:hAnsi="Times New Roman" w:cs="Times New Roman"/>
          <w:b/>
          <w:noProof/>
          <w:sz w:val="28"/>
          <w:szCs w:val="28"/>
        </w:rPr>
        <w:pict>
          <v:shape id="_x0000_s1026" type="#_x0000_t32" style="position:absolute;margin-left:72.75pt;margin-top:21.75pt;width:98.25pt;height:52.5pt;flip:x;z-index:251660288" o:connectortype="straight">
            <v:stroke endarrow="block"/>
          </v:shape>
        </w:pict>
      </w:r>
      <w:r w:rsidR="00606780" w:rsidRPr="003952C6">
        <w:rPr>
          <w:rFonts w:ascii="Times New Roman" w:hAnsi="Times New Roman" w:cs="Times New Roman"/>
          <w:b/>
          <w:sz w:val="28"/>
          <w:szCs w:val="28"/>
          <w:lang w:val="fr-CA"/>
        </w:rPr>
        <w:t xml:space="preserve">                                           Cellule souche  pluripotente</w:t>
      </w:r>
    </w:p>
    <w:p w:rsidR="00606780" w:rsidRPr="003952C6" w:rsidRDefault="00606780" w:rsidP="00606780">
      <w:pPr>
        <w:rPr>
          <w:rFonts w:ascii="Times New Roman" w:hAnsi="Times New Roman" w:cs="Times New Roman"/>
          <w:sz w:val="24"/>
          <w:szCs w:val="24"/>
          <w:lang w:val="fr-CA"/>
        </w:rPr>
      </w:pPr>
    </w:p>
    <w:p w:rsidR="00606780" w:rsidRPr="003952C6" w:rsidRDefault="00606780" w:rsidP="00606780">
      <w:pPr>
        <w:rPr>
          <w:rFonts w:ascii="Times New Roman" w:hAnsi="Times New Roman" w:cs="Times New Roman"/>
          <w:sz w:val="24"/>
          <w:szCs w:val="24"/>
          <w:lang w:val="fr-CA"/>
        </w:rPr>
      </w:pPr>
    </w:p>
    <w:p w:rsidR="00606780" w:rsidRPr="00606780" w:rsidRDefault="004B7592" w:rsidP="00606780">
      <w:pPr>
        <w:tabs>
          <w:tab w:val="left" w:pos="1065"/>
        </w:tabs>
        <w:rPr>
          <w:rFonts w:ascii="Times New Roman" w:hAnsi="Times New Roman" w:cs="Times New Roman"/>
          <w:b/>
          <w:bCs/>
          <w:sz w:val="24"/>
          <w:szCs w:val="24"/>
          <w:lang w:val="fr-CA"/>
        </w:rPr>
      </w:pPr>
      <w:r>
        <w:rPr>
          <w:rFonts w:ascii="Times New Roman" w:hAnsi="Times New Roman" w:cs="Times New Roman"/>
          <w:b/>
          <w:noProof/>
          <w:sz w:val="24"/>
          <w:szCs w:val="24"/>
        </w:rPr>
        <w:pict>
          <v:shape id="_x0000_s1034" type="#_x0000_t32" style="position:absolute;margin-left:375pt;margin-top:16.15pt;width:0;height:14.25pt;z-index:251668480" o:connectortype="straight">
            <v:stroke endarrow="block"/>
          </v:shape>
        </w:pict>
      </w:r>
      <w:r>
        <w:rPr>
          <w:rFonts w:ascii="Times New Roman" w:hAnsi="Times New Roman" w:cs="Times New Roman"/>
          <w:b/>
          <w:noProof/>
          <w:sz w:val="24"/>
          <w:szCs w:val="24"/>
        </w:rPr>
        <w:pict>
          <v:shape id="_x0000_s1031" type="#_x0000_t32" style="position:absolute;margin-left:102.75pt;margin-top:16.15pt;width:9pt;height:7.5pt;z-index:251665408" o:connectortype="straight">
            <v:stroke endarrow="block"/>
          </v:shape>
        </w:pict>
      </w:r>
      <w:r>
        <w:rPr>
          <w:rFonts w:ascii="Times New Roman" w:hAnsi="Times New Roman" w:cs="Times New Roman"/>
          <w:b/>
          <w:noProof/>
          <w:sz w:val="24"/>
          <w:szCs w:val="24"/>
        </w:rPr>
        <w:pict>
          <v:shape id="_x0000_s1029" type="#_x0000_t32" style="position:absolute;margin-left:63.75pt;margin-top:16.15pt;width:9pt;height:7.5pt;z-index:251663360" o:connectortype="straight">
            <v:stroke endarrow="block"/>
          </v:shape>
        </w:pict>
      </w:r>
      <w:r>
        <w:rPr>
          <w:rFonts w:ascii="Times New Roman" w:hAnsi="Times New Roman" w:cs="Times New Roman"/>
          <w:b/>
          <w:noProof/>
          <w:sz w:val="24"/>
          <w:szCs w:val="24"/>
        </w:rPr>
        <w:pict>
          <v:shape id="_x0000_s1028" type="#_x0000_t32" style="position:absolute;margin-left:16.5pt;margin-top:16.15pt;width:9pt;height:7.5pt;flip:x;z-index:251662336" o:connectortype="straight">
            <v:stroke endarrow="block"/>
          </v:shape>
        </w:pict>
      </w:r>
      <w:r w:rsidR="00606780" w:rsidRPr="00606780">
        <w:rPr>
          <w:rFonts w:ascii="Times New Roman" w:hAnsi="Times New Roman" w:cs="Times New Roman"/>
          <w:b/>
          <w:sz w:val="24"/>
          <w:szCs w:val="24"/>
          <w:lang w:val="fr-CA"/>
        </w:rPr>
        <w:t xml:space="preserve">Cellule souche myéloïde </w:t>
      </w:r>
      <w:r w:rsidR="00606780" w:rsidRPr="00606780">
        <w:rPr>
          <w:rFonts w:ascii="Times New Roman" w:hAnsi="Times New Roman" w:cs="Times New Roman"/>
          <w:sz w:val="24"/>
          <w:szCs w:val="24"/>
          <w:lang w:val="fr-CA"/>
        </w:rPr>
        <w:t xml:space="preserve">                                                               </w:t>
      </w:r>
      <w:r w:rsidR="00606780" w:rsidRPr="00606780">
        <w:rPr>
          <w:rFonts w:ascii="Times New Roman" w:hAnsi="Times New Roman" w:cs="Times New Roman"/>
          <w:b/>
          <w:bCs/>
          <w:sz w:val="24"/>
          <w:szCs w:val="24"/>
          <w:lang w:val="fr-CA"/>
        </w:rPr>
        <w:t>Cellule souche lymphoïde</w:t>
      </w:r>
    </w:p>
    <w:p w:rsidR="00606780" w:rsidRPr="00606780" w:rsidRDefault="004B7592" w:rsidP="00606780">
      <w:pPr>
        <w:ind w:left="-180"/>
        <w:rPr>
          <w:rFonts w:ascii="Times New Roman" w:hAnsi="Times New Roman" w:cs="Times New Roman"/>
          <w:sz w:val="24"/>
          <w:szCs w:val="24"/>
          <w:lang w:val="fr-CA"/>
        </w:rPr>
      </w:pPr>
      <w:r>
        <w:rPr>
          <w:rFonts w:ascii="Times New Roman" w:hAnsi="Times New Roman" w:cs="Times New Roman"/>
          <w:noProof/>
          <w:sz w:val="24"/>
          <w:szCs w:val="24"/>
          <w:vertAlign w:val="subscript"/>
        </w:rPr>
        <w:pict>
          <v:shape id="_x0000_s1036" type="#_x0000_t32" style="position:absolute;left:0;text-align:left;margin-left:386.25pt;margin-top:14.3pt;width:9pt;height:12pt;z-index:251670528" o:connectortype="straight">
            <v:stroke endarrow="block"/>
          </v:shape>
        </w:pict>
      </w:r>
      <w:r>
        <w:rPr>
          <w:rFonts w:ascii="Times New Roman" w:hAnsi="Times New Roman" w:cs="Times New Roman"/>
          <w:noProof/>
          <w:sz w:val="24"/>
          <w:szCs w:val="24"/>
        </w:rPr>
        <w:pict>
          <v:shape id="_x0000_s1038" type="#_x0000_t32" style="position:absolute;left:0;text-align:left;margin-left:339pt;margin-top:14.3pt;width:10.5pt;height:12pt;flip:x;z-index:251672576" o:connectortype="straight">
            <v:stroke endarrow="block"/>
          </v:shape>
        </w:pict>
      </w:r>
      <w:r>
        <w:rPr>
          <w:rFonts w:ascii="Times New Roman" w:hAnsi="Times New Roman" w:cs="Times New Roman"/>
          <w:noProof/>
          <w:sz w:val="24"/>
          <w:szCs w:val="24"/>
          <w:vertAlign w:val="subscript"/>
        </w:rPr>
        <w:pict>
          <v:shape id="_x0000_s1033" type="#_x0000_t32" style="position:absolute;left:0;text-align:left;margin-left:123.75pt;margin-top:20.3pt;width:0;height:29.25pt;z-index:251667456" o:connectortype="straight">
            <v:stroke endarrow="block"/>
          </v:shape>
        </w:pict>
      </w:r>
      <w:r>
        <w:rPr>
          <w:rFonts w:ascii="Times New Roman" w:hAnsi="Times New Roman" w:cs="Times New Roman"/>
          <w:noProof/>
          <w:sz w:val="24"/>
          <w:szCs w:val="24"/>
        </w:rPr>
        <w:pict>
          <v:shape id="_x0000_s1030" type="#_x0000_t32" style="position:absolute;left:0;text-align:left;margin-left:102.75pt;margin-top:12.8pt;width:9pt;height:13.5pt;flip:x;z-index:251664384" o:connectortype="straight">
            <v:stroke endarrow="block"/>
          </v:shape>
        </w:pict>
      </w:r>
      <w:r>
        <w:rPr>
          <w:rFonts w:ascii="Times New Roman" w:hAnsi="Times New Roman" w:cs="Times New Roman"/>
          <w:noProof/>
          <w:sz w:val="24"/>
          <w:szCs w:val="24"/>
        </w:rPr>
        <w:pict>
          <v:shape id="_x0000_s1032" type="#_x0000_t32" style="position:absolute;left:0;text-align:left;margin-left:140.25pt;margin-top:12.8pt;width:13.5pt;height:13.5pt;z-index:251666432" o:connectortype="straight">
            <v:stroke endarrow="block"/>
          </v:shape>
        </w:pict>
      </w:r>
      <w:r w:rsidR="00606780" w:rsidRPr="00606780">
        <w:rPr>
          <w:rFonts w:ascii="Times New Roman" w:hAnsi="Times New Roman" w:cs="Times New Roman"/>
          <w:sz w:val="24"/>
          <w:szCs w:val="24"/>
          <w:lang w:val="fr-CA"/>
        </w:rPr>
        <w:t>Hématies   Plaquettes</w:t>
      </w:r>
      <w:r w:rsidR="00606780">
        <w:rPr>
          <w:rFonts w:ascii="Times New Roman" w:hAnsi="Times New Roman" w:cs="Times New Roman"/>
          <w:sz w:val="24"/>
          <w:szCs w:val="24"/>
          <w:lang w:val="fr-CA"/>
        </w:rPr>
        <w:t xml:space="preserve">    </w:t>
      </w:r>
      <w:r w:rsidR="00606780" w:rsidRPr="00606780">
        <w:rPr>
          <w:rFonts w:ascii="Times New Roman" w:hAnsi="Times New Roman" w:cs="Times New Roman"/>
          <w:sz w:val="24"/>
          <w:szCs w:val="24"/>
          <w:lang w:val="fr-CA"/>
        </w:rPr>
        <w:t xml:space="preserve"> </w:t>
      </w:r>
      <w:r w:rsidR="00606780">
        <w:rPr>
          <w:rFonts w:ascii="Times New Roman" w:hAnsi="Times New Roman" w:cs="Times New Roman"/>
          <w:sz w:val="24"/>
          <w:szCs w:val="24"/>
          <w:lang w:val="fr-CA"/>
        </w:rPr>
        <w:t>Leucocytes</w:t>
      </w:r>
      <w:r w:rsidR="00606780" w:rsidRPr="00606780">
        <w:rPr>
          <w:rFonts w:ascii="Times New Roman" w:hAnsi="Times New Roman" w:cs="Times New Roman"/>
          <w:sz w:val="24"/>
          <w:szCs w:val="24"/>
          <w:lang w:val="fr-CA"/>
        </w:rPr>
        <w:t xml:space="preserve">                                   </w:t>
      </w:r>
      <w:r w:rsidR="00606780">
        <w:rPr>
          <w:rFonts w:ascii="Times New Roman" w:hAnsi="Times New Roman" w:cs="Times New Roman"/>
          <w:sz w:val="24"/>
          <w:szCs w:val="24"/>
          <w:lang w:val="fr-CA"/>
        </w:rPr>
        <w:t xml:space="preserve">                          </w:t>
      </w:r>
      <w:r w:rsidR="00606780" w:rsidRPr="00606780">
        <w:rPr>
          <w:rFonts w:ascii="Times New Roman" w:hAnsi="Times New Roman" w:cs="Times New Roman"/>
          <w:sz w:val="24"/>
          <w:szCs w:val="24"/>
          <w:lang w:val="fr-CA"/>
        </w:rPr>
        <w:t>lymphocytes</w:t>
      </w:r>
    </w:p>
    <w:p w:rsidR="00606780" w:rsidRPr="00606780" w:rsidRDefault="004B7592" w:rsidP="00606780">
      <w:pPr>
        <w:rPr>
          <w:rFonts w:ascii="Times New Roman" w:hAnsi="Times New Roman" w:cs="Times New Roman"/>
          <w:sz w:val="24"/>
          <w:szCs w:val="24"/>
          <w:lang w:val="fr-CA"/>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margin-left:166.7pt;margin-top:41.45pt;width:77.6pt;height:18pt;rotation:90;flip:x;z-index:251673600" o:connectortype="elbow" adj=",258780,-69727">
            <v:stroke endarrow="block"/>
          </v:shape>
        </w:pict>
      </w:r>
      <w:r>
        <w:rPr>
          <w:rFonts w:ascii="Times New Roman" w:hAnsi="Times New Roman" w:cs="Times New Roman"/>
          <w:noProof/>
          <w:sz w:val="24"/>
          <w:szCs w:val="24"/>
        </w:rPr>
        <w:pict>
          <v:shape id="_x0000_s1037" type="#_x0000_t32" style="position:absolute;margin-left:375pt;margin-top:11.65pt;width:11.25pt;height:12pt;flip:x;z-index:251671552" o:connectortype="straight">
            <v:stroke endarrow="block"/>
          </v:shape>
        </w:pict>
      </w:r>
      <w:r>
        <w:rPr>
          <w:rFonts w:ascii="Times New Roman" w:hAnsi="Times New Roman" w:cs="Times New Roman"/>
          <w:noProof/>
          <w:sz w:val="24"/>
          <w:szCs w:val="24"/>
        </w:rPr>
        <w:pict>
          <v:shape id="_x0000_s1035" type="#_x0000_t32" style="position:absolute;margin-left:420pt;margin-top:11.65pt;width:14.25pt;height:12pt;z-index:251669504" o:connectortype="straight">
            <v:stroke endarrow="block"/>
          </v:shape>
        </w:pict>
      </w:r>
      <w:r w:rsidR="00606780" w:rsidRPr="00606780">
        <w:rPr>
          <w:rFonts w:ascii="Times New Roman" w:hAnsi="Times New Roman" w:cs="Times New Roman"/>
          <w:sz w:val="24"/>
          <w:szCs w:val="24"/>
          <w:lang w:val="fr-CA"/>
        </w:rPr>
        <w:t xml:space="preserve">                   Monocytes          granulocytes                                         LB                   LT</w:t>
      </w:r>
    </w:p>
    <w:p w:rsidR="00606780" w:rsidRPr="00606780" w:rsidRDefault="00606780" w:rsidP="00606780">
      <w:pPr>
        <w:rPr>
          <w:rFonts w:ascii="Times New Roman" w:hAnsi="Times New Roman" w:cs="Times New Roman"/>
          <w:sz w:val="24"/>
          <w:szCs w:val="24"/>
          <w:lang w:val="fr-CA"/>
        </w:rPr>
      </w:pPr>
      <w:r w:rsidRPr="00606780">
        <w:rPr>
          <w:rFonts w:ascii="Times New Roman" w:hAnsi="Times New Roman" w:cs="Times New Roman"/>
          <w:sz w:val="24"/>
          <w:szCs w:val="24"/>
          <w:lang w:val="fr-CA"/>
        </w:rPr>
        <w:t xml:space="preserve">                               Mastocytes                                                                     T</w:t>
      </w:r>
      <w:r w:rsidRPr="00606780">
        <w:rPr>
          <w:rFonts w:ascii="Times New Roman" w:hAnsi="Times New Roman" w:cs="Times New Roman"/>
          <w:sz w:val="24"/>
          <w:szCs w:val="24"/>
          <w:vertAlign w:val="subscript"/>
          <w:lang w:val="fr-CA"/>
        </w:rPr>
        <w:t>H</w:t>
      </w:r>
      <w:r w:rsidRPr="00606780">
        <w:rPr>
          <w:rFonts w:ascii="Times New Roman" w:hAnsi="Times New Roman" w:cs="Times New Roman"/>
          <w:sz w:val="24"/>
          <w:szCs w:val="24"/>
          <w:lang w:val="fr-CA"/>
        </w:rPr>
        <w:t xml:space="preserve"> ou T4      T</w:t>
      </w:r>
      <w:r w:rsidRPr="00606780">
        <w:rPr>
          <w:rFonts w:ascii="Times New Roman" w:hAnsi="Times New Roman" w:cs="Times New Roman"/>
          <w:sz w:val="24"/>
          <w:szCs w:val="24"/>
          <w:vertAlign w:val="subscript"/>
          <w:lang w:val="fr-CA"/>
        </w:rPr>
        <w:t>c</w:t>
      </w:r>
      <w:r w:rsidRPr="00606780">
        <w:rPr>
          <w:rFonts w:ascii="Times New Roman" w:hAnsi="Times New Roman" w:cs="Times New Roman"/>
          <w:sz w:val="24"/>
          <w:szCs w:val="24"/>
          <w:lang w:val="fr-CA"/>
        </w:rPr>
        <w:t xml:space="preserve"> ou T8</w:t>
      </w:r>
    </w:p>
    <w:p w:rsidR="00606780" w:rsidRPr="00606780" w:rsidRDefault="00606780" w:rsidP="00606780">
      <w:pPr>
        <w:spacing w:after="0" w:line="240" w:lineRule="auto"/>
        <w:rPr>
          <w:rFonts w:ascii="Times New Roman" w:hAnsi="Times New Roman" w:cs="Times New Roman"/>
          <w:sz w:val="24"/>
          <w:szCs w:val="24"/>
          <w:lang w:val="fr-CA"/>
        </w:rPr>
      </w:pPr>
      <w:r w:rsidRPr="00606780">
        <w:rPr>
          <w:rFonts w:ascii="Times New Roman" w:hAnsi="Times New Roman" w:cs="Times New Roman"/>
          <w:sz w:val="24"/>
          <w:szCs w:val="24"/>
          <w:vertAlign w:val="subscript"/>
          <w:lang w:val="fr-CA"/>
        </w:rPr>
        <w:t xml:space="preserve">                                                                                                               </w:t>
      </w:r>
      <w:r w:rsidRPr="00606780">
        <w:rPr>
          <w:rFonts w:ascii="Times New Roman" w:hAnsi="Times New Roman" w:cs="Times New Roman"/>
          <w:sz w:val="24"/>
          <w:szCs w:val="24"/>
          <w:lang w:val="fr-CA"/>
        </w:rPr>
        <w:t>Neutrophiles</w:t>
      </w:r>
    </w:p>
    <w:p w:rsidR="00606780" w:rsidRPr="00606780" w:rsidRDefault="00606780" w:rsidP="00606780">
      <w:pPr>
        <w:spacing w:after="0" w:line="240" w:lineRule="auto"/>
        <w:rPr>
          <w:rFonts w:ascii="Times New Roman" w:hAnsi="Times New Roman" w:cs="Times New Roman"/>
          <w:sz w:val="24"/>
          <w:szCs w:val="24"/>
          <w:lang w:val="fr-CA"/>
        </w:rPr>
      </w:pPr>
      <w:r w:rsidRPr="00606780">
        <w:rPr>
          <w:rFonts w:ascii="Times New Roman" w:hAnsi="Times New Roman" w:cs="Times New Roman"/>
          <w:sz w:val="24"/>
          <w:szCs w:val="24"/>
          <w:lang w:val="fr-CA"/>
        </w:rPr>
        <w:t xml:space="preserve">                                                                          Basophil</w:t>
      </w:r>
      <w:r>
        <w:rPr>
          <w:rFonts w:ascii="Times New Roman" w:hAnsi="Times New Roman" w:cs="Times New Roman"/>
          <w:sz w:val="24"/>
          <w:szCs w:val="24"/>
          <w:lang w:val="fr-CA"/>
        </w:rPr>
        <w:t>e</w:t>
      </w:r>
      <w:r w:rsidRPr="00606780">
        <w:rPr>
          <w:rFonts w:ascii="Times New Roman" w:hAnsi="Times New Roman" w:cs="Times New Roman"/>
          <w:sz w:val="24"/>
          <w:szCs w:val="24"/>
          <w:lang w:val="fr-CA"/>
        </w:rPr>
        <w:t>s</w:t>
      </w:r>
    </w:p>
    <w:p w:rsidR="00606780" w:rsidRPr="00606780" w:rsidRDefault="00606780" w:rsidP="00606780">
      <w:pPr>
        <w:spacing w:after="0" w:line="240" w:lineRule="auto"/>
        <w:rPr>
          <w:rFonts w:ascii="Times New Roman" w:hAnsi="Times New Roman" w:cs="Times New Roman"/>
          <w:sz w:val="24"/>
          <w:szCs w:val="24"/>
          <w:lang w:val="fr-CA"/>
        </w:rPr>
      </w:pPr>
      <w:r w:rsidRPr="00606780">
        <w:rPr>
          <w:rFonts w:ascii="Times New Roman" w:hAnsi="Times New Roman" w:cs="Times New Roman"/>
          <w:sz w:val="24"/>
          <w:szCs w:val="24"/>
          <w:lang w:val="fr-CA"/>
        </w:rPr>
        <w:t xml:space="preserve">                                                                          </w:t>
      </w:r>
      <w:r w:rsidR="0030796D" w:rsidRPr="00606780">
        <w:rPr>
          <w:rFonts w:ascii="Times New Roman" w:hAnsi="Times New Roman" w:cs="Times New Roman"/>
          <w:sz w:val="24"/>
          <w:szCs w:val="24"/>
          <w:lang w:val="fr-CA"/>
        </w:rPr>
        <w:t>Éosinophiles</w:t>
      </w:r>
      <w:r w:rsidRPr="00606780">
        <w:rPr>
          <w:rFonts w:ascii="Times New Roman" w:hAnsi="Times New Roman" w:cs="Times New Roman"/>
          <w:sz w:val="24"/>
          <w:szCs w:val="24"/>
          <w:lang w:val="fr-CA"/>
        </w:rPr>
        <w:t xml:space="preserve">                                                                                </w:t>
      </w:r>
    </w:p>
    <w:p w:rsidR="00606780" w:rsidRPr="00606780" w:rsidRDefault="00606780" w:rsidP="00606780">
      <w:pPr>
        <w:spacing w:after="0" w:line="240" w:lineRule="auto"/>
        <w:rPr>
          <w:rFonts w:ascii="Times New Roman" w:hAnsi="Times New Roman" w:cs="Times New Roman"/>
          <w:sz w:val="24"/>
          <w:szCs w:val="24"/>
          <w:lang w:val="fr-CA"/>
        </w:rPr>
      </w:pPr>
    </w:p>
    <w:p w:rsidR="00606780" w:rsidRDefault="00606780" w:rsidP="00606780">
      <w:pPr>
        <w:spacing w:after="0"/>
        <w:jc w:val="both"/>
        <w:rPr>
          <w:rFonts w:asciiTheme="majorBidi" w:hAnsiTheme="majorBidi" w:cstheme="majorBidi"/>
          <w:sz w:val="24"/>
          <w:szCs w:val="24"/>
          <w:lang w:val="fr-CA"/>
        </w:rPr>
      </w:pPr>
    </w:p>
    <w:p w:rsidR="00514A65" w:rsidRDefault="00514A65" w:rsidP="00CF626B">
      <w:pPr>
        <w:spacing w:after="0"/>
        <w:jc w:val="both"/>
        <w:rPr>
          <w:rFonts w:asciiTheme="majorBidi" w:hAnsiTheme="majorBidi" w:cstheme="majorBidi"/>
          <w:sz w:val="24"/>
          <w:szCs w:val="24"/>
          <w:lang w:val="fr-CA"/>
        </w:rPr>
      </w:pPr>
    </w:p>
    <w:p w:rsidR="00514A65" w:rsidRDefault="00606780" w:rsidP="00CF626B">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Récepteurs</w:t>
      </w:r>
      <w:r w:rsidR="00514A65">
        <w:rPr>
          <w:rFonts w:asciiTheme="majorBidi" w:hAnsiTheme="majorBidi" w:cstheme="majorBidi"/>
          <w:b/>
          <w:bCs/>
          <w:sz w:val="24"/>
          <w:szCs w:val="24"/>
          <w:u w:val="single"/>
          <w:lang w:val="fr-CA"/>
        </w:rPr>
        <w:t xml:space="preserve"> des lymphocytes</w:t>
      </w:r>
    </w:p>
    <w:p w:rsidR="000F2C74" w:rsidRDefault="000F2C74"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5E5C9D">
        <w:rPr>
          <w:rFonts w:asciiTheme="majorBidi" w:hAnsiTheme="majorBidi" w:cstheme="majorBidi"/>
          <w:sz w:val="24"/>
          <w:szCs w:val="24"/>
          <w:lang w:val="fr-CA"/>
        </w:rPr>
        <w:t>récepteurs</w:t>
      </w:r>
      <w:r>
        <w:rPr>
          <w:rFonts w:asciiTheme="majorBidi" w:hAnsiTheme="majorBidi" w:cstheme="majorBidi"/>
          <w:sz w:val="24"/>
          <w:szCs w:val="24"/>
          <w:lang w:val="fr-CA"/>
        </w:rPr>
        <w:t xml:space="preserve"> sont des </w:t>
      </w:r>
      <w:r w:rsidR="005E5C9D">
        <w:rPr>
          <w:rFonts w:asciiTheme="majorBidi" w:hAnsiTheme="majorBidi" w:cstheme="majorBidi"/>
          <w:sz w:val="24"/>
          <w:szCs w:val="24"/>
          <w:lang w:val="fr-CA"/>
        </w:rPr>
        <w:t>protéines</w:t>
      </w:r>
      <w:r>
        <w:rPr>
          <w:rFonts w:asciiTheme="majorBidi" w:hAnsiTheme="majorBidi" w:cstheme="majorBidi"/>
          <w:sz w:val="24"/>
          <w:szCs w:val="24"/>
          <w:lang w:val="fr-CA"/>
        </w:rPr>
        <w:t xml:space="preserve"> </w:t>
      </w:r>
      <w:r w:rsidR="005E5C9D">
        <w:rPr>
          <w:rFonts w:asciiTheme="majorBidi" w:hAnsiTheme="majorBidi" w:cstheme="majorBidi"/>
          <w:sz w:val="24"/>
          <w:szCs w:val="24"/>
          <w:lang w:val="fr-CA"/>
        </w:rPr>
        <w:t>localisées</w:t>
      </w:r>
      <w:r>
        <w:rPr>
          <w:rFonts w:asciiTheme="majorBidi" w:hAnsiTheme="majorBidi" w:cstheme="majorBidi"/>
          <w:sz w:val="24"/>
          <w:szCs w:val="24"/>
          <w:lang w:val="fr-CA"/>
        </w:rPr>
        <w:t xml:space="preserve"> sur la membrane des cellules.</w:t>
      </w:r>
    </w:p>
    <w:p w:rsidR="00760E32" w:rsidRDefault="000F2C74" w:rsidP="000F2C74">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Pr="000F2C74">
        <w:rPr>
          <w:rFonts w:asciiTheme="majorBidi" w:hAnsiTheme="majorBidi" w:cstheme="majorBidi"/>
          <w:sz w:val="24"/>
          <w:szCs w:val="24"/>
          <w:u w:val="single"/>
          <w:lang w:val="fr-CA"/>
        </w:rPr>
        <w:t>Les récepteurs</w:t>
      </w:r>
      <w:r>
        <w:rPr>
          <w:rFonts w:asciiTheme="majorBidi" w:hAnsiTheme="majorBidi" w:cstheme="majorBidi"/>
          <w:sz w:val="24"/>
          <w:szCs w:val="24"/>
          <w:u w:val="single"/>
          <w:lang w:val="fr-CA"/>
        </w:rPr>
        <w:t xml:space="preserve"> des LB :</w:t>
      </w:r>
      <w:r w:rsidR="00760E32">
        <w:rPr>
          <w:rFonts w:asciiTheme="majorBidi" w:hAnsiTheme="majorBidi" w:cstheme="majorBidi"/>
          <w:sz w:val="24"/>
          <w:szCs w:val="24"/>
          <w:lang w:val="fr-CA"/>
        </w:rPr>
        <w:t xml:space="preserve"> </w:t>
      </w:r>
      <w:r w:rsidR="00760E32" w:rsidRPr="00760E32">
        <w:rPr>
          <w:rFonts w:asciiTheme="majorBidi" w:hAnsiTheme="majorBidi" w:cstheme="majorBidi"/>
          <w:sz w:val="24"/>
          <w:szCs w:val="24"/>
          <w:lang w:val="fr-CA"/>
        </w:rPr>
        <w:t>(BCR)</w:t>
      </w:r>
      <w:r>
        <w:rPr>
          <w:rFonts w:asciiTheme="majorBidi" w:hAnsiTheme="majorBidi" w:cstheme="majorBidi"/>
          <w:sz w:val="24"/>
          <w:szCs w:val="24"/>
          <w:lang w:val="fr-CA"/>
        </w:rPr>
        <w:t xml:space="preserve"> sont </w:t>
      </w:r>
      <w:r w:rsidR="005E5C9D">
        <w:rPr>
          <w:rFonts w:asciiTheme="majorBidi" w:hAnsiTheme="majorBidi" w:cstheme="majorBidi"/>
          <w:sz w:val="24"/>
          <w:szCs w:val="24"/>
          <w:lang w:val="fr-CA"/>
        </w:rPr>
        <w:t>appelés</w:t>
      </w:r>
      <w:r>
        <w:rPr>
          <w:rFonts w:asciiTheme="majorBidi" w:hAnsiTheme="majorBidi" w:cstheme="majorBidi"/>
          <w:sz w:val="24"/>
          <w:szCs w:val="24"/>
          <w:lang w:val="fr-CA"/>
        </w:rPr>
        <w:t xml:space="preserve"> immunoglobulines ou anticorps. Ils peuvent </w:t>
      </w:r>
      <w:r w:rsidR="005E5C9D">
        <w:rPr>
          <w:rFonts w:asciiTheme="majorBidi" w:hAnsiTheme="majorBidi" w:cstheme="majorBidi"/>
          <w:sz w:val="24"/>
          <w:szCs w:val="24"/>
          <w:lang w:val="fr-CA"/>
        </w:rPr>
        <w:t>être</w:t>
      </w:r>
      <w:r>
        <w:rPr>
          <w:rFonts w:asciiTheme="majorBidi" w:hAnsiTheme="majorBidi" w:cstheme="majorBidi"/>
          <w:sz w:val="24"/>
          <w:szCs w:val="24"/>
          <w:lang w:val="fr-CA"/>
        </w:rPr>
        <w:t xml:space="preserve"> solubles ou liés à la membrane. Tant que les LB sont au repos, ces </w:t>
      </w:r>
      <w:r w:rsidR="005E5C9D">
        <w:rPr>
          <w:rFonts w:asciiTheme="majorBidi" w:hAnsiTheme="majorBidi" w:cstheme="majorBidi"/>
          <w:sz w:val="24"/>
          <w:szCs w:val="24"/>
          <w:lang w:val="fr-CA"/>
        </w:rPr>
        <w:t>récepteurs</w:t>
      </w:r>
      <w:r>
        <w:rPr>
          <w:rFonts w:asciiTheme="majorBidi" w:hAnsiTheme="majorBidi" w:cstheme="majorBidi"/>
          <w:sz w:val="24"/>
          <w:szCs w:val="24"/>
          <w:lang w:val="fr-CA"/>
        </w:rPr>
        <w:t xml:space="preserve"> restent </w:t>
      </w:r>
      <w:r w:rsidR="005E5C9D">
        <w:rPr>
          <w:rFonts w:asciiTheme="majorBidi" w:hAnsiTheme="majorBidi" w:cstheme="majorBidi"/>
          <w:sz w:val="24"/>
          <w:szCs w:val="24"/>
          <w:lang w:val="fr-CA"/>
        </w:rPr>
        <w:t>accolés</w:t>
      </w:r>
      <w:r>
        <w:rPr>
          <w:rFonts w:asciiTheme="majorBidi" w:hAnsiTheme="majorBidi" w:cstheme="majorBidi"/>
          <w:sz w:val="24"/>
          <w:szCs w:val="24"/>
          <w:lang w:val="fr-CA"/>
        </w:rPr>
        <w:t xml:space="preserve"> à la membrane. Mais une fois activé par un </w:t>
      </w:r>
      <w:r w:rsidR="005E5C9D">
        <w:rPr>
          <w:rFonts w:asciiTheme="majorBidi" w:hAnsiTheme="majorBidi" w:cstheme="majorBidi"/>
          <w:sz w:val="24"/>
          <w:szCs w:val="24"/>
          <w:lang w:val="fr-CA"/>
        </w:rPr>
        <w:t>antigène</w:t>
      </w:r>
      <w:r>
        <w:rPr>
          <w:rFonts w:asciiTheme="majorBidi" w:hAnsiTheme="majorBidi" w:cstheme="majorBidi"/>
          <w:sz w:val="24"/>
          <w:szCs w:val="24"/>
          <w:lang w:val="fr-CA"/>
        </w:rPr>
        <w:t>, les LB se transforme</w:t>
      </w:r>
      <w:r w:rsidR="00760E32">
        <w:rPr>
          <w:rFonts w:asciiTheme="majorBidi" w:hAnsiTheme="majorBidi" w:cstheme="majorBidi"/>
          <w:sz w:val="24"/>
          <w:szCs w:val="24"/>
          <w:lang w:val="fr-CA"/>
        </w:rPr>
        <w:t>nt</w:t>
      </w:r>
      <w:r>
        <w:rPr>
          <w:rFonts w:asciiTheme="majorBidi" w:hAnsiTheme="majorBidi" w:cstheme="majorBidi"/>
          <w:sz w:val="24"/>
          <w:szCs w:val="24"/>
          <w:lang w:val="fr-CA"/>
        </w:rPr>
        <w:t xml:space="preserve"> en </w:t>
      </w:r>
      <w:r w:rsidR="00760E32">
        <w:rPr>
          <w:rFonts w:asciiTheme="majorBidi" w:hAnsiTheme="majorBidi" w:cstheme="majorBidi"/>
          <w:sz w:val="24"/>
          <w:szCs w:val="24"/>
          <w:lang w:val="fr-CA"/>
        </w:rPr>
        <w:t xml:space="preserve">cellules plasmatiques ou </w:t>
      </w:r>
      <w:r>
        <w:rPr>
          <w:rFonts w:asciiTheme="majorBidi" w:hAnsiTheme="majorBidi" w:cstheme="majorBidi"/>
          <w:sz w:val="24"/>
          <w:szCs w:val="24"/>
          <w:lang w:val="fr-CA"/>
        </w:rPr>
        <w:t>plasmocyte</w:t>
      </w:r>
      <w:r w:rsidR="00760E32">
        <w:rPr>
          <w:rFonts w:asciiTheme="majorBidi" w:hAnsiTheme="majorBidi" w:cstheme="majorBidi"/>
          <w:sz w:val="24"/>
          <w:szCs w:val="24"/>
          <w:lang w:val="fr-CA"/>
        </w:rPr>
        <w:t xml:space="preserve">s qui </w:t>
      </w:r>
      <w:r w:rsidR="005E5C9D">
        <w:rPr>
          <w:rFonts w:asciiTheme="majorBidi" w:hAnsiTheme="majorBidi" w:cstheme="majorBidi"/>
          <w:sz w:val="24"/>
          <w:szCs w:val="24"/>
          <w:lang w:val="fr-CA"/>
        </w:rPr>
        <w:t>secrètent</w:t>
      </w:r>
      <w:r w:rsidR="00760E32">
        <w:rPr>
          <w:rFonts w:asciiTheme="majorBidi" w:hAnsiTheme="majorBidi" w:cstheme="majorBidi"/>
          <w:sz w:val="24"/>
          <w:szCs w:val="24"/>
          <w:lang w:val="fr-CA"/>
        </w:rPr>
        <w:t xml:space="preserve"> des anticorps circulant dans le sang. </w:t>
      </w:r>
    </w:p>
    <w:p w:rsidR="000F2C74" w:rsidRDefault="00760E32" w:rsidP="000F2C74">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Pr="00760E32">
        <w:rPr>
          <w:rFonts w:asciiTheme="majorBidi" w:hAnsiTheme="majorBidi" w:cstheme="majorBidi"/>
          <w:sz w:val="24"/>
          <w:szCs w:val="24"/>
          <w:u w:val="single"/>
          <w:lang w:val="fr-CA"/>
        </w:rPr>
        <w:t xml:space="preserve">Les </w:t>
      </w:r>
      <w:r w:rsidR="005E5C9D" w:rsidRPr="00760E32">
        <w:rPr>
          <w:rFonts w:asciiTheme="majorBidi" w:hAnsiTheme="majorBidi" w:cstheme="majorBidi"/>
          <w:sz w:val="24"/>
          <w:szCs w:val="24"/>
          <w:u w:val="single"/>
          <w:lang w:val="fr-CA"/>
        </w:rPr>
        <w:t>récepteurs</w:t>
      </w:r>
      <w:r w:rsidRPr="00760E32">
        <w:rPr>
          <w:rFonts w:asciiTheme="majorBidi" w:hAnsiTheme="majorBidi" w:cstheme="majorBidi"/>
          <w:sz w:val="24"/>
          <w:szCs w:val="24"/>
          <w:u w:val="single"/>
          <w:lang w:val="fr-CA"/>
        </w:rPr>
        <w:t xml:space="preserve"> des LT :</w:t>
      </w:r>
      <w:r>
        <w:rPr>
          <w:rFonts w:asciiTheme="majorBidi" w:hAnsiTheme="majorBidi" w:cstheme="majorBidi"/>
          <w:sz w:val="24"/>
          <w:szCs w:val="24"/>
          <w:lang w:val="fr-CA"/>
        </w:rPr>
        <w:t xml:space="preserve"> (TCR)</w:t>
      </w:r>
      <w:r w:rsidR="000F2C74">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toujours liés à la membrane des LT. </w:t>
      </w:r>
    </w:p>
    <w:p w:rsidR="00760E32" w:rsidRDefault="00760E32" w:rsidP="005E5C9D">
      <w:pPr>
        <w:spacing w:after="0"/>
        <w:ind w:left="270" w:hanging="270"/>
        <w:jc w:val="both"/>
        <w:rPr>
          <w:rFonts w:asciiTheme="majorBidi" w:hAnsiTheme="majorBidi" w:cstheme="majorBidi"/>
          <w:sz w:val="24"/>
          <w:szCs w:val="24"/>
          <w:lang w:val="fr-CA"/>
        </w:rPr>
      </w:pPr>
      <w:r>
        <w:rPr>
          <w:rFonts w:asciiTheme="majorBidi" w:hAnsiTheme="majorBidi" w:cstheme="majorBidi"/>
          <w:sz w:val="24"/>
          <w:szCs w:val="24"/>
          <w:lang w:val="fr-CA"/>
        </w:rPr>
        <w:t>_ Les lymphocytes  auxiliaires ou « helper »  LT</w:t>
      </w:r>
      <w:r w:rsidRPr="00760E32">
        <w:rPr>
          <w:rFonts w:asciiTheme="majorBidi" w:hAnsiTheme="majorBidi" w:cstheme="majorBidi"/>
          <w:sz w:val="24"/>
          <w:szCs w:val="24"/>
          <w:vertAlign w:val="subscript"/>
          <w:lang w:val="fr-CA"/>
        </w:rPr>
        <w:t>4</w:t>
      </w:r>
      <w:r>
        <w:rPr>
          <w:rFonts w:asciiTheme="majorBidi" w:hAnsiTheme="majorBidi" w:cstheme="majorBidi"/>
          <w:sz w:val="24"/>
          <w:szCs w:val="24"/>
          <w:lang w:val="fr-CA"/>
        </w:rPr>
        <w:t xml:space="preserve"> ou 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 xml:space="preserve"> ils aident les autres cellules immunitaires, ils sont </w:t>
      </w:r>
      <w:r w:rsidR="005E5C9D">
        <w:rPr>
          <w:rFonts w:asciiTheme="majorBidi" w:hAnsiTheme="majorBidi" w:cstheme="majorBidi"/>
          <w:sz w:val="24"/>
          <w:szCs w:val="24"/>
          <w:lang w:val="fr-CA"/>
        </w:rPr>
        <w:t>appelées</w:t>
      </w:r>
      <w:r>
        <w:rPr>
          <w:rFonts w:asciiTheme="majorBidi" w:hAnsiTheme="majorBidi" w:cstheme="majorBidi"/>
          <w:sz w:val="24"/>
          <w:szCs w:val="24"/>
          <w:lang w:val="fr-CA"/>
        </w:rPr>
        <w:t xml:space="preserve"> </w:t>
      </w:r>
      <w:r w:rsidR="005E5C9D">
        <w:rPr>
          <w:rFonts w:asciiTheme="majorBidi" w:hAnsiTheme="majorBidi" w:cstheme="majorBidi"/>
          <w:sz w:val="24"/>
          <w:szCs w:val="24"/>
          <w:lang w:val="fr-CA"/>
        </w:rPr>
        <w:t>T</w:t>
      </w:r>
      <w:r w:rsidR="005E5C9D">
        <w:rPr>
          <w:rFonts w:asciiTheme="majorBidi" w:hAnsiTheme="majorBidi" w:cstheme="majorBidi"/>
          <w:sz w:val="24"/>
          <w:szCs w:val="24"/>
          <w:vertAlign w:val="subscript"/>
          <w:lang w:val="fr-CA"/>
        </w:rPr>
        <w:t>4</w:t>
      </w:r>
      <w:r w:rsidR="005E5C9D">
        <w:rPr>
          <w:rFonts w:asciiTheme="majorBidi" w:hAnsiTheme="majorBidi" w:cstheme="majorBidi"/>
          <w:sz w:val="24"/>
          <w:szCs w:val="24"/>
          <w:lang w:val="fr-CA"/>
        </w:rPr>
        <w:t xml:space="preserve"> grâce à une molécule présente à leur surface CD</w:t>
      </w:r>
      <w:r w:rsidR="005E5C9D">
        <w:rPr>
          <w:rFonts w:asciiTheme="majorBidi" w:hAnsiTheme="majorBidi" w:cstheme="majorBidi"/>
          <w:sz w:val="24"/>
          <w:szCs w:val="24"/>
          <w:vertAlign w:val="subscript"/>
          <w:lang w:val="fr-CA"/>
        </w:rPr>
        <w:t>4</w:t>
      </w:r>
      <w:r w:rsidR="005E5C9D">
        <w:rPr>
          <w:rFonts w:asciiTheme="majorBidi" w:hAnsiTheme="majorBidi" w:cstheme="majorBidi"/>
          <w:sz w:val="24"/>
          <w:szCs w:val="24"/>
          <w:lang w:val="fr-CA"/>
        </w:rPr>
        <w:t>. Ils secrètent des cytokines ou interleukines qui leur permettent de coopérer avec d’autres cellules.</w:t>
      </w:r>
    </w:p>
    <w:p w:rsidR="00BF0230" w:rsidRPr="005242F3" w:rsidRDefault="005E5C9D" w:rsidP="005242F3">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_ Les lymphocytes T cytotoxiques LT</w:t>
      </w:r>
      <w:r>
        <w:rPr>
          <w:rFonts w:asciiTheme="majorBidi" w:hAnsiTheme="majorBidi" w:cstheme="majorBidi"/>
          <w:sz w:val="24"/>
          <w:szCs w:val="24"/>
          <w:vertAlign w:val="subscript"/>
          <w:lang w:val="fr-CA"/>
        </w:rPr>
        <w:t>c</w:t>
      </w:r>
      <w:r>
        <w:rPr>
          <w:rFonts w:asciiTheme="majorBidi" w:hAnsiTheme="majorBidi" w:cstheme="majorBidi"/>
          <w:sz w:val="24"/>
          <w:szCs w:val="24"/>
          <w:lang w:val="fr-CA"/>
        </w:rPr>
        <w:t xml:space="preserve"> Ils tuent les cellules du corps infectés par les micro-organismes. Ils sont appelés T</w:t>
      </w:r>
      <w:r>
        <w:rPr>
          <w:rFonts w:asciiTheme="majorBidi" w:hAnsiTheme="majorBidi" w:cstheme="majorBidi"/>
          <w:sz w:val="24"/>
          <w:szCs w:val="24"/>
          <w:vertAlign w:val="subscript"/>
          <w:lang w:val="fr-CA"/>
        </w:rPr>
        <w:t>8</w:t>
      </w:r>
      <w:r>
        <w:rPr>
          <w:rFonts w:asciiTheme="majorBidi" w:hAnsiTheme="majorBidi" w:cstheme="majorBidi"/>
          <w:sz w:val="24"/>
          <w:szCs w:val="24"/>
          <w:lang w:val="fr-CA"/>
        </w:rPr>
        <w:t xml:space="preserve"> grâce à une molécule CD</w:t>
      </w:r>
      <w:r>
        <w:rPr>
          <w:rFonts w:asciiTheme="majorBidi" w:hAnsiTheme="majorBidi" w:cstheme="majorBidi"/>
          <w:sz w:val="24"/>
          <w:szCs w:val="24"/>
          <w:vertAlign w:val="subscript"/>
          <w:lang w:val="fr-CA"/>
        </w:rPr>
        <w:t>8</w:t>
      </w:r>
      <w:r w:rsidR="005242F3">
        <w:rPr>
          <w:rFonts w:asciiTheme="majorBidi" w:hAnsiTheme="majorBidi" w:cstheme="majorBidi"/>
          <w:sz w:val="24"/>
          <w:szCs w:val="24"/>
          <w:lang w:val="fr-CA"/>
        </w:rPr>
        <w:t xml:space="preserve"> présente à leur surface. </w:t>
      </w:r>
    </w:p>
    <w:p w:rsidR="00BF0230" w:rsidRDefault="00BF0230" w:rsidP="005E5C9D">
      <w:pPr>
        <w:spacing w:after="0"/>
        <w:jc w:val="both"/>
        <w:rPr>
          <w:rFonts w:asciiTheme="majorBidi" w:hAnsiTheme="majorBidi" w:cstheme="majorBidi"/>
          <w:b/>
          <w:bCs/>
          <w:sz w:val="24"/>
          <w:szCs w:val="24"/>
          <w:u w:val="single"/>
          <w:lang w:val="fr-CA"/>
        </w:rPr>
      </w:pPr>
    </w:p>
    <w:p w:rsidR="005242F3" w:rsidRDefault="005242F3" w:rsidP="005E5C9D">
      <w:pPr>
        <w:spacing w:after="0"/>
        <w:jc w:val="both"/>
        <w:rPr>
          <w:rFonts w:asciiTheme="majorBidi" w:hAnsiTheme="majorBidi" w:cstheme="majorBidi"/>
          <w:b/>
          <w:bCs/>
          <w:sz w:val="24"/>
          <w:szCs w:val="24"/>
          <w:u w:val="single"/>
          <w:lang w:val="fr-CA"/>
        </w:rPr>
      </w:pPr>
    </w:p>
    <w:p w:rsidR="005242F3" w:rsidRDefault="005242F3" w:rsidP="005E5C9D">
      <w:pPr>
        <w:spacing w:after="0"/>
        <w:jc w:val="both"/>
        <w:rPr>
          <w:rFonts w:asciiTheme="majorBidi" w:hAnsiTheme="majorBidi" w:cstheme="majorBidi"/>
          <w:b/>
          <w:bCs/>
          <w:sz w:val="24"/>
          <w:szCs w:val="24"/>
          <w:u w:val="single"/>
          <w:lang w:val="fr-CA"/>
        </w:rPr>
      </w:pPr>
    </w:p>
    <w:p w:rsidR="00BF0230" w:rsidRDefault="006F35FF" w:rsidP="005E5C9D">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Tableau comparatif de différents types des leucocytes</w:t>
      </w:r>
    </w:p>
    <w:tbl>
      <w:tblPr>
        <w:tblStyle w:val="TableGrid"/>
        <w:tblW w:w="10188" w:type="dxa"/>
        <w:tblLayout w:type="fixed"/>
        <w:tblLook w:val="04A0" w:firstRow="1" w:lastRow="0" w:firstColumn="1" w:lastColumn="0" w:noHBand="0" w:noVBand="1"/>
      </w:tblPr>
      <w:tblGrid>
        <w:gridCol w:w="1908"/>
        <w:gridCol w:w="1890"/>
        <w:gridCol w:w="1933"/>
        <w:gridCol w:w="1847"/>
        <w:gridCol w:w="1350"/>
        <w:gridCol w:w="1260"/>
      </w:tblGrid>
      <w:tr w:rsidR="002128C6" w:rsidRPr="002128C6" w:rsidTr="00A15AE9">
        <w:tc>
          <w:tcPr>
            <w:tcW w:w="1908" w:type="dxa"/>
          </w:tcPr>
          <w:p w:rsidR="002128C6" w:rsidRPr="002128C6" w:rsidRDefault="002128C6" w:rsidP="005E5C9D">
            <w:pPr>
              <w:jc w:val="both"/>
              <w:rPr>
                <w:rFonts w:asciiTheme="majorBidi" w:hAnsiTheme="majorBidi" w:cstheme="majorBidi"/>
                <w:b/>
                <w:bCs/>
                <w:sz w:val="24"/>
                <w:szCs w:val="24"/>
                <w:lang w:val="fr-CA"/>
              </w:rPr>
            </w:pPr>
          </w:p>
        </w:tc>
        <w:tc>
          <w:tcPr>
            <w:tcW w:w="1890" w:type="dxa"/>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Granulocytes</w:t>
            </w:r>
          </w:p>
        </w:tc>
        <w:tc>
          <w:tcPr>
            <w:tcW w:w="1933" w:type="dxa"/>
          </w:tcPr>
          <w:p w:rsid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Monocytes/</w:t>
            </w:r>
          </w:p>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Macrophages</w:t>
            </w:r>
          </w:p>
        </w:tc>
        <w:tc>
          <w:tcPr>
            <w:tcW w:w="1847" w:type="dxa"/>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Mastocytes</w:t>
            </w:r>
          </w:p>
        </w:tc>
        <w:tc>
          <w:tcPr>
            <w:tcW w:w="2610" w:type="dxa"/>
            <w:gridSpan w:val="2"/>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Lymphocytes</w:t>
            </w:r>
          </w:p>
        </w:tc>
      </w:tr>
      <w:tr w:rsidR="002128C6" w:rsidTr="00A15AE9">
        <w:tc>
          <w:tcPr>
            <w:tcW w:w="1908" w:type="dxa"/>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 xml:space="preserve">Origine </w:t>
            </w:r>
          </w:p>
        </w:tc>
        <w:tc>
          <w:tcPr>
            <w:tcW w:w="1890" w:type="dxa"/>
          </w:tcPr>
          <w:p w:rsidR="002128C6" w:rsidRDefault="002128C6" w:rsidP="005E5C9D">
            <w:pPr>
              <w:jc w:val="both"/>
              <w:rPr>
                <w:rFonts w:asciiTheme="majorBidi" w:hAnsiTheme="majorBidi" w:cstheme="majorBidi"/>
                <w:sz w:val="24"/>
                <w:szCs w:val="24"/>
                <w:lang w:val="fr-CA"/>
              </w:rPr>
            </w:pPr>
            <w:r>
              <w:rPr>
                <w:rFonts w:asciiTheme="majorBidi" w:hAnsiTheme="majorBidi" w:cstheme="majorBidi"/>
                <w:sz w:val="24"/>
                <w:szCs w:val="24"/>
                <w:lang w:val="fr-CA"/>
              </w:rPr>
              <w:t>Lignée myéloïde</w:t>
            </w:r>
          </w:p>
        </w:tc>
        <w:tc>
          <w:tcPr>
            <w:tcW w:w="1933" w:type="dxa"/>
          </w:tcPr>
          <w:p w:rsidR="002128C6" w:rsidRDefault="002128C6" w:rsidP="00120112">
            <w:pPr>
              <w:jc w:val="both"/>
              <w:rPr>
                <w:rFonts w:asciiTheme="majorBidi" w:hAnsiTheme="majorBidi" w:cstheme="majorBidi"/>
                <w:sz w:val="24"/>
                <w:szCs w:val="24"/>
                <w:lang w:val="fr-CA"/>
              </w:rPr>
            </w:pPr>
            <w:r>
              <w:rPr>
                <w:rFonts w:asciiTheme="majorBidi" w:hAnsiTheme="majorBidi" w:cstheme="majorBidi"/>
                <w:sz w:val="24"/>
                <w:szCs w:val="24"/>
                <w:lang w:val="fr-CA"/>
              </w:rPr>
              <w:t>Lignée myéloïde</w:t>
            </w:r>
          </w:p>
        </w:tc>
        <w:tc>
          <w:tcPr>
            <w:tcW w:w="1847" w:type="dxa"/>
          </w:tcPr>
          <w:p w:rsidR="002128C6" w:rsidRDefault="002128C6" w:rsidP="00120112">
            <w:pPr>
              <w:jc w:val="both"/>
              <w:rPr>
                <w:rFonts w:asciiTheme="majorBidi" w:hAnsiTheme="majorBidi" w:cstheme="majorBidi"/>
                <w:sz w:val="24"/>
                <w:szCs w:val="24"/>
                <w:lang w:val="fr-CA"/>
              </w:rPr>
            </w:pPr>
            <w:r>
              <w:rPr>
                <w:rFonts w:asciiTheme="majorBidi" w:hAnsiTheme="majorBidi" w:cstheme="majorBidi"/>
                <w:sz w:val="24"/>
                <w:szCs w:val="24"/>
                <w:lang w:val="fr-CA"/>
              </w:rPr>
              <w:t>Lignée myéloïde</w:t>
            </w:r>
          </w:p>
        </w:tc>
        <w:tc>
          <w:tcPr>
            <w:tcW w:w="2610" w:type="dxa"/>
            <w:gridSpan w:val="2"/>
          </w:tcPr>
          <w:p w:rsidR="002128C6" w:rsidRDefault="002128C6" w:rsidP="005E5C9D">
            <w:pPr>
              <w:jc w:val="both"/>
              <w:rPr>
                <w:rFonts w:asciiTheme="majorBidi" w:hAnsiTheme="majorBidi" w:cstheme="majorBidi"/>
                <w:sz w:val="24"/>
                <w:szCs w:val="24"/>
                <w:lang w:val="fr-CA"/>
              </w:rPr>
            </w:pPr>
            <w:r>
              <w:rPr>
                <w:rFonts w:asciiTheme="majorBidi" w:hAnsiTheme="majorBidi" w:cstheme="majorBidi"/>
                <w:sz w:val="24"/>
                <w:szCs w:val="24"/>
                <w:lang w:val="fr-CA"/>
              </w:rPr>
              <w:t>Lignée lymphoïde</w:t>
            </w:r>
          </w:p>
        </w:tc>
      </w:tr>
      <w:tr w:rsidR="002128C6" w:rsidTr="00A15AE9">
        <w:tc>
          <w:tcPr>
            <w:tcW w:w="1908" w:type="dxa"/>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Taille</w:t>
            </w:r>
          </w:p>
        </w:tc>
        <w:tc>
          <w:tcPr>
            <w:tcW w:w="1890" w:type="dxa"/>
          </w:tcPr>
          <w:p w:rsidR="002128C6" w:rsidRDefault="002128C6" w:rsidP="005E5C9D">
            <w:pPr>
              <w:jc w:val="both"/>
              <w:rPr>
                <w:rFonts w:asciiTheme="majorBidi" w:hAnsiTheme="majorBidi" w:cstheme="majorBidi"/>
                <w:sz w:val="24"/>
                <w:szCs w:val="24"/>
                <w:lang w:val="fr-CA"/>
              </w:rPr>
            </w:pPr>
            <w:r>
              <w:rPr>
                <w:rFonts w:asciiTheme="majorBidi" w:hAnsiTheme="majorBidi" w:cstheme="majorBidi"/>
                <w:sz w:val="24"/>
                <w:szCs w:val="24"/>
                <w:lang w:val="fr-CA"/>
              </w:rPr>
              <w:t>Moyenne</w:t>
            </w:r>
          </w:p>
          <w:p w:rsidR="002128C6" w:rsidRDefault="002128C6" w:rsidP="002128C6">
            <w:pPr>
              <w:jc w:val="both"/>
              <w:rPr>
                <w:rFonts w:asciiTheme="majorBidi" w:hAnsiTheme="majorBidi" w:cstheme="majorBidi"/>
                <w:sz w:val="24"/>
                <w:szCs w:val="24"/>
                <w:lang w:val="fr-CA"/>
              </w:rPr>
            </w:pPr>
            <w:r>
              <w:rPr>
                <w:rFonts w:asciiTheme="majorBidi" w:hAnsiTheme="majorBidi" w:cstheme="majorBidi"/>
                <w:sz w:val="24"/>
                <w:szCs w:val="24"/>
                <w:lang w:val="fr-CA"/>
              </w:rPr>
              <w:t>(10-15 μm)</w:t>
            </w:r>
          </w:p>
        </w:tc>
        <w:tc>
          <w:tcPr>
            <w:tcW w:w="1933" w:type="dxa"/>
          </w:tcPr>
          <w:p w:rsidR="002128C6" w:rsidRDefault="002128C6" w:rsidP="005E5C9D">
            <w:pPr>
              <w:jc w:val="both"/>
              <w:rPr>
                <w:rFonts w:asciiTheme="majorBidi" w:hAnsiTheme="majorBidi" w:cstheme="majorBidi"/>
                <w:sz w:val="24"/>
                <w:szCs w:val="24"/>
                <w:lang w:val="fr-CA"/>
              </w:rPr>
            </w:pPr>
            <w:r>
              <w:rPr>
                <w:rFonts w:asciiTheme="majorBidi" w:hAnsiTheme="majorBidi" w:cstheme="majorBidi"/>
                <w:sz w:val="24"/>
                <w:szCs w:val="24"/>
                <w:lang w:val="fr-CA"/>
              </w:rPr>
              <w:t>Grosse</w:t>
            </w:r>
          </w:p>
          <w:p w:rsidR="002128C6" w:rsidRDefault="002128C6" w:rsidP="005E5C9D">
            <w:pPr>
              <w:jc w:val="both"/>
              <w:rPr>
                <w:rFonts w:asciiTheme="majorBidi" w:hAnsiTheme="majorBidi" w:cstheme="majorBidi"/>
                <w:sz w:val="24"/>
                <w:szCs w:val="24"/>
                <w:lang w:val="fr-CA"/>
              </w:rPr>
            </w:pPr>
            <w:r>
              <w:rPr>
                <w:rFonts w:asciiTheme="majorBidi" w:hAnsiTheme="majorBidi" w:cstheme="majorBidi"/>
                <w:sz w:val="24"/>
                <w:szCs w:val="24"/>
                <w:lang w:val="fr-CA"/>
              </w:rPr>
              <w:t>(10-18à μm)</w:t>
            </w:r>
          </w:p>
        </w:tc>
        <w:tc>
          <w:tcPr>
            <w:tcW w:w="1847" w:type="dxa"/>
          </w:tcPr>
          <w:p w:rsidR="002128C6" w:rsidRDefault="002128C6" w:rsidP="005E5C9D">
            <w:pPr>
              <w:jc w:val="both"/>
              <w:rPr>
                <w:rFonts w:asciiTheme="majorBidi" w:hAnsiTheme="majorBidi" w:cstheme="majorBidi"/>
                <w:sz w:val="24"/>
                <w:szCs w:val="24"/>
                <w:lang w:val="fr-CA"/>
              </w:rPr>
            </w:pPr>
          </w:p>
        </w:tc>
        <w:tc>
          <w:tcPr>
            <w:tcW w:w="2610" w:type="dxa"/>
            <w:gridSpan w:val="2"/>
          </w:tcPr>
          <w:p w:rsidR="002128C6" w:rsidRDefault="002128C6" w:rsidP="005E5C9D">
            <w:pPr>
              <w:jc w:val="both"/>
              <w:rPr>
                <w:rFonts w:asciiTheme="majorBidi" w:hAnsiTheme="majorBidi" w:cstheme="majorBidi"/>
                <w:sz w:val="24"/>
                <w:szCs w:val="24"/>
                <w:lang w:val="fr-CA"/>
              </w:rPr>
            </w:pPr>
            <w:r>
              <w:rPr>
                <w:rFonts w:asciiTheme="majorBidi" w:hAnsiTheme="majorBidi" w:cstheme="majorBidi"/>
                <w:sz w:val="24"/>
                <w:szCs w:val="24"/>
                <w:lang w:val="fr-CA"/>
              </w:rPr>
              <w:t>Petite (7-8 μm)</w:t>
            </w:r>
          </w:p>
        </w:tc>
      </w:tr>
      <w:tr w:rsidR="00701D0A" w:rsidRPr="003363A1" w:rsidTr="00A15AE9">
        <w:tc>
          <w:tcPr>
            <w:tcW w:w="1908" w:type="dxa"/>
          </w:tcPr>
          <w:p w:rsidR="00701D0A" w:rsidRPr="002128C6" w:rsidRDefault="00701D0A"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Morphologie</w:t>
            </w:r>
          </w:p>
        </w:tc>
        <w:tc>
          <w:tcPr>
            <w:tcW w:w="1890" w:type="dxa"/>
          </w:tcPr>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*Sphérique </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*Cytoplasme granuleux</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*Noyau polylobé</w:t>
            </w:r>
          </w:p>
        </w:tc>
        <w:tc>
          <w:tcPr>
            <w:tcW w:w="1933" w:type="dxa"/>
          </w:tcPr>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*Arrondis</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*Cytoplasme étendu</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*Noyau en fer de cheval</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*se trouve dans le sang</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*Ils quittent le sang vers les tissus et se transforment en macrophages</w:t>
            </w:r>
          </w:p>
          <w:p w:rsidR="00701D0A" w:rsidRDefault="00701D0A" w:rsidP="00701D0A">
            <w:pPr>
              <w:jc w:val="both"/>
              <w:rPr>
                <w:rFonts w:asciiTheme="majorBidi" w:hAnsiTheme="majorBidi" w:cstheme="majorBidi"/>
                <w:sz w:val="24"/>
                <w:szCs w:val="24"/>
                <w:lang w:val="fr-CA"/>
              </w:rPr>
            </w:pPr>
            <w:r>
              <w:rPr>
                <w:rFonts w:asciiTheme="majorBidi" w:hAnsiTheme="majorBidi" w:cstheme="majorBidi"/>
                <w:sz w:val="24"/>
                <w:szCs w:val="24"/>
                <w:lang w:val="fr-CA"/>
              </w:rPr>
              <w:t>* macrophages à contours dentelé en raison de pseudopodes.</w:t>
            </w:r>
          </w:p>
        </w:tc>
        <w:tc>
          <w:tcPr>
            <w:tcW w:w="1847" w:type="dxa"/>
          </w:tcPr>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*Sphériques</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*Cytoplasme riche en granules remplis d’histamine</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*présents dans les tissus conjonctifs et les muqueuses </w:t>
            </w:r>
          </w:p>
        </w:tc>
        <w:tc>
          <w:tcPr>
            <w:tcW w:w="2610" w:type="dxa"/>
            <w:gridSpan w:val="2"/>
          </w:tcPr>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*Sphériques</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*Cytoplasme lisse et réduit</w:t>
            </w:r>
          </w:p>
          <w:p w:rsidR="00701D0A"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*Gros noyau arrondi</w:t>
            </w:r>
          </w:p>
        </w:tc>
      </w:tr>
      <w:tr w:rsidR="002128C6" w:rsidTr="00A15AE9">
        <w:tc>
          <w:tcPr>
            <w:tcW w:w="1908" w:type="dxa"/>
          </w:tcPr>
          <w:p w:rsid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 xml:space="preserve">Récepteurs de </w:t>
            </w:r>
          </w:p>
          <w:p w:rsid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Reconnaissance</w:t>
            </w:r>
          </w:p>
          <w:p w:rsid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 xml:space="preserve">d’antigene de </w:t>
            </w:r>
          </w:p>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surface</w:t>
            </w:r>
          </w:p>
        </w:tc>
        <w:tc>
          <w:tcPr>
            <w:tcW w:w="1890" w:type="dxa"/>
          </w:tcPr>
          <w:p w:rsidR="002128C6"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__________</w:t>
            </w:r>
          </w:p>
        </w:tc>
        <w:tc>
          <w:tcPr>
            <w:tcW w:w="1933" w:type="dxa"/>
          </w:tcPr>
          <w:p w:rsidR="002128C6" w:rsidRDefault="00701D0A" w:rsidP="005E5C9D">
            <w:pPr>
              <w:jc w:val="both"/>
              <w:rPr>
                <w:rFonts w:asciiTheme="majorBidi" w:hAnsiTheme="majorBidi" w:cstheme="majorBidi"/>
                <w:sz w:val="24"/>
                <w:szCs w:val="24"/>
                <w:lang w:val="fr-CA"/>
              </w:rPr>
            </w:pPr>
            <w:r>
              <w:rPr>
                <w:rFonts w:asciiTheme="majorBidi" w:hAnsiTheme="majorBidi" w:cstheme="majorBidi"/>
                <w:sz w:val="24"/>
                <w:szCs w:val="24"/>
                <w:lang w:val="fr-CA"/>
              </w:rPr>
              <w:t>_________</w:t>
            </w:r>
          </w:p>
        </w:tc>
        <w:tc>
          <w:tcPr>
            <w:tcW w:w="1847" w:type="dxa"/>
          </w:tcPr>
          <w:p w:rsidR="00701D0A" w:rsidRDefault="00701D0A" w:rsidP="00701D0A">
            <w:pPr>
              <w:jc w:val="both"/>
              <w:rPr>
                <w:rFonts w:asciiTheme="majorBidi" w:hAnsiTheme="majorBidi" w:cstheme="majorBidi"/>
                <w:sz w:val="24"/>
                <w:szCs w:val="24"/>
                <w:lang w:val="fr-CA"/>
              </w:rPr>
            </w:pPr>
            <w:r>
              <w:rPr>
                <w:rFonts w:asciiTheme="majorBidi" w:hAnsiTheme="majorBidi" w:cstheme="majorBidi"/>
                <w:sz w:val="24"/>
                <w:szCs w:val="24"/>
                <w:lang w:val="fr-CA"/>
              </w:rPr>
              <w:t>*présentent des récepteurs de fixation de certains anticorps</w:t>
            </w:r>
          </w:p>
          <w:p w:rsidR="002128C6" w:rsidRDefault="002128C6" w:rsidP="005E5C9D">
            <w:pPr>
              <w:jc w:val="both"/>
              <w:rPr>
                <w:rFonts w:asciiTheme="majorBidi" w:hAnsiTheme="majorBidi" w:cstheme="majorBidi"/>
                <w:sz w:val="24"/>
                <w:szCs w:val="24"/>
                <w:lang w:val="fr-CA"/>
              </w:rPr>
            </w:pPr>
          </w:p>
        </w:tc>
        <w:tc>
          <w:tcPr>
            <w:tcW w:w="1350"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LB</w:t>
            </w:r>
          </w:p>
          <w:p w:rsidR="00A15AE9"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Anticorps </w:t>
            </w:r>
          </w:p>
          <w:p w:rsidR="00A15AE9" w:rsidRDefault="00A15AE9" w:rsidP="00A15AE9">
            <w:pPr>
              <w:jc w:val="both"/>
              <w:rPr>
                <w:rFonts w:asciiTheme="majorBidi" w:hAnsiTheme="majorBidi" w:cstheme="majorBidi"/>
                <w:sz w:val="24"/>
                <w:szCs w:val="24"/>
                <w:lang w:val="fr-CA"/>
              </w:rPr>
            </w:pPr>
            <w:r>
              <w:rPr>
                <w:rFonts w:asciiTheme="majorBidi" w:hAnsiTheme="majorBidi" w:cstheme="majorBidi"/>
                <w:sz w:val="24"/>
                <w:szCs w:val="24"/>
                <w:lang w:val="fr-CA"/>
              </w:rPr>
              <w:t>Une fois activés le LB se transforme en plasmocyte</w:t>
            </w:r>
          </w:p>
        </w:tc>
        <w:tc>
          <w:tcPr>
            <w:tcW w:w="1260" w:type="dxa"/>
          </w:tcPr>
          <w:p w:rsidR="002128C6" w:rsidRDefault="00A15AE9" w:rsidP="00A15AE9">
            <w:pPr>
              <w:rPr>
                <w:rFonts w:asciiTheme="majorBidi" w:hAnsiTheme="majorBidi" w:cstheme="majorBidi"/>
                <w:sz w:val="24"/>
                <w:szCs w:val="24"/>
                <w:lang w:val="fr-CA"/>
              </w:rPr>
            </w:pPr>
            <w:r>
              <w:rPr>
                <w:rFonts w:asciiTheme="majorBidi" w:hAnsiTheme="majorBidi" w:cstheme="majorBidi"/>
                <w:sz w:val="24"/>
                <w:szCs w:val="24"/>
                <w:lang w:val="fr-CA"/>
              </w:rPr>
              <w:t>LT</w:t>
            </w:r>
          </w:p>
          <w:p w:rsidR="00A15AE9" w:rsidRDefault="00A15AE9" w:rsidP="00A15AE9">
            <w:pPr>
              <w:rPr>
                <w:rFonts w:asciiTheme="majorBidi" w:hAnsiTheme="majorBidi" w:cstheme="majorBidi"/>
                <w:sz w:val="24"/>
                <w:szCs w:val="24"/>
                <w:lang w:val="fr-CA"/>
              </w:rPr>
            </w:pPr>
            <w:r>
              <w:rPr>
                <w:rFonts w:asciiTheme="majorBidi" w:hAnsiTheme="majorBidi" w:cstheme="majorBidi"/>
                <w:sz w:val="24"/>
                <w:szCs w:val="24"/>
                <w:lang w:val="fr-CA"/>
              </w:rPr>
              <w:t>TCR</w:t>
            </w:r>
          </w:p>
        </w:tc>
      </w:tr>
      <w:tr w:rsidR="002128C6" w:rsidRPr="003363A1" w:rsidTr="00A15AE9">
        <w:tc>
          <w:tcPr>
            <w:tcW w:w="1908" w:type="dxa"/>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Rôle</w:t>
            </w:r>
          </w:p>
        </w:tc>
        <w:tc>
          <w:tcPr>
            <w:tcW w:w="1890"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Phagocytose</w:t>
            </w:r>
          </w:p>
        </w:tc>
        <w:tc>
          <w:tcPr>
            <w:tcW w:w="1933"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Phagocytose</w:t>
            </w:r>
          </w:p>
        </w:tc>
        <w:tc>
          <w:tcPr>
            <w:tcW w:w="1847"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Cellule sécrétrice d’histamine</w:t>
            </w:r>
          </w:p>
        </w:tc>
        <w:tc>
          <w:tcPr>
            <w:tcW w:w="1350"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Production d’anticorps</w:t>
            </w:r>
          </w:p>
        </w:tc>
        <w:tc>
          <w:tcPr>
            <w:tcW w:w="1260" w:type="dxa"/>
          </w:tcPr>
          <w:p w:rsidR="002128C6" w:rsidRDefault="00A15AE9" w:rsidP="00A15AE9">
            <w:pPr>
              <w:jc w:val="both"/>
              <w:rPr>
                <w:rFonts w:asciiTheme="majorBidi" w:hAnsiTheme="majorBidi" w:cstheme="majorBidi"/>
                <w:sz w:val="24"/>
                <w:szCs w:val="24"/>
                <w:lang w:val="fr-CA"/>
              </w:rPr>
            </w:pPr>
            <w:r>
              <w:rPr>
                <w:rFonts w:asciiTheme="majorBidi" w:hAnsiTheme="majorBidi" w:cstheme="majorBidi"/>
                <w:sz w:val="24"/>
                <w:szCs w:val="24"/>
                <w:lang w:val="fr-CA"/>
              </w:rPr>
              <w:t>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 xml:space="preserve"> (CD4)</w:t>
            </w:r>
            <w:r>
              <w:rPr>
                <w:rFonts w:asciiTheme="majorBidi" w:hAnsiTheme="majorBidi" w:cstheme="majorBidi"/>
                <w:sz w:val="24"/>
                <w:szCs w:val="24"/>
                <w:vertAlign w:val="subscript"/>
                <w:lang w:val="fr-CA"/>
              </w:rPr>
              <w:t xml:space="preserve">  </w:t>
            </w:r>
            <w:r>
              <w:rPr>
                <w:rFonts w:asciiTheme="majorBidi" w:hAnsiTheme="majorBidi" w:cstheme="majorBidi"/>
                <w:sz w:val="24"/>
                <w:szCs w:val="24"/>
                <w:lang w:val="fr-CA"/>
              </w:rPr>
              <w:t xml:space="preserve"> aident d’autres cellules</w:t>
            </w:r>
          </w:p>
          <w:p w:rsidR="00A15AE9" w:rsidRPr="00A15AE9"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T</w:t>
            </w:r>
            <w:r>
              <w:rPr>
                <w:rFonts w:asciiTheme="majorBidi" w:hAnsiTheme="majorBidi" w:cstheme="majorBidi"/>
                <w:sz w:val="24"/>
                <w:szCs w:val="24"/>
                <w:vertAlign w:val="subscript"/>
                <w:lang w:val="fr-CA"/>
              </w:rPr>
              <w:t>c</w:t>
            </w:r>
            <w:r>
              <w:rPr>
                <w:rFonts w:asciiTheme="majorBidi" w:hAnsiTheme="majorBidi" w:cstheme="majorBidi"/>
                <w:sz w:val="24"/>
                <w:szCs w:val="24"/>
                <w:lang w:val="fr-CA"/>
              </w:rPr>
              <w:t xml:space="preserve"> (CD8)</w:t>
            </w:r>
            <w:r>
              <w:rPr>
                <w:rFonts w:asciiTheme="majorBidi" w:hAnsiTheme="majorBidi" w:cstheme="majorBidi"/>
                <w:sz w:val="24"/>
                <w:szCs w:val="24"/>
                <w:vertAlign w:val="subscript"/>
                <w:lang w:val="fr-CA"/>
              </w:rPr>
              <w:t> </w:t>
            </w:r>
            <w:r>
              <w:rPr>
                <w:rFonts w:asciiTheme="majorBidi" w:hAnsiTheme="majorBidi" w:cstheme="majorBidi"/>
                <w:sz w:val="24"/>
                <w:szCs w:val="24"/>
                <w:lang w:val="fr-CA"/>
              </w:rPr>
              <w:t>: tuent les cellules infectées</w:t>
            </w:r>
          </w:p>
        </w:tc>
      </w:tr>
      <w:tr w:rsidR="002128C6" w:rsidRPr="003363A1" w:rsidTr="00A15AE9">
        <w:tc>
          <w:tcPr>
            <w:tcW w:w="1908" w:type="dxa"/>
          </w:tcPr>
          <w:p w:rsidR="002128C6" w:rsidRPr="002128C6" w:rsidRDefault="002128C6" w:rsidP="005E5C9D">
            <w:pPr>
              <w:jc w:val="both"/>
              <w:rPr>
                <w:rFonts w:asciiTheme="majorBidi" w:hAnsiTheme="majorBidi" w:cstheme="majorBidi"/>
                <w:b/>
                <w:bCs/>
                <w:sz w:val="24"/>
                <w:szCs w:val="24"/>
                <w:lang w:val="fr-CA"/>
              </w:rPr>
            </w:pPr>
            <w:r>
              <w:rPr>
                <w:rFonts w:asciiTheme="majorBidi" w:hAnsiTheme="majorBidi" w:cstheme="majorBidi"/>
                <w:b/>
                <w:bCs/>
                <w:sz w:val="24"/>
                <w:szCs w:val="24"/>
                <w:lang w:val="fr-CA"/>
              </w:rPr>
              <w:t>Durée de vie</w:t>
            </w:r>
          </w:p>
        </w:tc>
        <w:tc>
          <w:tcPr>
            <w:tcW w:w="1890"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2 à 3 jours</w:t>
            </w:r>
          </w:p>
        </w:tc>
        <w:tc>
          <w:tcPr>
            <w:tcW w:w="1933" w:type="dxa"/>
          </w:tcPr>
          <w:p w:rsidR="002128C6" w:rsidRDefault="00A15AE9" w:rsidP="005E5C9D">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Plusieurs mois même plusieurs années </w:t>
            </w:r>
          </w:p>
        </w:tc>
        <w:tc>
          <w:tcPr>
            <w:tcW w:w="1847" w:type="dxa"/>
          </w:tcPr>
          <w:p w:rsidR="002128C6" w:rsidRDefault="002128C6" w:rsidP="005E5C9D">
            <w:pPr>
              <w:jc w:val="both"/>
              <w:rPr>
                <w:rFonts w:asciiTheme="majorBidi" w:hAnsiTheme="majorBidi" w:cstheme="majorBidi"/>
                <w:sz w:val="24"/>
                <w:szCs w:val="24"/>
                <w:lang w:val="fr-CA"/>
              </w:rPr>
            </w:pPr>
          </w:p>
        </w:tc>
        <w:tc>
          <w:tcPr>
            <w:tcW w:w="1350" w:type="dxa"/>
          </w:tcPr>
          <w:p w:rsidR="002128C6" w:rsidRDefault="002128C6" w:rsidP="005E5C9D">
            <w:pPr>
              <w:jc w:val="both"/>
              <w:rPr>
                <w:rFonts w:asciiTheme="majorBidi" w:hAnsiTheme="majorBidi" w:cstheme="majorBidi"/>
                <w:sz w:val="24"/>
                <w:szCs w:val="24"/>
                <w:lang w:val="fr-CA"/>
              </w:rPr>
            </w:pPr>
          </w:p>
        </w:tc>
        <w:tc>
          <w:tcPr>
            <w:tcW w:w="1260" w:type="dxa"/>
          </w:tcPr>
          <w:p w:rsidR="002128C6" w:rsidRDefault="002128C6" w:rsidP="005E5C9D">
            <w:pPr>
              <w:jc w:val="both"/>
              <w:rPr>
                <w:rFonts w:asciiTheme="majorBidi" w:hAnsiTheme="majorBidi" w:cstheme="majorBidi"/>
                <w:sz w:val="24"/>
                <w:szCs w:val="24"/>
                <w:lang w:val="fr-CA"/>
              </w:rPr>
            </w:pPr>
          </w:p>
        </w:tc>
      </w:tr>
    </w:tbl>
    <w:p w:rsidR="002128C6" w:rsidRPr="002128C6" w:rsidRDefault="002128C6" w:rsidP="005E5C9D">
      <w:pPr>
        <w:spacing w:after="0"/>
        <w:jc w:val="both"/>
        <w:rPr>
          <w:rFonts w:asciiTheme="majorBidi" w:hAnsiTheme="majorBidi" w:cstheme="majorBidi"/>
          <w:sz w:val="24"/>
          <w:szCs w:val="24"/>
          <w:lang w:val="fr-CA"/>
        </w:rPr>
      </w:pPr>
    </w:p>
    <w:p w:rsidR="00BF0230" w:rsidRDefault="002279EA" w:rsidP="002279EA">
      <w:pPr>
        <w:pStyle w:val="ListParagraph"/>
        <w:numPr>
          <w:ilvl w:val="0"/>
          <w:numId w:val="16"/>
        </w:numPr>
        <w:spacing w:after="0"/>
        <w:jc w:val="both"/>
        <w:rPr>
          <w:rFonts w:asciiTheme="majorBidi" w:hAnsiTheme="majorBidi" w:cstheme="majorBidi"/>
          <w:sz w:val="24"/>
          <w:szCs w:val="24"/>
          <w:lang w:val="fr-CA"/>
        </w:rPr>
      </w:pPr>
      <w:r>
        <w:rPr>
          <w:rFonts w:asciiTheme="majorBidi" w:hAnsiTheme="majorBidi" w:cstheme="majorBidi"/>
          <w:sz w:val="24"/>
          <w:szCs w:val="24"/>
          <w:lang w:val="fr-CA"/>
        </w:rPr>
        <w:t>Un plasmocyte est caractérisé par un réticulum endoplasmique granuleux développé (sur lequel se trouve des ribosomes lieu de synthèse des protéines) et par un cytoplasme volumineux.</w:t>
      </w:r>
    </w:p>
    <w:p w:rsidR="002279EA" w:rsidRPr="002279EA" w:rsidRDefault="002279EA" w:rsidP="002279EA">
      <w:pPr>
        <w:pStyle w:val="ListParagraph"/>
        <w:spacing w:after="0"/>
        <w:jc w:val="both"/>
        <w:rPr>
          <w:rFonts w:asciiTheme="majorBidi" w:hAnsiTheme="majorBidi" w:cstheme="majorBidi"/>
          <w:sz w:val="24"/>
          <w:szCs w:val="24"/>
          <w:lang w:val="fr-CA"/>
        </w:rPr>
      </w:pPr>
    </w:p>
    <w:p w:rsidR="00A15AE9" w:rsidRDefault="00A15AE9" w:rsidP="005E5C9D">
      <w:pPr>
        <w:spacing w:after="0"/>
        <w:jc w:val="both"/>
        <w:rPr>
          <w:rFonts w:asciiTheme="majorBidi" w:hAnsiTheme="majorBidi" w:cstheme="majorBidi"/>
          <w:b/>
          <w:bCs/>
          <w:sz w:val="28"/>
          <w:szCs w:val="28"/>
          <w:u w:val="single"/>
          <w:lang w:val="fr-CA"/>
        </w:rPr>
      </w:pPr>
    </w:p>
    <w:p w:rsidR="005E5C9D" w:rsidRPr="00A15AE9" w:rsidRDefault="005E5C9D" w:rsidP="005E5C9D">
      <w:pPr>
        <w:spacing w:after="0"/>
        <w:jc w:val="both"/>
        <w:rPr>
          <w:rFonts w:asciiTheme="majorBidi" w:hAnsiTheme="majorBidi" w:cstheme="majorBidi"/>
          <w:sz w:val="28"/>
          <w:szCs w:val="28"/>
          <w:lang w:val="fr-CA"/>
        </w:rPr>
      </w:pPr>
      <w:r w:rsidRPr="00A15AE9">
        <w:rPr>
          <w:rFonts w:asciiTheme="majorBidi" w:hAnsiTheme="majorBidi" w:cstheme="majorBidi"/>
          <w:b/>
          <w:bCs/>
          <w:sz w:val="28"/>
          <w:szCs w:val="28"/>
          <w:u w:val="single"/>
          <w:lang w:val="fr-CA"/>
        </w:rPr>
        <w:lastRenderedPageBreak/>
        <w:t xml:space="preserve">Document 5 : Les organes </w:t>
      </w:r>
      <w:r w:rsidR="00DB00E6" w:rsidRPr="00A15AE9">
        <w:rPr>
          <w:rFonts w:asciiTheme="majorBidi" w:hAnsiTheme="majorBidi" w:cstheme="majorBidi"/>
          <w:b/>
          <w:bCs/>
          <w:sz w:val="28"/>
          <w:szCs w:val="28"/>
          <w:u w:val="single"/>
          <w:lang w:val="fr-CA"/>
        </w:rPr>
        <w:t>lymphoïdes</w:t>
      </w:r>
      <w:r w:rsidRPr="00A15AE9">
        <w:rPr>
          <w:rFonts w:asciiTheme="majorBidi" w:hAnsiTheme="majorBidi" w:cstheme="majorBidi"/>
          <w:b/>
          <w:bCs/>
          <w:sz w:val="28"/>
          <w:szCs w:val="28"/>
          <w:u w:val="single"/>
          <w:lang w:val="fr-CA"/>
        </w:rPr>
        <w:t xml:space="preserve"> </w:t>
      </w:r>
    </w:p>
    <w:p w:rsidR="00841B6F" w:rsidRDefault="00DB00E6" w:rsidP="000148E7">
      <w:pPr>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Définition</w:t>
      </w:r>
      <w:r w:rsidR="005E5C9D">
        <w:rPr>
          <w:rFonts w:asciiTheme="majorBidi" w:hAnsiTheme="majorBidi" w:cstheme="majorBidi"/>
          <w:sz w:val="24"/>
          <w:szCs w:val="24"/>
          <w:u w:val="single"/>
          <w:lang w:val="fr-CA"/>
        </w:rPr>
        <w:t> :</w:t>
      </w:r>
      <w:r>
        <w:rPr>
          <w:rFonts w:asciiTheme="majorBidi" w:hAnsiTheme="majorBidi" w:cstheme="majorBidi"/>
          <w:sz w:val="24"/>
          <w:szCs w:val="24"/>
          <w:u w:val="single"/>
          <w:lang w:val="fr-CA"/>
        </w:rPr>
        <w:t xml:space="preserve"> </w:t>
      </w:r>
      <w:r w:rsidR="005E5C9D">
        <w:rPr>
          <w:rFonts w:asciiTheme="majorBidi" w:hAnsiTheme="majorBidi" w:cstheme="majorBidi"/>
          <w:sz w:val="24"/>
          <w:szCs w:val="24"/>
          <w:lang w:val="fr-CA"/>
        </w:rPr>
        <w:t xml:space="preserve">Les organes </w:t>
      </w:r>
      <w:r>
        <w:rPr>
          <w:rFonts w:asciiTheme="majorBidi" w:hAnsiTheme="majorBidi" w:cstheme="majorBidi"/>
          <w:sz w:val="24"/>
          <w:szCs w:val="24"/>
          <w:lang w:val="fr-CA"/>
        </w:rPr>
        <w:t>lymphoïdes</w:t>
      </w:r>
      <w:r w:rsidR="00841B6F">
        <w:rPr>
          <w:rFonts w:asciiTheme="majorBidi" w:hAnsiTheme="majorBidi" w:cstheme="majorBidi"/>
          <w:sz w:val="24"/>
          <w:szCs w:val="24"/>
          <w:lang w:val="fr-CA"/>
        </w:rPr>
        <w:t xml:space="preserve"> constituent le site de formation</w:t>
      </w:r>
      <w:r w:rsidR="000148E7">
        <w:rPr>
          <w:rFonts w:asciiTheme="majorBidi" w:hAnsiTheme="majorBidi" w:cstheme="majorBidi"/>
          <w:sz w:val="24"/>
          <w:szCs w:val="24"/>
          <w:lang w:val="fr-CA"/>
        </w:rPr>
        <w:t>,</w:t>
      </w:r>
      <w:r w:rsidR="00841B6F">
        <w:rPr>
          <w:rFonts w:asciiTheme="majorBidi" w:hAnsiTheme="majorBidi" w:cstheme="majorBidi"/>
          <w:sz w:val="24"/>
          <w:szCs w:val="24"/>
          <w:lang w:val="fr-CA"/>
        </w:rPr>
        <w:t xml:space="preserve">  de maturation des lymphocytes et </w:t>
      </w:r>
      <w:r w:rsidR="000148E7">
        <w:rPr>
          <w:rFonts w:asciiTheme="majorBidi" w:hAnsiTheme="majorBidi" w:cstheme="majorBidi"/>
          <w:sz w:val="24"/>
          <w:szCs w:val="24"/>
          <w:lang w:val="fr-CA"/>
        </w:rPr>
        <w:t>d</w:t>
      </w:r>
      <w:r w:rsidR="00841B6F">
        <w:rPr>
          <w:rFonts w:asciiTheme="majorBidi" w:hAnsiTheme="majorBidi" w:cstheme="majorBidi"/>
          <w:sz w:val="24"/>
          <w:szCs w:val="24"/>
          <w:lang w:val="fr-CA"/>
        </w:rPr>
        <w:t xml:space="preserve">e </w:t>
      </w:r>
      <w:r>
        <w:rPr>
          <w:rFonts w:asciiTheme="majorBidi" w:hAnsiTheme="majorBidi" w:cstheme="majorBidi"/>
          <w:sz w:val="24"/>
          <w:szCs w:val="24"/>
          <w:lang w:val="fr-CA"/>
        </w:rPr>
        <w:t>déclenchement</w:t>
      </w:r>
      <w:r w:rsidR="00841B6F">
        <w:rPr>
          <w:rFonts w:asciiTheme="majorBidi" w:hAnsiTheme="majorBidi" w:cstheme="majorBidi"/>
          <w:sz w:val="24"/>
          <w:szCs w:val="24"/>
          <w:lang w:val="fr-CA"/>
        </w:rPr>
        <w:t xml:space="preserve"> des </w:t>
      </w:r>
      <w:r>
        <w:rPr>
          <w:rFonts w:asciiTheme="majorBidi" w:hAnsiTheme="majorBidi" w:cstheme="majorBidi"/>
          <w:sz w:val="24"/>
          <w:szCs w:val="24"/>
          <w:lang w:val="fr-CA"/>
        </w:rPr>
        <w:t>réactions</w:t>
      </w:r>
      <w:r w:rsidR="00841B6F">
        <w:rPr>
          <w:rFonts w:asciiTheme="majorBidi" w:hAnsiTheme="majorBidi" w:cstheme="majorBidi"/>
          <w:sz w:val="24"/>
          <w:szCs w:val="24"/>
          <w:lang w:val="fr-CA"/>
        </w:rPr>
        <w:t xml:space="preserve"> immunitaires.</w:t>
      </w:r>
    </w:p>
    <w:p w:rsidR="00841B6F" w:rsidRDefault="00841B6F" w:rsidP="00841B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existe 2 types des organes </w:t>
      </w:r>
      <w:r w:rsidR="00DB00E6">
        <w:rPr>
          <w:rFonts w:asciiTheme="majorBidi" w:hAnsiTheme="majorBidi" w:cstheme="majorBidi"/>
          <w:sz w:val="24"/>
          <w:szCs w:val="24"/>
          <w:lang w:val="fr-CA"/>
        </w:rPr>
        <w:t>lymphoïdes</w:t>
      </w:r>
      <w:r>
        <w:rPr>
          <w:rFonts w:asciiTheme="majorBidi" w:hAnsiTheme="majorBidi" w:cstheme="majorBidi"/>
          <w:sz w:val="24"/>
          <w:szCs w:val="24"/>
          <w:lang w:val="fr-CA"/>
        </w:rPr>
        <w:t> : Primaires et secondaires.</w:t>
      </w:r>
    </w:p>
    <w:p w:rsidR="00841B6F" w:rsidRDefault="00841B6F" w:rsidP="00841B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Organes </w:t>
      </w:r>
      <w:r w:rsidR="00DB00E6">
        <w:rPr>
          <w:rFonts w:asciiTheme="majorBidi" w:hAnsiTheme="majorBidi" w:cstheme="majorBidi"/>
          <w:sz w:val="24"/>
          <w:szCs w:val="24"/>
          <w:lang w:val="fr-CA"/>
        </w:rPr>
        <w:t>lymphoïdes</w:t>
      </w:r>
      <w:r>
        <w:rPr>
          <w:rFonts w:asciiTheme="majorBidi" w:hAnsiTheme="majorBidi" w:cstheme="majorBidi"/>
          <w:sz w:val="24"/>
          <w:szCs w:val="24"/>
          <w:lang w:val="fr-CA"/>
        </w:rPr>
        <w:t xml:space="preserve"> primaires : Mœlle osseuse rouge et thymus.</w:t>
      </w:r>
    </w:p>
    <w:p w:rsidR="00841B6F" w:rsidRDefault="00841B6F" w:rsidP="00841B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Organes </w:t>
      </w:r>
      <w:r w:rsidR="00DB00E6">
        <w:rPr>
          <w:rFonts w:asciiTheme="majorBidi" w:hAnsiTheme="majorBidi" w:cstheme="majorBidi"/>
          <w:sz w:val="24"/>
          <w:szCs w:val="24"/>
          <w:lang w:val="fr-CA"/>
        </w:rPr>
        <w:t>lymphoïdes</w:t>
      </w:r>
      <w:r>
        <w:rPr>
          <w:rFonts w:asciiTheme="majorBidi" w:hAnsiTheme="majorBidi" w:cstheme="majorBidi"/>
          <w:sz w:val="24"/>
          <w:szCs w:val="24"/>
          <w:lang w:val="fr-CA"/>
        </w:rPr>
        <w:t xml:space="preserve"> secondaires : Ganglions lymphatiques et rate.</w:t>
      </w:r>
    </w:p>
    <w:p w:rsidR="00841B6F" w:rsidRDefault="00841B6F" w:rsidP="00841B6F">
      <w:pPr>
        <w:spacing w:after="0"/>
        <w:jc w:val="both"/>
        <w:rPr>
          <w:rFonts w:asciiTheme="majorBidi" w:hAnsiTheme="majorBidi" w:cstheme="majorBidi"/>
          <w:sz w:val="24"/>
          <w:szCs w:val="24"/>
          <w:lang w:val="fr-CA"/>
        </w:rPr>
      </w:pPr>
    </w:p>
    <w:p w:rsidR="00841B6F" w:rsidRDefault="00DB00E6" w:rsidP="00841B6F">
      <w:pPr>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Rôle</w:t>
      </w:r>
      <w:r w:rsidR="00841B6F">
        <w:rPr>
          <w:rFonts w:asciiTheme="majorBidi" w:hAnsiTheme="majorBidi" w:cstheme="majorBidi"/>
          <w:sz w:val="24"/>
          <w:szCs w:val="24"/>
          <w:u w:val="single"/>
          <w:lang w:val="fr-CA"/>
        </w:rPr>
        <w:t xml:space="preserve"> des organes </w:t>
      </w:r>
      <w:r>
        <w:rPr>
          <w:rFonts w:asciiTheme="majorBidi" w:hAnsiTheme="majorBidi" w:cstheme="majorBidi"/>
          <w:sz w:val="24"/>
          <w:szCs w:val="24"/>
          <w:u w:val="single"/>
          <w:lang w:val="fr-CA"/>
        </w:rPr>
        <w:t>lymphoïdes</w:t>
      </w:r>
      <w:r w:rsidR="00841B6F">
        <w:rPr>
          <w:rFonts w:asciiTheme="majorBidi" w:hAnsiTheme="majorBidi" w:cstheme="majorBidi"/>
          <w:sz w:val="24"/>
          <w:szCs w:val="24"/>
          <w:u w:val="single"/>
          <w:lang w:val="fr-CA"/>
        </w:rPr>
        <w:t xml:space="preserve"> primaires : </w:t>
      </w:r>
    </w:p>
    <w:p w:rsidR="00841B6F" w:rsidRDefault="00841B6F" w:rsidP="00841B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Mœlle osseuse rouge : lieu de production des LB et LT mais de maturation des LB seulement.</w:t>
      </w:r>
    </w:p>
    <w:p w:rsidR="009357ED" w:rsidRDefault="00841B6F" w:rsidP="00841B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Thymus : lieu de maturation des LT. </w:t>
      </w:r>
    </w:p>
    <w:p w:rsidR="009357ED" w:rsidRDefault="009357ED" w:rsidP="00841B6F">
      <w:pPr>
        <w:spacing w:after="0"/>
        <w:jc w:val="both"/>
        <w:rPr>
          <w:rFonts w:asciiTheme="majorBidi" w:hAnsiTheme="majorBidi" w:cstheme="majorBidi"/>
          <w:sz w:val="24"/>
          <w:szCs w:val="24"/>
          <w:lang w:val="fr-CA"/>
        </w:rPr>
      </w:pPr>
    </w:p>
    <w:p w:rsidR="009357ED" w:rsidRDefault="009357ED" w:rsidP="00841B6F">
      <w:pPr>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Maturation des lymphocytes :</w:t>
      </w:r>
    </w:p>
    <w:p w:rsidR="009357ED" w:rsidRDefault="009357ED" w:rsidP="009357ED">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maturation est le </w:t>
      </w:r>
      <w:r w:rsidR="00DB00E6">
        <w:rPr>
          <w:rFonts w:asciiTheme="majorBidi" w:hAnsiTheme="majorBidi" w:cstheme="majorBidi"/>
          <w:sz w:val="24"/>
          <w:szCs w:val="24"/>
          <w:lang w:val="fr-CA"/>
        </w:rPr>
        <w:t>mécanisme</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génétique</w:t>
      </w:r>
      <w:r>
        <w:rPr>
          <w:rFonts w:asciiTheme="majorBidi" w:hAnsiTheme="majorBidi" w:cstheme="majorBidi"/>
          <w:sz w:val="24"/>
          <w:szCs w:val="24"/>
          <w:lang w:val="fr-CA"/>
        </w:rPr>
        <w:t xml:space="preserve"> par lequel</w:t>
      </w:r>
      <w:r w:rsidR="00DB00E6">
        <w:rPr>
          <w:rFonts w:asciiTheme="majorBidi" w:hAnsiTheme="majorBidi" w:cstheme="majorBidi"/>
          <w:sz w:val="24"/>
          <w:szCs w:val="24"/>
          <w:lang w:val="fr-CA"/>
        </w:rPr>
        <w:t xml:space="preserve"> </w:t>
      </w:r>
      <w:r>
        <w:rPr>
          <w:rFonts w:asciiTheme="majorBidi" w:hAnsiTheme="majorBidi" w:cstheme="majorBidi"/>
          <w:sz w:val="24"/>
          <w:szCs w:val="24"/>
          <w:lang w:val="fr-CA"/>
        </w:rPr>
        <w:t>les lymphocytes deviennent « </w:t>
      </w:r>
      <w:r w:rsidR="00DB00E6">
        <w:rPr>
          <w:rFonts w:asciiTheme="majorBidi" w:hAnsiTheme="majorBidi" w:cstheme="majorBidi"/>
          <w:sz w:val="24"/>
          <w:szCs w:val="24"/>
          <w:lang w:val="fr-CA"/>
        </w:rPr>
        <w:t>immunocompétents</w:t>
      </w:r>
      <w:r>
        <w:rPr>
          <w:rFonts w:asciiTheme="majorBidi" w:hAnsiTheme="majorBidi" w:cstheme="majorBidi"/>
          <w:sz w:val="24"/>
          <w:szCs w:val="24"/>
          <w:lang w:val="fr-CA"/>
        </w:rPr>
        <w:t xml:space="preserve"> », c’est-à-dire fonctionnels et capables de se lier </w:t>
      </w:r>
      <w:r w:rsidR="00DB00E6">
        <w:rPr>
          <w:rFonts w:asciiTheme="majorBidi" w:hAnsiTheme="majorBidi" w:cstheme="majorBidi"/>
          <w:sz w:val="24"/>
          <w:szCs w:val="24"/>
          <w:lang w:val="fr-CA"/>
        </w:rPr>
        <w:t>spécifiquement</w:t>
      </w:r>
      <w:r>
        <w:rPr>
          <w:rFonts w:asciiTheme="majorBidi" w:hAnsiTheme="majorBidi" w:cstheme="majorBidi"/>
          <w:sz w:val="24"/>
          <w:szCs w:val="24"/>
          <w:lang w:val="fr-CA"/>
        </w:rPr>
        <w:t xml:space="preserve"> aux </w:t>
      </w:r>
      <w:r w:rsidR="00DB00E6">
        <w:rPr>
          <w:rFonts w:asciiTheme="majorBidi" w:hAnsiTheme="majorBidi" w:cstheme="majorBidi"/>
          <w:sz w:val="24"/>
          <w:szCs w:val="24"/>
          <w:lang w:val="fr-CA"/>
        </w:rPr>
        <w:t>antigènes</w:t>
      </w:r>
      <w:r>
        <w:rPr>
          <w:rFonts w:asciiTheme="majorBidi" w:hAnsiTheme="majorBidi" w:cstheme="majorBidi"/>
          <w:sz w:val="24"/>
          <w:szCs w:val="24"/>
          <w:lang w:val="fr-CA"/>
        </w:rPr>
        <w:t xml:space="preserve"> du « non-soi ». </w:t>
      </w:r>
    </w:p>
    <w:p w:rsidR="006E11D9" w:rsidRDefault="009357ED" w:rsidP="00DB00E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Pendant la maturation et avant tout contact avec les </w:t>
      </w:r>
      <w:r w:rsidR="00DB00E6">
        <w:rPr>
          <w:rFonts w:asciiTheme="majorBidi" w:hAnsiTheme="majorBidi" w:cstheme="majorBidi"/>
          <w:sz w:val="24"/>
          <w:szCs w:val="24"/>
          <w:lang w:val="fr-CA"/>
        </w:rPr>
        <w:t>antigènes</w:t>
      </w:r>
      <w:r>
        <w:rPr>
          <w:rFonts w:asciiTheme="majorBidi" w:hAnsiTheme="majorBidi" w:cstheme="majorBidi"/>
          <w:sz w:val="24"/>
          <w:szCs w:val="24"/>
          <w:lang w:val="fr-CA"/>
        </w:rPr>
        <w:t xml:space="preserve"> du « non-soi », des </w:t>
      </w:r>
      <w:r w:rsidR="00DB00E6">
        <w:rPr>
          <w:rFonts w:asciiTheme="majorBidi" w:hAnsiTheme="majorBidi" w:cstheme="majorBidi"/>
          <w:sz w:val="24"/>
          <w:szCs w:val="24"/>
          <w:lang w:val="fr-CA"/>
        </w:rPr>
        <w:t>récepteurs</w:t>
      </w:r>
      <w:r>
        <w:rPr>
          <w:rFonts w:asciiTheme="majorBidi" w:hAnsiTheme="majorBidi" w:cstheme="majorBidi"/>
          <w:sz w:val="24"/>
          <w:szCs w:val="24"/>
          <w:lang w:val="fr-CA"/>
        </w:rPr>
        <w:t xml:space="preserve"> membranaires </w:t>
      </w:r>
      <w:r w:rsidR="00DB00E6">
        <w:rPr>
          <w:rFonts w:asciiTheme="majorBidi" w:hAnsiTheme="majorBidi" w:cstheme="majorBidi"/>
          <w:sz w:val="24"/>
          <w:szCs w:val="24"/>
          <w:lang w:val="fr-CA"/>
        </w:rPr>
        <w:t>spécifiques</w:t>
      </w:r>
      <w:r>
        <w:rPr>
          <w:rFonts w:asciiTheme="majorBidi" w:hAnsiTheme="majorBidi" w:cstheme="majorBidi"/>
          <w:sz w:val="24"/>
          <w:szCs w:val="24"/>
          <w:lang w:val="fr-CA"/>
        </w:rPr>
        <w:t xml:space="preserve"> se forment, et chaque lymphocyte acquiert une </w:t>
      </w:r>
      <w:r w:rsidR="00DB00E6">
        <w:rPr>
          <w:rFonts w:asciiTheme="majorBidi" w:hAnsiTheme="majorBidi" w:cstheme="majorBidi"/>
          <w:sz w:val="24"/>
          <w:szCs w:val="24"/>
          <w:lang w:val="fr-CA"/>
        </w:rPr>
        <w:t>variété</w:t>
      </w:r>
      <w:r>
        <w:rPr>
          <w:rFonts w:asciiTheme="majorBidi" w:hAnsiTheme="majorBidi" w:cstheme="majorBidi"/>
          <w:sz w:val="24"/>
          <w:szCs w:val="24"/>
          <w:lang w:val="fr-CA"/>
        </w:rPr>
        <w:t xml:space="preserve"> de </w:t>
      </w:r>
      <w:r w:rsidR="00DB00E6">
        <w:rPr>
          <w:rFonts w:asciiTheme="majorBidi" w:hAnsiTheme="majorBidi" w:cstheme="majorBidi"/>
          <w:sz w:val="24"/>
          <w:szCs w:val="24"/>
          <w:lang w:val="fr-CA"/>
        </w:rPr>
        <w:t>récepteurs</w:t>
      </w:r>
      <w:r>
        <w:rPr>
          <w:rFonts w:asciiTheme="majorBidi" w:hAnsiTheme="majorBidi" w:cstheme="majorBidi"/>
          <w:sz w:val="24"/>
          <w:szCs w:val="24"/>
          <w:lang w:val="fr-CA"/>
        </w:rPr>
        <w:t xml:space="preserve"> membranaires parmi une </w:t>
      </w:r>
      <w:r w:rsidR="00DB00E6">
        <w:rPr>
          <w:rFonts w:asciiTheme="majorBidi" w:hAnsiTheme="majorBidi" w:cstheme="majorBidi"/>
          <w:sz w:val="24"/>
          <w:szCs w:val="24"/>
          <w:lang w:val="fr-CA"/>
        </w:rPr>
        <w:t>infinité</w:t>
      </w:r>
      <w:r>
        <w:rPr>
          <w:rFonts w:asciiTheme="majorBidi" w:hAnsiTheme="majorBidi" w:cstheme="majorBidi"/>
          <w:sz w:val="24"/>
          <w:szCs w:val="24"/>
          <w:lang w:val="fr-CA"/>
        </w:rPr>
        <w:t xml:space="preserve"> de vari</w:t>
      </w:r>
      <w:r w:rsidR="00DB00E6">
        <w:rPr>
          <w:rFonts w:asciiTheme="majorBidi" w:hAnsiTheme="majorBidi" w:cstheme="majorBidi"/>
          <w:sz w:val="24"/>
          <w:szCs w:val="24"/>
          <w:lang w:val="fr-CA"/>
        </w:rPr>
        <w:t>é</w:t>
      </w:r>
      <w:r>
        <w:rPr>
          <w:rFonts w:asciiTheme="majorBidi" w:hAnsiTheme="majorBidi" w:cstheme="majorBidi"/>
          <w:sz w:val="24"/>
          <w:szCs w:val="24"/>
          <w:lang w:val="fr-CA"/>
        </w:rPr>
        <w:t>t</w:t>
      </w:r>
      <w:r w:rsidR="00DB00E6">
        <w:rPr>
          <w:rFonts w:asciiTheme="majorBidi" w:hAnsiTheme="majorBidi" w:cstheme="majorBidi"/>
          <w:sz w:val="24"/>
          <w:szCs w:val="24"/>
          <w:lang w:val="fr-CA"/>
        </w:rPr>
        <w:t>é</w:t>
      </w:r>
      <w:r>
        <w:rPr>
          <w:rFonts w:asciiTheme="majorBidi" w:hAnsiTheme="majorBidi" w:cstheme="majorBidi"/>
          <w:sz w:val="24"/>
          <w:szCs w:val="24"/>
          <w:lang w:val="fr-CA"/>
        </w:rPr>
        <w:t xml:space="preserve">s possibles. Cette </w:t>
      </w:r>
      <w:r w:rsidR="00DB00E6">
        <w:rPr>
          <w:rFonts w:asciiTheme="majorBidi" w:hAnsiTheme="majorBidi" w:cstheme="majorBidi"/>
          <w:sz w:val="24"/>
          <w:szCs w:val="24"/>
          <w:lang w:val="fr-CA"/>
        </w:rPr>
        <w:t>diversité</w:t>
      </w:r>
      <w:r>
        <w:rPr>
          <w:rFonts w:asciiTheme="majorBidi" w:hAnsiTheme="majorBidi" w:cstheme="majorBidi"/>
          <w:sz w:val="24"/>
          <w:szCs w:val="24"/>
          <w:lang w:val="fr-CA"/>
        </w:rPr>
        <w:t xml:space="preserve"> de </w:t>
      </w:r>
      <w:r w:rsidR="00DB00E6">
        <w:rPr>
          <w:rFonts w:asciiTheme="majorBidi" w:hAnsiTheme="majorBidi" w:cstheme="majorBidi"/>
          <w:sz w:val="24"/>
          <w:szCs w:val="24"/>
          <w:lang w:val="fr-CA"/>
        </w:rPr>
        <w:t>récepteurs</w:t>
      </w:r>
      <w:r>
        <w:rPr>
          <w:rFonts w:asciiTheme="majorBidi" w:hAnsiTheme="majorBidi" w:cstheme="majorBidi"/>
          <w:sz w:val="24"/>
          <w:szCs w:val="24"/>
          <w:lang w:val="fr-CA"/>
        </w:rPr>
        <w:t xml:space="preserve"> constitue r</w:t>
      </w:r>
      <w:r w:rsidR="00DB00E6">
        <w:rPr>
          <w:rFonts w:asciiTheme="majorBidi" w:hAnsiTheme="majorBidi" w:cstheme="majorBidi"/>
          <w:sz w:val="24"/>
          <w:szCs w:val="24"/>
          <w:lang w:val="fr-CA"/>
        </w:rPr>
        <w:t>é</w:t>
      </w:r>
      <w:r>
        <w:rPr>
          <w:rFonts w:asciiTheme="majorBidi" w:hAnsiTheme="majorBidi" w:cstheme="majorBidi"/>
          <w:sz w:val="24"/>
          <w:szCs w:val="24"/>
          <w:lang w:val="fr-CA"/>
        </w:rPr>
        <w:t xml:space="preserve">cepto- </w:t>
      </w:r>
      <w:r w:rsidR="00DB00E6">
        <w:rPr>
          <w:rFonts w:asciiTheme="majorBidi" w:hAnsiTheme="majorBidi" w:cstheme="majorBidi"/>
          <w:sz w:val="24"/>
          <w:szCs w:val="24"/>
          <w:lang w:val="fr-CA"/>
        </w:rPr>
        <w:t>répertoire</w:t>
      </w:r>
      <w:r>
        <w:rPr>
          <w:rFonts w:asciiTheme="majorBidi" w:hAnsiTheme="majorBidi" w:cstheme="majorBidi"/>
          <w:sz w:val="24"/>
          <w:szCs w:val="24"/>
          <w:lang w:val="fr-CA"/>
        </w:rPr>
        <w:t xml:space="preserve"> de l’individu. </w:t>
      </w:r>
    </w:p>
    <w:p w:rsidR="00C71914" w:rsidRDefault="00C71914" w:rsidP="009357ED">
      <w:pPr>
        <w:spacing w:after="0"/>
        <w:jc w:val="both"/>
        <w:rPr>
          <w:rFonts w:asciiTheme="majorBidi" w:hAnsiTheme="majorBidi" w:cstheme="majorBidi"/>
          <w:sz w:val="24"/>
          <w:szCs w:val="24"/>
          <w:u w:val="single"/>
          <w:lang w:val="fr-CA"/>
        </w:rPr>
      </w:pPr>
    </w:p>
    <w:p w:rsidR="006E11D9" w:rsidRDefault="006E11D9" w:rsidP="009357ED">
      <w:pPr>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Maturation des LB :</w:t>
      </w:r>
      <w:r w:rsidR="00DB00E6">
        <w:rPr>
          <w:rFonts w:asciiTheme="majorBidi" w:hAnsiTheme="majorBidi" w:cstheme="majorBidi"/>
          <w:sz w:val="24"/>
          <w:szCs w:val="24"/>
          <w:u w:val="single"/>
          <w:lang w:val="fr-CA"/>
        </w:rPr>
        <w:t xml:space="preserve"> </w:t>
      </w:r>
      <w:r>
        <w:rPr>
          <w:rFonts w:asciiTheme="majorBidi" w:hAnsiTheme="majorBidi" w:cstheme="majorBidi"/>
          <w:sz w:val="24"/>
          <w:szCs w:val="24"/>
          <w:lang w:val="fr-CA"/>
        </w:rPr>
        <w:t xml:space="preserve">ou </w:t>
      </w:r>
      <w:r w:rsidR="00DB00E6">
        <w:rPr>
          <w:rFonts w:asciiTheme="majorBidi" w:hAnsiTheme="majorBidi" w:cstheme="majorBidi"/>
          <w:sz w:val="24"/>
          <w:szCs w:val="24"/>
          <w:lang w:val="fr-CA"/>
        </w:rPr>
        <w:t>sélection</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médullaire</w:t>
      </w:r>
      <w:r>
        <w:rPr>
          <w:rFonts w:asciiTheme="majorBidi" w:hAnsiTheme="majorBidi" w:cstheme="majorBidi"/>
          <w:sz w:val="24"/>
          <w:szCs w:val="24"/>
          <w:lang w:val="fr-CA"/>
        </w:rPr>
        <w:t xml:space="preserve"> des clones </w:t>
      </w:r>
      <w:r w:rsidR="00DB00E6">
        <w:rPr>
          <w:rFonts w:asciiTheme="majorBidi" w:hAnsiTheme="majorBidi" w:cstheme="majorBidi"/>
          <w:sz w:val="24"/>
          <w:szCs w:val="24"/>
          <w:lang w:val="fr-CA"/>
        </w:rPr>
        <w:t>immunocompétents</w:t>
      </w:r>
      <w:r>
        <w:rPr>
          <w:rFonts w:asciiTheme="majorBidi" w:hAnsiTheme="majorBidi" w:cstheme="majorBidi"/>
          <w:sz w:val="24"/>
          <w:szCs w:val="24"/>
          <w:lang w:val="fr-CA"/>
        </w:rPr>
        <w:t xml:space="preserve"> de LB.</w:t>
      </w:r>
    </w:p>
    <w:p w:rsidR="000148E7" w:rsidRDefault="000148E7" w:rsidP="009357ED">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LB reconnaissent directement le « no-soi »</w:t>
      </w:r>
    </w:p>
    <w:p w:rsidR="006E11D9" w:rsidRDefault="006E11D9" w:rsidP="00DB00E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Dans la mœlle osseuse, les futures cellules B remanient de façon </w:t>
      </w:r>
      <w:r w:rsidR="00DB00E6">
        <w:rPr>
          <w:rFonts w:asciiTheme="majorBidi" w:hAnsiTheme="majorBidi" w:cstheme="majorBidi"/>
          <w:sz w:val="24"/>
          <w:szCs w:val="24"/>
          <w:lang w:val="fr-CA"/>
        </w:rPr>
        <w:t>aléatoire</w:t>
      </w:r>
      <w:r>
        <w:rPr>
          <w:rFonts w:asciiTheme="majorBidi" w:hAnsiTheme="majorBidi" w:cstheme="majorBidi"/>
          <w:sz w:val="24"/>
          <w:szCs w:val="24"/>
          <w:lang w:val="fr-CA"/>
        </w:rPr>
        <w:t xml:space="preserve"> leur </w:t>
      </w:r>
      <w:r w:rsidR="00DB00E6">
        <w:rPr>
          <w:rFonts w:asciiTheme="majorBidi" w:hAnsiTheme="majorBidi" w:cstheme="majorBidi"/>
          <w:sz w:val="24"/>
          <w:szCs w:val="24"/>
          <w:lang w:val="fr-CA"/>
        </w:rPr>
        <w:t>génome</w:t>
      </w:r>
      <w:r>
        <w:rPr>
          <w:rFonts w:asciiTheme="majorBidi" w:hAnsiTheme="majorBidi" w:cstheme="majorBidi"/>
          <w:sz w:val="24"/>
          <w:szCs w:val="24"/>
          <w:lang w:val="fr-CA"/>
        </w:rPr>
        <w:t xml:space="preserve">, puis chacune commence à produire une </w:t>
      </w:r>
      <w:r w:rsidR="00DB00E6">
        <w:rPr>
          <w:rFonts w:asciiTheme="majorBidi" w:hAnsiTheme="majorBidi" w:cstheme="majorBidi"/>
          <w:sz w:val="24"/>
          <w:szCs w:val="24"/>
          <w:lang w:val="fr-CA"/>
        </w:rPr>
        <w:t>variété</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précise</w:t>
      </w:r>
      <w:r>
        <w:rPr>
          <w:rFonts w:asciiTheme="majorBidi" w:hAnsiTheme="majorBidi" w:cstheme="majorBidi"/>
          <w:sz w:val="24"/>
          <w:szCs w:val="24"/>
          <w:lang w:val="fr-CA"/>
        </w:rPr>
        <w:t xml:space="preserve"> d’immunoglobuline qui est </w:t>
      </w:r>
      <w:r w:rsidR="00DB00E6">
        <w:rPr>
          <w:rFonts w:asciiTheme="majorBidi" w:hAnsiTheme="majorBidi" w:cstheme="majorBidi"/>
          <w:sz w:val="24"/>
          <w:szCs w:val="24"/>
          <w:lang w:val="fr-CA"/>
        </w:rPr>
        <w:t>exposée</w:t>
      </w:r>
      <w:r>
        <w:rPr>
          <w:rFonts w:asciiTheme="majorBidi" w:hAnsiTheme="majorBidi" w:cstheme="majorBidi"/>
          <w:sz w:val="24"/>
          <w:szCs w:val="24"/>
          <w:lang w:val="fr-CA"/>
        </w:rPr>
        <w:t xml:space="preserve"> sur sa surface. </w:t>
      </w:r>
    </w:p>
    <w:p w:rsidR="006E11D9" w:rsidRDefault="006E11D9" w:rsidP="006E11D9">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Si une cellule </w:t>
      </w:r>
      <w:r w:rsidR="00DB00E6">
        <w:rPr>
          <w:rFonts w:asciiTheme="majorBidi" w:hAnsiTheme="majorBidi" w:cstheme="majorBidi"/>
          <w:sz w:val="24"/>
          <w:szCs w:val="24"/>
          <w:lang w:val="fr-CA"/>
        </w:rPr>
        <w:t>pré</w:t>
      </w:r>
      <w:r>
        <w:rPr>
          <w:rFonts w:asciiTheme="majorBidi" w:hAnsiTheme="majorBidi" w:cstheme="majorBidi"/>
          <w:sz w:val="24"/>
          <w:szCs w:val="24"/>
          <w:lang w:val="fr-CA"/>
        </w:rPr>
        <w:t xml:space="preserve">-B expose un type de </w:t>
      </w:r>
      <w:r w:rsidR="00DB00E6">
        <w:rPr>
          <w:rFonts w:asciiTheme="majorBidi" w:hAnsiTheme="majorBidi" w:cstheme="majorBidi"/>
          <w:sz w:val="24"/>
          <w:szCs w:val="24"/>
          <w:lang w:val="fr-CA"/>
        </w:rPr>
        <w:t>récepteur</w:t>
      </w:r>
      <w:r>
        <w:rPr>
          <w:rFonts w:asciiTheme="majorBidi" w:hAnsiTheme="majorBidi" w:cstheme="majorBidi"/>
          <w:sz w:val="24"/>
          <w:szCs w:val="24"/>
          <w:lang w:val="fr-CA"/>
        </w:rPr>
        <w:t xml:space="preserve"> capable de se lier fortement à des marqueurs </w:t>
      </w:r>
      <w:r w:rsidR="0030796D">
        <w:rPr>
          <w:rFonts w:asciiTheme="majorBidi" w:hAnsiTheme="majorBidi" w:cstheme="majorBidi"/>
          <w:sz w:val="24"/>
          <w:szCs w:val="24"/>
          <w:lang w:val="fr-CA"/>
        </w:rPr>
        <w:t>du soi porté</w:t>
      </w:r>
      <w:r>
        <w:rPr>
          <w:rFonts w:asciiTheme="majorBidi" w:hAnsiTheme="majorBidi" w:cstheme="majorBidi"/>
          <w:sz w:val="24"/>
          <w:szCs w:val="24"/>
          <w:lang w:val="fr-CA"/>
        </w:rPr>
        <w:t xml:space="preserve"> par les cellules environnantes, une telle liaison entraîne sa mort. </w:t>
      </w:r>
    </w:p>
    <w:p w:rsidR="00C71914" w:rsidRDefault="006E11D9" w:rsidP="00DB00E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Ne deviennent donc </w:t>
      </w:r>
      <w:r w:rsidR="00DB00E6">
        <w:rPr>
          <w:rFonts w:asciiTheme="majorBidi" w:hAnsiTheme="majorBidi" w:cstheme="majorBidi"/>
          <w:sz w:val="24"/>
          <w:szCs w:val="24"/>
          <w:lang w:val="fr-CA"/>
        </w:rPr>
        <w:t>immunocompétentes</w:t>
      </w:r>
      <w:r>
        <w:rPr>
          <w:rFonts w:asciiTheme="majorBidi" w:hAnsiTheme="majorBidi" w:cstheme="majorBidi"/>
          <w:sz w:val="24"/>
          <w:szCs w:val="24"/>
          <w:lang w:val="fr-CA"/>
        </w:rPr>
        <w:t xml:space="preserve"> que les cellules portant des immunoglobulines qui ne se lient pas fortement aux auto-</w:t>
      </w:r>
      <w:r w:rsidR="00DB00E6">
        <w:rPr>
          <w:rFonts w:asciiTheme="majorBidi" w:hAnsiTheme="majorBidi" w:cstheme="majorBidi"/>
          <w:sz w:val="24"/>
          <w:szCs w:val="24"/>
          <w:lang w:val="fr-CA"/>
        </w:rPr>
        <w:t>antigènes</w:t>
      </w:r>
      <w:r>
        <w:rPr>
          <w:rFonts w:asciiTheme="majorBidi" w:hAnsiTheme="majorBidi" w:cstheme="majorBidi"/>
          <w:sz w:val="24"/>
          <w:szCs w:val="24"/>
          <w:lang w:val="fr-CA"/>
        </w:rPr>
        <w:t xml:space="preserve">. Ces cellules survivantes se transforment </w:t>
      </w:r>
      <w:r w:rsidR="00C71914">
        <w:rPr>
          <w:rFonts w:asciiTheme="majorBidi" w:hAnsiTheme="majorBidi" w:cstheme="majorBidi"/>
          <w:sz w:val="24"/>
          <w:szCs w:val="24"/>
          <w:lang w:val="fr-CA"/>
        </w:rPr>
        <w:t xml:space="preserve">en LB qui quittent la mœlle osseuse pour gagner les tissus </w:t>
      </w:r>
      <w:r w:rsidR="00DB00E6">
        <w:rPr>
          <w:rFonts w:asciiTheme="majorBidi" w:hAnsiTheme="majorBidi" w:cstheme="majorBidi"/>
          <w:sz w:val="24"/>
          <w:szCs w:val="24"/>
          <w:lang w:val="fr-CA"/>
        </w:rPr>
        <w:t>lymphoïdes</w:t>
      </w:r>
      <w:r w:rsidR="00C71914">
        <w:rPr>
          <w:rFonts w:asciiTheme="majorBidi" w:hAnsiTheme="majorBidi" w:cstheme="majorBidi"/>
          <w:sz w:val="24"/>
          <w:szCs w:val="24"/>
          <w:lang w:val="fr-CA"/>
        </w:rPr>
        <w:t xml:space="preserve"> secondaires. </w:t>
      </w:r>
    </w:p>
    <w:p w:rsidR="00C71914" w:rsidRDefault="00C71914" w:rsidP="006E11D9">
      <w:pPr>
        <w:spacing w:after="0"/>
        <w:jc w:val="both"/>
        <w:rPr>
          <w:rFonts w:asciiTheme="majorBidi" w:hAnsiTheme="majorBidi" w:cstheme="majorBidi"/>
          <w:sz w:val="24"/>
          <w:szCs w:val="24"/>
          <w:lang w:val="fr-CA"/>
        </w:rPr>
      </w:pPr>
    </w:p>
    <w:p w:rsidR="00C71914" w:rsidRPr="00BF0230" w:rsidRDefault="00BF0230" w:rsidP="00BF0230">
      <w:pPr>
        <w:spacing w:after="0"/>
        <w:jc w:val="center"/>
        <w:rPr>
          <w:rFonts w:asciiTheme="majorBidi" w:hAnsiTheme="majorBidi" w:cstheme="majorBidi"/>
          <w:b/>
          <w:bCs/>
          <w:sz w:val="24"/>
          <w:szCs w:val="24"/>
          <w:lang w:val="fr-CA"/>
        </w:rPr>
      </w:pPr>
      <w:r>
        <w:rPr>
          <w:rFonts w:asciiTheme="majorBidi" w:hAnsiTheme="majorBidi" w:cstheme="majorBidi"/>
          <w:b/>
          <w:bCs/>
          <w:noProof/>
          <w:sz w:val="24"/>
          <w:szCs w:val="24"/>
          <w:lang w:val="fr-FR" w:eastAsia="fr-FR"/>
        </w:rPr>
        <w:drawing>
          <wp:inline distT="0" distB="0" distL="0" distR="0">
            <wp:extent cx="3753612" cy="2331720"/>
            <wp:effectExtent l="19050" t="0" r="0" b="0"/>
            <wp:docPr id="6" name="Picture 5" descr="scan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4.jpg"/>
                    <pic:cNvPicPr/>
                  </pic:nvPicPr>
                  <pic:blipFill>
                    <a:blip r:embed="rId7"/>
                    <a:stretch>
                      <a:fillRect/>
                    </a:stretch>
                  </pic:blipFill>
                  <pic:spPr>
                    <a:xfrm>
                      <a:off x="0" y="0"/>
                      <a:ext cx="3753612" cy="2331720"/>
                    </a:xfrm>
                    <a:prstGeom prst="rect">
                      <a:avLst/>
                    </a:prstGeom>
                  </pic:spPr>
                </pic:pic>
              </a:graphicData>
            </a:graphic>
          </wp:inline>
        </w:drawing>
      </w:r>
    </w:p>
    <w:p w:rsidR="00BF0230" w:rsidRDefault="00BF0230" w:rsidP="006E11D9">
      <w:pPr>
        <w:spacing w:after="0"/>
        <w:jc w:val="both"/>
        <w:rPr>
          <w:rFonts w:asciiTheme="majorBidi" w:hAnsiTheme="majorBidi" w:cstheme="majorBidi"/>
          <w:sz w:val="24"/>
          <w:szCs w:val="24"/>
          <w:u w:val="single"/>
          <w:lang w:val="fr-CA"/>
        </w:rPr>
      </w:pPr>
    </w:p>
    <w:p w:rsidR="00BF0230" w:rsidRPr="00BF0230" w:rsidRDefault="00BF0230" w:rsidP="00BF0230">
      <w:pPr>
        <w:spacing w:after="0"/>
        <w:jc w:val="center"/>
        <w:rPr>
          <w:rFonts w:asciiTheme="majorBidi" w:hAnsiTheme="majorBidi" w:cstheme="majorBidi"/>
          <w:b/>
          <w:bCs/>
          <w:sz w:val="24"/>
          <w:szCs w:val="24"/>
          <w:lang w:val="fr-CA"/>
        </w:rPr>
      </w:pPr>
      <w:r>
        <w:rPr>
          <w:rFonts w:asciiTheme="majorBidi" w:hAnsiTheme="majorBidi" w:cstheme="majorBidi"/>
          <w:b/>
          <w:bCs/>
          <w:sz w:val="24"/>
          <w:szCs w:val="24"/>
          <w:lang w:val="fr-CA"/>
        </w:rPr>
        <w:t>Sélection médullaire des clones immunocompétents de lymphocytes B.</w:t>
      </w:r>
    </w:p>
    <w:p w:rsidR="00BF0230" w:rsidRDefault="00BF0230" w:rsidP="006E11D9">
      <w:pPr>
        <w:spacing w:after="0"/>
        <w:jc w:val="both"/>
        <w:rPr>
          <w:rFonts w:asciiTheme="majorBidi" w:hAnsiTheme="majorBidi" w:cstheme="majorBidi"/>
          <w:sz w:val="24"/>
          <w:szCs w:val="24"/>
          <w:u w:val="single"/>
          <w:lang w:val="fr-CA"/>
        </w:rPr>
      </w:pPr>
    </w:p>
    <w:p w:rsidR="000148E7" w:rsidRDefault="00C71914" w:rsidP="000148E7">
      <w:pPr>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 xml:space="preserve">Maturation des LT; </w:t>
      </w:r>
      <w:r>
        <w:rPr>
          <w:rFonts w:asciiTheme="majorBidi" w:hAnsiTheme="majorBidi" w:cstheme="majorBidi"/>
          <w:sz w:val="24"/>
          <w:szCs w:val="24"/>
          <w:lang w:val="fr-CA"/>
        </w:rPr>
        <w:t xml:space="preserve">ou </w:t>
      </w:r>
      <w:r w:rsidR="00DB00E6">
        <w:rPr>
          <w:rFonts w:asciiTheme="majorBidi" w:hAnsiTheme="majorBidi" w:cstheme="majorBidi"/>
          <w:sz w:val="24"/>
          <w:szCs w:val="24"/>
          <w:lang w:val="fr-CA"/>
        </w:rPr>
        <w:t>sélection</w:t>
      </w:r>
      <w:r>
        <w:rPr>
          <w:rFonts w:asciiTheme="majorBidi" w:hAnsiTheme="majorBidi" w:cstheme="majorBidi"/>
          <w:sz w:val="24"/>
          <w:szCs w:val="24"/>
          <w:lang w:val="fr-CA"/>
        </w:rPr>
        <w:t xml:space="preserve"> thymique des clones </w:t>
      </w:r>
      <w:r w:rsidR="00DB00E6">
        <w:rPr>
          <w:rFonts w:asciiTheme="majorBidi" w:hAnsiTheme="majorBidi" w:cstheme="majorBidi"/>
          <w:sz w:val="24"/>
          <w:szCs w:val="24"/>
          <w:lang w:val="fr-CA"/>
        </w:rPr>
        <w:t>immunocompétents</w:t>
      </w:r>
      <w:r>
        <w:rPr>
          <w:rFonts w:asciiTheme="majorBidi" w:hAnsiTheme="majorBidi" w:cstheme="majorBidi"/>
          <w:sz w:val="24"/>
          <w:szCs w:val="24"/>
          <w:lang w:val="fr-CA"/>
        </w:rPr>
        <w:t xml:space="preserve"> des LT.</w:t>
      </w:r>
    </w:p>
    <w:p w:rsidR="000148E7" w:rsidRDefault="000148E7" w:rsidP="000148E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LT</w:t>
      </w:r>
      <w:r w:rsidR="00CF5A17">
        <w:rPr>
          <w:rFonts w:asciiTheme="majorBidi" w:hAnsiTheme="majorBidi" w:cstheme="majorBidi"/>
          <w:sz w:val="24"/>
          <w:szCs w:val="24"/>
          <w:lang w:val="fr-CA"/>
        </w:rPr>
        <w:t xml:space="preserve"> font une double reconnaissance : reconnaissance du HLA du soi et du peptide du non –soi.  </w:t>
      </w:r>
    </w:p>
    <w:p w:rsidR="00C71914" w:rsidRDefault="00C71914" w:rsidP="00DB00E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Dans le thymus, les futures L</w:t>
      </w:r>
      <w:r w:rsidR="00DB00E6">
        <w:rPr>
          <w:rFonts w:asciiTheme="majorBidi" w:hAnsiTheme="majorBidi" w:cstheme="majorBidi"/>
          <w:sz w:val="24"/>
          <w:szCs w:val="24"/>
          <w:lang w:val="fr-CA"/>
        </w:rPr>
        <w:t>T</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possédant</w:t>
      </w:r>
      <w:r>
        <w:rPr>
          <w:rFonts w:asciiTheme="majorBidi" w:hAnsiTheme="majorBidi" w:cstheme="majorBidi"/>
          <w:sz w:val="24"/>
          <w:szCs w:val="24"/>
          <w:lang w:val="fr-CA"/>
        </w:rPr>
        <w:t xml:space="preserve"> des </w:t>
      </w:r>
      <w:r w:rsidR="00DB00E6">
        <w:rPr>
          <w:rFonts w:asciiTheme="majorBidi" w:hAnsiTheme="majorBidi" w:cstheme="majorBidi"/>
          <w:sz w:val="24"/>
          <w:szCs w:val="24"/>
          <w:lang w:val="fr-CA"/>
        </w:rPr>
        <w:t>récepteurs</w:t>
      </w:r>
      <w:r>
        <w:rPr>
          <w:rFonts w:asciiTheme="majorBidi" w:hAnsiTheme="majorBidi" w:cstheme="majorBidi"/>
          <w:sz w:val="24"/>
          <w:szCs w:val="24"/>
          <w:lang w:val="fr-CA"/>
        </w:rPr>
        <w:t xml:space="preserve"> qui reconnaissent « trop bien » les peptides du soi </w:t>
      </w:r>
      <w:r w:rsidR="00DB00E6">
        <w:rPr>
          <w:rFonts w:asciiTheme="majorBidi" w:hAnsiTheme="majorBidi" w:cstheme="majorBidi"/>
          <w:sz w:val="24"/>
          <w:szCs w:val="24"/>
          <w:lang w:val="fr-CA"/>
        </w:rPr>
        <w:t>présentés</w:t>
      </w:r>
      <w:r>
        <w:rPr>
          <w:rFonts w:asciiTheme="majorBidi" w:hAnsiTheme="majorBidi" w:cstheme="majorBidi"/>
          <w:sz w:val="24"/>
          <w:szCs w:val="24"/>
          <w:lang w:val="fr-CA"/>
        </w:rPr>
        <w:t xml:space="preserve"> par les </w:t>
      </w:r>
      <w:r w:rsidR="00DB00E6">
        <w:rPr>
          <w:rFonts w:asciiTheme="majorBidi" w:hAnsiTheme="majorBidi" w:cstheme="majorBidi"/>
          <w:sz w:val="24"/>
          <w:szCs w:val="24"/>
          <w:lang w:val="fr-CA"/>
        </w:rPr>
        <w:t>molécules</w:t>
      </w:r>
      <w:r>
        <w:rPr>
          <w:rFonts w:asciiTheme="majorBidi" w:hAnsiTheme="majorBidi" w:cstheme="majorBidi"/>
          <w:sz w:val="24"/>
          <w:szCs w:val="24"/>
          <w:lang w:val="fr-CA"/>
        </w:rPr>
        <w:t xml:space="preserve"> HLA des cellules thymiques sont </w:t>
      </w:r>
      <w:r w:rsidR="00DB00E6">
        <w:rPr>
          <w:rFonts w:asciiTheme="majorBidi" w:hAnsiTheme="majorBidi" w:cstheme="majorBidi"/>
          <w:sz w:val="24"/>
          <w:szCs w:val="24"/>
          <w:lang w:val="fr-CA"/>
        </w:rPr>
        <w:t>éliminés</w:t>
      </w:r>
      <w:r>
        <w:rPr>
          <w:rFonts w:asciiTheme="majorBidi" w:hAnsiTheme="majorBidi" w:cstheme="majorBidi"/>
          <w:sz w:val="24"/>
          <w:szCs w:val="24"/>
          <w:lang w:val="fr-CA"/>
        </w:rPr>
        <w:t xml:space="preserve">. </w:t>
      </w:r>
    </w:p>
    <w:p w:rsidR="005E5C9D" w:rsidRPr="005E5C9D" w:rsidRDefault="00C71914" w:rsidP="00DB00E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w:t>
      </w:r>
      <w:r w:rsidR="00DB00E6">
        <w:rPr>
          <w:rFonts w:asciiTheme="majorBidi" w:hAnsiTheme="majorBidi" w:cstheme="majorBidi"/>
          <w:sz w:val="24"/>
          <w:szCs w:val="24"/>
          <w:lang w:val="fr-CA"/>
        </w:rPr>
        <w:t>tolérance</w:t>
      </w:r>
      <w:r>
        <w:rPr>
          <w:rFonts w:asciiTheme="majorBidi" w:hAnsiTheme="majorBidi" w:cstheme="majorBidi"/>
          <w:sz w:val="24"/>
          <w:szCs w:val="24"/>
          <w:lang w:val="fr-CA"/>
        </w:rPr>
        <w:t xml:space="preserve"> au soi est ainsi acquise par l’</w:t>
      </w:r>
      <w:r w:rsidR="00DB00E6">
        <w:rPr>
          <w:rFonts w:asciiTheme="majorBidi" w:hAnsiTheme="majorBidi" w:cstheme="majorBidi"/>
          <w:sz w:val="24"/>
          <w:szCs w:val="24"/>
          <w:lang w:val="fr-CA"/>
        </w:rPr>
        <w:t>élimination</w:t>
      </w:r>
      <w:r>
        <w:rPr>
          <w:rFonts w:asciiTheme="majorBidi" w:hAnsiTheme="majorBidi" w:cstheme="majorBidi"/>
          <w:sz w:val="24"/>
          <w:szCs w:val="24"/>
          <w:lang w:val="fr-CA"/>
        </w:rPr>
        <w:t xml:space="preserve"> permanente de millions des LT auto-</w:t>
      </w:r>
      <w:r w:rsidR="00DB00E6">
        <w:rPr>
          <w:rFonts w:asciiTheme="majorBidi" w:hAnsiTheme="majorBidi" w:cstheme="majorBidi"/>
          <w:sz w:val="24"/>
          <w:szCs w:val="24"/>
          <w:lang w:val="fr-CA"/>
        </w:rPr>
        <w:t>réactifs</w:t>
      </w:r>
      <w:r>
        <w:rPr>
          <w:rFonts w:asciiTheme="majorBidi" w:hAnsiTheme="majorBidi" w:cstheme="majorBidi"/>
          <w:sz w:val="24"/>
          <w:szCs w:val="24"/>
          <w:lang w:val="fr-CA"/>
        </w:rPr>
        <w:t>. Seulement 5% des lymphocytes pr</w:t>
      </w:r>
      <w:r w:rsidR="00DB00E6">
        <w:rPr>
          <w:rFonts w:asciiTheme="majorBidi" w:hAnsiTheme="majorBidi" w:cstheme="majorBidi"/>
          <w:sz w:val="24"/>
          <w:szCs w:val="24"/>
          <w:lang w:val="fr-CA"/>
        </w:rPr>
        <w:t>é</w:t>
      </w:r>
      <w:r>
        <w:rPr>
          <w:rFonts w:asciiTheme="majorBidi" w:hAnsiTheme="majorBidi" w:cstheme="majorBidi"/>
          <w:sz w:val="24"/>
          <w:szCs w:val="24"/>
          <w:lang w:val="fr-CA"/>
        </w:rPr>
        <w:t xml:space="preserve">-T qui entrent dans le thymus donneront finalement des LT </w:t>
      </w:r>
      <w:r w:rsidR="0030796D">
        <w:rPr>
          <w:rFonts w:asciiTheme="majorBidi" w:hAnsiTheme="majorBidi" w:cstheme="majorBidi"/>
          <w:sz w:val="24"/>
          <w:szCs w:val="24"/>
          <w:lang w:val="fr-CA"/>
        </w:rPr>
        <w:t>immunocompétents ;</w:t>
      </w:r>
      <w:r>
        <w:rPr>
          <w:rFonts w:asciiTheme="majorBidi" w:hAnsiTheme="majorBidi" w:cstheme="majorBidi"/>
          <w:sz w:val="24"/>
          <w:szCs w:val="24"/>
          <w:lang w:val="fr-CA"/>
        </w:rPr>
        <w:t xml:space="preserve"> ce sont ceux qui ne reconnaissent pas les peptides du soi et qui peuvent, en revanche, reconnaitre un type d’</w:t>
      </w:r>
      <w:r w:rsidR="00DB00E6">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étranger (peptide du non soi)</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présenté</w:t>
      </w:r>
      <w:r>
        <w:rPr>
          <w:rFonts w:asciiTheme="majorBidi" w:hAnsiTheme="majorBidi" w:cstheme="majorBidi"/>
          <w:sz w:val="24"/>
          <w:szCs w:val="24"/>
          <w:lang w:val="fr-CA"/>
        </w:rPr>
        <w:t xml:space="preserve"> </w:t>
      </w:r>
      <w:r w:rsidR="00DB00E6">
        <w:rPr>
          <w:rFonts w:asciiTheme="majorBidi" w:hAnsiTheme="majorBidi" w:cstheme="majorBidi"/>
          <w:sz w:val="24"/>
          <w:szCs w:val="24"/>
          <w:lang w:val="fr-CA"/>
        </w:rPr>
        <w:t>par une molécule HLA.</w:t>
      </w:r>
      <w:r>
        <w:rPr>
          <w:rFonts w:asciiTheme="majorBidi" w:hAnsiTheme="majorBidi" w:cstheme="majorBidi"/>
          <w:sz w:val="24"/>
          <w:szCs w:val="24"/>
          <w:lang w:val="fr-CA"/>
        </w:rPr>
        <w:t xml:space="preserve">  </w:t>
      </w:r>
      <w:r w:rsidR="006E11D9">
        <w:rPr>
          <w:rFonts w:asciiTheme="majorBidi" w:hAnsiTheme="majorBidi" w:cstheme="majorBidi"/>
          <w:sz w:val="24"/>
          <w:szCs w:val="24"/>
          <w:lang w:val="fr-CA"/>
        </w:rPr>
        <w:t xml:space="preserve"> </w:t>
      </w:r>
      <w:r w:rsidR="009357ED">
        <w:rPr>
          <w:rFonts w:asciiTheme="majorBidi" w:hAnsiTheme="majorBidi" w:cstheme="majorBidi"/>
          <w:sz w:val="24"/>
          <w:szCs w:val="24"/>
          <w:lang w:val="fr-CA"/>
        </w:rPr>
        <w:t xml:space="preserve"> </w:t>
      </w:r>
      <w:r w:rsidR="00841B6F">
        <w:rPr>
          <w:rFonts w:asciiTheme="majorBidi" w:hAnsiTheme="majorBidi" w:cstheme="majorBidi"/>
          <w:sz w:val="24"/>
          <w:szCs w:val="24"/>
          <w:lang w:val="fr-CA"/>
        </w:rPr>
        <w:t xml:space="preserve"> </w:t>
      </w:r>
      <w:r w:rsidR="005E5C9D">
        <w:rPr>
          <w:rFonts w:asciiTheme="majorBidi" w:hAnsiTheme="majorBidi" w:cstheme="majorBidi"/>
          <w:sz w:val="24"/>
          <w:szCs w:val="24"/>
          <w:lang w:val="fr-CA"/>
        </w:rPr>
        <w:t xml:space="preserve"> </w:t>
      </w:r>
    </w:p>
    <w:p w:rsidR="00BF0230" w:rsidRDefault="00BF0230" w:rsidP="00BF0230">
      <w:pPr>
        <w:spacing w:after="0"/>
        <w:jc w:val="center"/>
        <w:rPr>
          <w:rFonts w:asciiTheme="majorBidi" w:hAnsiTheme="majorBidi" w:cstheme="majorBidi"/>
          <w:sz w:val="24"/>
          <w:szCs w:val="24"/>
          <w:lang w:val="fr-CA"/>
        </w:rPr>
      </w:pPr>
      <w:r>
        <w:rPr>
          <w:rFonts w:asciiTheme="majorBidi" w:hAnsiTheme="majorBidi" w:cstheme="majorBidi"/>
          <w:noProof/>
          <w:sz w:val="24"/>
          <w:szCs w:val="24"/>
          <w:lang w:val="fr-FR" w:eastAsia="fr-FR"/>
        </w:rPr>
        <w:drawing>
          <wp:inline distT="0" distB="0" distL="0" distR="0">
            <wp:extent cx="5915178" cy="2149475"/>
            <wp:effectExtent l="0" t="0" r="0" b="0"/>
            <wp:docPr id="7" name="Picture 6" descr="scan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3.jpg"/>
                    <pic:cNvPicPr/>
                  </pic:nvPicPr>
                  <pic:blipFill>
                    <a:blip r:embed="rId8"/>
                    <a:stretch>
                      <a:fillRect/>
                    </a:stretch>
                  </pic:blipFill>
                  <pic:spPr>
                    <a:xfrm>
                      <a:off x="0" y="0"/>
                      <a:ext cx="5922594" cy="2152170"/>
                    </a:xfrm>
                    <a:prstGeom prst="rect">
                      <a:avLst/>
                    </a:prstGeom>
                  </pic:spPr>
                </pic:pic>
              </a:graphicData>
            </a:graphic>
          </wp:inline>
        </w:drawing>
      </w:r>
    </w:p>
    <w:p w:rsidR="00BF0230" w:rsidRPr="00BF0230" w:rsidRDefault="00BF0230" w:rsidP="00BF0230">
      <w:pPr>
        <w:spacing w:after="0"/>
        <w:jc w:val="center"/>
        <w:rPr>
          <w:rFonts w:asciiTheme="majorBidi" w:hAnsiTheme="majorBidi" w:cstheme="majorBidi"/>
          <w:b/>
          <w:bCs/>
          <w:sz w:val="24"/>
          <w:szCs w:val="24"/>
          <w:lang w:val="fr-CA"/>
        </w:rPr>
      </w:pPr>
      <w:r w:rsidRPr="00BF0230">
        <w:rPr>
          <w:rFonts w:asciiTheme="majorBidi" w:hAnsiTheme="majorBidi" w:cstheme="majorBidi"/>
          <w:b/>
          <w:bCs/>
          <w:sz w:val="24"/>
          <w:szCs w:val="24"/>
          <w:lang w:val="fr-CA"/>
        </w:rPr>
        <w:t>Sélection thymique des clones immunocompétents de lymphocytes T.</w:t>
      </w:r>
    </w:p>
    <w:p w:rsidR="00BF0230" w:rsidRDefault="00BF0230" w:rsidP="00BF0230">
      <w:pPr>
        <w:spacing w:after="0"/>
        <w:jc w:val="both"/>
        <w:rPr>
          <w:rFonts w:asciiTheme="majorBidi" w:hAnsiTheme="majorBidi" w:cstheme="majorBidi"/>
          <w:sz w:val="24"/>
          <w:szCs w:val="24"/>
          <w:lang w:val="fr-CA"/>
        </w:rPr>
      </w:pPr>
    </w:p>
    <w:p w:rsidR="00167F20" w:rsidRDefault="00167F20" w:rsidP="00BF0230">
      <w:pPr>
        <w:spacing w:after="0"/>
        <w:jc w:val="both"/>
        <w:rPr>
          <w:rFonts w:asciiTheme="majorBidi" w:hAnsiTheme="majorBidi" w:cstheme="majorBidi"/>
          <w:b/>
          <w:bCs/>
          <w:sz w:val="24"/>
          <w:szCs w:val="24"/>
          <w:u w:val="single"/>
          <w:lang w:val="fr-CA"/>
        </w:rPr>
      </w:pPr>
    </w:p>
    <w:p w:rsidR="00BF0230" w:rsidRDefault="00CF5A17" w:rsidP="00BF0230">
      <w:pPr>
        <w:spacing w:after="0"/>
        <w:jc w:val="both"/>
        <w:rPr>
          <w:rFonts w:asciiTheme="majorBidi" w:hAnsiTheme="majorBidi" w:cstheme="majorBidi"/>
          <w:b/>
          <w:bCs/>
          <w:sz w:val="24"/>
          <w:szCs w:val="24"/>
          <w:u w:val="single"/>
          <w:lang w:val="fr-CA"/>
        </w:rPr>
      </w:pPr>
      <w:r w:rsidRPr="00CF5A17">
        <w:rPr>
          <w:rFonts w:asciiTheme="majorBidi" w:hAnsiTheme="majorBidi" w:cstheme="majorBidi"/>
          <w:b/>
          <w:bCs/>
          <w:sz w:val="24"/>
          <w:szCs w:val="24"/>
          <w:u w:val="single"/>
          <w:lang w:val="fr-CA"/>
        </w:rPr>
        <w:t>Question 1</w:t>
      </w:r>
      <w:r>
        <w:rPr>
          <w:rFonts w:asciiTheme="majorBidi" w:hAnsiTheme="majorBidi" w:cstheme="majorBidi"/>
          <w:b/>
          <w:bCs/>
          <w:sz w:val="24"/>
          <w:szCs w:val="24"/>
          <w:u w:val="single"/>
          <w:lang w:val="fr-CA"/>
        </w:rPr>
        <w:t> : Interpréter les résultats des expériences du document a page 123</w:t>
      </w:r>
    </w:p>
    <w:p w:rsidR="00120112" w:rsidRDefault="00120112" w:rsidP="00120112">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I</w:t>
      </w:r>
      <w:r w:rsidR="00CF5A17">
        <w:rPr>
          <w:rFonts w:asciiTheme="majorBidi" w:hAnsiTheme="majorBidi" w:cstheme="majorBidi"/>
          <w:sz w:val="24"/>
          <w:szCs w:val="24"/>
          <w:lang w:val="fr-CA"/>
        </w:rPr>
        <w:t>l y a production des LB et LT</w:t>
      </w:r>
      <w:r>
        <w:rPr>
          <w:rFonts w:asciiTheme="majorBidi" w:hAnsiTheme="majorBidi" w:cstheme="majorBidi"/>
          <w:sz w:val="24"/>
          <w:szCs w:val="24"/>
          <w:lang w:val="fr-CA"/>
        </w:rPr>
        <w:t xml:space="preserve"> chez les souris du lot A qui ont toujours le thymus et qui ont subit une greffe de la</w:t>
      </w:r>
      <w:r w:rsidR="00CF5A17">
        <w:rPr>
          <w:rFonts w:asciiTheme="majorBidi" w:hAnsiTheme="majorBidi" w:cstheme="majorBidi"/>
          <w:sz w:val="24"/>
          <w:szCs w:val="24"/>
          <w:lang w:val="fr-CA"/>
        </w:rPr>
        <w:t xml:space="preserve"> mœlle osseuse</w:t>
      </w:r>
      <w:r>
        <w:rPr>
          <w:rFonts w:asciiTheme="majorBidi" w:hAnsiTheme="majorBidi" w:cstheme="majorBidi"/>
          <w:sz w:val="24"/>
          <w:szCs w:val="24"/>
          <w:lang w:val="fr-CA"/>
        </w:rPr>
        <w:t xml:space="preserve"> après irradiation</w:t>
      </w:r>
      <w:r w:rsidR="00CF5A17">
        <w:rPr>
          <w:rFonts w:asciiTheme="majorBidi" w:hAnsiTheme="majorBidi" w:cstheme="majorBidi"/>
          <w:sz w:val="24"/>
          <w:szCs w:val="24"/>
          <w:lang w:val="fr-CA"/>
        </w:rPr>
        <w:t>. Par contre dans le lot C</w:t>
      </w:r>
      <w:r>
        <w:rPr>
          <w:rFonts w:asciiTheme="majorBidi" w:hAnsiTheme="majorBidi" w:cstheme="majorBidi"/>
          <w:sz w:val="24"/>
          <w:szCs w:val="24"/>
          <w:lang w:val="fr-CA"/>
        </w:rPr>
        <w:t xml:space="preserve"> sans mœlle osseuse mais avec thymus,</w:t>
      </w:r>
      <w:r w:rsidR="00CF5A17">
        <w:rPr>
          <w:rFonts w:asciiTheme="majorBidi" w:hAnsiTheme="majorBidi" w:cstheme="majorBidi"/>
          <w:sz w:val="24"/>
          <w:szCs w:val="24"/>
          <w:lang w:val="fr-CA"/>
        </w:rPr>
        <w:t xml:space="preserve"> il n’ya pas production des LB e de LT. Ceci indique que</w:t>
      </w:r>
      <w:r>
        <w:rPr>
          <w:rFonts w:asciiTheme="majorBidi" w:hAnsiTheme="majorBidi" w:cstheme="majorBidi"/>
          <w:sz w:val="24"/>
          <w:szCs w:val="24"/>
          <w:lang w:val="fr-CA"/>
        </w:rPr>
        <w:t xml:space="preserve"> la production des LB et LT s’effectue dans</w:t>
      </w:r>
      <w:r w:rsidR="00CF5A17">
        <w:rPr>
          <w:rFonts w:asciiTheme="majorBidi" w:hAnsiTheme="majorBidi" w:cstheme="majorBidi"/>
          <w:sz w:val="24"/>
          <w:szCs w:val="24"/>
          <w:lang w:val="fr-CA"/>
        </w:rPr>
        <w:t xml:space="preserve"> la mœlle osseuse</w:t>
      </w:r>
      <w:r>
        <w:rPr>
          <w:rFonts w:asciiTheme="majorBidi" w:hAnsiTheme="majorBidi" w:cstheme="majorBidi"/>
          <w:sz w:val="24"/>
          <w:szCs w:val="24"/>
          <w:lang w:val="fr-CA"/>
        </w:rPr>
        <w:t>.</w:t>
      </w:r>
    </w:p>
    <w:p w:rsidR="00CF5A17" w:rsidRPr="00CF5A17" w:rsidRDefault="00120112" w:rsidP="00BC589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Alors que chez les souris du lot </w:t>
      </w:r>
      <w:r w:rsidR="00BC5890">
        <w:rPr>
          <w:rFonts w:asciiTheme="majorBidi" w:hAnsiTheme="majorBidi" w:cstheme="majorBidi"/>
          <w:sz w:val="24"/>
          <w:szCs w:val="24"/>
          <w:lang w:val="fr-CA"/>
        </w:rPr>
        <w:t>B</w:t>
      </w:r>
      <w:r>
        <w:rPr>
          <w:rFonts w:asciiTheme="majorBidi" w:hAnsiTheme="majorBidi" w:cstheme="majorBidi"/>
          <w:sz w:val="24"/>
          <w:szCs w:val="24"/>
          <w:lang w:val="fr-CA"/>
        </w:rPr>
        <w:t xml:space="preserve"> ayant seulement la mœlle osseuse greffé, il y a production des LT immatures et des LB. Ceci indique que la maturation des LT a lieu dans le thymus. </w:t>
      </w:r>
      <w:r w:rsidR="00CF5A17">
        <w:rPr>
          <w:rFonts w:asciiTheme="majorBidi" w:hAnsiTheme="majorBidi" w:cstheme="majorBidi"/>
          <w:sz w:val="24"/>
          <w:szCs w:val="24"/>
          <w:lang w:val="fr-CA"/>
        </w:rPr>
        <w:t xml:space="preserve"> </w:t>
      </w:r>
    </w:p>
    <w:p w:rsidR="00120112" w:rsidRDefault="008C056D" w:rsidP="00BF0230">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2 :</w:t>
      </w:r>
    </w:p>
    <w:p w:rsidR="00AF50AB" w:rsidRDefault="00AF50AB" w:rsidP="00BF0230">
      <w:pPr>
        <w:spacing w:after="0"/>
        <w:jc w:val="both"/>
        <w:rPr>
          <w:rFonts w:asciiTheme="majorBidi" w:hAnsiTheme="majorBidi" w:cstheme="majorBidi"/>
          <w:b/>
          <w:bCs/>
          <w:sz w:val="24"/>
          <w:szCs w:val="24"/>
          <w:u w:val="single"/>
          <w:lang w:val="fr-CA"/>
        </w:rPr>
      </w:pPr>
    </w:p>
    <w:p w:rsidR="008C056D" w:rsidRDefault="008C056D"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Pour les lymphocytes B (LB) :</w:t>
      </w:r>
    </w:p>
    <w:p w:rsidR="008C056D" w:rsidRDefault="004B7592" w:rsidP="00BF0230">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3" type="#_x0000_t13" style="position:absolute;left:0;text-align:left;margin-left:90pt;margin-top:7.95pt;width:36pt;height:7.15pt;z-index:251676672"/>
        </w:pict>
      </w:r>
      <w:r>
        <w:rPr>
          <w:rFonts w:asciiTheme="majorBidi" w:hAnsiTheme="majorBidi" w:cstheme="majorBidi"/>
          <w:noProof/>
          <w:sz w:val="24"/>
          <w:szCs w:val="24"/>
        </w:rPr>
        <w:pict>
          <v:shape id="_x0000_s1040" type="#_x0000_t32" style="position:absolute;left:0;text-align:left;margin-left:15pt;margin-top:10.95pt;width:51.75pt;height:12pt;flip:y;z-index:251674624" o:connectortype="straight">
            <v:stroke endarrow="block"/>
          </v:shape>
        </w:pict>
      </w:r>
      <w:r w:rsidR="008C056D">
        <w:rPr>
          <w:rFonts w:asciiTheme="majorBidi" w:hAnsiTheme="majorBidi" w:cstheme="majorBidi"/>
          <w:sz w:val="24"/>
          <w:szCs w:val="24"/>
          <w:lang w:val="fr-CA"/>
        </w:rPr>
        <w:t xml:space="preserve">                       Soi                </w:t>
      </w:r>
      <w:r w:rsidR="00EB507A">
        <w:rPr>
          <w:rFonts w:asciiTheme="majorBidi" w:hAnsiTheme="majorBidi" w:cstheme="majorBidi"/>
          <w:sz w:val="24"/>
          <w:szCs w:val="24"/>
          <w:lang w:val="fr-CA"/>
        </w:rPr>
        <w:t>Élimination</w:t>
      </w:r>
    </w:p>
    <w:p w:rsidR="008C056D" w:rsidRPr="008C056D" w:rsidRDefault="004B7592" w:rsidP="00BF0230">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 id="_x0000_s1041" type="#_x0000_t32" style="position:absolute;left:0;text-align:left;margin-left:15.75pt;margin-top:8.6pt;width:51pt;height:13.5pt;z-index:251675648" o:connectortype="straight">
            <v:stroke endarrow="block"/>
          </v:shape>
        </w:pict>
      </w:r>
      <w:r w:rsidR="008C056D">
        <w:rPr>
          <w:rFonts w:asciiTheme="majorBidi" w:hAnsiTheme="majorBidi" w:cstheme="majorBidi"/>
          <w:sz w:val="24"/>
          <w:szCs w:val="24"/>
          <w:lang w:val="fr-CA"/>
        </w:rPr>
        <w:t>LB</w:t>
      </w:r>
    </w:p>
    <w:p w:rsidR="008C056D" w:rsidRDefault="004B7592" w:rsidP="00BF0230">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 id="_x0000_s1047" type="#_x0000_t13" style="position:absolute;left:0;text-align:left;margin-left:114pt;margin-top:5.5pt;width:36pt;height:7.15pt;z-index:251677696"/>
        </w:pict>
      </w:r>
      <w:r w:rsidR="008C056D" w:rsidRPr="008C056D">
        <w:rPr>
          <w:rFonts w:asciiTheme="majorBidi" w:hAnsiTheme="majorBidi" w:cstheme="majorBidi"/>
          <w:sz w:val="24"/>
          <w:szCs w:val="24"/>
          <w:lang w:val="fr-CA"/>
        </w:rPr>
        <w:t xml:space="preserve">                       Non-soi</w:t>
      </w:r>
      <w:r w:rsidR="008C056D">
        <w:rPr>
          <w:rFonts w:asciiTheme="majorBidi" w:hAnsiTheme="majorBidi" w:cstheme="majorBidi"/>
          <w:sz w:val="24"/>
          <w:szCs w:val="24"/>
          <w:lang w:val="fr-CA"/>
        </w:rPr>
        <w:t xml:space="preserve">                </w:t>
      </w:r>
      <w:r w:rsidR="00EB507A">
        <w:rPr>
          <w:rFonts w:asciiTheme="majorBidi" w:hAnsiTheme="majorBidi" w:cstheme="majorBidi"/>
          <w:sz w:val="24"/>
          <w:szCs w:val="24"/>
          <w:lang w:val="fr-CA"/>
        </w:rPr>
        <w:t>Préservation</w:t>
      </w:r>
      <w:r w:rsidR="008C056D">
        <w:rPr>
          <w:rFonts w:asciiTheme="majorBidi" w:hAnsiTheme="majorBidi" w:cstheme="majorBidi"/>
          <w:sz w:val="24"/>
          <w:szCs w:val="24"/>
          <w:lang w:val="fr-CA"/>
        </w:rPr>
        <w:t xml:space="preserve"> (LB mature)</w:t>
      </w:r>
    </w:p>
    <w:p w:rsidR="00AF50AB" w:rsidRDefault="00AF50AB" w:rsidP="00BF0230">
      <w:pPr>
        <w:spacing w:after="0"/>
        <w:jc w:val="both"/>
        <w:rPr>
          <w:rFonts w:asciiTheme="majorBidi" w:hAnsiTheme="majorBidi" w:cstheme="majorBidi"/>
          <w:sz w:val="24"/>
          <w:szCs w:val="24"/>
          <w:lang w:val="fr-CA"/>
        </w:rPr>
      </w:pPr>
    </w:p>
    <w:p w:rsidR="00AF50AB" w:rsidRDefault="00AF50AB" w:rsidP="00BF0230">
      <w:pPr>
        <w:spacing w:after="0"/>
        <w:jc w:val="both"/>
        <w:rPr>
          <w:rFonts w:asciiTheme="majorBidi" w:hAnsiTheme="majorBidi" w:cstheme="majorBidi"/>
          <w:sz w:val="24"/>
          <w:szCs w:val="24"/>
          <w:lang w:val="fr-CA"/>
        </w:rPr>
      </w:pPr>
    </w:p>
    <w:p w:rsidR="00AF50AB" w:rsidRDefault="00AF50AB" w:rsidP="00BF0230">
      <w:pPr>
        <w:spacing w:after="0"/>
        <w:jc w:val="both"/>
        <w:rPr>
          <w:rFonts w:asciiTheme="majorBidi" w:hAnsiTheme="majorBidi" w:cstheme="majorBidi"/>
          <w:sz w:val="24"/>
          <w:szCs w:val="24"/>
          <w:lang w:val="fr-CA"/>
        </w:rPr>
      </w:pPr>
    </w:p>
    <w:p w:rsidR="00AF50AB" w:rsidRDefault="00AF50AB" w:rsidP="00BF0230">
      <w:pPr>
        <w:spacing w:after="0"/>
        <w:jc w:val="both"/>
        <w:rPr>
          <w:rFonts w:asciiTheme="majorBidi" w:hAnsiTheme="majorBidi" w:cstheme="majorBidi"/>
          <w:sz w:val="24"/>
          <w:szCs w:val="24"/>
          <w:lang w:val="fr-CA"/>
        </w:rPr>
      </w:pPr>
    </w:p>
    <w:p w:rsidR="00AF50AB" w:rsidRDefault="00AF50AB"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lastRenderedPageBreak/>
        <w:t>Pour les lymphocytes T</w:t>
      </w:r>
      <w:r w:rsidR="00EA47E7">
        <w:rPr>
          <w:rFonts w:asciiTheme="majorBidi" w:hAnsiTheme="majorBidi" w:cstheme="majorBidi"/>
          <w:sz w:val="24"/>
          <w:szCs w:val="24"/>
          <w:lang w:val="fr-CA"/>
        </w:rPr>
        <w:t xml:space="preserve"> (LT)</w:t>
      </w:r>
    </w:p>
    <w:p w:rsidR="00EA47E7" w:rsidRDefault="00EA47E7" w:rsidP="00BF0230">
      <w:pPr>
        <w:spacing w:after="0"/>
        <w:jc w:val="both"/>
        <w:rPr>
          <w:rFonts w:asciiTheme="majorBidi" w:hAnsiTheme="majorBidi" w:cstheme="majorBidi"/>
          <w:sz w:val="24"/>
          <w:szCs w:val="24"/>
          <w:lang w:val="fr-CA"/>
        </w:rPr>
      </w:pPr>
    </w:p>
    <w:p w:rsidR="00EA47E7" w:rsidRDefault="004B7592" w:rsidP="00EA47E7">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 id="_x0000_s1050" type="#_x0000_t13" style="position:absolute;left:0;text-align:left;margin-left:186pt;margin-top:3.8pt;width:36pt;height:7.15pt;z-index:251681792"/>
        </w:pict>
      </w:r>
      <w:r>
        <w:rPr>
          <w:rFonts w:asciiTheme="majorBidi" w:hAnsiTheme="majorBidi" w:cstheme="majorBidi"/>
          <w:noProof/>
          <w:sz w:val="24"/>
          <w:szCs w:val="24"/>
        </w:rPr>
        <w:pict>
          <v:shape id="_x0000_s1048" type="#_x0000_t32" style="position:absolute;left:0;text-align:left;margin-left:15pt;margin-top:10.95pt;width:51.75pt;height:12pt;flip:y;z-index:251679744" o:connectortype="straight">
            <v:stroke endarrow="block"/>
          </v:shape>
        </w:pict>
      </w:r>
      <w:r w:rsidR="00EA47E7">
        <w:rPr>
          <w:rFonts w:asciiTheme="majorBidi" w:hAnsiTheme="majorBidi" w:cstheme="majorBidi"/>
          <w:sz w:val="24"/>
          <w:szCs w:val="24"/>
          <w:lang w:val="fr-CA"/>
        </w:rPr>
        <w:t xml:space="preserve">                       HLA du non-Soi                                 </w:t>
      </w:r>
      <w:r w:rsidR="00EB507A">
        <w:rPr>
          <w:rFonts w:asciiTheme="majorBidi" w:hAnsiTheme="majorBidi" w:cstheme="majorBidi"/>
          <w:sz w:val="24"/>
          <w:szCs w:val="24"/>
          <w:lang w:val="fr-CA"/>
        </w:rPr>
        <w:t>Élimination</w:t>
      </w:r>
    </w:p>
    <w:p w:rsidR="00EA47E7" w:rsidRPr="008C056D" w:rsidRDefault="004B7592" w:rsidP="00EA47E7">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 id="_x0000_s1056" type="#_x0000_t13" style="position:absolute;left:0;text-align:left;margin-left:334.5pt;margin-top:4.55pt;width:36pt;height:7.15pt;z-index:251685888"/>
        </w:pict>
      </w:r>
      <w:r>
        <w:rPr>
          <w:rFonts w:asciiTheme="majorBidi" w:hAnsiTheme="majorBidi" w:cstheme="majorBidi"/>
          <w:noProof/>
          <w:sz w:val="24"/>
          <w:szCs w:val="24"/>
        </w:rPr>
        <w:pict>
          <v:shape id="_x0000_s1054" type="#_x0000_t32" style="position:absolute;left:0;text-align:left;margin-left:228.75pt;margin-top:8.6pt;width:24.75pt;height:13.5pt;flip:y;z-index:251683840" o:connectortype="straight">
            <v:stroke endarrow="block"/>
          </v:shape>
        </w:pict>
      </w:r>
      <w:r>
        <w:rPr>
          <w:rFonts w:asciiTheme="majorBidi" w:hAnsiTheme="majorBidi" w:cstheme="majorBidi"/>
          <w:noProof/>
          <w:sz w:val="24"/>
          <w:szCs w:val="24"/>
        </w:rPr>
        <w:pict>
          <v:shape id="_x0000_s1049" type="#_x0000_t32" style="position:absolute;left:0;text-align:left;margin-left:15.75pt;margin-top:8.6pt;width:51pt;height:13.5pt;z-index:251680768" o:connectortype="straight">
            <v:stroke endarrow="block"/>
          </v:shape>
        </w:pict>
      </w:r>
      <w:r w:rsidR="00EA47E7">
        <w:rPr>
          <w:rFonts w:asciiTheme="majorBidi" w:hAnsiTheme="majorBidi" w:cstheme="majorBidi"/>
          <w:sz w:val="24"/>
          <w:szCs w:val="24"/>
          <w:lang w:val="fr-CA"/>
        </w:rPr>
        <w:t xml:space="preserve">LT                                                    </w:t>
      </w:r>
      <w:r w:rsidR="00EB507A">
        <w:rPr>
          <w:rFonts w:asciiTheme="majorBidi" w:hAnsiTheme="majorBidi" w:cstheme="majorBidi"/>
          <w:sz w:val="24"/>
          <w:szCs w:val="24"/>
          <w:lang w:val="fr-CA"/>
        </w:rPr>
        <w:t xml:space="preserve">                           </w:t>
      </w:r>
      <w:r w:rsidR="00EA47E7">
        <w:rPr>
          <w:rFonts w:asciiTheme="majorBidi" w:hAnsiTheme="majorBidi" w:cstheme="majorBidi"/>
          <w:sz w:val="24"/>
          <w:szCs w:val="24"/>
          <w:lang w:val="fr-CA"/>
        </w:rPr>
        <w:t xml:space="preserve">  +peptide du soi               </w:t>
      </w:r>
      <w:r w:rsidR="00EB507A">
        <w:rPr>
          <w:rFonts w:asciiTheme="majorBidi" w:hAnsiTheme="majorBidi" w:cstheme="majorBidi"/>
          <w:sz w:val="24"/>
          <w:szCs w:val="24"/>
          <w:lang w:val="fr-CA"/>
        </w:rPr>
        <w:t>Élimination</w:t>
      </w:r>
    </w:p>
    <w:p w:rsidR="00AF50AB" w:rsidRPr="008C056D" w:rsidRDefault="004B7592" w:rsidP="00EA47E7">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 id="_x0000_s1055" type="#_x0000_t32" style="position:absolute;left:0;text-align:left;margin-left:228pt;margin-top:8.55pt;width:23.25pt;height:7.5pt;z-index:251684864" o:connectortype="straight">
            <v:stroke endarrow="block"/>
          </v:shape>
        </w:pict>
      </w:r>
      <w:r>
        <w:rPr>
          <w:rFonts w:asciiTheme="majorBidi" w:hAnsiTheme="majorBidi" w:cstheme="majorBidi"/>
          <w:noProof/>
          <w:sz w:val="24"/>
          <w:szCs w:val="24"/>
        </w:rPr>
        <w:pict>
          <v:shape id="_x0000_s1051" type="#_x0000_t13" style="position:absolute;left:0;text-align:left;margin-left:127.5pt;margin-top:4.75pt;width:36pt;height:7.15pt;z-index:251682816"/>
        </w:pict>
      </w:r>
      <w:r w:rsidR="00EA47E7" w:rsidRPr="008C056D">
        <w:rPr>
          <w:rFonts w:asciiTheme="majorBidi" w:hAnsiTheme="majorBidi" w:cstheme="majorBidi"/>
          <w:sz w:val="24"/>
          <w:szCs w:val="24"/>
          <w:lang w:val="fr-CA"/>
        </w:rPr>
        <w:t xml:space="preserve">                       </w:t>
      </w:r>
      <w:r w:rsidR="00EA47E7">
        <w:rPr>
          <w:rFonts w:asciiTheme="majorBidi" w:hAnsiTheme="majorBidi" w:cstheme="majorBidi"/>
          <w:sz w:val="24"/>
          <w:szCs w:val="24"/>
          <w:lang w:val="fr-CA"/>
        </w:rPr>
        <w:t xml:space="preserve">HLA du </w:t>
      </w:r>
      <w:r w:rsidR="00EA47E7" w:rsidRPr="008C056D">
        <w:rPr>
          <w:rFonts w:asciiTheme="majorBidi" w:hAnsiTheme="majorBidi" w:cstheme="majorBidi"/>
          <w:sz w:val="24"/>
          <w:szCs w:val="24"/>
          <w:lang w:val="fr-CA"/>
        </w:rPr>
        <w:t>soi</w:t>
      </w:r>
      <w:r w:rsidR="00EA47E7">
        <w:rPr>
          <w:rFonts w:asciiTheme="majorBidi" w:hAnsiTheme="majorBidi" w:cstheme="majorBidi"/>
          <w:sz w:val="24"/>
          <w:szCs w:val="24"/>
          <w:lang w:val="fr-CA"/>
        </w:rPr>
        <w:t xml:space="preserve"> </w:t>
      </w:r>
      <w:r w:rsidR="00EB507A">
        <w:rPr>
          <w:rFonts w:asciiTheme="majorBidi" w:hAnsiTheme="majorBidi" w:cstheme="majorBidi"/>
          <w:sz w:val="24"/>
          <w:szCs w:val="24"/>
          <w:lang w:val="fr-CA"/>
        </w:rPr>
        <w:t xml:space="preserve">            Préservation</w:t>
      </w:r>
      <w:r w:rsidR="00EA47E7">
        <w:rPr>
          <w:rFonts w:asciiTheme="majorBidi" w:hAnsiTheme="majorBidi" w:cstheme="majorBidi"/>
          <w:sz w:val="24"/>
          <w:szCs w:val="24"/>
          <w:lang w:val="fr-CA"/>
        </w:rPr>
        <w:t xml:space="preserve"> </w:t>
      </w:r>
      <w:r w:rsidR="00EB507A">
        <w:rPr>
          <w:rFonts w:asciiTheme="majorBidi" w:hAnsiTheme="majorBidi" w:cstheme="majorBidi"/>
          <w:sz w:val="24"/>
          <w:szCs w:val="24"/>
          <w:lang w:val="fr-CA"/>
        </w:rPr>
        <w:t xml:space="preserve">  </w:t>
      </w:r>
      <w:r w:rsidR="00EA47E7">
        <w:rPr>
          <w:rFonts w:asciiTheme="majorBidi" w:hAnsiTheme="majorBidi" w:cstheme="majorBidi"/>
          <w:sz w:val="24"/>
          <w:szCs w:val="24"/>
          <w:lang w:val="fr-CA"/>
        </w:rPr>
        <w:t xml:space="preserve">     </w:t>
      </w:r>
    </w:p>
    <w:p w:rsidR="008C056D" w:rsidRPr="00EA47E7" w:rsidRDefault="004B7592" w:rsidP="00BF0230">
      <w:pPr>
        <w:spacing w:after="0"/>
        <w:jc w:val="both"/>
        <w:rPr>
          <w:rFonts w:asciiTheme="majorBidi" w:hAnsiTheme="majorBidi" w:cstheme="majorBidi"/>
          <w:sz w:val="24"/>
          <w:szCs w:val="24"/>
          <w:lang w:val="fr-CA"/>
        </w:rPr>
      </w:pPr>
      <w:r>
        <w:rPr>
          <w:rFonts w:asciiTheme="majorBidi" w:hAnsiTheme="majorBidi" w:cstheme="majorBidi"/>
          <w:b/>
          <w:bCs/>
          <w:noProof/>
          <w:sz w:val="24"/>
          <w:szCs w:val="24"/>
        </w:rPr>
        <w:pict>
          <v:shape id="_x0000_s1060" type="#_x0000_t13" style="position:absolute;left:0;text-align:left;margin-left:356.25pt;margin-top:4.35pt;width:36pt;height:7.15pt;z-index:251686912"/>
        </w:pict>
      </w:r>
      <w:r w:rsidR="00EA47E7" w:rsidRPr="00EB507A">
        <w:rPr>
          <w:rFonts w:asciiTheme="majorBidi" w:hAnsiTheme="majorBidi" w:cstheme="majorBidi"/>
          <w:b/>
          <w:bCs/>
          <w:sz w:val="24"/>
          <w:szCs w:val="24"/>
          <w:lang w:val="fr-CA"/>
        </w:rPr>
        <w:t xml:space="preserve">                                                          </w:t>
      </w:r>
      <w:r w:rsidR="00EB507A" w:rsidRPr="00EB507A">
        <w:rPr>
          <w:rFonts w:asciiTheme="majorBidi" w:hAnsiTheme="majorBidi" w:cstheme="majorBidi"/>
          <w:b/>
          <w:bCs/>
          <w:sz w:val="24"/>
          <w:szCs w:val="24"/>
          <w:lang w:val="fr-CA"/>
        </w:rPr>
        <w:t xml:space="preserve">                        </w:t>
      </w:r>
      <w:r w:rsidR="00EA47E7" w:rsidRPr="00EB507A">
        <w:rPr>
          <w:rFonts w:asciiTheme="majorBidi" w:hAnsiTheme="majorBidi" w:cstheme="majorBidi"/>
          <w:b/>
          <w:bCs/>
          <w:sz w:val="24"/>
          <w:szCs w:val="24"/>
          <w:lang w:val="fr-CA"/>
        </w:rPr>
        <w:t xml:space="preserve">  </w:t>
      </w:r>
      <w:r w:rsidR="00EA47E7">
        <w:rPr>
          <w:rFonts w:asciiTheme="majorBidi" w:hAnsiTheme="majorBidi" w:cstheme="majorBidi"/>
          <w:sz w:val="24"/>
          <w:szCs w:val="24"/>
          <w:lang w:val="fr-CA"/>
        </w:rPr>
        <w:t xml:space="preserve">+ peptide du non-soi               </w:t>
      </w:r>
      <w:r w:rsidR="00EB507A">
        <w:rPr>
          <w:rFonts w:asciiTheme="majorBidi" w:hAnsiTheme="majorBidi" w:cstheme="majorBidi"/>
          <w:sz w:val="24"/>
          <w:szCs w:val="24"/>
          <w:lang w:val="fr-CA"/>
        </w:rPr>
        <w:t>Préservation</w:t>
      </w:r>
    </w:p>
    <w:p w:rsidR="00EB507A" w:rsidRPr="00EB507A" w:rsidRDefault="00EB507A"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(LT mature)</w:t>
      </w:r>
    </w:p>
    <w:p w:rsidR="004505C7" w:rsidRPr="004505C7" w:rsidRDefault="004B7592" w:rsidP="00BF0230">
      <w:pPr>
        <w:spacing w:after="0"/>
        <w:jc w:val="both"/>
        <w:rPr>
          <w:rFonts w:asciiTheme="majorBidi" w:hAnsiTheme="majorBidi" w:cstheme="majorBidi"/>
          <w:sz w:val="24"/>
          <w:szCs w:val="24"/>
          <w:lang w:val="fr-CA"/>
        </w:rPr>
      </w:pPr>
      <w:r>
        <w:rPr>
          <w:rFonts w:asciiTheme="majorBidi" w:hAnsiTheme="majorBidi" w:cstheme="majorBidi"/>
          <w:noProof/>
          <w:sz w:val="24"/>
          <w:szCs w:val="24"/>
        </w:rPr>
        <w:pict>
          <v:shape id="_x0000_s1062" type="#_x0000_t13" style="position:absolute;left:0;text-align:left;margin-left:183pt;margin-top:5.6pt;width:36pt;height:7.15pt;z-index:251688960"/>
        </w:pict>
      </w:r>
      <w:r>
        <w:rPr>
          <w:rFonts w:asciiTheme="majorBidi" w:hAnsiTheme="majorBidi" w:cstheme="majorBidi"/>
          <w:noProof/>
          <w:sz w:val="24"/>
          <w:szCs w:val="24"/>
        </w:rPr>
        <w:pict>
          <v:shape id="_x0000_s1061" type="#_x0000_t32" style="position:absolute;left:0;text-align:left;margin-left:12pt;margin-top:6.65pt;width:39.75pt;height:0;z-index:251687936" o:connectortype="straight">
            <v:stroke endarrow="block"/>
          </v:shape>
        </w:pict>
      </w:r>
      <w:r w:rsidR="004505C7" w:rsidRPr="004505C7">
        <w:rPr>
          <w:rFonts w:asciiTheme="majorBidi" w:hAnsiTheme="majorBidi" w:cstheme="majorBidi"/>
          <w:sz w:val="24"/>
          <w:szCs w:val="24"/>
          <w:lang w:val="fr-CA"/>
        </w:rPr>
        <w:t xml:space="preserve">                   Reconnaissance</w:t>
      </w:r>
      <w:r w:rsidR="004505C7">
        <w:rPr>
          <w:rFonts w:asciiTheme="majorBidi" w:hAnsiTheme="majorBidi" w:cstheme="majorBidi"/>
          <w:sz w:val="24"/>
          <w:szCs w:val="24"/>
          <w:lang w:val="fr-CA"/>
        </w:rPr>
        <w:t xml:space="preserve">                              entraîne</w:t>
      </w:r>
    </w:p>
    <w:p w:rsidR="004505C7" w:rsidRDefault="004505C7" w:rsidP="00BF0230">
      <w:pPr>
        <w:spacing w:after="0"/>
        <w:jc w:val="both"/>
        <w:rPr>
          <w:rFonts w:asciiTheme="majorBidi" w:hAnsiTheme="majorBidi" w:cstheme="majorBidi"/>
          <w:b/>
          <w:bCs/>
          <w:sz w:val="24"/>
          <w:szCs w:val="24"/>
          <w:u w:val="single"/>
          <w:lang w:val="fr-CA"/>
        </w:rPr>
      </w:pPr>
    </w:p>
    <w:p w:rsidR="00EB507A" w:rsidRDefault="004505C7" w:rsidP="00BF0230">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3</w:t>
      </w:r>
    </w:p>
    <w:p w:rsidR="004505C7" w:rsidRDefault="004505C7"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 thymus est le </w:t>
      </w:r>
      <w:r w:rsidR="00B32F54">
        <w:rPr>
          <w:rFonts w:asciiTheme="majorBidi" w:hAnsiTheme="majorBidi" w:cstheme="majorBidi"/>
          <w:sz w:val="24"/>
          <w:szCs w:val="24"/>
          <w:lang w:val="fr-CA"/>
        </w:rPr>
        <w:t>siège</w:t>
      </w:r>
      <w:r>
        <w:rPr>
          <w:rFonts w:asciiTheme="majorBidi" w:hAnsiTheme="majorBidi" w:cstheme="majorBidi"/>
          <w:sz w:val="24"/>
          <w:szCs w:val="24"/>
          <w:lang w:val="fr-CA"/>
        </w:rPr>
        <w:t xml:space="preserve"> de la maturation des lymphocytes T dans lequel ils </w:t>
      </w:r>
      <w:r w:rsidR="00B32F54">
        <w:rPr>
          <w:rFonts w:asciiTheme="majorBidi" w:hAnsiTheme="majorBidi" w:cstheme="majorBidi"/>
          <w:sz w:val="24"/>
          <w:szCs w:val="24"/>
          <w:lang w:val="fr-CA"/>
        </w:rPr>
        <w:t>acquièrent</w:t>
      </w:r>
      <w:r>
        <w:rPr>
          <w:rFonts w:asciiTheme="majorBidi" w:hAnsiTheme="majorBidi" w:cstheme="majorBidi"/>
          <w:sz w:val="24"/>
          <w:szCs w:val="24"/>
          <w:lang w:val="fr-CA"/>
        </w:rPr>
        <w:t xml:space="preserve"> leur </w:t>
      </w:r>
      <w:r w:rsidR="00B32F54">
        <w:rPr>
          <w:rFonts w:asciiTheme="majorBidi" w:hAnsiTheme="majorBidi" w:cstheme="majorBidi"/>
          <w:sz w:val="24"/>
          <w:szCs w:val="24"/>
          <w:lang w:val="fr-CA"/>
        </w:rPr>
        <w:t>immunocompétence</w:t>
      </w:r>
      <w:r>
        <w:rPr>
          <w:rFonts w:asciiTheme="majorBidi" w:hAnsiTheme="majorBidi" w:cstheme="majorBidi"/>
          <w:sz w:val="24"/>
          <w:szCs w:val="24"/>
          <w:lang w:val="fr-CA"/>
        </w:rPr>
        <w:t xml:space="preserve"> et apprennent à distinguer le soi du non-soi. En l’absence de thymus, les lymphocytes T des souris « nudes » ne peuvent pas mûrir et ne passent pas dans la circulation. </w:t>
      </w:r>
      <w:r w:rsidR="00B32F54">
        <w:rPr>
          <w:rFonts w:asciiTheme="majorBidi" w:hAnsiTheme="majorBidi" w:cstheme="majorBidi"/>
          <w:sz w:val="24"/>
          <w:szCs w:val="24"/>
          <w:lang w:val="fr-CA"/>
        </w:rPr>
        <w:t xml:space="preserve">Alors ces souris ont toutes les sous-populations leucocytaires à l’exception des lymphocytes T matures. </w:t>
      </w:r>
      <w:r>
        <w:rPr>
          <w:rFonts w:asciiTheme="majorBidi" w:hAnsiTheme="majorBidi" w:cstheme="majorBidi"/>
          <w:sz w:val="24"/>
          <w:szCs w:val="24"/>
          <w:lang w:val="fr-CA"/>
        </w:rPr>
        <w:t xml:space="preserve"> </w:t>
      </w:r>
    </w:p>
    <w:p w:rsidR="00B32F54" w:rsidRDefault="00B32F54" w:rsidP="00BF0230">
      <w:pPr>
        <w:spacing w:after="0"/>
        <w:jc w:val="both"/>
        <w:rPr>
          <w:rFonts w:asciiTheme="majorBidi" w:hAnsiTheme="majorBidi" w:cstheme="majorBidi"/>
          <w:b/>
          <w:bCs/>
          <w:sz w:val="24"/>
          <w:szCs w:val="24"/>
          <w:u w:val="single"/>
          <w:lang w:val="fr-CA"/>
        </w:rPr>
      </w:pPr>
    </w:p>
    <w:p w:rsidR="00B32F54" w:rsidRDefault="00B32F54" w:rsidP="00BF0230">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4</w:t>
      </w:r>
    </w:p>
    <w:p w:rsidR="00B32F54" w:rsidRDefault="00B32F54"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lymphocytes dont les récepteurs peuvent se lier à des composants du « soi » doivent être éliminés pendant la maturation afin d’éviter L’auto-immunité, c’est-à-dire la destruction des constituants du corps par son système immunitaire.</w:t>
      </w:r>
    </w:p>
    <w:p w:rsidR="00B32F54" w:rsidRDefault="00B32F54" w:rsidP="00BF0230">
      <w:pPr>
        <w:spacing w:after="0"/>
        <w:jc w:val="both"/>
        <w:rPr>
          <w:rFonts w:asciiTheme="majorBidi" w:hAnsiTheme="majorBidi" w:cstheme="majorBidi"/>
          <w:sz w:val="24"/>
          <w:szCs w:val="24"/>
          <w:lang w:val="fr-CA"/>
        </w:rPr>
      </w:pPr>
    </w:p>
    <w:p w:rsidR="00B32F54" w:rsidRDefault="00B32F54" w:rsidP="00BF0230">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5</w:t>
      </w:r>
    </w:p>
    <w:p w:rsidR="004505C7" w:rsidRDefault="004505C7" w:rsidP="00BF0230">
      <w:pPr>
        <w:spacing w:after="0"/>
        <w:jc w:val="both"/>
        <w:rPr>
          <w:rFonts w:asciiTheme="majorBidi" w:hAnsiTheme="majorBidi" w:cstheme="majorBidi"/>
          <w:b/>
          <w:bCs/>
          <w:sz w:val="24"/>
          <w:szCs w:val="24"/>
          <w:u w:val="single"/>
          <w:lang w:val="fr-CA"/>
        </w:rPr>
      </w:pPr>
    </w:p>
    <w:p w:rsidR="00DB00E6" w:rsidRPr="00120112" w:rsidRDefault="00403967" w:rsidP="00BF0230">
      <w:pPr>
        <w:spacing w:after="0"/>
        <w:jc w:val="both"/>
        <w:rPr>
          <w:rFonts w:asciiTheme="majorBidi" w:hAnsiTheme="majorBidi" w:cstheme="majorBidi"/>
          <w:b/>
          <w:bCs/>
          <w:sz w:val="24"/>
          <w:szCs w:val="24"/>
          <w:u w:val="single"/>
          <w:lang w:val="fr-CA"/>
        </w:rPr>
      </w:pPr>
      <w:r w:rsidRPr="00120112">
        <w:rPr>
          <w:rFonts w:asciiTheme="majorBidi" w:hAnsiTheme="majorBidi" w:cstheme="majorBidi"/>
          <w:b/>
          <w:bCs/>
          <w:sz w:val="24"/>
          <w:szCs w:val="24"/>
          <w:u w:val="single"/>
          <w:lang w:val="fr-CA"/>
        </w:rPr>
        <w:t>Rôle</w:t>
      </w:r>
      <w:r w:rsidR="00DB00E6" w:rsidRPr="00120112">
        <w:rPr>
          <w:rFonts w:asciiTheme="majorBidi" w:hAnsiTheme="majorBidi" w:cstheme="majorBidi"/>
          <w:b/>
          <w:bCs/>
          <w:sz w:val="24"/>
          <w:szCs w:val="24"/>
          <w:u w:val="single"/>
          <w:lang w:val="fr-CA"/>
        </w:rPr>
        <w:t xml:space="preserve"> des organes </w:t>
      </w:r>
      <w:r w:rsidRPr="00120112">
        <w:rPr>
          <w:rFonts w:asciiTheme="majorBidi" w:hAnsiTheme="majorBidi" w:cstheme="majorBidi"/>
          <w:b/>
          <w:bCs/>
          <w:sz w:val="24"/>
          <w:szCs w:val="24"/>
          <w:u w:val="single"/>
          <w:lang w:val="fr-CA"/>
        </w:rPr>
        <w:t>lymphoïdes</w:t>
      </w:r>
      <w:r w:rsidR="00DB00E6" w:rsidRPr="00120112">
        <w:rPr>
          <w:rFonts w:asciiTheme="majorBidi" w:hAnsiTheme="majorBidi" w:cstheme="majorBidi"/>
          <w:b/>
          <w:bCs/>
          <w:sz w:val="24"/>
          <w:szCs w:val="24"/>
          <w:u w:val="single"/>
          <w:lang w:val="fr-CA"/>
        </w:rPr>
        <w:t xml:space="preserve"> secondaires : </w:t>
      </w:r>
    </w:p>
    <w:p w:rsidR="00DB00E6" w:rsidRDefault="00DB00E6" w:rsidP="00CF626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Les ganglions lymphatiques sont le </w:t>
      </w:r>
      <w:r w:rsidR="00403967">
        <w:rPr>
          <w:rFonts w:asciiTheme="majorBidi" w:hAnsiTheme="majorBidi" w:cstheme="majorBidi"/>
          <w:sz w:val="24"/>
          <w:szCs w:val="24"/>
          <w:lang w:val="fr-CA"/>
        </w:rPr>
        <w:t>siège</w:t>
      </w:r>
      <w:r>
        <w:rPr>
          <w:rFonts w:asciiTheme="majorBidi" w:hAnsiTheme="majorBidi" w:cstheme="majorBidi"/>
          <w:sz w:val="24"/>
          <w:szCs w:val="24"/>
          <w:lang w:val="fr-CA"/>
        </w:rPr>
        <w:t xml:space="preserve"> des </w:t>
      </w:r>
      <w:r w:rsidR="00403967">
        <w:rPr>
          <w:rFonts w:asciiTheme="majorBidi" w:hAnsiTheme="majorBidi" w:cstheme="majorBidi"/>
          <w:sz w:val="24"/>
          <w:szCs w:val="24"/>
          <w:lang w:val="fr-CA"/>
        </w:rPr>
        <w:t>réponses</w:t>
      </w:r>
      <w:r>
        <w:rPr>
          <w:rFonts w:asciiTheme="majorBidi" w:hAnsiTheme="majorBidi" w:cstheme="majorBidi"/>
          <w:sz w:val="24"/>
          <w:szCs w:val="24"/>
          <w:lang w:val="fr-CA"/>
        </w:rPr>
        <w:t xml:space="preserve"> contre les </w:t>
      </w:r>
      <w:r w:rsidR="00403967">
        <w:rPr>
          <w:rFonts w:asciiTheme="majorBidi" w:hAnsiTheme="majorBidi" w:cstheme="majorBidi"/>
          <w:sz w:val="24"/>
          <w:szCs w:val="24"/>
          <w:lang w:val="fr-CA"/>
        </w:rPr>
        <w:t>antigènes</w:t>
      </w:r>
      <w:r>
        <w:rPr>
          <w:rFonts w:asciiTheme="majorBidi" w:hAnsiTheme="majorBidi" w:cstheme="majorBidi"/>
          <w:sz w:val="24"/>
          <w:szCs w:val="24"/>
          <w:lang w:val="fr-CA"/>
        </w:rPr>
        <w:t xml:space="preserve"> qui circulent dans la lymphe, </w:t>
      </w:r>
      <w:r w:rsidR="00403967">
        <w:rPr>
          <w:rFonts w:asciiTheme="majorBidi" w:hAnsiTheme="majorBidi" w:cstheme="majorBidi"/>
          <w:sz w:val="24"/>
          <w:szCs w:val="24"/>
          <w:lang w:val="fr-CA"/>
        </w:rPr>
        <w:t>en provenance d’un tissu infecté.</w:t>
      </w:r>
      <w:r w:rsidR="00B32F54">
        <w:rPr>
          <w:rFonts w:asciiTheme="majorBidi" w:hAnsiTheme="majorBidi" w:cstheme="majorBidi"/>
          <w:sz w:val="24"/>
          <w:szCs w:val="24"/>
          <w:lang w:val="fr-CA"/>
        </w:rPr>
        <w:t xml:space="preserve"> Ils constituent les sites de l’accumulation et de la </w:t>
      </w:r>
      <w:r w:rsidR="00371C7B">
        <w:rPr>
          <w:rFonts w:asciiTheme="majorBidi" w:hAnsiTheme="majorBidi" w:cstheme="majorBidi"/>
          <w:sz w:val="24"/>
          <w:szCs w:val="24"/>
          <w:lang w:val="fr-CA"/>
        </w:rPr>
        <w:t>prolifération</w:t>
      </w:r>
      <w:r w:rsidR="00B32F54">
        <w:rPr>
          <w:rFonts w:asciiTheme="majorBidi" w:hAnsiTheme="majorBidi" w:cstheme="majorBidi"/>
          <w:sz w:val="24"/>
          <w:szCs w:val="24"/>
          <w:lang w:val="fr-CA"/>
        </w:rPr>
        <w:t xml:space="preserve"> des lymphocytes.</w:t>
      </w:r>
    </w:p>
    <w:p w:rsidR="00BF0230" w:rsidRDefault="00403967" w:rsidP="00210D29">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La rate est le siège des réactions contre les antigènes apportés par le sang.  </w:t>
      </w:r>
    </w:p>
    <w:p w:rsidR="00371C7B" w:rsidRDefault="00371C7B" w:rsidP="00210D29">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p>
    <w:p w:rsidR="00371C7B" w:rsidRDefault="00371C7B" w:rsidP="00210D29">
      <w:pPr>
        <w:spacing w:after="0"/>
        <w:jc w:val="both"/>
        <w:rPr>
          <w:rFonts w:asciiTheme="majorBidi" w:hAnsiTheme="majorBidi" w:cstheme="majorBidi"/>
          <w:b/>
          <w:bCs/>
          <w:sz w:val="24"/>
          <w:szCs w:val="24"/>
          <w:u w:val="single"/>
          <w:lang w:val="fr-CA"/>
        </w:rPr>
      </w:pPr>
      <w:r w:rsidRPr="00371C7B">
        <w:rPr>
          <w:rFonts w:asciiTheme="majorBidi" w:hAnsiTheme="majorBidi" w:cstheme="majorBidi"/>
          <w:b/>
          <w:bCs/>
          <w:sz w:val="24"/>
          <w:szCs w:val="24"/>
          <w:u w:val="single"/>
          <w:lang w:val="fr-CA"/>
        </w:rPr>
        <w:t>Question 6</w:t>
      </w:r>
    </w:p>
    <w:p w:rsidR="00371C7B" w:rsidRPr="00371C7B" w:rsidRDefault="00371C7B" w:rsidP="00210D29">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lymphocytes circulent en permanence entre les différents territoires du système lymphoïde; ils maintiennent ainsi une surveillance constante de l’organisme entier contre les éléments étrangers.</w:t>
      </w:r>
    </w:p>
    <w:p w:rsidR="00371C7B" w:rsidRPr="00371C7B" w:rsidRDefault="00371C7B" w:rsidP="00210D29">
      <w:pPr>
        <w:spacing w:after="0"/>
        <w:jc w:val="both"/>
        <w:rPr>
          <w:rFonts w:asciiTheme="majorBidi" w:hAnsiTheme="majorBidi" w:cstheme="majorBidi"/>
          <w:sz w:val="24"/>
          <w:szCs w:val="24"/>
          <w:u w:val="single"/>
          <w:lang w:val="fr-CA"/>
        </w:rPr>
      </w:pPr>
    </w:p>
    <w:p w:rsidR="00BF0230" w:rsidRDefault="00BF0230" w:rsidP="00403967">
      <w:pPr>
        <w:spacing w:after="0"/>
        <w:jc w:val="both"/>
        <w:rPr>
          <w:rFonts w:asciiTheme="majorBidi" w:hAnsiTheme="majorBidi" w:cstheme="majorBidi"/>
          <w:b/>
          <w:bCs/>
          <w:sz w:val="24"/>
          <w:szCs w:val="24"/>
          <w:u w:val="single"/>
          <w:lang w:val="fr-CA"/>
        </w:rPr>
      </w:pPr>
    </w:p>
    <w:p w:rsidR="00371C7B" w:rsidRDefault="00371C7B" w:rsidP="00403967">
      <w:pPr>
        <w:spacing w:after="0"/>
        <w:jc w:val="both"/>
        <w:rPr>
          <w:rFonts w:asciiTheme="majorBidi" w:hAnsiTheme="majorBidi" w:cstheme="majorBidi"/>
          <w:b/>
          <w:bCs/>
          <w:sz w:val="24"/>
          <w:szCs w:val="24"/>
          <w:u w:val="single"/>
          <w:lang w:val="fr-CA"/>
        </w:rPr>
      </w:pPr>
    </w:p>
    <w:p w:rsidR="00371C7B" w:rsidRDefault="00371C7B" w:rsidP="00403967">
      <w:pPr>
        <w:spacing w:after="0"/>
        <w:jc w:val="both"/>
        <w:rPr>
          <w:rFonts w:asciiTheme="majorBidi" w:hAnsiTheme="majorBidi" w:cstheme="majorBidi"/>
          <w:b/>
          <w:bCs/>
          <w:sz w:val="24"/>
          <w:szCs w:val="24"/>
          <w:u w:val="single"/>
          <w:lang w:val="fr-CA"/>
        </w:rPr>
      </w:pPr>
    </w:p>
    <w:p w:rsidR="00371C7B" w:rsidRDefault="00371C7B" w:rsidP="00403967">
      <w:pPr>
        <w:spacing w:after="0"/>
        <w:jc w:val="both"/>
        <w:rPr>
          <w:rFonts w:asciiTheme="majorBidi" w:hAnsiTheme="majorBidi" w:cstheme="majorBidi"/>
          <w:b/>
          <w:bCs/>
          <w:sz w:val="24"/>
          <w:szCs w:val="24"/>
          <w:u w:val="single"/>
          <w:lang w:val="fr-CA"/>
        </w:rPr>
      </w:pPr>
    </w:p>
    <w:p w:rsidR="00371C7B" w:rsidRDefault="00371C7B" w:rsidP="00403967">
      <w:pPr>
        <w:spacing w:after="0"/>
        <w:jc w:val="both"/>
        <w:rPr>
          <w:rFonts w:asciiTheme="majorBidi" w:hAnsiTheme="majorBidi" w:cstheme="majorBidi"/>
          <w:b/>
          <w:bCs/>
          <w:sz w:val="24"/>
          <w:szCs w:val="24"/>
          <w:u w:val="single"/>
          <w:lang w:val="fr-CA"/>
        </w:rPr>
      </w:pPr>
    </w:p>
    <w:p w:rsidR="00371C7B" w:rsidRDefault="00371C7B" w:rsidP="00403967">
      <w:pPr>
        <w:spacing w:after="0"/>
        <w:jc w:val="both"/>
        <w:rPr>
          <w:rFonts w:asciiTheme="majorBidi" w:hAnsiTheme="majorBidi" w:cstheme="majorBidi"/>
          <w:b/>
          <w:bCs/>
          <w:sz w:val="24"/>
          <w:szCs w:val="24"/>
          <w:u w:val="single"/>
          <w:lang w:val="fr-CA"/>
        </w:rPr>
      </w:pPr>
    </w:p>
    <w:p w:rsidR="00371C7B" w:rsidRDefault="00371C7B" w:rsidP="00403967">
      <w:pPr>
        <w:spacing w:after="0"/>
        <w:jc w:val="both"/>
        <w:rPr>
          <w:rFonts w:asciiTheme="majorBidi" w:hAnsiTheme="majorBidi" w:cstheme="majorBidi"/>
          <w:b/>
          <w:bCs/>
          <w:sz w:val="24"/>
          <w:szCs w:val="24"/>
          <w:u w:val="single"/>
          <w:lang w:val="fr-CA"/>
        </w:rPr>
      </w:pPr>
    </w:p>
    <w:p w:rsidR="00210D29" w:rsidRDefault="00210D29" w:rsidP="00403967">
      <w:pPr>
        <w:spacing w:after="0"/>
        <w:jc w:val="both"/>
        <w:rPr>
          <w:rFonts w:asciiTheme="majorBidi" w:hAnsiTheme="majorBidi" w:cstheme="majorBidi"/>
          <w:b/>
          <w:bCs/>
          <w:sz w:val="24"/>
          <w:szCs w:val="24"/>
          <w:u w:val="single"/>
          <w:lang w:val="fr-CA"/>
        </w:rPr>
      </w:pPr>
    </w:p>
    <w:p w:rsidR="00210D29" w:rsidRDefault="00210D29" w:rsidP="00403967">
      <w:pPr>
        <w:spacing w:after="0"/>
        <w:jc w:val="both"/>
        <w:rPr>
          <w:rFonts w:asciiTheme="majorBidi" w:hAnsiTheme="majorBidi" w:cstheme="majorBidi"/>
          <w:b/>
          <w:bCs/>
          <w:sz w:val="24"/>
          <w:szCs w:val="24"/>
          <w:u w:val="single"/>
          <w:lang w:val="fr-CA"/>
        </w:rPr>
      </w:pPr>
    </w:p>
    <w:p w:rsidR="00403967" w:rsidRPr="00120112" w:rsidRDefault="00403967" w:rsidP="00403967">
      <w:pPr>
        <w:spacing w:after="0"/>
        <w:jc w:val="both"/>
        <w:rPr>
          <w:rFonts w:asciiTheme="majorBidi" w:hAnsiTheme="majorBidi" w:cstheme="majorBidi"/>
          <w:b/>
          <w:bCs/>
          <w:sz w:val="28"/>
          <w:szCs w:val="28"/>
          <w:u w:val="single"/>
          <w:lang w:val="fr-CA"/>
        </w:rPr>
      </w:pPr>
      <w:r w:rsidRPr="00120112">
        <w:rPr>
          <w:rFonts w:asciiTheme="majorBidi" w:hAnsiTheme="majorBidi" w:cstheme="majorBidi"/>
          <w:b/>
          <w:bCs/>
          <w:sz w:val="28"/>
          <w:szCs w:val="28"/>
          <w:u w:val="single"/>
          <w:lang w:val="fr-CA"/>
        </w:rPr>
        <w:lastRenderedPageBreak/>
        <w:t>Document 6 : La reconnaissance de</w:t>
      </w:r>
      <w:r w:rsidR="003952C6" w:rsidRPr="00120112">
        <w:rPr>
          <w:rFonts w:asciiTheme="majorBidi" w:hAnsiTheme="majorBidi" w:cstheme="majorBidi"/>
          <w:b/>
          <w:bCs/>
          <w:sz w:val="28"/>
          <w:szCs w:val="28"/>
          <w:u w:val="single"/>
          <w:lang w:val="fr-CA"/>
        </w:rPr>
        <w:t>s</w:t>
      </w:r>
      <w:r w:rsidRPr="00120112">
        <w:rPr>
          <w:rFonts w:asciiTheme="majorBidi" w:hAnsiTheme="majorBidi" w:cstheme="majorBidi"/>
          <w:b/>
          <w:bCs/>
          <w:sz w:val="28"/>
          <w:szCs w:val="28"/>
          <w:u w:val="single"/>
          <w:lang w:val="fr-CA"/>
        </w:rPr>
        <w:t xml:space="preserve"> </w:t>
      </w:r>
      <w:r w:rsidR="003952C6" w:rsidRPr="00120112">
        <w:rPr>
          <w:rFonts w:asciiTheme="majorBidi" w:hAnsiTheme="majorBidi" w:cstheme="majorBidi"/>
          <w:b/>
          <w:bCs/>
          <w:sz w:val="28"/>
          <w:szCs w:val="28"/>
          <w:u w:val="single"/>
          <w:lang w:val="fr-CA"/>
        </w:rPr>
        <w:t>antigènes</w:t>
      </w:r>
      <w:r w:rsidRPr="00120112">
        <w:rPr>
          <w:rFonts w:asciiTheme="majorBidi" w:hAnsiTheme="majorBidi" w:cstheme="majorBidi"/>
          <w:b/>
          <w:bCs/>
          <w:sz w:val="28"/>
          <w:szCs w:val="28"/>
          <w:u w:val="single"/>
          <w:lang w:val="fr-CA"/>
        </w:rPr>
        <w:t xml:space="preserve"> par le</w:t>
      </w:r>
      <w:r w:rsidR="00120112">
        <w:rPr>
          <w:rFonts w:asciiTheme="majorBidi" w:hAnsiTheme="majorBidi" w:cstheme="majorBidi"/>
          <w:b/>
          <w:bCs/>
          <w:sz w:val="28"/>
          <w:szCs w:val="28"/>
          <w:u w:val="single"/>
          <w:lang w:val="fr-CA"/>
        </w:rPr>
        <w:t>s</w:t>
      </w:r>
      <w:r w:rsidRPr="00120112">
        <w:rPr>
          <w:rFonts w:asciiTheme="majorBidi" w:hAnsiTheme="majorBidi" w:cstheme="majorBidi"/>
          <w:b/>
          <w:bCs/>
          <w:sz w:val="28"/>
          <w:szCs w:val="28"/>
          <w:u w:val="single"/>
          <w:lang w:val="fr-CA"/>
        </w:rPr>
        <w:t xml:space="preserve"> lymphocytes B.</w:t>
      </w:r>
    </w:p>
    <w:p w:rsidR="00172E48" w:rsidRDefault="003952C6" w:rsidP="00172E4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w:t>
      </w:r>
      <w:r w:rsidR="00921978">
        <w:rPr>
          <w:rFonts w:asciiTheme="majorBidi" w:hAnsiTheme="majorBidi" w:cstheme="majorBidi"/>
          <w:sz w:val="24"/>
          <w:szCs w:val="24"/>
          <w:lang w:val="fr-CA"/>
        </w:rPr>
        <w:t>propriété</w:t>
      </w:r>
      <w:r>
        <w:rPr>
          <w:rFonts w:asciiTheme="majorBidi" w:hAnsiTheme="majorBidi" w:cstheme="majorBidi"/>
          <w:sz w:val="24"/>
          <w:szCs w:val="24"/>
          <w:lang w:val="fr-CA"/>
        </w:rPr>
        <w:t xml:space="preserve"> de distinguer le « non-soi », ou </w:t>
      </w:r>
      <w:r w:rsidR="00921978">
        <w:rPr>
          <w:rFonts w:asciiTheme="majorBidi" w:hAnsiTheme="majorBidi" w:cstheme="majorBidi"/>
          <w:sz w:val="24"/>
          <w:szCs w:val="24"/>
          <w:lang w:val="fr-CA"/>
        </w:rPr>
        <w:t>immunocompétence</w:t>
      </w:r>
      <w:r>
        <w:rPr>
          <w:rFonts w:asciiTheme="majorBidi" w:hAnsiTheme="majorBidi" w:cstheme="majorBidi"/>
          <w:sz w:val="24"/>
          <w:szCs w:val="24"/>
          <w:lang w:val="fr-CA"/>
        </w:rPr>
        <w:t xml:space="preserve"> est acquis lorsque les lymphocytes expriment des </w:t>
      </w:r>
      <w:r w:rsidR="00921978">
        <w:rPr>
          <w:rFonts w:asciiTheme="majorBidi" w:hAnsiTheme="majorBidi" w:cstheme="majorBidi"/>
          <w:sz w:val="24"/>
          <w:szCs w:val="24"/>
          <w:lang w:val="fr-CA"/>
        </w:rPr>
        <w:t>récepteurs</w:t>
      </w:r>
      <w:r>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spécifiques</w:t>
      </w:r>
      <w:r>
        <w:rPr>
          <w:rFonts w:asciiTheme="majorBidi" w:hAnsiTheme="majorBidi" w:cstheme="majorBidi"/>
          <w:sz w:val="24"/>
          <w:szCs w:val="24"/>
          <w:lang w:val="fr-CA"/>
        </w:rPr>
        <w:t xml:space="preserve"> : chaque </w:t>
      </w:r>
      <w:r w:rsidR="00371C7B">
        <w:rPr>
          <w:rFonts w:asciiTheme="majorBidi" w:hAnsiTheme="majorBidi" w:cstheme="majorBidi"/>
          <w:sz w:val="24"/>
          <w:szCs w:val="24"/>
          <w:lang w:val="fr-CA"/>
        </w:rPr>
        <w:t>lymphocyte</w:t>
      </w:r>
      <w:r>
        <w:rPr>
          <w:rFonts w:asciiTheme="majorBidi" w:hAnsiTheme="majorBidi" w:cstheme="majorBidi"/>
          <w:sz w:val="24"/>
          <w:szCs w:val="24"/>
          <w:lang w:val="fr-CA"/>
        </w:rPr>
        <w:t xml:space="preserve"> porte un type unique de </w:t>
      </w:r>
      <w:r w:rsidR="00921978">
        <w:rPr>
          <w:rFonts w:asciiTheme="majorBidi" w:hAnsiTheme="majorBidi" w:cstheme="majorBidi"/>
          <w:sz w:val="24"/>
          <w:szCs w:val="24"/>
          <w:lang w:val="fr-CA"/>
        </w:rPr>
        <w:t>récepteur</w:t>
      </w:r>
      <w:r>
        <w:rPr>
          <w:rFonts w:asciiTheme="majorBidi" w:hAnsiTheme="majorBidi" w:cstheme="majorBidi"/>
          <w:sz w:val="24"/>
          <w:szCs w:val="24"/>
          <w:lang w:val="fr-CA"/>
        </w:rPr>
        <w:t xml:space="preserve"> capable de reconna</w:t>
      </w:r>
      <w:r w:rsidR="00172E48">
        <w:rPr>
          <w:rFonts w:asciiTheme="majorBidi" w:hAnsiTheme="majorBidi" w:cstheme="majorBidi"/>
          <w:sz w:val="24"/>
          <w:szCs w:val="24"/>
          <w:lang w:val="fr-CA"/>
        </w:rPr>
        <w:t>î</w:t>
      </w:r>
      <w:r>
        <w:rPr>
          <w:rFonts w:asciiTheme="majorBidi" w:hAnsiTheme="majorBidi" w:cstheme="majorBidi"/>
          <w:sz w:val="24"/>
          <w:szCs w:val="24"/>
          <w:lang w:val="fr-CA"/>
        </w:rPr>
        <w:t xml:space="preserve">tre un </w:t>
      </w:r>
      <w:r w:rsidR="00921978">
        <w:rPr>
          <w:rFonts w:asciiTheme="majorBidi" w:hAnsiTheme="majorBidi" w:cstheme="majorBidi"/>
          <w:sz w:val="24"/>
          <w:szCs w:val="24"/>
          <w:lang w:val="fr-CA"/>
        </w:rPr>
        <w:t>déterminant</w:t>
      </w:r>
      <w:r>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antigénique</w:t>
      </w:r>
      <w:r>
        <w:rPr>
          <w:rFonts w:asciiTheme="majorBidi" w:hAnsiTheme="majorBidi" w:cstheme="majorBidi"/>
          <w:sz w:val="24"/>
          <w:szCs w:val="24"/>
          <w:lang w:val="fr-CA"/>
        </w:rPr>
        <w:t xml:space="preserve"> donné. Les </w:t>
      </w:r>
      <w:r w:rsidR="00921978">
        <w:rPr>
          <w:rFonts w:asciiTheme="majorBidi" w:hAnsiTheme="majorBidi" w:cstheme="majorBidi"/>
          <w:sz w:val="24"/>
          <w:szCs w:val="24"/>
          <w:lang w:val="fr-CA"/>
        </w:rPr>
        <w:t>récepteurs</w:t>
      </w:r>
      <w:r>
        <w:rPr>
          <w:rFonts w:asciiTheme="majorBidi" w:hAnsiTheme="majorBidi" w:cstheme="majorBidi"/>
          <w:sz w:val="24"/>
          <w:szCs w:val="24"/>
          <w:lang w:val="fr-CA"/>
        </w:rPr>
        <w:t xml:space="preserve"> des </w:t>
      </w:r>
      <w:r w:rsidR="00921978">
        <w:rPr>
          <w:rFonts w:asciiTheme="majorBidi" w:hAnsiTheme="majorBidi" w:cstheme="majorBidi"/>
          <w:sz w:val="24"/>
          <w:szCs w:val="24"/>
          <w:lang w:val="fr-CA"/>
        </w:rPr>
        <w:t>différents</w:t>
      </w:r>
      <w:r>
        <w:rPr>
          <w:rFonts w:asciiTheme="majorBidi" w:hAnsiTheme="majorBidi" w:cstheme="majorBidi"/>
          <w:sz w:val="24"/>
          <w:szCs w:val="24"/>
          <w:lang w:val="fr-CA"/>
        </w:rPr>
        <w:t xml:space="preserve"> </w:t>
      </w:r>
      <w:r w:rsidR="00172E48">
        <w:rPr>
          <w:rFonts w:asciiTheme="majorBidi" w:hAnsiTheme="majorBidi" w:cstheme="majorBidi"/>
          <w:sz w:val="24"/>
          <w:szCs w:val="24"/>
          <w:lang w:val="fr-CA"/>
        </w:rPr>
        <w:t xml:space="preserve">lymphocytes ont des structures et des </w:t>
      </w:r>
      <w:r w:rsidR="00921978">
        <w:rPr>
          <w:rFonts w:asciiTheme="majorBidi" w:hAnsiTheme="majorBidi" w:cstheme="majorBidi"/>
          <w:sz w:val="24"/>
          <w:szCs w:val="24"/>
          <w:lang w:val="fr-CA"/>
        </w:rPr>
        <w:t>propriétés</w:t>
      </w:r>
      <w:r w:rsidR="00172E48">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différentes</w:t>
      </w:r>
      <w:r w:rsidR="00172E48">
        <w:rPr>
          <w:rFonts w:asciiTheme="majorBidi" w:hAnsiTheme="majorBidi" w:cstheme="majorBidi"/>
          <w:sz w:val="24"/>
          <w:szCs w:val="24"/>
          <w:lang w:val="fr-CA"/>
        </w:rPr>
        <w:t>.</w:t>
      </w:r>
    </w:p>
    <w:p w:rsidR="00172E48" w:rsidRDefault="00172E48" w:rsidP="00403967">
      <w:pPr>
        <w:spacing w:after="0"/>
        <w:jc w:val="both"/>
        <w:rPr>
          <w:rFonts w:asciiTheme="majorBidi" w:hAnsiTheme="majorBidi" w:cstheme="majorBidi"/>
          <w:sz w:val="24"/>
          <w:szCs w:val="24"/>
          <w:lang w:val="fr-CA"/>
        </w:rPr>
      </w:pPr>
    </w:p>
    <w:p w:rsidR="00210D29" w:rsidRDefault="00210D29" w:rsidP="00403967">
      <w:pPr>
        <w:spacing w:after="0"/>
        <w:jc w:val="both"/>
        <w:rPr>
          <w:rFonts w:asciiTheme="majorBidi" w:hAnsiTheme="majorBidi" w:cstheme="majorBidi"/>
          <w:b/>
          <w:bCs/>
          <w:sz w:val="24"/>
          <w:szCs w:val="24"/>
          <w:u w:val="single"/>
          <w:lang w:val="fr-CA"/>
        </w:rPr>
      </w:pPr>
    </w:p>
    <w:p w:rsidR="003952C6" w:rsidRPr="00120112" w:rsidRDefault="00172E48" w:rsidP="00403967">
      <w:pPr>
        <w:spacing w:after="0"/>
        <w:jc w:val="both"/>
        <w:rPr>
          <w:rFonts w:asciiTheme="majorBidi" w:hAnsiTheme="majorBidi" w:cstheme="majorBidi"/>
          <w:b/>
          <w:bCs/>
          <w:sz w:val="24"/>
          <w:szCs w:val="24"/>
          <w:lang w:val="fr-CA"/>
        </w:rPr>
      </w:pPr>
      <w:r w:rsidRPr="00120112">
        <w:rPr>
          <w:rFonts w:asciiTheme="majorBidi" w:hAnsiTheme="majorBidi" w:cstheme="majorBidi"/>
          <w:b/>
          <w:bCs/>
          <w:sz w:val="24"/>
          <w:szCs w:val="24"/>
          <w:u w:val="single"/>
          <w:lang w:val="fr-CA"/>
        </w:rPr>
        <w:t>Structure et classe des anticorps :</w:t>
      </w:r>
      <w:r w:rsidR="003952C6" w:rsidRPr="00120112">
        <w:rPr>
          <w:rFonts w:asciiTheme="majorBidi" w:hAnsiTheme="majorBidi" w:cstheme="majorBidi"/>
          <w:b/>
          <w:bCs/>
          <w:sz w:val="24"/>
          <w:szCs w:val="24"/>
          <w:lang w:val="fr-CA"/>
        </w:rPr>
        <w:t xml:space="preserve">  </w:t>
      </w:r>
    </w:p>
    <w:p w:rsidR="00295270" w:rsidRDefault="00172E48" w:rsidP="008222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anticorps membranaires ou libres ont une structure identique. Un anticorps est </w:t>
      </w:r>
      <w:r w:rsidR="00921978">
        <w:rPr>
          <w:rFonts w:asciiTheme="majorBidi" w:hAnsiTheme="majorBidi" w:cstheme="majorBidi"/>
          <w:sz w:val="24"/>
          <w:szCs w:val="24"/>
          <w:lang w:val="fr-CA"/>
        </w:rPr>
        <w:t>molécule</w:t>
      </w:r>
      <w:r>
        <w:rPr>
          <w:rFonts w:asciiTheme="majorBidi" w:hAnsiTheme="majorBidi" w:cstheme="majorBidi"/>
          <w:sz w:val="24"/>
          <w:szCs w:val="24"/>
          <w:lang w:val="fr-CA"/>
        </w:rPr>
        <w:t xml:space="preserve"> ayant la forme en Y et </w:t>
      </w:r>
      <w:r w:rsidR="00295270">
        <w:rPr>
          <w:rFonts w:asciiTheme="majorBidi" w:hAnsiTheme="majorBidi" w:cstheme="majorBidi"/>
          <w:sz w:val="24"/>
          <w:szCs w:val="24"/>
          <w:lang w:val="fr-CA"/>
        </w:rPr>
        <w:t xml:space="preserve">constitué de 4 chaines </w:t>
      </w:r>
      <w:r w:rsidR="00C37DFB">
        <w:rPr>
          <w:rFonts w:asciiTheme="majorBidi" w:hAnsiTheme="majorBidi" w:cstheme="majorBidi"/>
          <w:sz w:val="24"/>
          <w:szCs w:val="24"/>
          <w:lang w:val="fr-CA"/>
        </w:rPr>
        <w:t>poly</w:t>
      </w:r>
      <w:r w:rsidR="00295270">
        <w:rPr>
          <w:rFonts w:asciiTheme="majorBidi" w:hAnsiTheme="majorBidi" w:cstheme="majorBidi"/>
          <w:sz w:val="24"/>
          <w:szCs w:val="24"/>
          <w:lang w:val="fr-CA"/>
        </w:rPr>
        <w:t>pepti</w:t>
      </w:r>
      <w:r w:rsidR="00C37DFB">
        <w:rPr>
          <w:rFonts w:asciiTheme="majorBidi" w:hAnsiTheme="majorBidi" w:cstheme="majorBidi"/>
          <w:sz w:val="24"/>
          <w:szCs w:val="24"/>
          <w:lang w:val="fr-CA"/>
        </w:rPr>
        <w:t>di</w:t>
      </w:r>
      <w:r w:rsidR="00295270">
        <w:rPr>
          <w:rFonts w:asciiTheme="majorBidi" w:hAnsiTheme="majorBidi" w:cstheme="majorBidi"/>
          <w:sz w:val="24"/>
          <w:szCs w:val="24"/>
          <w:lang w:val="fr-CA"/>
        </w:rPr>
        <w:t>ques s</w:t>
      </w:r>
      <w:r w:rsidR="00921978">
        <w:rPr>
          <w:rFonts w:asciiTheme="majorBidi" w:hAnsiTheme="majorBidi" w:cstheme="majorBidi"/>
          <w:sz w:val="24"/>
          <w:szCs w:val="24"/>
          <w:lang w:val="fr-CA"/>
        </w:rPr>
        <w:t>e</w:t>
      </w:r>
      <w:r w:rsidR="00295270">
        <w:rPr>
          <w:rFonts w:asciiTheme="majorBidi" w:hAnsiTheme="majorBidi" w:cstheme="majorBidi"/>
          <w:sz w:val="24"/>
          <w:szCs w:val="24"/>
          <w:lang w:val="fr-CA"/>
        </w:rPr>
        <w:t xml:space="preserve">mblables deux à deux, on distingue 2 chaines </w:t>
      </w:r>
      <w:r w:rsidR="00921978">
        <w:rPr>
          <w:rFonts w:asciiTheme="majorBidi" w:hAnsiTheme="majorBidi" w:cstheme="majorBidi"/>
          <w:sz w:val="24"/>
          <w:szCs w:val="24"/>
          <w:lang w:val="fr-CA"/>
        </w:rPr>
        <w:t>légers</w:t>
      </w:r>
      <w:r w:rsidR="00295270">
        <w:rPr>
          <w:rFonts w:asciiTheme="majorBidi" w:hAnsiTheme="majorBidi" w:cstheme="majorBidi"/>
          <w:sz w:val="24"/>
          <w:szCs w:val="24"/>
          <w:lang w:val="fr-CA"/>
        </w:rPr>
        <w:t xml:space="preserve"> et 2 chaines lourdes. Chaque chaine comporte une </w:t>
      </w:r>
      <w:r w:rsidR="00921978">
        <w:rPr>
          <w:rFonts w:asciiTheme="majorBidi" w:hAnsiTheme="majorBidi" w:cstheme="majorBidi"/>
          <w:sz w:val="24"/>
          <w:szCs w:val="24"/>
          <w:lang w:val="fr-CA"/>
        </w:rPr>
        <w:t>région</w:t>
      </w:r>
      <w:r w:rsidR="00295270">
        <w:rPr>
          <w:rFonts w:asciiTheme="majorBidi" w:hAnsiTheme="majorBidi" w:cstheme="majorBidi"/>
          <w:sz w:val="24"/>
          <w:szCs w:val="24"/>
          <w:lang w:val="fr-CA"/>
        </w:rPr>
        <w:t xml:space="preserve"> constante (la </w:t>
      </w:r>
      <w:r w:rsidR="00921978">
        <w:rPr>
          <w:rFonts w:asciiTheme="majorBidi" w:hAnsiTheme="majorBidi" w:cstheme="majorBidi"/>
          <w:sz w:val="24"/>
          <w:szCs w:val="24"/>
          <w:lang w:val="fr-CA"/>
        </w:rPr>
        <w:t>même</w:t>
      </w:r>
      <w:r w:rsidR="00295270">
        <w:rPr>
          <w:rFonts w:asciiTheme="majorBidi" w:hAnsiTheme="majorBidi" w:cstheme="majorBidi"/>
          <w:sz w:val="24"/>
          <w:szCs w:val="24"/>
          <w:lang w:val="fr-CA"/>
        </w:rPr>
        <w:t xml:space="preserve"> pour tous les anticorps d’une </w:t>
      </w:r>
      <w:r w:rsidR="00921978">
        <w:rPr>
          <w:rFonts w:asciiTheme="majorBidi" w:hAnsiTheme="majorBidi" w:cstheme="majorBidi"/>
          <w:sz w:val="24"/>
          <w:szCs w:val="24"/>
          <w:lang w:val="fr-CA"/>
        </w:rPr>
        <w:t>même</w:t>
      </w:r>
      <w:r w:rsidR="00295270">
        <w:rPr>
          <w:rFonts w:asciiTheme="majorBidi" w:hAnsiTheme="majorBidi" w:cstheme="majorBidi"/>
          <w:sz w:val="24"/>
          <w:szCs w:val="24"/>
          <w:lang w:val="fr-CA"/>
        </w:rPr>
        <w:t xml:space="preserve"> classe) et une </w:t>
      </w:r>
      <w:r w:rsidR="00921978">
        <w:rPr>
          <w:rFonts w:asciiTheme="majorBidi" w:hAnsiTheme="majorBidi" w:cstheme="majorBidi"/>
          <w:sz w:val="24"/>
          <w:szCs w:val="24"/>
          <w:lang w:val="fr-CA"/>
        </w:rPr>
        <w:t>région</w:t>
      </w:r>
      <w:r w:rsidR="00295270">
        <w:rPr>
          <w:rFonts w:asciiTheme="majorBidi" w:hAnsiTheme="majorBidi" w:cstheme="majorBidi"/>
          <w:sz w:val="24"/>
          <w:szCs w:val="24"/>
          <w:lang w:val="fr-CA"/>
        </w:rPr>
        <w:t xml:space="preserve"> variable (dont la </w:t>
      </w:r>
      <w:r w:rsidR="00921978">
        <w:rPr>
          <w:rFonts w:asciiTheme="majorBidi" w:hAnsiTheme="majorBidi" w:cstheme="majorBidi"/>
          <w:sz w:val="24"/>
          <w:szCs w:val="24"/>
          <w:lang w:val="fr-CA"/>
        </w:rPr>
        <w:t>séquence</w:t>
      </w:r>
      <w:r w:rsidR="00295270">
        <w:rPr>
          <w:rFonts w:asciiTheme="majorBidi" w:hAnsiTheme="majorBidi" w:cstheme="majorBidi"/>
          <w:sz w:val="24"/>
          <w:szCs w:val="24"/>
          <w:lang w:val="fr-CA"/>
        </w:rPr>
        <w:t xml:space="preserve"> des acides aminés </w:t>
      </w:r>
      <w:r w:rsidR="00921978">
        <w:rPr>
          <w:rFonts w:asciiTheme="majorBidi" w:hAnsiTheme="majorBidi" w:cstheme="majorBidi"/>
          <w:sz w:val="24"/>
          <w:szCs w:val="24"/>
          <w:lang w:val="fr-CA"/>
        </w:rPr>
        <w:t>diffèrent</w:t>
      </w:r>
      <w:r w:rsidR="00295270">
        <w:rPr>
          <w:rFonts w:asciiTheme="majorBidi" w:hAnsiTheme="majorBidi" w:cstheme="majorBidi"/>
          <w:sz w:val="24"/>
          <w:szCs w:val="24"/>
          <w:lang w:val="fr-CA"/>
        </w:rPr>
        <w:t xml:space="preserve"> d’un anticorps à l’autre) </w:t>
      </w:r>
      <w:r w:rsidR="000938EC">
        <w:rPr>
          <w:rFonts w:asciiTheme="majorBidi" w:hAnsiTheme="majorBidi" w:cstheme="majorBidi"/>
          <w:sz w:val="24"/>
          <w:szCs w:val="24"/>
          <w:lang w:val="fr-CA"/>
        </w:rPr>
        <w:t xml:space="preserve">qui contient un site </w:t>
      </w:r>
      <w:r w:rsidR="00921978">
        <w:rPr>
          <w:rFonts w:asciiTheme="majorBidi" w:hAnsiTheme="majorBidi" w:cstheme="majorBidi"/>
          <w:sz w:val="24"/>
          <w:szCs w:val="24"/>
          <w:lang w:val="fr-CA"/>
        </w:rPr>
        <w:t>antigénique</w:t>
      </w:r>
      <w:r w:rsidR="00120112">
        <w:rPr>
          <w:rFonts w:asciiTheme="majorBidi" w:hAnsiTheme="majorBidi" w:cstheme="majorBidi"/>
          <w:sz w:val="24"/>
          <w:szCs w:val="24"/>
          <w:lang w:val="fr-CA"/>
        </w:rPr>
        <w:t xml:space="preserve"> (paratope)</w:t>
      </w:r>
      <w:r w:rsidR="000938EC">
        <w:rPr>
          <w:rFonts w:asciiTheme="majorBidi" w:hAnsiTheme="majorBidi" w:cstheme="majorBidi"/>
          <w:sz w:val="24"/>
          <w:szCs w:val="24"/>
          <w:lang w:val="fr-CA"/>
        </w:rPr>
        <w:t xml:space="preserve"> qui est </w:t>
      </w:r>
      <w:r w:rsidR="00921978">
        <w:rPr>
          <w:rFonts w:asciiTheme="majorBidi" w:hAnsiTheme="majorBidi" w:cstheme="majorBidi"/>
          <w:sz w:val="24"/>
          <w:szCs w:val="24"/>
          <w:lang w:val="fr-CA"/>
        </w:rPr>
        <w:t>spécifique</w:t>
      </w:r>
      <w:r w:rsidR="000938EC">
        <w:rPr>
          <w:rFonts w:asciiTheme="majorBidi" w:hAnsiTheme="majorBidi" w:cstheme="majorBidi"/>
          <w:sz w:val="24"/>
          <w:szCs w:val="24"/>
          <w:lang w:val="fr-CA"/>
        </w:rPr>
        <w:t xml:space="preserve"> d’un </w:t>
      </w:r>
      <w:r w:rsidR="00921978">
        <w:rPr>
          <w:rFonts w:asciiTheme="majorBidi" w:hAnsiTheme="majorBidi" w:cstheme="majorBidi"/>
          <w:sz w:val="24"/>
          <w:szCs w:val="24"/>
          <w:lang w:val="fr-CA"/>
        </w:rPr>
        <w:t>déterminant</w:t>
      </w:r>
      <w:r w:rsidR="000938EC">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antigénique</w:t>
      </w:r>
      <w:r w:rsidR="00120112">
        <w:rPr>
          <w:rFonts w:asciiTheme="majorBidi" w:hAnsiTheme="majorBidi" w:cstheme="majorBidi"/>
          <w:sz w:val="24"/>
          <w:szCs w:val="24"/>
          <w:lang w:val="fr-CA"/>
        </w:rPr>
        <w:t xml:space="preserve"> (</w:t>
      </w:r>
      <w:r w:rsidR="008222FF" w:rsidRPr="008222FF">
        <w:rPr>
          <w:rFonts w:asciiTheme="majorBidi" w:hAnsiTheme="majorBidi" w:cstheme="majorBidi"/>
          <w:sz w:val="24"/>
          <w:szCs w:val="24"/>
          <w:lang w:val="fr-CA"/>
        </w:rPr>
        <w:t>é</w:t>
      </w:r>
      <w:r w:rsidR="00120112" w:rsidRPr="008222FF">
        <w:rPr>
          <w:rFonts w:asciiTheme="majorBidi" w:hAnsiTheme="majorBidi" w:cstheme="majorBidi"/>
          <w:sz w:val="24"/>
          <w:szCs w:val="24"/>
          <w:lang w:val="fr-CA"/>
        </w:rPr>
        <w:t>pitope</w:t>
      </w:r>
      <w:r w:rsidR="00120112">
        <w:rPr>
          <w:rFonts w:asciiTheme="majorBidi" w:hAnsiTheme="majorBidi" w:cstheme="majorBidi"/>
          <w:sz w:val="24"/>
          <w:szCs w:val="24"/>
          <w:lang w:val="fr-CA"/>
        </w:rPr>
        <w:t>)</w:t>
      </w:r>
      <w:r w:rsidR="000938EC">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et permet à l’anticorps de reconnaître un </w:t>
      </w:r>
      <w:r w:rsidR="00921978">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spécifique</w:t>
      </w:r>
      <w:r>
        <w:rPr>
          <w:rFonts w:asciiTheme="majorBidi" w:hAnsiTheme="majorBidi" w:cstheme="majorBidi"/>
          <w:sz w:val="24"/>
          <w:szCs w:val="24"/>
          <w:lang w:val="fr-CA"/>
        </w:rPr>
        <w:t xml:space="preserve"> et s’y fixer. </w:t>
      </w:r>
    </w:p>
    <w:p w:rsidR="00371C7B" w:rsidRDefault="00371C7B" w:rsidP="008222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région variable renferme les sites de liaisons de l’antigène. La région constante renferme les sites de fixation à certains récepteurs membranaires.</w:t>
      </w:r>
    </w:p>
    <w:p w:rsidR="00172E48" w:rsidRDefault="00295270" w:rsidP="000938EC">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existe 4 classes des immunoglobulines : IgM- IgA- IgG- IgE- IgI. Elles se </w:t>
      </w:r>
      <w:r w:rsidR="00921978">
        <w:rPr>
          <w:rFonts w:asciiTheme="majorBidi" w:hAnsiTheme="majorBidi" w:cstheme="majorBidi"/>
          <w:sz w:val="24"/>
          <w:szCs w:val="24"/>
          <w:lang w:val="fr-CA"/>
        </w:rPr>
        <w:t>diffèrent</w:t>
      </w:r>
      <w:r>
        <w:rPr>
          <w:rFonts w:asciiTheme="majorBidi" w:hAnsiTheme="majorBidi" w:cstheme="majorBidi"/>
          <w:sz w:val="24"/>
          <w:szCs w:val="24"/>
          <w:lang w:val="fr-CA"/>
        </w:rPr>
        <w:t xml:space="preserve"> entre eux par la </w:t>
      </w:r>
      <w:r w:rsidR="00921978">
        <w:rPr>
          <w:rFonts w:asciiTheme="majorBidi" w:hAnsiTheme="majorBidi" w:cstheme="majorBidi"/>
          <w:sz w:val="24"/>
          <w:szCs w:val="24"/>
          <w:lang w:val="fr-CA"/>
        </w:rPr>
        <w:t>région</w:t>
      </w:r>
      <w:r>
        <w:rPr>
          <w:rFonts w:asciiTheme="majorBidi" w:hAnsiTheme="majorBidi" w:cstheme="majorBidi"/>
          <w:sz w:val="24"/>
          <w:szCs w:val="24"/>
          <w:lang w:val="fr-CA"/>
        </w:rPr>
        <w:t xml:space="preserve"> constante</w:t>
      </w:r>
      <w:r w:rsidR="000938EC">
        <w:rPr>
          <w:rFonts w:asciiTheme="majorBidi" w:hAnsiTheme="majorBidi" w:cstheme="majorBidi"/>
          <w:sz w:val="24"/>
          <w:szCs w:val="24"/>
          <w:lang w:val="fr-CA"/>
        </w:rPr>
        <w:t xml:space="preserve">. Les anticorps d’une </w:t>
      </w:r>
      <w:r w:rsidR="00921978">
        <w:rPr>
          <w:rFonts w:asciiTheme="majorBidi" w:hAnsiTheme="majorBidi" w:cstheme="majorBidi"/>
          <w:sz w:val="24"/>
          <w:szCs w:val="24"/>
          <w:lang w:val="fr-CA"/>
        </w:rPr>
        <w:t>même</w:t>
      </w:r>
      <w:r w:rsidR="000938EC">
        <w:rPr>
          <w:rFonts w:asciiTheme="majorBidi" w:hAnsiTheme="majorBidi" w:cstheme="majorBidi"/>
          <w:sz w:val="24"/>
          <w:szCs w:val="24"/>
          <w:lang w:val="fr-CA"/>
        </w:rPr>
        <w:t xml:space="preserve"> classe </w:t>
      </w:r>
      <w:r w:rsidR="00921978">
        <w:rPr>
          <w:rFonts w:asciiTheme="majorBidi" w:hAnsiTheme="majorBidi" w:cstheme="majorBidi"/>
          <w:sz w:val="24"/>
          <w:szCs w:val="24"/>
          <w:lang w:val="fr-CA"/>
        </w:rPr>
        <w:t>présentent</w:t>
      </w:r>
      <w:r w:rsidR="000938EC">
        <w:rPr>
          <w:rFonts w:asciiTheme="majorBidi" w:hAnsiTheme="majorBidi" w:cstheme="majorBidi"/>
          <w:sz w:val="24"/>
          <w:szCs w:val="24"/>
          <w:lang w:val="fr-CA"/>
        </w:rPr>
        <w:t xml:space="preserve"> la </w:t>
      </w:r>
      <w:r w:rsidR="00921978">
        <w:rPr>
          <w:rFonts w:asciiTheme="majorBidi" w:hAnsiTheme="majorBidi" w:cstheme="majorBidi"/>
          <w:sz w:val="24"/>
          <w:szCs w:val="24"/>
          <w:lang w:val="fr-CA"/>
        </w:rPr>
        <w:t>même</w:t>
      </w:r>
      <w:r w:rsidR="000938EC">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région</w:t>
      </w:r>
      <w:r w:rsidR="000938EC">
        <w:rPr>
          <w:rFonts w:asciiTheme="majorBidi" w:hAnsiTheme="majorBidi" w:cstheme="majorBidi"/>
          <w:sz w:val="24"/>
          <w:szCs w:val="24"/>
          <w:lang w:val="fr-CA"/>
        </w:rPr>
        <w:t xml:space="preserve"> constante mais la </w:t>
      </w:r>
      <w:r w:rsidR="00921978">
        <w:rPr>
          <w:rFonts w:asciiTheme="majorBidi" w:hAnsiTheme="majorBidi" w:cstheme="majorBidi"/>
          <w:sz w:val="24"/>
          <w:szCs w:val="24"/>
          <w:lang w:val="fr-CA"/>
        </w:rPr>
        <w:t>région</w:t>
      </w:r>
      <w:r w:rsidR="000938EC">
        <w:rPr>
          <w:rFonts w:asciiTheme="majorBidi" w:hAnsiTheme="majorBidi" w:cstheme="majorBidi"/>
          <w:sz w:val="24"/>
          <w:szCs w:val="24"/>
          <w:lang w:val="fr-CA"/>
        </w:rPr>
        <w:t xml:space="preserve"> variable est </w:t>
      </w:r>
      <w:r w:rsidR="00921978">
        <w:rPr>
          <w:rFonts w:asciiTheme="majorBidi" w:hAnsiTheme="majorBidi" w:cstheme="majorBidi"/>
          <w:sz w:val="24"/>
          <w:szCs w:val="24"/>
          <w:lang w:val="fr-CA"/>
        </w:rPr>
        <w:t>différente</w:t>
      </w:r>
      <w:r w:rsidR="000938EC">
        <w:rPr>
          <w:rFonts w:asciiTheme="majorBidi" w:hAnsiTheme="majorBidi" w:cstheme="majorBidi"/>
          <w:sz w:val="24"/>
          <w:szCs w:val="24"/>
          <w:lang w:val="fr-CA"/>
        </w:rPr>
        <w:t xml:space="preserve">.  </w:t>
      </w:r>
      <w:r w:rsidR="00172E48">
        <w:rPr>
          <w:rFonts w:asciiTheme="majorBidi" w:hAnsiTheme="majorBidi" w:cstheme="majorBidi"/>
          <w:sz w:val="24"/>
          <w:szCs w:val="24"/>
          <w:lang w:val="fr-CA"/>
        </w:rPr>
        <w:t xml:space="preserve"> </w:t>
      </w:r>
    </w:p>
    <w:p w:rsidR="000938EC" w:rsidRDefault="000938EC" w:rsidP="000938EC">
      <w:pPr>
        <w:spacing w:after="0"/>
        <w:jc w:val="both"/>
        <w:rPr>
          <w:rFonts w:asciiTheme="majorBidi" w:hAnsiTheme="majorBidi" w:cstheme="majorBidi"/>
          <w:sz w:val="24"/>
          <w:szCs w:val="24"/>
          <w:lang w:val="fr-CA"/>
        </w:rPr>
      </w:pPr>
    </w:p>
    <w:p w:rsidR="000938EC" w:rsidRPr="008222FF" w:rsidRDefault="00921978" w:rsidP="000938EC">
      <w:pPr>
        <w:spacing w:after="0"/>
        <w:jc w:val="both"/>
        <w:rPr>
          <w:rFonts w:asciiTheme="majorBidi" w:hAnsiTheme="majorBidi" w:cstheme="majorBidi"/>
          <w:b/>
          <w:bCs/>
          <w:sz w:val="24"/>
          <w:szCs w:val="24"/>
          <w:u w:val="single"/>
          <w:lang w:val="fr-CA"/>
        </w:rPr>
      </w:pPr>
      <w:r w:rsidRPr="008222FF">
        <w:rPr>
          <w:rFonts w:asciiTheme="majorBidi" w:hAnsiTheme="majorBidi" w:cstheme="majorBidi"/>
          <w:b/>
          <w:bCs/>
          <w:sz w:val="24"/>
          <w:szCs w:val="24"/>
          <w:u w:val="single"/>
          <w:lang w:val="fr-CA"/>
        </w:rPr>
        <w:t>Spécificité</w:t>
      </w:r>
      <w:r w:rsidR="000938EC" w:rsidRPr="008222FF">
        <w:rPr>
          <w:rFonts w:asciiTheme="majorBidi" w:hAnsiTheme="majorBidi" w:cstheme="majorBidi"/>
          <w:b/>
          <w:bCs/>
          <w:sz w:val="24"/>
          <w:szCs w:val="24"/>
          <w:u w:val="single"/>
          <w:lang w:val="fr-CA"/>
        </w:rPr>
        <w:t xml:space="preserve"> des anticorps :</w:t>
      </w:r>
    </w:p>
    <w:p w:rsidR="00D14759" w:rsidRDefault="00210D29" w:rsidP="008222FF">
      <w:pPr>
        <w:spacing w:after="0"/>
        <w:jc w:val="both"/>
        <w:rPr>
          <w:rFonts w:asciiTheme="majorBidi" w:hAnsiTheme="majorBidi" w:cstheme="majorBidi"/>
          <w:sz w:val="24"/>
          <w:szCs w:val="24"/>
          <w:lang w:val="fr-CA"/>
        </w:rPr>
      </w:pPr>
      <w:r w:rsidRPr="00D14759">
        <w:rPr>
          <w:rFonts w:asciiTheme="majorBidi" w:hAnsiTheme="majorBidi" w:cstheme="majorBidi"/>
          <w:sz w:val="24"/>
          <w:szCs w:val="24"/>
          <w:lang w:val="fr-CA"/>
        </w:rPr>
        <w:t>Une</w:t>
      </w:r>
      <w:r w:rsidR="00D14759" w:rsidRPr="00D14759">
        <w:rPr>
          <w:rFonts w:asciiTheme="majorBidi" w:hAnsiTheme="majorBidi" w:cstheme="majorBidi"/>
          <w:sz w:val="24"/>
          <w:szCs w:val="24"/>
          <w:lang w:val="fr-CA"/>
        </w:rPr>
        <w:t xml:space="preserve"> </w:t>
      </w:r>
      <w:r w:rsidR="00D14759">
        <w:rPr>
          <w:rFonts w:asciiTheme="majorBidi" w:hAnsiTheme="majorBidi" w:cstheme="majorBidi"/>
          <w:sz w:val="24"/>
          <w:szCs w:val="24"/>
          <w:lang w:val="fr-CA"/>
        </w:rPr>
        <w:t>immunoglobuline</w:t>
      </w:r>
      <w:r w:rsidR="00D14759" w:rsidRPr="00D14759">
        <w:rPr>
          <w:rFonts w:asciiTheme="majorBidi" w:hAnsiTheme="majorBidi" w:cstheme="majorBidi"/>
          <w:sz w:val="24"/>
          <w:szCs w:val="24"/>
          <w:lang w:val="fr-CA"/>
        </w:rPr>
        <w:t xml:space="preserve"> peut se fixer</w:t>
      </w:r>
      <w:r w:rsidR="00D14759">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spécifiquement</w:t>
      </w:r>
      <w:r w:rsidR="00D14759">
        <w:rPr>
          <w:rFonts w:asciiTheme="majorBidi" w:hAnsiTheme="majorBidi" w:cstheme="majorBidi"/>
          <w:sz w:val="24"/>
          <w:szCs w:val="24"/>
          <w:lang w:val="fr-CA"/>
        </w:rPr>
        <w:t xml:space="preserve"> sur l’</w:t>
      </w:r>
      <w:r w:rsidR="00921978">
        <w:rPr>
          <w:rFonts w:asciiTheme="majorBidi" w:hAnsiTheme="majorBidi" w:cstheme="majorBidi"/>
          <w:sz w:val="24"/>
          <w:szCs w:val="24"/>
          <w:lang w:val="fr-CA"/>
        </w:rPr>
        <w:t>antigène</w:t>
      </w:r>
      <w:r w:rsidR="00D14759">
        <w:rPr>
          <w:rFonts w:asciiTheme="majorBidi" w:hAnsiTheme="majorBidi" w:cstheme="majorBidi"/>
          <w:sz w:val="24"/>
          <w:szCs w:val="24"/>
          <w:lang w:val="fr-CA"/>
        </w:rPr>
        <w:t xml:space="preserve"> qui a provoqué sa </w:t>
      </w:r>
      <w:r w:rsidR="00371C7B">
        <w:rPr>
          <w:rFonts w:asciiTheme="majorBidi" w:hAnsiTheme="majorBidi" w:cstheme="majorBidi"/>
          <w:sz w:val="24"/>
          <w:szCs w:val="24"/>
          <w:lang w:val="fr-CA"/>
        </w:rPr>
        <w:t>synthèse ;</w:t>
      </w:r>
      <w:r w:rsidR="00D14759">
        <w:rPr>
          <w:rFonts w:asciiTheme="majorBidi" w:hAnsiTheme="majorBidi" w:cstheme="majorBidi"/>
          <w:sz w:val="24"/>
          <w:szCs w:val="24"/>
          <w:lang w:val="fr-CA"/>
        </w:rPr>
        <w:t xml:space="preserve"> elle prend alors le nom d’anticorps. </w:t>
      </w:r>
    </w:p>
    <w:p w:rsidR="00D14759" w:rsidRDefault="00D14759" w:rsidP="0092197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Un anticorps peut reconnaître un </w:t>
      </w:r>
      <w:r w:rsidR="00921978">
        <w:rPr>
          <w:rFonts w:asciiTheme="majorBidi" w:hAnsiTheme="majorBidi" w:cstheme="majorBidi"/>
          <w:sz w:val="24"/>
          <w:szCs w:val="24"/>
          <w:lang w:val="fr-CA"/>
        </w:rPr>
        <w:t>antigène</w:t>
      </w:r>
      <w:r>
        <w:rPr>
          <w:rFonts w:asciiTheme="majorBidi" w:hAnsiTheme="majorBidi" w:cstheme="majorBidi"/>
          <w:sz w:val="24"/>
          <w:szCs w:val="24"/>
          <w:lang w:val="fr-CA"/>
        </w:rPr>
        <w:t xml:space="preserve"> soluble ou membranaire. Le site de liaison de l’anticorps (paratope) ne se lie pas à l’</w:t>
      </w:r>
      <w:r w:rsidR="00921978">
        <w:rPr>
          <w:rFonts w:asciiTheme="majorBidi" w:hAnsiTheme="majorBidi" w:cstheme="majorBidi"/>
          <w:sz w:val="24"/>
          <w:szCs w:val="24"/>
          <w:lang w:val="fr-CA"/>
        </w:rPr>
        <w:t>antigène</w:t>
      </w:r>
      <w:r>
        <w:rPr>
          <w:rFonts w:asciiTheme="majorBidi" w:hAnsiTheme="majorBidi" w:cstheme="majorBidi"/>
          <w:sz w:val="24"/>
          <w:szCs w:val="24"/>
          <w:lang w:val="fr-CA"/>
        </w:rPr>
        <w:t xml:space="preserve"> pris globalement, mais à une peti</w:t>
      </w:r>
      <w:r w:rsidR="00921978">
        <w:rPr>
          <w:rFonts w:asciiTheme="majorBidi" w:hAnsiTheme="majorBidi" w:cstheme="majorBidi"/>
          <w:sz w:val="24"/>
          <w:szCs w:val="24"/>
          <w:lang w:val="fr-CA"/>
        </w:rPr>
        <w:t>t</w:t>
      </w:r>
      <w:r>
        <w:rPr>
          <w:rFonts w:asciiTheme="majorBidi" w:hAnsiTheme="majorBidi" w:cstheme="majorBidi"/>
          <w:sz w:val="24"/>
          <w:szCs w:val="24"/>
          <w:lang w:val="fr-CA"/>
        </w:rPr>
        <w:t>e partie de l’</w:t>
      </w:r>
      <w:r w:rsidR="00921978">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appelée</w:t>
      </w:r>
      <w:r>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déterminant</w:t>
      </w:r>
      <w:r>
        <w:rPr>
          <w:rFonts w:asciiTheme="majorBidi" w:hAnsiTheme="majorBidi" w:cstheme="majorBidi"/>
          <w:sz w:val="24"/>
          <w:szCs w:val="24"/>
          <w:lang w:val="fr-CA"/>
        </w:rPr>
        <w:t xml:space="preserve"> </w:t>
      </w:r>
      <w:r w:rsidR="00921978">
        <w:rPr>
          <w:rFonts w:asciiTheme="majorBidi" w:hAnsiTheme="majorBidi" w:cstheme="majorBidi"/>
          <w:sz w:val="24"/>
          <w:szCs w:val="24"/>
          <w:lang w:val="fr-CA"/>
        </w:rPr>
        <w:t>antigénique</w:t>
      </w:r>
      <w:r>
        <w:rPr>
          <w:rFonts w:asciiTheme="majorBidi" w:hAnsiTheme="majorBidi" w:cstheme="majorBidi"/>
          <w:sz w:val="24"/>
          <w:szCs w:val="24"/>
          <w:lang w:val="fr-CA"/>
        </w:rPr>
        <w:t xml:space="preserve"> ou </w:t>
      </w:r>
      <w:r w:rsidR="00921978">
        <w:rPr>
          <w:rFonts w:asciiTheme="majorBidi" w:hAnsiTheme="majorBidi" w:cstheme="majorBidi"/>
          <w:sz w:val="24"/>
          <w:szCs w:val="24"/>
          <w:lang w:val="fr-CA"/>
        </w:rPr>
        <w:t>é</w:t>
      </w:r>
      <w:r>
        <w:rPr>
          <w:rFonts w:asciiTheme="majorBidi" w:hAnsiTheme="majorBidi" w:cstheme="majorBidi"/>
          <w:sz w:val="24"/>
          <w:szCs w:val="24"/>
          <w:lang w:val="fr-CA"/>
        </w:rPr>
        <w:t>pitope</w:t>
      </w:r>
    </w:p>
    <w:p w:rsidR="009E07C2" w:rsidRDefault="00D14759" w:rsidP="008222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Chaque anticorps est </w:t>
      </w:r>
      <w:r w:rsidR="00921978">
        <w:rPr>
          <w:rFonts w:asciiTheme="majorBidi" w:hAnsiTheme="majorBidi" w:cstheme="majorBidi"/>
          <w:sz w:val="24"/>
          <w:szCs w:val="24"/>
          <w:lang w:val="fr-CA"/>
        </w:rPr>
        <w:t>spécifique</w:t>
      </w:r>
      <w:r>
        <w:rPr>
          <w:rFonts w:asciiTheme="majorBidi" w:hAnsiTheme="majorBidi" w:cstheme="majorBidi"/>
          <w:sz w:val="24"/>
          <w:szCs w:val="24"/>
          <w:lang w:val="fr-CA"/>
        </w:rPr>
        <w:t xml:space="preserve"> d’un seul </w:t>
      </w:r>
      <w:r w:rsidR="00921978">
        <w:rPr>
          <w:rFonts w:asciiTheme="majorBidi" w:hAnsiTheme="majorBidi" w:cstheme="majorBidi"/>
          <w:sz w:val="24"/>
          <w:szCs w:val="24"/>
          <w:lang w:val="fr-CA"/>
        </w:rPr>
        <w:t>é</w:t>
      </w:r>
      <w:r>
        <w:rPr>
          <w:rFonts w:asciiTheme="majorBidi" w:hAnsiTheme="majorBidi" w:cstheme="majorBidi"/>
          <w:sz w:val="24"/>
          <w:szCs w:val="24"/>
          <w:lang w:val="fr-CA"/>
        </w:rPr>
        <w:t xml:space="preserve">pitope, </w:t>
      </w:r>
      <w:r w:rsidR="008222FF">
        <w:rPr>
          <w:rFonts w:asciiTheme="majorBidi" w:hAnsiTheme="majorBidi" w:cstheme="majorBidi"/>
          <w:sz w:val="24"/>
          <w:szCs w:val="24"/>
          <w:lang w:val="fr-CA"/>
        </w:rPr>
        <w:t>le</w:t>
      </w:r>
      <w:r w:rsidR="009E07C2">
        <w:rPr>
          <w:rFonts w:asciiTheme="majorBidi" w:hAnsiTheme="majorBidi" w:cstheme="majorBidi"/>
          <w:sz w:val="24"/>
          <w:szCs w:val="24"/>
          <w:lang w:val="fr-CA"/>
        </w:rPr>
        <w:t xml:space="preserve"> paratope et l’</w:t>
      </w:r>
      <w:r w:rsidR="00921978">
        <w:rPr>
          <w:rFonts w:asciiTheme="majorBidi" w:hAnsiTheme="majorBidi" w:cstheme="majorBidi"/>
          <w:sz w:val="24"/>
          <w:szCs w:val="24"/>
          <w:lang w:val="fr-CA"/>
        </w:rPr>
        <w:t>é</w:t>
      </w:r>
      <w:r w:rsidR="009E07C2">
        <w:rPr>
          <w:rFonts w:asciiTheme="majorBidi" w:hAnsiTheme="majorBidi" w:cstheme="majorBidi"/>
          <w:sz w:val="24"/>
          <w:szCs w:val="24"/>
          <w:lang w:val="fr-CA"/>
        </w:rPr>
        <w:t xml:space="preserve">pitope ont des formes </w:t>
      </w:r>
      <w:r w:rsidR="00921978">
        <w:rPr>
          <w:rFonts w:asciiTheme="majorBidi" w:hAnsiTheme="majorBidi" w:cstheme="majorBidi"/>
          <w:sz w:val="24"/>
          <w:szCs w:val="24"/>
          <w:lang w:val="fr-CA"/>
        </w:rPr>
        <w:t>complémentaires</w:t>
      </w:r>
      <w:r w:rsidR="009E07C2">
        <w:rPr>
          <w:rFonts w:asciiTheme="majorBidi" w:hAnsiTheme="majorBidi" w:cstheme="majorBidi"/>
          <w:sz w:val="24"/>
          <w:szCs w:val="24"/>
          <w:lang w:val="fr-CA"/>
        </w:rPr>
        <w:t xml:space="preserve">. </w:t>
      </w:r>
      <w:r w:rsidR="00C4147E">
        <w:rPr>
          <w:rFonts w:asciiTheme="majorBidi" w:hAnsiTheme="majorBidi" w:cstheme="majorBidi"/>
          <w:sz w:val="24"/>
          <w:szCs w:val="24"/>
          <w:lang w:val="fr-CA"/>
        </w:rPr>
        <w:t xml:space="preserve">La liaison anticorps-antigène est possible grâce à la complémentarité spatiale et à l’affinité chimique entre les deux. </w:t>
      </w:r>
    </w:p>
    <w:p w:rsidR="000938EC" w:rsidRDefault="00921978" w:rsidP="00F334B4">
      <w:pPr>
        <w:spacing w:after="0"/>
        <w:jc w:val="both"/>
        <w:rPr>
          <w:rFonts w:asciiTheme="majorBidi" w:hAnsiTheme="majorBidi" w:cstheme="majorBidi"/>
          <w:sz w:val="24"/>
          <w:szCs w:val="24"/>
          <w:lang w:val="fr-CA"/>
        </w:rPr>
      </w:pPr>
      <w:r w:rsidRPr="009E07C2">
        <w:rPr>
          <w:rFonts w:asciiTheme="majorBidi" w:hAnsiTheme="majorBidi" w:cstheme="majorBidi"/>
          <w:b/>
          <w:bCs/>
          <w:sz w:val="24"/>
          <w:szCs w:val="24"/>
          <w:lang w:val="fr-CA"/>
        </w:rPr>
        <w:t>Épitope</w:t>
      </w:r>
      <w:r w:rsidR="009E07C2">
        <w:rPr>
          <w:rFonts w:asciiTheme="majorBidi" w:hAnsiTheme="majorBidi" w:cstheme="majorBidi"/>
          <w:b/>
          <w:bCs/>
          <w:sz w:val="24"/>
          <w:szCs w:val="24"/>
          <w:lang w:val="fr-CA"/>
        </w:rPr>
        <w:t xml:space="preserve"> : </w:t>
      </w:r>
      <w:r w:rsidR="009E07C2">
        <w:rPr>
          <w:rFonts w:asciiTheme="majorBidi" w:hAnsiTheme="majorBidi" w:cstheme="majorBidi"/>
          <w:sz w:val="24"/>
          <w:szCs w:val="24"/>
          <w:lang w:val="fr-CA"/>
        </w:rPr>
        <w:t xml:space="preserve">ou </w:t>
      </w:r>
      <w:r>
        <w:rPr>
          <w:rFonts w:asciiTheme="majorBidi" w:hAnsiTheme="majorBidi" w:cstheme="majorBidi"/>
          <w:sz w:val="24"/>
          <w:szCs w:val="24"/>
          <w:lang w:val="fr-CA"/>
        </w:rPr>
        <w:t>déterminant</w:t>
      </w:r>
      <w:r w:rsidR="009E07C2">
        <w:rPr>
          <w:rFonts w:asciiTheme="majorBidi" w:hAnsiTheme="majorBidi" w:cstheme="majorBidi"/>
          <w:sz w:val="24"/>
          <w:szCs w:val="24"/>
          <w:lang w:val="fr-CA"/>
        </w:rPr>
        <w:t xml:space="preserve"> </w:t>
      </w:r>
      <w:r>
        <w:rPr>
          <w:rFonts w:asciiTheme="majorBidi" w:hAnsiTheme="majorBidi" w:cstheme="majorBidi"/>
          <w:sz w:val="24"/>
          <w:szCs w:val="24"/>
          <w:lang w:val="fr-CA"/>
        </w:rPr>
        <w:t>antigénique</w:t>
      </w:r>
      <w:r w:rsidR="009E07C2">
        <w:rPr>
          <w:rFonts w:asciiTheme="majorBidi" w:hAnsiTheme="majorBidi" w:cstheme="majorBidi"/>
          <w:sz w:val="24"/>
          <w:szCs w:val="24"/>
          <w:lang w:val="fr-CA"/>
        </w:rPr>
        <w:t xml:space="preserve"> cor</w:t>
      </w:r>
      <w:r>
        <w:rPr>
          <w:rFonts w:asciiTheme="majorBidi" w:hAnsiTheme="majorBidi" w:cstheme="majorBidi"/>
          <w:sz w:val="24"/>
          <w:szCs w:val="24"/>
          <w:lang w:val="fr-CA"/>
        </w:rPr>
        <w:t>r</w:t>
      </w:r>
      <w:r w:rsidR="009E07C2">
        <w:rPr>
          <w:rFonts w:asciiTheme="majorBidi" w:hAnsiTheme="majorBidi" w:cstheme="majorBidi"/>
          <w:sz w:val="24"/>
          <w:szCs w:val="24"/>
          <w:lang w:val="fr-CA"/>
        </w:rPr>
        <w:t>espond à un fragment de l’</w:t>
      </w:r>
      <w:r>
        <w:rPr>
          <w:rFonts w:asciiTheme="majorBidi" w:hAnsiTheme="majorBidi" w:cstheme="majorBidi"/>
          <w:sz w:val="24"/>
          <w:szCs w:val="24"/>
          <w:lang w:val="fr-CA"/>
        </w:rPr>
        <w:t>antigène</w:t>
      </w:r>
      <w:r w:rsidR="009E07C2">
        <w:rPr>
          <w:rFonts w:asciiTheme="majorBidi" w:hAnsiTheme="majorBidi" w:cstheme="majorBidi"/>
          <w:sz w:val="24"/>
          <w:szCs w:val="24"/>
          <w:lang w:val="fr-CA"/>
        </w:rPr>
        <w:t xml:space="preserve">. Un </w:t>
      </w:r>
      <w:r>
        <w:rPr>
          <w:rFonts w:asciiTheme="majorBidi" w:hAnsiTheme="majorBidi" w:cstheme="majorBidi"/>
          <w:sz w:val="24"/>
          <w:szCs w:val="24"/>
          <w:lang w:val="fr-CA"/>
        </w:rPr>
        <w:t>antigène</w:t>
      </w:r>
      <w:r w:rsidR="009E07C2">
        <w:rPr>
          <w:rFonts w:asciiTheme="majorBidi" w:hAnsiTheme="majorBidi" w:cstheme="majorBidi"/>
          <w:sz w:val="24"/>
          <w:szCs w:val="24"/>
          <w:lang w:val="fr-CA"/>
        </w:rPr>
        <w:t xml:space="preserve"> peut comprendre plusieurs </w:t>
      </w:r>
      <w:r>
        <w:rPr>
          <w:rFonts w:asciiTheme="majorBidi" w:hAnsiTheme="majorBidi" w:cstheme="majorBidi"/>
          <w:sz w:val="24"/>
          <w:szCs w:val="24"/>
          <w:lang w:val="fr-CA"/>
        </w:rPr>
        <w:t>é</w:t>
      </w:r>
      <w:r w:rsidR="009E07C2">
        <w:rPr>
          <w:rFonts w:asciiTheme="majorBidi" w:hAnsiTheme="majorBidi" w:cstheme="majorBidi"/>
          <w:sz w:val="24"/>
          <w:szCs w:val="24"/>
          <w:lang w:val="fr-CA"/>
        </w:rPr>
        <w:t xml:space="preserve">pitopes. Ainsi un </w:t>
      </w:r>
      <w:r>
        <w:rPr>
          <w:rFonts w:asciiTheme="majorBidi" w:hAnsiTheme="majorBidi" w:cstheme="majorBidi"/>
          <w:sz w:val="24"/>
          <w:szCs w:val="24"/>
          <w:lang w:val="fr-CA"/>
        </w:rPr>
        <w:t>antigène</w:t>
      </w:r>
      <w:r w:rsidR="009E07C2">
        <w:rPr>
          <w:rFonts w:asciiTheme="majorBidi" w:hAnsiTheme="majorBidi" w:cstheme="majorBidi"/>
          <w:sz w:val="24"/>
          <w:szCs w:val="24"/>
          <w:lang w:val="fr-CA"/>
        </w:rPr>
        <w:t xml:space="preserve"> peut se lier à plusieurs anticorps. </w:t>
      </w:r>
    </w:p>
    <w:p w:rsidR="009E07C2" w:rsidRPr="00921978" w:rsidRDefault="00921978" w:rsidP="00921978">
      <w:pPr>
        <w:spacing w:after="0"/>
        <w:jc w:val="both"/>
        <w:rPr>
          <w:rFonts w:asciiTheme="majorBidi" w:hAnsiTheme="majorBidi" w:cstheme="majorBidi"/>
          <w:sz w:val="24"/>
          <w:szCs w:val="24"/>
          <w:lang w:val="fr-CA"/>
        </w:rPr>
      </w:pPr>
      <w:r>
        <w:rPr>
          <w:rFonts w:asciiTheme="majorBidi" w:hAnsiTheme="majorBidi" w:cstheme="majorBidi"/>
          <w:b/>
          <w:bCs/>
          <w:sz w:val="24"/>
          <w:szCs w:val="24"/>
          <w:lang w:val="fr-CA"/>
        </w:rPr>
        <w:t>Réaction</w:t>
      </w:r>
      <w:r w:rsidR="009E07C2">
        <w:rPr>
          <w:rFonts w:asciiTheme="majorBidi" w:hAnsiTheme="majorBidi" w:cstheme="majorBidi"/>
          <w:b/>
          <w:bCs/>
          <w:sz w:val="24"/>
          <w:szCs w:val="24"/>
          <w:lang w:val="fr-CA"/>
        </w:rPr>
        <w:t xml:space="preserve"> </w:t>
      </w:r>
      <w:r>
        <w:rPr>
          <w:rFonts w:asciiTheme="majorBidi" w:hAnsiTheme="majorBidi" w:cstheme="majorBidi"/>
          <w:b/>
          <w:bCs/>
          <w:sz w:val="24"/>
          <w:szCs w:val="24"/>
          <w:lang w:val="fr-CA"/>
        </w:rPr>
        <w:t>croisée</w:t>
      </w:r>
      <w:r w:rsidR="009E07C2">
        <w:rPr>
          <w:rFonts w:asciiTheme="majorBidi" w:hAnsiTheme="majorBidi" w:cstheme="majorBidi"/>
          <w:b/>
          <w:bCs/>
          <w:sz w:val="24"/>
          <w:szCs w:val="24"/>
          <w:lang w:val="fr-CA"/>
        </w:rPr>
        <w:t xml:space="preserve"> : </w:t>
      </w:r>
      <w:r>
        <w:rPr>
          <w:rFonts w:asciiTheme="majorBidi" w:hAnsiTheme="majorBidi" w:cstheme="majorBidi"/>
          <w:sz w:val="24"/>
          <w:szCs w:val="24"/>
          <w:lang w:val="fr-CA"/>
        </w:rPr>
        <w:t>L’anticorps n’est pas spécifique de l’antigène, mais plutôt de l’épitope, c’est-à-dire qu’il peut se lier à deux antigènes différents s’ils ont un même type d’épitope. Ce phénomène est appelé « réaction croisée ».</w:t>
      </w:r>
    </w:p>
    <w:p w:rsidR="00921978" w:rsidRDefault="007E210C" w:rsidP="004E3B88">
      <w:pPr>
        <w:spacing w:after="0"/>
        <w:ind w:right="3960"/>
        <w:jc w:val="both"/>
        <w:rPr>
          <w:rFonts w:asciiTheme="majorBidi" w:hAnsiTheme="majorBidi" w:cstheme="majorBidi"/>
          <w:sz w:val="24"/>
          <w:szCs w:val="24"/>
          <w:lang w:val="fr-CA"/>
        </w:rPr>
      </w:pPr>
      <w:r w:rsidRPr="004E3B88">
        <w:rPr>
          <w:rFonts w:asciiTheme="majorBidi" w:hAnsiTheme="majorBidi" w:cstheme="majorBidi"/>
          <w:b/>
          <w:bCs/>
          <w:noProof/>
          <w:sz w:val="24"/>
          <w:szCs w:val="24"/>
          <w:u w:val="single"/>
          <w:lang w:val="fr-FR" w:eastAsia="fr-FR"/>
        </w:rPr>
        <w:drawing>
          <wp:anchor distT="0" distB="0" distL="114300" distR="114300" simplePos="0" relativeHeight="251689984" behindDoc="0" locked="0" layoutInCell="1" allowOverlap="1" wp14:anchorId="2A69DDCD" wp14:editId="3A6EC968">
            <wp:simplePos x="0" y="0"/>
            <wp:positionH relativeFrom="column">
              <wp:posOffset>4000500</wp:posOffset>
            </wp:positionH>
            <wp:positionV relativeFrom="paragraph">
              <wp:posOffset>8890</wp:posOffset>
            </wp:positionV>
            <wp:extent cx="2371092" cy="1476375"/>
            <wp:effectExtent l="0" t="0" r="0" b="0"/>
            <wp:wrapThrough wrapText="bothSides">
              <wp:wrapPolygon edited="0">
                <wp:start x="0" y="0"/>
                <wp:lineTo x="0" y="21182"/>
                <wp:lineTo x="21345" y="21182"/>
                <wp:lineTo x="21345" y="0"/>
                <wp:lineTo x="0" y="0"/>
              </wp:wrapPolygon>
            </wp:wrapThrough>
            <wp:docPr id="2" name="Picture 2" descr="C:\Users\user\Desktop\complexe-imm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mplexe-immu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092"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3967" w:rsidRPr="00C4147E">
        <w:rPr>
          <w:rFonts w:asciiTheme="majorBidi" w:hAnsiTheme="majorBidi" w:cstheme="majorBidi"/>
          <w:sz w:val="24"/>
          <w:szCs w:val="24"/>
          <w:lang w:val="fr-CA"/>
        </w:rPr>
        <w:t xml:space="preserve"> </w:t>
      </w:r>
      <w:r w:rsidR="00C4147E" w:rsidRPr="00C4147E">
        <w:rPr>
          <w:rFonts w:asciiTheme="majorBidi" w:hAnsiTheme="majorBidi" w:cstheme="majorBidi"/>
          <w:sz w:val="24"/>
          <w:szCs w:val="24"/>
          <w:lang w:val="fr-CA"/>
        </w:rPr>
        <w:t xml:space="preserve">Un antigène </w:t>
      </w:r>
      <w:r w:rsidR="00C4147E">
        <w:rPr>
          <w:rFonts w:asciiTheme="majorBidi" w:hAnsiTheme="majorBidi" w:cstheme="majorBidi"/>
          <w:sz w:val="24"/>
          <w:szCs w:val="24"/>
          <w:lang w:val="fr-CA"/>
        </w:rPr>
        <w:t>est la substance qui peut être reconnue par le système immunitaire comme « non-soi »</w:t>
      </w:r>
      <w:r w:rsidR="00DD1F08">
        <w:rPr>
          <w:rFonts w:asciiTheme="majorBidi" w:hAnsiTheme="majorBidi" w:cstheme="majorBidi"/>
          <w:sz w:val="24"/>
          <w:szCs w:val="24"/>
          <w:lang w:val="fr-CA"/>
        </w:rPr>
        <w:t>;</w:t>
      </w:r>
      <w:r w:rsidR="00C4147E">
        <w:rPr>
          <w:rFonts w:asciiTheme="majorBidi" w:hAnsiTheme="majorBidi" w:cstheme="majorBidi"/>
          <w:sz w:val="24"/>
          <w:szCs w:val="24"/>
          <w:lang w:val="fr-CA"/>
        </w:rPr>
        <w:t xml:space="preserve"> il peut porter plusieurs déterminants antigéniques qui se lient aux sites de liaison de l’anticorps, tandis que le déterminant antigénique est une molécule de l’antigène.</w:t>
      </w:r>
    </w:p>
    <w:p w:rsidR="00C4147E" w:rsidRDefault="00C4147E" w:rsidP="004E3B88">
      <w:pPr>
        <w:spacing w:after="0"/>
        <w:ind w:right="3960"/>
        <w:jc w:val="both"/>
        <w:rPr>
          <w:rFonts w:asciiTheme="majorBidi" w:hAnsiTheme="majorBidi" w:cstheme="majorBidi"/>
          <w:sz w:val="24"/>
          <w:szCs w:val="24"/>
          <w:lang w:val="fr-CA"/>
        </w:rPr>
      </w:pPr>
      <w:r>
        <w:rPr>
          <w:rFonts w:asciiTheme="majorBidi" w:hAnsiTheme="majorBidi" w:cstheme="majorBidi"/>
          <w:sz w:val="24"/>
          <w:szCs w:val="24"/>
          <w:lang w:val="fr-CA"/>
        </w:rPr>
        <w:t xml:space="preserve">Un complexe immun est un grand </w:t>
      </w:r>
      <w:r w:rsidR="00DD1F08">
        <w:rPr>
          <w:rFonts w:asciiTheme="majorBidi" w:hAnsiTheme="majorBidi" w:cstheme="majorBidi"/>
          <w:sz w:val="24"/>
          <w:szCs w:val="24"/>
          <w:lang w:val="fr-CA"/>
        </w:rPr>
        <w:t>agrégat</w:t>
      </w:r>
      <w:r>
        <w:rPr>
          <w:rFonts w:asciiTheme="majorBidi" w:hAnsiTheme="majorBidi" w:cstheme="majorBidi"/>
          <w:sz w:val="24"/>
          <w:szCs w:val="24"/>
          <w:lang w:val="fr-CA"/>
        </w:rPr>
        <w:t xml:space="preserve"> </w:t>
      </w:r>
      <w:r w:rsidR="00DD1F08">
        <w:rPr>
          <w:rFonts w:asciiTheme="majorBidi" w:hAnsiTheme="majorBidi" w:cstheme="majorBidi"/>
          <w:sz w:val="24"/>
          <w:szCs w:val="24"/>
          <w:lang w:val="fr-CA"/>
        </w:rPr>
        <w:t>moléculaire</w:t>
      </w:r>
      <w:r>
        <w:rPr>
          <w:rFonts w:asciiTheme="majorBidi" w:hAnsiTheme="majorBidi" w:cstheme="majorBidi"/>
          <w:sz w:val="24"/>
          <w:szCs w:val="24"/>
          <w:lang w:val="fr-CA"/>
        </w:rPr>
        <w:t xml:space="preserve"> formé</w:t>
      </w:r>
      <w:r w:rsidR="00DD1F08">
        <w:rPr>
          <w:rFonts w:asciiTheme="majorBidi" w:hAnsiTheme="majorBidi" w:cstheme="majorBidi"/>
          <w:sz w:val="24"/>
          <w:szCs w:val="24"/>
          <w:lang w:val="fr-CA"/>
        </w:rPr>
        <w:t xml:space="preserve"> de plusieurs molécules d’anticorps et d’antigènes, reliées les unes aux autres.</w:t>
      </w:r>
    </w:p>
    <w:p w:rsidR="00921978" w:rsidRPr="008222FF" w:rsidRDefault="00921978" w:rsidP="00921978">
      <w:pPr>
        <w:spacing w:after="0"/>
        <w:jc w:val="both"/>
        <w:rPr>
          <w:rFonts w:asciiTheme="majorBidi" w:hAnsiTheme="majorBidi" w:cstheme="majorBidi"/>
          <w:b/>
          <w:bCs/>
          <w:sz w:val="28"/>
          <w:szCs w:val="28"/>
          <w:u w:val="single"/>
          <w:lang w:val="fr-CA"/>
        </w:rPr>
      </w:pPr>
      <w:r w:rsidRPr="008222FF">
        <w:rPr>
          <w:rFonts w:asciiTheme="majorBidi" w:hAnsiTheme="majorBidi" w:cstheme="majorBidi"/>
          <w:b/>
          <w:bCs/>
          <w:sz w:val="28"/>
          <w:szCs w:val="28"/>
          <w:u w:val="single"/>
          <w:lang w:val="fr-CA"/>
        </w:rPr>
        <w:lastRenderedPageBreak/>
        <w:t>Document 7 :</w:t>
      </w:r>
      <w:r w:rsidR="007E210C">
        <w:rPr>
          <w:rFonts w:asciiTheme="majorBidi" w:hAnsiTheme="majorBidi" w:cstheme="majorBidi"/>
          <w:b/>
          <w:bCs/>
          <w:sz w:val="28"/>
          <w:szCs w:val="28"/>
          <w:u w:val="single"/>
          <w:lang w:val="fr-CA"/>
        </w:rPr>
        <w:t xml:space="preserve"> </w:t>
      </w:r>
      <w:r w:rsidRPr="008222FF">
        <w:rPr>
          <w:rFonts w:asciiTheme="majorBidi" w:hAnsiTheme="majorBidi" w:cstheme="majorBidi"/>
          <w:b/>
          <w:bCs/>
          <w:sz w:val="28"/>
          <w:szCs w:val="28"/>
          <w:u w:val="single"/>
          <w:lang w:val="fr-CA"/>
        </w:rPr>
        <w:t xml:space="preserve">La reconnaissance des </w:t>
      </w:r>
      <w:r w:rsidR="008222FF" w:rsidRPr="008222FF">
        <w:rPr>
          <w:rFonts w:asciiTheme="majorBidi" w:hAnsiTheme="majorBidi" w:cstheme="majorBidi"/>
          <w:b/>
          <w:bCs/>
          <w:sz w:val="28"/>
          <w:szCs w:val="28"/>
          <w:u w:val="single"/>
          <w:lang w:val="fr-CA"/>
        </w:rPr>
        <w:t>antigènes</w:t>
      </w:r>
      <w:r w:rsidRPr="008222FF">
        <w:rPr>
          <w:rFonts w:asciiTheme="majorBidi" w:hAnsiTheme="majorBidi" w:cstheme="majorBidi"/>
          <w:b/>
          <w:bCs/>
          <w:sz w:val="28"/>
          <w:szCs w:val="28"/>
          <w:u w:val="single"/>
          <w:lang w:val="fr-CA"/>
        </w:rPr>
        <w:t xml:space="preserve"> par le lymphocytes T</w:t>
      </w:r>
    </w:p>
    <w:p w:rsidR="00C37DFB" w:rsidRPr="008222FF" w:rsidRDefault="00C37DFB" w:rsidP="00921978">
      <w:pPr>
        <w:spacing w:after="0"/>
        <w:jc w:val="both"/>
        <w:rPr>
          <w:rFonts w:asciiTheme="majorBidi" w:hAnsiTheme="majorBidi" w:cstheme="majorBidi"/>
          <w:b/>
          <w:bCs/>
          <w:sz w:val="24"/>
          <w:szCs w:val="24"/>
          <w:lang w:val="fr-CA"/>
        </w:rPr>
      </w:pPr>
      <w:r w:rsidRPr="008222FF">
        <w:rPr>
          <w:rFonts w:asciiTheme="majorBidi" w:hAnsiTheme="majorBidi" w:cstheme="majorBidi"/>
          <w:b/>
          <w:bCs/>
          <w:sz w:val="24"/>
          <w:szCs w:val="24"/>
          <w:u w:val="single"/>
          <w:lang w:val="fr-CA"/>
        </w:rPr>
        <w:t>Structure des TCR :</w:t>
      </w:r>
      <w:r w:rsidRPr="008222FF">
        <w:rPr>
          <w:rFonts w:asciiTheme="majorBidi" w:hAnsiTheme="majorBidi" w:cstheme="majorBidi"/>
          <w:b/>
          <w:bCs/>
          <w:sz w:val="24"/>
          <w:szCs w:val="24"/>
          <w:lang w:val="fr-CA"/>
        </w:rPr>
        <w:t xml:space="preserve"> </w:t>
      </w:r>
    </w:p>
    <w:p w:rsidR="00235AEB" w:rsidRDefault="00C37DFB" w:rsidP="008222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E75714">
        <w:rPr>
          <w:rFonts w:asciiTheme="majorBidi" w:hAnsiTheme="majorBidi" w:cstheme="majorBidi"/>
          <w:sz w:val="24"/>
          <w:szCs w:val="24"/>
          <w:lang w:val="fr-CA"/>
        </w:rPr>
        <w:t>récepteurs</w:t>
      </w:r>
      <w:r>
        <w:rPr>
          <w:rFonts w:asciiTheme="majorBidi" w:hAnsiTheme="majorBidi" w:cstheme="majorBidi"/>
          <w:sz w:val="24"/>
          <w:szCs w:val="24"/>
          <w:lang w:val="fr-CA"/>
        </w:rPr>
        <w:t xml:space="preserve"> d’</w:t>
      </w:r>
      <w:r w:rsidR="00E75714">
        <w:rPr>
          <w:rFonts w:asciiTheme="majorBidi" w:hAnsiTheme="majorBidi" w:cstheme="majorBidi"/>
          <w:sz w:val="24"/>
          <w:szCs w:val="24"/>
          <w:lang w:val="fr-CA"/>
        </w:rPr>
        <w:t>antigène</w:t>
      </w:r>
      <w:r>
        <w:rPr>
          <w:rFonts w:asciiTheme="majorBidi" w:hAnsiTheme="majorBidi" w:cstheme="majorBidi"/>
          <w:sz w:val="24"/>
          <w:szCs w:val="24"/>
          <w:lang w:val="fr-CA"/>
        </w:rPr>
        <w:t xml:space="preserve"> des lymphocytes T (TCR) compr</w:t>
      </w:r>
      <w:r w:rsidR="00E75714">
        <w:rPr>
          <w:rFonts w:asciiTheme="majorBidi" w:hAnsiTheme="majorBidi" w:cstheme="majorBidi"/>
          <w:sz w:val="24"/>
          <w:szCs w:val="24"/>
          <w:lang w:val="fr-CA"/>
        </w:rPr>
        <w:t>e</w:t>
      </w:r>
      <w:r>
        <w:rPr>
          <w:rFonts w:asciiTheme="majorBidi" w:hAnsiTheme="majorBidi" w:cstheme="majorBidi"/>
          <w:sz w:val="24"/>
          <w:szCs w:val="24"/>
          <w:lang w:val="fr-CA"/>
        </w:rPr>
        <w:t xml:space="preserve">nd deux chaines polypeptidiques comportant chacune une </w:t>
      </w:r>
      <w:r w:rsidR="00E75714">
        <w:rPr>
          <w:rFonts w:asciiTheme="majorBidi" w:hAnsiTheme="majorBidi" w:cstheme="majorBidi"/>
          <w:sz w:val="24"/>
          <w:szCs w:val="24"/>
          <w:lang w:val="fr-CA"/>
        </w:rPr>
        <w:t>région</w:t>
      </w:r>
      <w:r>
        <w:rPr>
          <w:rFonts w:asciiTheme="majorBidi" w:hAnsiTheme="majorBidi" w:cstheme="majorBidi"/>
          <w:sz w:val="24"/>
          <w:szCs w:val="24"/>
          <w:lang w:val="fr-CA"/>
        </w:rPr>
        <w:t xml:space="preserve"> constante identique pour toutes les cellules LT, </w:t>
      </w:r>
      <w:r w:rsidR="00E75714">
        <w:rPr>
          <w:rFonts w:asciiTheme="majorBidi" w:hAnsiTheme="majorBidi" w:cstheme="majorBidi"/>
          <w:sz w:val="24"/>
          <w:szCs w:val="24"/>
          <w:lang w:val="fr-CA"/>
        </w:rPr>
        <w:t>enchâssée</w:t>
      </w:r>
      <w:r>
        <w:rPr>
          <w:rFonts w:asciiTheme="majorBidi" w:hAnsiTheme="majorBidi" w:cstheme="majorBidi"/>
          <w:sz w:val="24"/>
          <w:szCs w:val="24"/>
          <w:lang w:val="fr-CA"/>
        </w:rPr>
        <w:t xml:space="preserve"> dans la membrane plasmique et une </w:t>
      </w:r>
      <w:r w:rsidR="00E75714">
        <w:rPr>
          <w:rFonts w:asciiTheme="majorBidi" w:hAnsiTheme="majorBidi" w:cstheme="majorBidi"/>
          <w:sz w:val="24"/>
          <w:szCs w:val="24"/>
          <w:lang w:val="fr-CA"/>
        </w:rPr>
        <w:t>région</w:t>
      </w:r>
      <w:r>
        <w:rPr>
          <w:rFonts w:asciiTheme="majorBidi" w:hAnsiTheme="majorBidi" w:cstheme="majorBidi"/>
          <w:sz w:val="24"/>
          <w:szCs w:val="24"/>
          <w:lang w:val="fr-CA"/>
        </w:rPr>
        <w:t xml:space="preserve"> variable </w:t>
      </w:r>
      <w:r w:rsidR="00E75714">
        <w:rPr>
          <w:rFonts w:asciiTheme="majorBidi" w:hAnsiTheme="majorBidi" w:cstheme="majorBidi"/>
          <w:sz w:val="24"/>
          <w:szCs w:val="24"/>
          <w:lang w:val="fr-CA"/>
        </w:rPr>
        <w:t>tournée</w:t>
      </w:r>
      <w:r>
        <w:rPr>
          <w:rFonts w:asciiTheme="majorBidi" w:hAnsiTheme="majorBidi" w:cstheme="majorBidi"/>
          <w:sz w:val="24"/>
          <w:szCs w:val="24"/>
          <w:lang w:val="fr-CA"/>
        </w:rPr>
        <w:t xml:space="preserve"> vers l’</w:t>
      </w:r>
      <w:r w:rsidR="00E75714">
        <w:rPr>
          <w:rFonts w:asciiTheme="majorBidi" w:hAnsiTheme="majorBidi" w:cstheme="majorBidi"/>
          <w:sz w:val="24"/>
          <w:szCs w:val="24"/>
          <w:lang w:val="fr-CA"/>
        </w:rPr>
        <w:t>extérieur</w:t>
      </w:r>
      <w:r>
        <w:rPr>
          <w:rFonts w:asciiTheme="majorBidi" w:hAnsiTheme="majorBidi" w:cstheme="majorBidi"/>
          <w:sz w:val="24"/>
          <w:szCs w:val="24"/>
          <w:lang w:val="fr-CA"/>
        </w:rPr>
        <w:t xml:space="preserve"> et </w:t>
      </w:r>
      <w:r w:rsidR="00E75714">
        <w:rPr>
          <w:rFonts w:asciiTheme="majorBidi" w:hAnsiTheme="majorBidi" w:cstheme="majorBidi"/>
          <w:sz w:val="24"/>
          <w:szCs w:val="24"/>
          <w:lang w:val="fr-CA"/>
        </w:rPr>
        <w:t>diffère</w:t>
      </w:r>
      <w:r>
        <w:rPr>
          <w:rFonts w:asciiTheme="majorBidi" w:hAnsiTheme="majorBidi" w:cstheme="majorBidi"/>
          <w:sz w:val="24"/>
          <w:szCs w:val="24"/>
          <w:lang w:val="fr-CA"/>
        </w:rPr>
        <w:t xml:space="preserve"> d’une cellule à une autre. Les deux chaines polypeptidiques forment ensemble un site de liaison unique pour l’</w:t>
      </w:r>
      <w:r w:rsidR="00E75714">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p>
    <w:p w:rsidR="00235AEB" w:rsidRDefault="00235AEB" w:rsidP="00C37DFB">
      <w:pPr>
        <w:spacing w:after="0"/>
        <w:jc w:val="both"/>
        <w:rPr>
          <w:rFonts w:asciiTheme="majorBidi" w:hAnsiTheme="majorBidi" w:cstheme="majorBidi"/>
          <w:sz w:val="24"/>
          <w:szCs w:val="24"/>
          <w:lang w:val="fr-CA"/>
        </w:rPr>
      </w:pPr>
    </w:p>
    <w:p w:rsidR="00235AEB" w:rsidRPr="008222FF" w:rsidRDefault="00235AEB" w:rsidP="00C37DFB">
      <w:pPr>
        <w:spacing w:after="0"/>
        <w:jc w:val="both"/>
        <w:rPr>
          <w:rFonts w:asciiTheme="majorBidi" w:hAnsiTheme="majorBidi" w:cstheme="majorBidi"/>
          <w:b/>
          <w:bCs/>
          <w:sz w:val="24"/>
          <w:szCs w:val="24"/>
          <w:u w:val="single"/>
          <w:lang w:val="fr-CA"/>
        </w:rPr>
      </w:pPr>
      <w:r w:rsidRPr="008222FF">
        <w:rPr>
          <w:rFonts w:asciiTheme="majorBidi" w:hAnsiTheme="majorBidi" w:cstheme="majorBidi"/>
          <w:b/>
          <w:bCs/>
          <w:sz w:val="24"/>
          <w:szCs w:val="24"/>
          <w:u w:val="single"/>
          <w:lang w:val="fr-CA"/>
        </w:rPr>
        <w:t>Double reconnaissance par le TCR :</w:t>
      </w:r>
    </w:p>
    <w:p w:rsidR="00235AEB" w:rsidRDefault="00235AEB" w:rsidP="00CD38B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 TCR ne peut pas reconnaître un </w:t>
      </w:r>
      <w:r w:rsidR="00E75714">
        <w:rPr>
          <w:rFonts w:asciiTheme="majorBidi" w:hAnsiTheme="majorBidi" w:cstheme="majorBidi"/>
          <w:sz w:val="24"/>
          <w:szCs w:val="24"/>
          <w:lang w:val="fr-CA"/>
        </w:rPr>
        <w:t>antigène</w:t>
      </w:r>
      <w:r>
        <w:rPr>
          <w:rFonts w:asciiTheme="majorBidi" w:hAnsiTheme="majorBidi" w:cstheme="majorBidi"/>
          <w:sz w:val="24"/>
          <w:szCs w:val="24"/>
          <w:lang w:val="fr-CA"/>
        </w:rPr>
        <w:t xml:space="preserve"> soluble ou </w:t>
      </w:r>
      <w:r w:rsidR="00E75714">
        <w:rPr>
          <w:rFonts w:asciiTheme="majorBidi" w:hAnsiTheme="majorBidi" w:cstheme="majorBidi"/>
          <w:sz w:val="24"/>
          <w:szCs w:val="24"/>
          <w:lang w:val="fr-CA"/>
        </w:rPr>
        <w:t>présent</w:t>
      </w:r>
      <w:r>
        <w:rPr>
          <w:rFonts w:asciiTheme="majorBidi" w:hAnsiTheme="majorBidi" w:cstheme="majorBidi"/>
          <w:sz w:val="24"/>
          <w:szCs w:val="24"/>
          <w:lang w:val="fr-CA"/>
        </w:rPr>
        <w:t xml:space="preserve"> à la surface d’une cellule </w:t>
      </w:r>
      <w:r w:rsidR="00E75714">
        <w:rPr>
          <w:rFonts w:asciiTheme="majorBidi" w:hAnsiTheme="majorBidi" w:cstheme="majorBidi"/>
          <w:sz w:val="24"/>
          <w:szCs w:val="24"/>
          <w:lang w:val="fr-CA"/>
        </w:rPr>
        <w:t>étrangère</w:t>
      </w:r>
      <w:r>
        <w:rPr>
          <w:rFonts w:asciiTheme="majorBidi" w:hAnsiTheme="majorBidi" w:cstheme="majorBidi"/>
          <w:sz w:val="24"/>
          <w:szCs w:val="24"/>
          <w:lang w:val="fr-CA"/>
        </w:rPr>
        <w:t xml:space="preserve">, comme les anticorps. Mais il reconnait </w:t>
      </w:r>
      <w:r w:rsidR="00CD38B0">
        <w:rPr>
          <w:rFonts w:asciiTheme="majorBidi" w:hAnsiTheme="majorBidi" w:cstheme="majorBidi"/>
          <w:sz w:val="24"/>
          <w:szCs w:val="24"/>
          <w:lang w:val="fr-CA"/>
        </w:rPr>
        <w:t>des peptides</w:t>
      </w:r>
      <w:r>
        <w:rPr>
          <w:rFonts w:asciiTheme="majorBidi" w:hAnsiTheme="majorBidi" w:cstheme="majorBidi"/>
          <w:sz w:val="24"/>
          <w:szCs w:val="24"/>
          <w:lang w:val="fr-CA"/>
        </w:rPr>
        <w:t xml:space="preserve"> </w:t>
      </w:r>
      <w:r w:rsidR="007E210C">
        <w:rPr>
          <w:rFonts w:asciiTheme="majorBidi" w:hAnsiTheme="majorBidi" w:cstheme="majorBidi"/>
          <w:sz w:val="24"/>
          <w:szCs w:val="24"/>
          <w:lang w:val="fr-CA"/>
        </w:rPr>
        <w:t>antigéniques exprimés à</w:t>
      </w:r>
      <w:r>
        <w:rPr>
          <w:rFonts w:asciiTheme="majorBidi" w:hAnsiTheme="majorBidi" w:cstheme="majorBidi"/>
          <w:sz w:val="24"/>
          <w:szCs w:val="24"/>
          <w:lang w:val="fr-CA"/>
        </w:rPr>
        <w:t xml:space="preserve"> la surface d</w:t>
      </w:r>
      <w:r w:rsidR="00CD38B0">
        <w:rPr>
          <w:rFonts w:asciiTheme="majorBidi" w:hAnsiTheme="majorBidi" w:cstheme="majorBidi"/>
          <w:sz w:val="24"/>
          <w:szCs w:val="24"/>
          <w:lang w:val="fr-CA"/>
        </w:rPr>
        <w:t>e</w:t>
      </w:r>
      <w:r>
        <w:rPr>
          <w:rFonts w:asciiTheme="majorBidi" w:hAnsiTheme="majorBidi" w:cstheme="majorBidi"/>
          <w:sz w:val="24"/>
          <w:szCs w:val="24"/>
          <w:lang w:val="fr-CA"/>
        </w:rPr>
        <w:t xml:space="preserve"> cellule</w:t>
      </w:r>
      <w:r w:rsidR="00CD38B0">
        <w:rPr>
          <w:rFonts w:asciiTheme="majorBidi" w:hAnsiTheme="majorBidi" w:cstheme="majorBidi"/>
          <w:sz w:val="24"/>
          <w:szCs w:val="24"/>
          <w:lang w:val="fr-CA"/>
        </w:rPr>
        <w:t>s</w:t>
      </w:r>
      <w:r>
        <w:rPr>
          <w:rFonts w:asciiTheme="majorBidi" w:hAnsiTheme="majorBidi" w:cstheme="majorBidi"/>
          <w:sz w:val="24"/>
          <w:szCs w:val="24"/>
          <w:lang w:val="fr-CA"/>
        </w:rPr>
        <w:t xml:space="preserve"> du </w:t>
      </w:r>
      <w:r w:rsidR="00CD38B0">
        <w:rPr>
          <w:rFonts w:asciiTheme="majorBidi" w:hAnsiTheme="majorBidi" w:cstheme="majorBidi"/>
          <w:sz w:val="24"/>
          <w:szCs w:val="24"/>
          <w:lang w:val="fr-CA"/>
        </w:rPr>
        <w:t>« </w:t>
      </w:r>
      <w:r>
        <w:rPr>
          <w:rFonts w:asciiTheme="majorBidi" w:hAnsiTheme="majorBidi" w:cstheme="majorBidi"/>
          <w:sz w:val="24"/>
          <w:szCs w:val="24"/>
          <w:lang w:val="fr-CA"/>
        </w:rPr>
        <w:t>soi</w:t>
      </w:r>
      <w:r w:rsidR="00CD38B0">
        <w:rPr>
          <w:rFonts w:asciiTheme="majorBidi" w:hAnsiTheme="majorBidi" w:cstheme="majorBidi"/>
          <w:sz w:val="24"/>
          <w:szCs w:val="24"/>
          <w:lang w:val="fr-CA"/>
        </w:rPr>
        <w:t xml:space="preserve"> », en association avec les </w:t>
      </w:r>
      <w:r w:rsidR="00E75714">
        <w:rPr>
          <w:rFonts w:asciiTheme="majorBidi" w:hAnsiTheme="majorBidi" w:cstheme="majorBidi"/>
          <w:sz w:val="24"/>
          <w:szCs w:val="24"/>
          <w:lang w:val="fr-CA"/>
        </w:rPr>
        <w:t>molécules</w:t>
      </w:r>
      <w:r w:rsidR="00CD38B0">
        <w:rPr>
          <w:rFonts w:asciiTheme="majorBidi" w:hAnsiTheme="majorBidi" w:cstheme="majorBidi"/>
          <w:sz w:val="24"/>
          <w:szCs w:val="24"/>
          <w:lang w:val="fr-CA"/>
        </w:rPr>
        <w:t xml:space="preserve"> HLA</w:t>
      </w:r>
      <w:r>
        <w:rPr>
          <w:rFonts w:asciiTheme="majorBidi" w:hAnsiTheme="majorBidi" w:cstheme="majorBidi"/>
          <w:sz w:val="24"/>
          <w:szCs w:val="24"/>
          <w:lang w:val="fr-CA"/>
        </w:rPr>
        <w:t xml:space="preserve">. </w:t>
      </w:r>
    </w:p>
    <w:p w:rsidR="00C37DFB" w:rsidRDefault="00235AEB" w:rsidP="00B427A6">
      <w:pPr>
        <w:spacing w:after="0"/>
        <w:jc w:val="both"/>
        <w:rPr>
          <w:rFonts w:asciiTheme="majorBidi" w:hAnsiTheme="majorBidi" w:cstheme="majorBidi"/>
          <w:b/>
          <w:bCs/>
          <w:sz w:val="24"/>
          <w:szCs w:val="24"/>
          <w:u w:val="single"/>
          <w:lang w:val="fr-CA"/>
        </w:rPr>
      </w:pPr>
      <w:r>
        <w:rPr>
          <w:rFonts w:asciiTheme="majorBidi" w:hAnsiTheme="majorBidi" w:cstheme="majorBidi"/>
          <w:sz w:val="24"/>
          <w:szCs w:val="24"/>
          <w:lang w:val="fr-CA"/>
        </w:rPr>
        <w:t xml:space="preserve">Quand une cellule est </w:t>
      </w:r>
      <w:r w:rsidR="00E75714">
        <w:rPr>
          <w:rFonts w:asciiTheme="majorBidi" w:hAnsiTheme="majorBidi" w:cstheme="majorBidi"/>
          <w:sz w:val="24"/>
          <w:szCs w:val="24"/>
          <w:lang w:val="fr-CA"/>
        </w:rPr>
        <w:t>infectée</w:t>
      </w:r>
      <w:r>
        <w:rPr>
          <w:rFonts w:asciiTheme="majorBidi" w:hAnsiTheme="majorBidi" w:cstheme="majorBidi"/>
          <w:sz w:val="24"/>
          <w:szCs w:val="24"/>
          <w:lang w:val="fr-CA"/>
        </w:rPr>
        <w:t xml:space="preserve"> par un </w:t>
      </w:r>
      <w:r w:rsidR="00E75714">
        <w:rPr>
          <w:rFonts w:asciiTheme="majorBidi" w:hAnsiTheme="majorBidi" w:cstheme="majorBidi"/>
          <w:sz w:val="24"/>
          <w:szCs w:val="24"/>
          <w:lang w:val="fr-CA"/>
        </w:rPr>
        <w:t>antigène</w:t>
      </w:r>
      <w:r>
        <w:rPr>
          <w:rFonts w:asciiTheme="majorBidi" w:hAnsiTheme="majorBidi" w:cstheme="majorBidi"/>
          <w:sz w:val="24"/>
          <w:szCs w:val="24"/>
          <w:lang w:val="fr-CA"/>
        </w:rPr>
        <w:t xml:space="preserve"> (virus par exemple)</w:t>
      </w:r>
      <w:r w:rsidR="00CD38B0">
        <w:rPr>
          <w:rFonts w:asciiTheme="majorBidi" w:hAnsiTheme="majorBidi" w:cstheme="majorBidi"/>
          <w:sz w:val="24"/>
          <w:szCs w:val="24"/>
          <w:lang w:val="fr-CA"/>
        </w:rPr>
        <w:t xml:space="preserve">, elle fabrique des </w:t>
      </w:r>
      <w:r w:rsidR="00E75714">
        <w:rPr>
          <w:rFonts w:asciiTheme="majorBidi" w:hAnsiTheme="majorBidi" w:cstheme="majorBidi"/>
          <w:sz w:val="24"/>
          <w:szCs w:val="24"/>
          <w:lang w:val="fr-CA"/>
        </w:rPr>
        <w:t>protéines</w:t>
      </w:r>
      <w:r w:rsidR="00CD38B0">
        <w:rPr>
          <w:rFonts w:asciiTheme="majorBidi" w:hAnsiTheme="majorBidi" w:cstheme="majorBidi"/>
          <w:sz w:val="24"/>
          <w:szCs w:val="24"/>
          <w:lang w:val="fr-CA"/>
        </w:rPr>
        <w:t xml:space="preserve"> virales. Ces peptides</w:t>
      </w:r>
      <w:r w:rsidR="00B427A6">
        <w:rPr>
          <w:rFonts w:asciiTheme="majorBidi" w:hAnsiTheme="majorBidi" w:cstheme="majorBidi"/>
          <w:sz w:val="24"/>
          <w:szCs w:val="24"/>
          <w:lang w:val="fr-CA"/>
        </w:rPr>
        <w:t xml:space="preserve"> viraux</w:t>
      </w:r>
      <w:r w:rsidR="00CD38B0">
        <w:rPr>
          <w:rFonts w:asciiTheme="majorBidi" w:hAnsiTheme="majorBidi" w:cstheme="majorBidi"/>
          <w:sz w:val="24"/>
          <w:szCs w:val="24"/>
          <w:lang w:val="fr-CA"/>
        </w:rPr>
        <w:t xml:space="preserve"> sont </w:t>
      </w:r>
      <w:r w:rsidR="00B427A6">
        <w:rPr>
          <w:rFonts w:asciiTheme="majorBidi" w:hAnsiTheme="majorBidi" w:cstheme="majorBidi"/>
          <w:sz w:val="24"/>
          <w:szCs w:val="24"/>
          <w:lang w:val="fr-CA"/>
        </w:rPr>
        <w:t>attachés</w:t>
      </w:r>
      <w:r w:rsidR="00CD38B0">
        <w:rPr>
          <w:rFonts w:asciiTheme="majorBidi" w:hAnsiTheme="majorBidi" w:cstheme="majorBidi"/>
          <w:sz w:val="24"/>
          <w:szCs w:val="24"/>
          <w:lang w:val="fr-CA"/>
        </w:rPr>
        <w:t xml:space="preserve"> à la surface cellulaire par des </w:t>
      </w:r>
      <w:r w:rsidR="00E75714">
        <w:rPr>
          <w:rFonts w:asciiTheme="majorBidi" w:hAnsiTheme="majorBidi" w:cstheme="majorBidi"/>
          <w:sz w:val="24"/>
          <w:szCs w:val="24"/>
          <w:lang w:val="fr-CA"/>
        </w:rPr>
        <w:t>molécules</w:t>
      </w:r>
      <w:r w:rsidR="00CD38B0">
        <w:rPr>
          <w:rFonts w:asciiTheme="majorBidi" w:hAnsiTheme="majorBidi" w:cstheme="majorBidi"/>
          <w:sz w:val="24"/>
          <w:szCs w:val="24"/>
          <w:lang w:val="fr-CA"/>
        </w:rPr>
        <w:t xml:space="preserve"> HLA de classe I</w:t>
      </w:r>
      <w:r w:rsidR="00B427A6">
        <w:rPr>
          <w:rFonts w:asciiTheme="majorBidi" w:hAnsiTheme="majorBidi" w:cstheme="majorBidi"/>
          <w:sz w:val="24"/>
          <w:szCs w:val="24"/>
          <w:lang w:val="fr-CA"/>
        </w:rPr>
        <w:t xml:space="preserve"> et sont présentés aux cellules immunitaires</w:t>
      </w:r>
      <w:r w:rsidR="00CD38B0">
        <w:rPr>
          <w:rFonts w:asciiTheme="majorBidi" w:hAnsiTheme="majorBidi" w:cstheme="majorBidi"/>
          <w:sz w:val="24"/>
          <w:szCs w:val="24"/>
          <w:lang w:val="fr-CA"/>
        </w:rPr>
        <w:t xml:space="preserve">.  </w:t>
      </w:r>
      <w:r w:rsidR="00C37DFB" w:rsidRPr="00235AEB">
        <w:rPr>
          <w:rFonts w:asciiTheme="majorBidi" w:hAnsiTheme="majorBidi" w:cstheme="majorBidi"/>
          <w:b/>
          <w:bCs/>
          <w:sz w:val="24"/>
          <w:szCs w:val="24"/>
          <w:u w:val="single"/>
          <w:lang w:val="fr-CA"/>
        </w:rPr>
        <w:t xml:space="preserve"> </w:t>
      </w:r>
    </w:p>
    <w:p w:rsidR="00B427A6" w:rsidRDefault="00B427A6" w:rsidP="00B427A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TCR présentent une double reconnaissance : </w:t>
      </w:r>
    </w:p>
    <w:p w:rsidR="00B427A6" w:rsidRDefault="00B427A6" w:rsidP="00B427A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Reconnaissance du HLA du soi.</w:t>
      </w:r>
    </w:p>
    <w:p w:rsidR="00B427A6" w:rsidRDefault="00B427A6" w:rsidP="00B427A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Reconnaissance du peptide du non soi.</w:t>
      </w:r>
    </w:p>
    <w:p w:rsidR="00167F20" w:rsidRPr="00697A8F" w:rsidRDefault="00B427A6" w:rsidP="00697A8F">
      <w:pPr>
        <w:spacing w:after="0"/>
        <w:jc w:val="both"/>
        <w:rPr>
          <w:rFonts w:asciiTheme="majorBidi" w:hAnsiTheme="majorBidi" w:cstheme="majorBidi"/>
          <w:b/>
          <w:bCs/>
          <w:sz w:val="24"/>
          <w:szCs w:val="24"/>
          <w:lang w:val="fr-CA"/>
        </w:rPr>
      </w:pPr>
      <w:r>
        <w:rPr>
          <w:rFonts w:asciiTheme="majorBidi" w:hAnsiTheme="majorBidi" w:cstheme="majorBidi"/>
          <w:b/>
          <w:bCs/>
          <w:sz w:val="24"/>
          <w:szCs w:val="24"/>
          <w:lang w:val="fr-CA"/>
        </w:rPr>
        <w:t xml:space="preserve">Le complexe HLA du soi et peptide du </w:t>
      </w:r>
      <w:r w:rsidR="00697A8F">
        <w:rPr>
          <w:rFonts w:asciiTheme="majorBidi" w:hAnsiTheme="majorBidi" w:cstheme="majorBidi"/>
          <w:b/>
          <w:bCs/>
          <w:sz w:val="24"/>
          <w:szCs w:val="24"/>
          <w:lang w:val="fr-CA"/>
        </w:rPr>
        <w:t>non-soi est appelé Soi modifié.</w:t>
      </w:r>
    </w:p>
    <w:p w:rsidR="00167F20" w:rsidRDefault="00167F20" w:rsidP="00B427A6">
      <w:pPr>
        <w:spacing w:after="0"/>
        <w:jc w:val="both"/>
        <w:rPr>
          <w:rFonts w:asciiTheme="majorBidi" w:hAnsiTheme="majorBidi" w:cstheme="majorBidi"/>
          <w:b/>
          <w:bCs/>
          <w:sz w:val="24"/>
          <w:szCs w:val="24"/>
          <w:u w:val="single"/>
          <w:lang w:val="fr-CA"/>
        </w:rPr>
      </w:pPr>
    </w:p>
    <w:p w:rsidR="00B427A6" w:rsidRPr="008222FF" w:rsidRDefault="005D7093" w:rsidP="00B427A6">
      <w:pPr>
        <w:spacing w:after="0"/>
        <w:jc w:val="both"/>
        <w:rPr>
          <w:rFonts w:asciiTheme="majorBidi" w:hAnsiTheme="majorBidi" w:cstheme="majorBidi"/>
          <w:b/>
          <w:bCs/>
          <w:sz w:val="24"/>
          <w:szCs w:val="24"/>
          <w:lang w:val="fr-CA"/>
        </w:rPr>
      </w:pPr>
      <w:r w:rsidRPr="008222FF">
        <w:rPr>
          <w:rFonts w:asciiTheme="majorBidi" w:hAnsiTheme="majorBidi" w:cstheme="majorBidi"/>
          <w:b/>
          <w:bCs/>
          <w:sz w:val="24"/>
          <w:szCs w:val="24"/>
          <w:u w:val="single"/>
          <w:lang w:val="fr-CA"/>
        </w:rPr>
        <w:t>Présentation</w:t>
      </w:r>
      <w:r w:rsidR="00C7703E" w:rsidRPr="008222FF">
        <w:rPr>
          <w:rFonts w:asciiTheme="majorBidi" w:hAnsiTheme="majorBidi" w:cstheme="majorBidi"/>
          <w:b/>
          <w:bCs/>
          <w:sz w:val="24"/>
          <w:szCs w:val="24"/>
          <w:u w:val="single"/>
          <w:lang w:val="fr-CA"/>
        </w:rPr>
        <w:t xml:space="preserve"> des peptides aux lymphocytes T</w:t>
      </w:r>
    </w:p>
    <w:p w:rsidR="00C7703E" w:rsidRDefault="00C7703E" w:rsidP="00C7703E">
      <w:pPr>
        <w:spacing w:after="0"/>
        <w:ind w:left="720" w:hanging="720"/>
        <w:jc w:val="both"/>
        <w:rPr>
          <w:rFonts w:asciiTheme="majorBidi" w:hAnsiTheme="majorBidi" w:cstheme="majorBidi"/>
          <w:sz w:val="24"/>
          <w:szCs w:val="24"/>
          <w:lang w:val="fr-CA"/>
        </w:rPr>
      </w:pPr>
      <w:r>
        <w:rPr>
          <w:rFonts w:asciiTheme="majorBidi" w:hAnsiTheme="majorBidi" w:cstheme="majorBidi"/>
          <w:sz w:val="24"/>
          <w:szCs w:val="24"/>
          <w:lang w:val="fr-CA"/>
        </w:rPr>
        <w:t>Les lymphocytes T comprennent deux groupes : Les LT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 xml:space="preserve"> ou LT4  et les LT</w:t>
      </w:r>
      <w:r>
        <w:rPr>
          <w:rFonts w:asciiTheme="majorBidi" w:hAnsiTheme="majorBidi" w:cstheme="majorBidi"/>
          <w:sz w:val="24"/>
          <w:szCs w:val="24"/>
          <w:vertAlign w:val="subscript"/>
          <w:lang w:val="fr-CA"/>
        </w:rPr>
        <w:t>c</w:t>
      </w:r>
      <w:r>
        <w:rPr>
          <w:rFonts w:asciiTheme="majorBidi" w:hAnsiTheme="majorBidi" w:cstheme="majorBidi"/>
          <w:sz w:val="24"/>
          <w:szCs w:val="24"/>
          <w:lang w:val="fr-CA"/>
        </w:rPr>
        <w:t xml:space="preserve"> ou LT8.</w:t>
      </w:r>
    </w:p>
    <w:p w:rsidR="00B00333" w:rsidRDefault="00B00333" w:rsidP="00B00333">
      <w:pPr>
        <w:spacing w:after="0"/>
        <w:ind w:left="720" w:hanging="72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LT4, chef d’orchestre, sont chargés de </w:t>
      </w:r>
      <w:r w:rsidR="005D7093">
        <w:rPr>
          <w:rFonts w:asciiTheme="majorBidi" w:hAnsiTheme="majorBidi" w:cstheme="majorBidi"/>
          <w:sz w:val="24"/>
          <w:szCs w:val="24"/>
          <w:lang w:val="fr-CA"/>
        </w:rPr>
        <w:t>réguler</w:t>
      </w:r>
      <w:r>
        <w:rPr>
          <w:rFonts w:asciiTheme="majorBidi" w:hAnsiTheme="majorBidi" w:cstheme="majorBidi"/>
          <w:sz w:val="24"/>
          <w:szCs w:val="24"/>
          <w:lang w:val="fr-CA"/>
        </w:rPr>
        <w:t xml:space="preserve"> l’</w:t>
      </w:r>
      <w:r w:rsidR="005D7093">
        <w:rPr>
          <w:rFonts w:asciiTheme="majorBidi" w:hAnsiTheme="majorBidi" w:cstheme="majorBidi"/>
          <w:sz w:val="24"/>
          <w:szCs w:val="24"/>
          <w:lang w:val="fr-CA"/>
        </w:rPr>
        <w:t>activité</w:t>
      </w:r>
      <w:r>
        <w:rPr>
          <w:rFonts w:asciiTheme="majorBidi" w:hAnsiTheme="majorBidi" w:cstheme="majorBidi"/>
          <w:sz w:val="24"/>
          <w:szCs w:val="24"/>
          <w:lang w:val="fr-CA"/>
        </w:rPr>
        <w:t xml:space="preserve"> des autres cellules immunitaires</w:t>
      </w:r>
    </w:p>
    <w:p w:rsidR="00B00333" w:rsidRDefault="00B00333" w:rsidP="004C47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LT4 reconnaissent des fragments peptidiques issus de la digestion de particules par les macrophages. Ces peptides sont </w:t>
      </w:r>
      <w:r w:rsidR="004C476F">
        <w:rPr>
          <w:rFonts w:asciiTheme="majorBidi" w:hAnsiTheme="majorBidi" w:cstheme="majorBidi"/>
          <w:sz w:val="24"/>
          <w:szCs w:val="24"/>
          <w:lang w:val="fr-CA"/>
        </w:rPr>
        <w:t>présentés</w:t>
      </w:r>
      <w:r>
        <w:rPr>
          <w:rFonts w:asciiTheme="majorBidi" w:hAnsiTheme="majorBidi" w:cstheme="majorBidi"/>
          <w:sz w:val="24"/>
          <w:szCs w:val="24"/>
          <w:lang w:val="fr-CA"/>
        </w:rPr>
        <w:t xml:space="preserve"> à la surface cellulaire par</w:t>
      </w:r>
      <w:r w:rsidR="004C476F">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de </w:t>
      </w:r>
      <w:r w:rsidR="004C476F">
        <w:rPr>
          <w:rFonts w:asciiTheme="majorBidi" w:hAnsiTheme="majorBidi" w:cstheme="majorBidi"/>
          <w:sz w:val="24"/>
          <w:szCs w:val="24"/>
          <w:lang w:val="fr-CA"/>
        </w:rPr>
        <w:t>molécules</w:t>
      </w:r>
      <w:r>
        <w:rPr>
          <w:rFonts w:asciiTheme="majorBidi" w:hAnsiTheme="majorBidi" w:cstheme="majorBidi"/>
          <w:sz w:val="24"/>
          <w:szCs w:val="24"/>
          <w:lang w:val="fr-CA"/>
        </w:rPr>
        <w:t xml:space="preserve"> HLA de classe II. </w:t>
      </w:r>
    </w:p>
    <w:p w:rsidR="00A91344" w:rsidRDefault="00B00333" w:rsidP="004C476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LT</w:t>
      </w:r>
      <w:r>
        <w:rPr>
          <w:rFonts w:asciiTheme="majorBidi" w:hAnsiTheme="majorBidi" w:cstheme="majorBidi"/>
          <w:sz w:val="24"/>
          <w:szCs w:val="24"/>
          <w:vertAlign w:val="subscript"/>
          <w:lang w:val="fr-CA"/>
        </w:rPr>
        <w:t>c</w:t>
      </w:r>
      <w:r>
        <w:rPr>
          <w:rFonts w:asciiTheme="majorBidi" w:hAnsiTheme="majorBidi" w:cstheme="majorBidi"/>
          <w:sz w:val="24"/>
          <w:szCs w:val="24"/>
          <w:lang w:val="fr-CA"/>
        </w:rPr>
        <w:t xml:space="preserve"> reconnaissent des fragments peptidiques issus de </w:t>
      </w:r>
      <w:r w:rsidR="005D7093">
        <w:rPr>
          <w:rFonts w:asciiTheme="majorBidi" w:hAnsiTheme="majorBidi" w:cstheme="majorBidi"/>
          <w:sz w:val="24"/>
          <w:szCs w:val="24"/>
          <w:lang w:val="fr-CA"/>
        </w:rPr>
        <w:t>protéines</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étrangers</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synthétisées</w:t>
      </w:r>
      <w:r w:rsidR="004C476F">
        <w:rPr>
          <w:rFonts w:asciiTheme="majorBidi" w:hAnsiTheme="majorBidi" w:cstheme="majorBidi"/>
          <w:sz w:val="24"/>
          <w:szCs w:val="24"/>
          <w:lang w:val="fr-CA"/>
        </w:rPr>
        <w:t xml:space="preserve"> par les </w:t>
      </w:r>
      <w:r w:rsidR="005D7093">
        <w:rPr>
          <w:rFonts w:asciiTheme="majorBidi" w:hAnsiTheme="majorBidi" w:cstheme="majorBidi"/>
          <w:sz w:val="24"/>
          <w:szCs w:val="24"/>
          <w:lang w:val="fr-CA"/>
        </w:rPr>
        <w:t>cellules</w:t>
      </w:r>
      <w:r w:rsidR="004C476F">
        <w:rPr>
          <w:rFonts w:asciiTheme="majorBidi" w:hAnsiTheme="majorBidi" w:cstheme="majorBidi"/>
          <w:sz w:val="24"/>
          <w:szCs w:val="24"/>
          <w:lang w:val="fr-CA"/>
        </w:rPr>
        <w:t xml:space="preserve"> de l’</w:t>
      </w:r>
      <w:r w:rsidR="005D7093">
        <w:rPr>
          <w:rFonts w:asciiTheme="majorBidi" w:hAnsiTheme="majorBidi" w:cstheme="majorBidi"/>
          <w:sz w:val="24"/>
          <w:szCs w:val="24"/>
          <w:lang w:val="fr-CA"/>
        </w:rPr>
        <w:t>hôte</w:t>
      </w:r>
      <w:r w:rsidR="004C476F">
        <w:rPr>
          <w:rFonts w:asciiTheme="majorBidi" w:hAnsiTheme="majorBidi" w:cstheme="majorBidi"/>
          <w:sz w:val="24"/>
          <w:szCs w:val="24"/>
          <w:lang w:val="fr-CA"/>
        </w:rPr>
        <w:t xml:space="preserve">, telle que des </w:t>
      </w:r>
      <w:r w:rsidR="005D7093">
        <w:rPr>
          <w:rFonts w:asciiTheme="majorBidi" w:hAnsiTheme="majorBidi" w:cstheme="majorBidi"/>
          <w:sz w:val="24"/>
          <w:szCs w:val="24"/>
          <w:lang w:val="fr-CA"/>
        </w:rPr>
        <w:t>protéines</w:t>
      </w:r>
      <w:r w:rsidR="004C476F">
        <w:rPr>
          <w:rFonts w:asciiTheme="majorBidi" w:hAnsiTheme="majorBidi" w:cstheme="majorBidi"/>
          <w:sz w:val="24"/>
          <w:szCs w:val="24"/>
          <w:lang w:val="fr-CA"/>
        </w:rPr>
        <w:t xml:space="preserve"> virales produites par une cellule </w:t>
      </w:r>
      <w:r w:rsidR="005D7093">
        <w:rPr>
          <w:rFonts w:asciiTheme="majorBidi" w:hAnsiTheme="majorBidi" w:cstheme="majorBidi"/>
          <w:sz w:val="24"/>
          <w:szCs w:val="24"/>
          <w:lang w:val="fr-CA"/>
        </w:rPr>
        <w:t>infectée</w:t>
      </w:r>
      <w:r w:rsidR="004C476F">
        <w:rPr>
          <w:rFonts w:asciiTheme="majorBidi" w:hAnsiTheme="majorBidi" w:cstheme="majorBidi"/>
          <w:sz w:val="24"/>
          <w:szCs w:val="24"/>
          <w:lang w:val="fr-CA"/>
        </w:rPr>
        <w:t xml:space="preserve">. Ces peptides sont </w:t>
      </w:r>
      <w:r w:rsidR="005D7093">
        <w:rPr>
          <w:rFonts w:asciiTheme="majorBidi" w:hAnsiTheme="majorBidi" w:cstheme="majorBidi"/>
          <w:sz w:val="24"/>
          <w:szCs w:val="24"/>
          <w:lang w:val="fr-CA"/>
        </w:rPr>
        <w:t>présentés</w:t>
      </w:r>
      <w:r w:rsidR="004C476F">
        <w:rPr>
          <w:rFonts w:asciiTheme="majorBidi" w:hAnsiTheme="majorBidi" w:cstheme="majorBidi"/>
          <w:sz w:val="24"/>
          <w:szCs w:val="24"/>
          <w:lang w:val="fr-CA"/>
        </w:rPr>
        <w:t xml:space="preserve"> à la surface cellulaire par de molécules HLA de classe I</w:t>
      </w:r>
      <w:r w:rsidR="00A91344">
        <w:rPr>
          <w:rFonts w:asciiTheme="majorBidi" w:hAnsiTheme="majorBidi" w:cstheme="majorBidi"/>
          <w:sz w:val="24"/>
          <w:szCs w:val="24"/>
          <w:lang w:val="fr-CA"/>
        </w:rPr>
        <w:t>.</w:t>
      </w:r>
    </w:p>
    <w:p w:rsidR="007E210C" w:rsidRDefault="007E210C" w:rsidP="004C476F">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Question1</w:t>
      </w:r>
    </w:p>
    <w:tbl>
      <w:tblPr>
        <w:tblStyle w:val="TableGrid"/>
        <w:tblW w:w="0" w:type="auto"/>
        <w:tblLook w:val="04A0" w:firstRow="1" w:lastRow="0" w:firstColumn="1" w:lastColumn="0" w:noHBand="0" w:noVBand="1"/>
      </w:tblPr>
      <w:tblGrid>
        <w:gridCol w:w="2088"/>
        <w:gridCol w:w="3240"/>
        <w:gridCol w:w="3060"/>
      </w:tblGrid>
      <w:tr w:rsidR="007E210C" w:rsidTr="0045574F">
        <w:tc>
          <w:tcPr>
            <w:tcW w:w="2088" w:type="dxa"/>
          </w:tcPr>
          <w:p w:rsidR="007E210C" w:rsidRDefault="007E210C" w:rsidP="004C476F">
            <w:pPr>
              <w:jc w:val="both"/>
              <w:rPr>
                <w:rFonts w:asciiTheme="majorBidi" w:hAnsiTheme="majorBidi" w:cstheme="majorBidi"/>
                <w:sz w:val="24"/>
                <w:szCs w:val="24"/>
                <w:lang w:val="fr-CA"/>
              </w:rPr>
            </w:pPr>
          </w:p>
        </w:tc>
        <w:tc>
          <w:tcPr>
            <w:tcW w:w="3240" w:type="dxa"/>
          </w:tcPr>
          <w:p w:rsidR="007E210C" w:rsidRDefault="007E210C" w:rsidP="007E210C">
            <w:pPr>
              <w:jc w:val="center"/>
              <w:rPr>
                <w:rFonts w:asciiTheme="majorBidi" w:hAnsiTheme="majorBidi" w:cstheme="majorBidi"/>
                <w:sz w:val="24"/>
                <w:szCs w:val="24"/>
                <w:lang w:val="fr-CA"/>
              </w:rPr>
            </w:pPr>
            <w:r>
              <w:rPr>
                <w:rFonts w:asciiTheme="majorBidi" w:hAnsiTheme="majorBidi" w:cstheme="majorBidi"/>
                <w:sz w:val="24"/>
                <w:szCs w:val="24"/>
                <w:lang w:val="fr-CA"/>
              </w:rPr>
              <w:t>TCR</w:t>
            </w:r>
          </w:p>
        </w:tc>
        <w:tc>
          <w:tcPr>
            <w:tcW w:w="3060" w:type="dxa"/>
          </w:tcPr>
          <w:p w:rsidR="007E210C" w:rsidRDefault="007E210C" w:rsidP="007E210C">
            <w:pPr>
              <w:jc w:val="center"/>
              <w:rPr>
                <w:rFonts w:asciiTheme="majorBidi" w:hAnsiTheme="majorBidi" w:cstheme="majorBidi"/>
                <w:sz w:val="24"/>
                <w:szCs w:val="24"/>
                <w:lang w:val="fr-CA"/>
              </w:rPr>
            </w:pPr>
            <w:r>
              <w:rPr>
                <w:rFonts w:asciiTheme="majorBidi" w:hAnsiTheme="majorBidi" w:cstheme="majorBidi"/>
                <w:sz w:val="24"/>
                <w:szCs w:val="24"/>
                <w:lang w:val="fr-CA"/>
              </w:rPr>
              <w:t>Anticorps</w:t>
            </w:r>
          </w:p>
        </w:tc>
      </w:tr>
      <w:tr w:rsidR="007E210C" w:rsidRPr="003363A1" w:rsidTr="0045574F">
        <w:tc>
          <w:tcPr>
            <w:tcW w:w="2088" w:type="dxa"/>
          </w:tcPr>
          <w:p w:rsidR="007E210C" w:rsidRDefault="007E210C" w:rsidP="004C476F">
            <w:pPr>
              <w:jc w:val="both"/>
              <w:rPr>
                <w:rFonts w:asciiTheme="majorBidi" w:hAnsiTheme="majorBidi" w:cstheme="majorBidi"/>
                <w:sz w:val="24"/>
                <w:szCs w:val="24"/>
                <w:lang w:val="fr-CA"/>
              </w:rPr>
            </w:pPr>
            <w:r>
              <w:rPr>
                <w:rFonts w:asciiTheme="majorBidi" w:hAnsiTheme="majorBidi" w:cstheme="majorBidi"/>
                <w:sz w:val="24"/>
                <w:szCs w:val="24"/>
                <w:lang w:val="fr-CA"/>
              </w:rPr>
              <w:t>Localisation</w:t>
            </w:r>
          </w:p>
        </w:tc>
        <w:tc>
          <w:tcPr>
            <w:tcW w:w="3240" w:type="dxa"/>
          </w:tcPr>
          <w:p w:rsidR="007E210C" w:rsidRDefault="007E210C" w:rsidP="004C476F">
            <w:pPr>
              <w:jc w:val="both"/>
              <w:rPr>
                <w:rFonts w:asciiTheme="majorBidi" w:hAnsiTheme="majorBidi" w:cstheme="majorBidi"/>
                <w:sz w:val="24"/>
                <w:szCs w:val="24"/>
                <w:lang w:val="fr-CA"/>
              </w:rPr>
            </w:pPr>
            <w:r>
              <w:rPr>
                <w:rFonts w:asciiTheme="majorBidi" w:hAnsiTheme="majorBidi" w:cstheme="majorBidi"/>
                <w:sz w:val="24"/>
                <w:szCs w:val="24"/>
                <w:lang w:val="fr-CA"/>
              </w:rPr>
              <w:t>Membrane des lymphocytes T</w:t>
            </w:r>
          </w:p>
        </w:tc>
        <w:tc>
          <w:tcPr>
            <w:tcW w:w="3060" w:type="dxa"/>
          </w:tcPr>
          <w:p w:rsidR="007E210C" w:rsidRDefault="0045574F" w:rsidP="004C476F">
            <w:pPr>
              <w:jc w:val="both"/>
              <w:rPr>
                <w:rFonts w:asciiTheme="majorBidi" w:hAnsiTheme="majorBidi" w:cstheme="majorBidi"/>
                <w:sz w:val="24"/>
                <w:szCs w:val="24"/>
                <w:lang w:val="fr-CA"/>
              </w:rPr>
            </w:pPr>
            <w:r>
              <w:rPr>
                <w:rFonts w:asciiTheme="majorBidi" w:hAnsiTheme="majorBidi" w:cstheme="majorBidi"/>
                <w:sz w:val="24"/>
                <w:szCs w:val="24"/>
                <w:lang w:val="fr-CA"/>
              </w:rPr>
              <w:t>-Membrane des lymphocytes B</w:t>
            </w:r>
          </w:p>
          <w:p w:rsidR="0045574F" w:rsidRDefault="0045574F" w:rsidP="004C476F">
            <w:pPr>
              <w:jc w:val="both"/>
              <w:rPr>
                <w:rFonts w:asciiTheme="majorBidi" w:hAnsiTheme="majorBidi" w:cstheme="majorBidi"/>
                <w:sz w:val="24"/>
                <w:szCs w:val="24"/>
                <w:lang w:val="fr-CA"/>
              </w:rPr>
            </w:pPr>
            <w:r>
              <w:rPr>
                <w:rFonts w:asciiTheme="majorBidi" w:hAnsiTheme="majorBidi" w:cstheme="majorBidi"/>
                <w:sz w:val="24"/>
                <w:szCs w:val="24"/>
                <w:lang w:val="fr-CA"/>
              </w:rPr>
              <w:t>-libres</w:t>
            </w:r>
          </w:p>
        </w:tc>
      </w:tr>
      <w:tr w:rsidR="007E210C" w:rsidRPr="003363A1" w:rsidTr="0045574F">
        <w:tc>
          <w:tcPr>
            <w:tcW w:w="2088" w:type="dxa"/>
          </w:tcPr>
          <w:p w:rsidR="007E210C" w:rsidRDefault="007E210C" w:rsidP="004C476F">
            <w:pPr>
              <w:jc w:val="both"/>
              <w:rPr>
                <w:rFonts w:asciiTheme="majorBidi" w:hAnsiTheme="majorBidi" w:cstheme="majorBidi"/>
                <w:sz w:val="24"/>
                <w:szCs w:val="24"/>
                <w:lang w:val="fr-CA"/>
              </w:rPr>
            </w:pPr>
            <w:r>
              <w:rPr>
                <w:rFonts w:asciiTheme="majorBidi" w:hAnsiTheme="majorBidi" w:cstheme="majorBidi"/>
                <w:sz w:val="24"/>
                <w:szCs w:val="24"/>
                <w:lang w:val="fr-CA"/>
              </w:rPr>
              <w:t>Structure</w:t>
            </w:r>
          </w:p>
        </w:tc>
        <w:tc>
          <w:tcPr>
            <w:tcW w:w="3240" w:type="dxa"/>
          </w:tcPr>
          <w:p w:rsidR="007E210C" w:rsidRDefault="007E210C" w:rsidP="004C476F">
            <w:pPr>
              <w:jc w:val="both"/>
              <w:rPr>
                <w:rFonts w:asciiTheme="majorBidi" w:hAnsiTheme="majorBidi" w:cstheme="majorBidi"/>
                <w:sz w:val="24"/>
                <w:szCs w:val="24"/>
                <w:lang w:val="fr-CA"/>
              </w:rPr>
            </w:pPr>
            <w:r>
              <w:rPr>
                <w:rFonts w:asciiTheme="majorBidi" w:hAnsiTheme="majorBidi" w:cstheme="majorBidi"/>
                <w:sz w:val="24"/>
                <w:szCs w:val="24"/>
                <w:lang w:val="fr-CA"/>
              </w:rPr>
              <w:t>-Partie variable et partie constante</w:t>
            </w:r>
          </w:p>
          <w:p w:rsidR="007E210C" w:rsidRDefault="007E210C" w:rsidP="007E210C">
            <w:pPr>
              <w:jc w:val="both"/>
              <w:rPr>
                <w:rFonts w:asciiTheme="majorBidi" w:hAnsiTheme="majorBidi" w:cstheme="majorBidi"/>
                <w:sz w:val="24"/>
                <w:szCs w:val="24"/>
                <w:lang w:val="fr-CA"/>
              </w:rPr>
            </w:pPr>
            <w:r>
              <w:rPr>
                <w:rFonts w:asciiTheme="majorBidi" w:hAnsiTheme="majorBidi" w:cstheme="majorBidi"/>
                <w:sz w:val="24"/>
                <w:szCs w:val="24"/>
                <w:lang w:val="fr-CA"/>
              </w:rPr>
              <w:t xml:space="preserve">-2 chaînes </w:t>
            </w:r>
          </w:p>
        </w:tc>
        <w:tc>
          <w:tcPr>
            <w:tcW w:w="3060" w:type="dxa"/>
          </w:tcPr>
          <w:p w:rsidR="007E210C" w:rsidRDefault="0045574F" w:rsidP="004C476F">
            <w:pPr>
              <w:jc w:val="both"/>
              <w:rPr>
                <w:rFonts w:asciiTheme="majorBidi" w:hAnsiTheme="majorBidi" w:cstheme="majorBidi"/>
                <w:sz w:val="24"/>
                <w:szCs w:val="24"/>
                <w:lang w:val="fr-CA"/>
              </w:rPr>
            </w:pPr>
            <w:r>
              <w:rPr>
                <w:rFonts w:asciiTheme="majorBidi" w:hAnsiTheme="majorBidi" w:cstheme="majorBidi"/>
                <w:sz w:val="24"/>
                <w:szCs w:val="24"/>
                <w:lang w:val="fr-CA"/>
              </w:rPr>
              <w:t>-Partie variable et partie constante</w:t>
            </w:r>
          </w:p>
          <w:p w:rsidR="0045574F" w:rsidRDefault="0045574F" w:rsidP="004C476F">
            <w:pPr>
              <w:jc w:val="both"/>
              <w:rPr>
                <w:rFonts w:asciiTheme="majorBidi" w:hAnsiTheme="majorBidi" w:cstheme="majorBidi"/>
                <w:sz w:val="24"/>
                <w:szCs w:val="24"/>
                <w:lang w:val="fr-CA"/>
              </w:rPr>
            </w:pPr>
            <w:r>
              <w:rPr>
                <w:rFonts w:asciiTheme="majorBidi" w:hAnsiTheme="majorBidi" w:cstheme="majorBidi"/>
                <w:sz w:val="24"/>
                <w:szCs w:val="24"/>
                <w:lang w:val="fr-CA"/>
              </w:rPr>
              <w:t>-4 chaînes</w:t>
            </w:r>
          </w:p>
        </w:tc>
      </w:tr>
      <w:tr w:rsidR="007E210C" w:rsidTr="0045574F">
        <w:tc>
          <w:tcPr>
            <w:tcW w:w="2088" w:type="dxa"/>
          </w:tcPr>
          <w:p w:rsidR="007E210C" w:rsidRDefault="007E210C" w:rsidP="007E210C">
            <w:pPr>
              <w:jc w:val="both"/>
              <w:rPr>
                <w:rFonts w:asciiTheme="majorBidi" w:hAnsiTheme="majorBidi" w:cstheme="majorBidi"/>
                <w:sz w:val="24"/>
                <w:szCs w:val="24"/>
                <w:lang w:val="fr-CA"/>
              </w:rPr>
            </w:pPr>
            <w:r>
              <w:rPr>
                <w:rFonts w:asciiTheme="majorBidi" w:hAnsiTheme="majorBidi" w:cstheme="majorBidi"/>
                <w:sz w:val="24"/>
                <w:szCs w:val="24"/>
                <w:lang w:val="fr-CA"/>
              </w:rPr>
              <w:t>Reconnaissance de l’antigène</w:t>
            </w:r>
          </w:p>
        </w:tc>
        <w:tc>
          <w:tcPr>
            <w:tcW w:w="3240" w:type="dxa"/>
          </w:tcPr>
          <w:p w:rsidR="007E210C" w:rsidRDefault="007E210C" w:rsidP="007E210C">
            <w:pPr>
              <w:jc w:val="both"/>
              <w:rPr>
                <w:rFonts w:asciiTheme="majorBidi" w:hAnsiTheme="majorBidi" w:cstheme="majorBidi"/>
                <w:sz w:val="24"/>
                <w:szCs w:val="24"/>
                <w:lang w:val="fr-CA"/>
              </w:rPr>
            </w:pPr>
            <w:r>
              <w:rPr>
                <w:rFonts w:asciiTheme="majorBidi" w:hAnsiTheme="majorBidi" w:cstheme="majorBidi"/>
                <w:sz w:val="24"/>
                <w:szCs w:val="24"/>
                <w:lang w:val="fr-CA"/>
              </w:rPr>
              <w:t>-Double : HLA-peptide et TCR</w:t>
            </w:r>
          </w:p>
          <w:p w:rsidR="007E210C" w:rsidRDefault="007E210C" w:rsidP="007E210C">
            <w:pPr>
              <w:jc w:val="both"/>
              <w:rPr>
                <w:rFonts w:asciiTheme="majorBidi" w:hAnsiTheme="majorBidi" w:cstheme="majorBidi"/>
                <w:sz w:val="24"/>
                <w:szCs w:val="24"/>
                <w:lang w:val="fr-CA"/>
              </w:rPr>
            </w:pPr>
          </w:p>
        </w:tc>
        <w:tc>
          <w:tcPr>
            <w:tcW w:w="3060" w:type="dxa"/>
          </w:tcPr>
          <w:p w:rsidR="007E210C" w:rsidRDefault="0045574F" w:rsidP="007E210C">
            <w:pPr>
              <w:jc w:val="both"/>
              <w:rPr>
                <w:rFonts w:asciiTheme="majorBidi" w:hAnsiTheme="majorBidi" w:cstheme="majorBidi"/>
                <w:sz w:val="24"/>
                <w:szCs w:val="24"/>
                <w:lang w:val="fr-CA"/>
              </w:rPr>
            </w:pPr>
            <w:r>
              <w:rPr>
                <w:rFonts w:asciiTheme="majorBidi" w:hAnsiTheme="majorBidi" w:cstheme="majorBidi"/>
                <w:sz w:val="24"/>
                <w:szCs w:val="24"/>
                <w:lang w:val="fr-CA"/>
              </w:rPr>
              <w:t>Directe : epitope-anticorps</w:t>
            </w:r>
          </w:p>
        </w:tc>
      </w:tr>
      <w:tr w:rsidR="007E210C" w:rsidTr="0045574F">
        <w:tc>
          <w:tcPr>
            <w:tcW w:w="2088" w:type="dxa"/>
          </w:tcPr>
          <w:p w:rsidR="007E210C" w:rsidRDefault="007E210C" w:rsidP="007E210C">
            <w:pPr>
              <w:jc w:val="both"/>
              <w:rPr>
                <w:rFonts w:asciiTheme="majorBidi" w:hAnsiTheme="majorBidi" w:cstheme="majorBidi"/>
                <w:sz w:val="24"/>
                <w:szCs w:val="24"/>
                <w:lang w:val="fr-CA"/>
              </w:rPr>
            </w:pPr>
            <w:r>
              <w:rPr>
                <w:rFonts w:asciiTheme="majorBidi" w:hAnsiTheme="majorBidi" w:cstheme="majorBidi"/>
                <w:sz w:val="24"/>
                <w:szCs w:val="24"/>
                <w:lang w:val="fr-CA"/>
              </w:rPr>
              <w:t>Nombre de sites de l’antigène</w:t>
            </w:r>
          </w:p>
        </w:tc>
        <w:tc>
          <w:tcPr>
            <w:tcW w:w="3240" w:type="dxa"/>
          </w:tcPr>
          <w:p w:rsidR="007E210C" w:rsidRDefault="007E210C" w:rsidP="007E210C">
            <w:pPr>
              <w:jc w:val="center"/>
              <w:rPr>
                <w:rFonts w:asciiTheme="majorBidi" w:hAnsiTheme="majorBidi" w:cstheme="majorBidi"/>
                <w:sz w:val="24"/>
                <w:szCs w:val="24"/>
                <w:lang w:val="fr-CA"/>
              </w:rPr>
            </w:pPr>
            <w:r>
              <w:rPr>
                <w:rFonts w:asciiTheme="majorBidi" w:hAnsiTheme="majorBidi" w:cstheme="majorBidi"/>
                <w:sz w:val="24"/>
                <w:szCs w:val="24"/>
                <w:lang w:val="fr-CA"/>
              </w:rPr>
              <w:t>1</w:t>
            </w:r>
          </w:p>
        </w:tc>
        <w:tc>
          <w:tcPr>
            <w:tcW w:w="3060" w:type="dxa"/>
          </w:tcPr>
          <w:p w:rsidR="007E210C" w:rsidRDefault="0045574F" w:rsidP="0045574F">
            <w:pPr>
              <w:jc w:val="center"/>
              <w:rPr>
                <w:rFonts w:asciiTheme="majorBidi" w:hAnsiTheme="majorBidi" w:cstheme="majorBidi"/>
                <w:sz w:val="24"/>
                <w:szCs w:val="24"/>
                <w:lang w:val="fr-CA"/>
              </w:rPr>
            </w:pPr>
            <w:r>
              <w:rPr>
                <w:rFonts w:asciiTheme="majorBidi" w:hAnsiTheme="majorBidi" w:cstheme="majorBidi"/>
                <w:sz w:val="24"/>
                <w:szCs w:val="24"/>
                <w:lang w:val="fr-CA"/>
              </w:rPr>
              <w:t>2</w:t>
            </w:r>
          </w:p>
        </w:tc>
      </w:tr>
    </w:tbl>
    <w:p w:rsidR="007E210C" w:rsidRPr="007E210C" w:rsidRDefault="007E210C" w:rsidP="004C476F">
      <w:pPr>
        <w:spacing w:after="0"/>
        <w:jc w:val="both"/>
        <w:rPr>
          <w:rFonts w:asciiTheme="majorBidi" w:hAnsiTheme="majorBidi" w:cstheme="majorBidi"/>
          <w:sz w:val="24"/>
          <w:szCs w:val="24"/>
          <w:lang w:val="fr-CA"/>
        </w:rPr>
      </w:pPr>
    </w:p>
    <w:p w:rsidR="0045574F" w:rsidRDefault="0045574F" w:rsidP="004C476F">
      <w:pPr>
        <w:spacing w:after="0"/>
        <w:jc w:val="both"/>
        <w:rPr>
          <w:rFonts w:asciiTheme="majorBidi" w:hAnsiTheme="majorBidi" w:cstheme="majorBidi"/>
          <w:b/>
          <w:bCs/>
          <w:sz w:val="24"/>
          <w:szCs w:val="24"/>
          <w:u w:val="single"/>
          <w:lang w:val="fr-CA"/>
        </w:rPr>
      </w:pPr>
    </w:p>
    <w:p w:rsidR="0045574F" w:rsidRDefault="0045574F" w:rsidP="004C476F">
      <w:pPr>
        <w:spacing w:after="0"/>
        <w:jc w:val="both"/>
        <w:rPr>
          <w:rFonts w:asciiTheme="majorBidi" w:hAnsiTheme="majorBidi" w:cstheme="majorBidi"/>
          <w:b/>
          <w:bCs/>
          <w:sz w:val="24"/>
          <w:szCs w:val="24"/>
          <w:u w:val="single"/>
          <w:lang w:val="fr-CA"/>
        </w:rPr>
      </w:pPr>
    </w:p>
    <w:p w:rsidR="00A91344" w:rsidRDefault="0045574F" w:rsidP="004C476F">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lastRenderedPageBreak/>
        <w:t xml:space="preserve">Question 2 </w:t>
      </w:r>
    </w:p>
    <w:p w:rsidR="0045574F" w:rsidRDefault="0045574F" w:rsidP="0045574F">
      <w:pPr>
        <w:pStyle w:val="ListParagraph"/>
        <w:numPr>
          <w:ilvl w:val="0"/>
          <w:numId w:val="17"/>
        </w:num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Correspond au soi immunologique parce que le schéma représente une association entre une </w:t>
      </w:r>
      <w:r w:rsidR="00FB66F8">
        <w:rPr>
          <w:rFonts w:asciiTheme="majorBidi" w:hAnsiTheme="majorBidi" w:cstheme="majorBidi"/>
          <w:sz w:val="24"/>
          <w:szCs w:val="24"/>
          <w:lang w:val="fr-CA"/>
        </w:rPr>
        <w:t>molécule</w:t>
      </w:r>
      <w:r>
        <w:rPr>
          <w:rFonts w:asciiTheme="majorBidi" w:hAnsiTheme="majorBidi" w:cstheme="majorBidi"/>
          <w:sz w:val="24"/>
          <w:szCs w:val="24"/>
          <w:lang w:val="fr-CA"/>
        </w:rPr>
        <w:t xml:space="preserve"> HLA et un peptide du « soi ».</w:t>
      </w:r>
    </w:p>
    <w:p w:rsidR="0045574F" w:rsidRDefault="0045574F" w:rsidP="0045574F">
      <w:pPr>
        <w:pStyle w:val="ListParagraph"/>
        <w:numPr>
          <w:ilvl w:val="0"/>
          <w:numId w:val="17"/>
        </w:num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Correspond au soi modifié parce que les </w:t>
      </w:r>
      <w:r w:rsidR="00FB66F8">
        <w:rPr>
          <w:rFonts w:asciiTheme="majorBidi" w:hAnsiTheme="majorBidi" w:cstheme="majorBidi"/>
          <w:sz w:val="24"/>
          <w:szCs w:val="24"/>
          <w:lang w:val="fr-CA"/>
        </w:rPr>
        <w:t>molécule</w:t>
      </w:r>
      <w:r>
        <w:rPr>
          <w:rFonts w:asciiTheme="majorBidi" w:hAnsiTheme="majorBidi" w:cstheme="majorBidi"/>
          <w:sz w:val="24"/>
          <w:szCs w:val="24"/>
          <w:lang w:val="fr-CA"/>
        </w:rPr>
        <w:t xml:space="preserve"> HLA de classe I est </w:t>
      </w:r>
      <w:r w:rsidR="00FB66F8">
        <w:rPr>
          <w:rFonts w:asciiTheme="majorBidi" w:hAnsiTheme="majorBidi" w:cstheme="majorBidi"/>
          <w:sz w:val="24"/>
          <w:szCs w:val="24"/>
          <w:lang w:val="fr-CA"/>
        </w:rPr>
        <w:t>associée</w:t>
      </w:r>
      <w:r>
        <w:rPr>
          <w:rFonts w:asciiTheme="majorBidi" w:hAnsiTheme="majorBidi" w:cstheme="majorBidi"/>
          <w:sz w:val="24"/>
          <w:szCs w:val="24"/>
          <w:lang w:val="fr-CA"/>
        </w:rPr>
        <w:t xml:space="preserve"> à des peptides viraux (non-soi) </w:t>
      </w:r>
      <w:r w:rsidR="00FB66F8">
        <w:rPr>
          <w:rFonts w:asciiTheme="majorBidi" w:hAnsiTheme="majorBidi" w:cstheme="majorBidi"/>
          <w:sz w:val="24"/>
          <w:szCs w:val="24"/>
          <w:lang w:val="fr-CA"/>
        </w:rPr>
        <w:t>synthétisés</w:t>
      </w:r>
      <w:r>
        <w:rPr>
          <w:rFonts w:asciiTheme="majorBidi" w:hAnsiTheme="majorBidi" w:cstheme="majorBidi"/>
          <w:sz w:val="24"/>
          <w:szCs w:val="24"/>
          <w:lang w:val="fr-CA"/>
        </w:rPr>
        <w:t xml:space="preserve"> et fragmentés dans le « soi ».</w:t>
      </w:r>
    </w:p>
    <w:p w:rsidR="0045574F" w:rsidRDefault="0045574F" w:rsidP="0045574F">
      <w:pPr>
        <w:pStyle w:val="ListParagraph"/>
        <w:numPr>
          <w:ilvl w:val="0"/>
          <w:numId w:val="17"/>
        </w:num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Correspond aussi au soi modifié parce que la </w:t>
      </w:r>
      <w:r w:rsidR="00FB66F8">
        <w:rPr>
          <w:rFonts w:asciiTheme="majorBidi" w:hAnsiTheme="majorBidi" w:cstheme="majorBidi"/>
          <w:sz w:val="24"/>
          <w:szCs w:val="24"/>
          <w:lang w:val="fr-CA"/>
        </w:rPr>
        <w:t>molécule</w:t>
      </w:r>
      <w:r>
        <w:rPr>
          <w:rFonts w:asciiTheme="majorBidi" w:hAnsiTheme="majorBidi" w:cstheme="majorBidi"/>
          <w:sz w:val="24"/>
          <w:szCs w:val="24"/>
          <w:lang w:val="fr-CA"/>
        </w:rPr>
        <w:t xml:space="preserve"> HLA de classe II est </w:t>
      </w:r>
      <w:r w:rsidR="00FB66F8">
        <w:rPr>
          <w:rFonts w:asciiTheme="majorBidi" w:hAnsiTheme="majorBidi" w:cstheme="majorBidi"/>
          <w:sz w:val="24"/>
          <w:szCs w:val="24"/>
          <w:lang w:val="fr-CA"/>
        </w:rPr>
        <w:t>associée</w:t>
      </w:r>
      <w:r>
        <w:rPr>
          <w:rFonts w:asciiTheme="majorBidi" w:hAnsiTheme="majorBidi" w:cstheme="majorBidi"/>
          <w:sz w:val="24"/>
          <w:szCs w:val="24"/>
          <w:lang w:val="fr-CA"/>
        </w:rPr>
        <w:t xml:space="preserve"> à des peptides </w:t>
      </w:r>
      <w:r w:rsidR="00FB66F8">
        <w:rPr>
          <w:rFonts w:asciiTheme="majorBidi" w:hAnsiTheme="majorBidi" w:cstheme="majorBidi"/>
          <w:sz w:val="24"/>
          <w:szCs w:val="24"/>
          <w:lang w:val="fr-CA"/>
        </w:rPr>
        <w:t>bactériens</w:t>
      </w:r>
      <w:r>
        <w:rPr>
          <w:rFonts w:asciiTheme="majorBidi" w:hAnsiTheme="majorBidi" w:cstheme="majorBidi"/>
          <w:sz w:val="24"/>
          <w:szCs w:val="24"/>
          <w:lang w:val="fr-CA"/>
        </w:rPr>
        <w:t xml:space="preserve"> (non-soi) fragmentés par le macrophage. </w:t>
      </w:r>
    </w:p>
    <w:p w:rsidR="00FB66F8" w:rsidRDefault="00FB66F8" w:rsidP="00FB66F8">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3</w:t>
      </w:r>
    </w:p>
    <w:p w:rsidR="00FB66F8" w:rsidRPr="00FB66F8" w:rsidRDefault="00FB66F8" w:rsidP="00FB66F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anticorps reconnaissent le « non-soi » parce qu’ils sont capables de se lier à un antigène soluble circulant ou à un antigène présent à la surface d’une cellule étrangère. Leur liaison ne fait intervenir aucun composant des cellules de l’hôte. Par contre, les cellule T reconnaissent le soi modifié car elles ne peuvent pas reconnaître un antigène soluble ou à un antigène présent à la surface d’une cellule étrangère, mais seulement un peptide antigénique présenté par une molécule de « soi » (la molécule HLA), à la surface d’une cellule du corps, tels un macrophage ou une cellule infectée. Ces cellules du « soi », modifiées par le peptide, déclenchent l’activation des cellules T.</w:t>
      </w:r>
    </w:p>
    <w:p w:rsidR="007E210C" w:rsidRDefault="007E210C" w:rsidP="00A91344">
      <w:pPr>
        <w:spacing w:after="0"/>
        <w:jc w:val="center"/>
        <w:rPr>
          <w:rFonts w:asciiTheme="majorBidi" w:hAnsiTheme="majorBidi" w:cstheme="majorBidi"/>
          <w:b/>
          <w:bCs/>
          <w:i/>
          <w:iCs/>
          <w:sz w:val="32"/>
          <w:szCs w:val="32"/>
          <w:lang w:val="fr-CA"/>
        </w:rPr>
      </w:pPr>
    </w:p>
    <w:p w:rsidR="007E210C" w:rsidRDefault="007E210C" w:rsidP="00A91344">
      <w:pPr>
        <w:spacing w:after="0"/>
        <w:jc w:val="center"/>
        <w:rPr>
          <w:rFonts w:asciiTheme="majorBidi" w:hAnsiTheme="majorBidi" w:cstheme="majorBidi"/>
          <w:b/>
          <w:bCs/>
          <w:i/>
          <w:iCs/>
          <w:sz w:val="32"/>
          <w:szCs w:val="32"/>
          <w:lang w:val="fr-CA"/>
        </w:rPr>
      </w:pPr>
    </w:p>
    <w:p w:rsidR="007E210C" w:rsidRDefault="007E210C" w:rsidP="00A91344">
      <w:pPr>
        <w:spacing w:after="0"/>
        <w:jc w:val="center"/>
        <w:rPr>
          <w:rFonts w:asciiTheme="majorBidi" w:hAnsiTheme="majorBidi" w:cstheme="majorBidi"/>
          <w:b/>
          <w:bCs/>
          <w:i/>
          <w:iCs/>
          <w:sz w:val="32"/>
          <w:szCs w:val="32"/>
          <w:lang w:val="fr-CA"/>
        </w:rPr>
      </w:pPr>
    </w:p>
    <w:p w:rsidR="007E210C" w:rsidRDefault="007E210C" w:rsidP="00A91344">
      <w:pPr>
        <w:spacing w:after="0"/>
        <w:jc w:val="center"/>
        <w:rPr>
          <w:rFonts w:asciiTheme="majorBidi" w:hAnsiTheme="majorBidi" w:cstheme="majorBidi"/>
          <w:b/>
          <w:bCs/>
          <w:i/>
          <w:iCs/>
          <w:sz w:val="32"/>
          <w:szCs w:val="32"/>
          <w:lang w:val="fr-CA"/>
        </w:rPr>
      </w:pPr>
    </w:p>
    <w:p w:rsidR="007E210C" w:rsidRDefault="007E210C"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BB2691" w:rsidRDefault="00BB2691" w:rsidP="00A91344">
      <w:pPr>
        <w:spacing w:after="0"/>
        <w:jc w:val="center"/>
        <w:rPr>
          <w:rFonts w:asciiTheme="majorBidi" w:hAnsiTheme="majorBidi" w:cstheme="majorBidi"/>
          <w:b/>
          <w:bCs/>
          <w:i/>
          <w:iCs/>
          <w:sz w:val="32"/>
          <w:szCs w:val="32"/>
          <w:lang w:val="fr-CA"/>
        </w:rPr>
      </w:pPr>
    </w:p>
    <w:p w:rsidR="007E210C" w:rsidRDefault="007E210C" w:rsidP="00A91344">
      <w:pPr>
        <w:spacing w:after="0"/>
        <w:jc w:val="center"/>
        <w:rPr>
          <w:rFonts w:asciiTheme="majorBidi" w:hAnsiTheme="majorBidi" w:cstheme="majorBidi"/>
          <w:b/>
          <w:bCs/>
          <w:i/>
          <w:iCs/>
          <w:sz w:val="32"/>
          <w:szCs w:val="32"/>
          <w:lang w:val="fr-CA"/>
        </w:rPr>
      </w:pPr>
    </w:p>
    <w:p w:rsidR="007E210C" w:rsidRDefault="007E210C" w:rsidP="00A91344">
      <w:pPr>
        <w:spacing w:after="0"/>
        <w:jc w:val="center"/>
        <w:rPr>
          <w:rFonts w:asciiTheme="majorBidi" w:hAnsiTheme="majorBidi" w:cstheme="majorBidi"/>
          <w:b/>
          <w:bCs/>
          <w:i/>
          <w:iCs/>
          <w:sz w:val="32"/>
          <w:szCs w:val="32"/>
          <w:lang w:val="fr-CA"/>
        </w:rPr>
      </w:pPr>
    </w:p>
    <w:p w:rsidR="004C476F" w:rsidRDefault="00A91344" w:rsidP="00A91344">
      <w:pPr>
        <w:spacing w:after="0"/>
        <w:jc w:val="center"/>
        <w:rPr>
          <w:rFonts w:asciiTheme="majorBidi" w:hAnsiTheme="majorBidi" w:cstheme="majorBidi"/>
          <w:b/>
          <w:bCs/>
          <w:i/>
          <w:iCs/>
          <w:sz w:val="32"/>
          <w:szCs w:val="32"/>
          <w:lang w:val="fr-CA"/>
        </w:rPr>
      </w:pPr>
      <w:r>
        <w:rPr>
          <w:rFonts w:asciiTheme="majorBidi" w:hAnsiTheme="majorBidi" w:cstheme="majorBidi"/>
          <w:b/>
          <w:bCs/>
          <w:i/>
          <w:iCs/>
          <w:sz w:val="32"/>
          <w:szCs w:val="32"/>
          <w:lang w:val="fr-CA"/>
        </w:rPr>
        <w:lastRenderedPageBreak/>
        <w:t xml:space="preserve">Chapitre 7 : La </w:t>
      </w:r>
      <w:r w:rsidR="00F05D1B">
        <w:rPr>
          <w:rFonts w:asciiTheme="majorBidi" w:hAnsiTheme="majorBidi" w:cstheme="majorBidi"/>
          <w:b/>
          <w:bCs/>
          <w:i/>
          <w:iCs/>
          <w:sz w:val="32"/>
          <w:szCs w:val="32"/>
          <w:lang w:val="fr-CA"/>
        </w:rPr>
        <w:t>réponse</w:t>
      </w:r>
      <w:r>
        <w:rPr>
          <w:rFonts w:asciiTheme="majorBidi" w:hAnsiTheme="majorBidi" w:cstheme="majorBidi"/>
          <w:b/>
          <w:bCs/>
          <w:i/>
          <w:iCs/>
          <w:sz w:val="32"/>
          <w:szCs w:val="32"/>
          <w:lang w:val="fr-CA"/>
        </w:rPr>
        <w:t xml:space="preserve"> immunitaire</w:t>
      </w:r>
    </w:p>
    <w:p w:rsidR="00A91344" w:rsidRDefault="00A91344" w:rsidP="00A91344">
      <w:pPr>
        <w:spacing w:after="0"/>
        <w:rPr>
          <w:rFonts w:asciiTheme="majorBidi" w:hAnsiTheme="majorBidi" w:cstheme="majorBidi"/>
          <w:b/>
          <w:bCs/>
          <w:sz w:val="24"/>
          <w:szCs w:val="24"/>
          <w:u w:val="single"/>
          <w:lang w:val="fr-CA"/>
        </w:rPr>
      </w:pPr>
    </w:p>
    <w:p w:rsidR="00A91344" w:rsidRPr="001B65B1" w:rsidRDefault="00A91344" w:rsidP="00A91344">
      <w:pPr>
        <w:spacing w:after="0"/>
        <w:rPr>
          <w:rFonts w:asciiTheme="majorBidi" w:hAnsiTheme="majorBidi" w:cstheme="majorBidi"/>
          <w:b/>
          <w:bCs/>
          <w:sz w:val="28"/>
          <w:szCs w:val="28"/>
          <w:u w:val="single"/>
          <w:lang w:val="fr-CA"/>
        </w:rPr>
      </w:pPr>
      <w:r w:rsidRPr="001B65B1">
        <w:rPr>
          <w:rFonts w:asciiTheme="majorBidi" w:hAnsiTheme="majorBidi" w:cstheme="majorBidi"/>
          <w:b/>
          <w:bCs/>
          <w:sz w:val="28"/>
          <w:szCs w:val="28"/>
          <w:u w:val="single"/>
          <w:lang w:val="fr-CA"/>
        </w:rPr>
        <w:t xml:space="preserve">Document 1 : </w:t>
      </w:r>
      <w:r w:rsidR="005D7093" w:rsidRPr="001B65B1">
        <w:rPr>
          <w:rFonts w:asciiTheme="majorBidi" w:hAnsiTheme="majorBidi" w:cstheme="majorBidi"/>
          <w:b/>
          <w:bCs/>
          <w:sz w:val="28"/>
          <w:szCs w:val="28"/>
          <w:u w:val="single"/>
          <w:lang w:val="fr-CA"/>
        </w:rPr>
        <w:t>Réponse</w:t>
      </w:r>
      <w:r w:rsidRPr="001B65B1">
        <w:rPr>
          <w:rFonts w:asciiTheme="majorBidi" w:hAnsiTheme="majorBidi" w:cstheme="majorBidi"/>
          <w:b/>
          <w:bCs/>
          <w:sz w:val="28"/>
          <w:szCs w:val="28"/>
          <w:u w:val="single"/>
          <w:lang w:val="fr-CA"/>
        </w:rPr>
        <w:t xml:space="preserve"> immunitaire non </w:t>
      </w:r>
      <w:r w:rsidR="005D7093" w:rsidRPr="001B65B1">
        <w:rPr>
          <w:rFonts w:asciiTheme="majorBidi" w:hAnsiTheme="majorBidi" w:cstheme="majorBidi"/>
          <w:b/>
          <w:bCs/>
          <w:sz w:val="28"/>
          <w:szCs w:val="28"/>
          <w:u w:val="single"/>
          <w:lang w:val="fr-CA"/>
        </w:rPr>
        <w:t>spécifique</w:t>
      </w:r>
    </w:p>
    <w:p w:rsidR="00C7703E" w:rsidRDefault="00C7703E" w:rsidP="0001429F">
      <w:pPr>
        <w:spacing w:after="0"/>
        <w:jc w:val="both"/>
        <w:rPr>
          <w:rFonts w:asciiTheme="majorBidi" w:hAnsiTheme="majorBidi" w:cstheme="majorBidi"/>
          <w:b/>
          <w:bCs/>
          <w:sz w:val="24"/>
          <w:szCs w:val="24"/>
          <w:u w:val="single"/>
          <w:lang w:val="fr-CA"/>
        </w:rPr>
      </w:pPr>
    </w:p>
    <w:p w:rsidR="0001429F" w:rsidRDefault="005D7093" w:rsidP="0001429F">
      <w:pPr>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Définition</w:t>
      </w:r>
      <w:r w:rsidR="0001429F">
        <w:rPr>
          <w:rFonts w:asciiTheme="majorBidi" w:hAnsiTheme="majorBidi" w:cstheme="majorBidi"/>
          <w:sz w:val="24"/>
          <w:szCs w:val="24"/>
          <w:u w:val="single"/>
          <w:lang w:val="fr-CA"/>
        </w:rPr>
        <w:t xml:space="preserve"> : </w:t>
      </w:r>
      <w:r w:rsidR="0001429F">
        <w:rPr>
          <w:rFonts w:asciiTheme="majorBidi" w:hAnsiTheme="majorBidi" w:cstheme="majorBidi"/>
          <w:sz w:val="24"/>
          <w:szCs w:val="24"/>
          <w:lang w:val="fr-CA"/>
        </w:rPr>
        <w:t xml:space="preserve">Correspond à la </w:t>
      </w:r>
      <w:r>
        <w:rPr>
          <w:rFonts w:asciiTheme="majorBidi" w:hAnsiTheme="majorBidi" w:cstheme="majorBidi"/>
          <w:sz w:val="24"/>
          <w:szCs w:val="24"/>
          <w:lang w:val="fr-CA"/>
        </w:rPr>
        <w:t>première</w:t>
      </w:r>
      <w:r w:rsidR="0001429F">
        <w:rPr>
          <w:rFonts w:asciiTheme="majorBidi" w:hAnsiTheme="majorBidi" w:cstheme="majorBidi"/>
          <w:sz w:val="24"/>
          <w:szCs w:val="24"/>
          <w:lang w:val="fr-CA"/>
        </w:rPr>
        <w:t xml:space="preserve"> ligne de </w:t>
      </w:r>
      <w:r>
        <w:rPr>
          <w:rFonts w:asciiTheme="majorBidi" w:hAnsiTheme="majorBidi" w:cstheme="majorBidi"/>
          <w:sz w:val="24"/>
          <w:szCs w:val="24"/>
          <w:lang w:val="fr-CA"/>
        </w:rPr>
        <w:t>défense</w:t>
      </w:r>
      <w:r w:rsidR="0001429F">
        <w:rPr>
          <w:rFonts w:asciiTheme="majorBidi" w:hAnsiTheme="majorBidi" w:cstheme="majorBidi"/>
          <w:sz w:val="24"/>
          <w:szCs w:val="24"/>
          <w:lang w:val="fr-CA"/>
        </w:rPr>
        <w:t xml:space="preserve"> du corps. Elle apparait quelques heures </w:t>
      </w:r>
      <w:r>
        <w:rPr>
          <w:rFonts w:asciiTheme="majorBidi" w:hAnsiTheme="majorBidi" w:cstheme="majorBidi"/>
          <w:sz w:val="24"/>
          <w:szCs w:val="24"/>
          <w:lang w:val="fr-CA"/>
        </w:rPr>
        <w:t>après</w:t>
      </w:r>
      <w:r w:rsidR="0001429F">
        <w:rPr>
          <w:rFonts w:asciiTheme="majorBidi" w:hAnsiTheme="majorBidi" w:cstheme="majorBidi"/>
          <w:sz w:val="24"/>
          <w:szCs w:val="24"/>
          <w:lang w:val="fr-CA"/>
        </w:rPr>
        <w:t xml:space="preserve"> le contact avec un </w:t>
      </w:r>
      <w:r>
        <w:rPr>
          <w:rFonts w:asciiTheme="majorBidi" w:hAnsiTheme="majorBidi" w:cstheme="majorBidi"/>
          <w:sz w:val="24"/>
          <w:szCs w:val="24"/>
          <w:lang w:val="fr-CA"/>
        </w:rPr>
        <w:t>antigène</w:t>
      </w:r>
      <w:r w:rsidR="0001429F">
        <w:rPr>
          <w:rFonts w:asciiTheme="majorBidi" w:hAnsiTheme="majorBidi" w:cstheme="majorBidi"/>
          <w:sz w:val="24"/>
          <w:szCs w:val="24"/>
          <w:lang w:val="fr-CA"/>
        </w:rPr>
        <w:t xml:space="preserve">. Elle est non </w:t>
      </w:r>
      <w:r>
        <w:rPr>
          <w:rFonts w:asciiTheme="majorBidi" w:hAnsiTheme="majorBidi" w:cstheme="majorBidi"/>
          <w:sz w:val="24"/>
          <w:szCs w:val="24"/>
          <w:lang w:val="fr-CA"/>
        </w:rPr>
        <w:t>spécifique</w:t>
      </w:r>
      <w:r w:rsidR="0001429F">
        <w:rPr>
          <w:rFonts w:asciiTheme="majorBidi" w:hAnsiTheme="majorBidi" w:cstheme="majorBidi"/>
          <w:sz w:val="24"/>
          <w:szCs w:val="24"/>
          <w:lang w:val="fr-CA"/>
        </w:rPr>
        <w:t xml:space="preserve"> car elle est </w:t>
      </w:r>
      <w:r>
        <w:rPr>
          <w:rFonts w:asciiTheme="majorBidi" w:hAnsiTheme="majorBidi" w:cstheme="majorBidi"/>
          <w:sz w:val="24"/>
          <w:szCs w:val="24"/>
          <w:lang w:val="fr-CA"/>
        </w:rPr>
        <w:t>indépendante</w:t>
      </w:r>
      <w:r w:rsidR="0001429F">
        <w:rPr>
          <w:rFonts w:asciiTheme="majorBidi" w:hAnsiTheme="majorBidi" w:cstheme="majorBidi"/>
          <w:sz w:val="24"/>
          <w:szCs w:val="24"/>
          <w:lang w:val="fr-CA"/>
        </w:rPr>
        <w:t xml:space="preserve"> de l’</w:t>
      </w:r>
      <w:r>
        <w:rPr>
          <w:rFonts w:asciiTheme="majorBidi" w:hAnsiTheme="majorBidi" w:cstheme="majorBidi"/>
          <w:sz w:val="24"/>
          <w:szCs w:val="24"/>
          <w:lang w:val="fr-CA"/>
        </w:rPr>
        <w:t>identité</w:t>
      </w:r>
      <w:r w:rsidR="0001429F">
        <w:rPr>
          <w:rFonts w:asciiTheme="majorBidi" w:hAnsiTheme="majorBidi" w:cstheme="majorBidi"/>
          <w:sz w:val="24"/>
          <w:szCs w:val="24"/>
          <w:lang w:val="fr-CA"/>
        </w:rPr>
        <w:t xml:space="preserve"> de l’intrus.</w:t>
      </w:r>
    </w:p>
    <w:p w:rsidR="0001429F" w:rsidRDefault="0001429F" w:rsidP="0001429F">
      <w:pPr>
        <w:spacing w:after="0"/>
        <w:jc w:val="both"/>
        <w:rPr>
          <w:rFonts w:asciiTheme="majorBidi" w:hAnsiTheme="majorBidi" w:cstheme="majorBidi"/>
          <w:sz w:val="24"/>
          <w:szCs w:val="24"/>
          <w:lang w:val="fr-CA"/>
        </w:rPr>
      </w:pPr>
    </w:p>
    <w:p w:rsidR="00777691" w:rsidRDefault="005D7093" w:rsidP="0001429F">
      <w:pPr>
        <w:spacing w:after="0"/>
        <w:jc w:val="both"/>
        <w:rPr>
          <w:rFonts w:asciiTheme="majorBidi" w:hAnsiTheme="majorBidi" w:cstheme="majorBidi"/>
          <w:sz w:val="24"/>
          <w:szCs w:val="24"/>
          <w:lang w:val="fr-CA"/>
        </w:rPr>
      </w:pPr>
      <w:r w:rsidRPr="001B65B1">
        <w:rPr>
          <w:rFonts w:asciiTheme="majorBidi" w:hAnsiTheme="majorBidi" w:cstheme="majorBidi"/>
          <w:b/>
          <w:bCs/>
          <w:sz w:val="24"/>
          <w:szCs w:val="24"/>
          <w:u w:val="single"/>
          <w:lang w:val="fr-CA"/>
        </w:rPr>
        <w:t>Barrières</w:t>
      </w:r>
      <w:r w:rsidR="0001429F" w:rsidRPr="001B65B1">
        <w:rPr>
          <w:rFonts w:asciiTheme="majorBidi" w:hAnsiTheme="majorBidi" w:cstheme="majorBidi"/>
          <w:b/>
          <w:bCs/>
          <w:sz w:val="24"/>
          <w:szCs w:val="24"/>
          <w:u w:val="single"/>
          <w:lang w:val="fr-CA"/>
        </w:rPr>
        <w:t xml:space="preserve"> naturelles</w:t>
      </w:r>
      <w:r w:rsidR="0001429F">
        <w:rPr>
          <w:rFonts w:asciiTheme="majorBidi" w:hAnsiTheme="majorBidi" w:cstheme="majorBidi"/>
          <w:sz w:val="24"/>
          <w:szCs w:val="24"/>
          <w:u w:val="single"/>
          <w:lang w:val="fr-CA"/>
        </w:rPr>
        <w:t xml:space="preserve"> </w:t>
      </w:r>
      <w:r w:rsidR="0001429F">
        <w:rPr>
          <w:rFonts w:asciiTheme="majorBidi" w:hAnsiTheme="majorBidi" w:cstheme="majorBidi"/>
          <w:sz w:val="24"/>
          <w:szCs w:val="24"/>
          <w:lang w:val="fr-CA"/>
        </w:rPr>
        <w:t>Ce sont de</w:t>
      </w:r>
      <w:r w:rsidR="00E67071">
        <w:rPr>
          <w:rFonts w:asciiTheme="majorBidi" w:hAnsiTheme="majorBidi" w:cstheme="majorBidi"/>
          <w:sz w:val="24"/>
          <w:szCs w:val="24"/>
          <w:lang w:val="fr-CA"/>
        </w:rPr>
        <w:t>s</w:t>
      </w:r>
      <w:r w:rsidR="0001429F">
        <w:rPr>
          <w:rFonts w:asciiTheme="majorBidi" w:hAnsiTheme="majorBidi" w:cstheme="majorBidi"/>
          <w:sz w:val="24"/>
          <w:szCs w:val="24"/>
          <w:lang w:val="fr-CA"/>
        </w:rPr>
        <w:t xml:space="preserve"> organes ou parties du corps qui le </w:t>
      </w:r>
      <w:r>
        <w:rPr>
          <w:rFonts w:asciiTheme="majorBidi" w:hAnsiTheme="majorBidi" w:cstheme="majorBidi"/>
          <w:sz w:val="24"/>
          <w:szCs w:val="24"/>
          <w:lang w:val="fr-CA"/>
        </w:rPr>
        <w:t>protègent</w:t>
      </w:r>
      <w:r w:rsidR="0001429F">
        <w:rPr>
          <w:rFonts w:asciiTheme="majorBidi" w:hAnsiTheme="majorBidi" w:cstheme="majorBidi"/>
          <w:sz w:val="24"/>
          <w:szCs w:val="24"/>
          <w:lang w:val="fr-CA"/>
        </w:rPr>
        <w:t xml:space="preserve"> et </w:t>
      </w:r>
      <w:r>
        <w:rPr>
          <w:rFonts w:asciiTheme="majorBidi" w:hAnsiTheme="majorBidi" w:cstheme="majorBidi"/>
          <w:sz w:val="24"/>
          <w:szCs w:val="24"/>
          <w:lang w:val="fr-CA"/>
        </w:rPr>
        <w:t>empêchent</w:t>
      </w:r>
      <w:r w:rsidR="0001429F">
        <w:rPr>
          <w:rFonts w:asciiTheme="majorBidi" w:hAnsiTheme="majorBidi" w:cstheme="majorBidi"/>
          <w:sz w:val="24"/>
          <w:szCs w:val="24"/>
          <w:lang w:val="fr-CA"/>
        </w:rPr>
        <w:t xml:space="preserve"> la </w:t>
      </w:r>
      <w:r>
        <w:rPr>
          <w:rFonts w:asciiTheme="majorBidi" w:hAnsiTheme="majorBidi" w:cstheme="majorBidi"/>
          <w:sz w:val="24"/>
          <w:szCs w:val="24"/>
          <w:lang w:val="fr-CA"/>
        </w:rPr>
        <w:t>pénétration</w:t>
      </w:r>
      <w:r w:rsidR="0001429F">
        <w:rPr>
          <w:rFonts w:asciiTheme="majorBidi" w:hAnsiTheme="majorBidi" w:cstheme="majorBidi"/>
          <w:sz w:val="24"/>
          <w:szCs w:val="24"/>
          <w:lang w:val="fr-CA"/>
        </w:rPr>
        <w:t xml:space="preserve"> </w:t>
      </w:r>
      <w:r w:rsidR="00777691">
        <w:rPr>
          <w:rFonts w:asciiTheme="majorBidi" w:hAnsiTheme="majorBidi" w:cstheme="majorBidi"/>
          <w:sz w:val="24"/>
          <w:szCs w:val="24"/>
          <w:lang w:val="fr-CA"/>
        </w:rPr>
        <w:t>des envahisseurs</w:t>
      </w:r>
      <w:r w:rsidR="00F05D1B">
        <w:rPr>
          <w:rFonts w:asciiTheme="majorBidi" w:hAnsiTheme="majorBidi" w:cstheme="majorBidi"/>
          <w:sz w:val="24"/>
          <w:szCs w:val="24"/>
          <w:lang w:val="fr-CA"/>
        </w:rPr>
        <w:t xml:space="preserve"> </w:t>
      </w:r>
      <w:r w:rsidR="00777691">
        <w:rPr>
          <w:rFonts w:asciiTheme="majorBidi" w:hAnsiTheme="majorBidi" w:cstheme="majorBidi"/>
          <w:sz w:val="24"/>
          <w:szCs w:val="24"/>
          <w:lang w:val="fr-CA"/>
        </w:rPr>
        <w:t xml:space="preserve">et ensuite </w:t>
      </w:r>
      <w:r>
        <w:rPr>
          <w:rFonts w:asciiTheme="majorBidi" w:hAnsiTheme="majorBidi" w:cstheme="majorBidi"/>
          <w:sz w:val="24"/>
          <w:szCs w:val="24"/>
          <w:lang w:val="fr-CA"/>
        </w:rPr>
        <w:t>empêche</w:t>
      </w:r>
      <w:r w:rsidR="00777691">
        <w:rPr>
          <w:rFonts w:asciiTheme="majorBidi" w:hAnsiTheme="majorBidi" w:cstheme="majorBidi"/>
          <w:sz w:val="24"/>
          <w:szCs w:val="24"/>
          <w:lang w:val="fr-CA"/>
        </w:rPr>
        <w:t xml:space="preserve"> l’infection. </w:t>
      </w:r>
    </w:p>
    <w:p w:rsidR="0001429F" w:rsidRDefault="00777691" w:rsidP="005D7093">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Exemple : </w:t>
      </w:r>
      <w:r w:rsidR="005D7093">
        <w:rPr>
          <w:rFonts w:asciiTheme="majorBidi" w:hAnsiTheme="majorBidi" w:cstheme="majorBidi"/>
          <w:sz w:val="24"/>
          <w:szCs w:val="24"/>
          <w:lang w:val="fr-CA"/>
        </w:rPr>
        <w:t>Barrières</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mécaniques</w:t>
      </w:r>
      <w:r w:rsidR="0001429F">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(Peau, cils </w:t>
      </w:r>
      <w:r w:rsidR="005D7093">
        <w:rPr>
          <w:rFonts w:asciiTheme="majorBidi" w:hAnsiTheme="majorBidi" w:cstheme="majorBidi"/>
          <w:sz w:val="24"/>
          <w:szCs w:val="24"/>
          <w:lang w:val="fr-CA"/>
        </w:rPr>
        <w:t>vibratiles</w:t>
      </w:r>
      <w:r>
        <w:rPr>
          <w:rFonts w:asciiTheme="majorBidi" w:hAnsiTheme="majorBidi" w:cstheme="majorBidi"/>
          <w:sz w:val="24"/>
          <w:szCs w:val="24"/>
          <w:lang w:val="fr-CA"/>
        </w:rPr>
        <w:t xml:space="preserve"> des cellules de la muqueuse), </w:t>
      </w:r>
      <w:r w:rsidR="005D7093">
        <w:rPr>
          <w:rFonts w:asciiTheme="majorBidi" w:hAnsiTheme="majorBidi" w:cstheme="majorBidi"/>
          <w:sz w:val="24"/>
          <w:szCs w:val="24"/>
          <w:lang w:val="fr-CA"/>
        </w:rPr>
        <w:t>barrières</w:t>
      </w:r>
      <w:r>
        <w:rPr>
          <w:rFonts w:asciiTheme="majorBidi" w:hAnsiTheme="majorBidi" w:cstheme="majorBidi"/>
          <w:sz w:val="24"/>
          <w:szCs w:val="24"/>
          <w:lang w:val="fr-CA"/>
        </w:rPr>
        <w:t xml:space="preserve"> chimiques (Sueur, </w:t>
      </w:r>
      <w:r w:rsidR="005D7093">
        <w:rPr>
          <w:rFonts w:asciiTheme="majorBidi" w:hAnsiTheme="majorBidi" w:cstheme="majorBidi"/>
          <w:sz w:val="24"/>
          <w:szCs w:val="24"/>
          <w:lang w:val="fr-CA"/>
        </w:rPr>
        <w:t>sécrétion</w:t>
      </w:r>
      <w:r>
        <w:rPr>
          <w:rFonts w:asciiTheme="majorBidi" w:hAnsiTheme="majorBidi" w:cstheme="majorBidi"/>
          <w:sz w:val="24"/>
          <w:szCs w:val="24"/>
          <w:lang w:val="fr-CA"/>
        </w:rPr>
        <w:t xml:space="preserve"> gastrique, lysozyme, </w:t>
      </w:r>
      <w:r w:rsidR="005D7093">
        <w:rPr>
          <w:rFonts w:asciiTheme="majorBidi" w:hAnsiTheme="majorBidi" w:cstheme="majorBidi"/>
          <w:sz w:val="24"/>
          <w:szCs w:val="24"/>
          <w:lang w:val="fr-CA"/>
        </w:rPr>
        <w:t>sécrétion</w:t>
      </w:r>
      <w:r>
        <w:rPr>
          <w:rFonts w:asciiTheme="majorBidi" w:hAnsiTheme="majorBidi" w:cstheme="majorBidi"/>
          <w:sz w:val="24"/>
          <w:szCs w:val="24"/>
          <w:lang w:val="fr-CA"/>
        </w:rPr>
        <w:t xml:space="preserve"> vaginale et sperme).</w:t>
      </w:r>
    </w:p>
    <w:p w:rsidR="00F05D1B" w:rsidRDefault="00F05D1B" w:rsidP="00777691">
      <w:pPr>
        <w:spacing w:after="0"/>
        <w:jc w:val="both"/>
        <w:rPr>
          <w:rFonts w:asciiTheme="majorBidi" w:hAnsiTheme="majorBidi" w:cstheme="majorBidi"/>
          <w:sz w:val="24"/>
          <w:szCs w:val="24"/>
          <w:lang w:val="fr-CA"/>
        </w:rPr>
      </w:pPr>
      <w:r w:rsidRPr="001B65B1">
        <w:rPr>
          <w:rFonts w:asciiTheme="majorBidi" w:hAnsiTheme="majorBidi" w:cstheme="majorBidi"/>
          <w:b/>
          <w:bCs/>
          <w:sz w:val="24"/>
          <w:szCs w:val="24"/>
          <w:u w:val="single"/>
          <w:lang w:val="fr-CA"/>
        </w:rPr>
        <w:t xml:space="preserve">Manifestation d’une </w:t>
      </w:r>
      <w:r w:rsidR="005D7093" w:rsidRPr="001B65B1">
        <w:rPr>
          <w:rFonts w:asciiTheme="majorBidi" w:hAnsiTheme="majorBidi" w:cstheme="majorBidi"/>
          <w:b/>
          <w:bCs/>
          <w:sz w:val="24"/>
          <w:szCs w:val="24"/>
          <w:u w:val="single"/>
          <w:lang w:val="fr-CA"/>
        </w:rPr>
        <w:t>réponse</w:t>
      </w:r>
      <w:r w:rsidRPr="001B65B1">
        <w:rPr>
          <w:rFonts w:asciiTheme="majorBidi" w:hAnsiTheme="majorBidi" w:cstheme="majorBidi"/>
          <w:b/>
          <w:bCs/>
          <w:sz w:val="24"/>
          <w:szCs w:val="24"/>
          <w:u w:val="single"/>
          <w:lang w:val="fr-CA"/>
        </w:rPr>
        <w:t xml:space="preserve"> immunitaire non </w:t>
      </w:r>
      <w:r w:rsidR="005D7093" w:rsidRPr="001B65B1">
        <w:rPr>
          <w:rFonts w:asciiTheme="majorBidi" w:hAnsiTheme="majorBidi" w:cstheme="majorBidi"/>
          <w:b/>
          <w:bCs/>
          <w:sz w:val="24"/>
          <w:szCs w:val="24"/>
          <w:u w:val="single"/>
          <w:lang w:val="fr-CA"/>
        </w:rPr>
        <w:t>spécifique</w:t>
      </w:r>
      <w:r w:rsidRPr="001B65B1">
        <w:rPr>
          <w:rFonts w:asciiTheme="majorBidi" w:hAnsiTheme="majorBidi" w:cstheme="majorBidi"/>
          <w:b/>
          <w:bCs/>
          <w:sz w:val="24"/>
          <w:szCs w:val="24"/>
          <w:u w:val="single"/>
          <w:lang w:val="fr-CA"/>
        </w:rPr>
        <w:t> :</w:t>
      </w:r>
      <w:r>
        <w:rPr>
          <w:rFonts w:asciiTheme="majorBidi" w:hAnsiTheme="majorBidi" w:cstheme="majorBidi"/>
          <w:sz w:val="24"/>
          <w:szCs w:val="24"/>
          <w:u w:val="single"/>
          <w:lang w:val="fr-CA"/>
        </w:rPr>
        <w:t xml:space="preserve"> </w:t>
      </w:r>
      <w:r>
        <w:rPr>
          <w:rFonts w:asciiTheme="majorBidi" w:hAnsiTheme="majorBidi" w:cstheme="majorBidi"/>
          <w:b/>
          <w:bCs/>
          <w:sz w:val="24"/>
          <w:szCs w:val="24"/>
          <w:u w:val="single"/>
          <w:lang w:val="fr-CA"/>
        </w:rPr>
        <w:t>Inflammation</w:t>
      </w:r>
    </w:p>
    <w:p w:rsidR="00B96A08" w:rsidRDefault="00F05D1B" w:rsidP="00F05D1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Lorsque les </w:t>
      </w:r>
      <w:r w:rsidR="005D7093">
        <w:rPr>
          <w:rFonts w:asciiTheme="majorBidi" w:hAnsiTheme="majorBidi" w:cstheme="majorBidi"/>
          <w:sz w:val="24"/>
          <w:szCs w:val="24"/>
          <w:lang w:val="fr-CA"/>
        </w:rPr>
        <w:t>premières</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barrières</w:t>
      </w:r>
      <w:r>
        <w:rPr>
          <w:rFonts w:asciiTheme="majorBidi" w:hAnsiTheme="majorBidi" w:cstheme="majorBidi"/>
          <w:sz w:val="24"/>
          <w:szCs w:val="24"/>
          <w:lang w:val="fr-CA"/>
        </w:rPr>
        <w:t xml:space="preserve"> de </w:t>
      </w:r>
      <w:r w:rsidR="005D7093">
        <w:rPr>
          <w:rFonts w:asciiTheme="majorBidi" w:hAnsiTheme="majorBidi" w:cstheme="majorBidi"/>
          <w:sz w:val="24"/>
          <w:szCs w:val="24"/>
          <w:lang w:val="fr-CA"/>
        </w:rPr>
        <w:t>défense</w:t>
      </w:r>
      <w:r>
        <w:rPr>
          <w:rFonts w:asciiTheme="majorBidi" w:hAnsiTheme="majorBidi" w:cstheme="majorBidi"/>
          <w:sz w:val="24"/>
          <w:szCs w:val="24"/>
          <w:lang w:val="fr-CA"/>
        </w:rPr>
        <w:t xml:space="preserve"> de l’organisme sont franchies, les agents </w:t>
      </w:r>
      <w:r w:rsidR="005D7093">
        <w:rPr>
          <w:rFonts w:asciiTheme="majorBidi" w:hAnsiTheme="majorBidi" w:cstheme="majorBidi"/>
          <w:sz w:val="24"/>
          <w:szCs w:val="24"/>
          <w:lang w:val="fr-CA"/>
        </w:rPr>
        <w:t>pathogènes</w:t>
      </w:r>
      <w:r>
        <w:rPr>
          <w:rFonts w:asciiTheme="majorBidi" w:hAnsiTheme="majorBidi" w:cstheme="majorBidi"/>
          <w:sz w:val="24"/>
          <w:szCs w:val="24"/>
          <w:lang w:val="fr-CA"/>
        </w:rPr>
        <w:t xml:space="preserve"> se trouvent en contact avec les cellules de l’</w:t>
      </w:r>
      <w:r w:rsidR="005D7093">
        <w:rPr>
          <w:rFonts w:asciiTheme="majorBidi" w:hAnsiTheme="majorBidi" w:cstheme="majorBidi"/>
          <w:sz w:val="24"/>
          <w:szCs w:val="24"/>
          <w:lang w:val="fr-CA"/>
        </w:rPr>
        <w:t>immunité</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innée</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résidentes</w:t>
      </w:r>
      <w:r>
        <w:rPr>
          <w:rFonts w:asciiTheme="majorBidi" w:hAnsiTheme="majorBidi" w:cstheme="majorBidi"/>
          <w:sz w:val="24"/>
          <w:szCs w:val="24"/>
          <w:lang w:val="fr-CA"/>
        </w:rPr>
        <w:t xml:space="preserve"> des tissus, mastocytes et macrophages, qui induisent la mise en place de la </w:t>
      </w:r>
      <w:r w:rsidR="005D7093">
        <w:rPr>
          <w:rFonts w:asciiTheme="majorBidi" w:hAnsiTheme="majorBidi" w:cstheme="majorBidi"/>
          <w:sz w:val="24"/>
          <w:szCs w:val="24"/>
          <w:lang w:val="fr-CA"/>
        </w:rPr>
        <w:t>réponse</w:t>
      </w:r>
      <w:r>
        <w:rPr>
          <w:rFonts w:asciiTheme="majorBidi" w:hAnsiTheme="majorBidi" w:cstheme="majorBidi"/>
          <w:sz w:val="24"/>
          <w:szCs w:val="24"/>
          <w:lang w:val="fr-CA"/>
        </w:rPr>
        <w:t xml:space="preserve"> </w:t>
      </w:r>
      <w:r w:rsidR="00B96A08">
        <w:rPr>
          <w:rFonts w:asciiTheme="majorBidi" w:hAnsiTheme="majorBidi" w:cstheme="majorBidi"/>
          <w:sz w:val="24"/>
          <w:szCs w:val="24"/>
          <w:lang w:val="fr-CA"/>
        </w:rPr>
        <w:t xml:space="preserve">inflammatoire. </w:t>
      </w:r>
    </w:p>
    <w:p w:rsidR="00B96A08" w:rsidRDefault="00B96A08" w:rsidP="00605F4C">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Lors d’une atteinte d’un tissu, les cellules immunitaires </w:t>
      </w:r>
      <w:r w:rsidR="005D7093">
        <w:rPr>
          <w:rFonts w:asciiTheme="majorBidi" w:hAnsiTheme="majorBidi" w:cstheme="majorBidi"/>
          <w:sz w:val="24"/>
          <w:szCs w:val="24"/>
          <w:lang w:val="fr-CA"/>
        </w:rPr>
        <w:t>résidentes</w:t>
      </w:r>
      <w:r>
        <w:rPr>
          <w:rFonts w:asciiTheme="majorBidi" w:hAnsiTheme="majorBidi" w:cstheme="majorBidi"/>
          <w:sz w:val="24"/>
          <w:szCs w:val="24"/>
          <w:lang w:val="fr-CA"/>
        </w:rPr>
        <w:t xml:space="preserve"> </w:t>
      </w:r>
      <w:r w:rsidR="005D7093">
        <w:rPr>
          <w:rFonts w:asciiTheme="majorBidi" w:hAnsiTheme="majorBidi" w:cstheme="majorBidi"/>
          <w:sz w:val="24"/>
          <w:szCs w:val="24"/>
          <w:lang w:val="fr-CA"/>
        </w:rPr>
        <w:t>secrètent</w:t>
      </w:r>
      <w:r>
        <w:rPr>
          <w:rFonts w:asciiTheme="majorBidi" w:hAnsiTheme="majorBidi" w:cstheme="majorBidi"/>
          <w:sz w:val="24"/>
          <w:szCs w:val="24"/>
          <w:lang w:val="fr-CA"/>
        </w:rPr>
        <w:t xml:space="preserve"> des chimiokines (cytokine</w:t>
      </w:r>
      <w:r w:rsidR="00605F4C">
        <w:rPr>
          <w:rFonts w:asciiTheme="majorBidi" w:hAnsiTheme="majorBidi" w:cstheme="majorBidi"/>
          <w:sz w:val="24"/>
          <w:szCs w:val="24"/>
          <w:lang w:val="fr-CA"/>
        </w:rPr>
        <w:t xml:space="preserve"> qui est </w:t>
      </w:r>
      <w:r w:rsidR="005D7093">
        <w:rPr>
          <w:rFonts w:asciiTheme="majorBidi" w:hAnsiTheme="majorBidi" w:cstheme="majorBidi"/>
          <w:sz w:val="24"/>
          <w:szCs w:val="24"/>
          <w:lang w:val="fr-CA"/>
        </w:rPr>
        <w:t>secrétée</w:t>
      </w:r>
      <w:r w:rsidR="00605F4C">
        <w:rPr>
          <w:rFonts w:asciiTheme="majorBidi" w:hAnsiTheme="majorBidi" w:cstheme="majorBidi"/>
          <w:sz w:val="24"/>
          <w:szCs w:val="24"/>
          <w:lang w:val="fr-CA"/>
        </w:rPr>
        <w:t xml:space="preserve"> par les cellules </w:t>
      </w:r>
      <w:r w:rsidR="005D7093">
        <w:rPr>
          <w:rFonts w:asciiTheme="majorBidi" w:hAnsiTheme="majorBidi" w:cstheme="majorBidi"/>
          <w:sz w:val="24"/>
          <w:szCs w:val="24"/>
          <w:lang w:val="fr-CA"/>
        </w:rPr>
        <w:t>infectées</w:t>
      </w:r>
      <w:r w:rsidR="00605F4C">
        <w:rPr>
          <w:rFonts w:asciiTheme="majorBidi" w:hAnsiTheme="majorBidi" w:cstheme="majorBidi"/>
          <w:sz w:val="24"/>
          <w:szCs w:val="24"/>
          <w:lang w:val="fr-CA"/>
        </w:rPr>
        <w:t>, les macrophages et autres globules blancs</w:t>
      </w:r>
      <w:r>
        <w:rPr>
          <w:rFonts w:asciiTheme="majorBidi" w:hAnsiTheme="majorBidi" w:cstheme="majorBidi"/>
          <w:sz w:val="24"/>
          <w:szCs w:val="24"/>
          <w:lang w:val="fr-CA"/>
        </w:rPr>
        <w:t xml:space="preserve">) qui recrutent d’autres phagocytes sur le lieu d’infection. </w:t>
      </w:r>
    </w:p>
    <w:p w:rsidR="00F05D1B" w:rsidRDefault="00B96A08" w:rsidP="00B96A0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w:t>
      </w:r>
      <w:r w:rsidR="005D7093">
        <w:rPr>
          <w:rFonts w:asciiTheme="majorBidi" w:hAnsiTheme="majorBidi" w:cstheme="majorBidi"/>
          <w:sz w:val="24"/>
          <w:szCs w:val="24"/>
          <w:lang w:val="fr-CA"/>
        </w:rPr>
        <w:t>réaction</w:t>
      </w:r>
      <w:r>
        <w:rPr>
          <w:rFonts w:asciiTheme="majorBidi" w:hAnsiTheme="majorBidi" w:cstheme="majorBidi"/>
          <w:sz w:val="24"/>
          <w:szCs w:val="24"/>
          <w:lang w:val="fr-CA"/>
        </w:rPr>
        <w:t xml:space="preserve"> inflammatoire ou inflammation est </w:t>
      </w:r>
      <w:r w:rsidR="005D7093">
        <w:rPr>
          <w:rFonts w:asciiTheme="majorBidi" w:hAnsiTheme="majorBidi" w:cstheme="majorBidi"/>
          <w:sz w:val="24"/>
          <w:szCs w:val="24"/>
          <w:lang w:val="fr-CA"/>
        </w:rPr>
        <w:t>caractérisée</w:t>
      </w:r>
      <w:r>
        <w:rPr>
          <w:rFonts w:asciiTheme="majorBidi" w:hAnsiTheme="majorBidi" w:cstheme="majorBidi"/>
          <w:sz w:val="24"/>
          <w:szCs w:val="24"/>
          <w:lang w:val="fr-CA"/>
        </w:rPr>
        <w:t xml:space="preserve"> par les </w:t>
      </w:r>
      <w:r w:rsidR="005D7093">
        <w:rPr>
          <w:rFonts w:asciiTheme="majorBidi" w:hAnsiTheme="majorBidi" w:cstheme="majorBidi"/>
          <w:sz w:val="24"/>
          <w:szCs w:val="24"/>
          <w:lang w:val="fr-CA"/>
        </w:rPr>
        <w:t>symptômes</w:t>
      </w:r>
      <w:r w:rsidR="00F05D1B">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suivants : </w:t>
      </w:r>
    </w:p>
    <w:p w:rsidR="00605F4C" w:rsidRDefault="00605F4C" w:rsidP="00605F4C">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Chaleur et </w:t>
      </w:r>
      <w:r w:rsidR="0069253F">
        <w:rPr>
          <w:rFonts w:asciiTheme="majorBidi" w:hAnsiTheme="majorBidi" w:cstheme="majorBidi"/>
          <w:sz w:val="24"/>
          <w:szCs w:val="24"/>
          <w:lang w:val="fr-CA"/>
        </w:rPr>
        <w:t>rougeur ;</w:t>
      </w:r>
      <w:r>
        <w:rPr>
          <w:rFonts w:asciiTheme="majorBidi" w:hAnsiTheme="majorBidi" w:cstheme="majorBidi"/>
          <w:sz w:val="24"/>
          <w:szCs w:val="24"/>
          <w:lang w:val="fr-CA"/>
        </w:rPr>
        <w:t xml:space="preserve"> œ</w:t>
      </w:r>
      <w:r w:rsidR="005D7093">
        <w:rPr>
          <w:rFonts w:asciiTheme="majorBidi" w:hAnsiTheme="majorBidi" w:cstheme="majorBidi"/>
          <w:sz w:val="24"/>
          <w:szCs w:val="24"/>
          <w:lang w:val="fr-CA"/>
        </w:rPr>
        <w:t>dè</w:t>
      </w:r>
      <w:r>
        <w:rPr>
          <w:rFonts w:asciiTheme="majorBidi" w:hAnsiTheme="majorBidi" w:cstheme="majorBidi"/>
          <w:sz w:val="24"/>
          <w:szCs w:val="24"/>
          <w:lang w:val="fr-CA"/>
        </w:rPr>
        <w:t xml:space="preserve">me ou </w:t>
      </w:r>
      <w:r w:rsidR="0069253F">
        <w:rPr>
          <w:rFonts w:asciiTheme="majorBidi" w:hAnsiTheme="majorBidi" w:cstheme="majorBidi"/>
          <w:sz w:val="24"/>
          <w:szCs w:val="24"/>
          <w:lang w:val="fr-CA"/>
        </w:rPr>
        <w:t>gonflement ;</w:t>
      </w:r>
      <w:r>
        <w:rPr>
          <w:rFonts w:asciiTheme="majorBidi" w:hAnsiTheme="majorBidi" w:cstheme="majorBidi"/>
          <w:sz w:val="24"/>
          <w:szCs w:val="24"/>
          <w:lang w:val="fr-CA"/>
        </w:rPr>
        <w:t xml:space="preserve"> douleur. </w:t>
      </w:r>
    </w:p>
    <w:p w:rsidR="00167F20" w:rsidRDefault="00167F20" w:rsidP="00605F4C">
      <w:pPr>
        <w:spacing w:after="0"/>
        <w:jc w:val="both"/>
        <w:rPr>
          <w:rFonts w:asciiTheme="majorBidi" w:hAnsiTheme="majorBidi" w:cstheme="majorBidi"/>
          <w:b/>
          <w:bCs/>
          <w:sz w:val="24"/>
          <w:szCs w:val="24"/>
          <w:u w:val="single"/>
          <w:lang w:val="fr-CA"/>
        </w:rPr>
      </w:pPr>
    </w:p>
    <w:p w:rsidR="00605F4C" w:rsidRDefault="005D7093" w:rsidP="00605F4C">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Rôle</w:t>
      </w:r>
      <w:r w:rsidR="00605F4C">
        <w:rPr>
          <w:rFonts w:asciiTheme="majorBidi" w:hAnsiTheme="majorBidi" w:cstheme="majorBidi"/>
          <w:b/>
          <w:bCs/>
          <w:sz w:val="24"/>
          <w:szCs w:val="24"/>
          <w:u w:val="single"/>
          <w:lang w:val="fr-CA"/>
        </w:rPr>
        <w:t xml:space="preserve"> des cytokines dans l’induction de l’inflammation </w:t>
      </w:r>
    </w:p>
    <w:p w:rsidR="001B65B1" w:rsidRPr="001B65B1" w:rsidRDefault="001B65B1" w:rsidP="001B65B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cytokines sont </w:t>
      </w:r>
      <w:r w:rsidR="003652C9">
        <w:rPr>
          <w:rFonts w:asciiTheme="majorBidi" w:hAnsiTheme="majorBidi" w:cstheme="majorBidi"/>
          <w:sz w:val="24"/>
          <w:szCs w:val="24"/>
          <w:lang w:val="fr-CA"/>
        </w:rPr>
        <w:t>secrétées</w:t>
      </w:r>
      <w:r>
        <w:rPr>
          <w:rFonts w:asciiTheme="majorBidi" w:hAnsiTheme="majorBidi" w:cstheme="majorBidi"/>
          <w:sz w:val="24"/>
          <w:szCs w:val="24"/>
          <w:lang w:val="fr-CA"/>
        </w:rPr>
        <w:t xml:space="preserve"> par les cellules infectées et quelques globules blancs présentes au niveau</w:t>
      </w:r>
      <w:r w:rsidR="00C626F8">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du tissu infecté </w:t>
      </w:r>
    </w:p>
    <w:p w:rsidR="00605F4C" w:rsidRDefault="00E57487" w:rsidP="00E5748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605F4C">
        <w:rPr>
          <w:rFonts w:asciiTheme="majorBidi" w:hAnsiTheme="majorBidi" w:cstheme="majorBidi"/>
          <w:sz w:val="24"/>
          <w:szCs w:val="24"/>
          <w:lang w:val="fr-CA"/>
        </w:rPr>
        <w:t xml:space="preserve">Les cytokines induisent une augmentation du </w:t>
      </w:r>
      <w:r w:rsidR="00FA575F">
        <w:rPr>
          <w:rFonts w:asciiTheme="majorBidi" w:hAnsiTheme="majorBidi" w:cstheme="majorBidi"/>
          <w:sz w:val="24"/>
          <w:szCs w:val="24"/>
          <w:lang w:val="fr-CA"/>
        </w:rPr>
        <w:t>diamètre</w:t>
      </w:r>
      <w:r w:rsidR="00605F4C">
        <w:rPr>
          <w:rFonts w:asciiTheme="majorBidi" w:hAnsiTheme="majorBidi" w:cstheme="majorBidi"/>
          <w:sz w:val="24"/>
          <w:szCs w:val="24"/>
          <w:lang w:val="fr-CA"/>
        </w:rPr>
        <w:t xml:space="preserve"> des vaisseaux sanguins (vasodilatation</w:t>
      </w:r>
      <w:r>
        <w:rPr>
          <w:rFonts w:asciiTheme="majorBidi" w:hAnsiTheme="majorBidi" w:cstheme="majorBidi"/>
          <w:sz w:val="24"/>
          <w:szCs w:val="24"/>
          <w:lang w:val="fr-CA"/>
        </w:rPr>
        <w:t>)</w:t>
      </w:r>
      <w:r w:rsidR="00605F4C">
        <w:rPr>
          <w:rFonts w:asciiTheme="majorBidi" w:hAnsiTheme="majorBidi" w:cstheme="majorBidi"/>
          <w:sz w:val="24"/>
          <w:szCs w:val="24"/>
          <w:lang w:val="fr-CA"/>
        </w:rPr>
        <w:t xml:space="preserve">, provoquant un </w:t>
      </w:r>
      <w:r w:rsidR="00FA575F">
        <w:rPr>
          <w:rFonts w:asciiTheme="majorBidi" w:hAnsiTheme="majorBidi" w:cstheme="majorBidi"/>
          <w:sz w:val="24"/>
          <w:szCs w:val="24"/>
          <w:lang w:val="fr-CA"/>
        </w:rPr>
        <w:t>afflux</w:t>
      </w:r>
      <w:r w:rsidR="00605F4C">
        <w:rPr>
          <w:rFonts w:asciiTheme="majorBidi" w:hAnsiTheme="majorBidi" w:cstheme="majorBidi"/>
          <w:sz w:val="24"/>
          <w:szCs w:val="24"/>
          <w:lang w:val="fr-CA"/>
        </w:rPr>
        <w:t xml:space="preserve"> de sang au site inflammatoire. La </w:t>
      </w:r>
      <w:r w:rsidR="00FA575F">
        <w:rPr>
          <w:rFonts w:asciiTheme="majorBidi" w:hAnsiTheme="majorBidi" w:cstheme="majorBidi"/>
          <w:sz w:val="24"/>
          <w:szCs w:val="24"/>
          <w:lang w:val="fr-CA"/>
        </w:rPr>
        <w:t>conséquence</w:t>
      </w:r>
      <w:r w:rsidR="00605F4C">
        <w:rPr>
          <w:rFonts w:asciiTheme="majorBidi" w:hAnsiTheme="majorBidi" w:cstheme="majorBidi"/>
          <w:sz w:val="24"/>
          <w:szCs w:val="24"/>
          <w:lang w:val="fr-CA"/>
        </w:rPr>
        <w:t xml:space="preserve"> </w:t>
      </w:r>
      <w:r>
        <w:rPr>
          <w:rFonts w:asciiTheme="majorBidi" w:hAnsiTheme="majorBidi" w:cstheme="majorBidi"/>
          <w:sz w:val="24"/>
          <w:szCs w:val="24"/>
          <w:lang w:val="fr-CA"/>
        </w:rPr>
        <w:t>sera la rougeur et la chaleur du lieu de l’inflammation.</w:t>
      </w:r>
    </w:p>
    <w:p w:rsidR="00E57487" w:rsidRDefault="00E57487" w:rsidP="00FA575F">
      <w:pPr>
        <w:spacing w:after="0"/>
        <w:jc w:val="both"/>
        <w:rPr>
          <w:rFonts w:asciiTheme="majorBidi" w:hAnsiTheme="majorBidi" w:cstheme="majorBidi"/>
          <w:sz w:val="24"/>
          <w:szCs w:val="24"/>
          <w:lang w:val="fr-CA"/>
        </w:rPr>
      </w:pPr>
      <w:r w:rsidRPr="00E57487">
        <w:rPr>
          <w:rFonts w:asciiTheme="majorBidi" w:hAnsiTheme="majorBidi" w:cstheme="majorBidi"/>
          <w:sz w:val="24"/>
          <w:szCs w:val="24"/>
          <w:lang w:val="fr-CA"/>
        </w:rPr>
        <w:t>♦ Certaines</w:t>
      </w:r>
      <w:r>
        <w:rPr>
          <w:rFonts w:asciiTheme="majorBidi" w:hAnsiTheme="majorBidi" w:cstheme="majorBidi"/>
          <w:sz w:val="24"/>
          <w:szCs w:val="24"/>
          <w:lang w:val="fr-CA"/>
        </w:rPr>
        <w:t xml:space="preserve"> cytokines sont chimiotactiques </w:t>
      </w:r>
      <w:r w:rsidR="00E67071">
        <w:rPr>
          <w:rFonts w:asciiTheme="majorBidi" w:hAnsiTheme="majorBidi" w:cstheme="majorBidi"/>
          <w:sz w:val="24"/>
          <w:szCs w:val="24"/>
          <w:lang w:val="fr-CA"/>
        </w:rPr>
        <w:t>: ils</w:t>
      </w:r>
      <w:r>
        <w:rPr>
          <w:rFonts w:asciiTheme="majorBidi" w:hAnsiTheme="majorBidi" w:cstheme="majorBidi"/>
          <w:sz w:val="24"/>
          <w:szCs w:val="24"/>
          <w:lang w:val="fr-CA"/>
        </w:rPr>
        <w:t xml:space="preserve"> attirent des globules blancs, en particulier des phagocytes (monocytes) au site de l’infection. Les monocytes quittent les vaisseaux sanguins,  par </w:t>
      </w:r>
      <w:r w:rsidR="00FA575F">
        <w:rPr>
          <w:rFonts w:asciiTheme="majorBidi" w:hAnsiTheme="majorBidi" w:cstheme="majorBidi"/>
          <w:sz w:val="24"/>
          <w:szCs w:val="24"/>
          <w:lang w:val="fr-CA"/>
        </w:rPr>
        <w:t>diapédèse</w:t>
      </w:r>
      <w:r>
        <w:rPr>
          <w:rFonts w:asciiTheme="majorBidi" w:hAnsiTheme="majorBidi" w:cstheme="majorBidi"/>
          <w:sz w:val="24"/>
          <w:szCs w:val="24"/>
          <w:lang w:val="fr-CA"/>
        </w:rPr>
        <w:t xml:space="preserve">, et deviennent des macrophages ayant un </w:t>
      </w:r>
      <w:r w:rsidR="00FA575F">
        <w:rPr>
          <w:rFonts w:asciiTheme="majorBidi" w:hAnsiTheme="majorBidi" w:cstheme="majorBidi"/>
          <w:sz w:val="24"/>
          <w:szCs w:val="24"/>
          <w:lang w:val="fr-CA"/>
        </w:rPr>
        <w:t>rôle</w:t>
      </w:r>
      <w:r>
        <w:rPr>
          <w:rFonts w:asciiTheme="majorBidi" w:hAnsiTheme="majorBidi" w:cstheme="majorBidi"/>
          <w:sz w:val="24"/>
          <w:szCs w:val="24"/>
          <w:lang w:val="fr-CA"/>
        </w:rPr>
        <w:t xml:space="preserve"> phagocytaire</w:t>
      </w:r>
      <w:r w:rsidR="00EA0545">
        <w:rPr>
          <w:rFonts w:asciiTheme="majorBidi" w:hAnsiTheme="majorBidi" w:cstheme="majorBidi"/>
          <w:sz w:val="24"/>
          <w:szCs w:val="24"/>
          <w:lang w:val="fr-CA"/>
        </w:rPr>
        <w:t xml:space="preserve">. </w:t>
      </w:r>
    </w:p>
    <w:p w:rsidR="00EA0545" w:rsidRDefault="00EA0545" w:rsidP="00E6707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Les cytokines induisent une augmentation de la </w:t>
      </w:r>
      <w:r w:rsidR="00FA575F">
        <w:rPr>
          <w:rFonts w:asciiTheme="majorBidi" w:hAnsiTheme="majorBidi" w:cstheme="majorBidi"/>
          <w:sz w:val="24"/>
          <w:szCs w:val="24"/>
          <w:lang w:val="fr-CA"/>
        </w:rPr>
        <w:t>perméabilité</w:t>
      </w:r>
      <w:r>
        <w:rPr>
          <w:rFonts w:asciiTheme="majorBidi" w:hAnsiTheme="majorBidi" w:cstheme="majorBidi"/>
          <w:sz w:val="24"/>
          <w:szCs w:val="24"/>
          <w:lang w:val="fr-CA"/>
        </w:rPr>
        <w:t xml:space="preserve"> vasculaire ce qui </w:t>
      </w:r>
      <w:r w:rsidR="00FA575F">
        <w:rPr>
          <w:rFonts w:asciiTheme="majorBidi" w:hAnsiTheme="majorBidi" w:cstheme="majorBidi"/>
          <w:sz w:val="24"/>
          <w:szCs w:val="24"/>
          <w:lang w:val="fr-CA"/>
        </w:rPr>
        <w:t>provoque</w:t>
      </w:r>
      <w:r>
        <w:rPr>
          <w:rFonts w:asciiTheme="majorBidi" w:hAnsiTheme="majorBidi" w:cstheme="majorBidi"/>
          <w:sz w:val="24"/>
          <w:szCs w:val="24"/>
          <w:lang w:val="fr-CA"/>
        </w:rPr>
        <w:t xml:space="preserve"> la fuite de plasma vers les tissus, formant un </w:t>
      </w:r>
      <w:r w:rsidR="00FA575F">
        <w:rPr>
          <w:rFonts w:asciiTheme="majorBidi" w:hAnsiTheme="majorBidi" w:cstheme="majorBidi"/>
          <w:sz w:val="24"/>
          <w:szCs w:val="24"/>
          <w:lang w:val="fr-CA"/>
        </w:rPr>
        <w:t>œdème</w:t>
      </w:r>
      <w:r>
        <w:rPr>
          <w:rFonts w:asciiTheme="majorBidi" w:hAnsiTheme="majorBidi" w:cstheme="majorBidi"/>
          <w:sz w:val="24"/>
          <w:szCs w:val="24"/>
          <w:lang w:val="fr-CA"/>
        </w:rPr>
        <w:t>.</w:t>
      </w:r>
    </w:p>
    <w:p w:rsidR="00EA0545" w:rsidRDefault="00EA0545" w:rsidP="00EA054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Les cytokines entraine la stimulation des neurones nocicepteurs</w:t>
      </w:r>
      <w:r w:rsidR="00A4785E">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(neurones de la douleur) provoquant la douleur. </w:t>
      </w:r>
    </w:p>
    <w:p w:rsidR="00EA0545" w:rsidRDefault="00EA0545" w:rsidP="00EA0545">
      <w:pPr>
        <w:spacing w:after="0"/>
        <w:jc w:val="both"/>
        <w:rPr>
          <w:rFonts w:asciiTheme="majorBidi" w:hAnsiTheme="majorBidi" w:cstheme="majorBidi"/>
          <w:sz w:val="24"/>
          <w:szCs w:val="24"/>
          <w:lang w:val="fr-CA"/>
        </w:rPr>
      </w:pPr>
    </w:p>
    <w:p w:rsidR="00BF0230" w:rsidRDefault="00BF0230" w:rsidP="00EA0545">
      <w:pPr>
        <w:spacing w:after="0"/>
        <w:jc w:val="both"/>
        <w:rPr>
          <w:rFonts w:asciiTheme="majorBidi" w:hAnsiTheme="majorBidi" w:cstheme="majorBidi"/>
          <w:b/>
          <w:bCs/>
          <w:sz w:val="24"/>
          <w:szCs w:val="24"/>
          <w:u w:val="single"/>
          <w:lang w:val="fr-CA"/>
        </w:rPr>
      </w:pPr>
    </w:p>
    <w:p w:rsidR="00BF0230" w:rsidRDefault="00BF0230" w:rsidP="00EA0545">
      <w:pPr>
        <w:spacing w:after="0"/>
        <w:jc w:val="both"/>
        <w:rPr>
          <w:rFonts w:asciiTheme="majorBidi" w:hAnsiTheme="majorBidi" w:cstheme="majorBidi"/>
          <w:b/>
          <w:bCs/>
          <w:sz w:val="24"/>
          <w:szCs w:val="24"/>
          <w:u w:val="single"/>
          <w:lang w:val="fr-CA"/>
        </w:rPr>
      </w:pPr>
    </w:p>
    <w:p w:rsidR="00C626F8" w:rsidRDefault="00C626F8" w:rsidP="00EA0545">
      <w:pPr>
        <w:spacing w:after="0"/>
        <w:jc w:val="both"/>
        <w:rPr>
          <w:rFonts w:asciiTheme="majorBidi" w:hAnsiTheme="majorBidi" w:cstheme="majorBidi"/>
          <w:b/>
          <w:bCs/>
          <w:sz w:val="24"/>
          <w:szCs w:val="24"/>
          <w:u w:val="single"/>
          <w:lang w:val="fr-CA"/>
        </w:rPr>
      </w:pPr>
    </w:p>
    <w:p w:rsidR="00C626F8" w:rsidRDefault="00C626F8" w:rsidP="00EA0545">
      <w:pPr>
        <w:spacing w:after="0"/>
        <w:jc w:val="both"/>
        <w:rPr>
          <w:rFonts w:asciiTheme="majorBidi" w:hAnsiTheme="majorBidi" w:cstheme="majorBidi"/>
          <w:b/>
          <w:bCs/>
          <w:sz w:val="24"/>
          <w:szCs w:val="24"/>
          <w:u w:val="single"/>
          <w:lang w:val="fr-CA"/>
        </w:rPr>
      </w:pPr>
    </w:p>
    <w:p w:rsidR="00C626F8" w:rsidRDefault="00C626F8" w:rsidP="00EA0545">
      <w:pPr>
        <w:spacing w:after="0"/>
        <w:jc w:val="both"/>
        <w:rPr>
          <w:rFonts w:asciiTheme="majorBidi" w:hAnsiTheme="majorBidi" w:cstheme="majorBidi"/>
          <w:b/>
          <w:bCs/>
          <w:sz w:val="24"/>
          <w:szCs w:val="24"/>
          <w:u w:val="single"/>
          <w:lang w:val="fr-CA"/>
        </w:rPr>
      </w:pPr>
    </w:p>
    <w:p w:rsidR="00C626F8" w:rsidRDefault="00C626F8" w:rsidP="00EA0545">
      <w:pPr>
        <w:spacing w:after="0"/>
        <w:jc w:val="both"/>
        <w:rPr>
          <w:rFonts w:asciiTheme="majorBidi" w:hAnsiTheme="majorBidi" w:cstheme="majorBidi"/>
          <w:b/>
          <w:bCs/>
          <w:sz w:val="24"/>
          <w:szCs w:val="24"/>
          <w:u w:val="single"/>
          <w:lang w:val="fr-CA"/>
        </w:rPr>
      </w:pPr>
    </w:p>
    <w:p w:rsidR="00C626F8" w:rsidRDefault="00C626F8" w:rsidP="00EA0545">
      <w:pPr>
        <w:spacing w:after="0"/>
        <w:jc w:val="both"/>
        <w:rPr>
          <w:rFonts w:asciiTheme="majorBidi" w:hAnsiTheme="majorBidi" w:cstheme="majorBidi"/>
          <w:b/>
          <w:bCs/>
          <w:sz w:val="24"/>
          <w:szCs w:val="24"/>
          <w:u w:val="single"/>
          <w:lang w:val="fr-CA"/>
        </w:rPr>
      </w:pPr>
    </w:p>
    <w:p w:rsidR="00C626F8" w:rsidRDefault="00C626F8" w:rsidP="00EA0545">
      <w:pPr>
        <w:spacing w:after="0"/>
        <w:jc w:val="both"/>
        <w:rPr>
          <w:rFonts w:asciiTheme="majorBidi" w:hAnsiTheme="majorBidi" w:cstheme="majorBidi"/>
          <w:b/>
          <w:bCs/>
          <w:sz w:val="24"/>
          <w:szCs w:val="24"/>
          <w:u w:val="single"/>
          <w:lang w:val="fr-CA"/>
        </w:rPr>
      </w:pPr>
    </w:p>
    <w:p w:rsidR="00EA0545" w:rsidRDefault="00EA0545" w:rsidP="00EA0545">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Phagocytose :</w:t>
      </w:r>
    </w:p>
    <w:p w:rsidR="00AE7D48" w:rsidRDefault="00AE7D48" w:rsidP="00A4785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phagocytose est un processus essentiel de la </w:t>
      </w:r>
      <w:r w:rsidR="00FA575F">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Elle est souvent </w:t>
      </w:r>
      <w:r w:rsidR="00FA575F">
        <w:rPr>
          <w:rFonts w:asciiTheme="majorBidi" w:hAnsiTheme="majorBidi" w:cstheme="majorBidi"/>
          <w:sz w:val="24"/>
          <w:szCs w:val="24"/>
          <w:lang w:val="fr-CA"/>
        </w:rPr>
        <w:t>suffisante</w:t>
      </w:r>
      <w:r>
        <w:rPr>
          <w:rFonts w:asciiTheme="majorBidi" w:hAnsiTheme="majorBidi" w:cstheme="majorBidi"/>
          <w:sz w:val="24"/>
          <w:szCs w:val="24"/>
          <w:lang w:val="fr-CA"/>
        </w:rPr>
        <w:t xml:space="preserve"> pour </w:t>
      </w:r>
      <w:r w:rsidR="00FA575F">
        <w:rPr>
          <w:rFonts w:asciiTheme="majorBidi" w:hAnsiTheme="majorBidi" w:cstheme="majorBidi"/>
          <w:sz w:val="24"/>
          <w:szCs w:val="24"/>
          <w:lang w:val="fr-CA"/>
        </w:rPr>
        <w:t>éliminer</w:t>
      </w:r>
      <w:r>
        <w:rPr>
          <w:rFonts w:asciiTheme="majorBidi" w:hAnsiTheme="majorBidi" w:cstheme="majorBidi"/>
          <w:sz w:val="24"/>
          <w:szCs w:val="24"/>
          <w:lang w:val="fr-CA"/>
        </w:rPr>
        <w:t xml:space="preserve"> les agresseurs.</w:t>
      </w:r>
    </w:p>
    <w:p w:rsidR="00A4785E" w:rsidRDefault="00FA575F" w:rsidP="00EA054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Après</w:t>
      </w:r>
      <w:r w:rsidR="00AE7D48">
        <w:rPr>
          <w:rFonts w:asciiTheme="majorBidi" w:hAnsiTheme="majorBidi" w:cstheme="majorBidi"/>
          <w:sz w:val="24"/>
          <w:szCs w:val="24"/>
          <w:lang w:val="fr-CA"/>
        </w:rPr>
        <w:t xml:space="preserve"> l’infection, les monocytes traversent les capillaires sanguins et se transforment en macrophages. De </w:t>
      </w:r>
      <w:r>
        <w:rPr>
          <w:rFonts w:asciiTheme="majorBidi" w:hAnsiTheme="majorBidi" w:cstheme="majorBidi"/>
          <w:sz w:val="24"/>
          <w:szCs w:val="24"/>
          <w:lang w:val="fr-CA"/>
        </w:rPr>
        <w:t>même</w:t>
      </w:r>
      <w:r w:rsidR="00AE7D48">
        <w:rPr>
          <w:rFonts w:asciiTheme="majorBidi" w:hAnsiTheme="majorBidi" w:cstheme="majorBidi"/>
          <w:sz w:val="24"/>
          <w:szCs w:val="24"/>
          <w:lang w:val="fr-CA"/>
        </w:rPr>
        <w:t xml:space="preserve">, les granulocytes sont capables de quitter les capillaires pour </w:t>
      </w:r>
      <w:r w:rsidR="00E67071">
        <w:rPr>
          <w:rFonts w:asciiTheme="majorBidi" w:hAnsiTheme="majorBidi" w:cstheme="majorBidi"/>
          <w:sz w:val="24"/>
          <w:szCs w:val="24"/>
          <w:lang w:val="fr-CA"/>
        </w:rPr>
        <w:t>éliminer</w:t>
      </w:r>
      <w:r w:rsidR="00AE7D48">
        <w:rPr>
          <w:rFonts w:asciiTheme="majorBidi" w:hAnsiTheme="majorBidi" w:cstheme="majorBidi"/>
          <w:sz w:val="24"/>
          <w:szCs w:val="24"/>
          <w:lang w:val="fr-CA"/>
        </w:rPr>
        <w:t xml:space="preserve"> l’intrus. Granulocytes (neutrophiles) et macrophages sont </w:t>
      </w:r>
      <w:r>
        <w:rPr>
          <w:rFonts w:asciiTheme="majorBidi" w:hAnsiTheme="majorBidi" w:cstheme="majorBidi"/>
          <w:sz w:val="24"/>
          <w:szCs w:val="24"/>
          <w:lang w:val="fr-CA"/>
        </w:rPr>
        <w:t>appelées</w:t>
      </w:r>
      <w:r w:rsidR="00AE7D48">
        <w:rPr>
          <w:rFonts w:asciiTheme="majorBidi" w:hAnsiTheme="majorBidi" w:cstheme="majorBidi"/>
          <w:sz w:val="24"/>
          <w:szCs w:val="24"/>
          <w:lang w:val="fr-CA"/>
        </w:rPr>
        <w:t xml:space="preserve"> phagocytes.</w:t>
      </w:r>
    </w:p>
    <w:p w:rsidR="00BF0230" w:rsidRDefault="00BF0230" w:rsidP="00EA0545">
      <w:pPr>
        <w:spacing w:after="0"/>
        <w:jc w:val="both"/>
        <w:rPr>
          <w:rFonts w:asciiTheme="majorBidi" w:hAnsiTheme="majorBidi" w:cstheme="majorBidi"/>
          <w:b/>
          <w:bCs/>
          <w:sz w:val="24"/>
          <w:szCs w:val="24"/>
          <w:u w:val="single"/>
          <w:lang w:val="fr-CA"/>
        </w:rPr>
      </w:pPr>
    </w:p>
    <w:p w:rsidR="00BF0230" w:rsidRDefault="00BF0230" w:rsidP="00EA0545">
      <w:pPr>
        <w:spacing w:after="0"/>
        <w:jc w:val="both"/>
        <w:rPr>
          <w:rFonts w:asciiTheme="majorBidi" w:hAnsiTheme="majorBidi" w:cstheme="majorBidi"/>
          <w:b/>
          <w:bCs/>
          <w:sz w:val="24"/>
          <w:szCs w:val="24"/>
          <w:u w:val="single"/>
          <w:lang w:val="fr-CA"/>
        </w:rPr>
      </w:pPr>
    </w:p>
    <w:p w:rsidR="00A4785E" w:rsidRDefault="00A4785E" w:rsidP="00EA0545">
      <w:pPr>
        <w:spacing w:after="0"/>
        <w:jc w:val="both"/>
        <w:rPr>
          <w:rFonts w:asciiTheme="majorBidi" w:hAnsiTheme="majorBidi" w:cstheme="majorBidi"/>
          <w:b/>
          <w:bCs/>
          <w:sz w:val="24"/>
          <w:szCs w:val="24"/>
          <w:u w:val="single"/>
          <w:lang w:val="fr-CA"/>
        </w:rPr>
      </w:pPr>
      <w:r w:rsidRPr="00A4785E">
        <w:rPr>
          <w:rFonts w:asciiTheme="majorBidi" w:hAnsiTheme="majorBidi" w:cstheme="majorBidi"/>
          <w:b/>
          <w:bCs/>
          <w:sz w:val="24"/>
          <w:szCs w:val="24"/>
          <w:u w:val="single"/>
          <w:lang w:val="fr-CA"/>
        </w:rPr>
        <w:t>Etapes de la phagocytose :</w:t>
      </w:r>
    </w:p>
    <w:p w:rsidR="00A4785E" w:rsidRDefault="00A4785E" w:rsidP="00EA0545">
      <w:pPr>
        <w:spacing w:after="0"/>
        <w:jc w:val="both"/>
        <w:rPr>
          <w:rFonts w:asciiTheme="majorBidi" w:hAnsiTheme="majorBidi" w:cstheme="majorBidi"/>
          <w:b/>
          <w:bCs/>
          <w:sz w:val="24"/>
          <w:szCs w:val="24"/>
          <w:lang w:val="fr-CA"/>
        </w:rPr>
      </w:pPr>
      <w:r>
        <w:rPr>
          <w:rFonts w:asciiTheme="majorBidi" w:hAnsiTheme="majorBidi" w:cstheme="majorBidi"/>
          <w:sz w:val="24"/>
          <w:szCs w:val="24"/>
          <w:lang w:val="fr-CA"/>
        </w:rPr>
        <w:t xml:space="preserve">Dans un premier temps, la surface du macrophage </w:t>
      </w:r>
      <w:r w:rsidR="00FA575F">
        <w:rPr>
          <w:rFonts w:asciiTheme="majorBidi" w:hAnsiTheme="majorBidi" w:cstheme="majorBidi"/>
          <w:sz w:val="24"/>
          <w:szCs w:val="24"/>
          <w:lang w:val="fr-CA"/>
        </w:rPr>
        <w:t>adhère</w:t>
      </w:r>
      <w:r>
        <w:rPr>
          <w:rFonts w:asciiTheme="majorBidi" w:hAnsiTheme="majorBidi" w:cstheme="majorBidi"/>
          <w:sz w:val="24"/>
          <w:szCs w:val="24"/>
          <w:lang w:val="fr-CA"/>
        </w:rPr>
        <w:t xml:space="preserve"> à la paroi </w:t>
      </w:r>
      <w:r w:rsidR="00FA575F">
        <w:rPr>
          <w:rFonts w:asciiTheme="majorBidi" w:hAnsiTheme="majorBidi" w:cstheme="majorBidi"/>
          <w:sz w:val="24"/>
          <w:szCs w:val="24"/>
          <w:lang w:val="fr-CA"/>
        </w:rPr>
        <w:t>bactérienne</w:t>
      </w:r>
      <w:r>
        <w:rPr>
          <w:rFonts w:asciiTheme="majorBidi" w:hAnsiTheme="majorBidi" w:cstheme="majorBidi"/>
          <w:sz w:val="24"/>
          <w:szCs w:val="24"/>
          <w:lang w:val="fr-CA"/>
        </w:rPr>
        <w:t xml:space="preserve"> qui est reconnue comme </w:t>
      </w:r>
      <w:r w:rsidR="00FA575F">
        <w:rPr>
          <w:rFonts w:asciiTheme="majorBidi" w:hAnsiTheme="majorBidi" w:cstheme="majorBidi"/>
          <w:sz w:val="24"/>
          <w:szCs w:val="24"/>
          <w:lang w:val="fr-CA"/>
        </w:rPr>
        <w:t>étrangère</w:t>
      </w:r>
      <w:r>
        <w:rPr>
          <w:rFonts w:asciiTheme="majorBidi" w:hAnsiTheme="majorBidi" w:cstheme="majorBidi"/>
          <w:sz w:val="24"/>
          <w:szCs w:val="24"/>
          <w:lang w:val="fr-CA"/>
        </w:rPr>
        <w:t xml:space="preserve">. </w:t>
      </w:r>
      <w:r>
        <w:rPr>
          <w:rFonts w:asciiTheme="majorBidi" w:hAnsiTheme="majorBidi" w:cstheme="majorBidi"/>
          <w:b/>
          <w:bCs/>
          <w:sz w:val="24"/>
          <w:szCs w:val="24"/>
          <w:lang w:val="fr-CA"/>
        </w:rPr>
        <w:t>(</w:t>
      </w:r>
      <w:r w:rsidR="00E67071">
        <w:rPr>
          <w:rFonts w:asciiTheme="majorBidi" w:hAnsiTheme="majorBidi" w:cstheme="majorBidi"/>
          <w:b/>
          <w:bCs/>
          <w:sz w:val="24"/>
          <w:szCs w:val="24"/>
          <w:lang w:val="fr-CA"/>
        </w:rPr>
        <w:t>Adhésion</w:t>
      </w:r>
      <w:r>
        <w:rPr>
          <w:rFonts w:asciiTheme="majorBidi" w:hAnsiTheme="majorBidi" w:cstheme="majorBidi"/>
          <w:b/>
          <w:bCs/>
          <w:sz w:val="24"/>
          <w:szCs w:val="24"/>
          <w:lang w:val="fr-CA"/>
        </w:rPr>
        <w:t>).</w:t>
      </w:r>
    </w:p>
    <w:p w:rsidR="00824EA6" w:rsidRDefault="00A4785E" w:rsidP="00EA0545">
      <w:pPr>
        <w:spacing w:after="0"/>
        <w:jc w:val="both"/>
        <w:rPr>
          <w:rFonts w:asciiTheme="majorBidi" w:hAnsiTheme="majorBidi" w:cstheme="majorBidi"/>
          <w:b/>
          <w:bCs/>
          <w:sz w:val="24"/>
          <w:szCs w:val="24"/>
          <w:lang w:val="fr-CA"/>
        </w:rPr>
      </w:pPr>
      <w:r>
        <w:rPr>
          <w:rFonts w:asciiTheme="majorBidi" w:hAnsiTheme="majorBidi" w:cstheme="majorBidi"/>
          <w:sz w:val="24"/>
          <w:szCs w:val="24"/>
          <w:lang w:val="fr-CA"/>
        </w:rPr>
        <w:t xml:space="preserve">La membrane cellulaire du phagocyte se </w:t>
      </w:r>
      <w:r w:rsidR="00FA575F">
        <w:rPr>
          <w:rFonts w:asciiTheme="majorBidi" w:hAnsiTheme="majorBidi" w:cstheme="majorBidi"/>
          <w:sz w:val="24"/>
          <w:szCs w:val="24"/>
          <w:lang w:val="fr-CA"/>
        </w:rPr>
        <w:t>déforme</w:t>
      </w:r>
      <w:r>
        <w:rPr>
          <w:rFonts w:asciiTheme="majorBidi" w:hAnsiTheme="majorBidi" w:cstheme="majorBidi"/>
          <w:sz w:val="24"/>
          <w:szCs w:val="24"/>
          <w:lang w:val="fr-CA"/>
        </w:rPr>
        <w:t xml:space="preserve"> alors, enveloppe l’</w:t>
      </w:r>
      <w:r w:rsidR="00FA575F">
        <w:rPr>
          <w:rFonts w:asciiTheme="majorBidi" w:hAnsiTheme="majorBidi" w:cstheme="majorBidi"/>
          <w:sz w:val="24"/>
          <w:szCs w:val="24"/>
          <w:lang w:val="fr-CA"/>
        </w:rPr>
        <w:t>élément</w:t>
      </w:r>
      <w:r>
        <w:rPr>
          <w:rFonts w:asciiTheme="majorBidi" w:hAnsiTheme="majorBidi" w:cstheme="majorBidi"/>
          <w:sz w:val="24"/>
          <w:szCs w:val="24"/>
          <w:lang w:val="fr-CA"/>
        </w:rPr>
        <w:t xml:space="preserve"> </w:t>
      </w:r>
      <w:r w:rsidR="00FA575F">
        <w:rPr>
          <w:rFonts w:asciiTheme="majorBidi" w:hAnsiTheme="majorBidi" w:cstheme="majorBidi"/>
          <w:sz w:val="24"/>
          <w:szCs w:val="24"/>
          <w:lang w:val="fr-CA"/>
        </w:rPr>
        <w:t>étranger</w:t>
      </w:r>
      <w:r>
        <w:rPr>
          <w:rFonts w:asciiTheme="majorBidi" w:hAnsiTheme="majorBidi" w:cstheme="majorBidi"/>
          <w:sz w:val="24"/>
          <w:szCs w:val="24"/>
          <w:lang w:val="fr-CA"/>
        </w:rPr>
        <w:t xml:space="preserve"> qui finalement enfermé dans une </w:t>
      </w:r>
      <w:r w:rsidR="00FA575F">
        <w:rPr>
          <w:rFonts w:asciiTheme="majorBidi" w:hAnsiTheme="majorBidi" w:cstheme="majorBidi"/>
          <w:sz w:val="24"/>
          <w:szCs w:val="24"/>
          <w:lang w:val="fr-CA"/>
        </w:rPr>
        <w:t>vésicule</w:t>
      </w:r>
      <w:r>
        <w:rPr>
          <w:rFonts w:asciiTheme="majorBidi" w:hAnsiTheme="majorBidi" w:cstheme="majorBidi"/>
          <w:sz w:val="24"/>
          <w:szCs w:val="24"/>
          <w:lang w:val="fr-CA"/>
        </w:rPr>
        <w:t xml:space="preserve"> cytoplasmique, le phagosome. </w:t>
      </w:r>
      <w:r w:rsidR="00824EA6">
        <w:rPr>
          <w:rFonts w:asciiTheme="majorBidi" w:hAnsiTheme="majorBidi" w:cstheme="majorBidi"/>
          <w:b/>
          <w:bCs/>
          <w:sz w:val="24"/>
          <w:szCs w:val="24"/>
          <w:lang w:val="fr-CA"/>
        </w:rPr>
        <w:t>(Absorption).</w:t>
      </w:r>
    </w:p>
    <w:p w:rsidR="00824EA6" w:rsidRDefault="00824EA6" w:rsidP="00E6707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D’autres </w:t>
      </w:r>
      <w:r w:rsidR="00FA575F">
        <w:rPr>
          <w:rFonts w:asciiTheme="majorBidi" w:hAnsiTheme="majorBidi" w:cstheme="majorBidi"/>
          <w:sz w:val="24"/>
          <w:szCs w:val="24"/>
          <w:lang w:val="fr-CA"/>
        </w:rPr>
        <w:t>vésicules</w:t>
      </w:r>
      <w:r>
        <w:rPr>
          <w:rFonts w:asciiTheme="majorBidi" w:hAnsiTheme="majorBidi" w:cstheme="majorBidi"/>
          <w:sz w:val="24"/>
          <w:szCs w:val="24"/>
          <w:lang w:val="fr-CA"/>
        </w:rPr>
        <w:t>, les lysosomes, produites par l’appareil de Golgi</w:t>
      </w:r>
      <w:r w:rsidR="00FA575F">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et riches en enzymes hydrolytiques, s’accolent au phagosome et y </w:t>
      </w:r>
      <w:r w:rsidR="00FA575F">
        <w:rPr>
          <w:rFonts w:asciiTheme="majorBidi" w:hAnsiTheme="majorBidi" w:cstheme="majorBidi"/>
          <w:sz w:val="24"/>
          <w:szCs w:val="24"/>
          <w:lang w:val="fr-CA"/>
        </w:rPr>
        <w:t>déversent</w:t>
      </w:r>
      <w:r>
        <w:rPr>
          <w:rFonts w:asciiTheme="majorBidi" w:hAnsiTheme="majorBidi" w:cstheme="majorBidi"/>
          <w:sz w:val="24"/>
          <w:szCs w:val="24"/>
          <w:lang w:val="fr-CA"/>
        </w:rPr>
        <w:t xml:space="preserve"> leur contenu. L’</w:t>
      </w:r>
      <w:r w:rsidR="00FA575F">
        <w:rPr>
          <w:rFonts w:asciiTheme="majorBidi" w:hAnsiTheme="majorBidi" w:cstheme="majorBidi"/>
          <w:sz w:val="24"/>
          <w:szCs w:val="24"/>
          <w:lang w:val="fr-CA"/>
        </w:rPr>
        <w:t>élément</w:t>
      </w:r>
      <w:r>
        <w:rPr>
          <w:rFonts w:asciiTheme="majorBidi" w:hAnsiTheme="majorBidi" w:cstheme="majorBidi"/>
          <w:sz w:val="24"/>
          <w:szCs w:val="24"/>
          <w:lang w:val="fr-CA"/>
        </w:rPr>
        <w:t xml:space="preserve"> </w:t>
      </w:r>
      <w:r w:rsidR="00FA575F">
        <w:rPr>
          <w:rFonts w:asciiTheme="majorBidi" w:hAnsiTheme="majorBidi" w:cstheme="majorBidi"/>
          <w:sz w:val="24"/>
          <w:szCs w:val="24"/>
          <w:lang w:val="fr-CA"/>
        </w:rPr>
        <w:t>étranger</w:t>
      </w:r>
      <w:r>
        <w:rPr>
          <w:rFonts w:asciiTheme="majorBidi" w:hAnsiTheme="majorBidi" w:cstheme="majorBidi"/>
          <w:sz w:val="24"/>
          <w:szCs w:val="24"/>
          <w:lang w:val="fr-CA"/>
        </w:rPr>
        <w:t xml:space="preserve"> est alors </w:t>
      </w:r>
      <w:r w:rsidR="00FA575F">
        <w:rPr>
          <w:rFonts w:asciiTheme="majorBidi" w:hAnsiTheme="majorBidi" w:cstheme="majorBidi"/>
          <w:sz w:val="24"/>
          <w:szCs w:val="24"/>
          <w:lang w:val="fr-CA"/>
        </w:rPr>
        <w:t>généralement</w:t>
      </w:r>
      <w:r>
        <w:rPr>
          <w:rFonts w:asciiTheme="majorBidi" w:hAnsiTheme="majorBidi" w:cstheme="majorBidi"/>
          <w:sz w:val="24"/>
          <w:szCs w:val="24"/>
          <w:lang w:val="fr-CA"/>
        </w:rPr>
        <w:t xml:space="preserve"> </w:t>
      </w:r>
      <w:r w:rsidR="00FA575F">
        <w:rPr>
          <w:rFonts w:asciiTheme="majorBidi" w:hAnsiTheme="majorBidi" w:cstheme="majorBidi"/>
          <w:sz w:val="24"/>
          <w:szCs w:val="24"/>
          <w:lang w:val="fr-CA"/>
        </w:rPr>
        <w:t>digéré</w:t>
      </w:r>
      <w:r>
        <w:rPr>
          <w:rFonts w:asciiTheme="majorBidi" w:hAnsiTheme="majorBidi" w:cstheme="majorBidi"/>
          <w:sz w:val="24"/>
          <w:szCs w:val="24"/>
          <w:lang w:val="fr-CA"/>
        </w:rPr>
        <w:t xml:space="preserve"> </w:t>
      </w:r>
      <w:r w:rsidRPr="00824EA6">
        <w:rPr>
          <w:rFonts w:asciiTheme="majorBidi" w:hAnsiTheme="majorBidi" w:cstheme="majorBidi"/>
          <w:b/>
          <w:bCs/>
          <w:sz w:val="24"/>
          <w:szCs w:val="24"/>
          <w:lang w:val="fr-CA"/>
        </w:rPr>
        <w:t>(digestion),</w:t>
      </w:r>
      <w:r>
        <w:rPr>
          <w:rFonts w:asciiTheme="majorBidi" w:hAnsiTheme="majorBidi" w:cstheme="majorBidi"/>
          <w:sz w:val="24"/>
          <w:szCs w:val="24"/>
          <w:lang w:val="fr-CA"/>
        </w:rPr>
        <w:t xml:space="preserve"> les </w:t>
      </w:r>
      <w:r w:rsidR="00FA575F">
        <w:rPr>
          <w:rFonts w:asciiTheme="majorBidi" w:hAnsiTheme="majorBidi" w:cstheme="majorBidi"/>
          <w:sz w:val="24"/>
          <w:szCs w:val="24"/>
          <w:lang w:val="fr-CA"/>
        </w:rPr>
        <w:t>déchets</w:t>
      </w:r>
      <w:r>
        <w:rPr>
          <w:rFonts w:asciiTheme="majorBidi" w:hAnsiTheme="majorBidi" w:cstheme="majorBidi"/>
          <w:sz w:val="24"/>
          <w:szCs w:val="24"/>
          <w:lang w:val="fr-CA"/>
        </w:rPr>
        <w:t xml:space="preserve"> </w:t>
      </w:r>
      <w:r w:rsidR="00FA575F">
        <w:rPr>
          <w:rFonts w:asciiTheme="majorBidi" w:hAnsiTheme="majorBidi" w:cstheme="majorBidi"/>
          <w:sz w:val="24"/>
          <w:szCs w:val="24"/>
          <w:lang w:val="fr-CA"/>
        </w:rPr>
        <w:t>étant</w:t>
      </w:r>
      <w:r>
        <w:rPr>
          <w:rFonts w:asciiTheme="majorBidi" w:hAnsiTheme="majorBidi" w:cstheme="majorBidi"/>
          <w:sz w:val="24"/>
          <w:szCs w:val="24"/>
          <w:lang w:val="fr-CA"/>
        </w:rPr>
        <w:t xml:space="preserve"> </w:t>
      </w:r>
      <w:r w:rsidR="00FA575F">
        <w:rPr>
          <w:rFonts w:asciiTheme="majorBidi" w:hAnsiTheme="majorBidi" w:cstheme="majorBidi"/>
          <w:sz w:val="24"/>
          <w:szCs w:val="24"/>
          <w:lang w:val="fr-CA"/>
        </w:rPr>
        <w:t>rejetés</w:t>
      </w:r>
      <w:r>
        <w:rPr>
          <w:rFonts w:asciiTheme="majorBidi" w:hAnsiTheme="majorBidi" w:cstheme="majorBidi"/>
          <w:sz w:val="24"/>
          <w:szCs w:val="24"/>
          <w:lang w:val="fr-CA"/>
        </w:rPr>
        <w:t xml:space="preserve"> à l’</w:t>
      </w:r>
      <w:r w:rsidR="00FA575F">
        <w:rPr>
          <w:rFonts w:asciiTheme="majorBidi" w:hAnsiTheme="majorBidi" w:cstheme="majorBidi"/>
          <w:sz w:val="24"/>
          <w:szCs w:val="24"/>
          <w:lang w:val="fr-CA"/>
        </w:rPr>
        <w:t>extérieur</w:t>
      </w:r>
      <w:r>
        <w:rPr>
          <w:rFonts w:asciiTheme="majorBidi" w:hAnsiTheme="majorBidi" w:cstheme="majorBidi"/>
          <w:sz w:val="24"/>
          <w:szCs w:val="24"/>
          <w:lang w:val="fr-CA"/>
        </w:rPr>
        <w:t xml:space="preserve"> par un </w:t>
      </w:r>
      <w:r w:rsidR="00FA575F">
        <w:rPr>
          <w:rFonts w:asciiTheme="majorBidi" w:hAnsiTheme="majorBidi" w:cstheme="majorBidi"/>
          <w:sz w:val="24"/>
          <w:szCs w:val="24"/>
          <w:lang w:val="fr-CA"/>
        </w:rPr>
        <w:t>mécanisme</w:t>
      </w:r>
      <w:r>
        <w:rPr>
          <w:rFonts w:asciiTheme="majorBidi" w:hAnsiTheme="majorBidi" w:cstheme="majorBidi"/>
          <w:sz w:val="24"/>
          <w:szCs w:val="24"/>
          <w:lang w:val="fr-CA"/>
        </w:rPr>
        <w:t xml:space="preserve"> d’exocytose. Dans ce cas l’infection est </w:t>
      </w:r>
      <w:r w:rsidR="00E67071">
        <w:rPr>
          <w:rFonts w:asciiTheme="majorBidi" w:hAnsiTheme="majorBidi" w:cstheme="majorBidi"/>
          <w:sz w:val="24"/>
          <w:szCs w:val="24"/>
          <w:lang w:val="fr-CA"/>
        </w:rPr>
        <w:t>régressée</w:t>
      </w:r>
      <w:r>
        <w:rPr>
          <w:rFonts w:asciiTheme="majorBidi" w:hAnsiTheme="majorBidi" w:cstheme="majorBidi"/>
          <w:sz w:val="24"/>
          <w:szCs w:val="24"/>
          <w:lang w:val="fr-CA"/>
        </w:rPr>
        <w:t>.</w:t>
      </w:r>
    </w:p>
    <w:p w:rsidR="00FA575F" w:rsidRDefault="00824EA6" w:rsidP="00FA575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En cas où il y a un </w:t>
      </w:r>
      <w:r w:rsidR="00FA575F">
        <w:rPr>
          <w:rFonts w:asciiTheme="majorBidi" w:hAnsiTheme="majorBidi" w:cstheme="majorBidi"/>
          <w:sz w:val="24"/>
          <w:szCs w:val="24"/>
          <w:lang w:val="fr-CA"/>
        </w:rPr>
        <w:t>déficit</w:t>
      </w:r>
      <w:r>
        <w:rPr>
          <w:rFonts w:asciiTheme="majorBidi" w:hAnsiTheme="majorBidi" w:cstheme="majorBidi"/>
          <w:sz w:val="24"/>
          <w:szCs w:val="24"/>
          <w:lang w:val="fr-CA"/>
        </w:rPr>
        <w:t xml:space="preserve"> enzymatique, l’</w:t>
      </w:r>
      <w:r w:rsidR="00FA575F">
        <w:rPr>
          <w:rFonts w:asciiTheme="majorBidi" w:hAnsiTheme="majorBidi" w:cstheme="majorBidi"/>
          <w:sz w:val="24"/>
          <w:szCs w:val="24"/>
          <w:lang w:val="fr-CA"/>
        </w:rPr>
        <w:t>élément</w:t>
      </w:r>
      <w:r>
        <w:rPr>
          <w:rFonts w:asciiTheme="majorBidi" w:hAnsiTheme="majorBidi" w:cstheme="majorBidi"/>
          <w:sz w:val="24"/>
          <w:szCs w:val="24"/>
          <w:lang w:val="fr-CA"/>
        </w:rPr>
        <w:t xml:space="preserve"> </w:t>
      </w:r>
      <w:r w:rsidR="00FA575F">
        <w:rPr>
          <w:rFonts w:asciiTheme="majorBidi" w:hAnsiTheme="majorBidi" w:cstheme="majorBidi"/>
          <w:sz w:val="24"/>
          <w:szCs w:val="24"/>
          <w:lang w:val="fr-CA"/>
        </w:rPr>
        <w:t>étranger</w:t>
      </w:r>
      <w:r>
        <w:rPr>
          <w:rFonts w:asciiTheme="majorBidi" w:hAnsiTheme="majorBidi" w:cstheme="majorBidi"/>
          <w:sz w:val="24"/>
          <w:szCs w:val="24"/>
          <w:lang w:val="fr-CA"/>
        </w:rPr>
        <w:t xml:space="preserve"> reste intact, mais il peut se multiplier plus tard (</w:t>
      </w:r>
      <w:r w:rsidR="00FA575F">
        <w:rPr>
          <w:rFonts w:asciiTheme="majorBidi" w:hAnsiTheme="majorBidi" w:cstheme="majorBidi"/>
          <w:sz w:val="24"/>
          <w:szCs w:val="24"/>
          <w:lang w:val="fr-CA"/>
        </w:rPr>
        <w:t>état</w:t>
      </w:r>
      <w:r>
        <w:rPr>
          <w:rFonts w:asciiTheme="majorBidi" w:hAnsiTheme="majorBidi" w:cstheme="majorBidi"/>
          <w:sz w:val="24"/>
          <w:szCs w:val="24"/>
          <w:lang w:val="fr-CA"/>
        </w:rPr>
        <w:t xml:space="preserve"> stationnaire). </w:t>
      </w:r>
    </w:p>
    <w:p w:rsidR="00FA575F" w:rsidRDefault="00FA575F" w:rsidP="00824EA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En cas où la bactérie est résistante, elle se multiplie entrainant la mort du phagocyte et l’infection se poursuit. </w:t>
      </w:r>
    </w:p>
    <w:p w:rsidR="005D7093" w:rsidRPr="005D7093" w:rsidRDefault="005D7093" w:rsidP="002134B9">
      <w:pPr>
        <w:spacing w:after="0"/>
        <w:jc w:val="both"/>
        <w:rPr>
          <w:rFonts w:asciiTheme="majorBidi" w:hAnsiTheme="majorBidi" w:cstheme="majorBidi"/>
          <w:b/>
          <w:bCs/>
          <w:sz w:val="24"/>
          <w:szCs w:val="24"/>
          <w:lang w:val="fr-CA"/>
        </w:rPr>
      </w:pPr>
      <w:r>
        <w:rPr>
          <w:rFonts w:asciiTheme="majorBidi" w:hAnsiTheme="majorBidi" w:cstheme="majorBidi"/>
          <w:b/>
          <w:bCs/>
          <w:sz w:val="24"/>
          <w:szCs w:val="24"/>
          <w:lang w:val="fr-CA"/>
        </w:rPr>
        <w:t>Il est important de</w:t>
      </w:r>
      <w:r w:rsidR="002134B9">
        <w:rPr>
          <w:rFonts w:asciiTheme="majorBidi" w:hAnsiTheme="majorBidi" w:cstheme="majorBidi"/>
          <w:b/>
          <w:bCs/>
          <w:sz w:val="24"/>
          <w:szCs w:val="24"/>
          <w:lang w:val="fr-CA"/>
        </w:rPr>
        <w:t xml:space="preserve"> </w:t>
      </w:r>
      <w:r>
        <w:rPr>
          <w:rFonts w:asciiTheme="majorBidi" w:hAnsiTheme="majorBidi" w:cstheme="majorBidi"/>
          <w:b/>
          <w:bCs/>
          <w:sz w:val="24"/>
          <w:szCs w:val="24"/>
          <w:lang w:val="fr-CA"/>
        </w:rPr>
        <w:t xml:space="preserve">noter </w:t>
      </w:r>
      <w:r w:rsidR="002134B9">
        <w:rPr>
          <w:rFonts w:asciiTheme="majorBidi" w:hAnsiTheme="majorBidi" w:cstheme="majorBidi"/>
          <w:b/>
          <w:bCs/>
          <w:sz w:val="24"/>
          <w:szCs w:val="24"/>
          <w:lang w:val="fr-CA"/>
        </w:rPr>
        <w:t xml:space="preserve">que </w:t>
      </w:r>
      <w:r>
        <w:rPr>
          <w:rFonts w:asciiTheme="majorBidi" w:hAnsiTheme="majorBidi" w:cstheme="majorBidi"/>
          <w:b/>
          <w:bCs/>
          <w:sz w:val="24"/>
          <w:szCs w:val="24"/>
          <w:lang w:val="fr-CA"/>
        </w:rPr>
        <w:t>n’importe quel macrophage est a priori susceptible de phagocyter l’élément étranger, le mécanisme de reconnaissance n’est donc pas spécifique.</w:t>
      </w:r>
    </w:p>
    <w:p w:rsidR="00FA575F" w:rsidRDefault="00FA575F" w:rsidP="00824EA6">
      <w:pPr>
        <w:spacing w:after="0"/>
        <w:jc w:val="both"/>
        <w:rPr>
          <w:rFonts w:asciiTheme="majorBidi" w:hAnsiTheme="majorBidi" w:cstheme="majorBidi"/>
          <w:sz w:val="24"/>
          <w:szCs w:val="24"/>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C626F8" w:rsidRDefault="00C626F8" w:rsidP="00824EA6">
      <w:pPr>
        <w:spacing w:after="0"/>
        <w:jc w:val="both"/>
        <w:rPr>
          <w:rFonts w:asciiTheme="majorBidi" w:hAnsiTheme="majorBidi" w:cstheme="majorBidi"/>
          <w:b/>
          <w:bCs/>
          <w:sz w:val="24"/>
          <w:szCs w:val="24"/>
          <w:u w:val="single"/>
          <w:lang w:val="fr-CA"/>
        </w:rPr>
      </w:pPr>
    </w:p>
    <w:p w:rsidR="00FA575F" w:rsidRPr="00C626F8" w:rsidRDefault="00FA575F" w:rsidP="00824EA6">
      <w:pPr>
        <w:spacing w:after="0"/>
        <w:jc w:val="both"/>
        <w:rPr>
          <w:rFonts w:asciiTheme="majorBidi" w:hAnsiTheme="majorBidi" w:cstheme="majorBidi"/>
          <w:b/>
          <w:bCs/>
          <w:sz w:val="28"/>
          <w:szCs w:val="28"/>
          <w:lang w:val="fr-CA"/>
        </w:rPr>
      </w:pPr>
      <w:r w:rsidRPr="00C626F8">
        <w:rPr>
          <w:rFonts w:asciiTheme="majorBidi" w:hAnsiTheme="majorBidi" w:cstheme="majorBidi"/>
          <w:b/>
          <w:bCs/>
          <w:sz w:val="28"/>
          <w:szCs w:val="28"/>
          <w:u w:val="single"/>
          <w:lang w:val="fr-CA"/>
        </w:rPr>
        <w:t xml:space="preserve">Document 2 : </w:t>
      </w:r>
      <w:r w:rsidR="005D7093" w:rsidRPr="00C626F8">
        <w:rPr>
          <w:rFonts w:asciiTheme="majorBidi" w:hAnsiTheme="majorBidi" w:cstheme="majorBidi"/>
          <w:b/>
          <w:bCs/>
          <w:sz w:val="28"/>
          <w:szCs w:val="28"/>
          <w:u w:val="single"/>
          <w:lang w:val="fr-CA"/>
        </w:rPr>
        <w:t>Réponse</w:t>
      </w:r>
      <w:r w:rsidRPr="00C626F8">
        <w:rPr>
          <w:rFonts w:asciiTheme="majorBidi" w:hAnsiTheme="majorBidi" w:cstheme="majorBidi"/>
          <w:b/>
          <w:bCs/>
          <w:sz w:val="28"/>
          <w:szCs w:val="28"/>
          <w:u w:val="single"/>
          <w:lang w:val="fr-CA"/>
        </w:rPr>
        <w:t xml:space="preserve"> immunitaire </w:t>
      </w:r>
      <w:r w:rsidR="002134B9" w:rsidRPr="00C626F8">
        <w:rPr>
          <w:rFonts w:asciiTheme="majorBidi" w:hAnsiTheme="majorBidi" w:cstheme="majorBidi"/>
          <w:b/>
          <w:bCs/>
          <w:sz w:val="28"/>
          <w:szCs w:val="28"/>
          <w:u w:val="single"/>
          <w:lang w:val="fr-CA"/>
        </w:rPr>
        <w:t>spécifique</w:t>
      </w:r>
    </w:p>
    <w:p w:rsidR="00EA0545" w:rsidRPr="00A4785E" w:rsidRDefault="00FA575F" w:rsidP="00824EA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824EA6">
        <w:rPr>
          <w:rFonts w:asciiTheme="majorBidi" w:hAnsiTheme="majorBidi" w:cstheme="majorBidi"/>
          <w:sz w:val="24"/>
          <w:szCs w:val="24"/>
          <w:lang w:val="fr-CA"/>
        </w:rPr>
        <w:t xml:space="preserve"> </w:t>
      </w:r>
      <w:r w:rsidR="00A4785E">
        <w:rPr>
          <w:rFonts w:asciiTheme="majorBidi" w:hAnsiTheme="majorBidi" w:cstheme="majorBidi"/>
          <w:sz w:val="24"/>
          <w:szCs w:val="24"/>
          <w:lang w:val="fr-CA"/>
        </w:rPr>
        <w:t xml:space="preserve"> </w:t>
      </w:r>
    </w:p>
    <w:p w:rsidR="00C8431E" w:rsidRDefault="00C8431E" w:rsidP="00EA054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C’est la </w:t>
      </w:r>
      <w:r w:rsidR="00BF0230">
        <w:rPr>
          <w:rFonts w:asciiTheme="majorBidi" w:hAnsiTheme="majorBidi" w:cstheme="majorBidi"/>
          <w:sz w:val="24"/>
          <w:szCs w:val="24"/>
          <w:lang w:val="fr-CA"/>
        </w:rPr>
        <w:t>deuxième</w:t>
      </w:r>
      <w:r>
        <w:rPr>
          <w:rFonts w:asciiTheme="majorBidi" w:hAnsiTheme="majorBidi" w:cstheme="majorBidi"/>
          <w:sz w:val="24"/>
          <w:szCs w:val="24"/>
          <w:lang w:val="fr-CA"/>
        </w:rPr>
        <w:t xml:space="preserve"> ligne de </w:t>
      </w:r>
      <w:r w:rsidR="00BF0230">
        <w:rPr>
          <w:rFonts w:asciiTheme="majorBidi" w:hAnsiTheme="majorBidi" w:cstheme="majorBidi"/>
          <w:sz w:val="24"/>
          <w:szCs w:val="24"/>
          <w:lang w:val="fr-CA"/>
        </w:rPr>
        <w:t>défense</w:t>
      </w:r>
      <w:r>
        <w:rPr>
          <w:rFonts w:asciiTheme="majorBidi" w:hAnsiTheme="majorBidi" w:cstheme="majorBidi"/>
          <w:sz w:val="24"/>
          <w:szCs w:val="24"/>
          <w:lang w:val="fr-CA"/>
        </w:rPr>
        <w:t xml:space="preserve"> de l’organisme. Cette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est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(adaptive), ses composants reconnaissent l’</w:t>
      </w:r>
      <w:r w:rsidR="00BF0230">
        <w:rPr>
          <w:rFonts w:asciiTheme="majorBidi" w:hAnsiTheme="majorBidi" w:cstheme="majorBidi"/>
          <w:sz w:val="24"/>
          <w:szCs w:val="24"/>
          <w:lang w:val="fr-CA"/>
        </w:rPr>
        <w:t>identité</w:t>
      </w:r>
      <w:r>
        <w:rPr>
          <w:rFonts w:asciiTheme="majorBidi" w:hAnsiTheme="majorBidi" w:cstheme="majorBidi"/>
          <w:sz w:val="24"/>
          <w:szCs w:val="24"/>
          <w:lang w:val="fr-CA"/>
        </w:rPr>
        <w:t xml:space="preserve"> propre de chaque intrus et lui oppose une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 sur mesure ». </w:t>
      </w:r>
    </w:p>
    <w:p w:rsidR="00C8431E" w:rsidRDefault="00C8431E" w:rsidP="00EA054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stoppe l’infection si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non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n’arrive pas à </w:t>
      </w:r>
      <w:r w:rsidR="00BF0230">
        <w:rPr>
          <w:rFonts w:asciiTheme="majorBidi" w:hAnsiTheme="majorBidi" w:cstheme="majorBidi"/>
          <w:sz w:val="24"/>
          <w:szCs w:val="24"/>
          <w:lang w:val="fr-CA"/>
        </w:rPr>
        <w:t>éliminer</w:t>
      </w:r>
      <w:r>
        <w:rPr>
          <w:rFonts w:asciiTheme="majorBidi" w:hAnsiTheme="majorBidi" w:cstheme="majorBidi"/>
          <w:sz w:val="24"/>
          <w:szCs w:val="24"/>
          <w:lang w:val="fr-CA"/>
        </w:rPr>
        <w:t xml:space="preserve"> l’intrus.</w:t>
      </w:r>
      <w:r w:rsidR="00B01C07">
        <w:rPr>
          <w:rFonts w:asciiTheme="majorBidi" w:hAnsiTheme="majorBidi" w:cstheme="majorBidi"/>
          <w:sz w:val="24"/>
          <w:szCs w:val="24"/>
          <w:lang w:val="fr-CA"/>
        </w:rPr>
        <w:t xml:space="preserve"> Elle est dirigée contre un </w:t>
      </w:r>
      <w:r w:rsidR="00BF0230">
        <w:rPr>
          <w:rFonts w:asciiTheme="majorBidi" w:hAnsiTheme="majorBidi" w:cstheme="majorBidi"/>
          <w:sz w:val="24"/>
          <w:szCs w:val="24"/>
          <w:lang w:val="fr-CA"/>
        </w:rPr>
        <w:t>antigène</w:t>
      </w:r>
      <w:r w:rsidR="00B01C07">
        <w:rPr>
          <w:rFonts w:asciiTheme="majorBidi" w:hAnsiTheme="majorBidi" w:cstheme="majorBidi"/>
          <w:sz w:val="24"/>
          <w:szCs w:val="24"/>
          <w:lang w:val="fr-CA"/>
        </w:rPr>
        <w:t xml:space="preserve"> </w:t>
      </w:r>
      <w:r w:rsidR="00BF0230">
        <w:rPr>
          <w:rFonts w:asciiTheme="majorBidi" w:hAnsiTheme="majorBidi" w:cstheme="majorBidi"/>
          <w:sz w:val="24"/>
          <w:szCs w:val="24"/>
          <w:lang w:val="fr-CA"/>
        </w:rPr>
        <w:t>précis</w:t>
      </w:r>
      <w:r w:rsidR="00B01C07">
        <w:rPr>
          <w:rFonts w:asciiTheme="majorBidi" w:hAnsiTheme="majorBidi" w:cstheme="majorBidi"/>
          <w:sz w:val="24"/>
          <w:szCs w:val="24"/>
          <w:lang w:val="fr-CA"/>
        </w:rPr>
        <w:t xml:space="preserve">. </w:t>
      </w:r>
    </w:p>
    <w:p w:rsidR="003B0168" w:rsidRDefault="00C8431E" w:rsidP="00EA054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assure la </w:t>
      </w:r>
      <w:r w:rsidR="00BF0230">
        <w:rPr>
          <w:rFonts w:asciiTheme="majorBidi" w:hAnsiTheme="majorBidi" w:cstheme="majorBidi"/>
          <w:sz w:val="24"/>
          <w:szCs w:val="24"/>
          <w:lang w:val="fr-CA"/>
        </w:rPr>
        <w:t>mémorisation</w:t>
      </w:r>
      <w:r>
        <w:rPr>
          <w:rFonts w:asciiTheme="majorBidi" w:hAnsiTheme="majorBidi" w:cstheme="majorBidi"/>
          <w:sz w:val="24"/>
          <w:szCs w:val="24"/>
          <w:lang w:val="fr-CA"/>
        </w:rPr>
        <w:t xml:space="preserve"> du non-soi, </w:t>
      </w:r>
      <w:r w:rsidR="003B0168">
        <w:rPr>
          <w:rFonts w:asciiTheme="majorBidi" w:hAnsiTheme="majorBidi" w:cstheme="majorBidi"/>
          <w:sz w:val="24"/>
          <w:szCs w:val="24"/>
          <w:lang w:val="fr-CA"/>
        </w:rPr>
        <w:t>pour l’</w:t>
      </w:r>
      <w:r w:rsidR="00BF0230">
        <w:rPr>
          <w:rFonts w:asciiTheme="majorBidi" w:hAnsiTheme="majorBidi" w:cstheme="majorBidi"/>
          <w:sz w:val="24"/>
          <w:szCs w:val="24"/>
          <w:lang w:val="fr-CA"/>
        </w:rPr>
        <w:t>éliminer</w:t>
      </w:r>
      <w:r w:rsidR="003B0168">
        <w:rPr>
          <w:rFonts w:asciiTheme="majorBidi" w:hAnsiTheme="majorBidi" w:cstheme="majorBidi"/>
          <w:sz w:val="24"/>
          <w:szCs w:val="24"/>
          <w:lang w:val="fr-CA"/>
        </w:rPr>
        <w:t xml:space="preserve"> plus rapidement en cas d’un second contact.</w:t>
      </w:r>
    </w:p>
    <w:p w:rsidR="003B0168" w:rsidRDefault="003B0168"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est plus efficace que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non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w:t>
      </w:r>
    </w:p>
    <w:p w:rsidR="003B0168" w:rsidRDefault="003B0168" w:rsidP="003B016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Les effecteurs de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BF0230">
        <w:rPr>
          <w:rFonts w:asciiTheme="majorBidi" w:hAnsiTheme="majorBidi" w:cstheme="majorBidi"/>
          <w:sz w:val="24"/>
          <w:szCs w:val="24"/>
          <w:lang w:val="fr-CA"/>
        </w:rPr>
        <w:t>spécifique</w:t>
      </w:r>
      <w:r>
        <w:rPr>
          <w:rFonts w:asciiTheme="majorBidi" w:hAnsiTheme="majorBidi" w:cstheme="majorBidi"/>
          <w:sz w:val="24"/>
          <w:szCs w:val="24"/>
          <w:lang w:val="fr-CA"/>
        </w:rPr>
        <w:t xml:space="preserve"> sont les LB et les LT (T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&amp; Tc).</w:t>
      </w:r>
    </w:p>
    <w:p w:rsidR="00C626F8" w:rsidRDefault="00C626F8" w:rsidP="003B0168">
      <w:pPr>
        <w:spacing w:after="0"/>
        <w:jc w:val="both"/>
        <w:rPr>
          <w:rFonts w:asciiTheme="majorBidi" w:hAnsiTheme="majorBidi" w:cstheme="majorBidi"/>
          <w:b/>
          <w:bCs/>
          <w:sz w:val="24"/>
          <w:szCs w:val="24"/>
          <w:u w:val="single"/>
          <w:lang w:val="fr-CA"/>
        </w:rPr>
      </w:pPr>
    </w:p>
    <w:p w:rsidR="003B0168" w:rsidRPr="00C626F8" w:rsidRDefault="003B0168" w:rsidP="003B0168">
      <w:pPr>
        <w:spacing w:after="0"/>
        <w:jc w:val="both"/>
        <w:rPr>
          <w:rFonts w:asciiTheme="majorBidi" w:hAnsiTheme="majorBidi" w:cstheme="majorBidi"/>
          <w:b/>
          <w:bCs/>
          <w:sz w:val="24"/>
          <w:szCs w:val="24"/>
          <w:u w:val="single"/>
          <w:lang w:val="fr-CA"/>
        </w:rPr>
      </w:pPr>
      <w:r w:rsidRPr="00C626F8">
        <w:rPr>
          <w:rFonts w:asciiTheme="majorBidi" w:hAnsiTheme="majorBidi" w:cstheme="majorBidi"/>
          <w:b/>
          <w:bCs/>
          <w:sz w:val="24"/>
          <w:szCs w:val="24"/>
          <w:u w:val="single"/>
          <w:lang w:val="fr-CA"/>
        </w:rPr>
        <w:t xml:space="preserve">Type de la </w:t>
      </w:r>
      <w:r w:rsidR="00BF0230" w:rsidRPr="00C626F8">
        <w:rPr>
          <w:rFonts w:asciiTheme="majorBidi" w:hAnsiTheme="majorBidi" w:cstheme="majorBidi"/>
          <w:b/>
          <w:bCs/>
          <w:sz w:val="24"/>
          <w:szCs w:val="24"/>
          <w:u w:val="single"/>
          <w:lang w:val="fr-CA"/>
        </w:rPr>
        <w:t>réponse</w:t>
      </w:r>
      <w:r w:rsidRPr="00C626F8">
        <w:rPr>
          <w:rFonts w:asciiTheme="majorBidi" w:hAnsiTheme="majorBidi" w:cstheme="majorBidi"/>
          <w:b/>
          <w:bCs/>
          <w:sz w:val="24"/>
          <w:szCs w:val="24"/>
          <w:u w:val="single"/>
          <w:lang w:val="fr-CA"/>
        </w:rPr>
        <w:t xml:space="preserve"> immunitaire </w:t>
      </w:r>
      <w:r w:rsidR="00BF0230" w:rsidRPr="00C626F8">
        <w:rPr>
          <w:rFonts w:asciiTheme="majorBidi" w:hAnsiTheme="majorBidi" w:cstheme="majorBidi"/>
          <w:b/>
          <w:bCs/>
          <w:sz w:val="24"/>
          <w:szCs w:val="24"/>
          <w:u w:val="single"/>
          <w:lang w:val="fr-CA"/>
        </w:rPr>
        <w:t>spécifique</w:t>
      </w:r>
      <w:r w:rsidRPr="00C626F8">
        <w:rPr>
          <w:rFonts w:asciiTheme="majorBidi" w:hAnsiTheme="majorBidi" w:cstheme="majorBidi"/>
          <w:b/>
          <w:bCs/>
          <w:sz w:val="24"/>
          <w:szCs w:val="24"/>
          <w:u w:val="single"/>
          <w:lang w:val="fr-CA"/>
        </w:rPr>
        <w:t> :</w:t>
      </w:r>
    </w:p>
    <w:p w:rsidR="003B0168" w:rsidRDefault="003B0168" w:rsidP="003B016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existe deux types : </w:t>
      </w:r>
    </w:p>
    <w:p w:rsidR="00C46EDE" w:rsidRDefault="003B0168" w:rsidP="003B0168">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à</w:t>
      </w:r>
      <w:r w:rsidR="00C46EDE">
        <w:rPr>
          <w:rFonts w:asciiTheme="majorBidi" w:hAnsiTheme="majorBidi" w:cstheme="majorBidi"/>
          <w:sz w:val="24"/>
          <w:szCs w:val="24"/>
          <w:lang w:val="fr-CA"/>
        </w:rPr>
        <w:t xml:space="preserve"> </w:t>
      </w:r>
      <w:r w:rsidR="00BF0230">
        <w:rPr>
          <w:rFonts w:asciiTheme="majorBidi" w:hAnsiTheme="majorBidi" w:cstheme="majorBidi"/>
          <w:sz w:val="24"/>
          <w:szCs w:val="24"/>
          <w:lang w:val="fr-CA"/>
        </w:rPr>
        <w:t>médiation</w:t>
      </w:r>
      <w:r w:rsidR="00C46EDE">
        <w:rPr>
          <w:rFonts w:asciiTheme="majorBidi" w:hAnsiTheme="majorBidi" w:cstheme="majorBidi"/>
          <w:sz w:val="24"/>
          <w:szCs w:val="24"/>
          <w:lang w:val="fr-CA"/>
        </w:rPr>
        <w:t xml:space="preserve"> humorale : les effecteurs de cette </w:t>
      </w:r>
      <w:r w:rsidR="00BF0230">
        <w:rPr>
          <w:rFonts w:asciiTheme="majorBidi" w:hAnsiTheme="majorBidi" w:cstheme="majorBidi"/>
          <w:sz w:val="24"/>
          <w:szCs w:val="24"/>
          <w:lang w:val="fr-CA"/>
        </w:rPr>
        <w:t>réponse</w:t>
      </w:r>
      <w:r w:rsidR="00C46EDE">
        <w:rPr>
          <w:rFonts w:asciiTheme="majorBidi" w:hAnsiTheme="majorBidi" w:cstheme="majorBidi"/>
          <w:sz w:val="24"/>
          <w:szCs w:val="24"/>
          <w:lang w:val="fr-CA"/>
        </w:rPr>
        <w:t xml:space="preserve"> sont les LB, ils reconnaissent directement le non soi qui est extracellulaire comme les </w:t>
      </w:r>
      <w:r w:rsidR="00BF0230">
        <w:rPr>
          <w:rFonts w:asciiTheme="majorBidi" w:hAnsiTheme="majorBidi" w:cstheme="majorBidi"/>
          <w:sz w:val="24"/>
          <w:szCs w:val="24"/>
          <w:lang w:val="fr-CA"/>
        </w:rPr>
        <w:t>bactéries</w:t>
      </w:r>
      <w:r w:rsidR="00C46EDE">
        <w:rPr>
          <w:rFonts w:asciiTheme="majorBidi" w:hAnsiTheme="majorBidi" w:cstheme="majorBidi"/>
          <w:sz w:val="24"/>
          <w:szCs w:val="24"/>
          <w:lang w:val="fr-CA"/>
        </w:rPr>
        <w:t>, les toxines circulaires dans le sang.</w:t>
      </w:r>
    </w:p>
    <w:p w:rsidR="00C46EDE" w:rsidRDefault="00C46EDE" w:rsidP="00C46ED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à </w:t>
      </w:r>
      <w:r w:rsidR="00BF0230">
        <w:rPr>
          <w:rFonts w:asciiTheme="majorBidi" w:hAnsiTheme="majorBidi" w:cstheme="majorBidi"/>
          <w:sz w:val="24"/>
          <w:szCs w:val="24"/>
          <w:lang w:val="fr-CA"/>
        </w:rPr>
        <w:t>médiation</w:t>
      </w:r>
      <w:r>
        <w:rPr>
          <w:rFonts w:asciiTheme="majorBidi" w:hAnsiTheme="majorBidi" w:cstheme="majorBidi"/>
          <w:sz w:val="24"/>
          <w:szCs w:val="24"/>
          <w:lang w:val="fr-CA"/>
        </w:rPr>
        <w:t xml:space="preserve"> cellulaire : les effecteurs de cette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sont les LT</w:t>
      </w:r>
      <w:r w:rsidR="00C626F8">
        <w:rPr>
          <w:rFonts w:asciiTheme="majorBidi" w:hAnsiTheme="majorBidi" w:cstheme="majorBidi"/>
          <w:sz w:val="24"/>
          <w:szCs w:val="24"/>
          <w:lang w:val="fr-CA"/>
        </w:rPr>
        <w:t>c</w:t>
      </w:r>
      <w:r>
        <w:rPr>
          <w:rFonts w:asciiTheme="majorBidi" w:hAnsiTheme="majorBidi" w:cstheme="majorBidi"/>
          <w:sz w:val="24"/>
          <w:szCs w:val="24"/>
          <w:lang w:val="fr-CA"/>
        </w:rPr>
        <w:t>, ils reconnaissent le soi modifié intracellulaire comme les virus, les greffes.</w:t>
      </w:r>
    </w:p>
    <w:p w:rsidR="00B23F31" w:rsidRDefault="00B23F31" w:rsidP="00C46EDE">
      <w:pPr>
        <w:spacing w:after="0"/>
        <w:jc w:val="both"/>
        <w:rPr>
          <w:rFonts w:asciiTheme="majorBidi" w:hAnsiTheme="majorBidi" w:cstheme="majorBidi"/>
          <w:sz w:val="24"/>
          <w:szCs w:val="24"/>
          <w:lang w:val="fr-CA"/>
        </w:rPr>
      </w:pPr>
    </w:p>
    <w:p w:rsidR="00B23F31" w:rsidRPr="00B23F31" w:rsidRDefault="00B23F31" w:rsidP="00B23F31">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Question 1 : Interpréter les résultats des expériences du document a. </w:t>
      </w:r>
      <w:r w:rsidR="00485306">
        <w:rPr>
          <w:rFonts w:asciiTheme="majorBidi" w:hAnsiTheme="majorBidi" w:cstheme="majorBidi"/>
          <w:b/>
          <w:bCs/>
          <w:sz w:val="24"/>
          <w:szCs w:val="24"/>
          <w:u w:val="single"/>
          <w:lang w:val="fr-CA"/>
        </w:rPr>
        <w:t xml:space="preserve"> que peut-on conclure </w:t>
      </w:r>
      <w:r>
        <w:rPr>
          <w:rFonts w:asciiTheme="majorBidi" w:hAnsiTheme="majorBidi" w:cstheme="majorBidi"/>
          <w:b/>
          <w:bCs/>
          <w:sz w:val="24"/>
          <w:szCs w:val="24"/>
          <w:u w:val="single"/>
          <w:lang w:val="fr-CA"/>
        </w:rPr>
        <w:t>page 140</w:t>
      </w:r>
    </w:p>
    <w:p w:rsidR="00432CFF" w:rsidRDefault="00B23F31" w:rsidP="00B23F3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Exp 1 : la poule survie après son inje</w:t>
      </w:r>
      <w:r w:rsidR="00432CFF">
        <w:rPr>
          <w:rFonts w:asciiTheme="majorBidi" w:hAnsiTheme="majorBidi" w:cstheme="majorBidi"/>
          <w:sz w:val="24"/>
          <w:szCs w:val="24"/>
          <w:lang w:val="fr-CA"/>
        </w:rPr>
        <w:t>ction par la salmonella vivante</w:t>
      </w:r>
      <w:r>
        <w:rPr>
          <w:rFonts w:asciiTheme="majorBidi" w:hAnsiTheme="majorBidi" w:cstheme="majorBidi"/>
          <w:sz w:val="24"/>
          <w:szCs w:val="24"/>
          <w:lang w:val="fr-CA"/>
        </w:rPr>
        <w:t xml:space="preserve"> qui par avance de 10 jours a été injectée par la salmonella tuée</w:t>
      </w:r>
      <w:r w:rsidR="00432CFF">
        <w:rPr>
          <w:rFonts w:asciiTheme="majorBidi" w:hAnsiTheme="majorBidi" w:cstheme="majorBidi"/>
          <w:sz w:val="24"/>
          <w:szCs w:val="24"/>
          <w:lang w:val="fr-CA"/>
        </w:rPr>
        <w:t>.</w:t>
      </w:r>
    </w:p>
    <w:p w:rsidR="00432CFF" w:rsidRDefault="00432CFF"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De </w:t>
      </w:r>
      <w:r w:rsidR="00485306">
        <w:rPr>
          <w:rFonts w:asciiTheme="majorBidi" w:hAnsiTheme="majorBidi" w:cstheme="majorBidi"/>
          <w:sz w:val="24"/>
          <w:szCs w:val="24"/>
          <w:lang w:val="fr-CA"/>
        </w:rPr>
        <w:t>même</w:t>
      </w:r>
      <w:r>
        <w:rPr>
          <w:rFonts w:asciiTheme="majorBidi" w:hAnsiTheme="majorBidi" w:cstheme="majorBidi"/>
          <w:sz w:val="24"/>
          <w:szCs w:val="24"/>
          <w:lang w:val="fr-CA"/>
        </w:rPr>
        <w:t xml:space="preserve"> dans l’</w:t>
      </w:r>
      <w:r w:rsidR="00485306">
        <w:rPr>
          <w:rFonts w:asciiTheme="majorBidi" w:hAnsiTheme="majorBidi" w:cstheme="majorBidi"/>
          <w:sz w:val="24"/>
          <w:szCs w:val="24"/>
          <w:lang w:val="fr-CA"/>
        </w:rPr>
        <w:t>expérience</w:t>
      </w:r>
      <w:r>
        <w:rPr>
          <w:rFonts w:asciiTheme="majorBidi" w:hAnsiTheme="majorBidi" w:cstheme="majorBidi"/>
          <w:sz w:val="24"/>
          <w:szCs w:val="24"/>
          <w:lang w:val="fr-CA"/>
        </w:rPr>
        <w:t xml:space="preserve"> 3,</w:t>
      </w:r>
      <w:r w:rsidR="00B23F31">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la poule survie après son injection par le </w:t>
      </w:r>
      <w:r w:rsidR="0069253F">
        <w:rPr>
          <w:rFonts w:asciiTheme="majorBidi" w:hAnsiTheme="majorBidi" w:cstheme="majorBidi"/>
          <w:sz w:val="24"/>
          <w:szCs w:val="24"/>
          <w:lang w:val="fr-CA"/>
        </w:rPr>
        <w:t>choléra vivante</w:t>
      </w:r>
      <w:r>
        <w:rPr>
          <w:rFonts w:asciiTheme="majorBidi" w:hAnsiTheme="majorBidi" w:cstheme="majorBidi"/>
          <w:sz w:val="24"/>
          <w:szCs w:val="24"/>
          <w:lang w:val="fr-CA"/>
        </w:rPr>
        <w:t xml:space="preserve"> qui par avance de 10 jours a été injectée par le choléra tuée.</w:t>
      </w:r>
    </w:p>
    <w:p w:rsidR="00432CFF" w:rsidRDefault="00432CFF"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Ceci montre que la salmonella </w:t>
      </w:r>
      <w:r w:rsidR="00485306">
        <w:rPr>
          <w:rFonts w:asciiTheme="majorBidi" w:hAnsiTheme="majorBidi" w:cstheme="majorBidi"/>
          <w:sz w:val="24"/>
          <w:szCs w:val="24"/>
          <w:lang w:val="fr-CA"/>
        </w:rPr>
        <w:t>tuée</w:t>
      </w:r>
      <w:r>
        <w:rPr>
          <w:rFonts w:asciiTheme="majorBidi" w:hAnsiTheme="majorBidi" w:cstheme="majorBidi"/>
          <w:sz w:val="24"/>
          <w:szCs w:val="24"/>
          <w:lang w:val="fr-CA"/>
        </w:rPr>
        <w:t xml:space="preserve"> entraîne une </w:t>
      </w:r>
      <w:r w:rsidR="00485306">
        <w:rPr>
          <w:rFonts w:asciiTheme="majorBidi" w:hAnsiTheme="majorBidi" w:cstheme="majorBidi"/>
          <w:sz w:val="24"/>
          <w:szCs w:val="24"/>
          <w:lang w:val="fr-CA"/>
        </w:rPr>
        <w:t>résistance</w:t>
      </w:r>
      <w:r>
        <w:rPr>
          <w:rFonts w:asciiTheme="majorBidi" w:hAnsiTheme="majorBidi" w:cstheme="majorBidi"/>
          <w:sz w:val="24"/>
          <w:szCs w:val="24"/>
          <w:lang w:val="fr-CA"/>
        </w:rPr>
        <w:t xml:space="preserve"> </w:t>
      </w:r>
      <w:r w:rsidR="00485306">
        <w:rPr>
          <w:rFonts w:asciiTheme="majorBidi" w:hAnsiTheme="majorBidi" w:cstheme="majorBidi"/>
          <w:sz w:val="24"/>
          <w:szCs w:val="24"/>
          <w:lang w:val="fr-CA"/>
        </w:rPr>
        <w:t>ultérieure</w:t>
      </w:r>
      <w:r>
        <w:rPr>
          <w:rFonts w:asciiTheme="majorBidi" w:hAnsiTheme="majorBidi" w:cstheme="majorBidi"/>
          <w:sz w:val="24"/>
          <w:szCs w:val="24"/>
          <w:lang w:val="fr-CA"/>
        </w:rPr>
        <w:t xml:space="preserve"> contre </w:t>
      </w:r>
      <w:r w:rsidR="0069253F">
        <w:rPr>
          <w:rFonts w:asciiTheme="majorBidi" w:hAnsiTheme="majorBidi" w:cstheme="majorBidi"/>
          <w:sz w:val="24"/>
          <w:szCs w:val="24"/>
          <w:lang w:val="fr-CA"/>
        </w:rPr>
        <w:t>la salmonella vivante</w:t>
      </w:r>
      <w:r>
        <w:rPr>
          <w:rFonts w:asciiTheme="majorBidi" w:hAnsiTheme="majorBidi" w:cstheme="majorBidi"/>
          <w:sz w:val="24"/>
          <w:szCs w:val="24"/>
          <w:lang w:val="fr-CA"/>
        </w:rPr>
        <w:t xml:space="preserve">. De </w:t>
      </w:r>
      <w:r w:rsidR="00485306">
        <w:rPr>
          <w:rFonts w:asciiTheme="majorBidi" w:hAnsiTheme="majorBidi" w:cstheme="majorBidi"/>
          <w:sz w:val="24"/>
          <w:szCs w:val="24"/>
          <w:lang w:val="fr-CA"/>
        </w:rPr>
        <w:t>même</w:t>
      </w:r>
      <w:r>
        <w:rPr>
          <w:rFonts w:asciiTheme="majorBidi" w:hAnsiTheme="majorBidi" w:cstheme="majorBidi"/>
          <w:sz w:val="24"/>
          <w:szCs w:val="24"/>
          <w:lang w:val="fr-CA"/>
        </w:rPr>
        <w:t xml:space="preserve"> pour le </w:t>
      </w:r>
      <w:r w:rsidR="0069253F">
        <w:rPr>
          <w:rFonts w:asciiTheme="majorBidi" w:hAnsiTheme="majorBidi" w:cstheme="majorBidi"/>
          <w:sz w:val="24"/>
          <w:szCs w:val="24"/>
          <w:lang w:val="fr-CA"/>
        </w:rPr>
        <w:t>choléra</w:t>
      </w:r>
      <w:r>
        <w:rPr>
          <w:rFonts w:asciiTheme="majorBidi" w:hAnsiTheme="majorBidi" w:cstheme="majorBidi"/>
          <w:sz w:val="24"/>
          <w:szCs w:val="24"/>
          <w:lang w:val="fr-CA"/>
        </w:rPr>
        <w:t xml:space="preserve">. </w:t>
      </w:r>
    </w:p>
    <w:p w:rsidR="00432CFF" w:rsidRDefault="00432CFF"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OU Ceci signifie que l’organisme a pu être immunisé contre</w:t>
      </w:r>
      <w:r w:rsidR="00A14226">
        <w:rPr>
          <w:rFonts w:asciiTheme="majorBidi" w:hAnsiTheme="majorBidi" w:cstheme="majorBidi"/>
          <w:sz w:val="24"/>
          <w:szCs w:val="24"/>
          <w:lang w:val="fr-CA"/>
        </w:rPr>
        <w:t xml:space="preserve"> </w:t>
      </w:r>
      <w:r w:rsidR="0069253F">
        <w:rPr>
          <w:rFonts w:asciiTheme="majorBidi" w:hAnsiTheme="majorBidi" w:cstheme="majorBidi"/>
          <w:sz w:val="24"/>
          <w:szCs w:val="24"/>
          <w:lang w:val="fr-CA"/>
        </w:rPr>
        <w:t>un antigène</w:t>
      </w:r>
      <w:r>
        <w:rPr>
          <w:rFonts w:asciiTheme="majorBidi" w:hAnsiTheme="majorBidi" w:cstheme="majorBidi"/>
          <w:sz w:val="24"/>
          <w:szCs w:val="24"/>
          <w:lang w:val="fr-CA"/>
        </w:rPr>
        <w:t xml:space="preserve"> après le premier contact et devient efficace contre ce </w:t>
      </w:r>
      <w:r w:rsidR="00485306">
        <w:rPr>
          <w:rFonts w:asciiTheme="majorBidi" w:hAnsiTheme="majorBidi" w:cstheme="majorBidi"/>
          <w:sz w:val="24"/>
          <w:szCs w:val="24"/>
          <w:lang w:val="fr-CA"/>
        </w:rPr>
        <w:t>même</w:t>
      </w:r>
      <w:r>
        <w:rPr>
          <w:rFonts w:asciiTheme="majorBidi" w:hAnsiTheme="majorBidi" w:cstheme="majorBidi"/>
          <w:sz w:val="24"/>
          <w:szCs w:val="24"/>
          <w:lang w:val="fr-CA"/>
        </w:rPr>
        <w:t xml:space="preserve"> </w:t>
      </w:r>
      <w:r w:rsidR="0069253F">
        <w:rPr>
          <w:rFonts w:asciiTheme="majorBidi" w:hAnsiTheme="majorBidi" w:cstheme="majorBidi"/>
          <w:sz w:val="24"/>
          <w:szCs w:val="24"/>
          <w:lang w:val="fr-CA"/>
        </w:rPr>
        <w:t>antigène</w:t>
      </w:r>
      <w:r>
        <w:rPr>
          <w:rFonts w:asciiTheme="majorBidi" w:hAnsiTheme="majorBidi" w:cstheme="majorBidi"/>
          <w:sz w:val="24"/>
          <w:szCs w:val="24"/>
          <w:lang w:val="fr-CA"/>
        </w:rPr>
        <w:t xml:space="preserve"> injecté après 10 jours.</w:t>
      </w:r>
    </w:p>
    <w:p w:rsidR="00A14226" w:rsidRDefault="00A14226" w:rsidP="00A1422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Exp 2 : La poule meurt après son injection par le choléra vivant qui par avance de 10 jours a été injecté par la salmonella </w:t>
      </w:r>
      <w:r w:rsidR="00485306">
        <w:rPr>
          <w:rFonts w:asciiTheme="majorBidi" w:hAnsiTheme="majorBidi" w:cstheme="majorBidi"/>
          <w:sz w:val="24"/>
          <w:szCs w:val="24"/>
          <w:lang w:val="fr-CA"/>
        </w:rPr>
        <w:t>tuée</w:t>
      </w:r>
      <w:r>
        <w:rPr>
          <w:rFonts w:asciiTheme="majorBidi" w:hAnsiTheme="majorBidi" w:cstheme="majorBidi"/>
          <w:sz w:val="24"/>
          <w:szCs w:val="24"/>
          <w:lang w:val="fr-CA"/>
        </w:rPr>
        <w:t>.</w:t>
      </w:r>
    </w:p>
    <w:p w:rsidR="00A14226" w:rsidRDefault="00A14226" w:rsidP="00A1422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De </w:t>
      </w:r>
      <w:r w:rsidR="00485306">
        <w:rPr>
          <w:rFonts w:asciiTheme="majorBidi" w:hAnsiTheme="majorBidi" w:cstheme="majorBidi"/>
          <w:sz w:val="24"/>
          <w:szCs w:val="24"/>
          <w:lang w:val="fr-CA"/>
        </w:rPr>
        <w:t>même</w:t>
      </w:r>
      <w:r>
        <w:rPr>
          <w:rFonts w:asciiTheme="majorBidi" w:hAnsiTheme="majorBidi" w:cstheme="majorBidi"/>
          <w:sz w:val="24"/>
          <w:szCs w:val="24"/>
          <w:lang w:val="fr-CA"/>
        </w:rPr>
        <w:t xml:space="preserve"> dans l’</w:t>
      </w:r>
      <w:r w:rsidR="00485306">
        <w:rPr>
          <w:rFonts w:asciiTheme="majorBidi" w:hAnsiTheme="majorBidi" w:cstheme="majorBidi"/>
          <w:sz w:val="24"/>
          <w:szCs w:val="24"/>
          <w:lang w:val="fr-CA"/>
        </w:rPr>
        <w:t>expérience</w:t>
      </w:r>
      <w:r>
        <w:rPr>
          <w:rFonts w:asciiTheme="majorBidi" w:hAnsiTheme="majorBidi" w:cstheme="majorBidi"/>
          <w:sz w:val="24"/>
          <w:szCs w:val="24"/>
          <w:lang w:val="fr-CA"/>
        </w:rPr>
        <w:t xml:space="preserve"> 4, La poule meurt après son injection par la salmonella vivante qui par avance de 10 jours a été injecté par le choléra tué.</w:t>
      </w:r>
    </w:p>
    <w:p w:rsidR="00A14226" w:rsidRDefault="00A14226" w:rsidP="0048530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Ceci montre que la salmonella </w:t>
      </w:r>
      <w:r w:rsidR="00485306">
        <w:rPr>
          <w:rFonts w:asciiTheme="majorBidi" w:hAnsiTheme="majorBidi" w:cstheme="majorBidi"/>
          <w:sz w:val="24"/>
          <w:szCs w:val="24"/>
          <w:lang w:val="fr-CA"/>
        </w:rPr>
        <w:t>tuée</w:t>
      </w:r>
      <w:r>
        <w:rPr>
          <w:rFonts w:asciiTheme="majorBidi" w:hAnsiTheme="majorBidi" w:cstheme="majorBidi"/>
          <w:sz w:val="24"/>
          <w:szCs w:val="24"/>
          <w:lang w:val="fr-CA"/>
        </w:rPr>
        <w:t xml:space="preserve"> n’entraîne pas une </w:t>
      </w:r>
      <w:r w:rsidR="00485306">
        <w:rPr>
          <w:rFonts w:asciiTheme="majorBidi" w:hAnsiTheme="majorBidi" w:cstheme="majorBidi"/>
          <w:sz w:val="24"/>
          <w:szCs w:val="24"/>
          <w:lang w:val="fr-CA"/>
        </w:rPr>
        <w:t>résistance</w:t>
      </w:r>
      <w:r>
        <w:rPr>
          <w:rFonts w:asciiTheme="majorBidi" w:hAnsiTheme="majorBidi" w:cstheme="majorBidi"/>
          <w:sz w:val="24"/>
          <w:szCs w:val="24"/>
          <w:lang w:val="fr-CA"/>
        </w:rPr>
        <w:t xml:space="preserve"> contre le choléra. De </w:t>
      </w:r>
      <w:r w:rsidR="00485306">
        <w:rPr>
          <w:rFonts w:asciiTheme="majorBidi" w:hAnsiTheme="majorBidi" w:cstheme="majorBidi"/>
          <w:sz w:val="24"/>
          <w:szCs w:val="24"/>
          <w:lang w:val="fr-CA"/>
        </w:rPr>
        <w:t>même</w:t>
      </w:r>
      <w:r>
        <w:rPr>
          <w:rFonts w:asciiTheme="majorBidi" w:hAnsiTheme="majorBidi" w:cstheme="majorBidi"/>
          <w:sz w:val="24"/>
          <w:szCs w:val="24"/>
          <w:lang w:val="fr-CA"/>
        </w:rPr>
        <w:t xml:space="preserve"> l</w:t>
      </w:r>
      <w:r w:rsidR="00485306">
        <w:rPr>
          <w:rFonts w:asciiTheme="majorBidi" w:hAnsiTheme="majorBidi" w:cstheme="majorBidi"/>
          <w:sz w:val="24"/>
          <w:szCs w:val="24"/>
          <w:lang w:val="fr-CA"/>
        </w:rPr>
        <w:t xml:space="preserve">e </w:t>
      </w:r>
      <w:r>
        <w:rPr>
          <w:rFonts w:asciiTheme="majorBidi" w:hAnsiTheme="majorBidi" w:cstheme="majorBidi"/>
          <w:sz w:val="24"/>
          <w:szCs w:val="24"/>
          <w:lang w:val="fr-CA"/>
        </w:rPr>
        <w:t xml:space="preserve">choléra tué n’entraîne pas une </w:t>
      </w:r>
      <w:r w:rsidR="00485306">
        <w:rPr>
          <w:rFonts w:asciiTheme="majorBidi" w:hAnsiTheme="majorBidi" w:cstheme="majorBidi"/>
          <w:sz w:val="24"/>
          <w:szCs w:val="24"/>
          <w:lang w:val="fr-CA"/>
        </w:rPr>
        <w:t>résistance</w:t>
      </w:r>
      <w:r>
        <w:rPr>
          <w:rFonts w:asciiTheme="majorBidi" w:hAnsiTheme="majorBidi" w:cstheme="majorBidi"/>
          <w:sz w:val="24"/>
          <w:szCs w:val="24"/>
          <w:lang w:val="fr-CA"/>
        </w:rPr>
        <w:t xml:space="preserve"> contre la salmonella.</w:t>
      </w:r>
    </w:p>
    <w:p w:rsidR="00A14226" w:rsidRDefault="00A14226" w:rsidP="00A1422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OU ceci </w:t>
      </w:r>
      <w:r w:rsidR="0069253F">
        <w:rPr>
          <w:rFonts w:asciiTheme="majorBidi" w:hAnsiTheme="majorBidi" w:cstheme="majorBidi"/>
          <w:sz w:val="24"/>
          <w:szCs w:val="24"/>
          <w:lang w:val="fr-CA"/>
        </w:rPr>
        <w:t>montre que</w:t>
      </w:r>
      <w:r>
        <w:rPr>
          <w:rFonts w:asciiTheme="majorBidi" w:hAnsiTheme="majorBidi" w:cstheme="majorBidi"/>
          <w:sz w:val="24"/>
          <w:szCs w:val="24"/>
          <w:lang w:val="fr-CA"/>
        </w:rPr>
        <w:t xml:space="preserve"> l’organisme a pu être immunisé contre un </w:t>
      </w:r>
      <w:r w:rsidR="0069253F">
        <w:rPr>
          <w:rFonts w:asciiTheme="majorBidi" w:hAnsiTheme="majorBidi" w:cstheme="majorBidi"/>
          <w:sz w:val="24"/>
          <w:szCs w:val="24"/>
          <w:lang w:val="fr-CA"/>
        </w:rPr>
        <w:t>antigène</w:t>
      </w:r>
      <w:r>
        <w:rPr>
          <w:rFonts w:asciiTheme="majorBidi" w:hAnsiTheme="majorBidi" w:cstheme="majorBidi"/>
          <w:sz w:val="24"/>
          <w:szCs w:val="24"/>
          <w:lang w:val="fr-CA"/>
        </w:rPr>
        <w:t xml:space="preserve"> après le premier contact et devient inefficace contre un </w:t>
      </w:r>
      <w:r w:rsidR="0069253F">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r w:rsidR="00485306">
        <w:rPr>
          <w:rFonts w:asciiTheme="majorBidi" w:hAnsiTheme="majorBidi" w:cstheme="majorBidi"/>
          <w:sz w:val="24"/>
          <w:szCs w:val="24"/>
          <w:lang w:val="fr-CA"/>
        </w:rPr>
        <w:t>différent</w:t>
      </w:r>
      <w:r>
        <w:rPr>
          <w:rFonts w:asciiTheme="majorBidi" w:hAnsiTheme="majorBidi" w:cstheme="majorBidi"/>
          <w:sz w:val="24"/>
          <w:szCs w:val="24"/>
          <w:lang w:val="fr-CA"/>
        </w:rPr>
        <w:t xml:space="preserve">. </w:t>
      </w:r>
    </w:p>
    <w:p w:rsidR="00A14226" w:rsidRDefault="00485306" w:rsidP="00A1422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On peut conclure que la réponse immunitaire est spécifique.</w:t>
      </w:r>
    </w:p>
    <w:p w:rsidR="00485306" w:rsidRDefault="00485306" w:rsidP="00A14226">
      <w:pPr>
        <w:spacing w:after="0"/>
        <w:jc w:val="both"/>
        <w:rPr>
          <w:rFonts w:asciiTheme="majorBidi" w:hAnsiTheme="majorBidi" w:cstheme="majorBidi"/>
          <w:sz w:val="24"/>
          <w:szCs w:val="24"/>
          <w:lang w:val="fr-CA"/>
        </w:rPr>
      </w:pPr>
    </w:p>
    <w:p w:rsidR="003A28C2" w:rsidRDefault="003A28C2" w:rsidP="00A14226">
      <w:pPr>
        <w:spacing w:after="0"/>
        <w:jc w:val="both"/>
        <w:rPr>
          <w:rFonts w:asciiTheme="majorBidi" w:hAnsiTheme="majorBidi" w:cstheme="majorBidi"/>
          <w:b/>
          <w:bCs/>
          <w:sz w:val="24"/>
          <w:szCs w:val="24"/>
          <w:u w:val="single"/>
          <w:lang w:val="fr-CA"/>
        </w:rPr>
      </w:pPr>
    </w:p>
    <w:p w:rsidR="003A28C2" w:rsidRDefault="003A28C2" w:rsidP="00A14226">
      <w:pPr>
        <w:spacing w:after="0"/>
        <w:jc w:val="both"/>
        <w:rPr>
          <w:rFonts w:asciiTheme="majorBidi" w:hAnsiTheme="majorBidi" w:cstheme="majorBidi"/>
          <w:b/>
          <w:bCs/>
          <w:sz w:val="24"/>
          <w:szCs w:val="24"/>
          <w:u w:val="single"/>
          <w:lang w:val="fr-CA"/>
        </w:rPr>
      </w:pPr>
    </w:p>
    <w:p w:rsidR="003A28C2" w:rsidRDefault="003A28C2" w:rsidP="00A14226">
      <w:pPr>
        <w:spacing w:after="0"/>
        <w:jc w:val="both"/>
        <w:rPr>
          <w:rFonts w:asciiTheme="majorBidi" w:hAnsiTheme="majorBidi" w:cstheme="majorBidi"/>
          <w:b/>
          <w:bCs/>
          <w:sz w:val="24"/>
          <w:szCs w:val="24"/>
          <w:u w:val="single"/>
          <w:lang w:val="fr-CA"/>
        </w:rPr>
      </w:pPr>
    </w:p>
    <w:p w:rsidR="00485306" w:rsidRPr="00485306" w:rsidRDefault="00485306" w:rsidP="00A14226">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Question 2 :</w:t>
      </w:r>
    </w:p>
    <w:p w:rsidR="00A14226" w:rsidRPr="00BC4757" w:rsidRDefault="007D7665" w:rsidP="00432CFF">
      <w:pPr>
        <w:spacing w:after="0"/>
        <w:jc w:val="both"/>
        <w:rPr>
          <w:rFonts w:asciiTheme="majorBidi" w:hAnsiTheme="majorBidi" w:cstheme="majorBidi"/>
          <w:b/>
          <w:bCs/>
          <w:sz w:val="24"/>
          <w:szCs w:val="24"/>
          <w:lang w:val="fr-CA"/>
        </w:rPr>
      </w:pPr>
      <w:r w:rsidRPr="00BC4757">
        <w:rPr>
          <w:rFonts w:asciiTheme="majorBidi" w:hAnsiTheme="majorBidi" w:cstheme="majorBidi"/>
          <w:b/>
          <w:bCs/>
          <w:sz w:val="24"/>
          <w:szCs w:val="24"/>
          <w:lang w:val="fr-CA"/>
        </w:rPr>
        <w:t>Interpréter</w:t>
      </w:r>
      <w:r w:rsidR="003A28C2" w:rsidRPr="00BC4757">
        <w:rPr>
          <w:rFonts w:asciiTheme="majorBidi" w:hAnsiTheme="majorBidi" w:cstheme="majorBidi"/>
          <w:b/>
          <w:bCs/>
          <w:sz w:val="24"/>
          <w:szCs w:val="24"/>
          <w:lang w:val="fr-CA"/>
        </w:rPr>
        <w:t xml:space="preserve"> les </w:t>
      </w:r>
      <w:r w:rsidRPr="00BC4757">
        <w:rPr>
          <w:rFonts w:asciiTheme="majorBidi" w:hAnsiTheme="majorBidi" w:cstheme="majorBidi"/>
          <w:b/>
          <w:bCs/>
          <w:sz w:val="24"/>
          <w:szCs w:val="24"/>
          <w:lang w:val="fr-CA"/>
        </w:rPr>
        <w:t>expériences</w:t>
      </w:r>
      <w:r w:rsidR="003A28C2" w:rsidRPr="00BC4757">
        <w:rPr>
          <w:rFonts w:asciiTheme="majorBidi" w:hAnsiTheme="majorBidi" w:cstheme="majorBidi"/>
          <w:b/>
          <w:bCs/>
          <w:sz w:val="24"/>
          <w:szCs w:val="24"/>
          <w:lang w:val="fr-CA"/>
        </w:rPr>
        <w:t xml:space="preserve"> du doc.b page 141</w:t>
      </w:r>
    </w:p>
    <w:p w:rsidR="003A28C2" w:rsidRPr="00282220" w:rsidRDefault="007D7665" w:rsidP="00432CFF">
      <w:pPr>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Expérience</w:t>
      </w:r>
      <w:r w:rsidR="00282220">
        <w:rPr>
          <w:rFonts w:asciiTheme="majorBidi" w:hAnsiTheme="majorBidi" w:cstheme="majorBidi"/>
          <w:sz w:val="24"/>
          <w:szCs w:val="24"/>
          <w:u w:val="single"/>
          <w:lang w:val="fr-CA"/>
        </w:rPr>
        <w:t xml:space="preserve"> A</w:t>
      </w:r>
    </w:p>
    <w:p w:rsidR="003A28C2" w:rsidRDefault="003A28C2"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souris (A</w:t>
      </w:r>
      <w:r>
        <w:rPr>
          <w:rFonts w:asciiTheme="majorBidi" w:hAnsiTheme="majorBidi" w:cstheme="majorBidi"/>
          <w:sz w:val="24"/>
          <w:szCs w:val="24"/>
          <w:vertAlign w:val="subscript"/>
          <w:lang w:val="fr-CA"/>
        </w:rPr>
        <w:t>2</w:t>
      </w:r>
      <w:r>
        <w:rPr>
          <w:rFonts w:asciiTheme="majorBidi" w:hAnsiTheme="majorBidi" w:cstheme="majorBidi"/>
          <w:sz w:val="24"/>
          <w:szCs w:val="24"/>
          <w:lang w:val="fr-CA"/>
        </w:rPr>
        <w:t xml:space="preserve">) ayant </w:t>
      </w:r>
      <w:r w:rsidR="007D7665">
        <w:rPr>
          <w:rFonts w:asciiTheme="majorBidi" w:hAnsiTheme="majorBidi" w:cstheme="majorBidi"/>
          <w:sz w:val="24"/>
          <w:szCs w:val="24"/>
          <w:lang w:val="fr-CA"/>
        </w:rPr>
        <w:t>reçu</w:t>
      </w:r>
      <w:r>
        <w:rPr>
          <w:rFonts w:asciiTheme="majorBidi" w:hAnsiTheme="majorBidi" w:cstheme="majorBidi"/>
          <w:sz w:val="24"/>
          <w:szCs w:val="24"/>
          <w:lang w:val="fr-CA"/>
        </w:rPr>
        <w:t xml:space="preserve"> le </w:t>
      </w:r>
      <w:r w:rsidR="007D7665">
        <w:rPr>
          <w:rFonts w:asciiTheme="majorBidi" w:hAnsiTheme="majorBidi" w:cstheme="majorBidi"/>
          <w:sz w:val="24"/>
          <w:szCs w:val="24"/>
          <w:lang w:val="fr-CA"/>
        </w:rPr>
        <w:t>sérum</w:t>
      </w:r>
      <w:r>
        <w:rPr>
          <w:rFonts w:asciiTheme="majorBidi" w:hAnsiTheme="majorBidi" w:cstheme="majorBidi"/>
          <w:sz w:val="24"/>
          <w:szCs w:val="24"/>
          <w:lang w:val="fr-CA"/>
        </w:rPr>
        <w:t xml:space="preserve"> d’une souris </w:t>
      </w:r>
      <w:r w:rsidR="007D7665">
        <w:rPr>
          <w:rFonts w:asciiTheme="majorBidi" w:hAnsiTheme="majorBidi" w:cstheme="majorBidi"/>
          <w:sz w:val="24"/>
          <w:szCs w:val="24"/>
          <w:lang w:val="fr-CA"/>
        </w:rPr>
        <w:t>immunisée</w:t>
      </w:r>
      <w:r>
        <w:rPr>
          <w:rFonts w:asciiTheme="majorBidi" w:hAnsiTheme="majorBidi" w:cstheme="majorBidi"/>
          <w:sz w:val="24"/>
          <w:szCs w:val="24"/>
          <w:lang w:val="fr-CA"/>
        </w:rPr>
        <w:t xml:space="preserve"> (A</w:t>
      </w:r>
      <w:r>
        <w:rPr>
          <w:rFonts w:asciiTheme="majorBidi" w:hAnsiTheme="majorBidi" w:cstheme="majorBidi"/>
          <w:sz w:val="24"/>
          <w:szCs w:val="24"/>
          <w:vertAlign w:val="subscript"/>
          <w:lang w:val="fr-CA"/>
        </w:rPr>
        <w:t>1</w:t>
      </w:r>
      <w:r>
        <w:rPr>
          <w:rFonts w:asciiTheme="majorBidi" w:hAnsiTheme="majorBidi" w:cstheme="majorBidi"/>
          <w:sz w:val="24"/>
          <w:szCs w:val="24"/>
          <w:lang w:val="fr-CA"/>
        </w:rPr>
        <w:t xml:space="preserve">) contre le </w:t>
      </w:r>
      <w:r w:rsidR="007D7665">
        <w:rPr>
          <w:rFonts w:asciiTheme="majorBidi" w:hAnsiTheme="majorBidi" w:cstheme="majorBidi"/>
          <w:sz w:val="24"/>
          <w:szCs w:val="24"/>
          <w:lang w:val="fr-CA"/>
        </w:rPr>
        <w:t>tétanos</w:t>
      </w:r>
      <w:r>
        <w:rPr>
          <w:rFonts w:asciiTheme="majorBidi" w:hAnsiTheme="majorBidi" w:cstheme="majorBidi"/>
          <w:sz w:val="24"/>
          <w:szCs w:val="24"/>
          <w:lang w:val="fr-CA"/>
        </w:rPr>
        <w:t xml:space="preserve">, reste vivante après son injection par la toxine </w:t>
      </w:r>
      <w:r w:rsidR="007D7665">
        <w:rPr>
          <w:rFonts w:asciiTheme="majorBidi" w:hAnsiTheme="majorBidi" w:cstheme="majorBidi"/>
          <w:sz w:val="24"/>
          <w:szCs w:val="24"/>
          <w:lang w:val="fr-CA"/>
        </w:rPr>
        <w:t>tétanique</w:t>
      </w:r>
      <w:r>
        <w:rPr>
          <w:rFonts w:asciiTheme="majorBidi" w:hAnsiTheme="majorBidi" w:cstheme="majorBidi"/>
          <w:sz w:val="24"/>
          <w:szCs w:val="24"/>
          <w:lang w:val="fr-CA"/>
        </w:rPr>
        <w:t>; par contre la souris (A</w:t>
      </w:r>
      <w:r>
        <w:rPr>
          <w:rFonts w:asciiTheme="majorBidi" w:hAnsiTheme="majorBidi" w:cstheme="majorBidi"/>
          <w:sz w:val="24"/>
          <w:szCs w:val="24"/>
          <w:vertAlign w:val="subscript"/>
          <w:lang w:val="fr-CA"/>
        </w:rPr>
        <w:t>3</w:t>
      </w:r>
      <w:r>
        <w:rPr>
          <w:rFonts w:asciiTheme="majorBidi" w:hAnsiTheme="majorBidi" w:cstheme="majorBidi"/>
          <w:sz w:val="24"/>
          <w:szCs w:val="24"/>
          <w:lang w:val="fr-CA"/>
        </w:rPr>
        <w:t xml:space="preserve">) ayant </w:t>
      </w:r>
      <w:r w:rsidR="007D7665">
        <w:rPr>
          <w:rFonts w:asciiTheme="majorBidi" w:hAnsiTheme="majorBidi" w:cstheme="majorBidi"/>
          <w:sz w:val="24"/>
          <w:szCs w:val="24"/>
          <w:lang w:val="fr-CA"/>
        </w:rPr>
        <w:t>reçu</w:t>
      </w:r>
      <w:r>
        <w:rPr>
          <w:rFonts w:asciiTheme="majorBidi" w:hAnsiTheme="majorBidi" w:cstheme="majorBidi"/>
          <w:sz w:val="24"/>
          <w:szCs w:val="24"/>
          <w:lang w:val="fr-CA"/>
        </w:rPr>
        <w:t xml:space="preserve"> les cellules sanguines de la </w:t>
      </w:r>
      <w:r w:rsidR="007D7665">
        <w:rPr>
          <w:rFonts w:asciiTheme="majorBidi" w:hAnsiTheme="majorBidi" w:cstheme="majorBidi"/>
          <w:sz w:val="24"/>
          <w:szCs w:val="24"/>
          <w:lang w:val="fr-CA"/>
        </w:rPr>
        <w:t>même</w:t>
      </w:r>
      <w:r>
        <w:rPr>
          <w:rFonts w:asciiTheme="majorBidi" w:hAnsiTheme="majorBidi" w:cstheme="majorBidi"/>
          <w:sz w:val="24"/>
          <w:szCs w:val="24"/>
          <w:lang w:val="fr-CA"/>
        </w:rPr>
        <w:t xml:space="preserve"> souris </w:t>
      </w:r>
      <w:r w:rsidR="007D7665">
        <w:rPr>
          <w:rFonts w:asciiTheme="majorBidi" w:hAnsiTheme="majorBidi" w:cstheme="majorBidi"/>
          <w:sz w:val="24"/>
          <w:szCs w:val="24"/>
          <w:lang w:val="fr-CA"/>
        </w:rPr>
        <w:t>immunisée</w:t>
      </w:r>
      <w:r>
        <w:rPr>
          <w:rFonts w:asciiTheme="majorBidi" w:hAnsiTheme="majorBidi" w:cstheme="majorBidi"/>
          <w:sz w:val="24"/>
          <w:szCs w:val="24"/>
          <w:lang w:val="fr-CA"/>
        </w:rPr>
        <w:t xml:space="preserve"> (A</w:t>
      </w:r>
      <w:r>
        <w:rPr>
          <w:rFonts w:asciiTheme="majorBidi" w:hAnsiTheme="majorBidi" w:cstheme="majorBidi"/>
          <w:sz w:val="24"/>
          <w:szCs w:val="24"/>
          <w:vertAlign w:val="subscript"/>
          <w:lang w:val="fr-CA"/>
        </w:rPr>
        <w:t>1</w:t>
      </w:r>
      <w:r>
        <w:rPr>
          <w:rFonts w:asciiTheme="majorBidi" w:hAnsiTheme="majorBidi" w:cstheme="majorBidi"/>
          <w:sz w:val="24"/>
          <w:szCs w:val="24"/>
          <w:lang w:val="fr-CA"/>
        </w:rPr>
        <w:t xml:space="preserve">) meurt après son injection par le </w:t>
      </w:r>
      <w:r w:rsidR="007D7665">
        <w:rPr>
          <w:rFonts w:asciiTheme="majorBidi" w:hAnsiTheme="majorBidi" w:cstheme="majorBidi"/>
          <w:sz w:val="24"/>
          <w:szCs w:val="24"/>
          <w:lang w:val="fr-CA"/>
        </w:rPr>
        <w:t>tétanos</w:t>
      </w:r>
      <w:r>
        <w:rPr>
          <w:rFonts w:asciiTheme="majorBidi" w:hAnsiTheme="majorBidi" w:cstheme="majorBidi"/>
          <w:sz w:val="24"/>
          <w:szCs w:val="24"/>
          <w:lang w:val="fr-CA"/>
        </w:rPr>
        <w:t xml:space="preserve"> </w:t>
      </w:r>
      <w:r w:rsidR="007D7665">
        <w:rPr>
          <w:rFonts w:asciiTheme="majorBidi" w:hAnsiTheme="majorBidi" w:cstheme="majorBidi"/>
          <w:sz w:val="24"/>
          <w:szCs w:val="24"/>
          <w:lang w:val="fr-CA"/>
        </w:rPr>
        <w:t>tétanique</w:t>
      </w:r>
      <w:r>
        <w:rPr>
          <w:rFonts w:asciiTheme="majorBidi" w:hAnsiTheme="majorBidi" w:cstheme="majorBidi"/>
          <w:sz w:val="24"/>
          <w:szCs w:val="24"/>
          <w:lang w:val="fr-CA"/>
        </w:rPr>
        <w:t>.</w:t>
      </w:r>
    </w:p>
    <w:p w:rsidR="003A28C2" w:rsidRDefault="003A28C2"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Alors les effecteurs de la </w:t>
      </w:r>
      <w:r w:rsidR="007D7665">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contre le </w:t>
      </w:r>
      <w:r w:rsidR="007D7665">
        <w:rPr>
          <w:rFonts w:asciiTheme="majorBidi" w:hAnsiTheme="majorBidi" w:cstheme="majorBidi"/>
          <w:sz w:val="24"/>
          <w:szCs w:val="24"/>
          <w:lang w:val="fr-CA"/>
        </w:rPr>
        <w:t>tétanos</w:t>
      </w:r>
      <w:r>
        <w:rPr>
          <w:rFonts w:asciiTheme="majorBidi" w:hAnsiTheme="majorBidi" w:cstheme="majorBidi"/>
          <w:sz w:val="24"/>
          <w:szCs w:val="24"/>
          <w:lang w:val="fr-CA"/>
        </w:rPr>
        <w:t xml:space="preserve"> </w:t>
      </w:r>
      <w:r w:rsidR="007D7665">
        <w:rPr>
          <w:rFonts w:asciiTheme="majorBidi" w:hAnsiTheme="majorBidi" w:cstheme="majorBidi"/>
          <w:sz w:val="24"/>
          <w:szCs w:val="24"/>
          <w:lang w:val="fr-CA"/>
        </w:rPr>
        <w:t>tétanique</w:t>
      </w:r>
      <w:r>
        <w:rPr>
          <w:rFonts w:asciiTheme="majorBidi" w:hAnsiTheme="majorBidi" w:cstheme="majorBidi"/>
          <w:sz w:val="24"/>
          <w:szCs w:val="24"/>
          <w:lang w:val="fr-CA"/>
        </w:rPr>
        <w:t xml:space="preserve"> se trouve</w:t>
      </w:r>
      <w:r w:rsidR="0091198B">
        <w:rPr>
          <w:rFonts w:asciiTheme="majorBidi" w:hAnsiTheme="majorBidi" w:cstheme="majorBidi"/>
          <w:sz w:val="24"/>
          <w:szCs w:val="24"/>
          <w:lang w:val="fr-CA"/>
        </w:rPr>
        <w:t>nt</w:t>
      </w:r>
      <w:r>
        <w:rPr>
          <w:rFonts w:asciiTheme="majorBidi" w:hAnsiTheme="majorBidi" w:cstheme="majorBidi"/>
          <w:sz w:val="24"/>
          <w:szCs w:val="24"/>
          <w:lang w:val="fr-CA"/>
        </w:rPr>
        <w:t xml:space="preserve"> dans le </w:t>
      </w:r>
      <w:r w:rsidR="007D7665">
        <w:rPr>
          <w:rFonts w:asciiTheme="majorBidi" w:hAnsiTheme="majorBidi" w:cstheme="majorBidi"/>
          <w:sz w:val="24"/>
          <w:szCs w:val="24"/>
          <w:lang w:val="fr-CA"/>
        </w:rPr>
        <w:t>sérum</w:t>
      </w:r>
      <w:r>
        <w:rPr>
          <w:rFonts w:asciiTheme="majorBidi" w:hAnsiTheme="majorBidi" w:cstheme="majorBidi"/>
          <w:sz w:val="24"/>
          <w:szCs w:val="24"/>
          <w:lang w:val="fr-CA"/>
        </w:rPr>
        <w:t xml:space="preserve">. </w:t>
      </w:r>
    </w:p>
    <w:p w:rsidR="003A28C2" w:rsidRDefault="003A28C2"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souris (A</w:t>
      </w:r>
      <w:r>
        <w:rPr>
          <w:rFonts w:asciiTheme="majorBidi" w:hAnsiTheme="majorBidi" w:cstheme="majorBidi"/>
          <w:sz w:val="24"/>
          <w:szCs w:val="24"/>
          <w:vertAlign w:val="subscript"/>
          <w:lang w:val="fr-CA"/>
        </w:rPr>
        <w:t>4</w:t>
      </w:r>
      <w:r>
        <w:rPr>
          <w:rFonts w:asciiTheme="majorBidi" w:hAnsiTheme="majorBidi" w:cstheme="majorBidi"/>
          <w:sz w:val="24"/>
          <w:szCs w:val="24"/>
          <w:lang w:val="fr-CA"/>
        </w:rPr>
        <w:t xml:space="preserve">) ayant </w:t>
      </w:r>
      <w:r w:rsidR="0091198B">
        <w:rPr>
          <w:rFonts w:asciiTheme="majorBidi" w:hAnsiTheme="majorBidi" w:cstheme="majorBidi"/>
          <w:sz w:val="24"/>
          <w:szCs w:val="24"/>
          <w:lang w:val="fr-CA"/>
        </w:rPr>
        <w:t>reçu</w:t>
      </w:r>
      <w:r>
        <w:rPr>
          <w:rFonts w:asciiTheme="majorBidi" w:hAnsiTheme="majorBidi" w:cstheme="majorBidi"/>
          <w:sz w:val="24"/>
          <w:szCs w:val="24"/>
          <w:lang w:val="fr-CA"/>
        </w:rPr>
        <w:t xml:space="preserve"> le filtrat obtenu après passage du </w:t>
      </w:r>
      <w:r w:rsidR="007D7665">
        <w:rPr>
          <w:rFonts w:asciiTheme="majorBidi" w:hAnsiTheme="majorBidi" w:cstheme="majorBidi"/>
          <w:sz w:val="24"/>
          <w:szCs w:val="24"/>
          <w:lang w:val="fr-CA"/>
        </w:rPr>
        <w:t>sérum</w:t>
      </w:r>
      <w:r>
        <w:rPr>
          <w:rFonts w:asciiTheme="majorBidi" w:hAnsiTheme="majorBidi" w:cstheme="majorBidi"/>
          <w:sz w:val="24"/>
          <w:szCs w:val="24"/>
          <w:lang w:val="fr-CA"/>
        </w:rPr>
        <w:t xml:space="preserve"> de la souris (A</w:t>
      </w:r>
      <w:r>
        <w:rPr>
          <w:rFonts w:asciiTheme="majorBidi" w:hAnsiTheme="majorBidi" w:cstheme="majorBidi"/>
          <w:sz w:val="24"/>
          <w:szCs w:val="24"/>
          <w:vertAlign w:val="subscript"/>
          <w:lang w:val="fr-CA"/>
        </w:rPr>
        <w:t>1</w:t>
      </w:r>
      <w:r>
        <w:rPr>
          <w:rFonts w:asciiTheme="majorBidi" w:hAnsiTheme="majorBidi" w:cstheme="majorBidi"/>
          <w:sz w:val="24"/>
          <w:szCs w:val="24"/>
          <w:lang w:val="fr-CA"/>
        </w:rPr>
        <w:t xml:space="preserve">) </w:t>
      </w:r>
      <w:r w:rsidR="00282220">
        <w:rPr>
          <w:rFonts w:asciiTheme="majorBidi" w:hAnsiTheme="majorBidi" w:cstheme="majorBidi"/>
          <w:sz w:val="24"/>
          <w:szCs w:val="24"/>
          <w:lang w:val="fr-CA"/>
        </w:rPr>
        <w:t xml:space="preserve">sur un support fixant l’anatoxine </w:t>
      </w:r>
      <w:r w:rsidR="0091198B">
        <w:rPr>
          <w:rFonts w:asciiTheme="majorBidi" w:hAnsiTheme="majorBidi" w:cstheme="majorBidi"/>
          <w:sz w:val="24"/>
          <w:szCs w:val="24"/>
          <w:lang w:val="fr-CA"/>
        </w:rPr>
        <w:t>tétanique</w:t>
      </w:r>
      <w:r w:rsidR="00282220">
        <w:rPr>
          <w:rFonts w:asciiTheme="majorBidi" w:hAnsiTheme="majorBidi" w:cstheme="majorBidi"/>
          <w:sz w:val="24"/>
          <w:szCs w:val="24"/>
          <w:lang w:val="fr-CA"/>
        </w:rPr>
        <w:t xml:space="preserve">, meurt après son injection par le </w:t>
      </w:r>
      <w:r w:rsidR="0091198B">
        <w:rPr>
          <w:rFonts w:asciiTheme="majorBidi" w:hAnsiTheme="majorBidi" w:cstheme="majorBidi"/>
          <w:sz w:val="24"/>
          <w:szCs w:val="24"/>
          <w:lang w:val="fr-CA"/>
        </w:rPr>
        <w:t>tétanos</w:t>
      </w:r>
      <w:r w:rsidR="00282220">
        <w:rPr>
          <w:rFonts w:asciiTheme="majorBidi" w:hAnsiTheme="majorBidi" w:cstheme="majorBidi"/>
          <w:sz w:val="24"/>
          <w:szCs w:val="24"/>
          <w:lang w:val="fr-CA"/>
        </w:rPr>
        <w:t xml:space="preserve"> </w:t>
      </w:r>
      <w:r w:rsidR="0091198B">
        <w:rPr>
          <w:rFonts w:asciiTheme="majorBidi" w:hAnsiTheme="majorBidi" w:cstheme="majorBidi"/>
          <w:sz w:val="24"/>
          <w:szCs w:val="24"/>
          <w:lang w:val="fr-CA"/>
        </w:rPr>
        <w:t>tétanique</w:t>
      </w:r>
      <w:r w:rsidR="00282220">
        <w:rPr>
          <w:rFonts w:asciiTheme="majorBidi" w:hAnsiTheme="majorBidi" w:cstheme="majorBidi"/>
          <w:sz w:val="24"/>
          <w:szCs w:val="24"/>
          <w:lang w:val="fr-CA"/>
        </w:rPr>
        <w:t xml:space="preserve">. Ceci indique que les effecteurs de la </w:t>
      </w:r>
      <w:r w:rsidR="0091198B">
        <w:rPr>
          <w:rFonts w:asciiTheme="majorBidi" w:hAnsiTheme="majorBidi" w:cstheme="majorBidi"/>
          <w:sz w:val="24"/>
          <w:szCs w:val="24"/>
          <w:lang w:val="fr-CA"/>
        </w:rPr>
        <w:t>réponse</w:t>
      </w:r>
      <w:r w:rsidR="00282220">
        <w:rPr>
          <w:rFonts w:asciiTheme="majorBidi" w:hAnsiTheme="majorBidi" w:cstheme="majorBidi"/>
          <w:sz w:val="24"/>
          <w:szCs w:val="24"/>
          <w:lang w:val="fr-CA"/>
        </w:rPr>
        <w:t xml:space="preserve"> immunitaire se fixent sur l’</w:t>
      </w:r>
      <w:r w:rsidR="0069253F">
        <w:rPr>
          <w:rFonts w:asciiTheme="majorBidi" w:hAnsiTheme="majorBidi" w:cstheme="majorBidi"/>
          <w:sz w:val="24"/>
          <w:szCs w:val="24"/>
          <w:lang w:val="fr-CA"/>
        </w:rPr>
        <w:t>antigène</w:t>
      </w:r>
      <w:r w:rsidR="00282220">
        <w:rPr>
          <w:rFonts w:asciiTheme="majorBidi" w:hAnsiTheme="majorBidi" w:cstheme="majorBidi"/>
          <w:sz w:val="24"/>
          <w:szCs w:val="24"/>
          <w:lang w:val="fr-CA"/>
        </w:rPr>
        <w:t xml:space="preserve">. </w:t>
      </w:r>
    </w:p>
    <w:p w:rsidR="00282220" w:rsidRDefault="00282220" w:rsidP="00432CFF">
      <w:pPr>
        <w:spacing w:after="0"/>
        <w:jc w:val="both"/>
        <w:rPr>
          <w:rFonts w:asciiTheme="majorBidi" w:hAnsiTheme="majorBidi" w:cstheme="majorBidi"/>
          <w:sz w:val="24"/>
          <w:szCs w:val="24"/>
          <w:lang w:val="fr-CA"/>
        </w:rPr>
      </w:pPr>
    </w:p>
    <w:p w:rsidR="00282220" w:rsidRDefault="0091198B" w:rsidP="00432CFF">
      <w:pPr>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Expérience</w:t>
      </w:r>
      <w:r w:rsidR="00282220">
        <w:rPr>
          <w:rFonts w:asciiTheme="majorBidi" w:hAnsiTheme="majorBidi" w:cstheme="majorBidi"/>
          <w:sz w:val="24"/>
          <w:szCs w:val="24"/>
          <w:u w:val="single"/>
          <w:lang w:val="fr-CA"/>
        </w:rPr>
        <w:t xml:space="preserve"> B</w:t>
      </w:r>
    </w:p>
    <w:p w:rsidR="00282220" w:rsidRDefault="00282220"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souris (B</w:t>
      </w:r>
      <w:r>
        <w:rPr>
          <w:rFonts w:asciiTheme="majorBidi" w:hAnsiTheme="majorBidi" w:cstheme="majorBidi"/>
          <w:sz w:val="24"/>
          <w:szCs w:val="24"/>
          <w:vertAlign w:val="subscript"/>
          <w:lang w:val="fr-CA"/>
        </w:rPr>
        <w:t>2</w:t>
      </w:r>
      <w:r>
        <w:rPr>
          <w:rFonts w:asciiTheme="majorBidi" w:hAnsiTheme="majorBidi" w:cstheme="majorBidi"/>
          <w:sz w:val="24"/>
          <w:szCs w:val="24"/>
          <w:lang w:val="fr-CA"/>
        </w:rPr>
        <w:t xml:space="preserve">) ayant </w:t>
      </w:r>
      <w:r w:rsidR="0091198B">
        <w:rPr>
          <w:rFonts w:asciiTheme="majorBidi" w:hAnsiTheme="majorBidi" w:cstheme="majorBidi"/>
          <w:sz w:val="24"/>
          <w:szCs w:val="24"/>
          <w:lang w:val="fr-CA"/>
        </w:rPr>
        <w:t>reçu</w:t>
      </w:r>
      <w:r>
        <w:rPr>
          <w:rFonts w:asciiTheme="majorBidi" w:hAnsiTheme="majorBidi" w:cstheme="majorBidi"/>
          <w:sz w:val="24"/>
          <w:szCs w:val="24"/>
          <w:lang w:val="fr-CA"/>
        </w:rPr>
        <w:t xml:space="preserve"> les cellules sanguines de la souris (B</w:t>
      </w:r>
      <w:r>
        <w:rPr>
          <w:rFonts w:asciiTheme="majorBidi" w:hAnsiTheme="majorBidi" w:cstheme="majorBidi"/>
          <w:sz w:val="24"/>
          <w:szCs w:val="24"/>
          <w:vertAlign w:val="subscript"/>
          <w:lang w:val="fr-CA"/>
        </w:rPr>
        <w:t>1</w:t>
      </w:r>
      <w:r>
        <w:rPr>
          <w:rFonts w:asciiTheme="majorBidi" w:hAnsiTheme="majorBidi" w:cstheme="majorBidi"/>
          <w:sz w:val="24"/>
          <w:szCs w:val="24"/>
          <w:lang w:val="fr-CA"/>
        </w:rPr>
        <w:t xml:space="preserve">) </w:t>
      </w:r>
      <w:r w:rsidR="0091198B">
        <w:rPr>
          <w:rFonts w:asciiTheme="majorBidi" w:hAnsiTheme="majorBidi" w:cstheme="majorBidi"/>
          <w:sz w:val="24"/>
          <w:szCs w:val="24"/>
          <w:lang w:val="fr-CA"/>
        </w:rPr>
        <w:t>immunisée</w:t>
      </w:r>
      <w:r>
        <w:rPr>
          <w:rFonts w:asciiTheme="majorBidi" w:hAnsiTheme="majorBidi" w:cstheme="majorBidi"/>
          <w:sz w:val="24"/>
          <w:szCs w:val="24"/>
          <w:lang w:val="fr-CA"/>
        </w:rPr>
        <w:t xml:space="preserve"> contre la tuberculose</w:t>
      </w:r>
      <w:r>
        <w:rPr>
          <w:rFonts w:asciiTheme="majorBidi" w:hAnsiTheme="majorBidi" w:cstheme="majorBidi"/>
          <w:sz w:val="24"/>
          <w:szCs w:val="24"/>
          <w:vertAlign w:val="subscript"/>
          <w:lang w:val="fr-CA"/>
        </w:rPr>
        <w:t xml:space="preserve"> </w:t>
      </w:r>
      <w:r>
        <w:rPr>
          <w:rFonts w:asciiTheme="majorBidi" w:hAnsiTheme="majorBidi" w:cstheme="majorBidi"/>
          <w:sz w:val="24"/>
          <w:szCs w:val="24"/>
          <w:lang w:val="fr-CA"/>
        </w:rPr>
        <w:t>reste vivante après son injection par BK; par contre la souris (B</w:t>
      </w:r>
      <w:r>
        <w:rPr>
          <w:rFonts w:asciiTheme="majorBidi" w:hAnsiTheme="majorBidi" w:cstheme="majorBidi"/>
          <w:sz w:val="24"/>
          <w:szCs w:val="24"/>
          <w:vertAlign w:val="subscript"/>
          <w:lang w:val="fr-CA"/>
        </w:rPr>
        <w:t>3</w:t>
      </w:r>
      <w:r>
        <w:rPr>
          <w:rFonts w:asciiTheme="majorBidi" w:hAnsiTheme="majorBidi" w:cstheme="majorBidi"/>
          <w:sz w:val="24"/>
          <w:szCs w:val="24"/>
          <w:lang w:val="fr-CA"/>
        </w:rPr>
        <w:t xml:space="preserve">) ayant </w:t>
      </w:r>
      <w:r w:rsidR="0091198B">
        <w:rPr>
          <w:rFonts w:asciiTheme="majorBidi" w:hAnsiTheme="majorBidi" w:cstheme="majorBidi"/>
          <w:sz w:val="24"/>
          <w:szCs w:val="24"/>
          <w:lang w:val="fr-CA"/>
        </w:rPr>
        <w:t>reçu</w:t>
      </w:r>
      <w:r>
        <w:rPr>
          <w:rFonts w:asciiTheme="majorBidi" w:hAnsiTheme="majorBidi" w:cstheme="majorBidi"/>
          <w:sz w:val="24"/>
          <w:szCs w:val="24"/>
          <w:lang w:val="fr-CA"/>
        </w:rPr>
        <w:t xml:space="preserve"> le </w:t>
      </w:r>
      <w:r w:rsidR="0091198B">
        <w:rPr>
          <w:rFonts w:asciiTheme="majorBidi" w:hAnsiTheme="majorBidi" w:cstheme="majorBidi"/>
          <w:sz w:val="24"/>
          <w:szCs w:val="24"/>
          <w:lang w:val="fr-CA"/>
        </w:rPr>
        <w:t>sérum</w:t>
      </w:r>
      <w:r>
        <w:rPr>
          <w:rFonts w:asciiTheme="majorBidi" w:hAnsiTheme="majorBidi" w:cstheme="majorBidi"/>
          <w:sz w:val="24"/>
          <w:szCs w:val="24"/>
          <w:lang w:val="fr-CA"/>
        </w:rPr>
        <w:t xml:space="preserve"> de la </w:t>
      </w:r>
      <w:r w:rsidR="0091198B">
        <w:rPr>
          <w:rFonts w:asciiTheme="majorBidi" w:hAnsiTheme="majorBidi" w:cstheme="majorBidi"/>
          <w:sz w:val="24"/>
          <w:szCs w:val="24"/>
          <w:lang w:val="fr-CA"/>
        </w:rPr>
        <w:t>même</w:t>
      </w:r>
      <w:r>
        <w:rPr>
          <w:rFonts w:asciiTheme="majorBidi" w:hAnsiTheme="majorBidi" w:cstheme="majorBidi"/>
          <w:sz w:val="24"/>
          <w:szCs w:val="24"/>
          <w:lang w:val="fr-CA"/>
        </w:rPr>
        <w:t xml:space="preserve"> souris (B</w:t>
      </w:r>
      <w:r>
        <w:rPr>
          <w:rFonts w:asciiTheme="majorBidi" w:hAnsiTheme="majorBidi" w:cstheme="majorBidi"/>
          <w:sz w:val="24"/>
          <w:szCs w:val="24"/>
          <w:vertAlign w:val="subscript"/>
          <w:lang w:val="fr-CA"/>
        </w:rPr>
        <w:t>1</w:t>
      </w:r>
      <w:r>
        <w:rPr>
          <w:rFonts w:asciiTheme="majorBidi" w:hAnsiTheme="majorBidi" w:cstheme="majorBidi"/>
          <w:sz w:val="24"/>
          <w:szCs w:val="24"/>
          <w:lang w:val="fr-CA"/>
        </w:rPr>
        <w:t xml:space="preserve">) meurt après son injection par le BK. </w:t>
      </w:r>
    </w:p>
    <w:p w:rsidR="00282220" w:rsidRDefault="00282220"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Alors les effecteurs de la </w:t>
      </w:r>
      <w:r w:rsidR="0091198B">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contre la tuberculose </w:t>
      </w:r>
      <w:r w:rsidR="007D7665">
        <w:rPr>
          <w:rFonts w:asciiTheme="majorBidi" w:hAnsiTheme="majorBidi" w:cstheme="majorBidi"/>
          <w:sz w:val="24"/>
          <w:szCs w:val="24"/>
          <w:lang w:val="fr-CA"/>
        </w:rPr>
        <w:t>sont les cellules sanguines.</w:t>
      </w:r>
    </w:p>
    <w:p w:rsidR="007D7665" w:rsidRDefault="007D7665"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souris (B</w:t>
      </w:r>
      <w:r>
        <w:rPr>
          <w:rFonts w:asciiTheme="majorBidi" w:hAnsiTheme="majorBidi" w:cstheme="majorBidi"/>
          <w:sz w:val="24"/>
          <w:szCs w:val="24"/>
          <w:vertAlign w:val="subscript"/>
          <w:lang w:val="fr-CA"/>
        </w:rPr>
        <w:t>5</w:t>
      </w:r>
      <w:r>
        <w:rPr>
          <w:rFonts w:asciiTheme="majorBidi" w:hAnsiTheme="majorBidi" w:cstheme="majorBidi"/>
          <w:sz w:val="24"/>
          <w:szCs w:val="24"/>
          <w:lang w:val="fr-CA"/>
        </w:rPr>
        <w:t xml:space="preserve">) ayant </w:t>
      </w:r>
      <w:r w:rsidR="0091198B">
        <w:rPr>
          <w:rFonts w:asciiTheme="majorBidi" w:hAnsiTheme="majorBidi" w:cstheme="majorBidi"/>
          <w:sz w:val="24"/>
          <w:szCs w:val="24"/>
          <w:lang w:val="fr-CA"/>
        </w:rPr>
        <w:t>reçu</w:t>
      </w:r>
      <w:r>
        <w:rPr>
          <w:rFonts w:asciiTheme="majorBidi" w:hAnsiTheme="majorBidi" w:cstheme="majorBidi"/>
          <w:sz w:val="24"/>
          <w:szCs w:val="24"/>
          <w:lang w:val="fr-CA"/>
        </w:rPr>
        <w:t xml:space="preserve"> les cellules T, reste vivante après son injection par le BK; par contre la souris (B</w:t>
      </w:r>
      <w:r>
        <w:rPr>
          <w:rFonts w:asciiTheme="majorBidi" w:hAnsiTheme="majorBidi" w:cstheme="majorBidi"/>
          <w:sz w:val="24"/>
          <w:szCs w:val="24"/>
          <w:vertAlign w:val="subscript"/>
          <w:lang w:val="fr-CA"/>
        </w:rPr>
        <w:t>4</w:t>
      </w:r>
      <w:r>
        <w:rPr>
          <w:rFonts w:asciiTheme="majorBidi" w:hAnsiTheme="majorBidi" w:cstheme="majorBidi"/>
          <w:sz w:val="24"/>
          <w:szCs w:val="24"/>
          <w:lang w:val="fr-CA"/>
        </w:rPr>
        <w:t xml:space="preserve">) ayant </w:t>
      </w:r>
      <w:r w:rsidR="0091198B">
        <w:rPr>
          <w:rFonts w:asciiTheme="majorBidi" w:hAnsiTheme="majorBidi" w:cstheme="majorBidi"/>
          <w:sz w:val="24"/>
          <w:szCs w:val="24"/>
          <w:lang w:val="fr-CA"/>
        </w:rPr>
        <w:t>reçu</w:t>
      </w:r>
      <w:r>
        <w:rPr>
          <w:rFonts w:asciiTheme="majorBidi" w:hAnsiTheme="majorBidi" w:cstheme="majorBidi"/>
          <w:sz w:val="24"/>
          <w:szCs w:val="24"/>
          <w:lang w:val="fr-CA"/>
        </w:rPr>
        <w:t xml:space="preserve"> les cellules B meurt après son injection par le BK.</w:t>
      </w:r>
    </w:p>
    <w:p w:rsidR="007D7665" w:rsidRDefault="007D7665" w:rsidP="00432CFF">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Ceci indique que les cellules T sont responsables de la </w:t>
      </w:r>
      <w:r w:rsidR="0091198B">
        <w:rPr>
          <w:rFonts w:asciiTheme="majorBidi" w:hAnsiTheme="majorBidi" w:cstheme="majorBidi"/>
          <w:sz w:val="24"/>
          <w:szCs w:val="24"/>
          <w:lang w:val="fr-CA"/>
        </w:rPr>
        <w:t>défense</w:t>
      </w:r>
      <w:r>
        <w:rPr>
          <w:rFonts w:asciiTheme="majorBidi" w:hAnsiTheme="majorBidi" w:cstheme="majorBidi"/>
          <w:sz w:val="24"/>
          <w:szCs w:val="24"/>
          <w:lang w:val="fr-CA"/>
        </w:rPr>
        <w:t xml:space="preserve"> contre la tuberculose. </w:t>
      </w:r>
    </w:p>
    <w:p w:rsidR="007D7665" w:rsidRDefault="007D7665" w:rsidP="00432CFF">
      <w:pPr>
        <w:spacing w:after="0"/>
        <w:jc w:val="both"/>
        <w:rPr>
          <w:rFonts w:asciiTheme="majorBidi" w:hAnsiTheme="majorBidi" w:cstheme="majorBidi"/>
          <w:sz w:val="24"/>
          <w:szCs w:val="24"/>
          <w:lang w:val="fr-CA"/>
        </w:rPr>
      </w:pPr>
    </w:p>
    <w:p w:rsidR="007D7665" w:rsidRDefault="007D7665" w:rsidP="00432CFF">
      <w:pPr>
        <w:spacing w:after="0"/>
        <w:jc w:val="both"/>
        <w:rPr>
          <w:rFonts w:asciiTheme="majorBidi" w:hAnsiTheme="majorBidi" w:cstheme="majorBidi"/>
          <w:b/>
          <w:bCs/>
          <w:sz w:val="24"/>
          <w:szCs w:val="24"/>
          <w:lang w:val="fr-CA"/>
        </w:rPr>
      </w:pPr>
      <w:r>
        <w:rPr>
          <w:rFonts w:asciiTheme="majorBidi" w:hAnsiTheme="majorBidi" w:cstheme="majorBidi"/>
          <w:b/>
          <w:bCs/>
          <w:sz w:val="24"/>
          <w:szCs w:val="24"/>
          <w:lang w:val="fr-CA"/>
        </w:rPr>
        <w:t xml:space="preserve">La </w:t>
      </w:r>
      <w:r w:rsidR="0091198B">
        <w:rPr>
          <w:rFonts w:asciiTheme="majorBidi" w:hAnsiTheme="majorBidi" w:cstheme="majorBidi"/>
          <w:b/>
          <w:bCs/>
          <w:sz w:val="24"/>
          <w:szCs w:val="24"/>
          <w:lang w:val="fr-CA"/>
        </w:rPr>
        <w:t>réponse</w:t>
      </w:r>
      <w:r>
        <w:rPr>
          <w:rFonts w:asciiTheme="majorBidi" w:hAnsiTheme="majorBidi" w:cstheme="majorBidi"/>
          <w:b/>
          <w:bCs/>
          <w:sz w:val="24"/>
          <w:szCs w:val="24"/>
          <w:lang w:val="fr-CA"/>
        </w:rPr>
        <w:t xml:space="preserve"> immunitaire contre </w:t>
      </w:r>
      <w:r w:rsidR="0069253F">
        <w:rPr>
          <w:rFonts w:asciiTheme="majorBidi" w:hAnsiTheme="majorBidi" w:cstheme="majorBidi"/>
          <w:b/>
          <w:bCs/>
          <w:sz w:val="24"/>
          <w:szCs w:val="24"/>
          <w:lang w:val="fr-CA"/>
        </w:rPr>
        <w:t>le tétanos</w:t>
      </w:r>
      <w:r>
        <w:rPr>
          <w:rFonts w:asciiTheme="majorBidi" w:hAnsiTheme="majorBidi" w:cstheme="majorBidi"/>
          <w:b/>
          <w:bCs/>
          <w:sz w:val="24"/>
          <w:szCs w:val="24"/>
          <w:lang w:val="fr-CA"/>
        </w:rPr>
        <w:t xml:space="preserve"> est </w:t>
      </w:r>
      <w:r w:rsidR="0091198B">
        <w:rPr>
          <w:rFonts w:asciiTheme="majorBidi" w:hAnsiTheme="majorBidi" w:cstheme="majorBidi"/>
          <w:b/>
          <w:bCs/>
          <w:sz w:val="24"/>
          <w:szCs w:val="24"/>
          <w:lang w:val="fr-CA"/>
        </w:rPr>
        <w:t>spécifique</w:t>
      </w:r>
      <w:r>
        <w:rPr>
          <w:rFonts w:asciiTheme="majorBidi" w:hAnsiTheme="majorBidi" w:cstheme="majorBidi"/>
          <w:b/>
          <w:bCs/>
          <w:sz w:val="24"/>
          <w:szCs w:val="24"/>
          <w:lang w:val="fr-CA"/>
        </w:rPr>
        <w:t xml:space="preserve"> à </w:t>
      </w:r>
      <w:r w:rsidR="0091198B">
        <w:rPr>
          <w:rFonts w:asciiTheme="majorBidi" w:hAnsiTheme="majorBidi" w:cstheme="majorBidi"/>
          <w:b/>
          <w:bCs/>
          <w:sz w:val="24"/>
          <w:szCs w:val="24"/>
          <w:lang w:val="fr-CA"/>
        </w:rPr>
        <w:t>médiation</w:t>
      </w:r>
      <w:r>
        <w:rPr>
          <w:rFonts w:asciiTheme="majorBidi" w:hAnsiTheme="majorBidi" w:cstheme="majorBidi"/>
          <w:b/>
          <w:bCs/>
          <w:sz w:val="24"/>
          <w:szCs w:val="24"/>
          <w:lang w:val="fr-CA"/>
        </w:rPr>
        <w:t xml:space="preserve"> humorale.</w:t>
      </w:r>
    </w:p>
    <w:p w:rsidR="007D7665" w:rsidRPr="007D7665" w:rsidRDefault="007D7665" w:rsidP="007D7665">
      <w:pPr>
        <w:spacing w:after="0"/>
        <w:jc w:val="both"/>
        <w:rPr>
          <w:rFonts w:asciiTheme="majorBidi" w:hAnsiTheme="majorBidi" w:cstheme="majorBidi"/>
          <w:b/>
          <w:bCs/>
          <w:sz w:val="24"/>
          <w:szCs w:val="24"/>
          <w:lang w:val="fr-CA"/>
        </w:rPr>
      </w:pPr>
      <w:r>
        <w:rPr>
          <w:rFonts w:asciiTheme="majorBidi" w:hAnsiTheme="majorBidi" w:cstheme="majorBidi"/>
          <w:b/>
          <w:bCs/>
          <w:sz w:val="24"/>
          <w:szCs w:val="24"/>
          <w:lang w:val="fr-CA"/>
        </w:rPr>
        <w:t xml:space="preserve">La </w:t>
      </w:r>
      <w:r w:rsidR="0091198B">
        <w:rPr>
          <w:rFonts w:asciiTheme="majorBidi" w:hAnsiTheme="majorBidi" w:cstheme="majorBidi"/>
          <w:b/>
          <w:bCs/>
          <w:sz w:val="24"/>
          <w:szCs w:val="24"/>
          <w:lang w:val="fr-CA"/>
        </w:rPr>
        <w:t>réponse</w:t>
      </w:r>
      <w:r>
        <w:rPr>
          <w:rFonts w:asciiTheme="majorBidi" w:hAnsiTheme="majorBidi" w:cstheme="majorBidi"/>
          <w:b/>
          <w:bCs/>
          <w:sz w:val="24"/>
          <w:szCs w:val="24"/>
          <w:lang w:val="fr-CA"/>
        </w:rPr>
        <w:t xml:space="preserve"> immunitaire contre la tuberculose est </w:t>
      </w:r>
      <w:r w:rsidR="0091198B">
        <w:rPr>
          <w:rFonts w:asciiTheme="majorBidi" w:hAnsiTheme="majorBidi" w:cstheme="majorBidi"/>
          <w:b/>
          <w:bCs/>
          <w:sz w:val="24"/>
          <w:szCs w:val="24"/>
          <w:lang w:val="fr-CA"/>
        </w:rPr>
        <w:t>spécifique</w:t>
      </w:r>
      <w:r>
        <w:rPr>
          <w:rFonts w:asciiTheme="majorBidi" w:hAnsiTheme="majorBidi" w:cstheme="majorBidi"/>
          <w:b/>
          <w:bCs/>
          <w:sz w:val="24"/>
          <w:szCs w:val="24"/>
          <w:lang w:val="fr-CA"/>
        </w:rPr>
        <w:t xml:space="preserve"> à </w:t>
      </w:r>
      <w:r w:rsidR="0091198B">
        <w:rPr>
          <w:rFonts w:asciiTheme="majorBidi" w:hAnsiTheme="majorBidi" w:cstheme="majorBidi"/>
          <w:b/>
          <w:bCs/>
          <w:sz w:val="24"/>
          <w:szCs w:val="24"/>
          <w:lang w:val="fr-CA"/>
        </w:rPr>
        <w:t>médiation</w:t>
      </w:r>
      <w:r>
        <w:rPr>
          <w:rFonts w:asciiTheme="majorBidi" w:hAnsiTheme="majorBidi" w:cstheme="majorBidi"/>
          <w:b/>
          <w:bCs/>
          <w:sz w:val="24"/>
          <w:szCs w:val="24"/>
          <w:lang w:val="fr-CA"/>
        </w:rPr>
        <w:t xml:space="preserve"> cellulaire.</w:t>
      </w:r>
    </w:p>
    <w:p w:rsidR="007D7665" w:rsidRPr="007D7665" w:rsidRDefault="007D7665" w:rsidP="00432CFF">
      <w:pPr>
        <w:spacing w:after="0"/>
        <w:jc w:val="both"/>
        <w:rPr>
          <w:rFonts w:asciiTheme="majorBidi" w:hAnsiTheme="majorBidi" w:cstheme="majorBidi"/>
          <w:b/>
          <w:bCs/>
          <w:sz w:val="24"/>
          <w:szCs w:val="24"/>
          <w:lang w:val="fr-CA"/>
        </w:rPr>
      </w:pPr>
    </w:p>
    <w:p w:rsidR="00C46EDE" w:rsidRPr="00B23F31" w:rsidRDefault="00C46EDE" w:rsidP="00B23F31">
      <w:pPr>
        <w:spacing w:after="0"/>
        <w:jc w:val="both"/>
        <w:rPr>
          <w:rFonts w:asciiTheme="majorBidi" w:hAnsiTheme="majorBidi" w:cstheme="majorBidi"/>
          <w:sz w:val="24"/>
          <w:szCs w:val="24"/>
          <w:lang w:val="fr-CA"/>
        </w:rPr>
      </w:pPr>
    </w:p>
    <w:p w:rsidR="00C46EDE" w:rsidRDefault="00C46EDE" w:rsidP="00C46EDE">
      <w:pPr>
        <w:spacing w:after="0"/>
        <w:jc w:val="both"/>
        <w:rPr>
          <w:rFonts w:asciiTheme="majorBidi" w:hAnsiTheme="majorBidi" w:cstheme="majorBidi"/>
          <w:sz w:val="24"/>
          <w:szCs w:val="24"/>
          <w:lang w:val="fr-CA"/>
        </w:rPr>
      </w:pPr>
    </w:p>
    <w:p w:rsidR="00C46EDE" w:rsidRDefault="00C46EDE" w:rsidP="00C46EDE">
      <w:pPr>
        <w:spacing w:after="0"/>
        <w:jc w:val="both"/>
        <w:rPr>
          <w:rFonts w:asciiTheme="majorBidi" w:hAnsiTheme="majorBidi" w:cstheme="majorBidi"/>
          <w:sz w:val="24"/>
          <w:szCs w:val="24"/>
          <w:lang w:val="fr-CA"/>
        </w:rPr>
      </w:pPr>
    </w:p>
    <w:p w:rsidR="00C46EDE" w:rsidRDefault="00C46EDE" w:rsidP="00C46EDE">
      <w:pPr>
        <w:spacing w:after="0"/>
        <w:jc w:val="both"/>
        <w:rPr>
          <w:rFonts w:asciiTheme="majorBidi" w:hAnsiTheme="majorBidi" w:cstheme="majorBidi"/>
          <w:sz w:val="24"/>
          <w:szCs w:val="24"/>
          <w:lang w:val="fr-CA"/>
        </w:rPr>
      </w:pPr>
    </w:p>
    <w:p w:rsidR="00C46EDE" w:rsidRDefault="00C46EDE" w:rsidP="00C46EDE">
      <w:pPr>
        <w:spacing w:after="0"/>
        <w:jc w:val="both"/>
        <w:rPr>
          <w:rFonts w:asciiTheme="majorBidi" w:hAnsiTheme="majorBidi" w:cstheme="majorBidi"/>
          <w:sz w:val="24"/>
          <w:szCs w:val="24"/>
          <w:lang w:val="fr-CA"/>
        </w:rPr>
      </w:pPr>
    </w:p>
    <w:p w:rsidR="00C46EDE" w:rsidRDefault="00C46EDE" w:rsidP="00C46EDE">
      <w:pPr>
        <w:spacing w:after="0"/>
        <w:jc w:val="both"/>
        <w:rPr>
          <w:rFonts w:asciiTheme="majorBidi" w:hAnsiTheme="majorBidi" w:cstheme="majorBidi"/>
          <w:sz w:val="24"/>
          <w:szCs w:val="24"/>
          <w:lang w:val="fr-CA"/>
        </w:rPr>
      </w:pPr>
    </w:p>
    <w:p w:rsidR="00C46EDE" w:rsidRDefault="00C46EDE"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626F8" w:rsidRDefault="00C626F8" w:rsidP="00C46EDE">
      <w:pPr>
        <w:spacing w:after="0"/>
        <w:jc w:val="both"/>
        <w:rPr>
          <w:rFonts w:asciiTheme="majorBidi" w:hAnsiTheme="majorBidi" w:cstheme="majorBidi"/>
          <w:sz w:val="24"/>
          <w:szCs w:val="24"/>
          <w:lang w:val="fr-CA"/>
        </w:rPr>
      </w:pPr>
    </w:p>
    <w:p w:rsidR="00C46EDE" w:rsidRPr="0091198B" w:rsidRDefault="00C46EDE" w:rsidP="00BF0230">
      <w:pPr>
        <w:spacing w:after="0"/>
        <w:jc w:val="both"/>
        <w:rPr>
          <w:rFonts w:asciiTheme="majorBidi" w:hAnsiTheme="majorBidi" w:cstheme="majorBidi"/>
          <w:b/>
          <w:bCs/>
          <w:sz w:val="28"/>
          <w:szCs w:val="28"/>
          <w:u w:val="single"/>
          <w:lang w:val="fr-CA"/>
        </w:rPr>
      </w:pPr>
      <w:r w:rsidRPr="0091198B">
        <w:rPr>
          <w:rFonts w:asciiTheme="majorBidi" w:hAnsiTheme="majorBidi" w:cstheme="majorBidi"/>
          <w:b/>
          <w:bCs/>
          <w:sz w:val="28"/>
          <w:szCs w:val="28"/>
          <w:u w:val="single"/>
          <w:lang w:val="fr-CA"/>
        </w:rPr>
        <w:t xml:space="preserve">Document 3 :induction de la </w:t>
      </w:r>
      <w:r w:rsidR="00BF0230" w:rsidRPr="0091198B">
        <w:rPr>
          <w:rFonts w:asciiTheme="majorBidi" w:hAnsiTheme="majorBidi" w:cstheme="majorBidi"/>
          <w:b/>
          <w:bCs/>
          <w:sz w:val="28"/>
          <w:szCs w:val="28"/>
          <w:u w:val="single"/>
          <w:lang w:val="fr-CA"/>
        </w:rPr>
        <w:t>réponse</w:t>
      </w:r>
      <w:r w:rsidRPr="0091198B">
        <w:rPr>
          <w:rFonts w:asciiTheme="majorBidi" w:hAnsiTheme="majorBidi" w:cstheme="majorBidi"/>
          <w:b/>
          <w:bCs/>
          <w:sz w:val="28"/>
          <w:szCs w:val="28"/>
          <w:u w:val="single"/>
          <w:lang w:val="fr-CA"/>
        </w:rPr>
        <w:t xml:space="preserve"> immunitaire sp</w:t>
      </w:r>
      <w:r w:rsidR="00BF0230" w:rsidRPr="0091198B">
        <w:rPr>
          <w:rFonts w:asciiTheme="majorBidi" w:hAnsiTheme="majorBidi" w:cstheme="majorBidi"/>
          <w:b/>
          <w:bCs/>
          <w:sz w:val="28"/>
          <w:szCs w:val="28"/>
          <w:u w:val="single"/>
          <w:lang w:val="fr-CA"/>
        </w:rPr>
        <w:t>é</w:t>
      </w:r>
      <w:r w:rsidRPr="0091198B">
        <w:rPr>
          <w:rFonts w:asciiTheme="majorBidi" w:hAnsiTheme="majorBidi" w:cstheme="majorBidi"/>
          <w:b/>
          <w:bCs/>
          <w:sz w:val="28"/>
          <w:szCs w:val="28"/>
          <w:u w:val="single"/>
          <w:lang w:val="fr-CA"/>
        </w:rPr>
        <w:t>cifique</w:t>
      </w:r>
    </w:p>
    <w:p w:rsidR="00B62822" w:rsidRDefault="00B01C07"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Alors que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non sp</w:t>
      </w:r>
      <w:r w:rsidR="00BF0230">
        <w:rPr>
          <w:rFonts w:asciiTheme="majorBidi" w:hAnsiTheme="majorBidi" w:cstheme="majorBidi"/>
          <w:sz w:val="24"/>
          <w:szCs w:val="24"/>
          <w:lang w:val="fr-CA"/>
        </w:rPr>
        <w:t>é</w:t>
      </w:r>
      <w:r>
        <w:rPr>
          <w:rFonts w:asciiTheme="majorBidi" w:hAnsiTheme="majorBidi" w:cstheme="majorBidi"/>
          <w:sz w:val="24"/>
          <w:szCs w:val="24"/>
          <w:lang w:val="fr-CA"/>
        </w:rPr>
        <w:t xml:space="preserve">cifique se </w:t>
      </w:r>
      <w:r w:rsidR="00BF0230">
        <w:rPr>
          <w:rFonts w:asciiTheme="majorBidi" w:hAnsiTheme="majorBidi" w:cstheme="majorBidi"/>
          <w:sz w:val="24"/>
          <w:szCs w:val="24"/>
          <w:lang w:val="fr-CA"/>
        </w:rPr>
        <w:t>développe</w:t>
      </w:r>
      <w:r>
        <w:rPr>
          <w:rFonts w:asciiTheme="majorBidi" w:hAnsiTheme="majorBidi" w:cstheme="majorBidi"/>
          <w:sz w:val="24"/>
          <w:szCs w:val="24"/>
          <w:lang w:val="fr-CA"/>
        </w:rPr>
        <w:t xml:space="preserve"> rapidement au site </w:t>
      </w:r>
      <w:r w:rsidR="00BF0230">
        <w:rPr>
          <w:rFonts w:asciiTheme="majorBidi" w:hAnsiTheme="majorBidi" w:cstheme="majorBidi"/>
          <w:sz w:val="24"/>
          <w:szCs w:val="24"/>
          <w:lang w:val="fr-CA"/>
        </w:rPr>
        <w:t>même</w:t>
      </w:r>
      <w:r>
        <w:rPr>
          <w:rFonts w:asciiTheme="majorBidi" w:hAnsiTheme="majorBidi" w:cstheme="majorBidi"/>
          <w:sz w:val="24"/>
          <w:szCs w:val="24"/>
          <w:lang w:val="fr-CA"/>
        </w:rPr>
        <w:t xml:space="preserve"> de l’</w:t>
      </w:r>
      <w:r w:rsidR="00BF0230">
        <w:rPr>
          <w:rFonts w:asciiTheme="majorBidi" w:hAnsiTheme="majorBidi" w:cstheme="majorBidi"/>
          <w:sz w:val="24"/>
          <w:szCs w:val="24"/>
          <w:lang w:val="fr-CA"/>
        </w:rPr>
        <w:t>infection</w:t>
      </w:r>
      <w:r>
        <w:rPr>
          <w:rFonts w:asciiTheme="majorBidi" w:hAnsiTheme="majorBidi" w:cstheme="majorBidi"/>
          <w:sz w:val="24"/>
          <w:szCs w:val="24"/>
          <w:lang w:val="fr-CA"/>
        </w:rPr>
        <w:t xml:space="preserv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sp</w:t>
      </w:r>
      <w:r w:rsidR="00BF0230">
        <w:rPr>
          <w:rFonts w:asciiTheme="majorBidi" w:hAnsiTheme="majorBidi" w:cstheme="majorBidi"/>
          <w:sz w:val="24"/>
          <w:szCs w:val="24"/>
          <w:lang w:val="fr-CA"/>
        </w:rPr>
        <w:t>é</w:t>
      </w:r>
      <w:r>
        <w:rPr>
          <w:rFonts w:asciiTheme="majorBidi" w:hAnsiTheme="majorBidi" w:cstheme="majorBidi"/>
          <w:sz w:val="24"/>
          <w:szCs w:val="24"/>
          <w:lang w:val="fr-CA"/>
        </w:rPr>
        <w:t xml:space="preserve">cifique doit </w:t>
      </w:r>
      <w:r w:rsidR="00BF0230">
        <w:rPr>
          <w:rFonts w:asciiTheme="majorBidi" w:hAnsiTheme="majorBidi" w:cstheme="majorBidi"/>
          <w:sz w:val="24"/>
          <w:szCs w:val="24"/>
          <w:lang w:val="fr-CA"/>
        </w:rPr>
        <w:t>être</w:t>
      </w:r>
      <w:r>
        <w:rPr>
          <w:rFonts w:asciiTheme="majorBidi" w:hAnsiTheme="majorBidi" w:cstheme="majorBidi"/>
          <w:sz w:val="24"/>
          <w:szCs w:val="24"/>
          <w:lang w:val="fr-CA"/>
        </w:rPr>
        <w:t xml:space="preserve"> d’abord induite dans les organes </w:t>
      </w:r>
      <w:r w:rsidR="00BF0230">
        <w:rPr>
          <w:rFonts w:asciiTheme="majorBidi" w:hAnsiTheme="majorBidi" w:cstheme="majorBidi"/>
          <w:sz w:val="24"/>
          <w:szCs w:val="24"/>
          <w:lang w:val="fr-CA"/>
        </w:rPr>
        <w:t>lymphoïdes</w:t>
      </w:r>
      <w:r w:rsidR="00B62822">
        <w:rPr>
          <w:rFonts w:asciiTheme="majorBidi" w:hAnsiTheme="majorBidi" w:cstheme="majorBidi"/>
          <w:sz w:val="24"/>
          <w:szCs w:val="24"/>
          <w:lang w:val="fr-CA"/>
        </w:rPr>
        <w:t xml:space="preserve"> </w:t>
      </w:r>
      <w:r>
        <w:rPr>
          <w:rFonts w:asciiTheme="majorBidi" w:hAnsiTheme="majorBidi" w:cstheme="majorBidi"/>
          <w:sz w:val="24"/>
          <w:szCs w:val="24"/>
          <w:lang w:val="fr-CA"/>
        </w:rPr>
        <w:t>secondaires</w:t>
      </w:r>
      <w:r w:rsidR="00B62822">
        <w:rPr>
          <w:rFonts w:asciiTheme="majorBidi" w:hAnsiTheme="majorBidi" w:cstheme="majorBidi"/>
          <w:sz w:val="24"/>
          <w:szCs w:val="24"/>
          <w:lang w:val="fr-CA"/>
        </w:rPr>
        <w:t xml:space="preserve"> comme les ganglions lymphatiques. </w:t>
      </w:r>
    </w:p>
    <w:p w:rsidR="0091198B" w:rsidRDefault="0091198B" w:rsidP="00BF0230">
      <w:pPr>
        <w:spacing w:after="0"/>
        <w:jc w:val="both"/>
        <w:rPr>
          <w:rFonts w:asciiTheme="majorBidi" w:hAnsiTheme="majorBidi" w:cstheme="majorBidi"/>
          <w:b/>
          <w:bCs/>
          <w:sz w:val="24"/>
          <w:szCs w:val="24"/>
          <w:u w:val="single"/>
          <w:lang w:val="fr-CA"/>
        </w:rPr>
      </w:pPr>
      <w:r w:rsidRPr="00BC4757">
        <w:rPr>
          <w:rFonts w:asciiTheme="majorBidi" w:hAnsiTheme="majorBidi" w:cstheme="majorBidi"/>
          <w:b/>
          <w:bCs/>
          <w:sz w:val="24"/>
          <w:szCs w:val="24"/>
          <w:u w:val="single"/>
          <w:lang w:val="fr-CA"/>
        </w:rPr>
        <w:t>Questio</w:t>
      </w:r>
      <w:r w:rsidR="00BC4757">
        <w:rPr>
          <w:rFonts w:asciiTheme="majorBidi" w:hAnsiTheme="majorBidi" w:cstheme="majorBidi"/>
          <w:b/>
          <w:bCs/>
          <w:sz w:val="24"/>
          <w:szCs w:val="24"/>
          <w:u w:val="single"/>
          <w:lang w:val="fr-CA"/>
        </w:rPr>
        <w:t>n 1</w:t>
      </w:r>
    </w:p>
    <w:p w:rsidR="00BC4757" w:rsidRDefault="00CA599A" w:rsidP="00BC475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Interpréter</w:t>
      </w:r>
      <w:r w:rsidR="00BC4757">
        <w:rPr>
          <w:rFonts w:asciiTheme="majorBidi" w:hAnsiTheme="majorBidi" w:cstheme="majorBidi"/>
          <w:sz w:val="24"/>
          <w:szCs w:val="24"/>
          <w:lang w:val="fr-CA"/>
        </w:rPr>
        <w:t xml:space="preserve"> l’</w:t>
      </w:r>
      <w:r>
        <w:rPr>
          <w:rFonts w:asciiTheme="majorBidi" w:hAnsiTheme="majorBidi" w:cstheme="majorBidi"/>
          <w:sz w:val="24"/>
          <w:szCs w:val="24"/>
          <w:lang w:val="fr-CA"/>
        </w:rPr>
        <w:t>expérience</w:t>
      </w:r>
      <w:r w:rsidR="00BC4757">
        <w:rPr>
          <w:rFonts w:asciiTheme="majorBidi" w:hAnsiTheme="majorBidi" w:cstheme="majorBidi"/>
          <w:sz w:val="24"/>
          <w:szCs w:val="24"/>
          <w:lang w:val="fr-CA"/>
        </w:rPr>
        <w:t xml:space="preserve"> du doc.a Page 142. Que peut-on en </w:t>
      </w:r>
      <w:r w:rsidR="0069253F">
        <w:rPr>
          <w:rFonts w:asciiTheme="majorBidi" w:hAnsiTheme="majorBidi" w:cstheme="majorBidi"/>
          <w:sz w:val="24"/>
          <w:szCs w:val="24"/>
          <w:lang w:val="fr-CA"/>
        </w:rPr>
        <w:t>conclure ?</w:t>
      </w:r>
    </w:p>
    <w:p w:rsidR="00BA4EDE" w:rsidRDefault="00BC4757" w:rsidP="00BC475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Une suspension cellulaire contenant des macrophages et des lymphocytes est obtenu après </w:t>
      </w:r>
      <w:r w:rsidR="00CA599A">
        <w:rPr>
          <w:rFonts w:asciiTheme="majorBidi" w:hAnsiTheme="majorBidi" w:cstheme="majorBidi"/>
          <w:sz w:val="24"/>
          <w:szCs w:val="24"/>
          <w:lang w:val="fr-CA"/>
        </w:rPr>
        <w:t>prélèvement</w:t>
      </w:r>
      <w:r>
        <w:rPr>
          <w:rFonts w:asciiTheme="majorBidi" w:hAnsiTheme="majorBidi" w:cstheme="majorBidi"/>
          <w:sz w:val="24"/>
          <w:szCs w:val="24"/>
          <w:lang w:val="fr-CA"/>
        </w:rPr>
        <w:t xml:space="preserve"> de la rate d’une souris. Après </w:t>
      </w:r>
      <w:r w:rsidR="00CA599A">
        <w:rPr>
          <w:rFonts w:asciiTheme="majorBidi" w:hAnsiTheme="majorBidi" w:cstheme="majorBidi"/>
          <w:sz w:val="24"/>
          <w:szCs w:val="24"/>
          <w:lang w:val="fr-CA"/>
        </w:rPr>
        <w:t>séparation</w:t>
      </w:r>
      <w:r>
        <w:rPr>
          <w:rFonts w:asciiTheme="majorBidi" w:hAnsiTheme="majorBidi" w:cstheme="majorBidi"/>
          <w:sz w:val="24"/>
          <w:szCs w:val="24"/>
          <w:lang w:val="fr-CA"/>
        </w:rPr>
        <w:t xml:space="preserve"> de ces cellules, il n’y a pas </w:t>
      </w:r>
      <w:r w:rsidR="00CA599A">
        <w:rPr>
          <w:rFonts w:asciiTheme="majorBidi" w:hAnsiTheme="majorBidi" w:cstheme="majorBidi"/>
          <w:sz w:val="24"/>
          <w:szCs w:val="24"/>
          <w:lang w:val="fr-CA"/>
        </w:rPr>
        <w:t>sécrétion</w:t>
      </w:r>
      <w:r>
        <w:rPr>
          <w:rFonts w:asciiTheme="majorBidi" w:hAnsiTheme="majorBidi" w:cstheme="majorBidi"/>
          <w:sz w:val="24"/>
          <w:szCs w:val="24"/>
          <w:lang w:val="fr-CA"/>
        </w:rPr>
        <w:t xml:space="preserve"> d’anticorps dans le milieu où il y a macrophages seuls ou lymphocytes seuls avec les GRM</w:t>
      </w:r>
      <w:r w:rsidR="00BA4EDE">
        <w:rPr>
          <w:rFonts w:asciiTheme="majorBidi" w:hAnsiTheme="majorBidi" w:cstheme="majorBidi"/>
          <w:sz w:val="24"/>
          <w:szCs w:val="24"/>
          <w:lang w:val="fr-CA"/>
        </w:rPr>
        <w:t xml:space="preserve"> (pas  de production des anti-GRM) par contre ces anticorps sont produits seulement dans le milieu où il y a macrophages et lymphocytes ensemble avec les GRM.</w:t>
      </w:r>
    </w:p>
    <w:p w:rsidR="00BA4EDE" w:rsidRDefault="00BA4EDE" w:rsidP="00BA4ED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Ceci montre que ni les macrophages seuls, ni les lymphocytes seuls n’assurent la </w:t>
      </w:r>
      <w:r w:rsidR="00CA599A">
        <w:rPr>
          <w:rFonts w:asciiTheme="majorBidi" w:hAnsiTheme="majorBidi" w:cstheme="majorBidi"/>
          <w:sz w:val="24"/>
          <w:szCs w:val="24"/>
          <w:lang w:val="fr-CA"/>
        </w:rPr>
        <w:t>sécrétion</w:t>
      </w:r>
      <w:r>
        <w:rPr>
          <w:rFonts w:asciiTheme="majorBidi" w:hAnsiTheme="majorBidi" w:cstheme="majorBidi"/>
          <w:sz w:val="24"/>
          <w:szCs w:val="24"/>
          <w:lang w:val="fr-CA"/>
        </w:rPr>
        <w:t xml:space="preserve"> d’anticorps et que les macrophages et les lymphocytes sont tous deux indispensables à la </w:t>
      </w:r>
      <w:r w:rsidR="00CA599A">
        <w:rPr>
          <w:rFonts w:asciiTheme="majorBidi" w:hAnsiTheme="majorBidi" w:cstheme="majorBidi"/>
          <w:sz w:val="24"/>
          <w:szCs w:val="24"/>
          <w:lang w:val="fr-CA"/>
        </w:rPr>
        <w:t>sécrétion</w:t>
      </w:r>
      <w:r>
        <w:rPr>
          <w:rFonts w:asciiTheme="majorBidi" w:hAnsiTheme="majorBidi" w:cstheme="majorBidi"/>
          <w:sz w:val="24"/>
          <w:szCs w:val="24"/>
          <w:lang w:val="fr-CA"/>
        </w:rPr>
        <w:t xml:space="preserve"> d’anticorps. </w:t>
      </w:r>
    </w:p>
    <w:p w:rsidR="00BC4757" w:rsidRPr="00BC4757" w:rsidRDefault="00BA4EDE" w:rsidP="00BA4ED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On peut conclure que la </w:t>
      </w:r>
      <w:r w:rsidR="00CA599A">
        <w:rPr>
          <w:rFonts w:asciiTheme="majorBidi" w:hAnsiTheme="majorBidi" w:cstheme="majorBidi"/>
          <w:sz w:val="24"/>
          <w:szCs w:val="24"/>
          <w:lang w:val="fr-CA"/>
        </w:rPr>
        <w:t>coopération</w:t>
      </w:r>
      <w:r>
        <w:rPr>
          <w:rFonts w:asciiTheme="majorBidi" w:hAnsiTheme="majorBidi" w:cstheme="majorBidi"/>
          <w:sz w:val="24"/>
          <w:szCs w:val="24"/>
          <w:lang w:val="fr-CA"/>
        </w:rPr>
        <w:t xml:space="preserve"> </w:t>
      </w:r>
      <w:r w:rsidR="00CA599A">
        <w:rPr>
          <w:rFonts w:asciiTheme="majorBidi" w:hAnsiTheme="majorBidi" w:cstheme="majorBidi"/>
          <w:sz w:val="24"/>
          <w:szCs w:val="24"/>
          <w:lang w:val="fr-CA"/>
        </w:rPr>
        <w:t>cellulaire</w:t>
      </w:r>
      <w:r>
        <w:rPr>
          <w:rFonts w:asciiTheme="majorBidi" w:hAnsiTheme="majorBidi" w:cstheme="majorBidi"/>
          <w:sz w:val="24"/>
          <w:szCs w:val="24"/>
          <w:lang w:val="fr-CA"/>
        </w:rPr>
        <w:t xml:space="preserve"> entre m</w:t>
      </w:r>
      <w:r w:rsidR="00CA599A">
        <w:rPr>
          <w:rFonts w:asciiTheme="majorBidi" w:hAnsiTheme="majorBidi" w:cstheme="majorBidi"/>
          <w:sz w:val="24"/>
          <w:szCs w:val="24"/>
          <w:lang w:val="fr-CA"/>
        </w:rPr>
        <w:t xml:space="preserve">acrophages et lymphocytes est nécessaire pour le déclenchement de la réponse immunitaire spécifique </w:t>
      </w:r>
      <w:r>
        <w:rPr>
          <w:rFonts w:asciiTheme="majorBidi" w:hAnsiTheme="majorBidi" w:cstheme="majorBidi"/>
          <w:sz w:val="24"/>
          <w:szCs w:val="24"/>
          <w:lang w:val="fr-CA"/>
        </w:rPr>
        <w:t xml:space="preserve"> </w:t>
      </w:r>
      <w:r w:rsidR="00BC4757">
        <w:rPr>
          <w:rFonts w:asciiTheme="majorBidi" w:hAnsiTheme="majorBidi" w:cstheme="majorBidi"/>
          <w:sz w:val="24"/>
          <w:szCs w:val="24"/>
          <w:lang w:val="fr-CA"/>
        </w:rPr>
        <w:t xml:space="preserve"> </w:t>
      </w:r>
    </w:p>
    <w:p w:rsidR="00B62822" w:rsidRDefault="00B62822" w:rsidP="00BF023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La </w:t>
      </w:r>
      <w:r w:rsidR="00BF023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sp</w:t>
      </w:r>
      <w:r w:rsidR="00BF0230">
        <w:rPr>
          <w:rFonts w:asciiTheme="majorBidi" w:hAnsiTheme="majorBidi" w:cstheme="majorBidi"/>
          <w:sz w:val="24"/>
          <w:szCs w:val="24"/>
          <w:lang w:val="fr-CA"/>
        </w:rPr>
        <w:t>é</w:t>
      </w:r>
      <w:r>
        <w:rPr>
          <w:rFonts w:asciiTheme="majorBidi" w:hAnsiTheme="majorBidi" w:cstheme="majorBidi"/>
          <w:sz w:val="24"/>
          <w:szCs w:val="24"/>
          <w:lang w:val="fr-CA"/>
        </w:rPr>
        <w:t xml:space="preserve">cifique </w:t>
      </w:r>
      <w:r w:rsidR="00BF0230">
        <w:rPr>
          <w:rFonts w:asciiTheme="majorBidi" w:hAnsiTheme="majorBidi" w:cstheme="majorBidi"/>
          <w:sz w:val="24"/>
          <w:szCs w:val="24"/>
          <w:lang w:val="fr-CA"/>
        </w:rPr>
        <w:t>nécessite</w:t>
      </w:r>
      <w:r>
        <w:rPr>
          <w:rFonts w:asciiTheme="majorBidi" w:hAnsiTheme="majorBidi" w:cstheme="majorBidi"/>
          <w:sz w:val="24"/>
          <w:szCs w:val="24"/>
          <w:lang w:val="fr-CA"/>
        </w:rPr>
        <w:t xml:space="preserve"> la </w:t>
      </w:r>
      <w:r w:rsidR="00BF0230">
        <w:rPr>
          <w:rFonts w:asciiTheme="majorBidi" w:hAnsiTheme="majorBidi" w:cstheme="majorBidi"/>
          <w:sz w:val="24"/>
          <w:szCs w:val="24"/>
          <w:lang w:val="fr-CA"/>
        </w:rPr>
        <w:t>coopération</w:t>
      </w:r>
      <w:r>
        <w:rPr>
          <w:rFonts w:asciiTheme="majorBidi" w:hAnsiTheme="majorBidi" w:cstheme="majorBidi"/>
          <w:sz w:val="24"/>
          <w:szCs w:val="24"/>
          <w:lang w:val="fr-CA"/>
        </w:rPr>
        <w:t xml:space="preserve"> entre macrophage et lymphocytes.</w:t>
      </w:r>
    </w:p>
    <w:p w:rsidR="00B62822" w:rsidRPr="00C626F8" w:rsidRDefault="00B62822" w:rsidP="00160EF1">
      <w:pPr>
        <w:spacing w:after="0"/>
        <w:jc w:val="both"/>
        <w:rPr>
          <w:rFonts w:asciiTheme="majorBidi" w:hAnsiTheme="majorBidi" w:cstheme="majorBidi"/>
          <w:b/>
          <w:bCs/>
          <w:sz w:val="24"/>
          <w:szCs w:val="24"/>
          <w:u w:val="single"/>
          <w:lang w:val="fr-CA"/>
        </w:rPr>
      </w:pPr>
      <w:r w:rsidRPr="00C626F8">
        <w:rPr>
          <w:rFonts w:asciiTheme="majorBidi" w:hAnsiTheme="majorBidi" w:cstheme="majorBidi"/>
          <w:b/>
          <w:bCs/>
          <w:sz w:val="24"/>
          <w:szCs w:val="24"/>
          <w:u w:val="single"/>
          <w:lang w:val="fr-CA"/>
        </w:rPr>
        <w:t xml:space="preserve">Etapes de la </w:t>
      </w:r>
      <w:r w:rsidR="00160EF1" w:rsidRPr="00C626F8">
        <w:rPr>
          <w:rFonts w:asciiTheme="majorBidi" w:hAnsiTheme="majorBidi" w:cstheme="majorBidi"/>
          <w:b/>
          <w:bCs/>
          <w:sz w:val="24"/>
          <w:szCs w:val="24"/>
          <w:u w:val="single"/>
          <w:lang w:val="fr-CA"/>
        </w:rPr>
        <w:t>réponse</w:t>
      </w:r>
      <w:r w:rsidRPr="00C626F8">
        <w:rPr>
          <w:rFonts w:asciiTheme="majorBidi" w:hAnsiTheme="majorBidi" w:cstheme="majorBidi"/>
          <w:b/>
          <w:bCs/>
          <w:sz w:val="24"/>
          <w:szCs w:val="24"/>
          <w:u w:val="single"/>
          <w:lang w:val="fr-CA"/>
        </w:rPr>
        <w:t xml:space="preserve"> immunitaire sp</w:t>
      </w:r>
      <w:r w:rsidR="00160EF1" w:rsidRPr="00C626F8">
        <w:rPr>
          <w:rFonts w:asciiTheme="majorBidi" w:hAnsiTheme="majorBidi" w:cstheme="majorBidi"/>
          <w:b/>
          <w:bCs/>
          <w:sz w:val="24"/>
          <w:szCs w:val="24"/>
          <w:u w:val="single"/>
          <w:lang w:val="fr-CA"/>
        </w:rPr>
        <w:t>é</w:t>
      </w:r>
      <w:r w:rsidRPr="00C626F8">
        <w:rPr>
          <w:rFonts w:asciiTheme="majorBidi" w:hAnsiTheme="majorBidi" w:cstheme="majorBidi"/>
          <w:b/>
          <w:bCs/>
          <w:sz w:val="24"/>
          <w:szCs w:val="24"/>
          <w:u w:val="single"/>
          <w:lang w:val="fr-CA"/>
        </w:rPr>
        <w:t xml:space="preserve">cifique : </w:t>
      </w:r>
    </w:p>
    <w:p w:rsidR="0088500F" w:rsidRDefault="00424721" w:rsidP="00101333">
      <w:pPr>
        <w:pStyle w:val="ListParagraph"/>
        <w:numPr>
          <w:ilvl w:val="0"/>
          <w:numId w:val="3"/>
        </w:numPr>
        <w:spacing w:after="0"/>
        <w:jc w:val="both"/>
        <w:rPr>
          <w:rFonts w:asciiTheme="majorBidi" w:hAnsiTheme="majorBidi" w:cstheme="majorBidi"/>
          <w:sz w:val="24"/>
          <w:szCs w:val="24"/>
          <w:lang w:val="fr-CA"/>
        </w:rPr>
      </w:pPr>
      <w:r w:rsidRPr="0088500F">
        <w:rPr>
          <w:rFonts w:asciiTheme="majorBidi" w:hAnsiTheme="majorBidi" w:cstheme="majorBidi"/>
          <w:b/>
          <w:bCs/>
          <w:i/>
          <w:iCs/>
          <w:sz w:val="24"/>
          <w:szCs w:val="24"/>
          <w:u w:val="single"/>
          <w:lang w:val="fr-CA"/>
        </w:rPr>
        <w:t>Induction → reconnaissance et activation</w:t>
      </w:r>
      <w:r w:rsidRPr="0088500F">
        <w:rPr>
          <w:rFonts w:asciiTheme="majorBidi" w:hAnsiTheme="majorBidi" w:cstheme="majorBidi"/>
          <w:sz w:val="24"/>
          <w:szCs w:val="24"/>
          <w:lang w:val="fr-CA"/>
        </w:rPr>
        <w:t> </w:t>
      </w:r>
      <w:r w:rsidR="00101333">
        <w:rPr>
          <w:rFonts w:asciiTheme="majorBidi" w:hAnsiTheme="majorBidi" w:cstheme="majorBidi"/>
          <w:sz w:val="24"/>
          <w:szCs w:val="24"/>
          <w:lang w:val="fr-CA"/>
        </w:rPr>
        <w:t>(rôle des macrophages dans l’induction de la réponse immunitaire spécifique) :</w:t>
      </w:r>
      <w:r w:rsidRPr="0088500F">
        <w:rPr>
          <w:rFonts w:asciiTheme="majorBidi" w:hAnsiTheme="majorBidi" w:cstheme="majorBidi"/>
          <w:sz w:val="24"/>
          <w:szCs w:val="24"/>
          <w:lang w:val="fr-CA"/>
        </w:rPr>
        <w:t xml:space="preserve"> Lorsqu’un macrophage phagocyte et </w:t>
      </w:r>
      <w:r w:rsidR="00160EF1" w:rsidRPr="0088500F">
        <w:rPr>
          <w:rFonts w:asciiTheme="majorBidi" w:hAnsiTheme="majorBidi" w:cstheme="majorBidi"/>
          <w:sz w:val="24"/>
          <w:szCs w:val="24"/>
          <w:lang w:val="fr-CA"/>
        </w:rPr>
        <w:t>digère</w:t>
      </w:r>
      <w:r w:rsidRPr="0088500F">
        <w:rPr>
          <w:rFonts w:asciiTheme="majorBidi" w:hAnsiTheme="majorBidi" w:cstheme="majorBidi"/>
          <w:sz w:val="24"/>
          <w:szCs w:val="24"/>
          <w:lang w:val="fr-CA"/>
        </w:rPr>
        <w:t xml:space="preserve"> une cellule ou une </w:t>
      </w:r>
      <w:r w:rsidR="00160EF1" w:rsidRPr="0088500F">
        <w:rPr>
          <w:rFonts w:asciiTheme="majorBidi" w:hAnsiTheme="majorBidi" w:cstheme="majorBidi"/>
          <w:sz w:val="24"/>
          <w:szCs w:val="24"/>
          <w:lang w:val="fr-CA"/>
        </w:rPr>
        <w:t>protéine</w:t>
      </w:r>
      <w:r w:rsidRPr="0088500F">
        <w:rPr>
          <w:rFonts w:asciiTheme="majorBidi" w:hAnsiTheme="majorBidi" w:cstheme="majorBidi"/>
          <w:sz w:val="24"/>
          <w:szCs w:val="24"/>
          <w:lang w:val="fr-CA"/>
        </w:rPr>
        <w:t xml:space="preserve">, les peptides obtenus sont associés à des </w:t>
      </w:r>
      <w:r w:rsidR="00160EF1" w:rsidRPr="0088500F">
        <w:rPr>
          <w:rFonts w:asciiTheme="majorBidi" w:hAnsiTheme="majorBidi" w:cstheme="majorBidi"/>
          <w:sz w:val="24"/>
          <w:szCs w:val="24"/>
          <w:lang w:val="fr-CA"/>
        </w:rPr>
        <w:t>molécules</w:t>
      </w:r>
      <w:r w:rsidRPr="0088500F">
        <w:rPr>
          <w:rFonts w:asciiTheme="majorBidi" w:hAnsiTheme="majorBidi" w:cstheme="majorBidi"/>
          <w:sz w:val="24"/>
          <w:szCs w:val="24"/>
          <w:lang w:val="fr-CA"/>
        </w:rPr>
        <w:t xml:space="preserve"> HLA de classe II et exprimés à la surface cellulaire. Le macrophage devient une cellule </w:t>
      </w:r>
      <w:r w:rsidR="00160EF1" w:rsidRPr="0088500F">
        <w:rPr>
          <w:rFonts w:asciiTheme="majorBidi" w:hAnsiTheme="majorBidi" w:cstheme="majorBidi"/>
          <w:sz w:val="24"/>
          <w:szCs w:val="24"/>
          <w:lang w:val="fr-CA"/>
        </w:rPr>
        <w:t>présentatrice</w:t>
      </w:r>
      <w:r w:rsidRPr="0088500F">
        <w:rPr>
          <w:rFonts w:asciiTheme="majorBidi" w:hAnsiTheme="majorBidi" w:cstheme="majorBidi"/>
          <w:sz w:val="24"/>
          <w:szCs w:val="24"/>
          <w:lang w:val="fr-CA"/>
        </w:rPr>
        <w:t xml:space="preserve"> de l’</w:t>
      </w:r>
      <w:r w:rsidR="00160EF1" w:rsidRPr="0088500F">
        <w:rPr>
          <w:rFonts w:asciiTheme="majorBidi" w:hAnsiTheme="majorBidi" w:cstheme="majorBidi"/>
          <w:sz w:val="24"/>
          <w:szCs w:val="24"/>
          <w:lang w:val="fr-CA"/>
        </w:rPr>
        <w:t>antigène</w:t>
      </w:r>
      <w:r w:rsidRPr="0088500F">
        <w:rPr>
          <w:rFonts w:asciiTheme="majorBidi" w:hAnsiTheme="majorBidi" w:cstheme="majorBidi"/>
          <w:sz w:val="24"/>
          <w:szCs w:val="24"/>
          <w:lang w:val="fr-CA"/>
        </w:rPr>
        <w:t xml:space="preserve"> (CPA), il migre vers le ganglion lymphatique la plus proche et </w:t>
      </w:r>
      <w:r w:rsidR="00160EF1" w:rsidRPr="0088500F">
        <w:rPr>
          <w:rFonts w:asciiTheme="majorBidi" w:hAnsiTheme="majorBidi" w:cstheme="majorBidi"/>
          <w:sz w:val="24"/>
          <w:szCs w:val="24"/>
          <w:lang w:val="fr-CA"/>
        </w:rPr>
        <w:t>présente</w:t>
      </w:r>
      <w:r w:rsidRPr="0088500F">
        <w:rPr>
          <w:rFonts w:asciiTheme="majorBidi" w:hAnsiTheme="majorBidi" w:cstheme="majorBidi"/>
          <w:sz w:val="24"/>
          <w:szCs w:val="24"/>
          <w:lang w:val="fr-CA"/>
        </w:rPr>
        <w:t xml:space="preserve"> l’</w:t>
      </w:r>
      <w:r w:rsidR="00160EF1" w:rsidRPr="0088500F">
        <w:rPr>
          <w:rFonts w:asciiTheme="majorBidi" w:hAnsiTheme="majorBidi" w:cstheme="majorBidi"/>
          <w:sz w:val="24"/>
          <w:szCs w:val="24"/>
          <w:lang w:val="fr-CA"/>
        </w:rPr>
        <w:t>antigène</w:t>
      </w:r>
      <w:r w:rsidRPr="0088500F">
        <w:rPr>
          <w:rFonts w:asciiTheme="majorBidi" w:hAnsiTheme="majorBidi" w:cstheme="majorBidi"/>
          <w:sz w:val="24"/>
          <w:szCs w:val="24"/>
          <w:lang w:val="fr-CA"/>
        </w:rPr>
        <w:t xml:space="preserve"> </w:t>
      </w:r>
      <w:r w:rsidR="0088500F" w:rsidRPr="0088500F">
        <w:rPr>
          <w:rFonts w:asciiTheme="majorBidi" w:hAnsiTheme="majorBidi" w:cstheme="majorBidi"/>
          <w:sz w:val="24"/>
          <w:szCs w:val="24"/>
          <w:lang w:val="fr-CA"/>
        </w:rPr>
        <w:t>à LT</w:t>
      </w:r>
      <w:r w:rsidR="0088500F" w:rsidRPr="0088500F">
        <w:rPr>
          <w:rFonts w:asciiTheme="majorBidi" w:hAnsiTheme="majorBidi" w:cstheme="majorBidi"/>
          <w:sz w:val="24"/>
          <w:szCs w:val="24"/>
          <w:vertAlign w:val="subscript"/>
          <w:lang w:val="fr-CA"/>
        </w:rPr>
        <w:t>H</w:t>
      </w:r>
      <w:r w:rsidR="0088500F">
        <w:rPr>
          <w:rFonts w:asciiTheme="majorBidi" w:hAnsiTheme="majorBidi" w:cstheme="majorBidi"/>
          <w:sz w:val="24"/>
          <w:szCs w:val="24"/>
          <w:lang w:val="fr-CA"/>
        </w:rPr>
        <w:t xml:space="preserve"> </w:t>
      </w:r>
    </w:p>
    <w:p w:rsidR="0088500F" w:rsidRPr="0088500F" w:rsidRDefault="0088500F" w:rsidP="0088500F">
      <w:pPr>
        <w:pStyle w:val="ListParagraph"/>
        <w:numPr>
          <w:ilvl w:val="0"/>
          <w:numId w:val="3"/>
        </w:numPr>
        <w:spacing w:after="0"/>
        <w:jc w:val="both"/>
        <w:rPr>
          <w:rFonts w:asciiTheme="majorBidi" w:hAnsiTheme="majorBidi" w:cstheme="majorBidi"/>
          <w:sz w:val="24"/>
          <w:szCs w:val="24"/>
          <w:lang w:val="fr-CA"/>
        </w:rPr>
      </w:pPr>
      <w:r w:rsidRPr="0088500F">
        <w:rPr>
          <w:rFonts w:asciiTheme="majorBidi" w:hAnsiTheme="majorBidi" w:cstheme="majorBidi"/>
          <w:b/>
          <w:bCs/>
          <w:i/>
          <w:iCs/>
          <w:sz w:val="24"/>
          <w:szCs w:val="24"/>
          <w:u w:val="single"/>
          <w:lang w:val="fr-CA"/>
        </w:rPr>
        <w:t xml:space="preserve">Amplification → </w:t>
      </w:r>
      <w:r w:rsidR="00160EF1" w:rsidRPr="0088500F">
        <w:rPr>
          <w:rFonts w:asciiTheme="majorBidi" w:hAnsiTheme="majorBidi" w:cstheme="majorBidi"/>
          <w:b/>
          <w:bCs/>
          <w:i/>
          <w:iCs/>
          <w:sz w:val="24"/>
          <w:szCs w:val="24"/>
          <w:u w:val="single"/>
          <w:lang w:val="fr-CA"/>
        </w:rPr>
        <w:t>prolifération</w:t>
      </w:r>
      <w:r w:rsidRPr="0088500F">
        <w:rPr>
          <w:rFonts w:asciiTheme="majorBidi" w:hAnsiTheme="majorBidi" w:cstheme="majorBidi"/>
          <w:b/>
          <w:bCs/>
          <w:i/>
          <w:iCs/>
          <w:sz w:val="24"/>
          <w:szCs w:val="24"/>
          <w:u w:val="single"/>
          <w:lang w:val="fr-CA"/>
        </w:rPr>
        <w:t xml:space="preserve"> et </w:t>
      </w:r>
      <w:r w:rsidR="00160EF1" w:rsidRPr="0088500F">
        <w:rPr>
          <w:rFonts w:asciiTheme="majorBidi" w:hAnsiTheme="majorBidi" w:cstheme="majorBidi"/>
          <w:b/>
          <w:bCs/>
          <w:i/>
          <w:iCs/>
          <w:sz w:val="24"/>
          <w:szCs w:val="24"/>
          <w:u w:val="single"/>
          <w:lang w:val="fr-CA"/>
        </w:rPr>
        <w:t>différenciation</w:t>
      </w:r>
    </w:p>
    <w:p w:rsidR="0088500F" w:rsidRDefault="0088500F" w:rsidP="00160EF1">
      <w:pPr>
        <w:pStyle w:val="ListParagraph"/>
        <w:spacing w:after="0"/>
        <w:jc w:val="both"/>
        <w:rPr>
          <w:rFonts w:asciiTheme="majorBidi" w:hAnsiTheme="majorBidi" w:cstheme="majorBidi"/>
          <w:sz w:val="24"/>
          <w:szCs w:val="24"/>
          <w:lang w:val="fr-CA"/>
        </w:rPr>
      </w:pPr>
      <w:r>
        <w:rPr>
          <w:rFonts w:asciiTheme="majorBidi" w:hAnsiTheme="majorBidi" w:cstheme="majorBidi"/>
          <w:sz w:val="24"/>
          <w:szCs w:val="24"/>
          <w:lang w:val="fr-CA"/>
        </w:rPr>
        <w:t>Seuls les T</w:t>
      </w:r>
      <w:r>
        <w:rPr>
          <w:rFonts w:asciiTheme="majorBidi" w:hAnsiTheme="majorBidi" w:cstheme="majorBidi"/>
          <w:sz w:val="24"/>
          <w:szCs w:val="24"/>
          <w:vertAlign w:val="subscript"/>
          <w:lang w:val="fr-CA"/>
        </w:rPr>
        <w:t xml:space="preserve">H </w:t>
      </w:r>
      <w:r>
        <w:rPr>
          <w:rFonts w:asciiTheme="majorBidi" w:hAnsiTheme="majorBidi" w:cstheme="majorBidi"/>
          <w:sz w:val="24"/>
          <w:szCs w:val="24"/>
          <w:lang w:val="fr-CA"/>
        </w:rPr>
        <w:t>sp</w:t>
      </w:r>
      <w:r w:rsidR="00160EF1">
        <w:rPr>
          <w:rFonts w:asciiTheme="majorBidi" w:hAnsiTheme="majorBidi" w:cstheme="majorBidi"/>
          <w:sz w:val="24"/>
          <w:szCs w:val="24"/>
          <w:lang w:val="fr-CA"/>
        </w:rPr>
        <w:t>é</w:t>
      </w:r>
      <w:r>
        <w:rPr>
          <w:rFonts w:asciiTheme="majorBidi" w:hAnsiTheme="majorBidi" w:cstheme="majorBidi"/>
          <w:sz w:val="24"/>
          <w:szCs w:val="24"/>
          <w:lang w:val="fr-CA"/>
        </w:rPr>
        <w:t xml:space="preserve">cifiques des peptides </w:t>
      </w:r>
      <w:r w:rsidR="00160EF1">
        <w:rPr>
          <w:rFonts w:asciiTheme="majorBidi" w:hAnsiTheme="majorBidi" w:cstheme="majorBidi"/>
          <w:sz w:val="24"/>
          <w:szCs w:val="24"/>
          <w:lang w:val="fr-CA"/>
        </w:rPr>
        <w:t>présentés</w:t>
      </w:r>
      <w:r>
        <w:rPr>
          <w:rFonts w:asciiTheme="majorBidi" w:hAnsiTheme="majorBidi" w:cstheme="majorBidi"/>
          <w:sz w:val="24"/>
          <w:szCs w:val="24"/>
          <w:lang w:val="fr-CA"/>
        </w:rPr>
        <w:t xml:space="preserve"> par la CPA</w:t>
      </w:r>
      <w:r w:rsidR="00774C0C">
        <w:rPr>
          <w:rFonts w:asciiTheme="majorBidi" w:hAnsiTheme="majorBidi" w:cstheme="majorBidi"/>
          <w:sz w:val="24"/>
          <w:szCs w:val="24"/>
          <w:lang w:val="fr-CA"/>
        </w:rPr>
        <w:t xml:space="preserve"> (</w:t>
      </w:r>
      <w:r w:rsidR="00160EF1">
        <w:rPr>
          <w:rFonts w:asciiTheme="majorBidi" w:hAnsiTheme="majorBidi" w:cstheme="majorBidi"/>
          <w:sz w:val="24"/>
          <w:szCs w:val="24"/>
          <w:lang w:val="fr-CA"/>
        </w:rPr>
        <w:t>possédant</w:t>
      </w:r>
      <w:r w:rsidR="00774C0C">
        <w:rPr>
          <w:rFonts w:asciiTheme="majorBidi" w:hAnsiTheme="majorBidi" w:cstheme="majorBidi"/>
          <w:sz w:val="24"/>
          <w:szCs w:val="24"/>
          <w:lang w:val="fr-CA"/>
        </w:rPr>
        <w:t xml:space="preserve"> des TCR sp</w:t>
      </w:r>
      <w:r w:rsidR="00160EF1">
        <w:rPr>
          <w:rFonts w:asciiTheme="majorBidi" w:hAnsiTheme="majorBidi" w:cstheme="majorBidi"/>
          <w:sz w:val="24"/>
          <w:szCs w:val="24"/>
          <w:lang w:val="fr-CA"/>
        </w:rPr>
        <w:t>é</w:t>
      </w:r>
      <w:r w:rsidR="00774C0C">
        <w:rPr>
          <w:rFonts w:asciiTheme="majorBidi" w:hAnsiTheme="majorBidi" w:cstheme="majorBidi"/>
          <w:sz w:val="24"/>
          <w:szCs w:val="24"/>
          <w:lang w:val="fr-CA"/>
        </w:rPr>
        <w:t>cifiques au complexe HLA</w:t>
      </w:r>
      <w:r w:rsidR="003C6661">
        <w:rPr>
          <w:rFonts w:asciiTheme="majorBidi" w:hAnsiTheme="majorBidi" w:cstheme="majorBidi"/>
          <w:sz w:val="24"/>
          <w:szCs w:val="24"/>
          <w:lang w:val="fr-CA"/>
        </w:rPr>
        <w:t xml:space="preserve"> II-peptide du non-soi)</w:t>
      </w:r>
      <w:r>
        <w:rPr>
          <w:rFonts w:asciiTheme="majorBidi" w:hAnsiTheme="majorBidi" w:cstheme="majorBidi"/>
          <w:sz w:val="24"/>
          <w:szCs w:val="24"/>
          <w:lang w:val="fr-CA"/>
        </w:rPr>
        <w:t xml:space="preserve"> sont activés, ils se </w:t>
      </w:r>
      <w:r w:rsidR="00160EF1">
        <w:rPr>
          <w:rFonts w:asciiTheme="majorBidi" w:hAnsiTheme="majorBidi" w:cstheme="majorBidi"/>
          <w:sz w:val="24"/>
          <w:szCs w:val="24"/>
          <w:lang w:val="fr-CA"/>
        </w:rPr>
        <w:t>prolifèrent</w:t>
      </w:r>
      <w:r>
        <w:rPr>
          <w:rFonts w:asciiTheme="majorBidi" w:hAnsiTheme="majorBidi" w:cstheme="majorBidi"/>
          <w:sz w:val="24"/>
          <w:szCs w:val="24"/>
          <w:lang w:val="fr-CA"/>
        </w:rPr>
        <w:t xml:space="preserve"> et donnent chacu</w:t>
      </w:r>
      <w:r w:rsidR="00774C0C">
        <w:rPr>
          <w:rFonts w:asciiTheme="majorBidi" w:hAnsiTheme="majorBidi" w:cstheme="majorBidi"/>
          <w:sz w:val="24"/>
          <w:szCs w:val="24"/>
          <w:lang w:val="fr-CA"/>
        </w:rPr>
        <w:t>n un clone cellulaire formé de plusieurs cellules filles qui lui sont identiques (</w:t>
      </w:r>
      <w:r w:rsidR="00160EF1">
        <w:rPr>
          <w:rFonts w:asciiTheme="majorBidi" w:hAnsiTheme="majorBidi" w:cstheme="majorBidi"/>
          <w:sz w:val="24"/>
          <w:szCs w:val="24"/>
          <w:lang w:val="fr-CA"/>
        </w:rPr>
        <w:t>sélection</w:t>
      </w:r>
      <w:r w:rsidR="00774C0C">
        <w:rPr>
          <w:rFonts w:asciiTheme="majorBidi" w:hAnsiTheme="majorBidi" w:cstheme="majorBidi"/>
          <w:sz w:val="24"/>
          <w:szCs w:val="24"/>
          <w:lang w:val="fr-CA"/>
        </w:rPr>
        <w:t xml:space="preserve"> clonale). Certaines cellules du clone deviennent des </w:t>
      </w:r>
      <w:r w:rsidR="00160EF1">
        <w:rPr>
          <w:rFonts w:asciiTheme="majorBidi" w:hAnsiTheme="majorBidi" w:cstheme="majorBidi"/>
          <w:sz w:val="24"/>
          <w:szCs w:val="24"/>
          <w:lang w:val="fr-CA"/>
        </w:rPr>
        <w:t>mémoires</w:t>
      </w:r>
      <w:r w:rsidR="00774C0C">
        <w:rPr>
          <w:rFonts w:asciiTheme="majorBidi" w:hAnsiTheme="majorBidi" w:cstheme="majorBidi"/>
          <w:sz w:val="24"/>
          <w:szCs w:val="24"/>
          <w:lang w:val="fr-CA"/>
        </w:rPr>
        <w:t xml:space="preserve"> qui survivent plusieurs </w:t>
      </w:r>
      <w:r w:rsidR="00160EF1">
        <w:rPr>
          <w:rFonts w:asciiTheme="majorBidi" w:hAnsiTheme="majorBidi" w:cstheme="majorBidi"/>
          <w:sz w:val="24"/>
          <w:szCs w:val="24"/>
          <w:lang w:val="fr-CA"/>
        </w:rPr>
        <w:t>années</w:t>
      </w:r>
      <w:r w:rsidR="00774C0C">
        <w:rPr>
          <w:rFonts w:asciiTheme="majorBidi" w:hAnsiTheme="majorBidi" w:cstheme="majorBidi"/>
          <w:sz w:val="24"/>
          <w:szCs w:val="24"/>
          <w:lang w:val="fr-CA"/>
        </w:rPr>
        <w:t xml:space="preserve">. D’autres </w:t>
      </w:r>
      <w:r w:rsidR="00160EF1">
        <w:rPr>
          <w:rFonts w:asciiTheme="majorBidi" w:hAnsiTheme="majorBidi" w:cstheme="majorBidi"/>
          <w:sz w:val="24"/>
          <w:szCs w:val="24"/>
          <w:lang w:val="fr-CA"/>
        </w:rPr>
        <w:t>achèvent</w:t>
      </w:r>
      <w:r w:rsidR="00774C0C">
        <w:rPr>
          <w:rFonts w:asciiTheme="majorBidi" w:hAnsiTheme="majorBidi" w:cstheme="majorBidi"/>
          <w:sz w:val="24"/>
          <w:szCs w:val="24"/>
          <w:lang w:val="fr-CA"/>
        </w:rPr>
        <w:t xml:space="preserve"> leur </w:t>
      </w:r>
      <w:r w:rsidR="00160EF1">
        <w:rPr>
          <w:rFonts w:asciiTheme="majorBidi" w:hAnsiTheme="majorBidi" w:cstheme="majorBidi"/>
          <w:sz w:val="24"/>
          <w:szCs w:val="24"/>
          <w:lang w:val="fr-CA"/>
        </w:rPr>
        <w:t>différenciation</w:t>
      </w:r>
      <w:r w:rsidR="00774C0C">
        <w:rPr>
          <w:rFonts w:asciiTheme="majorBidi" w:hAnsiTheme="majorBidi" w:cstheme="majorBidi"/>
          <w:sz w:val="24"/>
          <w:szCs w:val="24"/>
          <w:lang w:val="fr-CA"/>
        </w:rPr>
        <w:t xml:space="preserve"> : elles </w:t>
      </w:r>
      <w:r w:rsidR="00160EF1">
        <w:rPr>
          <w:rFonts w:asciiTheme="majorBidi" w:hAnsiTheme="majorBidi" w:cstheme="majorBidi"/>
          <w:sz w:val="24"/>
          <w:szCs w:val="24"/>
          <w:lang w:val="fr-CA"/>
        </w:rPr>
        <w:t>secrètent</w:t>
      </w:r>
      <w:r w:rsidR="00774C0C">
        <w:rPr>
          <w:rFonts w:asciiTheme="majorBidi" w:hAnsiTheme="majorBidi" w:cstheme="majorBidi"/>
          <w:sz w:val="24"/>
          <w:szCs w:val="24"/>
          <w:lang w:val="fr-CA"/>
        </w:rPr>
        <w:t xml:space="preserve"> des interleukines et jouent un </w:t>
      </w:r>
      <w:r w:rsidR="00160EF1">
        <w:rPr>
          <w:rFonts w:asciiTheme="majorBidi" w:hAnsiTheme="majorBidi" w:cstheme="majorBidi"/>
          <w:sz w:val="24"/>
          <w:szCs w:val="24"/>
          <w:lang w:val="fr-CA"/>
        </w:rPr>
        <w:t>rôle</w:t>
      </w:r>
      <w:r w:rsidR="00774C0C">
        <w:rPr>
          <w:rFonts w:asciiTheme="majorBidi" w:hAnsiTheme="majorBidi" w:cstheme="majorBidi"/>
          <w:sz w:val="24"/>
          <w:szCs w:val="24"/>
          <w:lang w:val="fr-CA"/>
        </w:rPr>
        <w:t xml:space="preserve"> dans la </w:t>
      </w:r>
      <w:r w:rsidR="00160EF1">
        <w:rPr>
          <w:rFonts w:asciiTheme="majorBidi" w:hAnsiTheme="majorBidi" w:cstheme="majorBidi"/>
          <w:sz w:val="24"/>
          <w:szCs w:val="24"/>
          <w:lang w:val="fr-CA"/>
        </w:rPr>
        <w:t>réponse</w:t>
      </w:r>
      <w:r w:rsidR="00774C0C">
        <w:rPr>
          <w:rFonts w:asciiTheme="majorBidi" w:hAnsiTheme="majorBidi" w:cstheme="majorBidi"/>
          <w:sz w:val="24"/>
          <w:szCs w:val="24"/>
          <w:lang w:val="fr-CA"/>
        </w:rPr>
        <w:t xml:space="preserve"> immunitaire sp</w:t>
      </w:r>
      <w:r w:rsidR="00160EF1">
        <w:rPr>
          <w:rFonts w:asciiTheme="majorBidi" w:hAnsiTheme="majorBidi" w:cstheme="majorBidi"/>
          <w:sz w:val="24"/>
          <w:szCs w:val="24"/>
          <w:lang w:val="fr-CA"/>
        </w:rPr>
        <w:t>é</w:t>
      </w:r>
      <w:r w:rsidR="00774C0C">
        <w:rPr>
          <w:rFonts w:asciiTheme="majorBidi" w:hAnsiTheme="majorBidi" w:cstheme="majorBidi"/>
          <w:sz w:val="24"/>
          <w:szCs w:val="24"/>
          <w:lang w:val="fr-CA"/>
        </w:rPr>
        <w:t xml:space="preserve">cifique. Les cellules </w:t>
      </w:r>
      <w:r w:rsidR="00160EF1">
        <w:rPr>
          <w:rFonts w:asciiTheme="majorBidi" w:hAnsiTheme="majorBidi" w:cstheme="majorBidi"/>
          <w:sz w:val="24"/>
          <w:szCs w:val="24"/>
          <w:lang w:val="fr-CA"/>
        </w:rPr>
        <w:t>sécrétrices</w:t>
      </w:r>
      <w:r w:rsidR="00774C0C">
        <w:rPr>
          <w:rFonts w:asciiTheme="majorBidi" w:hAnsiTheme="majorBidi" w:cstheme="majorBidi"/>
          <w:sz w:val="24"/>
          <w:szCs w:val="24"/>
          <w:lang w:val="fr-CA"/>
        </w:rPr>
        <w:t xml:space="preserve"> d’interleukines survivent quelques jours seulement. </w:t>
      </w:r>
      <w:r>
        <w:rPr>
          <w:rFonts w:asciiTheme="majorBidi" w:hAnsiTheme="majorBidi" w:cstheme="majorBidi"/>
          <w:sz w:val="24"/>
          <w:szCs w:val="24"/>
          <w:lang w:val="fr-CA"/>
        </w:rPr>
        <w:t xml:space="preserve"> </w:t>
      </w:r>
    </w:p>
    <w:p w:rsidR="00101333" w:rsidRPr="00101333" w:rsidRDefault="00101333" w:rsidP="00B97BD3">
      <w:pPr>
        <w:pStyle w:val="ListParagraph"/>
        <w:spacing w:after="0"/>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 xml:space="preserve">3)- </w:t>
      </w:r>
      <w:r>
        <w:rPr>
          <w:rFonts w:asciiTheme="majorBidi" w:hAnsiTheme="majorBidi" w:cstheme="majorBidi"/>
          <w:b/>
          <w:bCs/>
          <w:i/>
          <w:iCs/>
          <w:sz w:val="24"/>
          <w:szCs w:val="24"/>
          <w:u w:val="single"/>
          <w:lang w:val="fr-CA"/>
        </w:rPr>
        <w:t>phase effec</w:t>
      </w:r>
      <w:r w:rsidR="00B97BD3">
        <w:rPr>
          <w:rFonts w:asciiTheme="majorBidi" w:hAnsiTheme="majorBidi" w:cstheme="majorBidi"/>
          <w:b/>
          <w:bCs/>
          <w:i/>
          <w:iCs/>
          <w:sz w:val="24"/>
          <w:szCs w:val="24"/>
          <w:u w:val="single"/>
          <w:lang w:val="fr-CA"/>
        </w:rPr>
        <w:t>trice</w:t>
      </w:r>
      <w:r>
        <w:rPr>
          <w:rFonts w:asciiTheme="majorBidi" w:hAnsiTheme="majorBidi" w:cstheme="majorBidi"/>
          <w:b/>
          <w:bCs/>
          <w:i/>
          <w:iCs/>
          <w:sz w:val="24"/>
          <w:szCs w:val="24"/>
          <w:u w:val="single"/>
          <w:lang w:val="fr-CA"/>
        </w:rPr>
        <w:t> :</w:t>
      </w:r>
      <w:r>
        <w:rPr>
          <w:rFonts w:asciiTheme="majorBidi" w:hAnsiTheme="majorBidi" w:cstheme="majorBidi"/>
          <w:sz w:val="24"/>
          <w:szCs w:val="24"/>
          <w:lang w:val="fr-CA"/>
        </w:rPr>
        <w:t xml:space="preserve"> elle consiste à éliminer l’antigene, par sécrétion des anticorps par les LB (RIS à médiation humorale) ou par les LT8 (RIS à médiation cellulaire).</w:t>
      </w:r>
    </w:p>
    <w:p w:rsidR="0072094B" w:rsidRDefault="0072094B" w:rsidP="00160EF1">
      <w:pPr>
        <w:pStyle w:val="ListParagraph"/>
        <w:spacing w:after="0"/>
        <w:jc w:val="both"/>
        <w:rPr>
          <w:rFonts w:asciiTheme="majorBidi" w:hAnsiTheme="majorBidi" w:cstheme="majorBidi"/>
          <w:sz w:val="24"/>
          <w:szCs w:val="24"/>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72094B" w:rsidRPr="00167F20" w:rsidRDefault="0072094B" w:rsidP="00167F20">
      <w:pPr>
        <w:spacing w:after="0"/>
        <w:jc w:val="both"/>
        <w:rPr>
          <w:rFonts w:asciiTheme="majorBidi" w:hAnsiTheme="majorBidi" w:cstheme="majorBidi"/>
          <w:sz w:val="24"/>
          <w:szCs w:val="24"/>
          <w:lang w:val="fr-CA"/>
        </w:rPr>
      </w:pPr>
    </w:p>
    <w:p w:rsidR="0072094B" w:rsidRPr="00101333" w:rsidRDefault="0072094B" w:rsidP="00101333">
      <w:pPr>
        <w:spacing w:after="0"/>
        <w:jc w:val="both"/>
        <w:rPr>
          <w:rFonts w:asciiTheme="majorBidi" w:hAnsiTheme="majorBidi" w:cstheme="majorBidi"/>
          <w:sz w:val="24"/>
          <w:szCs w:val="24"/>
          <w:lang w:val="fr-CA"/>
        </w:rPr>
      </w:pPr>
    </w:p>
    <w:p w:rsidR="0072094B" w:rsidRDefault="0072094B" w:rsidP="0072094B">
      <w:pPr>
        <w:spacing w:after="0"/>
        <w:jc w:val="both"/>
        <w:rPr>
          <w:rFonts w:asciiTheme="majorBidi" w:hAnsiTheme="majorBidi" w:cstheme="majorBidi"/>
          <w:sz w:val="24"/>
          <w:szCs w:val="24"/>
          <w:lang w:val="fr-CA"/>
        </w:rPr>
      </w:pPr>
    </w:p>
    <w:p w:rsidR="0072094B" w:rsidRPr="00C626F8" w:rsidRDefault="0072094B" w:rsidP="0072094B">
      <w:pPr>
        <w:spacing w:after="0"/>
        <w:jc w:val="both"/>
        <w:rPr>
          <w:rFonts w:asciiTheme="majorBidi" w:hAnsiTheme="majorBidi" w:cstheme="majorBidi"/>
          <w:b/>
          <w:bCs/>
          <w:sz w:val="28"/>
          <w:szCs w:val="28"/>
          <w:u w:val="single"/>
          <w:lang w:val="fr-CA"/>
        </w:rPr>
      </w:pPr>
      <w:r w:rsidRPr="00C626F8">
        <w:rPr>
          <w:rFonts w:asciiTheme="majorBidi" w:hAnsiTheme="majorBidi" w:cstheme="majorBidi"/>
          <w:b/>
          <w:bCs/>
          <w:sz w:val="28"/>
          <w:szCs w:val="28"/>
          <w:u w:val="single"/>
          <w:lang w:val="fr-CA"/>
        </w:rPr>
        <w:t>Document 4 : Rôle des T</w:t>
      </w:r>
      <w:r w:rsidRPr="00C626F8">
        <w:rPr>
          <w:rFonts w:asciiTheme="majorBidi" w:hAnsiTheme="majorBidi" w:cstheme="majorBidi"/>
          <w:b/>
          <w:bCs/>
          <w:sz w:val="28"/>
          <w:szCs w:val="28"/>
          <w:u w:val="single"/>
          <w:vertAlign w:val="subscript"/>
          <w:lang w:val="fr-CA"/>
        </w:rPr>
        <w:t>H</w:t>
      </w:r>
      <w:r w:rsidRPr="00C626F8">
        <w:rPr>
          <w:rFonts w:asciiTheme="majorBidi" w:hAnsiTheme="majorBidi" w:cstheme="majorBidi"/>
          <w:b/>
          <w:bCs/>
          <w:sz w:val="28"/>
          <w:szCs w:val="28"/>
          <w:u w:val="single"/>
          <w:lang w:val="fr-CA"/>
        </w:rPr>
        <w:t xml:space="preserve"> dans la réponse immunitaire spécifique</w:t>
      </w:r>
    </w:p>
    <w:p w:rsidR="0072094B" w:rsidRPr="0072094B" w:rsidRDefault="00D75C50" w:rsidP="0072094B">
      <w:pPr>
        <w:pStyle w:val="ListParagraph"/>
        <w:numPr>
          <w:ilvl w:val="0"/>
          <w:numId w:val="4"/>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Immunité</w:t>
      </w:r>
      <w:r w:rsidR="0072094B">
        <w:rPr>
          <w:rFonts w:asciiTheme="majorBidi" w:hAnsiTheme="majorBidi" w:cstheme="majorBidi"/>
          <w:b/>
          <w:bCs/>
          <w:sz w:val="24"/>
          <w:szCs w:val="24"/>
          <w:u w:val="single"/>
          <w:lang w:val="fr-CA"/>
        </w:rPr>
        <w:t xml:space="preserve"> de la souris nude :</w:t>
      </w:r>
    </w:p>
    <w:p w:rsidR="0072094B" w:rsidRDefault="00246BF2" w:rsidP="00B63AC3">
      <w:pPr>
        <w:pStyle w:val="ListParagraph"/>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souris nudes sont </w:t>
      </w:r>
      <w:r w:rsidR="00D75C50">
        <w:rPr>
          <w:rFonts w:asciiTheme="majorBidi" w:hAnsiTheme="majorBidi" w:cstheme="majorBidi"/>
          <w:sz w:val="24"/>
          <w:szCs w:val="24"/>
          <w:lang w:val="fr-CA"/>
        </w:rPr>
        <w:t>dépourvues</w:t>
      </w:r>
      <w:r>
        <w:rPr>
          <w:rFonts w:asciiTheme="majorBidi" w:hAnsiTheme="majorBidi" w:cstheme="majorBidi"/>
          <w:sz w:val="24"/>
          <w:szCs w:val="24"/>
          <w:lang w:val="fr-CA"/>
        </w:rPr>
        <w:t xml:space="preserve">, </w:t>
      </w:r>
      <w:r w:rsidR="00D75C50">
        <w:rPr>
          <w:rFonts w:asciiTheme="majorBidi" w:hAnsiTheme="majorBidi" w:cstheme="majorBidi"/>
          <w:sz w:val="24"/>
          <w:szCs w:val="24"/>
          <w:lang w:val="fr-CA"/>
        </w:rPr>
        <w:t>congénitalement</w:t>
      </w:r>
      <w:r>
        <w:rPr>
          <w:rFonts w:asciiTheme="majorBidi" w:hAnsiTheme="majorBidi" w:cstheme="majorBidi"/>
          <w:sz w:val="24"/>
          <w:szCs w:val="24"/>
          <w:lang w:val="fr-CA"/>
        </w:rPr>
        <w:t xml:space="preserve">, de leur thymus. Par </w:t>
      </w:r>
      <w:r w:rsidR="00D75C50">
        <w:rPr>
          <w:rFonts w:asciiTheme="majorBidi" w:hAnsiTheme="majorBidi" w:cstheme="majorBidi"/>
          <w:sz w:val="24"/>
          <w:szCs w:val="24"/>
          <w:lang w:val="fr-CA"/>
        </w:rPr>
        <w:t>conséquent</w:t>
      </w:r>
      <w:r>
        <w:rPr>
          <w:rFonts w:asciiTheme="majorBidi" w:hAnsiTheme="majorBidi" w:cstheme="majorBidi"/>
          <w:sz w:val="24"/>
          <w:szCs w:val="24"/>
          <w:lang w:val="fr-CA"/>
        </w:rPr>
        <w:t xml:space="preserve"> elles n’ont pas de lymphocytes T matures. Elles sont </w:t>
      </w:r>
      <w:r w:rsidR="00B63AC3">
        <w:rPr>
          <w:rFonts w:asciiTheme="majorBidi" w:hAnsiTheme="majorBidi" w:cstheme="majorBidi"/>
          <w:sz w:val="24"/>
          <w:szCs w:val="24"/>
          <w:lang w:val="fr-CA"/>
        </w:rPr>
        <w:t>dépourvues</w:t>
      </w:r>
      <w:r>
        <w:rPr>
          <w:rFonts w:asciiTheme="majorBidi" w:hAnsiTheme="majorBidi" w:cstheme="majorBidi"/>
          <w:sz w:val="24"/>
          <w:szCs w:val="24"/>
          <w:lang w:val="fr-CA"/>
        </w:rPr>
        <w:t xml:space="preserve"> d’</w:t>
      </w:r>
      <w:r w:rsidR="00B63AC3">
        <w:rPr>
          <w:rFonts w:asciiTheme="majorBidi" w:hAnsiTheme="majorBidi" w:cstheme="majorBidi"/>
          <w:sz w:val="24"/>
          <w:szCs w:val="24"/>
          <w:lang w:val="fr-CA"/>
        </w:rPr>
        <w:t>immunité</w:t>
      </w:r>
      <w:r>
        <w:rPr>
          <w:rFonts w:asciiTheme="majorBidi" w:hAnsiTheme="majorBidi" w:cstheme="majorBidi"/>
          <w:sz w:val="24"/>
          <w:szCs w:val="24"/>
          <w:lang w:val="fr-CA"/>
        </w:rPr>
        <w:t xml:space="preserve"> </w:t>
      </w:r>
      <w:r w:rsidR="00B63AC3">
        <w:rPr>
          <w:rFonts w:asciiTheme="majorBidi" w:hAnsiTheme="majorBidi" w:cstheme="majorBidi"/>
          <w:sz w:val="24"/>
          <w:szCs w:val="24"/>
          <w:lang w:val="fr-CA"/>
        </w:rPr>
        <w:t>spécifique</w:t>
      </w:r>
      <w:r>
        <w:rPr>
          <w:rFonts w:asciiTheme="majorBidi" w:hAnsiTheme="majorBidi" w:cstheme="majorBidi"/>
          <w:sz w:val="24"/>
          <w:szCs w:val="24"/>
          <w:lang w:val="fr-CA"/>
        </w:rPr>
        <w:t xml:space="preserve"> cellulaire, de </w:t>
      </w:r>
      <w:r w:rsidR="00B63AC3">
        <w:rPr>
          <w:rFonts w:asciiTheme="majorBidi" w:hAnsiTheme="majorBidi" w:cstheme="majorBidi"/>
          <w:sz w:val="24"/>
          <w:szCs w:val="24"/>
          <w:lang w:val="fr-CA"/>
        </w:rPr>
        <w:t>même</w:t>
      </w:r>
      <w:r>
        <w:rPr>
          <w:rFonts w:asciiTheme="majorBidi" w:hAnsiTheme="majorBidi" w:cstheme="majorBidi"/>
          <w:sz w:val="24"/>
          <w:szCs w:val="24"/>
          <w:lang w:val="fr-CA"/>
        </w:rPr>
        <w:t xml:space="preserve"> leur </w:t>
      </w:r>
      <w:r w:rsidR="00B63AC3">
        <w:rPr>
          <w:rFonts w:asciiTheme="majorBidi" w:hAnsiTheme="majorBidi" w:cstheme="majorBidi"/>
          <w:sz w:val="24"/>
          <w:szCs w:val="24"/>
          <w:lang w:val="fr-CA"/>
        </w:rPr>
        <w:t>immunité</w:t>
      </w:r>
      <w:r>
        <w:rPr>
          <w:rFonts w:asciiTheme="majorBidi" w:hAnsiTheme="majorBidi" w:cstheme="majorBidi"/>
          <w:sz w:val="24"/>
          <w:szCs w:val="24"/>
          <w:lang w:val="fr-CA"/>
        </w:rPr>
        <w:t xml:space="preserve"> </w:t>
      </w:r>
      <w:r w:rsidR="00B63AC3">
        <w:rPr>
          <w:rFonts w:asciiTheme="majorBidi" w:hAnsiTheme="majorBidi" w:cstheme="majorBidi"/>
          <w:sz w:val="24"/>
          <w:szCs w:val="24"/>
          <w:lang w:val="fr-CA"/>
        </w:rPr>
        <w:t>spécifique</w:t>
      </w:r>
      <w:r>
        <w:rPr>
          <w:rFonts w:asciiTheme="majorBidi" w:hAnsiTheme="majorBidi" w:cstheme="majorBidi"/>
          <w:sz w:val="24"/>
          <w:szCs w:val="24"/>
          <w:lang w:val="fr-CA"/>
        </w:rPr>
        <w:t xml:space="preserve"> humorale est pratiquement </w:t>
      </w:r>
      <w:r w:rsidR="00B63AC3">
        <w:rPr>
          <w:rFonts w:asciiTheme="majorBidi" w:hAnsiTheme="majorBidi" w:cstheme="majorBidi"/>
          <w:sz w:val="24"/>
          <w:szCs w:val="24"/>
          <w:lang w:val="fr-CA"/>
        </w:rPr>
        <w:t>inexistante</w:t>
      </w:r>
      <w:r>
        <w:rPr>
          <w:rFonts w:asciiTheme="majorBidi" w:hAnsiTheme="majorBidi" w:cstheme="majorBidi"/>
          <w:sz w:val="24"/>
          <w:szCs w:val="24"/>
          <w:lang w:val="fr-CA"/>
        </w:rPr>
        <w:t xml:space="preserve">, </w:t>
      </w:r>
      <w:r w:rsidR="00B63AC3">
        <w:rPr>
          <w:rFonts w:asciiTheme="majorBidi" w:hAnsiTheme="majorBidi" w:cstheme="majorBidi"/>
          <w:sz w:val="24"/>
          <w:szCs w:val="24"/>
          <w:lang w:val="fr-CA"/>
        </w:rPr>
        <w:t>malgré</w:t>
      </w:r>
      <w:r>
        <w:rPr>
          <w:rFonts w:asciiTheme="majorBidi" w:hAnsiTheme="majorBidi" w:cstheme="majorBidi"/>
          <w:sz w:val="24"/>
          <w:szCs w:val="24"/>
          <w:lang w:val="fr-CA"/>
        </w:rPr>
        <w:t xml:space="preserve"> la </w:t>
      </w:r>
      <w:r w:rsidR="00B63AC3">
        <w:rPr>
          <w:rFonts w:asciiTheme="majorBidi" w:hAnsiTheme="majorBidi" w:cstheme="majorBidi"/>
          <w:sz w:val="24"/>
          <w:szCs w:val="24"/>
          <w:lang w:val="fr-CA"/>
        </w:rPr>
        <w:t>présence</w:t>
      </w:r>
      <w:r>
        <w:rPr>
          <w:rFonts w:asciiTheme="majorBidi" w:hAnsiTheme="majorBidi" w:cstheme="majorBidi"/>
          <w:sz w:val="24"/>
          <w:szCs w:val="24"/>
          <w:lang w:val="fr-CA"/>
        </w:rPr>
        <w:t xml:space="preserve"> de lymphocytes B normaux. </w:t>
      </w:r>
    </w:p>
    <w:p w:rsidR="00246BF2" w:rsidRDefault="00246BF2" w:rsidP="00246BF2">
      <w:pPr>
        <w:pStyle w:val="ListParagraph"/>
        <w:numPr>
          <w:ilvl w:val="0"/>
          <w:numId w:val="4"/>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Importance des cellules T</w:t>
      </w:r>
      <w:r>
        <w:rPr>
          <w:rFonts w:asciiTheme="majorBidi" w:hAnsiTheme="majorBidi" w:cstheme="majorBidi"/>
          <w:b/>
          <w:bCs/>
          <w:sz w:val="24"/>
          <w:szCs w:val="24"/>
          <w:u w:val="single"/>
          <w:vertAlign w:val="subscript"/>
          <w:lang w:val="fr-CA"/>
        </w:rPr>
        <w:t>H</w:t>
      </w:r>
      <w:r>
        <w:rPr>
          <w:rFonts w:asciiTheme="majorBidi" w:hAnsiTheme="majorBidi" w:cstheme="majorBidi"/>
          <w:b/>
          <w:bCs/>
          <w:sz w:val="24"/>
          <w:szCs w:val="24"/>
          <w:u w:val="single"/>
          <w:lang w:val="fr-CA"/>
        </w:rPr>
        <w:t xml:space="preserve"> dans la </w:t>
      </w:r>
      <w:r w:rsidR="002662CC">
        <w:rPr>
          <w:rFonts w:asciiTheme="majorBidi" w:hAnsiTheme="majorBidi" w:cstheme="majorBidi"/>
          <w:b/>
          <w:bCs/>
          <w:sz w:val="24"/>
          <w:szCs w:val="24"/>
          <w:u w:val="single"/>
          <w:lang w:val="fr-CA"/>
        </w:rPr>
        <w:t>réponse</w:t>
      </w:r>
      <w:r>
        <w:rPr>
          <w:rFonts w:asciiTheme="majorBidi" w:hAnsiTheme="majorBidi" w:cstheme="majorBidi"/>
          <w:b/>
          <w:bCs/>
          <w:sz w:val="24"/>
          <w:szCs w:val="24"/>
          <w:u w:val="single"/>
          <w:lang w:val="fr-CA"/>
        </w:rPr>
        <w:t xml:space="preserve"> immunitaire </w:t>
      </w:r>
      <w:r w:rsidR="002662CC">
        <w:rPr>
          <w:rFonts w:asciiTheme="majorBidi" w:hAnsiTheme="majorBidi" w:cstheme="majorBidi"/>
          <w:b/>
          <w:bCs/>
          <w:sz w:val="24"/>
          <w:szCs w:val="24"/>
          <w:u w:val="single"/>
          <w:lang w:val="fr-CA"/>
        </w:rPr>
        <w:t>spécifique</w:t>
      </w:r>
    </w:p>
    <w:p w:rsidR="00246BF2" w:rsidRDefault="00246BF2" w:rsidP="00246BF2">
      <w:pPr>
        <w:pStyle w:val="ListParagraph"/>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Comment la </w:t>
      </w:r>
      <w:r w:rsidR="00B63AC3">
        <w:rPr>
          <w:rFonts w:asciiTheme="majorBidi" w:hAnsiTheme="majorBidi" w:cstheme="majorBidi"/>
          <w:sz w:val="24"/>
          <w:szCs w:val="24"/>
          <w:lang w:val="fr-CA"/>
        </w:rPr>
        <w:t>sécrétion</w:t>
      </w:r>
      <w:r>
        <w:rPr>
          <w:rFonts w:asciiTheme="majorBidi" w:hAnsiTheme="majorBidi" w:cstheme="majorBidi"/>
          <w:sz w:val="24"/>
          <w:szCs w:val="24"/>
          <w:lang w:val="fr-CA"/>
        </w:rPr>
        <w:t xml:space="preserve"> des interleukines </w:t>
      </w:r>
      <w:r w:rsidR="00B63AC3">
        <w:rPr>
          <w:rFonts w:asciiTheme="majorBidi" w:hAnsiTheme="majorBidi" w:cstheme="majorBidi"/>
          <w:sz w:val="24"/>
          <w:szCs w:val="24"/>
          <w:lang w:val="fr-CA"/>
        </w:rPr>
        <w:t>détermine</w:t>
      </w:r>
      <w:r>
        <w:rPr>
          <w:rFonts w:asciiTheme="majorBidi" w:hAnsiTheme="majorBidi" w:cstheme="majorBidi"/>
          <w:sz w:val="24"/>
          <w:szCs w:val="24"/>
          <w:lang w:val="fr-CA"/>
        </w:rPr>
        <w:t xml:space="preserve"> le type de la </w:t>
      </w:r>
      <w:r w:rsidR="00B63AC3">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B63AC3">
        <w:rPr>
          <w:rFonts w:asciiTheme="majorBidi" w:hAnsiTheme="majorBidi" w:cstheme="majorBidi"/>
          <w:sz w:val="24"/>
          <w:szCs w:val="24"/>
          <w:lang w:val="fr-CA"/>
        </w:rPr>
        <w:t>spécifique</w:t>
      </w:r>
      <w:r w:rsidR="00FB1FB2">
        <w:rPr>
          <w:rFonts w:asciiTheme="majorBidi" w:hAnsiTheme="majorBidi" w:cstheme="majorBidi"/>
          <w:sz w:val="24"/>
          <w:szCs w:val="24"/>
          <w:lang w:val="fr-CA"/>
        </w:rPr>
        <w:t>?</w:t>
      </w:r>
    </w:p>
    <w:p w:rsidR="00403198" w:rsidRPr="00403198" w:rsidRDefault="00FB1FB2" w:rsidP="00403198">
      <w:pPr>
        <w:pStyle w:val="ListParagraph"/>
        <w:spacing w:after="0"/>
        <w:jc w:val="both"/>
        <w:rPr>
          <w:rFonts w:asciiTheme="majorBidi" w:hAnsiTheme="majorBidi" w:cstheme="majorBidi"/>
          <w:sz w:val="24"/>
          <w:szCs w:val="24"/>
          <w:lang w:val="fr-CA"/>
        </w:rPr>
      </w:pPr>
      <w:r>
        <w:rPr>
          <w:rFonts w:asciiTheme="majorBidi" w:hAnsiTheme="majorBidi" w:cstheme="majorBidi"/>
          <w:sz w:val="24"/>
          <w:szCs w:val="24"/>
          <w:lang w:val="fr-CA"/>
        </w:rPr>
        <w:t>Des lymphocytes 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 xml:space="preserve"> cultivés en </w:t>
      </w:r>
      <w:r w:rsidR="00B63AC3">
        <w:rPr>
          <w:rFonts w:asciiTheme="majorBidi" w:hAnsiTheme="majorBidi" w:cstheme="majorBidi"/>
          <w:sz w:val="24"/>
          <w:szCs w:val="24"/>
          <w:lang w:val="fr-CA"/>
        </w:rPr>
        <w:t>présence</w:t>
      </w:r>
      <w:r>
        <w:rPr>
          <w:rFonts w:asciiTheme="majorBidi" w:hAnsiTheme="majorBidi" w:cstheme="majorBidi"/>
          <w:sz w:val="24"/>
          <w:szCs w:val="24"/>
          <w:lang w:val="fr-CA"/>
        </w:rPr>
        <w:t xml:space="preserve"> d’</w:t>
      </w:r>
      <w:r w:rsidR="00B63AC3">
        <w:rPr>
          <w:rFonts w:asciiTheme="majorBidi" w:hAnsiTheme="majorBidi" w:cstheme="majorBidi"/>
          <w:sz w:val="24"/>
          <w:szCs w:val="24"/>
          <w:lang w:val="fr-CA"/>
        </w:rPr>
        <w:t>antigènes</w:t>
      </w:r>
      <w:r>
        <w:rPr>
          <w:rFonts w:asciiTheme="majorBidi" w:hAnsiTheme="majorBidi" w:cstheme="majorBidi"/>
          <w:sz w:val="24"/>
          <w:szCs w:val="24"/>
          <w:lang w:val="fr-CA"/>
        </w:rPr>
        <w:t xml:space="preserve"> et de macrophages, </w:t>
      </w:r>
      <w:r w:rsidR="00B63AC3">
        <w:rPr>
          <w:rFonts w:asciiTheme="majorBidi" w:hAnsiTheme="majorBidi" w:cstheme="majorBidi"/>
          <w:sz w:val="24"/>
          <w:szCs w:val="24"/>
          <w:lang w:val="fr-CA"/>
        </w:rPr>
        <w:t>secrètent</w:t>
      </w:r>
      <w:r>
        <w:rPr>
          <w:rFonts w:asciiTheme="majorBidi" w:hAnsiTheme="majorBidi" w:cstheme="majorBidi"/>
          <w:sz w:val="24"/>
          <w:szCs w:val="24"/>
          <w:lang w:val="fr-CA"/>
        </w:rPr>
        <w:t xml:space="preserve"> </w:t>
      </w:r>
      <w:r w:rsidR="00B63AC3">
        <w:rPr>
          <w:rFonts w:asciiTheme="majorBidi" w:hAnsiTheme="majorBidi" w:cstheme="majorBidi"/>
          <w:sz w:val="24"/>
          <w:szCs w:val="24"/>
          <w:lang w:val="fr-CA"/>
        </w:rPr>
        <w:t>après</w:t>
      </w:r>
      <w:r>
        <w:rPr>
          <w:rFonts w:asciiTheme="majorBidi" w:hAnsiTheme="majorBidi" w:cstheme="majorBidi"/>
          <w:sz w:val="24"/>
          <w:szCs w:val="24"/>
          <w:lang w:val="fr-CA"/>
        </w:rPr>
        <w:t xml:space="preserve"> quelques jours des interleukines. Les interleukines IL-2 </w:t>
      </w:r>
      <w:r w:rsidR="00B63AC3">
        <w:rPr>
          <w:rFonts w:asciiTheme="majorBidi" w:hAnsiTheme="majorBidi" w:cstheme="majorBidi"/>
          <w:sz w:val="24"/>
          <w:szCs w:val="24"/>
          <w:lang w:val="fr-CA"/>
        </w:rPr>
        <w:t>activent</w:t>
      </w:r>
      <w:r>
        <w:rPr>
          <w:rFonts w:asciiTheme="majorBidi" w:hAnsiTheme="majorBidi" w:cstheme="majorBidi"/>
          <w:sz w:val="24"/>
          <w:szCs w:val="24"/>
          <w:lang w:val="fr-CA"/>
        </w:rPr>
        <w:t xml:space="preserve"> les lymphocytes Tc et les interleukines </w:t>
      </w:r>
      <w:r w:rsidR="00403198">
        <w:rPr>
          <w:rFonts w:asciiTheme="majorBidi" w:hAnsiTheme="majorBidi" w:cstheme="majorBidi"/>
          <w:sz w:val="24"/>
          <w:szCs w:val="24"/>
          <w:lang w:val="fr-CA"/>
        </w:rPr>
        <w:t>IL-4 activent les lymphocytes.</w:t>
      </w:r>
    </w:p>
    <w:p w:rsidR="00FB1FB2" w:rsidRDefault="00FB1FB2" w:rsidP="00FB1FB2">
      <w:pPr>
        <w:pStyle w:val="ListParagraph"/>
        <w:numPr>
          <w:ilvl w:val="0"/>
          <w:numId w:val="4"/>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Devenir des cellules B et Tc </w:t>
      </w:r>
      <w:r w:rsidR="00B63AC3">
        <w:rPr>
          <w:rFonts w:asciiTheme="majorBidi" w:hAnsiTheme="majorBidi" w:cstheme="majorBidi"/>
          <w:b/>
          <w:bCs/>
          <w:sz w:val="24"/>
          <w:szCs w:val="24"/>
          <w:u w:val="single"/>
          <w:lang w:val="fr-CA"/>
        </w:rPr>
        <w:t>activées</w:t>
      </w:r>
      <w:r>
        <w:rPr>
          <w:rFonts w:asciiTheme="majorBidi" w:hAnsiTheme="majorBidi" w:cstheme="majorBidi"/>
          <w:b/>
          <w:bCs/>
          <w:sz w:val="24"/>
          <w:szCs w:val="24"/>
          <w:u w:val="single"/>
          <w:lang w:val="fr-CA"/>
        </w:rPr>
        <w:t xml:space="preserve"> </w:t>
      </w:r>
    </w:p>
    <w:p w:rsidR="00FB1FB2" w:rsidRPr="00FB1FB2" w:rsidRDefault="00FB1FB2" w:rsidP="00FB1FB2">
      <w:pPr>
        <w:pStyle w:val="ListParagraph"/>
        <w:numPr>
          <w:ilvl w:val="0"/>
          <w:numId w:val="5"/>
        </w:numPr>
        <w:spacing w:after="0"/>
        <w:jc w:val="both"/>
        <w:rPr>
          <w:rFonts w:asciiTheme="majorBidi" w:hAnsiTheme="majorBidi" w:cstheme="majorBidi"/>
          <w:b/>
          <w:bCs/>
          <w:sz w:val="24"/>
          <w:szCs w:val="24"/>
          <w:u w:val="single"/>
          <w:lang w:val="fr-CA"/>
        </w:rPr>
      </w:pPr>
      <w:r>
        <w:rPr>
          <w:rFonts w:asciiTheme="majorBidi" w:hAnsiTheme="majorBidi" w:cstheme="majorBidi"/>
          <w:sz w:val="24"/>
          <w:szCs w:val="24"/>
          <w:u w:val="single"/>
          <w:lang w:val="fr-CA"/>
        </w:rPr>
        <w:t xml:space="preserve">Cas de la </w:t>
      </w:r>
      <w:r w:rsidR="00B06DEB">
        <w:rPr>
          <w:rFonts w:asciiTheme="majorBidi" w:hAnsiTheme="majorBidi" w:cstheme="majorBidi"/>
          <w:sz w:val="24"/>
          <w:szCs w:val="24"/>
          <w:u w:val="single"/>
          <w:lang w:val="fr-CA"/>
        </w:rPr>
        <w:t>réponse</w:t>
      </w:r>
      <w:r>
        <w:rPr>
          <w:rFonts w:asciiTheme="majorBidi" w:hAnsiTheme="majorBidi" w:cstheme="majorBidi"/>
          <w:sz w:val="24"/>
          <w:szCs w:val="24"/>
          <w:u w:val="single"/>
          <w:lang w:val="fr-CA"/>
        </w:rPr>
        <w:t xml:space="preserve"> immunitaire </w:t>
      </w:r>
      <w:r w:rsidR="00B06DEB">
        <w:rPr>
          <w:rFonts w:asciiTheme="majorBidi" w:hAnsiTheme="majorBidi" w:cstheme="majorBidi"/>
          <w:sz w:val="24"/>
          <w:szCs w:val="24"/>
          <w:u w:val="single"/>
          <w:lang w:val="fr-CA"/>
        </w:rPr>
        <w:t>spécifique</w:t>
      </w:r>
      <w:r>
        <w:rPr>
          <w:rFonts w:asciiTheme="majorBidi" w:hAnsiTheme="majorBidi" w:cstheme="majorBidi"/>
          <w:sz w:val="24"/>
          <w:szCs w:val="24"/>
          <w:u w:val="single"/>
          <w:lang w:val="fr-CA"/>
        </w:rPr>
        <w:t xml:space="preserve"> à </w:t>
      </w:r>
      <w:r w:rsidR="00B06DEB">
        <w:rPr>
          <w:rFonts w:asciiTheme="majorBidi" w:hAnsiTheme="majorBidi" w:cstheme="majorBidi"/>
          <w:sz w:val="24"/>
          <w:szCs w:val="24"/>
          <w:u w:val="single"/>
          <w:lang w:val="fr-CA"/>
        </w:rPr>
        <w:t>médiation</w:t>
      </w:r>
      <w:r>
        <w:rPr>
          <w:rFonts w:asciiTheme="majorBidi" w:hAnsiTheme="majorBidi" w:cstheme="majorBidi"/>
          <w:sz w:val="24"/>
          <w:szCs w:val="24"/>
          <w:u w:val="single"/>
          <w:lang w:val="fr-CA"/>
        </w:rPr>
        <w:t xml:space="preserve"> humorale</w:t>
      </w:r>
    </w:p>
    <w:p w:rsidR="00D75C50" w:rsidRDefault="00D75C50" w:rsidP="00D75C50">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lymphocytes B parcourent l’organisme en permanence. Ils appartiennent à des clones </w:t>
      </w:r>
      <w:r w:rsidR="00B938B5">
        <w:rPr>
          <w:rFonts w:asciiTheme="majorBidi" w:hAnsiTheme="majorBidi" w:cstheme="majorBidi"/>
          <w:sz w:val="24"/>
          <w:szCs w:val="24"/>
          <w:lang w:val="fr-CA"/>
        </w:rPr>
        <w:t>différents</w:t>
      </w:r>
      <w:r>
        <w:rPr>
          <w:rFonts w:asciiTheme="majorBidi" w:hAnsiTheme="majorBidi" w:cstheme="majorBidi"/>
          <w:sz w:val="24"/>
          <w:szCs w:val="24"/>
          <w:lang w:val="fr-CA"/>
        </w:rPr>
        <w:t xml:space="preserve"> et chaque clone n’est capable de produire qu’un seul type d’anticorps. </w:t>
      </w:r>
    </w:p>
    <w:p w:rsidR="00B938B5" w:rsidRDefault="00D75C50" w:rsidP="00B938B5">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xml:space="preserve">Lors de la </w:t>
      </w:r>
      <w:r w:rsidR="00B938B5">
        <w:rPr>
          <w:rFonts w:asciiTheme="majorBidi" w:hAnsiTheme="majorBidi" w:cstheme="majorBidi"/>
          <w:sz w:val="24"/>
          <w:szCs w:val="24"/>
          <w:lang w:val="fr-CA"/>
        </w:rPr>
        <w:t>pénétration</w:t>
      </w:r>
      <w:r>
        <w:rPr>
          <w:rFonts w:asciiTheme="majorBidi" w:hAnsiTheme="majorBidi" w:cstheme="majorBidi"/>
          <w:sz w:val="24"/>
          <w:szCs w:val="24"/>
          <w:lang w:val="fr-CA"/>
        </w:rPr>
        <w:t xml:space="preserve"> d’un </w:t>
      </w:r>
      <w:r w:rsidR="00B938B5">
        <w:rPr>
          <w:rFonts w:asciiTheme="majorBidi" w:hAnsiTheme="majorBidi" w:cstheme="majorBidi"/>
          <w:sz w:val="24"/>
          <w:szCs w:val="24"/>
          <w:lang w:val="fr-CA"/>
        </w:rPr>
        <w:t>antigène</w:t>
      </w:r>
      <w:r>
        <w:rPr>
          <w:rFonts w:asciiTheme="majorBidi" w:hAnsiTheme="majorBidi" w:cstheme="majorBidi"/>
          <w:sz w:val="24"/>
          <w:szCs w:val="24"/>
          <w:lang w:val="fr-CA"/>
        </w:rPr>
        <w:t xml:space="preserve"> dans l’organisme, seuls </w:t>
      </w:r>
      <w:r w:rsidR="00B938B5">
        <w:rPr>
          <w:rFonts w:asciiTheme="majorBidi" w:hAnsiTheme="majorBidi" w:cstheme="majorBidi"/>
          <w:sz w:val="24"/>
          <w:szCs w:val="24"/>
          <w:lang w:val="fr-CA"/>
        </w:rPr>
        <w:t xml:space="preserve">se trouvent activés les lymphocytes B dont les anticorps membranaires sont complémentaires de certains </w:t>
      </w:r>
      <w:r w:rsidR="0069253F">
        <w:rPr>
          <w:rFonts w:asciiTheme="majorBidi" w:hAnsiTheme="majorBidi" w:cstheme="majorBidi"/>
          <w:sz w:val="24"/>
          <w:szCs w:val="24"/>
          <w:lang w:val="fr-CA"/>
        </w:rPr>
        <w:t>de</w:t>
      </w:r>
      <w:r w:rsidR="00B938B5">
        <w:rPr>
          <w:rFonts w:asciiTheme="majorBidi" w:hAnsiTheme="majorBidi" w:cstheme="majorBidi"/>
          <w:sz w:val="24"/>
          <w:szCs w:val="24"/>
          <w:lang w:val="fr-CA"/>
        </w:rPr>
        <w:t xml:space="preserve"> ses motifs moléculaires, les déterminants antigéniques. </w:t>
      </w:r>
    </w:p>
    <w:p w:rsidR="003841CC" w:rsidRDefault="00B938B5" w:rsidP="00B938B5">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L’activation se traduit par un très grand nombre de divisions cellulaires (cette prolifération se fait sous l’effet des IL-4) entraînant une augmentation du nombre de cellules et donc une expansion clonale.</w:t>
      </w:r>
      <w:r w:rsidR="00D75C50">
        <w:rPr>
          <w:rFonts w:asciiTheme="majorBidi" w:hAnsiTheme="majorBidi" w:cstheme="majorBidi"/>
          <w:sz w:val="24"/>
          <w:szCs w:val="24"/>
          <w:lang w:val="fr-CA"/>
        </w:rPr>
        <w:t xml:space="preserve"> </w:t>
      </w:r>
    </w:p>
    <w:p w:rsidR="003841CC" w:rsidRDefault="0069253F" w:rsidP="003841CC">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Certaines</w:t>
      </w:r>
      <w:r w:rsidR="003841CC">
        <w:rPr>
          <w:rFonts w:asciiTheme="majorBidi" w:hAnsiTheme="majorBidi" w:cstheme="majorBidi"/>
          <w:sz w:val="24"/>
          <w:szCs w:val="24"/>
          <w:lang w:val="fr-CA"/>
        </w:rPr>
        <w:t xml:space="preserve"> cellules du clone produit gardent leurs Ig de membrane et deviennent des cellules </w:t>
      </w:r>
      <w:r w:rsidR="00B63AC3">
        <w:rPr>
          <w:rFonts w:asciiTheme="majorBidi" w:hAnsiTheme="majorBidi" w:cstheme="majorBidi"/>
          <w:sz w:val="24"/>
          <w:szCs w:val="24"/>
          <w:lang w:val="fr-CA"/>
        </w:rPr>
        <w:t>mémoires</w:t>
      </w:r>
      <w:r w:rsidR="003841CC">
        <w:rPr>
          <w:rFonts w:asciiTheme="majorBidi" w:hAnsiTheme="majorBidi" w:cstheme="majorBidi"/>
          <w:sz w:val="24"/>
          <w:szCs w:val="24"/>
          <w:lang w:val="fr-CA"/>
        </w:rPr>
        <w:t xml:space="preserve"> qui ont une longue </w:t>
      </w:r>
      <w:r w:rsidR="00B63AC3">
        <w:rPr>
          <w:rFonts w:asciiTheme="majorBidi" w:hAnsiTheme="majorBidi" w:cstheme="majorBidi"/>
          <w:sz w:val="24"/>
          <w:szCs w:val="24"/>
          <w:lang w:val="fr-CA"/>
        </w:rPr>
        <w:t>durée</w:t>
      </w:r>
      <w:r w:rsidR="003841CC">
        <w:rPr>
          <w:rFonts w:asciiTheme="majorBidi" w:hAnsiTheme="majorBidi" w:cstheme="majorBidi"/>
          <w:sz w:val="24"/>
          <w:szCs w:val="24"/>
          <w:lang w:val="fr-CA"/>
        </w:rPr>
        <w:t xml:space="preserve"> de vie. </w:t>
      </w:r>
    </w:p>
    <w:p w:rsidR="00B06DEB" w:rsidRDefault="003841CC" w:rsidP="00B06DEB">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xml:space="preserve">♦ Autres cellules se </w:t>
      </w:r>
      <w:r w:rsidR="00B63AC3">
        <w:rPr>
          <w:rFonts w:asciiTheme="majorBidi" w:hAnsiTheme="majorBidi" w:cstheme="majorBidi"/>
          <w:sz w:val="24"/>
          <w:szCs w:val="24"/>
          <w:lang w:val="fr-CA"/>
        </w:rPr>
        <w:t>différencient</w:t>
      </w:r>
      <w:r>
        <w:rPr>
          <w:rFonts w:asciiTheme="majorBidi" w:hAnsiTheme="majorBidi" w:cstheme="majorBidi"/>
          <w:sz w:val="24"/>
          <w:szCs w:val="24"/>
          <w:lang w:val="fr-CA"/>
        </w:rPr>
        <w:t xml:space="preserve"> en plasmocytes </w:t>
      </w:r>
      <w:r w:rsidR="00B63AC3">
        <w:rPr>
          <w:rFonts w:asciiTheme="majorBidi" w:hAnsiTheme="majorBidi" w:cstheme="majorBidi"/>
          <w:sz w:val="24"/>
          <w:szCs w:val="24"/>
          <w:lang w:val="fr-CA"/>
        </w:rPr>
        <w:t>sécréteurs</w:t>
      </w:r>
      <w:r>
        <w:rPr>
          <w:rFonts w:asciiTheme="majorBidi" w:hAnsiTheme="majorBidi" w:cstheme="majorBidi"/>
          <w:sz w:val="24"/>
          <w:szCs w:val="24"/>
          <w:lang w:val="fr-CA"/>
        </w:rPr>
        <w:t xml:space="preserve"> d’anticorps, </w:t>
      </w:r>
      <w:r w:rsidR="00B06DEB">
        <w:rPr>
          <w:rFonts w:asciiTheme="majorBidi" w:hAnsiTheme="majorBidi" w:cstheme="majorBidi"/>
          <w:sz w:val="24"/>
          <w:szCs w:val="24"/>
          <w:lang w:val="fr-CA"/>
        </w:rPr>
        <w:t xml:space="preserve">ce sont les cellules effectrices de la </w:t>
      </w:r>
      <w:r w:rsidR="00B63AC3">
        <w:rPr>
          <w:rFonts w:asciiTheme="majorBidi" w:hAnsiTheme="majorBidi" w:cstheme="majorBidi"/>
          <w:sz w:val="24"/>
          <w:szCs w:val="24"/>
          <w:lang w:val="fr-CA"/>
        </w:rPr>
        <w:t>réponse</w:t>
      </w:r>
      <w:r w:rsidR="00B06DEB">
        <w:rPr>
          <w:rFonts w:asciiTheme="majorBidi" w:hAnsiTheme="majorBidi" w:cstheme="majorBidi"/>
          <w:sz w:val="24"/>
          <w:szCs w:val="24"/>
          <w:lang w:val="fr-CA"/>
        </w:rPr>
        <w:t xml:space="preserve"> immunitaires </w:t>
      </w:r>
      <w:r w:rsidR="00B63AC3">
        <w:rPr>
          <w:rFonts w:asciiTheme="majorBidi" w:hAnsiTheme="majorBidi" w:cstheme="majorBidi"/>
          <w:sz w:val="24"/>
          <w:szCs w:val="24"/>
          <w:lang w:val="fr-CA"/>
        </w:rPr>
        <w:t>spécifique</w:t>
      </w:r>
      <w:r w:rsidR="00B06DEB">
        <w:rPr>
          <w:rFonts w:asciiTheme="majorBidi" w:hAnsiTheme="majorBidi" w:cstheme="majorBidi"/>
          <w:sz w:val="24"/>
          <w:szCs w:val="24"/>
          <w:lang w:val="fr-CA"/>
        </w:rPr>
        <w:t xml:space="preserve"> à </w:t>
      </w:r>
      <w:r w:rsidR="00B63AC3">
        <w:rPr>
          <w:rFonts w:asciiTheme="majorBidi" w:hAnsiTheme="majorBidi" w:cstheme="majorBidi"/>
          <w:sz w:val="24"/>
          <w:szCs w:val="24"/>
          <w:lang w:val="fr-CA"/>
        </w:rPr>
        <w:t>médiation</w:t>
      </w:r>
      <w:r w:rsidR="00B06DEB">
        <w:rPr>
          <w:rFonts w:asciiTheme="majorBidi" w:hAnsiTheme="majorBidi" w:cstheme="majorBidi"/>
          <w:sz w:val="24"/>
          <w:szCs w:val="24"/>
          <w:lang w:val="fr-CA"/>
        </w:rPr>
        <w:t xml:space="preserve"> humorale, mais elles ont une courte </w:t>
      </w:r>
      <w:r w:rsidR="00B63AC3">
        <w:rPr>
          <w:rFonts w:asciiTheme="majorBidi" w:hAnsiTheme="majorBidi" w:cstheme="majorBidi"/>
          <w:sz w:val="24"/>
          <w:szCs w:val="24"/>
          <w:lang w:val="fr-CA"/>
        </w:rPr>
        <w:t>durée</w:t>
      </w:r>
      <w:r w:rsidR="00B06DEB">
        <w:rPr>
          <w:rFonts w:asciiTheme="majorBidi" w:hAnsiTheme="majorBidi" w:cstheme="majorBidi"/>
          <w:sz w:val="24"/>
          <w:szCs w:val="24"/>
          <w:lang w:val="fr-CA"/>
        </w:rPr>
        <w:t xml:space="preserve"> de vie. </w:t>
      </w:r>
    </w:p>
    <w:p w:rsidR="00B06DEB" w:rsidRPr="00B06DEB" w:rsidRDefault="00B06DEB" w:rsidP="00B06DEB">
      <w:pPr>
        <w:pStyle w:val="ListParagraph"/>
        <w:numPr>
          <w:ilvl w:val="0"/>
          <w:numId w:val="5"/>
        </w:numPr>
        <w:spacing w:after="0"/>
        <w:jc w:val="both"/>
        <w:rPr>
          <w:rFonts w:asciiTheme="majorBidi" w:hAnsiTheme="majorBidi" w:cstheme="majorBidi"/>
          <w:b/>
          <w:bCs/>
          <w:sz w:val="24"/>
          <w:szCs w:val="24"/>
          <w:u w:val="single"/>
          <w:lang w:val="fr-CA"/>
        </w:rPr>
      </w:pPr>
      <w:r>
        <w:rPr>
          <w:rFonts w:asciiTheme="majorBidi" w:hAnsiTheme="majorBidi" w:cstheme="majorBidi"/>
          <w:sz w:val="24"/>
          <w:szCs w:val="24"/>
          <w:u w:val="single"/>
          <w:lang w:val="fr-CA"/>
        </w:rPr>
        <w:t>Cas de la réponse immunitaire spécifique à médiation cellulaire</w:t>
      </w:r>
    </w:p>
    <w:p w:rsidR="00B06DEB" w:rsidRDefault="00B06DEB" w:rsidP="00B63AC3">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Seul</w:t>
      </w:r>
      <w:r w:rsidR="00B63AC3">
        <w:rPr>
          <w:rFonts w:asciiTheme="majorBidi" w:hAnsiTheme="majorBidi" w:cstheme="majorBidi"/>
          <w:sz w:val="24"/>
          <w:szCs w:val="24"/>
          <w:lang w:val="fr-CA"/>
        </w:rPr>
        <w:t>e</w:t>
      </w:r>
      <w:r>
        <w:rPr>
          <w:rFonts w:asciiTheme="majorBidi" w:hAnsiTheme="majorBidi" w:cstheme="majorBidi"/>
          <w:sz w:val="24"/>
          <w:szCs w:val="24"/>
          <w:lang w:val="fr-CA"/>
        </w:rPr>
        <w:t>s les</w:t>
      </w:r>
      <w:r w:rsidR="00B63AC3">
        <w:rPr>
          <w:rFonts w:asciiTheme="majorBidi" w:hAnsiTheme="majorBidi" w:cstheme="majorBidi"/>
          <w:sz w:val="24"/>
          <w:szCs w:val="24"/>
          <w:lang w:val="fr-CA"/>
        </w:rPr>
        <w:t xml:space="preserve"> cellules Tc cytotoxiques</w:t>
      </w:r>
      <w:r>
        <w:rPr>
          <w:rFonts w:asciiTheme="majorBidi" w:hAnsiTheme="majorBidi" w:cstheme="majorBidi"/>
          <w:sz w:val="24"/>
          <w:szCs w:val="24"/>
          <w:lang w:val="fr-CA"/>
        </w:rPr>
        <w:t xml:space="preserve"> exprimant le TCR </w:t>
      </w:r>
      <w:r w:rsidR="00B63AC3">
        <w:rPr>
          <w:rFonts w:asciiTheme="majorBidi" w:hAnsiTheme="majorBidi" w:cstheme="majorBidi"/>
          <w:sz w:val="24"/>
          <w:szCs w:val="24"/>
          <w:lang w:val="fr-CA"/>
        </w:rPr>
        <w:t>spécifique</w:t>
      </w:r>
      <w:r>
        <w:rPr>
          <w:rFonts w:asciiTheme="majorBidi" w:hAnsiTheme="majorBidi" w:cstheme="majorBidi"/>
          <w:sz w:val="24"/>
          <w:szCs w:val="24"/>
          <w:lang w:val="fr-CA"/>
        </w:rPr>
        <w:t xml:space="preserve"> du HLA I-peptide subissent la </w:t>
      </w:r>
      <w:r w:rsidR="00B63AC3">
        <w:rPr>
          <w:rFonts w:asciiTheme="majorBidi" w:hAnsiTheme="majorBidi" w:cstheme="majorBidi"/>
          <w:sz w:val="24"/>
          <w:szCs w:val="24"/>
          <w:lang w:val="fr-CA"/>
        </w:rPr>
        <w:t>sélection</w:t>
      </w:r>
      <w:r>
        <w:rPr>
          <w:rFonts w:asciiTheme="majorBidi" w:hAnsiTheme="majorBidi" w:cstheme="majorBidi"/>
          <w:sz w:val="24"/>
          <w:szCs w:val="24"/>
          <w:lang w:val="fr-CA"/>
        </w:rPr>
        <w:t xml:space="preserve"> clonale et sont activés.</w:t>
      </w:r>
    </w:p>
    <w:p w:rsidR="00B63AC3" w:rsidRDefault="00B06DEB" w:rsidP="00B63AC3">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xml:space="preserve">♦ Une cellule Tc </w:t>
      </w:r>
      <w:r w:rsidR="00B63AC3">
        <w:rPr>
          <w:rFonts w:asciiTheme="majorBidi" w:hAnsiTheme="majorBidi" w:cstheme="majorBidi"/>
          <w:sz w:val="24"/>
          <w:szCs w:val="24"/>
          <w:lang w:val="fr-CA"/>
        </w:rPr>
        <w:t>sélectionnée</w:t>
      </w:r>
      <w:r>
        <w:rPr>
          <w:rFonts w:asciiTheme="majorBidi" w:hAnsiTheme="majorBidi" w:cstheme="majorBidi"/>
          <w:sz w:val="24"/>
          <w:szCs w:val="24"/>
          <w:lang w:val="fr-CA"/>
        </w:rPr>
        <w:t xml:space="preserve">, se multiplie sous l’effet des IL-2, et forme un clone de LTc qui sont identiques entre eux et identiques à leur </w:t>
      </w:r>
      <w:r w:rsidR="00B63AC3">
        <w:rPr>
          <w:rFonts w:asciiTheme="majorBidi" w:hAnsiTheme="majorBidi" w:cstheme="majorBidi"/>
          <w:sz w:val="24"/>
          <w:szCs w:val="24"/>
          <w:lang w:val="fr-CA"/>
        </w:rPr>
        <w:t>mère</w:t>
      </w:r>
      <w:r>
        <w:rPr>
          <w:rFonts w:asciiTheme="majorBidi" w:hAnsiTheme="majorBidi" w:cstheme="majorBidi"/>
          <w:sz w:val="24"/>
          <w:szCs w:val="24"/>
          <w:lang w:val="fr-CA"/>
        </w:rPr>
        <w:t xml:space="preserve"> et </w:t>
      </w:r>
      <w:r w:rsidR="00B63AC3">
        <w:rPr>
          <w:rFonts w:asciiTheme="majorBidi" w:hAnsiTheme="majorBidi" w:cstheme="majorBidi"/>
          <w:sz w:val="24"/>
          <w:szCs w:val="24"/>
          <w:lang w:val="fr-CA"/>
        </w:rPr>
        <w:t>possédant</w:t>
      </w:r>
      <w:r>
        <w:rPr>
          <w:rFonts w:asciiTheme="majorBidi" w:hAnsiTheme="majorBidi" w:cstheme="majorBidi"/>
          <w:sz w:val="24"/>
          <w:szCs w:val="24"/>
          <w:lang w:val="fr-CA"/>
        </w:rPr>
        <w:t xml:space="preserve"> le </w:t>
      </w:r>
      <w:r w:rsidR="00B63AC3">
        <w:rPr>
          <w:rFonts w:asciiTheme="majorBidi" w:hAnsiTheme="majorBidi" w:cstheme="majorBidi"/>
          <w:sz w:val="24"/>
          <w:szCs w:val="24"/>
          <w:lang w:val="fr-CA"/>
        </w:rPr>
        <w:t>même</w:t>
      </w:r>
      <w:r>
        <w:rPr>
          <w:rFonts w:asciiTheme="majorBidi" w:hAnsiTheme="majorBidi" w:cstheme="majorBidi"/>
          <w:sz w:val="24"/>
          <w:szCs w:val="24"/>
          <w:lang w:val="fr-CA"/>
        </w:rPr>
        <w:t xml:space="preserve"> TCR</w:t>
      </w:r>
      <w:r w:rsidR="00B63AC3">
        <w:rPr>
          <w:rFonts w:asciiTheme="majorBidi" w:hAnsiTheme="majorBidi" w:cstheme="majorBidi"/>
          <w:sz w:val="24"/>
          <w:szCs w:val="24"/>
          <w:lang w:val="fr-CA"/>
        </w:rPr>
        <w:t xml:space="preserve"> spécifique du HLA I-peptide du non-soi. </w:t>
      </w:r>
    </w:p>
    <w:p w:rsidR="00B63AC3" w:rsidRDefault="00B06DEB" w:rsidP="00B63AC3">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xml:space="preserve">♦ Certains cellules du clone deviennent des cellules </w:t>
      </w:r>
      <w:r w:rsidR="00B63AC3">
        <w:rPr>
          <w:rFonts w:asciiTheme="majorBidi" w:hAnsiTheme="majorBidi" w:cstheme="majorBidi"/>
          <w:sz w:val="24"/>
          <w:szCs w:val="24"/>
          <w:lang w:val="fr-CA"/>
        </w:rPr>
        <w:t>mémoires</w:t>
      </w:r>
      <w:r>
        <w:rPr>
          <w:rFonts w:asciiTheme="majorBidi" w:hAnsiTheme="majorBidi" w:cstheme="majorBidi"/>
          <w:sz w:val="24"/>
          <w:szCs w:val="24"/>
          <w:lang w:val="fr-CA"/>
        </w:rPr>
        <w:t xml:space="preserve"> de</w:t>
      </w:r>
      <w:r w:rsidR="00B63AC3">
        <w:rPr>
          <w:rFonts w:asciiTheme="majorBidi" w:hAnsiTheme="majorBidi" w:cstheme="majorBidi"/>
          <w:sz w:val="24"/>
          <w:szCs w:val="24"/>
          <w:lang w:val="fr-CA"/>
        </w:rPr>
        <w:t xml:space="preserve"> longue durée de vie. </w:t>
      </w:r>
    </w:p>
    <w:p w:rsidR="00B06DEB" w:rsidRPr="00B06DEB" w:rsidRDefault="00B63AC3" w:rsidP="00B938B5">
      <w:pPr>
        <w:spacing w:after="0"/>
        <w:ind w:left="720"/>
        <w:jc w:val="both"/>
        <w:rPr>
          <w:rFonts w:asciiTheme="majorBidi" w:hAnsiTheme="majorBidi" w:cstheme="majorBidi"/>
          <w:sz w:val="24"/>
          <w:szCs w:val="24"/>
          <w:lang w:val="fr-CA"/>
        </w:rPr>
      </w:pPr>
      <w:r>
        <w:rPr>
          <w:rFonts w:asciiTheme="majorBidi" w:hAnsiTheme="majorBidi" w:cstheme="majorBidi"/>
          <w:sz w:val="24"/>
          <w:szCs w:val="24"/>
          <w:lang w:val="fr-CA"/>
        </w:rPr>
        <w:t xml:space="preserve">♦ Autres cellules se différencient </w:t>
      </w:r>
      <w:r w:rsidR="00B938B5">
        <w:rPr>
          <w:rFonts w:asciiTheme="majorBidi" w:hAnsiTheme="majorBidi" w:cstheme="majorBidi"/>
          <w:sz w:val="24"/>
          <w:szCs w:val="24"/>
          <w:lang w:val="fr-CA"/>
        </w:rPr>
        <w:t>en</w:t>
      </w:r>
      <w:r>
        <w:rPr>
          <w:rFonts w:asciiTheme="majorBidi" w:hAnsiTheme="majorBidi" w:cstheme="majorBidi"/>
          <w:sz w:val="24"/>
          <w:szCs w:val="24"/>
          <w:lang w:val="fr-CA"/>
        </w:rPr>
        <w:t xml:space="preserve"> cellules tueuses, ce sont les </w:t>
      </w:r>
      <w:r w:rsidR="0069253F">
        <w:rPr>
          <w:rFonts w:asciiTheme="majorBidi" w:hAnsiTheme="majorBidi" w:cstheme="majorBidi"/>
          <w:sz w:val="24"/>
          <w:szCs w:val="24"/>
          <w:lang w:val="fr-CA"/>
        </w:rPr>
        <w:t>cellules effectrices</w:t>
      </w:r>
      <w:r>
        <w:rPr>
          <w:rFonts w:asciiTheme="majorBidi" w:hAnsiTheme="majorBidi" w:cstheme="majorBidi"/>
          <w:sz w:val="24"/>
          <w:szCs w:val="24"/>
          <w:lang w:val="fr-CA"/>
        </w:rPr>
        <w:t xml:space="preserve"> capable de tuer les </w:t>
      </w:r>
      <w:r w:rsidR="0069253F">
        <w:rPr>
          <w:rFonts w:asciiTheme="majorBidi" w:hAnsiTheme="majorBidi" w:cstheme="majorBidi"/>
          <w:sz w:val="24"/>
          <w:szCs w:val="24"/>
          <w:lang w:val="fr-CA"/>
        </w:rPr>
        <w:t>cellules cibles</w:t>
      </w:r>
      <w:r>
        <w:rPr>
          <w:rFonts w:asciiTheme="majorBidi" w:hAnsiTheme="majorBidi" w:cstheme="majorBidi"/>
          <w:sz w:val="24"/>
          <w:szCs w:val="24"/>
          <w:lang w:val="fr-CA"/>
        </w:rPr>
        <w:t xml:space="preserve"> infectées, elles ont une courte durée de vie. </w:t>
      </w:r>
      <w:r w:rsidR="00B06DEB">
        <w:rPr>
          <w:rFonts w:asciiTheme="majorBidi" w:hAnsiTheme="majorBidi" w:cstheme="majorBidi"/>
          <w:sz w:val="24"/>
          <w:szCs w:val="24"/>
          <w:lang w:val="fr-CA"/>
        </w:rPr>
        <w:t xml:space="preserve"> </w:t>
      </w:r>
    </w:p>
    <w:p w:rsidR="00FB1FB2" w:rsidRPr="00FB1FB2" w:rsidRDefault="00FB1FB2" w:rsidP="00FB1FB2">
      <w:pPr>
        <w:spacing w:after="0"/>
        <w:jc w:val="both"/>
        <w:rPr>
          <w:rFonts w:asciiTheme="majorBidi" w:hAnsiTheme="majorBidi" w:cstheme="majorBidi"/>
          <w:b/>
          <w:bCs/>
          <w:sz w:val="24"/>
          <w:szCs w:val="24"/>
          <w:u w:val="single"/>
          <w:lang w:val="fr-CA"/>
        </w:rPr>
      </w:pPr>
      <w:r w:rsidRPr="00FB1FB2">
        <w:rPr>
          <w:rFonts w:asciiTheme="majorBidi" w:hAnsiTheme="majorBidi" w:cstheme="majorBidi"/>
          <w:b/>
          <w:bCs/>
          <w:sz w:val="24"/>
          <w:szCs w:val="24"/>
          <w:u w:val="single"/>
          <w:lang w:val="fr-CA"/>
        </w:rPr>
        <w:t xml:space="preserve"> </w:t>
      </w:r>
    </w:p>
    <w:p w:rsidR="0072094B" w:rsidRPr="0072094B" w:rsidRDefault="0072094B" w:rsidP="0072094B">
      <w:pPr>
        <w:spacing w:after="0"/>
        <w:jc w:val="both"/>
        <w:rPr>
          <w:rFonts w:asciiTheme="majorBidi" w:hAnsiTheme="majorBidi" w:cstheme="majorBidi"/>
          <w:b/>
          <w:bCs/>
          <w:sz w:val="24"/>
          <w:szCs w:val="24"/>
          <w:u w:val="single"/>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72094B" w:rsidRDefault="0072094B" w:rsidP="00160EF1">
      <w:pPr>
        <w:pStyle w:val="ListParagraph"/>
        <w:spacing w:after="0"/>
        <w:jc w:val="both"/>
        <w:rPr>
          <w:rFonts w:asciiTheme="majorBidi" w:hAnsiTheme="majorBidi" w:cstheme="majorBidi"/>
          <w:sz w:val="24"/>
          <w:szCs w:val="24"/>
          <w:lang w:val="fr-CA"/>
        </w:rPr>
      </w:pPr>
    </w:p>
    <w:p w:rsidR="00D75C50" w:rsidRDefault="00D75C50" w:rsidP="00B938B5">
      <w:pPr>
        <w:spacing w:after="0"/>
        <w:jc w:val="both"/>
        <w:rPr>
          <w:rFonts w:asciiTheme="majorBidi" w:hAnsiTheme="majorBidi" w:cstheme="majorBidi"/>
          <w:sz w:val="24"/>
          <w:szCs w:val="24"/>
          <w:lang w:val="fr-CA"/>
        </w:rPr>
      </w:pPr>
    </w:p>
    <w:p w:rsidR="00B938B5" w:rsidRPr="00B938B5" w:rsidRDefault="00B938B5" w:rsidP="00B938B5">
      <w:pPr>
        <w:spacing w:after="0"/>
        <w:jc w:val="both"/>
        <w:rPr>
          <w:rFonts w:asciiTheme="majorBidi" w:hAnsiTheme="majorBidi" w:cstheme="majorBidi"/>
          <w:sz w:val="24"/>
          <w:szCs w:val="24"/>
          <w:lang w:val="fr-CA"/>
        </w:rPr>
      </w:pPr>
    </w:p>
    <w:p w:rsidR="00D75C50" w:rsidRDefault="00D75C50" w:rsidP="00160EF1">
      <w:pPr>
        <w:pStyle w:val="ListParagraph"/>
        <w:spacing w:after="0"/>
        <w:jc w:val="both"/>
        <w:rPr>
          <w:rFonts w:asciiTheme="majorBidi" w:hAnsiTheme="majorBidi" w:cstheme="majorBidi"/>
          <w:sz w:val="24"/>
          <w:szCs w:val="24"/>
          <w:lang w:val="fr-CA"/>
        </w:rPr>
      </w:pPr>
    </w:p>
    <w:p w:rsidR="00D75C50" w:rsidRPr="00403198" w:rsidRDefault="00D75C50" w:rsidP="00D75C50">
      <w:pPr>
        <w:pStyle w:val="ListParagraph"/>
        <w:spacing w:after="0"/>
        <w:ind w:left="0"/>
        <w:jc w:val="both"/>
        <w:rPr>
          <w:rFonts w:asciiTheme="majorBidi" w:hAnsiTheme="majorBidi" w:cstheme="majorBidi"/>
          <w:b/>
          <w:bCs/>
          <w:sz w:val="28"/>
          <w:szCs w:val="28"/>
          <w:u w:val="single"/>
          <w:lang w:val="fr-CA"/>
        </w:rPr>
      </w:pPr>
      <w:r w:rsidRPr="00403198">
        <w:rPr>
          <w:rFonts w:asciiTheme="majorBidi" w:hAnsiTheme="majorBidi" w:cstheme="majorBidi"/>
          <w:b/>
          <w:bCs/>
          <w:sz w:val="28"/>
          <w:szCs w:val="28"/>
          <w:u w:val="single"/>
          <w:lang w:val="fr-CA"/>
        </w:rPr>
        <w:t>Document 5 : Réponse immunitaire spécifique à médiation humorale</w:t>
      </w:r>
    </w:p>
    <w:p w:rsidR="0096128B" w:rsidRDefault="0096128B" w:rsidP="00D75C50">
      <w:pPr>
        <w:pStyle w:val="ListParagraph"/>
        <w:spacing w:after="0"/>
        <w:ind w:left="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anticorps </w:t>
      </w:r>
      <w:r w:rsidR="002662CC">
        <w:rPr>
          <w:rFonts w:asciiTheme="majorBidi" w:hAnsiTheme="majorBidi" w:cstheme="majorBidi"/>
          <w:sz w:val="24"/>
          <w:szCs w:val="24"/>
          <w:lang w:val="fr-CA"/>
        </w:rPr>
        <w:t>secrétés</w:t>
      </w:r>
      <w:r>
        <w:rPr>
          <w:rFonts w:asciiTheme="majorBidi" w:hAnsiTheme="majorBidi" w:cstheme="majorBidi"/>
          <w:sz w:val="24"/>
          <w:szCs w:val="24"/>
          <w:lang w:val="fr-CA"/>
        </w:rPr>
        <w:t xml:space="preserve"> par les plasmocytes appartiennent a un clone de lymphocytes sont </w:t>
      </w:r>
      <w:r w:rsidR="002662CC">
        <w:rPr>
          <w:rFonts w:asciiTheme="majorBidi" w:hAnsiTheme="majorBidi" w:cstheme="majorBidi"/>
          <w:sz w:val="24"/>
          <w:szCs w:val="24"/>
          <w:lang w:val="fr-CA"/>
        </w:rPr>
        <w:t>déversés</w:t>
      </w:r>
      <w:r>
        <w:rPr>
          <w:rFonts w:asciiTheme="majorBidi" w:hAnsiTheme="majorBidi" w:cstheme="majorBidi"/>
          <w:sz w:val="24"/>
          <w:szCs w:val="24"/>
          <w:lang w:val="fr-CA"/>
        </w:rPr>
        <w:t xml:space="preserve"> dans le sang, la lymphe et les autres fluides du corps, où ils circulent à l’</w:t>
      </w:r>
      <w:r w:rsidR="002662CC">
        <w:rPr>
          <w:rFonts w:asciiTheme="majorBidi" w:hAnsiTheme="majorBidi" w:cstheme="majorBidi"/>
          <w:sz w:val="24"/>
          <w:szCs w:val="24"/>
          <w:lang w:val="fr-CA"/>
        </w:rPr>
        <w:t>état</w:t>
      </w:r>
      <w:r>
        <w:rPr>
          <w:rFonts w:asciiTheme="majorBidi" w:hAnsiTheme="majorBidi" w:cstheme="majorBidi"/>
          <w:sz w:val="24"/>
          <w:szCs w:val="24"/>
          <w:lang w:val="fr-CA"/>
        </w:rPr>
        <w:t xml:space="preserve"> libre et contribuent à l’</w:t>
      </w:r>
      <w:r w:rsidR="002662CC">
        <w:rPr>
          <w:rFonts w:asciiTheme="majorBidi" w:hAnsiTheme="majorBidi" w:cstheme="majorBidi"/>
          <w:sz w:val="24"/>
          <w:szCs w:val="24"/>
          <w:lang w:val="fr-CA"/>
        </w:rPr>
        <w:t>élimination</w:t>
      </w:r>
      <w:r>
        <w:rPr>
          <w:rFonts w:asciiTheme="majorBidi" w:hAnsiTheme="majorBidi" w:cstheme="majorBidi"/>
          <w:sz w:val="24"/>
          <w:szCs w:val="24"/>
          <w:lang w:val="fr-CA"/>
        </w:rPr>
        <w:t xml:space="preserve"> des </w:t>
      </w:r>
      <w:r w:rsidR="002662CC">
        <w:rPr>
          <w:rFonts w:asciiTheme="majorBidi" w:hAnsiTheme="majorBidi" w:cstheme="majorBidi"/>
          <w:sz w:val="24"/>
          <w:szCs w:val="24"/>
          <w:lang w:val="fr-CA"/>
        </w:rPr>
        <w:t>antigènes</w:t>
      </w:r>
      <w:r>
        <w:rPr>
          <w:rFonts w:asciiTheme="majorBidi" w:hAnsiTheme="majorBidi" w:cstheme="majorBidi"/>
          <w:sz w:val="24"/>
          <w:szCs w:val="24"/>
          <w:lang w:val="fr-CA"/>
        </w:rPr>
        <w:t xml:space="preserve"> (microbes libres, toxines). Ces anticorps ne peuvent pas </w:t>
      </w:r>
      <w:r w:rsidR="002662CC">
        <w:rPr>
          <w:rFonts w:asciiTheme="majorBidi" w:hAnsiTheme="majorBidi" w:cstheme="majorBidi"/>
          <w:sz w:val="24"/>
          <w:szCs w:val="24"/>
          <w:lang w:val="fr-CA"/>
        </w:rPr>
        <w:t>pénétrer</w:t>
      </w:r>
      <w:r>
        <w:rPr>
          <w:rFonts w:asciiTheme="majorBidi" w:hAnsiTheme="majorBidi" w:cstheme="majorBidi"/>
          <w:sz w:val="24"/>
          <w:szCs w:val="24"/>
          <w:lang w:val="fr-CA"/>
        </w:rPr>
        <w:t xml:space="preserve"> à l’</w:t>
      </w:r>
      <w:r w:rsidR="002662CC">
        <w:rPr>
          <w:rFonts w:asciiTheme="majorBidi" w:hAnsiTheme="majorBidi" w:cstheme="majorBidi"/>
          <w:sz w:val="24"/>
          <w:szCs w:val="24"/>
          <w:lang w:val="fr-CA"/>
        </w:rPr>
        <w:t>intérieur</w:t>
      </w:r>
      <w:r>
        <w:rPr>
          <w:rFonts w:asciiTheme="majorBidi" w:hAnsiTheme="majorBidi" w:cstheme="majorBidi"/>
          <w:sz w:val="24"/>
          <w:szCs w:val="24"/>
          <w:lang w:val="fr-CA"/>
        </w:rPr>
        <w:t xml:space="preserve"> des cellules pour attaquer les microbes intracellulaires. </w:t>
      </w:r>
    </w:p>
    <w:p w:rsidR="00E548E0" w:rsidRDefault="004A2B6E" w:rsidP="00E548E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w:t>
      </w:r>
      <w:r w:rsidR="00E548E0" w:rsidRPr="00E548E0">
        <w:rPr>
          <w:rFonts w:asciiTheme="majorBidi" w:hAnsiTheme="majorBidi" w:cstheme="majorBidi"/>
          <w:sz w:val="24"/>
          <w:szCs w:val="24"/>
          <w:lang w:val="fr-CA"/>
        </w:rPr>
        <w:t>a réponse immunitaire spécifique à médiation humorale</w:t>
      </w:r>
      <w:r w:rsidR="00E548E0">
        <w:rPr>
          <w:rFonts w:asciiTheme="majorBidi" w:hAnsiTheme="majorBidi" w:cstheme="majorBidi"/>
          <w:sz w:val="24"/>
          <w:szCs w:val="24"/>
          <w:lang w:val="fr-CA"/>
        </w:rPr>
        <w:t xml:space="preserve"> est la seule </w:t>
      </w:r>
      <w:r w:rsidR="002662CC">
        <w:rPr>
          <w:rFonts w:asciiTheme="majorBidi" w:hAnsiTheme="majorBidi" w:cstheme="majorBidi"/>
          <w:sz w:val="24"/>
          <w:szCs w:val="24"/>
          <w:lang w:val="fr-CA"/>
        </w:rPr>
        <w:t>réaction</w:t>
      </w:r>
      <w:r w:rsidR="00E548E0">
        <w:rPr>
          <w:rFonts w:asciiTheme="majorBidi" w:hAnsiTheme="majorBidi" w:cstheme="majorBidi"/>
          <w:sz w:val="24"/>
          <w:szCs w:val="24"/>
          <w:lang w:val="fr-CA"/>
        </w:rPr>
        <w:t xml:space="preserve"> possible dans le cas des </w:t>
      </w:r>
      <w:r w:rsidR="002662CC">
        <w:rPr>
          <w:rFonts w:asciiTheme="majorBidi" w:hAnsiTheme="majorBidi" w:cstheme="majorBidi"/>
          <w:sz w:val="24"/>
          <w:szCs w:val="24"/>
          <w:lang w:val="fr-CA"/>
        </w:rPr>
        <w:t>antigènes</w:t>
      </w:r>
      <w:r w:rsidR="00E548E0">
        <w:rPr>
          <w:rFonts w:asciiTheme="majorBidi" w:hAnsiTheme="majorBidi" w:cstheme="majorBidi"/>
          <w:sz w:val="24"/>
          <w:szCs w:val="24"/>
          <w:lang w:val="fr-CA"/>
        </w:rPr>
        <w:t xml:space="preserve"> solubles. </w:t>
      </w:r>
    </w:p>
    <w:p w:rsidR="00E548E0" w:rsidRDefault="00E548E0" w:rsidP="00E548E0">
      <w:pPr>
        <w:pStyle w:val="ListParagraph"/>
        <w:numPr>
          <w:ilvl w:val="0"/>
          <w:numId w:val="7"/>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Neutralisation des </w:t>
      </w:r>
      <w:r w:rsidR="002662CC">
        <w:rPr>
          <w:rFonts w:asciiTheme="majorBidi" w:hAnsiTheme="majorBidi" w:cstheme="majorBidi"/>
          <w:b/>
          <w:bCs/>
          <w:sz w:val="24"/>
          <w:szCs w:val="24"/>
          <w:u w:val="single"/>
          <w:lang w:val="fr-CA"/>
        </w:rPr>
        <w:t>antigènes</w:t>
      </w:r>
      <w:r>
        <w:rPr>
          <w:rFonts w:asciiTheme="majorBidi" w:hAnsiTheme="majorBidi" w:cstheme="majorBidi"/>
          <w:b/>
          <w:bCs/>
          <w:sz w:val="24"/>
          <w:szCs w:val="24"/>
          <w:u w:val="single"/>
          <w:lang w:val="fr-CA"/>
        </w:rPr>
        <w:t xml:space="preserve"> </w:t>
      </w:r>
    </w:p>
    <w:p w:rsidR="00E548E0" w:rsidRDefault="00E548E0" w:rsidP="00E548E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anticorps ont pour fonction essentielle de neutraliser les </w:t>
      </w:r>
      <w:r w:rsidR="002662CC">
        <w:rPr>
          <w:rFonts w:asciiTheme="majorBidi" w:hAnsiTheme="majorBidi" w:cstheme="majorBidi"/>
          <w:sz w:val="24"/>
          <w:szCs w:val="24"/>
          <w:lang w:val="fr-CA"/>
        </w:rPr>
        <w:t>antigènes</w:t>
      </w:r>
      <w:r>
        <w:rPr>
          <w:rFonts w:asciiTheme="majorBidi" w:hAnsiTheme="majorBidi" w:cstheme="majorBidi"/>
          <w:sz w:val="24"/>
          <w:szCs w:val="24"/>
          <w:lang w:val="fr-CA"/>
        </w:rPr>
        <w:t xml:space="preserve">, </w:t>
      </w:r>
      <w:r w:rsidR="002662CC">
        <w:rPr>
          <w:rFonts w:asciiTheme="majorBidi" w:hAnsiTheme="majorBidi" w:cstheme="majorBidi"/>
          <w:sz w:val="24"/>
          <w:szCs w:val="24"/>
          <w:lang w:val="fr-CA"/>
        </w:rPr>
        <w:t>c.-à-d.</w:t>
      </w:r>
      <w:r>
        <w:rPr>
          <w:rFonts w:asciiTheme="majorBidi" w:hAnsiTheme="majorBidi" w:cstheme="majorBidi"/>
          <w:sz w:val="24"/>
          <w:szCs w:val="24"/>
          <w:lang w:val="fr-CA"/>
        </w:rPr>
        <w:t xml:space="preserve"> de les rendre inactifs, en se fixant sur les </w:t>
      </w:r>
      <w:r w:rsidR="002662CC">
        <w:rPr>
          <w:rFonts w:asciiTheme="majorBidi" w:hAnsiTheme="majorBidi" w:cstheme="majorBidi"/>
          <w:sz w:val="24"/>
          <w:szCs w:val="24"/>
          <w:lang w:val="fr-CA"/>
        </w:rPr>
        <w:t>déterminants</w:t>
      </w:r>
      <w:r>
        <w:rPr>
          <w:rFonts w:asciiTheme="majorBidi" w:hAnsiTheme="majorBidi" w:cstheme="majorBidi"/>
          <w:sz w:val="24"/>
          <w:szCs w:val="24"/>
          <w:lang w:val="fr-CA"/>
        </w:rPr>
        <w:t xml:space="preserve"> </w:t>
      </w:r>
      <w:r w:rsidR="002662CC">
        <w:rPr>
          <w:rFonts w:asciiTheme="majorBidi" w:hAnsiTheme="majorBidi" w:cstheme="majorBidi"/>
          <w:sz w:val="24"/>
          <w:szCs w:val="24"/>
          <w:lang w:val="fr-CA"/>
        </w:rPr>
        <w:t>antigéniques</w:t>
      </w:r>
      <w:r>
        <w:rPr>
          <w:rFonts w:asciiTheme="majorBidi" w:hAnsiTheme="majorBidi" w:cstheme="majorBidi"/>
          <w:sz w:val="24"/>
          <w:szCs w:val="24"/>
          <w:lang w:val="fr-CA"/>
        </w:rPr>
        <w:t>. Cette association de l’anticorps et de l’</w:t>
      </w:r>
      <w:r w:rsidR="002662CC">
        <w:rPr>
          <w:rFonts w:asciiTheme="majorBidi" w:hAnsiTheme="majorBidi" w:cstheme="majorBidi"/>
          <w:sz w:val="24"/>
          <w:szCs w:val="24"/>
          <w:lang w:val="fr-CA"/>
        </w:rPr>
        <w:t>antigène</w:t>
      </w:r>
      <w:r>
        <w:rPr>
          <w:rFonts w:asciiTheme="majorBidi" w:hAnsiTheme="majorBidi" w:cstheme="majorBidi"/>
          <w:sz w:val="24"/>
          <w:szCs w:val="24"/>
          <w:lang w:val="fr-CA"/>
        </w:rPr>
        <w:t xml:space="preserve"> (complexe immun) neutralise l’</w:t>
      </w:r>
      <w:r w:rsidR="002662CC">
        <w:rPr>
          <w:rFonts w:asciiTheme="majorBidi" w:hAnsiTheme="majorBidi" w:cstheme="majorBidi"/>
          <w:sz w:val="24"/>
          <w:szCs w:val="24"/>
          <w:lang w:val="fr-CA"/>
        </w:rPr>
        <w:t>antigène</w:t>
      </w:r>
      <w:r>
        <w:rPr>
          <w:rFonts w:asciiTheme="majorBidi" w:hAnsiTheme="majorBidi" w:cstheme="majorBidi"/>
          <w:sz w:val="24"/>
          <w:szCs w:val="24"/>
          <w:lang w:val="fr-CA"/>
        </w:rPr>
        <w:t xml:space="preserve"> et l’</w:t>
      </w:r>
      <w:r w:rsidR="002662CC">
        <w:rPr>
          <w:rFonts w:asciiTheme="majorBidi" w:hAnsiTheme="majorBidi" w:cstheme="majorBidi"/>
          <w:sz w:val="24"/>
          <w:szCs w:val="24"/>
          <w:lang w:val="fr-CA"/>
        </w:rPr>
        <w:t>empêche</w:t>
      </w:r>
      <w:r>
        <w:rPr>
          <w:rFonts w:asciiTheme="majorBidi" w:hAnsiTheme="majorBidi" w:cstheme="majorBidi"/>
          <w:sz w:val="24"/>
          <w:szCs w:val="24"/>
          <w:lang w:val="fr-CA"/>
        </w:rPr>
        <w:t xml:space="preserve"> de se fixer sur les </w:t>
      </w:r>
      <w:r w:rsidR="002662CC">
        <w:rPr>
          <w:rFonts w:asciiTheme="majorBidi" w:hAnsiTheme="majorBidi" w:cstheme="majorBidi"/>
          <w:sz w:val="24"/>
          <w:szCs w:val="24"/>
          <w:lang w:val="fr-CA"/>
        </w:rPr>
        <w:t>récepteurs</w:t>
      </w:r>
      <w:r>
        <w:rPr>
          <w:rFonts w:asciiTheme="majorBidi" w:hAnsiTheme="majorBidi" w:cstheme="majorBidi"/>
          <w:sz w:val="24"/>
          <w:szCs w:val="24"/>
          <w:lang w:val="fr-CA"/>
        </w:rPr>
        <w:t xml:space="preserve"> de la cellule cible, mais n’aboutit pas à sa destruction.</w:t>
      </w:r>
    </w:p>
    <w:p w:rsidR="0096128B" w:rsidRDefault="004A2B6E" w:rsidP="00D75C50">
      <w:pPr>
        <w:pStyle w:val="ListParagraph"/>
        <w:spacing w:after="0"/>
        <w:ind w:left="0"/>
        <w:jc w:val="both"/>
        <w:rPr>
          <w:rFonts w:asciiTheme="majorBidi" w:hAnsiTheme="majorBidi" w:cstheme="majorBidi"/>
          <w:sz w:val="24"/>
          <w:szCs w:val="24"/>
          <w:lang w:val="fr-CA"/>
        </w:rPr>
      </w:pPr>
      <w:r>
        <w:rPr>
          <w:rFonts w:asciiTheme="majorBidi" w:hAnsiTheme="majorBidi" w:cstheme="majorBidi"/>
          <w:sz w:val="24"/>
          <w:szCs w:val="24"/>
          <w:lang w:val="fr-CA"/>
        </w:rPr>
        <w:t>L</w:t>
      </w:r>
      <w:r w:rsidRPr="00E548E0">
        <w:rPr>
          <w:rFonts w:asciiTheme="majorBidi" w:hAnsiTheme="majorBidi" w:cstheme="majorBidi"/>
          <w:sz w:val="24"/>
          <w:szCs w:val="24"/>
          <w:lang w:val="fr-CA"/>
        </w:rPr>
        <w:t>a réponse immunitaire spécifique à médiation humorale</w:t>
      </w:r>
      <w:r>
        <w:rPr>
          <w:rFonts w:asciiTheme="majorBidi" w:hAnsiTheme="majorBidi" w:cstheme="majorBidi"/>
          <w:sz w:val="24"/>
          <w:szCs w:val="24"/>
          <w:lang w:val="fr-CA"/>
        </w:rPr>
        <w:t xml:space="preserve"> doit </w:t>
      </w:r>
      <w:r w:rsidR="002662CC">
        <w:rPr>
          <w:rFonts w:asciiTheme="majorBidi" w:hAnsiTheme="majorBidi" w:cstheme="majorBidi"/>
          <w:sz w:val="24"/>
          <w:szCs w:val="24"/>
          <w:lang w:val="fr-CA"/>
        </w:rPr>
        <w:t>être</w:t>
      </w:r>
      <w:r>
        <w:rPr>
          <w:rFonts w:asciiTheme="majorBidi" w:hAnsiTheme="majorBidi" w:cstheme="majorBidi"/>
          <w:sz w:val="24"/>
          <w:szCs w:val="24"/>
          <w:lang w:val="fr-CA"/>
        </w:rPr>
        <w:t xml:space="preserve"> </w:t>
      </w:r>
      <w:r w:rsidR="002662CC">
        <w:rPr>
          <w:rFonts w:asciiTheme="majorBidi" w:hAnsiTheme="majorBidi" w:cstheme="majorBidi"/>
          <w:sz w:val="24"/>
          <w:szCs w:val="24"/>
          <w:lang w:val="fr-CA"/>
        </w:rPr>
        <w:t>complétée</w:t>
      </w:r>
      <w:r>
        <w:rPr>
          <w:rFonts w:asciiTheme="majorBidi" w:hAnsiTheme="majorBidi" w:cstheme="majorBidi"/>
          <w:sz w:val="24"/>
          <w:szCs w:val="24"/>
          <w:lang w:val="fr-CA"/>
        </w:rPr>
        <w:t xml:space="preserve"> par la phagocytose des complexes immuns et/ou par l’activation du </w:t>
      </w:r>
      <w:r w:rsidR="002662CC">
        <w:rPr>
          <w:rFonts w:asciiTheme="majorBidi" w:hAnsiTheme="majorBidi" w:cstheme="majorBidi"/>
          <w:sz w:val="24"/>
          <w:szCs w:val="24"/>
          <w:lang w:val="fr-CA"/>
        </w:rPr>
        <w:t>complément</w:t>
      </w:r>
      <w:r>
        <w:rPr>
          <w:rFonts w:asciiTheme="majorBidi" w:hAnsiTheme="majorBidi" w:cstheme="majorBidi"/>
          <w:sz w:val="24"/>
          <w:szCs w:val="24"/>
          <w:lang w:val="fr-CA"/>
        </w:rPr>
        <w:t xml:space="preserve">. </w:t>
      </w:r>
    </w:p>
    <w:p w:rsidR="004A2B6E" w:rsidRDefault="002662CC" w:rsidP="004A2B6E">
      <w:pPr>
        <w:pStyle w:val="ListParagraph"/>
        <w:numPr>
          <w:ilvl w:val="0"/>
          <w:numId w:val="7"/>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Élimination</w:t>
      </w:r>
      <w:r w:rsidR="004A2B6E">
        <w:rPr>
          <w:rFonts w:asciiTheme="majorBidi" w:hAnsiTheme="majorBidi" w:cstheme="majorBidi"/>
          <w:b/>
          <w:bCs/>
          <w:sz w:val="24"/>
          <w:szCs w:val="24"/>
          <w:u w:val="single"/>
          <w:lang w:val="fr-CA"/>
        </w:rPr>
        <w:t xml:space="preserve"> des intrus</w:t>
      </w:r>
    </w:p>
    <w:p w:rsidR="004A2B6E" w:rsidRDefault="004A2B6E" w:rsidP="004A2B6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La phase finale de l</w:t>
      </w:r>
      <w:r w:rsidRPr="00E548E0">
        <w:rPr>
          <w:rFonts w:asciiTheme="majorBidi" w:hAnsiTheme="majorBidi" w:cstheme="majorBidi"/>
          <w:sz w:val="24"/>
          <w:szCs w:val="24"/>
          <w:lang w:val="fr-CA"/>
        </w:rPr>
        <w:t>a réponse immunitaire spécifique à médiation humorale</w:t>
      </w:r>
      <w:r>
        <w:rPr>
          <w:rFonts w:asciiTheme="majorBidi" w:hAnsiTheme="majorBidi" w:cstheme="majorBidi"/>
          <w:sz w:val="24"/>
          <w:szCs w:val="24"/>
          <w:lang w:val="fr-CA"/>
        </w:rPr>
        <w:t xml:space="preserve"> conduit à l’</w:t>
      </w:r>
      <w:r w:rsidR="002662CC">
        <w:rPr>
          <w:rFonts w:asciiTheme="majorBidi" w:hAnsiTheme="majorBidi" w:cstheme="majorBidi"/>
          <w:sz w:val="24"/>
          <w:szCs w:val="24"/>
          <w:lang w:val="fr-CA"/>
        </w:rPr>
        <w:t>élimination</w:t>
      </w:r>
      <w:r>
        <w:rPr>
          <w:rFonts w:asciiTheme="majorBidi" w:hAnsiTheme="majorBidi" w:cstheme="majorBidi"/>
          <w:sz w:val="24"/>
          <w:szCs w:val="24"/>
          <w:lang w:val="fr-CA"/>
        </w:rPr>
        <w:t xml:space="preserve"> de l’</w:t>
      </w:r>
      <w:r w:rsidR="002662CC">
        <w:rPr>
          <w:rFonts w:asciiTheme="majorBidi" w:hAnsiTheme="majorBidi" w:cstheme="majorBidi"/>
          <w:sz w:val="24"/>
          <w:szCs w:val="24"/>
          <w:lang w:val="fr-CA"/>
        </w:rPr>
        <w:t>antigène</w:t>
      </w:r>
      <w:r>
        <w:rPr>
          <w:rFonts w:asciiTheme="majorBidi" w:hAnsiTheme="majorBidi" w:cstheme="majorBidi"/>
          <w:sz w:val="24"/>
          <w:szCs w:val="24"/>
          <w:lang w:val="fr-CA"/>
        </w:rPr>
        <w:t xml:space="preserve">. Pour </w:t>
      </w:r>
      <w:r w:rsidR="002662CC">
        <w:rPr>
          <w:rFonts w:asciiTheme="majorBidi" w:hAnsiTheme="majorBidi" w:cstheme="majorBidi"/>
          <w:sz w:val="24"/>
          <w:szCs w:val="24"/>
          <w:lang w:val="fr-CA"/>
        </w:rPr>
        <w:t>éliminer</w:t>
      </w:r>
      <w:r>
        <w:rPr>
          <w:rFonts w:asciiTheme="majorBidi" w:hAnsiTheme="majorBidi" w:cstheme="majorBidi"/>
          <w:sz w:val="24"/>
          <w:szCs w:val="24"/>
          <w:lang w:val="fr-CA"/>
        </w:rPr>
        <w:t xml:space="preserve"> le </w:t>
      </w:r>
      <w:r w:rsidR="002662CC">
        <w:rPr>
          <w:rFonts w:asciiTheme="majorBidi" w:hAnsiTheme="majorBidi" w:cstheme="majorBidi"/>
          <w:sz w:val="24"/>
          <w:szCs w:val="24"/>
          <w:lang w:val="fr-CA"/>
        </w:rPr>
        <w:t>pathogène</w:t>
      </w:r>
      <w:r>
        <w:rPr>
          <w:rFonts w:asciiTheme="majorBidi" w:hAnsiTheme="majorBidi" w:cstheme="majorBidi"/>
          <w:sz w:val="24"/>
          <w:szCs w:val="24"/>
          <w:lang w:val="fr-CA"/>
        </w:rPr>
        <w:t xml:space="preserve">, les anticorps doivent </w:t>
      </w:r>
      <w:r w:rsidR="002662CC">
        <w:rPr>
          <w:rFonts w:asciiTheme="majorBidi" w:hAnsiTheme="majorBidi" w:cstheme="majorBidi"/>
          <w:sz w:val="24"/>
          <w:szCs w:val="24"/>
          <w:lang w:val="fr-CA"/>
        </w:rPr>
        <w:t>coopérer</w:t>
      </w:r>
      <w:r>
        <w:rPr>
          <w:rFonts w:asciiTheme="majorBidi" w:hAnsiTheme="majorBidi" w:cstheme="majorBidi"/>
          <w:sz w:val="24"/>
          <w:szCs w:val="24"/>
          <w:lang w:val="fr-CA"/>
        </w:rPr>
        <w:t xml:space="preserve"> avec d’autres composants du système immunitaire comme les macrophages et le </w:t>
      </w:r>
      <w:r w:rsidR="002662CC">
        <w:rPr>
          <w:rFonts w:asciiTheme="majorBidi" w:hAnsiTheme="majorBidi" w:cstheme="majorBidi"/>
          <w:sz w:val="24"/>
          <w:szCs w:val="24"/>
          <w:lang w:val="fr-CA"/>
        </w:rPr>
        <w:t>complément</w:t>
      </w:r>
      <w:r>
        <w:rPr>
          <w:rFonts w:asciiTheme="majorBidi" w:hAnsiTheme="majorBidi" w:cstheme="majorBidi"/>
          <w:sz w:val="24"/>
          <w:szCs w:val="24"/>
          <w:lang w:val="fr-CA"/>
        </w:rPr>
        <w:t xml:space="preserve">. </w:t>
      </w:r>
    </w:p>
    <w:p w:rsidR="004A2B6E" w:rsidRDefault="002662CC" w:rsidP="004A2B6E">
      <w:pPr>
        <w:pStyle w:val="ListParagraph"/>
        <w:numPr>
          <w:ilvl w:val="0"/>
          <w:numId w:val="8"/>
        </w:numPr>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Coopération</w:t>
      </w:r>
      <w:r w:rsidR="004A2B6E">
        <w:rPr>
          <w:rFonts w:asciiTheme="majorBidi" w:hAnsiTheme="majorBidi" w:cstheme="majorBidi"/>
          <w:sz w:val="24"/>
          <w:szCs w:val="24"/>
          <w:u w:val="single"/>
          <w:lang w:val="fr-CA"/>
        </w:rPr>
        <w:t xml:space="preserve"> des anticorps avec les macrophages : opsonisation </w:t>
      </w:r>
    </w:p>
    <w:p w:rsidR="004A7A3A" w:rsidRDefault="0014398E" w:rsidP="0014398E">
      <w:pPr>
        <w:spacing w:after="0"/>
        <w:jc w:val="both"/>
        <w:rPr>
          <w:rFonts w:asciiTheme="majorBidi" w:hAnsiTheme="majorBidi" w:cstheme="majorBidi"/>
          <w:sz w:val="24"/>
          <w:szCs w:val="24"/>
          <w:lang w:val="fr-CA"/>
        </w:rPr>
      </w:pPr>
      <w:r w:rsidRPr="0014398E">
        <w:rPr>
          <w:rFonts w:asciiTheme="majorBidi" w:hAnsiTheme="majorBidi" w:cstheme="majorBidi"/>
          <w:sz w:val="24"/>
          <w:szCs w:val="24"/>
          <w:lang w:val="fr-CA"/>
        </w:rPr>
        <w:t xml:space="preserve">Un anticorps se fixe </w:t>
      </w:r>
      <w:r>
        <w:rPr>
          <w:rFonts w:asciiTheme="majorBidi" w:hAnsiTheme="majorBidi" w:cstheme="majorBidi"/>
          <w:sz w:val="24"/>
          <w:szCs w:val="24"/>
          <w:lang w:val="fr-CA"/>
        </w:rPr>
        <w:t>à l’</w:t>
      </w:r>
      <w:r w:rsidR="002662CC">
        <w:rPr>
          <w:rFonts w:asciiTheme="majorBidi" w:hAnsiTheme="majorBidi" w:cstheme="majorBidi"/>
          <w:sz w:val="24"/>
          <w:szCs w:val="24"/>
          <w:lang w:val="fr-CA"/>
        </w:rPr>
        <w:t>antigène</w:t>
      </w:r>
      <w:r>
        <w:rPr>
          <w:rFonts w:asciiTheme="majorBidi" w:hAnsiTheme="majorBidi" w:cstheme="majorBidi"/>
          <w:sz w:val="24"/>
          <w:szCs w:val="24"/>
          <w:lang w:val="fr-CA"/>
        </w:rPr>
        <w:t xml:space="preserve"> par sa </w:t>
      </w:r>
      <w:r w:rsidR="002662CC">
        <w:rPr>
          <w:rFonts w:asciiTheme="majorBidi" w:hAnsiTheme="majorBidi" w:cstheme="majorBidi"/>
          <w:sz w:val="24"/>
          <w:szCs w:val="24"/>
          <w:lang w:val="fr-CA"/>
        </w:rPr>
        <w:t>région</w:t>
      </w:r>
      <w:r>
        <w:rPr>
          <w:rFonts w:asciiTheme="majorBidi" w:hAnsiTheme="majorBidi" w:cstheme="majorBidi"/>
          <w:sz w:val="24"/>
          <w:szCs w:val="24"/>
          <w:lang w:val="fr-CA"/>
        </w:rPr>
        <w:t xml:space="preserve"> variable </w:t>
      </w:r>
      <w:r w:rsidR="00981109">
        <w:rPr>
          <w:rFonts w:asciiTheme="majorBidi" w:hAnsiTheme="majorBidi" w:cstheme="majorBidi"/>
          <w:sz w:val="24"/>
          <w:szCs w:val="24"/>
          <w:lang w:val="fr-CA"/>
        </w:rPr>
        <w:t xml:space="preserve">(qui est </w:t>
      </w:r>
      <w:r w:rsidR="002662CC">
        <w:rPr>
          <w:rFonts w:asciiTheme="majorBidi" w:hAnsiTheme="majorBidi" w:cstheme="majorBidi"/>
          <w:sz w:val="24"/>
          <w:szCs w:val="24"/>
          <w:lang w:val="fr-CA"/>
        </w:rPr>
        <w:t>complémentaire</w:t>
      </w:r>
      <w:r w:rsidR="00981109">
        <w:rPr>
          <w:rFonts w:asciiTheme="majorBidi" w:hAnsiTheme="majorBidi" w:cstheme="majorBidi"/>
          <w:sz w:val="24"/>
          <w:szCs w:val="24"/>
          <w:lang w:val="fr-CA"/>
        </w:rPr>
        <w:t xml:space="preserve"> du </w:t>
      </w:r>
      <w:r w:rsidR="002662CC">
        <w:rPr>
          <w:rFonts w:asciiTheme="majorBidi" w:hAnsiTheme="majorBidi" w:cstheme="majorBidi"/>
          <w:sz w:val="24"/>
          <w:szCs w:val="24"/>
          <w:lang w:val="fr-CA"/>
        </w:rPr>
        <w:t>déterminant</w:t>
      </w:r>
      <w:r w:rsidR="00981109">
        <w:rPr>
          <w:rFonts w:asciiTheme="majorBidi" w:hAnsiTheme="majorBidi" w:cstheme="majorBidi"/>
          <w:sz w:val="24"/>
          <w:szCs w:val="24"/>
          <w:lang w:val="fr-CA"/>
        </w:rPr>
        <w:t xml:space="preserve"> </w:t>
      </w:r>
      <w:r w:rsidR="002662CC">
        <w:rPr>
          <w:rFonts w:asciiTheme="majorBidi" w:hAnsiTheme="majorBidi" w:cstheme="majorBidi"/>
          <w:sz w:val="24"/>
          <w:szCs w:val="24"/>
          <w:lang w:val="fr-CA"/>
        </w:rPr>
        <w:t>antigénique</w:t>
      </w:r>
      <w:r w:rsidR="00981109">
        <w:rPr>
          <w:rFonts w:asciiTheme="majorBidi" w:hAnsiTheme="majorBidi" w:cstheme="majorBidi"/>
          <w:sz w:val="24"/>
          <w:szCs w:val="24"/>
          <w:lang w:val="fr-CA"/>
        </w:rPr>
        <w:t xml:space="preserve">) sa partie constante peut se lier aux </w:t>
      </w:r>
      <w:r w:rsidR="002662CC">
        <w:rPr>
          <w:rFonts w:asciiTheme="majorBidi" w:hAnsiTheme="majorBidi" w:cstheme="majorBidi"/>
          <w:sz w:val="24"/>
          <w:szCs w:val="24"/>
          <w:lang w:val="fr-CA"/>
        </w:rPr>
        <w:t>récepteurs</w:t>
      </w:r>
      <w:r w:rsidR="00981109">
        <w:rPr>
          <w:rFonts w:asciiTheme="majorBidi" w:hAnsiTheme="majorBidi" w:cstheme="majorBidi"/>
          <w:sz w:val="24"/>
          <w:szCs w:val="24"/>
          <w:lang w:val="fr-CA"/>
        </w:rPr>
        <w:t xml:space="preserve"> membran</w:t>
      </w:r>
      <w:r w:rsidR="002662CC">
        <w:rPr>
          <w:rFonts w:asciiTheme="majorBidi" w:hAnsiTheme="majorBidi" w:cstheme="majorBidi"/>
          <w:sz w:val="24"/>
          <w:szCs w:val="24"/>
          <w:lang w:val="fr-CA"/>
        </w:rPr>
        <w:t>a</w:t>
      </w:r>
      <w:r w:rsidR="00981109">
        <w:rPr>
          <w:rFonts w:asciiTheme="majorBidi" w:hAnsiTheme="majorBidi" w:cstheme="majorBidi"/>
          <w:sz w:val="24"/>
          <w:szCs w:val="24"/>
          <w:lang w:val="fr-CA"/>
        </w:rPr>
        <w:t xml:space="preserve">ires portés par le macrophage. Les anticorps </w:t>
      </w:r>
      <w:r w:rsidR="002662CC">
        <w:rPr>
          <w:rFonts w:asciiTheme="majorBidi" w:hAnsiTheme="majorBidi" w:cstheme="majorBidi"/>
          <w:sz w:val="24"/>
          <w:szCs w:val="24"/>
          <w:lang w:val="fr-CA"/>
        </w:rPr>
        <w:t>créent</w:t>
      </w:r>
      <w:r w:rsidR="00981109">
        <w:rPr>
          <w:rFonts w:asciiTheme="majorBidi" w:hAnsiTheme="majorBidi" w:cstheme="majorBidi"/>
          <w:sz w:val="24"/>
          <w:szCs w:val="24"/>
          <w:lang w:val="fr-CA"/>
        </w:rPr>
        <w:t xml:space="preserve"> ainsi un pont </w:t>
      </w:r>
      <w:r w:rsidR="002662CC">
        <w:rPr>
          <w:rFonts w:asciiTheme="majorBidi" w:hAnsiTheme="majorBidi" w:cstheme="majorBidi"/>
          <w:sz w:val="24"/>
          <w:szCs w:val="24"/>
          <w:lang w:val="fr-CA"/>
        </w:rPr>
        <w:t>moléculaire</w:t>
      </w:r>
      <w:r w:rsidR="00981109">
        <w:rPr>
          <w:rFonts w:asciiTheme="majorBidi" w:hAnsiTheme="majorBidi" w:cstheme="majorBidi"/>
          <w:sz w:val="24"/>
          <w:szCs w:val="24"/>
          <w:lang w:val="fr-CA"/>
        </w:rPr>
        <w:t xml:space="preserve"> entre l’</w:t>
      </w:r>
      <w:r w:rsidR="002662CC">
        <w:rPr>
          <w:rFonts w:asciiTheme="majorBidi" w:hAnsiTheme="majorBidi" w:cstheme="majorBidi"/>
          <w:sz w:val="24"/>
          <w:szCs w:val="24"/>
          <w:lang w:val="fr-CA"/>
        </w:rPr>
        <w:t>antigène</w:t>
      </w:r>
      <w:r w:rsidR="00981109">
        <w:rPr>
          <w:rFonts w:asciiTheme="majorBidi" w:hAnsiTheme="majorBidi" w:cstheme="majorBidi"/>
          <w:sz w:val="24"/>
          <w:szCs w:val="24"/>
          <w:lang w:val="fr-CA"/>
        </w:rPr>
        <w:t xml:space="preserve"> et le macrophage. Ce </w:t>
      </w:r>
      <w:r w:rsidR="002662CC">
        <w:rPr>
          <w:rFonts w:asciiTheme="majorBidi" w:hAnsiTheme="majorBidi" w:cstheme="majorBidi"/>
          <w:sz w:val="24"/>
          <w:szCs w:val="24"/>
          <w:lang w:val="fr-CA"/>
        </w:rPr>
        <w:t>mécanisme</w:t>
      </w:r>
      <w:r w:rsidR="00981109">
        <w:rPr>
          <w:rFonts w:asciiTheme="majorBidi" w:hAnsiTheme="majorBidi" w:cstheme="majorBidi"/>
          <w:sz w:val="24"/>
          <w:szCs w:val="24"/>
          <w:lang w:val="fr-CA"/>
        </w:rPr>
        <w:t xml:space="preserve"> est </w:t>
      </w:r>
      <w:r w:rsidR="002662CC">
        <w:rPr>
          <w:rFonts w:asciiTheme="majorBidi" w:hAnsiTheme="majorBidi" w:cstheme="majorBidi"/>
          <w:sz w:val="24"/>
          <w:szCs w:val="24"/>
          <w:lang w:val="fr-CA"/>
        </w:rPr>
        <w:t>appelé</w:t>
      </w:r>
      <w:r w:rsidR="00981109">
        <w:rPr>
          <w:rFonts w:asciiTheme="majorBidi" w:hAnsiTheme="majorBidi" w:cstheme="majorBidi"/>
          <w:sz w:val="24"/>
          <w:szCs w:val="24"/>
          <w:lang w:val="fr-CA"/>
        </w:rPr>
        <w:t xml:space="preserve"> opsonisation. Le macrophage phagocyte alors l</w:t>
      </w:r>
      <w:r w:rsidR="004A7A3A">
        <w:rPr>
          <w:rFonts w:asciiTheme="majorBidi" w:hAnsiTheme="majorBidi" w:cstheme="majorBidi"/>
          <w:sz w:val="24"/>
          <w:szCs w:val="24"/>
          <w:lang w:val="fr-CA"/>
        </w:rPr>
        <w:t xml:space="preserve">e complexe </w:t>
      </w:r>
      <w:r w:rsidR="002662CC">
        <w:rPr>
          <w:rFonts w:asciiTheme="majorBidi" w:hAnsiTheme="majorBidi" w:cstheme="majorBidi"/>
          <w:sz w:val="24"/>
          <w:szCs w:val="24"/>
          <w:lang w:val="fr-CA"/>
        </w:rPr>
        <w:t>antigène</w:t>
      </w:r>
      <w:r w:rsidR="004A7A3A">
        <w:rPr>
          <w:rFonts w:asciiTheme="majorBidi" w:hAnsiTheme="majorBidi" w:cstheme="majorBidi"/>
          <w:sz w:val="24"/>
          <w:szCs w:val="24"/>
          <w:lang w:val="fr-CA"/>
        </w:rPr>
        <w:t xml:space="preserve">- anticorps. Le phagocyte </w:t>
      </w:r>
      <w:r w:rsidR="002662CC">
        <w:rPr>
          <w:rFonts w:asciiTheme="majorBidi" w:hAnsiTheme="majorBidi" w:cstheme="majorBidi"/>
          <w:sz w:val="24"/>
          <w:szCs w:val="24"/>
          <w:lang w:val="fr-CA"/>
        </w:rPr>
        <w:t>digère</w:t>
      </w:r>
      <w:r w:rsidR="004A7A3A">
        <w:rPr>
          <w:rFonts w:asciiTheme="majorBidi" w:hAnsiTheme="majorBidi" w:cstheme="majorBidi"/>
          <w:sz w:val="24"/>
          <w:szCs w:val="24"/>
          <w:lang w:val="fr-CA"/>
        </w:rPr>
        <w:t xml:space="preserve"> le complexe au sein de phagosomes dans lesquelles des lysosomes </w:t>
      </w:r>
      <w:r w:rsidR="002662CC">
        <w:rPr>
          <w:rFonts w:asciiTheme="majorBidi" w:hAnsiTheme="majorBidi" w:cstheme="majorBidi"/>
          <w:sz w:val="24"/>
          <w:szCs w:val="24"/>
          <w:lang w:val="fr-CA"/>
        </w:rPr>
        <w:t>déversent</w:t>
      </w:r>
      <w:r w:rsidR="004A7A3A">
        <w:rPr>
          <w:rFonts w:asciiTheme="majorBidi" w:hAnsiTheme="majorBidi" w:cstheme="majorBidi"/>
          <w:sz w:val="24"/>
          <w:szCs w:val="24"/>
          <w:lang w:val="fr-CA"/>
        </w:rPr>
        <w:t xml:space="preserve"> des enzymes et les produits de </w:t>
      </w:r>
      <w:r w:rsidR="002662CC">
        <w:rPr>
          <w:rFonts w:asciiTheme="majorBidi" w:hAnsiTheme="majorBidi" w:cstheme="majorBidi"/>
          <w:sz w:val="24"/>
          <w:szCs w:val="24"/>
          <w:lang w:val="fr-CA"/>
        </w:rPr>
        <w:t>dégradation</w:t>
      </w:r>
      <w:r w:rsidR="004A7A3A">
        <w:rPr>
          <w:rFonts w:asciiTheme="majorBidi" w:hAnsiTheme="majorBidi" w:cstheme="majorBidi"/>
          <w:sz w:val="24"/>
          <w:szCs w:val="24"/>
          <w:lang w:val="fr-CA"/>
        </w:rPr>
        <w:t xml:space="preserve"> sont </w:t>
      </w:r>
      <w:r w:rsidR="002662CC">
        <w:rPr>
          <w:rFonts w:asciiTheme="majorBidi" w:hAnsiTheme="majorBidi" w:cstheme="majorBidi"/>
          <w:sz w:val="24"/>
          <w:szCs w:val="24"/>
          <w:lang w:val="fr-CA"/>
        </w:rPr>
        <w:t>éliminer</w:t>
      </w:r>
      <w:r w:rsidR="004A7A3A">
        <w:rPr>
          <w:rFonts w:asciiTheme="majorBidi" w:hAnsiTheme="majorBidi" w:cstheme="majorBidi"/>
          <w:sz w:val="24"/>
          <w:szCs w:val="24"/>
          <w:lang w:val="fr-CA"/>
        </w:rPr>
        <w:t xml:space="preserve"> hors du phagocyte.</w:t>
      </w:r>
    </w:p>
    <w:p w:rsidR="004A7A3A" w:rsidRDefault="002662CC" w:rsidP="004A7A3A">
      <w:pPr>
        <w:pStyle w:val="ListParagraph"/>
        <w:numPr>
          <w:ilvl w:val="0"/>
          <w:numId w:val="8"/>
        </w:numPr>
        <w:spacing w:after="0"/>
        <w:jc w:val="both"/>
        <w:rPr>
          <w:rFonts w:asciiTheme="majorBidi" w:hAnsiTheme="majorBidi" w:cstheme="majorBidi"/>
          <w:sz w:val="24"/>
          <w:szCs w:val="24"/>
          <w:lang w:val="fr-CA"/>
        </w:rPr>
      </w:pPr>
      <w:r w:rsidRPr="004A7A3A">
        <w:rPr>
          <w:rFonts w:asciiTheme="majorBidi" w:hAnsiTheme="majorBidi" w:cstheme="majorBidi"/>
          <w:sz w:val="24"/>
          <w:szCs w:val="24"/>
          <w:u w:val="single"/>
          <w:lang w:val="fr-CA"/>
        </w:rPr>
        <w:t>Coopération</w:t>
      </w:r>
      <w:r w:rsidR="004A7A3A" w:rsidRPr="004A7A3A">
        <w:rPr>
          <w:rFonts w:asciiTheme="majorBidi" w:hAnsiTheme="majorBidi" w:cstheme="majorBidi"/>
          <w:sz w:val="24"/>
          <w:szCs w:val="24"/>
          <w:u w:val="single"/>
          <w:lang w:val="fr-CA"/>
        </w:rPr>
        <w:t xml:space="preserve"> des anticorps avec le </w:t>
      </w:r>
      <w:r w:rsidRPr="004A7A3A">
        <w:rPr>
          <w:rFonts w:asciiTheme="majorBidi" w:hAnsiTheme="majorBidi" w:cstheme="majorBidi"/>
          <w:sz w:val="24"/>
          <w:szCs w:val="24"/>
          <w:u w:val="single"/>
          <w:lang w:val="fr-CA"/>
        </w:rPr>
        <w:t>complément</w:t>
      </w:r>
      <w:r w:rsidR="004A7A3A">
        <w:rPr>
          <w:rFonts w:asciiTheme="majorBidi" w:hAnsiTheme="majorBidi" w:cstheme="majorBidi"/>
          <w:sz w:val="24"/>
          <w:szCs w:val="24"/>
          <w:u w:val="single"/>
          <w:lang w:val="fr-CA"/>
        </w:rPr>
        <w:t> </w:t>
      </w:r>
      <w:r w:rsidR="004A7A3A">
        <w:rPr>
          <w:rFonts w:asciiTheme="majorBidi" w:hAnsiTheme="majorBidi" w:cstheme="majorBidi"/>
          <w:sz w:val="24"/>
          <w:szCs w:val="24"/>
          <w:lang w:val="fr-CA"/>
        </w:rPr>
        <w:t>:</w:t>
      </w:r>
    </w:p>
    <w:p w:rsidR="00973A01" w:rsidRDefault="00833D7E" w:rsidP="00833D7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Un anticorps se fixe à l’</w:t>
      </w:r>
      <w:r w:rsidR="002662CC">
        <w:rPr>
          <w:rFonts w:asciiTheme="majorBidi" w:hAnsiTheme="majorBidi" w:cstheme="majorBidi"/>
          <w:sz w:val="24"/>
          <w:szCs w:val="24"/>
          <w:lang w:val="fr-CA"/>
        </w:rPr>
        <w:t>antigène</w:t>
      </w:r>
      <w:r>
        <w:rPr>
          <w:rFonts w:asciiTheme="majorBidi" w:hAnsiTheme="majorBidi" w:cstheme="majorBidi"/>
          <w:sz w:val="24"/>
          <w:szCs w:val="24"/>
          <w:lang w:val="fr-CA"/>
        </w:rPr>
        <w:t xml:space="preserve"> par sa </w:t>
      </w:r>
      <w:r w:rsidR="002662CC">
        <w:rPr>
          <w:rFonts w:asciiTheme="majorBidi" w:hAnsiTheme="majorBidi" w:cstheme="majorBidi"/>
          <w:sz w:val="24"/>
          <w:szCs w:val="24"/>
          <w:lang w:val="fr-CA"/>
        </w:rPr>
        <w:t>région</w:t>
      </w:r>
      <w:r>
        <w:rPr>
          <w:rFonts w:asciiTheme="majorBidi" w:hAnsiTheme="majorBidi" w:cstheme="majorBidi"/>
          <w:sz w:val="24"/>
          <w:szCs w:val="24"/>
          <w:lang w:val="fr-CA"/>
        </w:rPr>
        <w:t xml:space="preserve"> variable, sa </w:t>
      </w:r>
      <w:r w:rsidR="002662CC">
        <w:rPr>
          <w:rFonts w:asciiTheme="majorBidi" w:hAnsiTheme="majorBidi" w:cstheme="majorBidi"/>
          <w:sz w:val="24"/>
          <w:szCs w:val="24"/>
          <w:lang w:val="fr-CA"/>
        </w:rPr>
        <w:t>région</w:t>
      </w:r>
      <w:r>
        <w:rPr>
          <w:rFonts w:asciiTheme="majorBidi" w:hAnsiTheme="majorBidi" w:cstheme="majorBidi"/>
          <w:sz w:val="24"/>
          <w:szCs w:val="24"/>
          <w:lang w:val="fr-CA"/>
        </w:rPr>
        <w:t xml:space="preserve"> constante peut se lier à une </w:t>
      </w:r>
      <w:r w:rsidR="002662CC">
        <w:rPr>
          <w:rFonts w:asciiTheme="majorBidi" w:hAnsiTheme="majorBidi" w:cstheme="majorBidi"/>
          <w:sz w:val="24"/>
          <w:szCs w:val="24"/>
          <w:lang w:val="fr-CA"/>
        </w:rPr>
        <w:t>protéine</w:t>
      </w:r>
      <w:r>
        <w:rPr>
          <w:rFonts w:asciiTheme="majorBidi" w:hAnsiTheme="majorBidi" w:cstheme="majorBidi"/>
          <w:sz w:val="24"/>
          <w:szCs w:val="24"/>
          <w:lang w:val="fr-CA"/>
        </w:rPr>
        <w:t xml:space="preserve"> du </w:t>
      </w:r>
      <w:r w:rsidR="002662CC">
        <w:rPr>
          <w:rFonts w:asciiTheme="majorBidi" w:hAnsiTheme="majorBidi" w:cstheme="majorBidi"/>
          <w:sz w:val="24"/>
          <w:szCs w:val="24"/>
          <w:lang w:val="fr-CA"/>
        </w:rPr>
        <w:t>complément</w:t>
      </w:r>
      <w:r>
        <w:rPr>
          <w:rFonts w:asciiTheme="majorBidi" w:hAnsiTheme="majorBidi" w:cstheme="majorBidi"/>
          <w:sz w:val="24"/>
          <w:szCs w:val="24"/>
          <w:lang w:val="fr-CA"/>
        </w:rPr>
        <w:t xml:space="preserve"> </w:t>
      </w:r>
      <w:r w:rsidR="002662CC">
        <w:rPr>
          <w:rFonts w:asciiTheme="majorBidi" w:hAnsiTheme="majorBidi" w:cstheme="majorBidi"/>
          <w:sz w:val="24"/>
          <w:szCs w:val="24"/>
          <w:lang w:val="fr-CA"/>
        </w:rPr>
        <w:t>appelée</w:t>
      </w:r>
      <w:r>
        <w:rPr>
          <w:rFonts w:asciiTheme="majorBidi" w:hAnsiTheme="majorBidi" w:cstheme="majorBidi"/>
          <w:sz w:val="24"/>
          <w:szCs w:val="24"/>
          <w:lang w:val="fr-CA"/>
        </w:rPr>
        <w:t xml:space="preserve"> C1. C1 active à son tour d’autres </w:t>
      </w:r>
      <w:r w:rsidR="002662CC">
        <w:rPr>
          <w:rFonts w:asciiTheme="majorBidi" w:hAnsiTheme="majorBidi" w:cstheme="majorBidi"/>
          <w:sz w:val="24"/>
          <w:szCs w:val="24"/>
          <w:lang w:val="fr-CA"/>
        </w:rPr>
        <w:t>protéines</w:t>
      </w:r>
      <w:r>
        <w:rPr>
          <w:rFonts w:asciiTheme="majorBidi" w:hAnsiTheme="majorBidi" w:cstheme="majorBidi"/>
          <w:sz w:val="24"/>
          <w:szCs w:val="24"/>
          <w:lang w:val="fr-CA"/>
        </w:rPr>
        <w:t xml:space="preserve"> du </w:t>
      </w:r>
      <w:r w:rsidR="002662CC">
        <w:rPr>
          <w:rFonts w:asciiTheme="majorBidi" w:hAnsiTheme="majorBidi" w:cstheme="majorBidi"/>
          <w:sz w:val="24"/>
          <w:szCs w:val="24"/>
          <w:lang w:val="fr-CA"/>
        </w:rPr>
        <w:t>complément</w:t>
      </w:r>
      <w:r>
        <w:rPr>
          <w:rFonts w:asciiTheme="majorBidi" w:hAnsiTheme="majorBidi" w:cstheme="majorBidi"/>
          <w:sz w:val="24"/>
          <w:szCs w:val="24"/>
          <w:lang w:val="fr-CA"/>
        </w:rPr>
        <w:t xml:space="preserve"> de C2 à C9. </w:t>
      </w:r>
      <w:r w:rsidR="002662CC">
        <w:rPr>
          <w:rFonts w:asciiTheme="majorBidi" w:hAnsiTheme="majorBidi" w:cstheme="majorBidi"/>
          <w:sz w:val="24"/>
          <w:szCs w:val="24"/>
          <w:lang w:val="fr-CA"/>
        </w:rPr>
        <w:t>Après</w:t>
      </w:r>
      <w:r>
        <w:rPr>
          <w:rFonts w:asciiTheme="majorBidi" w:hAnsiTheme="majorBidi" w:cstheme="majorBidi"/>
          <w:sz w:val="24"/>
          <w:szCs w:val="24"/>
          <w:lang w:val="fr-CA"/>
        </w:rPr>
        <w:t xml:space="preserve"> une </w:t>
      </w:r>
      <w:r w:rsidR="002662CC">
        <w:rPr>
          <w:rFonts w:asciiTheme="majorBidi" w:hAnsiTheme="majorBidi" w:cstheme="majorBidi"/>
          <w:sz w:val="24"/>
          <w:szCs w:val="24"/>
          <w:lang w:val="fr-CA"/>
        </w:rPr>
        <w:t>série</w:t>
      </w:r>
      <w:r>
        <w:rPr>
          <w:rFonts w:asciiTheme="majorBidi" w:hAnsiTheme="majorBidi" w:cstheme="majorBidi"/>
          <w:sz w:val="24"/>
          <w:szCs w:val="24"/>
          <w:lang w:val="fr-CA"/>
        </w:rPr>
        <w:t xml:space="preserve"> d’activations en cascade, une fraction du </w:t>
      </w:r>
      <w:r w:rsidR="002662CC">
        <w:rPr>
          <w:rFonts w:asciiTheme="majorBidi" w:hAnsiTheme="majorBidi" w:cstheme="majorBidi"/>
          <w:sz w:val="24"/>
          <w:szCs w:val="24"/>
          <w:lang w:val="fr-CA"/>
        </w:rPr>
        <w:t>complément</w:t>
      </w:r>
      <w:r>
        <w:rPr>
          <w:rFonts w:asciiTheme="majorBidi" w:hAnsiTheme="majorBidi" w:cstheme="majorBidi"/>
          <w:sz w:val="24"/>
          <w:szCs w:val="24"/>
          <w:lang w:val="fr-CA"/>
        </w:rPr>
        <w:t xml:space="preserve"> se fixe sur la membrane de la cellule </w:t>
      </w:r>
      <w:r w:rsidR="002662CC">
        <w:rPr>
          <w:rFonts w:asciiTheme="majorBidi" w:hAnsiTheme="majorBidi" w:cstheme="majorBidi"/>
          <w:sz w:val="24"/>
          <w:szCs w:val="24"/>
          <w:lang w:val="fr-CA"/>
        </w:rPr>
        <w:t>étrangère</w:t>
      </w:r>
      <w:r>
        <w:rPr>
          <w:rFonts w:asciiTheme="majorBidi" w:hAnsiTheme="majorBidi" w:cstheme="majorBidi"/>
          <w:sz w:val="24"/>
          <w:szCs w:val="24"/>
          <w:lang w:val="fr-CA"/>
        </w:rPr>
        <w:t xml:space="preserve"> et s’ajoute à d’autres fractions pour former un complexe d’attaque membranaire qui perfore la membrane. Le contenu de la cellule fuit par ces perforations et la cellule meurt rapidement</w:t>
      </w:r>
      <w:r w:rsidR="002662CC">
        <w:rPr>
          <w:rFonts w:asciiTheme="majorBidi" w:hAnsiTheme="majorBidi" w:cstheme="majorBidi"/>
          <w:sz w:val="24"/>
          <w:szCs w:val="24"/>
          <w:lang w:val="fr-CA"/>
        </w:rPr>
        <w:t xml:space="preserve">. </w:t>
      </w:r>
    </w:p>
    <w:p w:rsidR="00973A01" w:rsidRDefault="00973A01" w:rsidP="00973A01">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Remarque :</w:t>
      </w:r>
    </w:p>
    <w:p w:rsidR="00973A01" w:rsidRDefault="00973A01" w:rsidP="00973A0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réponses immunitaires </w:t>
      </w:r>
      <w:r w:rsidR="007D544E">
        <w:rPr>
          <w:rFonts w:asciiTheme="majorBidi" w:hAnsiTheme="majorBidi" w:cstheme="majorBidi"/>
          <w:sz w:val="24"/>
          <w:szCs w:val="24"/>
          <w:lang w:val="fr-CA"/>
        </w:rPr>
        <w:t>spécifiques</w:t>
      </w:r>
      <w:r>
        <w:rPr>
          <w:rFonts w:asciiTheme="majorBidi" w:hAnsiTheme="majorBidi" w:cstheme="majorBidi"/>
          <w:sz w:val="24"/>
          <w:szCs w:val="24"/>
          <w:lang w:val="fr-CA"/>
        </w:rPr>
        <w:t xml:space="preserve"> et non </w:t>
      </w:r>
      <w:r w:rsidR="007D544E">
        <w:rPr>
          <w:rFonts w:asciiTheme="majorBidi" w:hAnsiTheme="majorBidi" w:cstheme="majorBidi"/>
          <w:sz w:val="24"/>
          <w:szCs w:val="24"/>
          <w:lang w:val="fr-CA"/>
        </w:rPr>
        <w:t>spécifiques</w:t>
      </w:r>
      <w:r>
        <w:rPr>
          <w:rFonts w:asciiTheme="majorBidi" w:hAnsiTheme="majorBidi" w:cstheme="majorBidi"/>
          <w:sz w:val="24"/>
          <w:szCs w:val="24"/>
          <w:lang w:val="fr-CA"/>
        </w:rPr>
        <w:t xml:space="preserve"> sont </w:t>
      </w:r>
      <w:r w:rsidR="007D544E">
        <w:rPr>
          <w:rFonts w:asciiTheme="majorBidi" w:hAnsiTheme="majorBidi" w:cstheme="majorBidi"/>
          <w:sz w:val="24"/>
          <w:szCs w:val="24"/>
          <w:lang w:val="fr-CA"/>
        </w:rPr>
        <w:t>étroitement</w:t>
      </w:r>
      <w:r>
        <w:rPr>
          <w:rFonts w:asciiTheme="majorBidi" w:hAnsiTheme="majorBidi" w:cstheme="majorBidi"/>
          <w:sz w:val="24"/>
          <w:szCs w:val="24"/>
          <w:lang w:val="fr-CA"/>
        </w:rPr>
        <w:t xml:space="preserve"> </w:t>
      </w:r>
      <w:r w:rsidR="007D544E">
        <w:rPr>
          <w:rFonts w:asciiTheme="majorBidi" w:hAnsiTheme="majorBidi" w:cstheme="majorBidi"/>
          <w:sz w:val="24"/>
          <w:szCs w:val="24"/>
          <w:lang w:val="fr-CA"/>
        </w:rPr>
        <w:t>liées</w:t>
      </w:r>
      <w:r>
        <w:rPr>
          <w:rFonts w:asciiTheme="majorBidi" w:hAnsiTheme="majorBidi" w:cstheme="majorBidi"/>
          <w:sz w:val="24"/>
          <w:szCs w:val="24"/>
          <w:lang w:val="fr-CA"/>
        </w:rPr>
        <w:t xml:space="preserve">. </w:t>
      </w:r>
    </w:p>
    <w:p w:rsidR="00973A01" w:rsidRDefault="00973A01" w:rsidP="00973A0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Les macrophages qui</w:t>
      </w:r>
      <w:r w:rsidR="00403198">
        <w:rPr>
          <w:rFonts w:asciiTheme="majorBidi" w:hAnsiTheme="majorBidi" w:cstheme="majorBidi"/>
          <w:sz w:val="24"/>
          <w:szCs w:val="24"/>
          <w:lang w:val="fr-CA"/>
        </w:rPr>
        <w:t xml:space="preserve"> sont</w:t>
      </w:r>
      <w:r>
        <w:rPr>
          <w:rFonts w:asciiTheme="majorBidi" w:hAnsiTheme="majorBidi" w:cstheme="majorBidi"/>
          <w:sz w:val="24"/>
          <w:szCs w:val="24"/>
          <w:lang w:val="fr-CA"/>
        </w:rPr>
        <w:t xml:space="preserve"> les effecteurs de la </w:t>
      </w:r>
      <w:r w:rsidR="007D544E">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non </w:t>
      </w:r>
      <w:r w:rsidR="007D544E">
        <w:rPr>
          <w:rFonts w:asciiTheme="majorBidi" w:hAnsiTheme="majorBidi" w:cstheme="majorBidi"/>
          <w:sz w:val="24"/>
          <w:szCs w:val="24"/>
          <w:lang w:val="fr-CA"/>
        </w:rPr>
        <w:t>spécifique</w:t>
      </w:r>
      <w:r>
        <w:rPr>
          <w:rFonts w:asciiTheme="majorBidi" w:hAnsiTheme="majorBidi" w:cstheme="majorBidi"/>
          <w:sz w:val="24"/>
          <w:szCs w:val="24"/>
          <w:lang w:val="fr-CA"/>
        </w:rPr>
        <w:t xml:space="preserve"> (phagocytose) activent le</w:t>
      </w:r>
      <w:r w:rsidR="00403198">
        <w:rPr>
          <w:rFonts w:asciiTheme="majorBidi" w:hAnsiTheme="majorBidi" w:cstheme="majorBidi"/>
          <w:sz w:val="24"/>
          <w:szCs w:val="24"/>
          <w:lang w:val="fr-CA"/>
        </w:rPr>
        <w:t>s</w:t>
      </w:r>
      <w:r>
        <w:rPr>
          <w:rFonts w:asciiTheme="majorBidi" w:hAnsiTheme="majorBidi" w:cstheme="majorBidi"/>
          <w:sz w:val="24"/>
          <w:szCs w:val="24"/>
          <w:lang w:val="fr-CA"/>
        </w:rPr>
        <w:t xml:space="preserve"> 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 xml:space="preserve"> qui sont les effecteurs de la </w:t>
      </w:r>
      <w:r w:rsidRPr="00E548E0">
        <w:rPr>
          <w:rFonts w:asciiTheme="majorBidi" w:hAnsiTheme="majorBidi" w:cstheme="majorBidi"/>
          <w:sz w:val="24"/>
          <w:szCs w:val="24"/>
          <w:lang w:val="fr-CA"/>
        </w:rPr>
        <w:t>réponse immunitaire spécifique</w:t>
      </w:r>
      <w:r>
        <w:rPr>
          <w:rFonts w:asciiTheme="majorBidi" w:hAnsiTheme="majorBidi" w:cstheme="majorBidi"/>
          <w:sz w:val="24"/>
          <w:szCs w:val="24"/>
          <w:lang w:val="fr-CA"/>
        </w:rPr>
        <w:t xml:space="preserve">. </w:t>
      </w:r>
    </w:p>
    <w:p w:rsidR="00973A01" w:rsidRDefault="00973A01" w:rsidP="00973A01">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w:t>
      </w:r>
      <w:r w:rsidR="007D544E">
        <w:rPr>
          <w:rFonts w:asciiTheme="majorBidi" w:hAnsiTheme="majorBidi" w:cstheme="majorBidi"/>
          <w:sz w:val="24"/>
          <w:szCs w:val="24"/>
          <w:lang w:val="fr-CA"/>
        </w:rPr>
        <w:t>protéine</w:t>
      </w:r>
      <w:r>
        <w:rPr>
          <w:rFonts w:asciiTheme="majorBidi" w:hAnsiTheme="majorBidi" w:cstheme="majorBidi"/>
          <w:sz w:val="24"/>
          <w:szCs w:val="24"/>
          <w:lang w:val="fr-CA"/>
        </w:rPr>
        <w:t xml:space="preserve"> du </w:t>
      </w:r>
      <w:r w:rsidR="007D544E">
        <w:rPr>
          <w:rFonts w:asciiTheme="majorBidi" w:hAnsiTheme="majorBidi" w:cstheme="majorBidi"/>
          <w:sz w:val="24"/>
          <w:szCs w:val="24"/>
          <w:lang w:val="fr-CA"/>
        </w:rPr>
        <w:t>complément</w:t>
      </w:r>
      <w:r>
        <w:rPr>
          <w:rFonts w:asciiTheme="majorBidi" w:hAnsiTheme="majorBidi" w:cstheme="majorBidi"/>
          <w:sz w:val="24"/>
          <w:szCs w:val="24"/>
          <w:lang w:val="fr-CA"/>
        </w:rPr>
        <w:t xml:space="preserve"> </w:t>
      </w:r>
      <w:r w:rsidR="007D544E">
        <w:rPr>
          <w:rFonts w:asciiTheme="majorBidi" w:hAnsiTheme="majorBidi" w:cstheme="majorBidi"/>
          <w:sz w:val="24"/>
          <w:szCs w:val="24"/>
          <w:lang w:val="fr-CA"/>
        </w:rPr>
        <w:t>activée</w:t>
      </w:r>
      <w:r>
        <w:rPr>
          <w:rFonts w:asciiTheme="majorBidi" w:hAnsiTheme="majorBidi" w:cstheme="majorBidi"/>
          <w:sz w:val="24"/>
          <w:szCs w:val="24"/>
          <w:lang w:val="fr-CA"/>
        </w:rPr>
        <w:t xml:space="preserve"> durant la</w:t>
      </w:r>
      <w:r w:rsidRPr="00973A01">
        <w:rPr>
          <w:rFonts w:asciiTheme="majorBidi" w:hAnsiTheme="majorBidi" w:cstheme="majorBidi"/>
          <w:sz w:val="24"/>
          <w:szCs w:val="24"/>
          <w:lang w:val="fr-CA"/>
        </w:rPr>
        <w:t xml:space="preserve"> </w:t>
      </w:r>
      <w:r w:rsidRPr="00E548E0">
        <w:rPr>
          <w:rFonts w:asciiTheme="majorBidi" w:hAnsiTheme="majorBidi" w:cstheme="majorBidi"/>
          <w:sz w:val="24"/>
          <w:szCs w:val="24"/>
          <w:lang w:val="fr-CA"/>
        </w:rPr>
        <w:t>réponse immunitaire spécifique</w:t>
      </w:r>
      <w:r>
        <w:rPr>
          <w:rFonts w:asciiTheme="majorBidi" w:hAnsiTheme="majorBidi" w:cstheme="majorBidi"/>
          <w:sz w:val="24"/>
          <w:szCs w:val="24"/>
          <w:lang w:val="fr-CA"/>
        </w:rPr>
        <w:t xml:space="preserve"> attire par chimiotactisme les phagocyte</w:t>
      </w:r>
      <w:r w:rsidR="007D544E">
        <w:rPr>
          <w:rFonts w:asciiTheme="majorBidi" w:hAnsiTheme="majorBidi" w:cstheme="majorBidi"/>
          <w:sz w:val="24"/>
          <w:szCs w:val="24"/>
          <w:lang w:val="fr-CA"/>
        </w:rPr>
        <w:t>s</w:t>
      </w:r>
      <w:r>
        <w:rPr>
          <w:rFonts w:asciiTheme="majorBidi" w:hAnsiTheme="majorBidi" w:cstheme="majorBidi"/>
          <w:sz w:val="24"/>
          <w:szCs w:val="24"/>
          <w:lang w:val="fr-CA"/>
        </w:rPr>
        <w:t xml:space="preserve"> au site de l’inflammation</w:t>
      </w:r>
      <w:r w:rsidR="007D544E">
        <w:rPr>
          <w:rFonts w:asciiTheme="majorBidi" w:hAnsiTheme="majorBidi" w:cstheme="majorBidi"/>
          <w:sz w:val="24"/>
          <w:szCs w:val="24"/>
          <w:lang w:val="fr-CA"/>
        </w:rPr>
        <w:t xml:space="preserve"> (réponse immunitaire non spécifique)</w:t>
      </w:r>
      <w:r>
        <w:rPr>
          <w:rFonts w:asciiTheme="majorBidi" w:hAnsiTheme="majorBidi" w:cstheme="majorBidi"/>
          <w:sz w:val="24"/>
          <w:szCs w:val="24"/>
          <w:lang w:val="fr-CA"/>
        </w:rPr>
        <w:t xml:space="preserve">. </w:t>
      </w:r>
    </w:p>
    <w:p w:rsidR="007D544E" w:rsidRDefault="007D544E" w:rsidP="00973A01">
      <w:pPr>
        <w:spacing w:after="0"/>
        <w:jc w:val="both"/>
        <w:rPr>
          <w:rFonts w:asciiTheme="majorBidi" w:hAnsiTheme="majorBidi" w:cstheme="majorBidi"/>
          <w:sz w:val="24"/>
          <w:szCs w:val="24"/>
          <w:lang w:val="fr-CA"/>
        </w:rPr>
      </w:pPr>
    </w:p>
    <w:p w:rsidR="007D544E" w:rsidRDefault="007D544E" w:rsidP="00973A01">
      <w:pPr>
        <w:spacing w:after="0"/>
        <w:jc w:val="both"/>
        <w:rPr>
          <w:rFonts w:asciiTheme="majorBidi" w:hAnsiTheme="majorBidi" w:cstheme="majorBidi"/>
          <w:sz w:val="24"/>
          <w:szCs w:val="24"/>
          <w:lang w:val="fr-CA"/>
        </w:rPr>
      </w:pPr>
    </w:p>
    <w:p w:rsidR="007D544E" w:rsidRDefault="007D544E" w:rsidP="00973A01">
      <w:pPr>
        <w:spacing w:after="0"/>
        <w:jc w:val="both"/>
        <w:rPr>
          <w:rFonts w:asciiTheme="majorBidi" w:hAnsiTheme="majorBidi" w:cstheme="majorBidi"/>
          <w:sz w:val="24"/>
          <w:szCs w:val="24"/>
          <w:lang w:val="fr-CA"/>
        </w:rPr>
      </w:pPr>
    </w:p>
    <w:p w:rsidR="007D544E" w:rsidRDefault="007D544E" w:rsidP="00973A01">
      <w:pPr>
        <w:spacing w:after="0"/>
        <w:jc w:val="both"/>
        <w:rPr>
          <w:rFonts w:asciiTheme="majorBidi" w:hAnsiTheme="majorBidi" w:cstheme="majorBidi"/>
          <w:sz w:val="24"/>
          <w:szCs w:val="24"/>
          <w:lang w:val="fr-CA"/>
        </w:rPr>
      </w:pPr>
    </w:p>
    <w:p w:rsidR="007D544E" w:rsidRDefault="007D544E" w:rsidP="00973A01">
      <w:pPr>
        <w:spacing w:after="0"/>
        <w:jc w:val="both"/>
        <w:rPr>
          <w:rFonts w:asciiTheme="majorBidi" w:hAnsiTheme="majorBidi" w:cstheme="majorBidi"/>
          <w:sz w:val="24"/>
          <w:szCs w:val="24"/>
          <w:lang w:val="fr-CA"/>
        </w:rPr>
      </w:pPr>
    </w:p>
    <w:p w:rsidR="007D544E" w:rsidRPr="00403198" w:rsidRDefault="007D544E" w:rsidP="007D544E">
      <w:pPr>
        <w:spacing w:after="0"/>
        <w:jc w:val="both"/>
        <w:rPr>
          <w:rFonts w:asciiTheme="majorBidi" w:hAnsiTheme="majorBidi" w:cstheme="majorBidi"/>
          <w:b/>
          <w:bCs/>
          <w:sz w:val="28"/>
          <w:szCs w:val="28"/>
          <w:u w:val="single"/>
          <w:lang w:val="fr-CA"/>
        </w:rPr>
      </w:pPr>
      <w:r w:rsidRPr="00403198">
        <w:rPr>
          <w:rFonts w:asciiTheme="majorBidi" w:hAnsiTheme="majorBidi" w:cstheme="majorBidi"/>
          <w:b/>
          <w:bCs/>
          <w:sz w:val="28"/>
          <w:szCs w:val="28"/>
          <w:u w:val="single"/>
          <w:lang w:val="fr-CA"/>
        </w:rPr>
        <w:t>Document 6 : Réponse immunitaire spécifique à médiation cellulaire</w:t>
      </w:r>
    </w:p>
    <w:p w:rsidR="0014398E" w:rsidRDefault="007D544E" w:rsidP="007D544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anticorps sont </w:t>
      </w:r>
      <w:r w:rsidR="000100B4">
        <w:rPr>
          <w:rFonts w:asciiTheme="majorBidi" w:hAnsiTheme="majorBidi" w:cstheme="majorBidi"/>
          <w:sz w:val="24"/>
          <w:szCs w:val="24"/>
          <w:lang w:val="fr-CA"/>
        </w:rPr>
        <w:t>très</w:t>
      </w:r>
      <w:r>
        <w:rPr>
          <w:rFonts w:asciiTheme="majorBidi" w:hAnsiTheme="majorBidi" w:cstheme="majorBidi"/>
          <w:sz w:val="24"/>
          <w:szCs w:val="24"/>
          <w:lang w:val="fr-CA"/>
        </w:rPr>
        <w:t xml:space="preserve"> efficaces contre les </w:t>
      </w:r>
      <w:r w:rsidR="000100B4">
        <w:rPr>
          <w:rFonts w:asciiTheme="majorBidi" w:hAnsiTheme="majorBidi" w:cstheme="majorBidi"/>
          <w:sz w:val="24"/>
          <w:szCs w:val="24"/>
          <w:lang w:val="fr-CA"/>
        </w:rPr>
        <w:t>antigènes</w:t>
      </w:r>
      <w:r>
        <w:rPr>
          <w:rFonts w:asciiTheme="majorBidi" w:hAnsiTheme="majorBidi" w:cstheme="majorBidi"/>
          <w:sz w:val="24"/>
          <w:szCs w:val="24"/>
          <w:lang w:val="fr-CA"/>
        </w:rPr>
        <w:t xml:space="preserve"> circulants et les microbes libres, mais la </w:t>
      </w:r>
      <w:r w:rsidR="000100B4">
        <w:rPr>
          <w:rFonts w:asciiTheme="majorBidi" w:hAnsiTheme="majorBidi" w:cstheme="majorBidi"/>
          <w:sz w:val="24"/>
          <w:szCs w:val="24"/>
          <w:lang w:val="fr-CA"/>
        </w:rPr>
        <w:t>défense</w:t>
      </w:r>
      <w:r>
        <w:rPr>
          <w:rFonts w:asciiTheme="majorBidi" w:hAnsiTheme="majorBidi" w:cstheme="majorBidi"/>
          <w:sz w:val="24"/>
          <w:szCs w:val="24"/>
          <w:lang w:val="fr-CA"/>
        </w:rPr>
        <w:t xml:space="preserve"> contre les microbes intracellulaires </w:t>
      </w:r>
      <w:r w:rsidR="00D672B6">
        <w:rPr>
          <w:rFonts w:asciiTheme="majorBidi" w:hAnsiTheme="majorBidi" w:cstheme="majorBidi"/>
          <w:sz w:val="24"/>
          <w:szCs w:val="24"/>
          <w:lang w:val="fr-CA"/>
        </w:rPr>
        <w:t xml:space="preserve">est </w:t>
      </w:r>
      <w:r w:rsidR="000100B4">
        <w:rPr>
          <w:rFonts w:asciiTheme="majorBidi" w:hAnsiTheme="majorBidi" w:cstheme="majorBidi"/>
          <w:sz w:val="24"/>
          <w:szCs w:val="24"/>
          <w:lang w:val="fr-CA"/>
        </w:rPr>
        <w:t>assurée</w:t>
      </w:r>
      <w:r w:rsidR="00D672B6">
        <w:rPr>
          <w:rFonts w:asciiTheme="majorBidi" w:hAnsiTheme="majorBidi" w:cstheme="majorBidi"/>
          <w:sz w:val="24"/>
          <w:szCs w:val="24"/>
          <w:lang w:val="fr-CA"/>
        </w:rPr>
        <w:t xml:space="preserve"> par les lymphocytes T cytotoxiques (Tc).</w:t>
      </w:r>
    </w:p>
    <w:p w:rsidR="00D672B6" w:rsidRDefault="00D672B6" w:rsidP="00D672B6">
      <w:pPr>
        <w:pStyle w:val="ListParagraph"/>
        <w:numPr>
          <w:ilvl w:val="0"/>
          <w:numId w:val="9"/>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Elimination des cellules </w:t>
      </w:r>
      <w:r w:rsidR="00403198">
        <w:rPr>
          <w:rFonts w:asciiTheme="majorBidi" w:hAnsiTheme="majorBidi" w:cstheme="majorBidi"/>
          <w:b/>
          <w:bCs/>
          <w:sz w:val="24"/>
          <w:szCs w:val="24"/>
          <w:u w:val="single"/>
          <w:lang w:val="fr-CA"/>
        </w:rPr>
        <w:t>infectées</w:t>
      </w:r>
      <w:r>
        <w:rPr>
          <w:rFonts w:asciiTheme="majorBidi" w:hAnsiTheme="majorBidi" w:cstheme="majorBidi"/>
          <w:b/>
          <w:bCs/>
          <w:sz w:val="24"/>
          <w:szCs w:val="24"/>
          <w:u w:val="single"/>
          <w:lang w:val="fr-CA"/>
        </w:rPr>
        <w:t>.</w:t>
      </w:r>
    </w:p>
    <w:p w:rsidR="00D672B6" w:rsidRDefault="00D672B6" w:rsidP="00D672B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cellule Tc contient des granules cytoplasmiques renfermant des substances toxiques </w:t>
      </w:r>
      <w:r w:rsidR="000100B4">
        <w:rPr>
          <w:rFonts w:asciiTheme="majorBidi" w:hAnsiTheme="majorBidi" w:cstheme="majorBidi"/>
          <w:sz w:val="24"/>
          <w:szCs w:val="24"/>
          <w:lang w:val="fr-CA"/>
        </w:rPr>
        <w:t>appelées</w:t>
      </w:r>
      <w:r>
        <w:rPr>
          <w:rFonts w:asciiTheme="majorBidi" w:hAnsiTheme="majorBidi" w:cstheme="majorBidi"/>
          <w:sz w:val="24"/>
          <w:szCs w:val="24"/>
          <w:lang w:val="fr-CA"/>
        </w:rPr>
        <w:t xml:space="preserve"> cytotoxines : la perforine et les granzymes. </w:t>
      </w:r>
    </w:p>
    <w:p w:rsidR="00D672B6" w:rsidRDefault="00D672B6" w:rsidP="00D672B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Lorsqu’une cellule Tc reconnait une cellule </w:t>
      </w:r>
      <w:r w:rsidR="000100B4">
        <w:rPr>
          <w:rFonts w:asciiTheme="majorBidi" w:hAnsiTheme="majorBidi" w:cstheme="majorBidi"/>
          <w:sz w:val="24"/>
          <w:szCs w:val="24"/>
          <w:lang w:val="fr-CA"/>
        </w:rPr>
        <w:t>infectée</w:t>
      </w:r>
      <w:r>
        <w:rPr>
          <w:rFonts w:asciiTheme="majorBidi" w:hAnsiTheme="majorBidi" w:cstheme="majorBidi"/>
          <w:sz w:val="24"/>
          <w:szCs w:val="24"/>
          <w:lang w:val="fr-CA"/>
        </w:rPr>
        <w:t xml:space="preserve"> du corps et se lie, par son </w:t>
      </w:r>
      <w:r w:rsidR="000100B4">
        <w:rPr>
          <w:rFonts w:asciiTheme="majorBidi" w:hAnsiTheme="majorBidi" w:cstheme="majorBidi"/>
          <w:sz w:val="24"/>
          <w:szCs w:val="24"/>
          <w:lang w:val="fr-CA"/>
        </w:rPr>
        <w:t>récepteur</w:t>
      </w:r>
      <w:r>
        <w:rPr>
          <w:rFonts w:asciiTheme="majorBidi" w:hAnsiTheme="majorBidi" w:cstheme="majorBidi"/>
          <w:sz w:val="24"/>
          <w:szCs w:val="24"/>
          <w:lang w:val="fr-CA"/>
        </w:rPr>
        <w:t xml:space="preserve"> TCR, au complexe HLAI-peptide non-soi sur la membrane de la cellule cible, elle </w:t>
      </w:r>
      <w:r w:rsidR="000100B4">
        <w:rPr>
          <w:rFonts w:asciiTheme="majorBidi" w:hAnsiTheme="majorBidi" w:cstheme="majorBidi"/>
          <w:sz w:val="24"/>
          <w:szCs w:val="24"/>
          <w:lang w:val="fr-CA"/>
        </w:rPr>
        <w:t>libère</w:t>
      </w:r>
      <w:r>
        <w:rPr>
          <w:rFonts w:asciiTheme="majorBidi" w:hAnsiTheme="majorBidi" w:cstheme="majorBidi"/>
          <w:sz w:val="24"/>
          <w:szCs w:val="24"/>
          <w:lang w:val="fr-CA"/>
        </w:rPr>
        <w:t xml:space="preserve"> la perforine. </w:t>
      </w:r>
    </w:p>
    <w:p w:rsidR="00D672B6" w:rsidRDefault="00D672B6" w:rsidP="00D672B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69253F">
        <w:rPr>
          <w:rFonts w:asciiTheme="majorBidi" w:hAnsiTheme="majorBidi" w:cstheme="majorBidi"/>
          <w:sz w:val="24"/>
          <w:szCs w:val="24"/>
          <w:lang w:val="fr-CA"/>
        </w:rPr>
        <w:t>molécules</w:t>
      </w:r>
      <w:r>
        <w:rPr>
          <w:rFonts w:asciiTheme="majorBidi" w:hAnsiTheme="majorBidi" w:cstheme="majorBidi"/>
          <w:sz w:val="24"/>
          <w:szCs w:val="24"/>
          <w:lang w:val="fr-CA"/>
        </w:rPr>
        <w:t xml:space="preserve"> de perforine </w:t>
      </w:r>
      <w:r w:rsidR="003D40AC">
        <w:rPr>
          <w:rFonts w:asciiTheme="majorBidi" w:hAnsiTheme="majorBidi" w:cstheme="majorBidi"/>
          <w:sz w:val="24"/>
          <w:szCs w:val="24"/>
          <w:lang w:val="fr-CA"/>
        </w:rPr>
        <w:t xml:space="preserve">forment des </w:t>
      </w:r>
      <w:r w:rsidR="000100B4">
        <w:rPr>
          <w:rFonts w:asciiTheme="majorBidi" w:hAnsiTheme="majorBidi" w:cstheme="majorBidi"/>
          <w:sz w:val="24"/>
          <w:szCs w:val="24"/>
          <w:lang w:val="fr-CA"/>
        </w:rPr>
        <w:t>polymères</w:t>
      </w:r>
      <w:r w:rsidR="003D40AC">
        <w:rPr>
          <w:rFonts w:asciiTheme="majorBidi" w:hAnsiTheme="majorBidi" w:cstheme="majorBidi"/>
          <w:sz w:val="24"/>
          <w:szCs w:val="24"/>
          <w:lang w:val="fr-CA"/>
        </w:rPr>
        <w:t xml:space="preserve"> qui </w:t>
      </w:r>
      <w:r>
        <w:rPr>
          <w:rFonts w:asciiTheme="majorBidi" w:hAnsiTheme="majorBidi" w:cstheme="majorBidi"/>
          <w:sz w:val="24"/>
          <w:szCs w:val="24"/>
          <w:lang w:val="fr-CA"/>
        </w:rPr>
        <w:t xml:space="preserve">s’assemblent </w:t>
      </w:r>
      <w:r w:rsidR="003D40AC">
        <w:rPr>
          <w:rFonts w:asciiTheme="majorBidi" w:hAnsiTheme="majorBidi" w:cstheme="majorBidi"/>
          <w:sz w:val="24"/>
          <w:szCs w:val="24"/>
          <w:lang w:val="fr-CA"/>
        </w:rPr>
        <w:t xml:space="preserve">pour former canal de polyperforine traversant la membrane de la cellule </w:t>
      </w:r>
      <w:r w:rsidR="000100B4">
        <w:rPr>
          <w:rFonts w:asciiTheme="majorBidi" w:hAnsiTheme="majorBidi" w:cstheme="majorBidi"/>
          <w:sz w:val="24"/>
          <w:szCs w:val="24"/>
          <w:lang w:val="fr-CA"/>
        </w:rPr>
        <w:t>infectée</w:t>
      </w:r>
      <w:r w:rsidR="003D40AC">
        <w:rPr>
          <w:rFonts w:asciiTheme="majorBidi" w:hAnsiTheme="majorBidi" w:cstheme="majorBidi"/>
          <w:sz w:val="24"/>
          <w:szCs w:val="24"/>
          <w:lang w:val="fr-CA"/>
        </w:rPr>
        <w:t xml:space="preserve">. </w:t>
      </w:r>
    </w:p>
    <w:p w:rsidR="003D40AC" w:rsidRDefault="003D40AC" w:rsidP="00D672B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cellule Tc </w:t>
      </w:r>
      <w:r w:rsidR="000100B4">
        <w:rPr>
          <w:rFonts w:asciiTheme="majorBidi" w:hAnsiTheme="majorBidi" w:cstheme="majorBidi"/>
          <w:sz w:val="24"/>
          <w:szCs w:val="24"/>
          <w:lang w:val="fr-CA"/>
        </w:rPr>
        <w:t>déverse</w:t>
      </w:r>
      <w:r>
        <w:rPr>
          <w:rFonts w:asciiTheme="majorBidi" w:hAnsiTheme="majorBidi" w:cstheme="majorBidi"/>
          <w:sz w:val="24"/>
          <w:szCs w:val="24"/>
          <w:lang w:val="fr-CA"/>
        </w:rPr>
        <w:t xml:space="preserve"> les granzymes qui </w:t>
      </w:r>
      <w:r w:rsidR="000100B4">
        <w:rPr>
          <w:rFonts w:asciiTheme="majorBidi" w:hAnsiTheme="majorBidi" w:cstheme="majorBidi"/>
          <w:sz w:val="24"/>
          <w:szCs w:val="24"/>
          <w:lang w:val="fr-CA"/>
        </w:rPr>
        <w:t>pénètrent</w:t>
      </w:r>
      <w:r>
        <w:rPr>
          <w:rFonts w:asciiTheme="majorBidi" w:hAnsiTheme="majorBidi" w:cstheme="majorBidi"/>
          <w:sz w:val="24"/>
          <w:szCs w:val="24"/>
          <w:lang w:val="fr-CA"/>
        </w:rPr>
        <w:t xml:space="preserve"> dans la cellule cible à travers le canal de polyperforine. Les granzymes </w:t>
      </w:r>
      <w:r w:rsidR="000100B4">
        <w:rPr>
          <w:rFonts w:asciiTheme="majorBidi" w:hAnsiTheme="majorBidi" w:cstheme="majorBidi"/>
          <w:sz w:val="24"/>
          <w:szCs w:val="24"/>
          <w:lang w:val="fr-CA"/>
        </w:rPr>
        <w:t>dégradent</w:t>
      </w:r>
      <w:r>
        <w:rPr>
          <w:rFonts w:asciiTheme="majorBidi" w:hAnsiTheme="majorBidi" w:cstheme="majorBidi"/>
          <w:sz w:val="24"/>
          <w:szCs w:val="24"/>
          <w:lang w:val="fr-CA"/>
        </w:rPr>
        <w:t xml:space="preserve"> l’ADN de la cellule, ceci cause sa mort. </w:t>
      </w:r>
    </w:p>
    <w:p w:rsidR="003D40AC" w:rsidRDefault="003D40AC" w:rsidP="00D672B6">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cellule Tc se </w:t>
      </w:r>
      <w:r w:rsidR="000100B4">
        <w:rPr>
          <w:rFonts w:asciiTheme="majorBidi" w:hAnsiTheme="majorBidi" w:cstheme="majorBidi"/>
          <w:sz w:val="24"/>
          <w:szCs w:val="24"/>
          <w:lang w:val="fr-CA"/>
        </w:rPr>
        <w:t>détache</w:t>
      </w:r>
      <w:r>
        <w:rPr>
          <w:rFonts w:asciiTheme="majorBidi" w:hAnsiTheme="majorBidi" w:cstheme="majorBidi"/>
          <w:sz w:val="24"/>
          <w:szCs w:val="24"/>
          <w:lang w:val="fr-CA"/>
        </w:rPr>
        <w:t xml:space="preserve"> de la cible </w:t>
      </w:r>
      <w:r w:rsidR="000100B4">
        <w:rPr>
          <w:rFonts w:asciiTheme="majorBidi" w:hAnsiTheme="majorBidi" w:cstheme="majorBidi"/>
          <w:sz w:val="24"/>
          <w:szCs w:val="24"/>
          <w:lang w:val="fr-CA"/>
        </w:rPr>
        <w:t>tuée</w:t>
      </w:r>
      <w:r>
        <w:rPr>
          <w:rFonts w:asciiTheme="majorBidi" w:hAnsiTheme="majorBidi" w:cstheme="majorBidi"/>
          <w:sz w:val="24"/>
          <w:szCs w:val="24"/>
          <w:lang w:val="fr-CA"/>
        </w:rPr>
        <w:t xml:space="preserve"> et recircule. Elle est à nouveau </w:t>
      </w:r>
      <w:r w:rsidR="000100B4">
        <w:rPr>
          <w:rFonts w:asciiTheme="majorBidi" w:hAnsiTheme="majorBidi" w:cstheme="majorBidi"/>
          <w:sz w:val="24"/>
          <w:szCs w:val="24"/>
          <w:lang w:val="fr-CA"/>
        </w:rPr>
        <w:t>prête</w:t>
      </w:r>
      <w:r>
        <w:rPr>
          <w:rFonts w:asciiTheme="majorBidi" w:hAnsiTheme="majorBidi" w:cstheme="majorBidi"/>
          <w:sz w:val="24"/>
          <w:szCs w:val="24"/>
          <w:lang w:val="fr-CA"/>
        </w:rPr>
        <w:t xml:space="preserve"> à attaquer d’autres cibles portant le </w:t>
      </w:r>
      <w:r w:rsidR="000100B4">
        <w:rPr>
          <w:rFonts w:asciiTheme="majorBidi" w:hAnsiTheme="majorBidi" w:cstheme="majorBidi"/>
          <w:sz w:val="24"/>
          <w:szCs w:val="24"/>
          <w:lang w:val="fr-CA"/>
        </w:rPr>
        <w:t>même</w:t>
      </w:r>
      <w:r>
        <w:rPr>
          <w:rFonts w:asciiTheme="majorBidi" w:hAnsiTheme="majorBidi" w:cstheme="majorBidi"/>
          <w:sz w:val="24"/>
          <w:szCs w:val="24"/>
          <w:lang w:val="fr-CA"/>
        </w:rPr>
        <w:t xml:space="preserve"> complexe HLAI- peptide. </w:t>
      </w:r>
    </w:p>
    <w:p w:rsidR="003D40AC" w:rsidRDefault="000100B4" w:rsidP="003D40AC">
      <w:pPr>
        <w:pStyle w:val="ListParagraph"/>
        <w:numPr>
          <w:ilvl w:val="0"/>
          <w:numId w:val="9"/>
        </w:num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Immunité</w:t>
      </w:r>
      <w:r w:rsidR="003D40AC">
        <w:rPr>
          <w:rFonts w:asciiTheme="majorBidi" w:hAnsiTheme="majorBidi" w:cstheme="majorBidi"/>
          <w:b/>
          <w:bCs/>
          <w:sz w:val="24"/>
          <w:szCs w:val="24"/>
          <w:u w:val="single"/>
          <w:lang w:val="fr-CA"/>
        </w:rPr>
        <w:t xml:space="preserve"> et cancer</w:t>
      </w:r>
    </w:p>
    <w:p w:rsidR="00576015" w:rsidRDefault="003D40AC" w:rsidP="0057601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 cancer </w:t>
      </w:r>
      <w:r w:rsidR="000100B4">
        <w:rPr>
          <w:rFonts w:asciiTheme="majorBidi" w:hAnsiTheme="majorBidi" w:cstheme="majorBidi"/>
          <w:sz w:val="24"/>
          <w:szCs w:val="24"/>
          <w:lang w:val="fr-CA"/>
        </w:rPr>
        <w:t>appelé</w:t>
      </w:r>
      <w:r>
        <w:rPr>
          <w:rFonts w:asciiTheme="majorBidi" w:hAnsiTheme="majorBidi" w:cstheme="majorBidi"/>
          <w:sz w:val="24"/>
          <w:szCs w:val="24"/>
          <w:lang w:val="fr-CA"/>
        </w:rPr>
        <w:t xml:space="preserve"> aussi « soi-modifié »</w:t>
      </w:r>
      <w:r w:rsidR="00B838D1">
        <w:rPr>
          <w:rFonts w:asciiTheme="majorBidi" w:hAnsiTheme="majorBidi" w:cstheme="majorBidi"/>
          <w:sz w:val="24"/>
          <w:szCs w:val="24"/>
          <w:lang w:val="fr-CA"/>
        </w:rPr>
        <w:t xml:space="preserve"> les cellules cancéreuses</w:t>
      </w:r>
      <w:r>
        <w:rPr>
          <w:rFonts w:asciiTheme="majorBidi" w:hAnsiTheme="majorBidi" w:cstheme="majorBidi"/>
          <w:sz w:val="24"/>
          <w:szCs w:val="24"/>
          <w:lang w:val="fr-CA"/>
        </w:rPr>
        <w:t xml:space="preserve"> sont reconnues </w:t>
      </w:r>
      <w:r w:rsidR="00576015">
        <w:rPr>
          <w:rFonts w:asciiTheme="majorBidi" w:hAnsiTheme="majorBidi" w:cstheme="majorBidi"/>
          <w:sz w:val="24"/>
          <w:szCs w:val="24"/>
          <w:lang w:val="fr-CA"/>
        </w:rPr>
        <w:t>par le système immunitaire comme « non-soi ».</w:t>
      </w:r>
    </w:p>
    <w:p w:rsidR="000100B4" w:rsidRDefault="00576015" w:rsidP="0057601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Un cancer résulte de la prolifération intense et anarchique d’une </w:t>
      </w:r>
      <w:r w:rsidR="00B838D1">
        <w:rPr>
          <w:rFonts w:asciiTheme="majorBidi" w:hAnsiTheme="majorBidi" w:cstheme="majorBidi"/>
          <w:sz w:val="24"/>
          <w:szCs w:val="24"/>
          <w:lang w:val="fr-CA"/>
        </w:rPr>
        <w:t xml:space="preserve">cellule </w:t>
      </w:r>
      <w:r>
        <w:rPr>
          <w:rFonts w:asciiTheme="majorBidi" w:hAnsiTheme="majorBidi" w:cstheme="majorBidi"/>
          <w:sz w:val="24"/>
          <w:szCs w:val="24"/>
          <w:lang w:val="fr-CA"/>
        </w:rPr>
        <w:t>du corps, suite à une modification de son programme génétique. Les gènes modifiés entraînent la production de protéines modifiée ou anormale. Lorsque les peptides modifiés sont attachés à des molécules HLA</w:t>
      </w:r>
      <w:r w:rsidR="00BE01FD">
        <w:rPr>
          <w:rFonts w:asciiTheme="majorBidi" w:hAnsiTheme="majorBidi" w:cstheme="majorBidi"/>
          <w:sz w:val="24"/>
          <w:szCs w:val="24"/>
          <w:lang w:val="fr-CA"/>
        </w:rPr>
        <w:t xml:space="preserve"> de classe </w:t>
      </w:r>
      <w:r>
        <w:rPr>
          <w:rFonts w:asciiTheme="majorBidi" w:hAnsiTheme="majorBidi" w:cstheme="majorBidi"/>
          <w:sz w:val="24"/>
          <w:szCs w:val="24"/>
          <w:lang w:val="fr-CA"/>
        </w:rPr>
        <w:t xml:space="preserve">I et présentés à la surface de la membrane des cellules transformées, celles-ci sont reconnues comme le « soi-modifié » et tuées par les cellules Tc.  </w:t>
      </w:r>
    </w:p>
    <w:p w:rsidR="000100B4" w:rsidRDefault="000100B4" w:rsidP="00576015">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Traitement du cancer :</w:t>
      </w:r>
    </w:p>
    <w:p w:rsidR="00E729E7" w:rsidRDefault="000100B4" w:rsidP="00E729E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Pr="000100B4">
        <w:rPr>
          <w:rFonts w:asciiTheme="majorBidi" w:hAnsiTheme="majorBidi" w:cstheme="majorBidi"/>
          <w:sz w:val="24"/>
          <w:szCs w:val="24"/>
          <w:u w:val="single"/>
          <w:lang w:val="fr-CA"/>
        </w:rPr>
        <w:t>La chimiothérapie </w:t>
      </w:r>
      <w:r w:rsidR="00E729E7" w:rsidRPr="000100B4">
        <w:rPr>
          <w:rFonts w:asciiTheme="majorBidi" w:hAnsiTheme="majorBidi" w:cstheme="majorBidi"/>
          <w:sz w:val="24"/>
          <w:szCs w:val="24"/>
          <w:u w:val="single"/>
          <w:lang w:val="fr-CA"/>
        </w:rPr>
        <w:t>:</w:t>
      </w:r>
      <w:r w:rsidR="00E729E7">
        <w:rPr>
          <w:rFonts w:asciiTheme="majorBidi" w:hAnsiTheme="majorBidi" w:cstheme="majorBidi"/>
          <w:sz w:val="24"/>
          <w:szCs w:val="24"/>
          <w:lang w:val="fr-CA"/>
        </w:rPr>
        <w:t xml:space="preserve"> </w:t>
      </w:r>
      <w:r w:rsidR="00E729E7" w:rsidRPr="000100B4">
        <w:rPr>
          <w:rFonts w:asciiTheme="majorBidi" w:hAnsiTheme="majorBidi" w:cstheme="majorBidi"/>
          <w:sz w:val="24"/>
          <w:szCs w:val="24"/>
          <w:lang w:val="fr-CA"/>
        </w:rPr>
        <w:t>est</w:t>
      </w:r>
      <w:r>
        <w:rPr>
          <w:rFonts w:asciiTheme="majorBidi" w:hAnsiTheme="majorBidi" w:cstheme="majorBidi"/>
          <w:sz w:val="24"/>
          <w:szCs w:val="24"/>
          <w:lang w:val="fr-CA"/>
        </w:rPr>
        <w:t xml:space="preserve"> l’usage de </w:t>
      </w:r>
      <w:r w:rsidR="00E729E7">
        <w:rPr>
          <w:rFonts w:asciiTheme="majorBidi" w:hAnsiTheme="majorBidi" w:cstheme="majorBidi"/>
          <w:sz w:val="24"/>
          <w:szCs w:val="24"/>
          <w:lang w:val="fr-CA"/>
        </w:rPr>
        <w:t>médicaments</w:t>
      </w:r>
      <w:r>
        <w:rPr>
          <w:rFonts w:asciiTheme="majorBidi" w:hAnsiTheme="majorBidi" w:cstheme="majorBidi"/>
          <w:sz w:val="24"/>
          <w:szCs w:val="24"/>
          <w:lang w:val="fr-CA"/>
        </w:rPr>
        <w:t xml:space="preserve"> anti-mitotiques qui bloquent la division cellulaire. Ces </w:t>
      </w:r>
      <w:r w:rsidR="00E729E7">
        <w:rPr>
          <w:rFonts w:asciiTheme="majorBidi" w:hAnsiTheme="majorBidi" w:cstheme="majorBidi"/>
          <w:sz w:val="24"/>
          <w:szCs w:val="24"/>
          <w:lang w:val="fr-CA"/>
        </w:rPr>
        <w:t>médicaments</w:t>
      </w:r>
      <w:r>
        <w:rPr>
          <w:rFonts w:asciiTheme="majorBidi" w:hAnsiTheme="majorBidi" w:cstheme="majorBidi"/>
          <w:sz w:val="24"/>
          <w:szCs w:val="24"/>
          <w:lang w:val="fr-CA"/>
        </w:rPr>
        <w:t xml:space="preserve"> ralentissent donc la </w:t>
      </w:r>
      <w:r w:rsidR="00E729E7">
        <w:rPr>
          <w:rFonts w:asciiTheme="majorBidi" w:hAnsiTheme="majorBidi" w:cstheme="majorBidi"/>
          <w:sz w:val="24"/>
          <w:szCs w:val="24"/>
          <w:lang w:val="fr-CA"/>
        </w:rPr>
        <w:t>prolifération</w:t>
      </w:r>
      <w:r>
        <w:rPr>
          <w:rFonts w:asciiTheme="majorBidi" w:hAnsiTheme="majorBidi" w:cstheme="majorBidi"/>
          <w:sz w:val="24"/>
          <w:szCs w:val="24"/>
          <w:lang w:val="fr-CA"/>
        </w:rPr>
        <w:t xml:space="preserve"> des cellules </w:t>
      </w:r>
      <w:r w:rsidR="00E729E7">
        <w:rPr>
          <w:rFonts w:asciiTheme="majorBidi" w:hAnsiTheme="majorBidi" w:cstheme="majorBidi"/>
          <w:sz w:val="24"/>
          <w:szCs w:val="24"/>
          <w:lang w:val="fr-CA"/>
        </w:rPr>
        <w:t>cancéreuses</w:t>
      </w:r>
      <w:r>
        <w:rPr>
          <w:rFonts w:asciiTheme="majorBidi" w:hAnsiTheme="majorBidi" w:cstheme="majorBidi"/>
          <w:sz w:val="24"/>
          <w:szCs w:val="24"/>
          <w:lang w:val="fr-CA"/>
        </w:rPr>
        <w:t xml:space="preserve">, mais inhibent </w:t>
      </w:r>
      <w:r w:rsidR="00E729E7">
        <w:rPr>
          <w:rFonts w:asciiTheme="majorBidi" w:hAnsiTheme="majorBidi" w:cstheme="majorBidi"/>
          <w:sz w:val="24"/>
          <w:szCs w:val="24"/>
          <w:lang w:val="fr-CA"/>
        </w:rPr>
        <w:t>également</w:t>
      </w:r>
      <w:r>
        <w:rPr>
          <w:rFonts w:asciiTheme="majorBidi" w:hAnsiTheme="majorBidi" w:cstheme="majorBidi"/>
          <w:sz w:val="24"/>
          <w:szCs w:val="24"/>
          <w:lang w:val="fr-CA"/>
        </w:rPr>
        <w:t xml:space="preserve"> la division des cellules normales, comme les cellules souches de la </w:t>
      </w:r>
      <w:r w:rsidR="00E729E7">
        <w:rPr>
          <w:rFonts w:asciiTheme="majorBidi" w:hAnsiTheme="majorBidi" w:cstheme="majorBidi"/>
          <w:sz w:val="24"/>
          <w:szCs w:val="24"/>
          <w:lang w:val="fr-CA"/>
        </w:rPr>
        <w:t>lignée hématop</w:t>
      </w:r>
      <w:r>
        <w:rPr>
          <w:rFonts w:asciiTheme="majorBidi" w:hAnsiTheme="majorBidi" w:cstheme="majorBidi"/>
          <w:sz w:val="24"/>
          <w:szCs w:val="24"/>
          <w:lang w:val="fr-CA"/>
        </w:rPr>
        <w:t>rot</w:t>
      </w:r>
      <w:r w:rsidR="00E729E7">
        <w:rPr>
          <w:rFonts w:asciiTheme="majorBidi" w:hAnsiTheme="majorBidi" w:cstheme="majorBidi"/>
          <w:sz w:val="24"/>
          <w:szCs w:val="24"/>
          <w:lang w:val="fr-CA"/>
        </w:rPr>
        <w:t>é</w:t>
      </w:r>
      <w:r>
        <w:rPr>
          <w:rFonts w:asciiTheme="majorBidi" w:hAnsiTheme="majorBidi" w:cstheme="majorBidi"/>
          <w:sz w:val="24"/>
          <w:szCs w:val="24"/>
          <w:lang w:val="fr-CA"/>
        </w:rPr>
        <w:t xml:space="preserve">ique (cellule pluripotente) de la mœlle </w:t>
      </w:r>
      <w:r w:rsidR="00E729E7">
        <w:rPr>
          <w:rFonts w:asciiTheme="majorBidi" w:hAnsiTheme="majorBidi" w:cstheme="majorBidi"/>
          <w:sz w:val="24"/>
          <w:szCs w:val="24"/>
          <w:lang w:val="fr-CA"/>
        </w:rPr>
        <w:t>osseuse. Ceci</w:t>
      </w:r>
      <w:r>
        <w:rPr>
          <w:rFonts w:asciiTheme="majorBidi" w:hAnsiTheme="majorBidi" w:cstheme="majorBidi"/>
          <w:sz w:val="24"/>
          <w:szCs w:val="24"/>
          <w:lang w:val="fr-CA"/>
        </w:rPr>
        <w:t xml:space="preserve"> se traduit par une </w:t>
      </w:r>
      <w:r w:rsidR="00E729E7">
        <w:rPr>
          <w:rFonts w:asciiTheme="majorBidi" w:hAnsiTheme="majorBidi" w:cstheme="majorBidi"/>
          <w:sz w:val="24"/>
          <w:szCs w:val="24"/>
          <w:lang w:val="fr-CA"/>
        </w:rPr>
        <w:t xml:space="preserve">immunodéficience chez le patient. </w:t>
      </w:r>
    </w:p>
    <w:p w:rsidR="00E729E7" w:rsidRDefault="00E729E7" w:rsidP="0057601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w:t>
      </w:r>
      <w:r>
        <w:rPr>
          <w:rFonts w:asciiTheme="majorBidi" w:hAnsiTheme="majorBidi" w:cstheme="majorBidi"/>
          <w:sz w:val="24"/>
          <w:szCs w:val="24"/>
          <w:u w:val="single"/>
          <w:lang w:val="fr-CA"/>
        </w:rPr>
        <w:t xml:space="preserve"> La radiothérapie : </w:t>
      </w:r>
      <w:r>
        <w:rPr>
          <w:rFonts w:asciiTheme="majorBidi" w:hAnsiTheme="majorBidi" w:cstheme="majorBidi"/>
          <w:sz w:val="24"/>
          <w:szCs w:val="24"/>
          <w:lang w:val="fr-CA"/>
        </w:rPr>
        <w:t xml:space="preserve">consiste à irradier le tissu contenant la tumeur avec des rayons qui dégrade l’ADN cellulaire et tuent ainsi les cellules. L’irradiation atteint aussi des cellules normales du tissu et les tue. </w:t>
      </w:r>
      <w:r w:rsidR="00576015">
        <w:rPr>
          <w:rFonts w:asciiTheme="majorBidi" w:hAnsiTheme="majorBidi" w:cstheme="majorBidi"/>
          <w:sz w:val="24"/>
          <w:szCs w:val="24"/>
          <w:lang w:val="fr-CA"/>
        </w:rPr>
        <w:t xml:space="preserve"> </w:t>
      </w:r>
    </w:p>
    <w:p w:rsidR="003F4B5E" w:rsidRDefault="00E729E7" w:rsidP="003F4B5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Pr="00E729E7">
        <w:rPr>
          <w:rFonts w:asciiTheme="majorBidi" w:hAnsiTheme="majorBidi" w:cstheme="majorBidi"/>
          <w:sz w:val="24"/>
          <w:szCs w:val="24"/>
          <w:u w:val="single"/>
          <w:lang w:val="fr-CA"/>
        </w:rPr>
        <w:t>Immunothérapie</w:t>
      </w:r>
      <w:r>
        <w:rPr>
          <w:rFonts w:asciiTheme="majorBidi" w:hAnsiTheme="majorBidi" w:cstheme="majorBidi"/>
          <w:sz w:val="24"/>
          <w:szCs w:val="24"/>
          <w:u w:val="single"/>
          <w:lang w:val="fr-CA"/>
        </w:rPr>
        <w:t xml:space="preserve"> : </w:t>
      </w:r>
      <w:r>
        <w:rPr>
          <w:rFonts w:asciiTheme="majorBidi" w:hAnsiTheme="majorBidi" w:cstheme="majorBidi"/>
          <w:sz w:val="24"/>
          <w:szCs w:val="24"/>
          <w:lang w:val="fr-CA"/>
        </w:rPr>
        <w:t xml:space="preserve">Le système immunitaire est capable de reconnaitre les cellules </w:t>
      </w:r>
      <w:r w:rsidR="003F4B5E">
        <w:rPr>
          <w:rFonts w:asciiTheme="majorBidi" w:hAnsiTheme="majorBidi" w:cstheme="majorBidi"/>
          <w:sz w:val="24"/>
          <w:szCs w:val="24"/>
          <w:lang w:val="fr-CA"/>
        </w:rPr>
        <w:t>cancéreuses</w:t>
      </w:r>
      <w:r>
        <w:rPr>
          <w:rFonts w:asciiTheme="majorBidi" w:hAnsiTheme="majorBidi" w:cstheme="majorBidi"/>
          <w:sz w:val="24"/>
          <w:szCs w:val="24"/>
          <w:lang w:val="fr-CA"/>
        </w:rPr>
        <w:t>, mais il est difficile d’</w:t>
      </w:r>
      <w:r w:rsidR="003F4B5E">
        <w:rPr>
          <w:rFonts w:asciiTheme="majorBidi" w:hAnsiTheme="majorBidi" w:cstheme="majorBidi"/>
          <w:sz w:val="24"/>
          <w:szCs w:val="24"/>
          <w:lang w:val="fr-CA"/>
        </w:rPr>
        <w:t xml:space="preserve">éliminer ces cellules, car elles </w:t>
      </w:r>
      <w:r w:rsidR="00BE01FD">
        <w:rPr>
          <w:rFonts w:asciiTheme="majorBidi" w:hAnsiTheme="majorBidi" w:cstheme="majorBidi"/>
          <w:sz w:val="24"/>
          <w:szCs w:val="24"/>
          <w:lang w:val="fr-CA"/>
        </w:rPr>
        <w:t>prolifèrent</w:t>
      </w:r>
      <w:r w:rsidR="003F4B5E">
        <w:rPr>
          <w:rFonts w:asciiTheme="majorBidi" w:hAnsiTheme="majorBidi" w:cstheme="majorBidi"/>
          <w:sz w:val="24"/>
          <w:szCs w:val="24"/>
          <w:lang w:val="fr-CA"/>
        </w:rPr>
        <w:t xml:space="preserve"> </w:t>
      </w:r>
      <w:r w:rsidR="00BE01FD">
        <w:rPr>
          <w:rFonts w:asciiTheme="majorBidi" w:hAnsiTheme="majorBidi" w:cstheme="majorBidi"/>
          <w:sz w:val="24"/>
          <w:szCs w:val="24"/>
          <w:lang w:val="fr-CA"/>
        </w:rPr>
        <w:t>très</w:t>
      </w:r>
      <w:r w:rsidR="003F4B5E">
        <w:rPr>
          <w:rFonts w:asciiTheme="majorBidi" w:hAnsiTheme="majorBidi" w:cstheme="majorBidi"/>
          <w:sz w:val="24"/>
          <w:szCs w:val="24"/>
          <w:lang w:val="fr-CA"/>
        </w:rPr>
        <w:t xml:space="preserve"> rapidement de telle sorte que le système immunitaire est vite débordé. </w:t>
      </w:r>
    </w:p>
    <w:p w:rsidR="00576015" w:rsidRDefault="003F4B5E" w:rsidP="00D9218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L’immunothérapie est le meilleur choix de traitement car elle est plus spécifique. Elle tue sélectivement les cellules cancéreuses et devrait théoriquement avoir moins d’effets secondaires que la chimio ou la radiothérapie. (</w:t>
      </w:r>
      <w:r w:rsidR="00D92187">
        <w:rPr>
          <w:rFonts w:asciiTheme="majorBidi" w:hAnsiTheme="majorBidi" w:cstheme="majorBidi"/>
          <w:sz w:val="24"/>
          <w:szCs w:val="24"/>
          <w:lang w:val="fr-CA"/>
        </w:rPr>
        <w:t>Voir</w:t>
      </w:r>
      <w:r>
        <w:rPr>
          <w:rFonts w:asciiTheme="majorBidi" w:hAnsiTheme="majorBidi" w:cstheme="majorBidi"/>
          <w:sz w:val="24"/>
          <w:szCs w:val="24"/>
          <w:lang w:val="fr-CA"/>
        </w:rPr>
        <w:t xml:space="preserve"> document b page 149)</w:t>
      </w:r>
    </w:p>
    <w:p w:rsidR="00C54DE0" w:rsidRDefault="00C54DE0" w:rsidP="003F4B5E">
      <w:pPr>
        <w:spacing w:after="0"/>
        <w:jc w:val="both"/>
        <w:rPr>
          <w:rFonts w:asciiTheme="majorBidi" w:hAnsiTheme="majorBidi" w:cstheme="majorBidi"/>
          <w:sz w:val="24"/>
          <w:szCs w:val="24"/>
          <w:lang w:val="fr-CA"/>
        </w:rPr>
      </w:pPr>
    </w:p>
    <w:p w:rsidR="00C54DE0" w:rsidRDefault="00C54DE0" w:rsidP="003F4B5E">
      <w:pPr>
        <w:spacing w:after="0"/>
        <w:jc w:val="both"/>
        <w:rPr>
          <w:rFonts w:asciiTheme="majorBidi" w:hAnsiTheme="majorBidi" w:cstheme="majorBidi"/>
          <w:sz w:val="24"/>
          <w:szCs w:val="24"/>
          <w:lang w:val="fr-CA"/>
        </w:rPr>
      </w:pPr>
    </w:p>
    <w:p w:rsidR="00C54DE0" w:rsidRDefault="00C54DE0" w:rsidP="003F4B5E">
      <w:pPr>
        <w:spacing w:after="0"/>
        <w:jc w:val="both"/>
        <w:rPr>
          <w:rFonts w:asciiTheme="majorBidi" w:hAnsiTheme="majorBidi" w:cstheme="majorBidi"/>
          <w:sz w:val="24"/>
          <w:szCs w:val="24"/>
          <w:lang w:val="fr-CA"/>
        </w:rPr>
      </w:pPr>
    </w:p>
    <w:p w:rsidR="00C54DE0" w:rsidRDefault="00C54DE0" w:rsidP="003F4B5E">
      <w:pPr>
        <w:spacing w:after="0"/>
        <w:jc w:val="both"/>
        <w:rPr>
          <w:rFonts w:asciiTheme="majorBidi" w:hAnsiTheme="majorBidi" w:cstheme="majorBidi"/>
          <w:sz w:val="24"/>
          <w:szCs w:val="24"/>
          <w:lang w:val="fr-CA"/>
        </w:rPr>
      </w:pPr>
    </w:p>
    <w:p w:rsidR="00C54DE0" w:rsidRDefault="00C54DE0" w:rsidP="003F4B5E">
      <w:pPr>
        <w:spacing w:after="0"/>
        <w:jc w:val="both"/>
        <w:rPr>
          <w:rFonts w:asciiTheme="majorBidi" w:hAnsiTheme="majorBidi" w:cstheme="majorBidi"/>
          <w:sz w:val="24"/>
          <w:szCs w:val="24"/>
          <w:lang w:val="fr-CA"/>
        </w:rPr>
      </w:pPr>
    </w:p>
    <w:p w:rsidR="00C54DE0" w:rsidRDefault="00C54DE0" w:rsidP="003F4B5E">
      <w:pPr>
        <w:spacing w:after="0"/>
        <w:jc w:val="both"/>
        <w:rPr>
          <w:rFonts w:asciiTheme="majorBidi" w:hAnsiTheme="majorBidi" w:cstheme="majorBidi"/>
          <w:sz w:val="24"/>
          <w:szCs w:val="24"/>
          <w:lang w:val="fr-CA"/>
        </w:rPr>
      </w:pPr>
    </w:p>
    <w:p w:rsidR="00C54DE0" w:rsidRPr="00B507C9" w:rsidRDefault="00C54DE0" w:rsidP="003F4B5E">
      <w:pPr>
        <w:spacing w:after="0"/>
        <w:jc w:val="both"/>
        <w:rPr>
          <w:rFonts w:asciiTheme="majorBidi" w:hAnsiTheme="majorBidi" w:cstheme="majorBidi"/>
          <w:b/>
          <w:bCs/>
          <w:sz w:val="28"/>
          <w:szCs w:val="28"/>
          <w:u w:val="single"/>
          <w:lang w:val="fr-CA"/>
        </w:rPr>
      </w:pPr>
      <w:r w:rsidRPr="00B507C9">
        <w:rPr>
          <w:rFonts w:asciiTheme="majorBidi" w:hAnsiTheme="majorBidi" w:cstheme="majorBidi"/>
          <w:b/>
          <w:bCs/>
          <w:sz w:val="28"/>
          <w:szCs w:val="28"/>
          <w:u w:val="single"/>
          <w:lang w:val="fr-CA"/>
        </w:rPr>
        <w:t>Document 7 : Mémoire immunitaire</w:t>
      </w:r>
    </w:p>
    <w:p w:rsidR="00657ACB" w:rsidRDefault="00657ACB" w:rsidP="003F4B5E">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Lors d’un premier contact avec un </w:t>
      </w:r>
      <w:r w:rsidR="00836E65">
        <w:rPr>
          <w:rFonts w:asciiTheme="majorBidi" w:hAnsiTheme="majorBidi" w:cstheme="majorBidi"/>
          <w:sz w:val="24"/>
          <w:szCs w:val="24"/>
          <w:lang w:val="fr-CA"/>
        </w:rPr>
        <w:t>antigène</w:t>
      </w:r>
      <w:r>
        <w:rPr>
          <w:rFonts w:asciiTheme="majorBidi" w:hAnsiTheme="majorBidi" w:cstheme="majorBidi"/>
          <w:sz w:val="24"/>
          <w:szCs w:val="24"/>
          <w:lang w:val="fr-CA"/>
        </w:rPr>
        <w:t xml:space="preserve">, la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primaire) n’est pas toujours efficace. Lors d’un second contact, la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secondaire) est quasi </w:t>
      </w:r>
      <w:r w:rsidR="00836E65">
        <w:rPr>
          <w:rFonts w:asciiTheme="majorBidi" w:hAnsiTheme="majorBidi" w:cstheme="majorBidi"/>
          <w:sz w:val="24"/>
          <w:szCs w:val="24"/>
          <w:lang w:val="fr-CA"/>
        </w:rPr>
        <w:t>immédiate</w:t>
      </w:r>
      <w:r>
        <w:rPr>
          <w:rFonts w:asciiTheme="majorBidi" w:hAnsiTheme="majorBidi" w:cstheme="majorBidi"/>
          <w:sz w:val="24"/>
          <w:szCs w:val="24"/>
          <w:lang w:val="fr-CA"/>
        </w:rPr>
        <w:t xml:space="preserve">. Le système immunitaire </w:t>
      </w:r>
      <w:r w:rsidR="00836E65">
        <w:rPr>
          <w:rFonts w:asciiTheme="majorBidi" w:hAnsiTheme="majorBidi" w:cstheme="majorBidi"/>
          <w:sz w:val="24"/>
          <w:szCs w:val="24"/>
          <w:lang w:val="fr-CA"/>
        </w:rPr>
        <w:t>mémorise</w:t>
      </w:r>
      <w:r>
        <w:rPr>
          <w:rFonts w:asciiTheme="majorBidi" w:hAnsiTheme="majorBidi" w:cstheme="majorBidi"/>
          <w:sz w:val="24"/>
          <w:szCs w:val="24"/>
          <w:lang w:val="fr-CA"/>
        </w:rPr>
        <w:t xml:space="preserve"> le contact avec l’</w:t>
      </w:r>
      <w:r w:rsidR="00836E65">
        <w:rPr>
          <w:rFonts w:asciiTheme="majorBidi" w:hAnsiTheme="majorBidi" w:cstheme="majorBidi"/>
          <w:sz w:val="24"/>
          <w:szCs w:val="24"/>
          <w:lang w:val="fr-CA"/>
        </w:rPr>
        <w:t>antigène</w:t>
      </w:r>
      <w:r>
        <w:rPr>
          <w:rFonts w:asciiTheme="majorBidi" w:hAnsiTheme="majorBidi" w:cstheme="majorBidi"/>
          <w:sz w:val="24"/>
          <w:szCs w:val="24"/>
          <w:lang w:val="fr-CA"/>
        </w:rPr>
        <w:t xml:space="preserve"> et lui oppose un contre-attaque. </w:t>
      </w:r>
    </w:p>
    <w:p w:rsidR="00223F7B" w:rsidRDefault="00657ACB" w:rsidP="00836E65">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Lors d’un second contact avec le </w:t>
      </w:r>
      <w:r w:rsidR="00836E65">
        <w:rPr>
          <w:rFonts w:asciiTheme="majorBidi" w:hAnsiTheme="majorBidi" w:cstheme="majorBidi"/>
          <w:sz w:val="24"/>
          <w:szCs w:val="24"/>
          <w:lang w:val="fr-CA"/>
        </w:rPr>
        <w:t>même</w:t>
      </w:r>
      <w:r>
        <w:rPr>
          <w:rFonts w:asciiTheme="majorBidi" w:hAnsiTheme="majorBidi" w:cstheme="majorBidi"/>
          <w:sz w:val="24"/>
          <w:szCs w:val="24"/>
          <w:lang w:val="fr-CA"/>
        </w:rPr>
        <w:t xml:space="preserve"> </w:t>
      </w:r>
      <w:r w:rsidR="00836E65">
        <w:rPr>
          <w:rFonts w:asciiTheme="majorBidi" w:hAnsiTheme="majorBidi" w:cstheme="majorBidi"/>
          <w:sz w:val="24"/>
          <w:szCs w:val="24"/>
          <w:lang w:val="fr-CA"/>
        </w:rPr>
        <w:t>antigène</w:t>
      </w:r>
      <w:r>
        <w:rPr>
          <w:rFonts w:asciiTheme="majorBidi" w:hAnsiTheme="majorBidi" w:cstheme="majorBidi"/>
          <w:sz w:val="24"/>
          <w:szCs w:val="24"/>
          <w:lang w:val="fr-CA"/>
        </w:rPr>
        <w:t xml:space="preserve">, la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dite secondaire est plus rapide, plus intense donc plus efficace. Ce </w:t>
      </w:r>
      <w:r w:rsidR="00836E65">
        <w:rPr>
          <w:rFonts w:asciiTheme="majorBidi" w:hAnsiTheme="majorBidi" w:cstheme="majorBidi"/>
          <w:sz w:val="24"/>
          <w:szCs w:val="24"/>
          <w:lang w:val="fr-CA"/>
        </w:rPr>
        <w:t>phénomène</w:t>
      </w:r>
      <w:r>
        <w:rPr>
          <w:rFonts w:asciiTheme="majorBidi" w:hAnsiTheme="majorBidi" w:cstheme="majorBidi"/>
          <w:sz w:val="24"/>
          <w:szCs w:val="24"/>
          <w:lang w:val="fr-CA"/>
        </w:rPr>
        <w:t xml:space="preserve"> s’explique par le fait que, au cours de la phase </w:t>
      </w:r>
      <w:r w:rsidR="00223F7B">
        <w:rPr>
          <w:rFonts w:asciiTheme="majorBidi" w:hAnsiTheme="majorBidi" w:cstheme="majorBidi"/>
          <w:sz w:val="24"/>
          <w:szCs w:val="24"/>
          <w:lang w:val="fr-CA"/>
        </w:rPr>
        <w:t xml:space="preserve">d’amplification de la </w:t>
      </w:r>
      <w:r w:rsidR="00836E65">
        <w:rPr>
          <w:rFonts w:asciiTheme="majorBidi" w:hAnsiTheme="majorBidi" w:cstheme="majorBidi"/>
          <w:sz w:val="24"/>
          <w:szCs w:val="24"/>
          <w:lang w:val="fr-CA"/>
        </w:rPr>
        <w:t>réponse</w:t>
      </w:r>
      <w:r w:rsidR="00223F7B">
        <w:rPr>
          <w:rFonts w:asciiTheme="majorBidi" w:hAnsiTheme="majorBidi" w:cstheme="majorBidi"/>
          <w:sz w:val="24"/>
          <w:szCs w:val="24"/>
          <w:lang w:val="fr-CA"/>
        </w:rPr>
        <w:t xml:space="preserve"> dite primaire, de nombreux lymphocytes </w:t>
      </w:r>
      <w:r w:rsidR="00836E65">
        <w:rPr>
          <w:rFonts w:asciiTheme="majorBidi" w:hAnsiTheme="majorBidi" w:cstheme="majorBidi"/>
          <w:sz w:val="24"/>
          <w:szCs w:val="24"/>
          <w:lang w:val="fr-CA"/>
        </w:rPr>
        <w:t>arrêtent</w:t>
      </w:r>
      <w:r w:rsidR="00223F7B">
        <w:rPr>
          <w:rFonts w:asciiTheme="majorBidi" w:hAnsiTheme="majorBidi" w:cstheme="majorBidi"/>
          <w:sz w:val="24"/>
          <w:szCs w:val="24"/>
          <w:lang w:val="fr-CA"/>
        </w:rPr>
        <w:t xml:space="preserve"> leur </w:t>
      </w:r>
      <w:r w:rsidR="00836E65">
        <w:rPr>
          <w:rFonts w:asciiTheme="majorBidi" w:hAnsiTheme="majorBidi" w:cstheme="majorBidi"/>
          <w:sz w:val="24"/>
          <w:szCs w:val="24"/>
          <w:lang w:val="fr-CA"/>
        </w:rPr>
        <w:t>différenciation</w:t>
      </w:r>
      <w:r w:rsidR="00223F7B">
        <w:rPr>
          <w:rFonts w:asciiTheme="majorBidi" w:hAnsiTheme="majorBidi" w:cstheme="majorBidi"/>
          <w:sz w:val="24"/>
          <w:szCs w:val="24"/>
          <w:lang w:val="fr-CA"/>
        </w:rPr>
        <w:t xml:space="preserve"> et deviennent des lymphocytes à vie longue (cellules </w:t>
      </w:r>
      <w:r w:rsidR="00836E65">
        <w:rPr>
          <w:rFonts w:asciiTheme="majorBidi" w:hAnsiTheme="majorBidi" w:cstheme="majorBidi"/>
          <w:sz w:val="24"/>
          <w:szCs w:val="24"/>
          <w:lang w:val="fr-CA"/>
        </w:rPr>
        <w:t>mémoires</w:t>
      </w:r>
      <w:r w:rsidR="00223F7B">
        <w:rPr>
          <w:rFonts w:asciiTheme="majorBidi" w:hAnsiTheme="majorBidi" w:cstheme="majorBidi"/>
          <w:sz w:val="24"/>
          <w:szCs w:val="24"/>
          <w:lang w:val="fr-CA"/>
        </w:rPr>
        <w:t>) qui poursuivent leur circulation dans l’organisme. Ainsi, le nombre des cellules cap</w:t>
      </w:r>
      <w:r w:rsidR="00836E65">
        <w:rPr>
          <w:rFonts w:asciiTheme="majorBidi" w:hAnsiTheme="majorBidi" w:cstheme="majorBidi"/>
          <w:sz w:val="24"/>
          <w:szCs w:val="24"/>
          <w:lang w:val="fr-CA"/>
        </w:rPr>
        <w:t>a</w:t>
      </w:r>
      <w:r w:rsidR="00223F7B">
        <w:rPr>
          <w:rFonts w:asciiTheme="majorBidi" w:hAnsiTheme="majorBidi" w:cstheme="majorBidi"/>
          <w:sz w:val="24"/>
          <w:szCs w:val="24"/>
          <w:lang w:val="fr-CA"/>
        </w:rPr>
        <w:t xml:space="preserve">bles de </w:t>
      </w:r>
      <w:r w:rsidR="00836E65">
        <w:rPr>
          <w:rFonts w:asciiTheme="majorBidi" w:hAnsiTheme="majorBidi" w:cstheme="majorBidi"/>
          <w:sz w:val="24"/>
          <w:szCs w:val="24"/>
          <w:lang w:val="fr-CA"/>
        </w:rPr>
        <w:t>réagir</w:t>
      </w:r>
      <w:r w:rsidR="00223F7B">
        <w:rPr>
          <w:rFonts w:asciiTheme="majorBidi" w:hAnsiTheme="majorBidi" w:cstheme="majorBidi"/>
          <w:sz w:val="24"/>
          <w:szCs w:val="24"/>
          <w:lang w:val="fr-CA"/>
        </w:rPr>
        <w:t xml:space="preserve"> contre l’</w:t>
      </w:r>
      <w:r w:rsidR="00836E65">
        <w:rPr>
          <w:rFonts w:asciiTheme="majorBidi" w:hAnsiTheme="majorBidi" w:cstheme="majorBidi"/>
          <w:sz w:val="24"/>
          <w:szCs w:val="24"/>
          <w:lang w:val="fr-CA"/>
        </w:rPr>
        <w:t>antigène</w:t>
      </w:r>
      <w:r w:rsidR="00223F7B">
        <w:rPr>
          <w:rFonts w:asciiTheme="majorBidi" w:hAnsiTheme="majorBidi" w:cstheme="majorBidi"/>
          <w:sz w:val="24"/>
          <w:szCs w:val="24"/>
          <w:lang w:val="fr-CA"/>
        </w:rPr>
        <w:t xml:space="preserve"> </w:t>
      </w:r>
      <w:r w:rsidR="00836E65">
        <w:rPr>
          <w:rFonts w:asciiTheme="majorBidi" w:hAnsiTheme="majorBidi" w:cstheme="majorBidi"/>
          <w:sz w:val="24"/>
          <w:szCs w:val="24"/>
          <w:lang w:val="fr-CA"/>
        </w:rPr>
        <w:t>mémorise</w:t>
      </w:r>
      <w:r w:rsidR="00223F7B">
        <w:rPr>
          <w:rFonts w:asciiTheme="majorBidi" w:hAnsiTheme="majorBidi" w:cstheme="majorBidi"/>
          <w:sz w:val="24"/>
          <w:szCs w:val="24"/>
          <w:lang w:val="fr-CA"/>
        </w:rPr>
        <w:t xml:space="preserve"> est </w:t>
      </w:r>
      <w:r w:rsidR="00836E65">
        <w:rPr>
          <w:rFonts w:asciiTheme="majorBidi" w:hAnsiTheme="majorBidi" w:cstheme="majorBidi"/>
          <w:sz w:val="24"/>
          <w:szCs w:val="24"/>
          <w:lang w:val="fr-CA"/>
        </w:rPr>
        <w:t>considérablement</w:t>
      </w:r>
      <w:r w:rsidR="00223F7B">
        <w:rPr>
          <w:rFonts w:asciiTheme="majorBidi" w:hAnsiTheme="majorBidi" w:cstheme="majorBidi"/>
          <w:sz w:val="24"/>
          <w:szCs w:val="24"/>
          <w:lang w:val="fr-CA"/>
        </w:rPr>
        <w:t xml:space="preserve"> augmenté et la </w:t>
      </w:r>
      <w:r w:rsidR="00836E65">
        <w:rPr>
          <w:rFonts w:asciiTheme="majorBidi" w:hAnsiTheme="majorBidi" w:cstheme="majorBidi"/>
          <w:sz w:val="24"/>
          <w:szCs w:val="24"/>
          <w:lang w:val="fr-CA"/>
        </w:rPr>
        <w:t>réponse</w:t>
      </w:r>
      <w:r w:rsidR="00223F7B">
        <w:rPr>
          <w:rFonts w:asciiTheme="majorBidi" w:hAnsiTheme="majorBidi" w:cstheme="majorBidi"/>
          <w:sz w:val="24"/>
          <w:szCs w:val="24"/>
          <w:lang w:val="fr-CA"/>
        </w:rPr>
        <w:t xml:space="preserve"> immunitaire peut intervenir, en cas de besoin, avant la multiplication et la </w:t>
      </w:r>
      <w:r w:rsidR="00836E65">
        <w:rPr>
          <w:rFonts w:asciiTheme="majorBidi" w:hAnsiTheme="majorBidi" w:cstheme="majorBidi"/>
          <w:sz w:val="24"/>
          <w:szCs w:val="24"/>
          <w:lang w:val="fr-CA"/>
        </w:rPr>
        <w:t>dissémination</w:t>
      </w:r>
      <w:r w:rsidR="00223F7B">
        <w:rPr>
          <w:rFonts w:asciiTheme="majorBidi" w:hAnsiTheme="majorBidi" w:cstheme="majorBidi"/>
          <w:sz w:val="24"/>
          <w:szCs w:val="24"/>
          <w:lang w:val="fr-CA"/>
        </w:rPr>
        <w:t xml:space="preserve"> de l’agent </w:t>
      </w:r>
      <w:r w:rsidR="00836E65">
        <w:rPr>
          <w:rFonts w:asciiTheme="majorBidi" w:hAnsiTheme="majorBidi" w:cstheme="majorBidi"/>
          <w:sz w:val="24"/>
          <w:szCs w:val="24"/>
          <w:lang w:val="fr-CA"/>
        </w:rPr>
        <w:t>pathogène</w:t>
      </w:r>
      <w:r w:rsidR="00223F7B">
        <w:rPr>
          <w:rFonts w:asciiTheme="majorBidi" w:hAnsiTheme="majorBidi" w:cstheme="majorBidi"/>
          <w:sz w:val="24"/>
          <w:szCs w:val="24"/>
          <w:lang w:val="fr-CA"/>
        </w:rPr>
        <w:t xml:space="preserve"> dans l’organisme. </w:t>
      </w:r>
    </w:p>
    <w:p w:rsidR="00223F7B" w:rsidRDefault="00836E65" w:rsidP="00223F7B">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Caractéristiques</w:t>
      </w:r>
      <w:r w:rsidR="00223F7B">
        <w:rPr>
          <w:rFonts w:asciiTheme="majorBidi" w:hAnsiTheme="majorBidi" w:cstheme="majorBidi"/>
          <w:b/>
          <w:bCs/>
          <w:sz w:val="24"/>
          <w:szCs w:val="24"/>
          <w:u w:val="single"/>
          <w:lang w:val="fr-CA"/>
        </w:rPr>
        <w:t xml:space="preserve"> de la </w:t>
      </w:r>
      <w:r>
        <w:rPr>
          <w:rFonts w:asciiTheme="majorBidi" w:hAnsiTheme="majorBidi" w:cstheme="majorBidi"/>
          <w:b/>
          <w:bCs/>
          <w:sz w:val="24"/>
          <w:szCs w:val="24"/>
          <w:u w:val="single"/>
          <w:lang w:val="fr-CA"/>
        </w:rPr>
        <w:t>réponse</w:t>
      </w:r>
      <w:r w:rsidR="00223F7B">
        <w:rPr>
          <w:rFonts w:asciiTheme="majorBidi" w:hAnsiTheme="majorBidi" w:cstheme="majorBidi"/>
          <w:b/>
          <w:bCs/>
          <w:sz w:val="24"/>
          <w:szCs w:val="24"/>
          <w:u w:val="single"/>
          <w:lang w:val="fr-CA"/>
        </w:rPr>
        <w:t xml:space="preserve"> immunitaire secondaire :</w:t>
      </w:r>
    </w:p>
    <w:p w:rsidR="00836E65" w:rsidRDefault="00223F7B" w:rsidP="00223F7B">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la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secondaire est : plus </w:t>
      </w:r>
      <w:r w:rsidR="00836E65">
        <w:rPr>
          <w:rFonts w:asciiTheme="majorBidi" w:hAnsiTheme="majorBidi" w:cstheme="majorBidi"/>
          <w:sz w:val="24"/>
          <w:szCs w:val="24"/>
          <w:lang w:val="fr-CA"/>
        </w:rPr>
        <w:t>amplifiée</w:t>
      </w:r>
      <w:r>
        <w:rPr>
          <w:rFonts w:asciiTheme="majorBidi" w:hAnsiTheme="majorBidi" w:cstheme="majorBidi"/>
          <w:sz w:val="24"/>
          <w:szCs w:val="24"/>
          <w:lang w:val="fr-CA"/>
        </w:rPr>
        <w:t>, plus rapide et plus durable</w:t>
      </w:r>
      <w:r w:rsidR="00836E65">
        <w:rPr>
          <w:rFonts w:asciiTheme="majorBidi" w:hAnsiTheme="majorBidi" w:cstheme="majorBidi"/>
          <w:sz w:val="24"/>
          <w:szCs w:val="24"/>
          <w:lang w:val="fr-CA"/>
        </w:rPr>
        <w:t xml:space="preserve"> ou persistante</w:t>
      </w:r>
      <w:r>
        <w:rPr>
          <w:rFonts w:asciiTheme="majorBidi" w:hAnsiTheme="majorBidi" w:cstheme="majorBidi"/>
          <w:sz w:val="24"/>
          <w:szCs w:val="24"/>
          <w:lang w:val="fr-CA"/>
        </w:rPr>
        <w:t xml:space="preserve"> que la </w:t>
      </w:r>
      <w:r w:rsidR="00836E65">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primaire. </w:t>
      </w:r>
    </w:p>
    <w:p w:rsidR="00836E65" w:rsidRDefault="00836E65" w:rsidP="00836E65">
      <w:pPr>
        <w:spacing w:after="0"/>
        <w:jc w:val="both"/>
        <w:rPr>
          <w:rFonts w:asciiTheme="majorBidi" w:hAnsiTheme="majorBidi" w:cstheme="majorBidi"/>
          <w:b/>
          <w:bCs/>
          <w:sz w:val="24"/>
          <w:szCs w:val="24"/>
          <w:u w:val="single"/>
          <w:lang w:val="fr-CA"/>
        </w:rPr>
      </w:pPr>
      <w:r>
        <w:rPr>
          <w:rFonts w:asciiTheme="majorBidi" w:hAnsiTheme="majorBidi" w:cstheme="majorBidi"/>
          <w:sz w:val="24"/>
          <w:szCs w:val="24"/>
          <w:lang w:val="fr-CA"/>
        </w:rPr>
        <w:t xml:space="preserve">♦ </w:t>
      </w:r>
      <w:r>
        <w:rPr>
          <w:rFonts w:asciiTheme="majorBidi" w:hAnsiTheme="majorBidi" w:cstheme="majorBidi"/>
          <w:b/>
          <w:bCs/>
          <w:sz w:val="24"/>
          <w:szCs w:val="24"/>
          <w:u w:val="single"/>
          <w:lang w:val="fr-CA"/>
        </w:rPr>
        <w:t xml:space="preserve">Base de la mémoire immunitaire </w:t>
      </w:r>
    </w:p>
    <w:p w:rsidR="00437AD7" w:rsidRDefault="00437AD7" w:rsidP="00836E65">
      <w:pPr>
        <w:spacing w:after="0"/>
        <w:jc w:val="both"/>
        <w:rPr>
          <w:rFonts w:asciiTheme="majorBidi" w:hAnsiTheme="majorBidi" w:cstheme="majorBidi"/>
          <w:b/>
          <w:bCs/>
          <w:sz w:val="24"/>
          <w:szCs w:val="24"/>
          <w:u w:val="single"/>
          <w:lang w:val="fr-CA"/>
        </w:rPr>
      </w:pPr>
    </w:p>
    <w:p w:rsidR="00437AD7" w:rsidRDefault="00437AD7" w:rsidP="00437AD7">
      <w:pPr>
        <w:spacing w:after="0"/>
        <w:jc w:val="center"/>
        <w:rPr>
          <w:rFonts w:asciiTheme="majorBidi" w:hAnsiTheme="majorBidi" w:cstheme="majorBidi"/>
          <w:b/>
          <w:bCs/>
          <w:sz w:val="24"/>
          <w:szCs w:val="24"/>
          <w:u w:val="single"/>
          <w:lang w:val="fr-CA"/>
        </w:rPr>
      </w:pPr>
      <w:r>
        <w:rPr>
          <w:rFonts w:asciiTheme="majorBidi" w:hAnsiTheme="majorBidi" w:cstheme="majorBidi"/>
          <w:b/>
          <w:bCs/>
          <w:noProof/>
          <w:sz w:val="24"/>
          <w:szCs w:val="24"/>
          <w:u w:val="single"/>
          <w:lang w:val="fr-FR" w:eastAsia="fr-FR"/>
        </w:rPr>
        <w:drawing>
          <wp:inline distT="0" distB="0" distL="0" distR="0">
            <wp:extent cx="5696712" cy="2619756"/>
            <wp:effectExtent l="19050" t="0" r="0" b="0"/>
            <wp:docPr id="1" name="Picture 0" descr="scan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005.jpg"/>
                    <pic:cNvPicPr/>
                  </pic:nvPicPr>
                  <pic:blipFill>
                    <a:blip r:embed="rId10"/>
                    <a:stretch>
                      <a:fillRect/>
                    </a:stretch>
                  </pic:blipFill>
                  <pic:spPr>
                    <a:xfrm>
                      <a:off x="0" y="0"/>
                      <a:ext cx="5696712" cy="2619756"/>
                    </a:xfrm>
                    <a:prstGeom prst="rect">
                      <a:avLst/>
                    </a:prstGeom>
                  </pic:spPr>
                </pic:pic>
              </a:graphicData>
            </a:graphic>
          </wp:inline>
        </w:drawing>
      </w:r>
    </w:p>
    <w:p w:rsidR="00836E65" w:rsidRDefault="00836E65" w:rsidP="00836E65">
      <w:pPr>
        <w:spacing w:after="0"/>
        <w:jc w:val="both"/>
        <w:rPr>
          <w:rFonts w:asciiTheme="majorBidi" w:hAnsiTheme="majorBidi" w:cstheme="majorBidi"/>
          <w:b/>
          <w:bCs/>
          <w:sz w:val="24"/>
          <w:szCs w:val="24"/>
          <w:u w:val="single"/>
          <w:lang w:val="fr-CA"/>
        </w:rPr>
      </w:pPr>
    </w:p>
    <w:p w:rsidR="0083267E" w:rsidRDefault="0083267E" w:rsidP="00836E65">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Importance de la mémoire immunitaire</w:t>
      </w:r>
    </w:p>
    <w:p w:rsidR="0083267E" w:rsidRDefault="0083267E" w:rsidP="0083267E">
      <w:pPr>
        <w:spacing w:after="0"/>
        <w:jc w:val="both"/>
        <w:rPr>
          <w:rFonts w:asciiTheme="majorBidi" w:hAnsiTheme="majorBidi" w:cstheme="majorBidi"/>
          <w:b/>
          <w:bCs/>
          <w:sz w:val="24"/>
          <w:szCs w:val="24"/>
          <w:lang w:val="fr-CA"/>
        </w:rPr>
      </w:pPr>
      <w:r>
        <w:rPr>
          <w:rFonts w:asciiTheme="majorBidi" w:hAnsiTheme="majorBidi" w:cstheme="majorBidi"/>
          <w:b/>
          <w:bCs/>
          <w:sz w:val="24"/>
          <w:szCs w:val="24"/>
          <w:lang w:val="fr-CA"/>
        </w:rPr>
        <w:t>Les vaccination</w:t>
      </w:r>
      <w:r w:rsidR="007F31D9">
        <w:rPr>
          <w:rFonts w:asciiTheme="majorBidi" w:hAnsiTheme="majorBidi" w:cstheme="majorBidi"/>
          <w:b/>
          <w:bCs/>
          <w:sz w:val="24"/>
          <w:szCs w:val="24"/>
          <w:lang w:val="fr-CA"/>
        </w:rPr>
        <w:t>s</w:t>
      </w:r>
      <w:r>
        <w:rPr>
          <w:rFonts w:asciiTheme="majorBidi" w:hAnsiTheme="majorBidi" w:cstheme="majorBidi"/>
          <w:b/>
          <w:bCs/>
          <w:sz w:val="24"/>
          <w:szCs w:val="24"/>
          <w:lang w:val="fr-CA"/>
        </w:rPr>
        <w:t xml:space="preserve"> sont une mise en </w:t>
      </w:r>
      <w:r w:rsidR="007F31D9">
        <w:rPr>
          <w:rFonts w:asciiTheme="majorBidi" w:hAnsiTheme="majorBidi" w:cstheme="majorBidi"/>
          <w:b/>
          <w:bCs/>
          <w:sz w:val="24"/>
          <w:szCs w:val="24"/>
          <w:lang w:val="fr-CA"/>
        </w:rPr>
        <w:t>mémoire.</w:t>
      </w:r>
    </w:p>
    <w:p w:rsidR="007F31D9" w:rsidRPr="007F31D9" w:rsidRDefault="007F31D9" w:rsidP="007F31D9">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vaccins sont des </w:t>
      </w:r>
      <w:r w:rsidR="0006339E">
        <w:rPr>
          <w:rFonts w:asciiTheme="majorBidi" w:hAnsiTheme="majorBidi" w:cstheme="majorBidi"/>
          <w:sz w:val="24"/>
          <w:szCs w:val="24"/>
          <w:lang w:val="fr-CA"/>
        </w:rPr>
        <w:t>préparations</w:t>
      </w:r>
      <w:r>
        <w:rPr>
          <w:rFonts w:asciiTheme="majorBidi" w:hAnsiTheme="majorBidi" w:cstheme="majorBidi"/>
          <w:sz w:val="24"/>
          <w:szCs w:val="24"/>
          <w:lang w:val="fr-CA"/>
        </w:rPr>
        <w:t xml:space="preserve"> contenant des microbes tués, des extraits microbiens ou encore des microbes vivants (ou leurs toxines), atténués par des traitements physiques et </w:t>
      </w:r>
      <w:r w:rsidR="0006339E">
        <w:rPr>
          <w:rFonts w:asciiTheme="majorBidi" w:hAnsiTheme="majorBidi" w:cstheme="majorBidi"/>
          <w:sz w:val="24"/>
          <w:szCs w:val="24"/>
          <w:lang w:val="fr-CA"/>
        </w:rPr>
        <w:t>chimiques. Ces</w:t>
      </w:r>
      <w:r>
        <w:rPr>
          <w:rFonts w:asciiTheme="majorBidi" w:hAnsiTheme="majorBidi" w:cstheme="majorBidi"/>
          <w:sz w:val="24"/>
          <w:szCs w:val="24"/>
          <w:lang w:val="fr-CA"/>
        </w:rPr>
        <w:t xml:space="preserve"> </w:t>
      </w:r>
      <w:r w:rsidR="0006339E">
        <w:rPr>
          <w:rFonts w:asciiTheme="majorBidi" w:hAnsiTheme="majorBidi" w:cstheme="majorBidi"/>
          <w:sz w:val="24"/>
          <w:szCs w:val="24"/>
          <w:lang w:val="fr-CA"/>
        </w:rPr>
        <w:t>préparations</w:t>
      </w:r>
      <w:r>
        <w:rPr>
          <w:rFonts w:asciiTheme="majorBidi" w:hAnsiTheme="majorBidi" w:cstheme="majorBidi"/>
          <w:sz w:val="24"/>
          <w:szCs w:val="24"/>
          <w:lang w:val="fr-CA"/>
        </w:rPr>
        <w:t xml:space="preserve"> ont un pouvoir </w:t>
      </w:r>
      <w:r w:rsidR="0006339E">
        <w:rPr>
          <w:rFonts w:asciiTheme="majorBidi" w:hAnsiTheme="majorBidi" w:cstheme="majorBidi"/>
          <w:sz w:val="24"/>
          <w:szCs w:val="24"/>
          <w:lang w:val="fr-CA"/>
        </w:rPr>
        <w:t>pathogènes</w:t>
      </w:r>
      <w:r>
        <w:rPr>
          <w:rFonts w:asciiTheme="majorBidi" w:hAnsiTheme="majorBidi" w:cstheme="majorBidi"/>
          <w:sz w:val="24"/>
          <w:szCs w:val="24"/>
          <w:lang w:val="fr-CA"/>
        </w:rPr>
        <w:t xml:space="preserve"> </w:t>
      </w:r>
      <w:r w:rsidR="0006339E">
        <w:rPr>
          <w:rFonts w:asciiTheme="majorBidi" w:hAnsiTheme="majorBidi" w:cstheme="majorBidi"/>
          <w:sz w:val="24"/>
          <w:szCs w:val="24"/>
          <w:lang w:val="fr-CA"/>
        </w:rPr>
        <w:t>très</w:t>
      </w:r>
      <w:r>
        <w:rPr>
          <w:rFonts w:asciiTheme="majorBidi" w:hAnsiTheme="majorBidi" w:cstheme="majorBidi"/>
          <w:sz w:val="24"/>
          <w:szCs w:val="24"/>
          <w:lang w:val="fr-CA"/>
        </w:rPr>
        <w:t xml:space="preserve"> faible, voire nul, mais sont </w:t>
      </w:r>
      <w:r w:rsidR="0006339E">
        <w:rPr>
          <w:rFonts w:asciiTheme="majorBidi" w:hAnsiTheme="majorBidi" w:cstheme="majorBidi"/>
          <w:sz w:val="24"/>
          <w:szCs w:val="24"/>
          <w:lang w:val="fr-CA"/>
        </w:rPr>
        <w:t>très</w:t>
      </w:r>
      <w:r>
        <w:rPr>
          <w:rFonts w:asciiTheme="majorBidi" w:hAnsiTheme="majorBidi" w:cstheme="majorBidi"/>
          <w:sz w:val="24"/>
          <w:szCs w:val="24"/>
          <w:lang w:val="fr-CA"/>
        </w:rPr>
        <w:t xml:space="preserve"> </w:t>
      </w:r>
      <w:r w:rsidR="0006339E">
        <w:rPr>
          <w:rFonts w:asciiTheme="majorBidi" w:hAnsiTheme="majorBidi" w:cstheme="majorBidi"/>
          <w:sz w:val="24"/>
          <w:szCs w:val="24"/>
          <w:lang w:val="fr-CA"/>
        </w:rPr>
        <w:t>immunogènes</w:t>
      </w:r>
      <w:r>
        <w:rPr>
          <w:rFonts w:asciiTheme="majorBidi" w:hAnsiTheme="majorBidi" w:cstheme="majorBidi"/>
          <w:sz w:val="24"/>
          <w:szCs w:val="24"/>
          <w:lang w:val="fr-CA"/>
        </w:rPr>
        <w:t xml:space="preserve">. Ainsi par une </w:t>
      </w:r>
      <w:r w:rsidR="0006339E">
        <w:rPr>
          <w:rFonts w:asciiTheme="majorBidi" w:hAnsiTheme="majorBidi" w:cstheme="majorBidi"/>
          <w:sz w:val="24"/>
          <w:szCs w:val="24"/>
          <w:lang w:val="fr-CA"/>
        </w:rPr>
        <w:t>réponse</w:t>
      </w:r>
      <w:r>
        <w:rPr>
          <w:rFonts w:asciiTheme="majorBidi" w:hAnsiTheme="majorBidi" w:cstheme="majorBidi"/>
          <w:sz w:val="24"/>
          <w:szCs w:val="24"/>
          <w:lang w:val="fr-CA"/>
        </w:rPr>
        <w:t xml:space="preserve"> primaire (premier contact avec</w:t>
      </w:r>
      <w:r w:rsidR="0006339E">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le vaccin), puis par une ou plusieurs </w:t>
      </w:r>
      <w:r w:rsidR="0006339E">
        <w:rPr>
          <w:rFonts w:asciiTheme="majorBidi" w:hAnsiTheme="majorBidi" w:cstheme="majorBidi"/>
          <w:sz w:val="24"/>
          <w:szCs w:val="24"/>
          <w:lang w:val="fr-CA"/>
        </w:rPr>
        <w:t>réponses</w:t>
      </w:r>
      <w:r>
        <w:rPr>
          <w:rFonts w:asciiTheme="majorBidi" w:hAnsiTheme="majorBidi" w:cstheme="majorBidi"/>
          <w:sz w:val="24"/>
          <w:szCs w:val="24"/>
          <w:lang w:val="fr-CA"/>
        </w:rPr>
        <w:t xml:space="preserve"> secondaires (rappels), la vaccination augmente l’</w:t>
      </w:r>
      <w:r w:rsidR="0006339E">
        <w:rPr>
          <w:rFonts w:asciiTheme="majorBidi" w:hAnsiTheme="majorBidi" w:cstheme="majorBidi"/>
          <w:sz w:val="24"/>
          <w:szCs w:val="24"/>
          <w:lang w:val="fr-CA"/>
        </w:rPr>
        <w:t>état</w:t>
      </w:r>
      <w:r>
        <w:rPr>
          <w:rFonts w:asciiTheme="majorBidi" w:hAnsiTheme="majorBidi" w:cstheme="majorBidi"/>
          <w:sz w:val="24"/>
          <w:szCs w:val="24"/>
          <w:lang w:val="fr-CA"/>
        </w:rPr>
        <w:t xml:space="preserve"> immunitaire d’un sujet vis-à-vis </w:t>
      </w:r>
      <w:r w:rsidR="0006339E">
        <w:rPr>
          <w:rFonts w:asciiTheme="majorBidi" w:hAnsiTheme="majorBidi" w:cstheme="majorBidi"/>
          <w:sz w:val="24"/>
          <w:szCs w:val="24"/>
          <w:lang w:val="fr-CA"/>
        </w:rPr>
        <w:t xml:space="preserve">d’un antigène donné. En effet, le taux des anticorps protecteurs ou le nombre de cellules à mémoire spécifique de cet antigène étant accru, la réaction du sujet sera immédiate lors d’un éventuel contact ultérieur avec l’agent pathogène et ce dernier sera neutraliser.  </w:t>
      </w:r>
      <w:r>
        <w:rPr>
          <w:rFonts w:asciiTheme="majorBidi" w:hAnsiTheme="majorBidi" w:cstheme="majorBidi"/>
          <w:sz w:val="24"/>
          <w:szCs w:val="24"/>
          <w:lang w:val="fr-CA"/>
        </w:rPr>
        <w:t xml:space="preserve">   </w:t>
      </w:r>
    </w:p>
    <w:p w:rsidR="0072094B" w:rsidRPr="00167F20" w:rsidRDefault="00223F7B" w:rsidP="00167F20">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r w:rsidR="00657ACB">
        <w:rPr>
          <w:rFonts w:asciiTheme="majorBidi" w:hAnsiTheme="majorBidi" w:cstheme="majorBidi"/>
          <w:sz w:val="24"/>
          <w:szCs w:val="24"/>
          <w:lang w:val="fr-CA"/>
        </w:rPr>
        <w:t xml:space="preserve"> </w:t>
      </w:r>
    </w:p>
    <w:p w:rsidR="00836E65" w:rsidRDefault="00836E65" w:rsidP="00C46EDE">
      <w:pPr>
        <w:spacing w:after="0"/>
        <w:jc w:val="both"/>
        <w:rPr>
          <w:rFonts w:asciiTheme="majorBidi" w:hAnsiTheme="majorBidi" w:cstheme="majorBidi"/>
          <w:sz w:val="24"/>
          <w:szCs w:val="24"/>
          <w:lang w:val="fr-CA"/>
        </w:rPr>
      </w:pPr>
    </w:p>
    <w:p w:rsidR="00836E65" w:rsidRPr="00B507C9" w:rsidRDefault="00836E65" w:rsidP="00C46EDE">
      <w:pPr>
        <w:spacing w:after="0"/>
        <w:jc w:val="both"/>
        <w:rPr>
          <w:rFonts w:asciiTheme="majorBidi" w:hAnsiTheme="majorBidi" w:cstheme="majorBidi"/>
          <w:b/>
          <w:bCs/>
          <w:sz w:val="28"/>
          <w:szCs w:val="28"/>
          <w:u w:val="single"/>
          <w:lang w:val="fr-CA"/>
        </w:rPr>
      </w:pPr>
      <w:r w:rsidRPr="00B507C9">
        <w:rPr>
          <w:rFonts w:asciiTheme="majorBidi" w:hAnsiTheme="majorBidi" w:cstheme="majorBidi"/>
          <w:b/>
          <w:bCs/>
          <w:sz w:val="28"/>
          <w:szCs w:val="28"/>
          <w:u w:val="single"/>
          <w:lang w:val="fr-CA"/>
        </w:rPr>
        <w:t xml:space="preserve">Document 8 : Applications diagnostiques des </w:t>
      </w:r>
      <w:r w:rsidR="00A851B7" w:rsidRPr="00B507C9">
        <w:rPr>
          <w:rFonts w:asciiTheme="majorBidi" w:hAnsiTheme="majorBidi" w:cstheme="majorBidi"/>
          <w:b/>
          <w:bCs/>
          <w:sz w:val="28"/>
          <w:szCs w:val="28"/>
          <w:u w:val="single"/>
          <w:lang w:val="fr-CA"/>
        </w:rPr>
        <w:t>propriétés</w:t>
      </w:r>
      <w:r w:rsidRPr="00B507C9">
        <w:rPr>
          <w:rFonts w:asciiTheme="majorBidi" w:hAnsiTheme="majorBidi" w:cstheme="majorBidi"/>
          <w:b/>
          <w:bCs/>
          <w:sz w:val="28"/>
          <w:szCs w:val="28"/>
          <w:u w:val="single"/>
          <w:lang w:val="fr-CA"/>
        </w:rPr>
        <w:t xml:space="preserve"> des anticorps</w:t>
      </w:r>
    </w:p>
    <w:p w:rsidR="002878F4" w:rsidRDefault="0054248C" w:rsidP="00A851B7">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L</w:t>
      </w:r>
      <w:r w:rsidR="0006339E">
        <w:rPr>
          <w:rFonts w:asciiTheme="majorBidi" w:hAnsiTheme="majorBidi" w:cstheme="majorBidi"/>
          <w:sz w:val="24"/>
          <w:szCs w:val="24"/>
          <w:lang w:val="fr-CA"/>
        </w:rPr>
        <w:t xml:space="preserve">es </w:t>
      </w:r>
      <w:r w:rsidR="00A851B7">
        <w:rPr>
          <w:rFonts w:asciiTheme="majorBidi" w:hAnsiTheme="majorBidi" w:cstheme="majorBidi"/>
          <w:sz w:val="24"/>
          <w:szCs w:val="24"/>
          <w:lang w:val="fr-CA"/>
        </w:rPr>
        <w:t>réactions</w:t>
      </w:r>
      <w:r w:rsidR="0006339E">
        <w:rPr>
          <w:rFonts w:asciiTheme="majorBidi" w:hAnsiTheme="majorBidi" w:cstheme="majorBidi"/>
          <w:sz w:val="24"/>
          <w:szCs w:val="24"/>
          <w:lang w:val="fr-CA"/>
        </w:rPr>
        <w:t xml:space="preserve"> entre </w:t>
      </w:r>
      <w:r w:rsidR="00A851B7">
        <w:rPr>
          <w:rFonts w:asciiTheme="majorBidi" w:hAnsiTheme="majorBidi" w:cstheme="majorBidi"/>
          <w:sz w:val="24"/>
          <w:szCs w:val="24"/>
          <w:lang w:val="fr-CA"/>
        </w:rPr>
        <w:t>antigène</w:t>
      </w:r>
      <w:r w:rsidR="0006339E">
        <w:rPr>
          <w:rFonts w:asciiTheme="majorBidi" w:hAnsiTheme="majorBidi" w:cstheme="majorBidi"/>
          <w:sz w:val="24"/>
          <w:szCs w:val="24"/>
          <w:lang w:val="fr-CA"/>
        </w:rPr>
        <w:t xml:space="preserve"> et anticorps sont largement </w:t>
      </w:r>
      <w:r w:rsidR="00A851B7">
        <w:rPr>
          <w:rFonts w:asciiTheme="majorBidi" w:hAnsiTheme="majorBidi" w:cstheme="majorBidi"/>
          <w:sz w:val="24"/>
          <w:szCs w:val="24"/>
          <w:lang w:val="fr-CA"/>
        </w:rPr>
        <w:t>utilisées</w:t>
      </w:r>
      <w:r w:rsidR="0006339E">
        <w:rPr>
          <w:rFonts w:asciiTheme="majorBidi" w:hAnsiTheme="majorBidi" w:cstheme="majorBidi"/>
          <w:sz w:val="24"/>
          <w:szCs w:val="24"/>
          <w:lang w:val="fr-CA"/>
        </w:rPr>
        <w:t xml:space="preserve"> dans de nombreuses t</w:t>
      </w:r>
      <w:r w:rsidR="00A851B7">
        <w:rPr>
          <w:rFonts w:asciiTheme="majorBidi" w:hAnsiTheme="majorBidi" w:cstheme="majorBidi"/>
          <w:sz w:val="24"/>
          <w:szCs w:val="24"/>
          <w:lang w:val="fr-CA"/>
        </w:rPr>
        <w:t>e</w:t>
      </w:r>
      <w:r w:rsidR="0006339E">
        <w:rPr>
          <w:rFonts w:asciiTheme="majorBidi" w:hAnsiTheme="majorBidi" w:cstheme="majorBidi"/>
          <w:sz w:val="24"/>
          <w:szCs w:val="24"/>
          <w:lang w:val="fr-CA"/>
        </w:rPr>
        <w:t xml:space="preserve">chniques </w:t>
      </w:r>
      <w:r w:rsidR="002878F4">
        <w:rPr>
          <w:rFonts w:asciiTheme="majorBidi" w:hAnsiTheme="majorBidi" w:cstheme="majorBidi"/>
          <w:sz w:val="24"/>
          <w:szCs w:val="24"/>
          <w:lang w:val="fr-CA"/>
        </w:rPr>
        <w:t xml:space="preserve">d’analyse </w:t>
      </w:r>
      <w:r w:rsidR="00A851B7">
        <w:rPr>
          <w:rFonts w:asciiTheme="majorBidi" w:hAnsiTheme="majorBidi" w:cstheme="majorBidi"/>
          <w:sz w:val="24"/>
          <w:szCs w:val="24"/>
          <w:lang w:val="fr-CA"/>
        </w:rPr>
        <w:t>médicales</w:t>
      </w:r>
      <w:r w:rsidR="002878F4">
        <w:rPr>
          <w:rFonts w:asciiTheme="majorBidi" w:hAnsiTheme="majorBidi" w:cstheme="majorBidi"/>
          <w:sz w:val="24"/>
          <w:szCs w:val="24"/>
          <w:lang w:val="fr-CA"/>
        </w:rPr>
        <w:t xml:space="preserve">. Les </w:t>
      </w:r>
      <w:r w:rsidR="00A851B7">
        <w:rPr>
          <w:rFonts w:asciiTheme="majorBidi" w:hAnsiTheme="majorBidi" w:cstheme="majorBidi"/>
          <w:sz w:val="24"/>
          <w:szCs w:val="24"/>
          <w:lang w:val="fr-CA"/>
        </w:rPr>
        <w:t>propriétés</w:t>
      </w:r>
      <w:r w:rsidR="002878F4">
        <w:rPr>
          <w:rFonts w:asciiTheme="majorBidi" w:hAnsiTheme="majorBidi" w:cstheme="majorBidi"/>
          <w:sz w:val="24"/>
          <w:szCs w:val="24"/>
          <w:lang w:val="fr-CA"/>
        </w:rPr>
        <w:t xml:space="preserve"> des anticorps servent à diagnostiquer des maladies. Pour cela, on exploite la </w:t>
      </w:r>
      <w:r w:rsidR="00A851B7">
        <w:rPr>
          <w:rFonts w:asciiTheme="majorBidi" w:hAnsiTheme="majorBidi" w:cstheme="majorBidi"/>
          <w:sz w:val="24"/>
          <w:szCs w:val="24"/>
          <w:lang w:val="fr-CA"/>
        </w:rPr>
        <w:t>propriété</w:t>
      </w:r>
      <w:r w:rsidR="002878F4">
        <w:rPr>
          <w:rFonts w:asciiTheme="majorBidi" w:hAnsiTheme="majorBidi" w:cstheme="majorBidi"/>
          <w:sz w:val="24"/>
          <w:szCs w:val="24"/>
          <w:lang w:val="fr-CA"/>
        </w:rPr>
        <w:t xml:space="preserve"> des anticorps</w:t>
      </w:r>
      <w:r w:rsidR="00A851B7">
        <w:rPr>
          <w:rFonts w:asciiTheme="majorBidi" w:hAnsiTheme="majorBidi" w:cstheme="majorBidi"/>
          <w:sz w:val="24"/>
          <w:szCs w:val="24"/>
          <w:lang w:val="fr-CA"/>
        </w:rPr>
        <w:t xml:space="preserve"> de se com</w:t>
      </w:r>
      <w:r w:rsidR="002878F4">
        <w:rPr>
          <w:rFonts w:asciiTheme="majorBidi" w:hAnsiTheme="majorBidi" w:cstheme="majorBidi"/>
          <w:sz w:val="24"/>
          <w:szCs w:val="24"/>
          <w:lang w:val="fr-CA"/>
        </w:rPr>
        <w:t xml:space="preserve">biner avec les </w:t>
      </w:r>
      <w:r w:rsidR="00A851B7">
        <w:rPr>
          <w:rFonts w:asciiTheme="majorBidi" w:hAnsiTheme="majorBidi" w:cstheme="majorBidi"/>
          <w:sz w:val="24"/>
          <w:szCs w:val="24"/>
          <w:lang w:val="fr-CA"/>
        </w:rPr>
        <w:t>antigènes</w:t>
      </w:r>
      <w:r w:rsidR="002878F4">
        <w:rPr>
          <w:rFonts w:asciiTheme="majorBidi" w:hAnsiTheme="majorBidi" w:cstheme="majorBidi"/>
          <w:sz w:val="24"/>
          <w:szCs w:val="24"/>
          <w:lang w:val="fr-CA"/>
        </w:rPr>
        <w:t xml:space="preserve"> qui</w:t>
      </w:r>
      <w:r w:rsidR="00A851B7">
        <w:rPr>
          <w:rFonts w:asciiTheme="majorBidi" w:hAnsiTheme="majorBidi" w:cstheme="majorBidi"/>
          <w:sz w:val="24"/>
          <w:szCs w:val="24"/>
          <w:lang w:val="fr-CA"/>
        </w:rPr>
        <w:t xml:space="preserve"> </w:t>
      </w:r>
      <w:r w:rsidR="002878F4">
        <w:rPr>
          <w:rFonts w:asciiTheme="majorBidi" w:hAnsiTheme="majorBidi" w:cstheme="majorBidi"/>
          <w:sz w:val="24"/>
          <w:szCs w:val="24"/>
          <w:lang w:val="fr-CA"/>
        </w:rPr>
        <w:t xml:space="preserve">leur correspondent en formant des complexes immuns visibles à l’œil nu, directement ou </w:t>
      </w:r>
      <w:r w:rsidR="00A851B7">
        <w:rPr>
          <w:rFonts w:asciiTheme="majorBidi" w:hAnsiTheme="majorBidi" w:cstheme="majorBidi"/>
          <w:sz w:val="24"/>
          <w:szCs w:val="24"/>
          <w:lang w:val="fr-CA"/>
        </w:rPr>
        <w:t>après</w:t>
      </w:r>
      <w:r w:rsidR="002878F4">
        <w:rPr>
          <w:rFonts w:asciiTheme="majorBidi" w:hAnsiTheme="majorBidi" w:cstheme="majorBidi"/>
          <w:sz w:val="24"/>
          <w:szCs w:val="24"/>
          <w:lang w:val="fr-CA"/>
        </w:rPr>
        <w:t xml:space="preserve"> </w:t>
      </w:r>
      <w:r w:rsidR="00A851B7">
        <w:rPr>
          <w:rFonts w:asciiTheme="majorBidi" w:hAnsiTheme="majorBidi" w:cstheme="majorBidi"/>
          <w:sz w:val="24"/>
          <w:szCs w:val="24"/>
          <w:lang w:val="fr-CA"/>
        </w:rPr>
        <w:t>coloration</w:t>
      </w:r>
      <w:r w:rsidR="002878F4">
        <w:rPr>
          <w:rFonts w:asciiTheme="majorBidi" w:hAnsiTheme="majorBidi" w:cstheme="majorBidi"/>
          <w:sz w:val="24"/>
          <w:szCs w:val="24"/>
          <w:lang w:val="fr-CA"/>
        </w:rPr>
        <w:t xml:space="preserve">. In vive, la formation des complexes immuns peut se </w:t>
      </w:r>
      <w:r w:rsidR="00A851B7">
        <w:rPr>
          <w:rFonts w:asciiTheme="majorBidi" w:hAnsiTheme="majorBidi" w:cstheme="majorBidi"/>
          <w:sz w:val="24"/>
          <w:szCs w:val="24"/>
          <w:lang w:val="fr-CA"/>
        </w:rPr>
        <w:t>réaliser</w:t>
      </w:r>
      <w:r w:rsidR="002878F4">
        <w:rPr>
          <w:rFonts w:asciiTheme="majorBidi" w:hAnsiTheme="majorBidi" w:cstheme="majorBidi"/>
          <w:sz w:val="24"/>
          <w:szCs w:val="24"/>
          <w:lang w:val="fr-CA"/>
        </w:rPr>
        <w:t xml:space="preserve"> aussi bien avec des anticorps circulants qu’avec des anticorps fixés dans la membrane des lymphocytes. </w:t>
      </w:r>
    </w:p>
    <w:p w:rsidR="002878F4" w:rsidRDefault="002878F4" w:rsidP="002878F4">
      <w:pPr>
        <w:spacing w:after="0"/>
        <w:jc w:val="both"/>
        <w:rPr>
          <w:rFonts w:asciiTheme="majorBidi" w:hAnsiTheme="majorBidi" w:cstheme="majorBidi"/>
          <w:sz w:val="24"/>
          <w:szCs w:val="24"/>
          <w:lang w:val="fr-CA"/>
        </w:rPr>
      </w:pPr>
    </w:p>
    <w:p w:rsidR="002878F4" w:rsidRDefault="002878F4" w:rsidP="002878F4">
      <w:pPr>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Test </w:t>
      </w:r>
      <w:r w:rsidR="00992FDB">
        <w:rPr>
          <w:rFonts w:asciiTheme="majorBidi" w:hAnsiTheme="majorBidi" w:cstheme="majorBidi"/>
          <w:b/>
          <w:bCs/>
          <w:sz w:val="24"/>
          <w:szCs w:val="24"/>
          <w:u w:val="single"/>
          <w:lang w:val="fr-CA"/>
        </w:rPr>
        <w:t>sérologique</w:t>
      </w:r>
      <w:r>
        <w:rPr>
          <w:rFonts w:asciiTheme="majorBidi" w:hAnsiTheme="majorBidi" w:cstheme="majorBidi"/>
          <w:b/>
          <w:bCs/>
          <w:sz w:val="24"/>
          <w:szCs w:val="24"/>
          <w:u w:val="single"/>
          <w:lang w:val="fr-CA"/>
        </w:rPr>
        <w:t> :</w:t>
      </w:r>
    </w:p>
    <w:p w:rsidR="0006339E" w:rsidRDefault="002878F4" w:rsidP="00346B23">
      <w:pPr>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Etude des </w:t>
      </w:r>
      <w:r w:rsidR="00A851B7">
        <w:rPr>
          <w:rFonts w:asciiTheme="majorBidi" w:hAnsiTheme="majorBidi" w:cstheme="majorBidi"/>
          <w:sz w:val="24"/>
          <w:szCs w:val="24"/>
          <w:lang w:val="fr-CA"/>
        </w:rPr>
        <w:t>sérums</w:t>
      </w:r>
      <w:r>
        <w:rPr>
          <w:rFonts w:asciiTheme="majorBidi" w:hAnsiTheme="majorBidi" w:cstheme="majorBidi"/>
          <w:sz w:val="24"/>
          <w:szCs w:val="24"/>
          <w:lang w:val="fr-CA"/>
        </w:rPr>
        <w:t xml:space="preserve">, de leurs </w:t>
      </w:r>
      <w:r w:rsidR="00A851B7">
        <w:rPr>
          <w:rFonts w:asciiTheme="majorBidi" w:hAnsiTheme="majorBidi" w:cstheme="majorBidi"/>
          <w:sz w:val="24"/>
          <w:szCs w:val="24"/>
          <w:lang w:val="fr-CA"/>
        </w:rPr>
        <w:t>propriétés</w:t>
      </w:r>
      <w:r>
        <w:rPr>
          <w:rFonts w:asciiTheme="majorBidi" w:hAnsiTheme="majorBidi" w:cstheme="majorBidi"/>
          <w:sz w:val="24"/>
          <w:szCs w:val="24"/>
          <w:lang w:val="fr-CA"/>
        </w:rPr>
        <w:t xml:space="preserve"> (</w:t>
      </w:r>
      <w:r w:rsidR="00A851B7">
        <w:rPr>
          <w:rFonts w:asciiTheme="majorBidi" w:hAnsiTheme="majorBidi" w:cstheme="majorBidi"/>
          <w:sz w:val="24"/>
          <w:szCs w:val="24"/>
          <w:lang w:val="fr-CA"/>
        </w:rPr>
        <w:t>leurs particularités immunitaires</w:t>
      </w:r>
      <w:r w:rsidR="00346B23">
        <w:rPr>
          <w:rFonts w:asciiTheme="majorBidi" w:hAnsiTheme="majorBidi" w:cstheme="majorBidi"/>
          <w:sz w:val="24"/>
          <w:szCs w:val="24"/>
          <w:lang w:val="fr-CA"/>
        </w:rPr>
        <w:t xml:space="preserve">) et des modifications qu’ils subissent sous l’influence d’une maladie. Ces techniques servent à diagnostiquer une maladie </w:t>
      </w:r>
      <w:r w:rsidR="004160D6">
        <w:rPr>
          <w:rFonts w:asciiTheme="majorBidi" w:hAnsiTheme="majorBidi" w:cstheme="majorBidi"/>
          <w:sz w:val="24"/>
          <w:szCs w:val="24"/>
          <w:lang w:val="fr-CA"/>
        </w:rPr>
        <w:t>infectieuse</w:t>
      </w:r>
      <w:r w:rsidR="00346B23">
        <w:rPr>
          <w:rFonts w:asciiTheme="majorBidi" w:hAnsiTheme="majorBidi" w:cstheme="majorBidi"/>
          <w:sz w:val="24"/>
          <w:szCs w:val="24"/>
          <w:lang w:val="fr-CA"/>
        </w:rPr>
        <w:t xml:space="preserve"> ou à </w:t>
      </w:r>
      <w:r w:rsidR="004160D6">
        <w:rPr>
          <w:rFonts w:asciiTheme="majorBidi" w:hAnsiTheme="majorBidi" w:cstheme="majorBidi"/>
          <w:sz w:val="24"/>
          <w:szCs w:val="24"/>
          <w:lang w:val="fr-CA"/>
        </w:rPr>
        <w:t>révéler</w:t>
      </w:r>
      <w:r w:rsidR="00346B23">
        <w:rPr>
          <w:rFonts w:asciiTheme="majorBidi" w:hAnsiTheme="majorBidi" w:cstheme="majorBidi"/>
          <w:sz w:val="24"/>
          <w:szCs w:val="24"/>
          <w:lang w:val="fr-CA"/>
        </w:rPr>
        <w:t xml:space="preserve"> la </w:t>
      </w:r>
      <w:r w:rsidR="004160D6">
        <w:rPr>
          <w:rFonts w:asciiTheme="majorBidi" w:hAnsiTheme="majorBidi" w:cstheme="majorBidi"/>
          <w:sz w:val="24"/>
          <w:szCs w:val="24"/>
          <w:lang w:val="fr-CA"/>
        </w:rPr>
        <w:t>présence</w:t>
      </w:r>
      <w:r w:rsidR="00346B23">
        <w:rPr>
          <w:rFonts w:asciiTheme="majorBidi" w:hAnsiTheme="majorBidi" w:cstheme="majorBidi"/>
          <w:sz w:val="24"/>
          <w:szCs w:val="24"/>
          <w:lang w:val="fr-CA"/>
        </w:rPr>
        <w:t xml:space="preserve"> de types particuliers d’anticorps comme des groupes sanguins ou les anti-anticorps.</w:t>
      </w:r>
    </w:p>
    <w:p w:rsidR="0054248C" w:rsidRPr="0054248C" w:rsidRDefault="004160D6" w:rsidP="004160D6">
      <w:pPr>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Réaction</w:t>
      </w:r>
      <w:r w:rsidR="0054248C">
        <w:rPr>
          <w:rFonts w:asciiTheme="majorBidi" w:hAnsiTheme="majorBidi" w:cstheme="majorBidi"/>
          <w:sz w:val="24"/>
          <w:szCs w:val="24"/>
          <w:u w:val="single"/>
          <w:lang w:val="fr-CA"/>
        </w:rPr>
        <w:t xml:space="preserve"> d’agglutination :</w:t>
      </w:r>
      <w:r w:rsidR="0054248C">
        <w:rPr>
          <w:rFonts w:asciiTheme="majorBidi" w:hAnsiTheme="majorBidi" w:cstheme="majorBidi"/>
          <w:sz w:val="24"/>
          <w:szCs w:val="24"/>
          <w:lang w:val="fr-CA"/>
        </w:rPr>
        <w:t xml:space="preserve"> on prend le </w:t>
      </w:r>
      <w:r>
        <w:rPr>
          <w:rFonts w:asciiTheme="majorBidi" w:hAnsiTheme="majorBidi" w:cstheme="majorBidi"/>
          <w:sz w:val="24"/>
          <w:szCs w:val="24"/>
          <w:lang w:val="fr-CA"/>
        </w:rPr>
        <w:t>sérum</w:t>
      </w:r>
      <w:r w:rsidR="0054248C">
        <w:rPr>
          <w:rFonts w:asciiTheme="majorBidi" w:hAnsiTheme="majorBidi" w:cstheme="majorBidi"/>
          <w:sz w:val="24"/>
          <w:szCs w:val="24"/>
          <w:lang w:val="fr-CA"/>
        </w:rPr>
        <w:t xml:space="preserve"> d’un patient et on lui ajoute l’</w:t>
      </w:r>
      <w:r>
        <w:rPr>
          <w:rFonts w:asciiTheme="majorBidi" w:hAnsiTheme="majorBidi" w:cstheme="majorBidi"/>
          <w:sz w:val="24"/>
          <w:szCs w:val="24"/>
          <w:lang w:val="fr-CA"/>
        </w:rPr>
        <w:t>antigène</w:t>
      </w:r>
      <w:r w:rsidR="0054248C">
        <w:rPr>
          <w:rFonts w:asciiTheme="majorBidi" w:hAnsiTheme="majorBidi" w:cstheme="majorBidi"/>
          <w:sz w:val="24"/>
          <w:szCs w:val="24"/>
          <w:lang w:val="fr-CA"/>
        </w:rPr>
        <w:t xml:space="preserve">. Les anticorps se </w:t>
      </w:r>
      <w:r w:rsidR="0069253F">
        <w:rPr>
          <w:rFonts w:asciiTheme="majorBidi" w:hAnsiTheme="majorBidi" w:cstheme="majorBidi"/>
          <w:sz w:val="24"/>
          <w:szCs w:val="24"/>
          <w:lang w:val="fr-CA"/>
        </w:rPr>
        <w:t>lient à</w:t>
      </w:r>
      <w:r w:rsidR="0054248C">
        <w:rPr>
          <w:rFonts w:asciiTheme="majorBidi" w:hAnsiTheme="majorBidi" w:cstheme="majorBidi"/>
          <w:sz w:val="24"/>
          <w:szCs w:val="24"/>
          <w:lang w:val="fr-CA"/>
        </w:rPr>
        <w:t xml:space="preserve"> l’</w:t>
      </w:r>
      <w:r>
        <w:rPr>
          <w:rFonts w:asciiTheme="majorBidi" w:hAnsiTheme="majorBidi" w:cstheme="majorBidi"/>
          <w:sz w:val="24"/>
          <w:szCs w:val="24"/>
          <w:lang w:val="fr-CA"/>
        </w:rPr>
        <w:t>antigène</w:t>
      </w:r>
      <w:r w:rsidR="0054248C">
        <w:rPr>
          <w:rFonts w:asciiTheme="majorBidi" w:hAnsiTheme="majorBidi" w:cstheme="majorBidi"/>
          <w:sz w:val="24"/>
          <w:szCs w:val="24"/>
          <w:lang w:val="fr-CA"/>
        </w:rPr>
        <w:t xml:space="preserve"> par les sites </w:t>
      </w:r>
      <w:r>
        <w:rPr>
          <w:rFonts w:asciiTheme="majorBidi" w:hAnsiTheme="majorBidi" w:cstheme="majorBidi"/>
          <w:sz w:val="24"/>
          <w:szCs w:val="24"/>
          <w:lang w:val="fr-CA"/>
        </w:rPr>
        <w:t>antigéniques</w:t>
      </w:r>
      <w:r w:rsidR="0054248C">
        <w:rPr>
          <w:rFonts w:asciiTheme="majorBidi" w:hAnsiTheme="majorBidi" w:cstheme="majorBidi"/>
          <w:sz w:val="24"/>
          <w:szCs w:val="24"/>
          <w:lang w:val="fr-CA"/>
        </w:rPr>
        <w:t xml:space="preserve">. Quand la </w:t>
      </w:r>
      <w:r>
        <w:rPr>
          <w:rFonts w:asciiTheme="majorBidi" w:hAnsiTheme="majorBidi" w:cstheme="majorBidi"/>
          <w:sz w:val="24"/>
          <w:szCs w:val="24"/>
          <w:lang w:val="fr-CA"/>
        </w:rPr>
        <w:t>réaction</w:t>
      </w:r>
      <w:r w:rsidR="0054248C">
        <w:rPr>
          <w:rFonts w:asciiTheme="majorBidi" w:hAnsiTheme="majorBidi" w:cstheme="majorBidi"/>
          <w:sz w:val="24"/>
          <w:szCs w:val="24"/>
          <w:lang w:val="fr-CA"/>
        </w:rPr>
        <w:t xml:space="preserve"> avec l’</w:t>
      </w:r>
      <w:r>
        <w:rPr>
          <w:rFonts w:asciiTheme="majorBidi" w:hAnsiTheme="majorBidi" w:cstheme="majorBidi"/>
          <w:sz w:val="24"/>
          <w:szCs w:val="24"/>
          <w:lang w:val="fr-CA"/>
        </w:rPr>
        <w:t>antigène</w:t>
      </w:r>
      <w:r w:rsidR="0054248C">
        <w:rPr>
          <w:rFonts w:asciiTheme="majorBidi" w:hAnsiTheme="majorBidi" w:cstheme="majorBidi"/>
          <w:sz w:val="24"/>
          <w:szCs w:val="24"/>
          <w:lang w:val="fr-CA"/>
        </w:rPr>
        <w:t xml:space="preserve"> est </w:t>
      </w:r>
      <w:r>
        <w:rPr>
          <w:rFonts w:asciiTheme="majorBidi" w:hAnsiTheme="majorBidi" w:cstheme="majorBidi"/>
          <w:sz w:val="24"/>
          <w:szCs w:val="24"/>
          <w:lang w:val="fr-CA"/>
        </w:rPr>
        <w:t>exprimée</w:t>
      </w:r>
      <w:r w:rsidR="008E7072">
        <w:rPr>
          <w:rFonts w:asciiTheme="majorBidi" w:hAnsiTheme="majorBidi" w:cstheme="majorBidi"/>
          <w:sz w:val="24"/>
          <w:szCs w:val="24"/>
          <w:lang w:val="fr-CA"/>
        </w:rPr>
        <w:t>, on dit qu’il y a agglutination.</w:t>
      </w:r>
      <w:r w:rsidR="0054248C">
        <w:rPr>
          <w:rFonts w:asciiTheme="majorBidi" w:hAnsiTheme="majorBidi" w:cstheme="majorBidi"/>
          <w:sz w:val="24"/>
          <w:szCs w:val="24"/>
          <w:lang w:val="fr-CA"/>
        </w:rPr>
        <w:t xml:space="preserve">                               </w:t>
      </w:r>
    </w:p>
    <w:p w:rsidR="008E7072" w:rsidRDefault="008E7072" w:rsidP="00346B23">
      <w:pPr>
        <w:tabs>
          <w:tab w:val="left" w:pos="3179"/>
        </w:tabs>
        <w:spacing w:after="0"/>
        <w:jc w:val="both"/>
        <w:rPr>
          <w:rFonts w:asciiTheme="majorBidi" w:hAnsiTheme="majorBidi" w:cstheme="majorBidi"/>
          <w:sz w:val="24"/>
          <w:szCs w:val="24"/>
          <w:u w:val="single"/>
          <w:lang w:val="fr-CA"/>
        </w:rPr>
      </w:pPr>
    </w:p>
    <w:p w:rsidR="008E7072" w:rsidRDefault="00346B23" w:rsidP="00346B23">
      <w:pPr>
        <w:tabs>
          <w:tab w:val="left" w:pos="3179"/>
        </w:tabs>
        <w:spacing w:after="0"/>
        <w:jc w:val="both"/>
        <w:rPr>
          <w:rFonts w:asciiTheme="majorBidi" w:hAnsiTheme="majorBidi" w:cstheme="majorBidi"/>
          <w:sz w:val="24"/>
          <w:szCs w:val="24"/>
          <w:u w:val="single"/>
          <w:lang w:val="fr-CA"/>
        </w:rPr>
      </w:pPr>
      <w:r w:rsidRPr="00346B23">
        <w:rPr>
          <w:rFonts w:asciiTheme="majorBidi" w:hAnsiTheme="majorBidi" w:cstheme="majorBidi"/>
          <w:sz w:val="24"/>
          <w:szCs w:val="24"/>
          <w:u w:val="single"/>
          <w:lang w:val="fr-CA"/>
        </w:rPr>
        <w:t>Immunodiffusion sur gel :</w:t>
      </w:r>
    </w:p>
    <w:p w:rsidR="008E7072" w:rsidRDefault="008E7072" w:rsidP="00346B2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Une lame de verre est recouverte de </w:t>
      </w:r>
      <w:r w:rsidR="004160D6">
        <w:rPr>
          <w:rFonts w:asciiTheme="majorBidi" w:hAnsiTheme="majorBidi" w:cstheme="majorBidi"/>
          <w:sz w:val="24"/>
          <w:szCs w:val="24"/>
          <w:lang w:val="fr-CA"/>
        </w:rPr>
        <w:t>gélose</w:t>
      </w:r>
      <w:r>
        <w:rPr>
          <w:rFonts w:asciiTheme="majorBidi" w:hAnsiTheme="majorBidi" w:cstheme="majorBidi"/>
          <w:sz w:val="24"/>
          <w:szCs w:val="24"/>
          <w:lang w:val="fr-CA"/>
        </w:rPr>
        <w:t xml:space="preserve"> liquide dans laquelle, </w:t>
      </w:r>
      <w:r w:rsidR="004160D6">
        <w:rPr>
          <w:rFonts w:asciiTheme="majorBidi" w:hAnsiTheme="majorBidi" w:cstheme="majorBidi"/>
          <w:sz w:val="24"/>
          <w:szCs w:val="24"/>
          <w:lang w:val="fr-CA"/>
        </w:rPr>
        <w:t>après</w:t>
      </w:r>
      <w:r>
        <w:rPr>
          <w:rFonts w:asciiTheme="majorBidi" w:hAnsiTheme="majorBidi" w:cstheme="majorBidi"/>
          <w:sz w:val="24"/>
          <w:szCs w:val="24"/>
          <w:lang w:val="fr-CA"/>
        </w:rPr>
        <w:t xml:space="preserve"> </w:t>
      </w:r>
      <w:r w:rsidR="004160D6">
        <w:rPr>
          <w:rFonts w:asciiTheme="majorBidi" w:hAnsiTheme="majorBidi" w:cstheme="majorBidi"/>
          <w:sz w:val="24"/>
          <w:szCs w:val="24"/>
          <w:lang w:val="fr-CA"/>
        </w:rPr>
        <w:t>gélification</w:t>
      </w:r>
      <w:r>
        <w:rPr>
          <w:rFonts w:asciiTheme="majorBidi" w:hAnsiTheme="majorBidi" w:cstheme="majorBidi"/>
          <w:sz w:val="24"/>
          <w:szCs w:val="24"/>
          <w:lang w:val="fr-CA"/>
        </w:rPr>
        <w:t xml:space="preserve">, on creuse des puits. Chacun d’eux est rempli d’une solution d’anticorps. Les </w:t>
      </w:r>
      <w:r w:rsidR="004160D6">
        <w:rPr>
          <w:rFonts w:asciiTheme="majorBidi" w:hAnsiTheme="majorBidi" w:cstheme="majorBidi"/>
          <w:sz w:val="24"/>
          <w:szCs w:val="24"/>
          <w:lang w:val="fr-CA"/>
        </w:rPr>
        <w:t>molécules</w:t>
      </w:r>
      <w:r>
        <w:rPr>
          <w:rFonts w:asciiTheme="majorBidi" w:hAnsiTheme="majorBidi" w:cstheme="majorBidi"/>
          <w:sz w:val="24"/>
          <w:szCs w:val="24"/>
          <w:lang w:val="fr-CA"/>
        </w:rPr>
        <w:t xml:space="preserve"> diffusent dans le gel. Lorsque les anticorps et les </w:t>
      </w:r>
      <w:r w:rsidR="004160D6">
        <w:rPr>
          <w:rFonts w:asciiTheme="majorBidi" w:hAnsiTheme="majorBidi" w:cstheme="majorBidi"/>
          <w:sz w:val="24"/>
          <w:szCs w:val="24"/>
          <w:lang w:val="fr-CA"/>
        </w:rPr>
        <w:t>antigènes</w:t>
      </w:r>
      <w:r>
        <w:rPr>
          <w:rFonts w:asciiTheme="majorBidi" w:hAnsiTheme="majorBidi" w:cstheme="majorBidi"/>
          <w:sz w:val="24"/>
          <w:szCs w:val="24"/>
          <w:lang w:val="fr-CA"/>
        </w:rPr>
        <w:t xml:space="preserve"> correspondants se rencontrent, ils forment un arc de </w:t>
      </w:r>
      <w:r w:rsidR="004160D6">
        <w:rPr>
          <w:rFonts w:asciiTheme="majorBidi" w:hAnsiTheme="majorBidi" w:cstheme="majorBidi"/>
          <w:sz w:val="24"/>
          <w:szCs w:val="24"/>
          <w:lang w:val="fr-CA"/>
        </w:rPr>
        <w:t>précipitation</w:t>
      </w:r>
      <w:r>
        <w:rPr>
          <w:rFonts w:asciiTheme="majorBidi" w:hAnsiTheme="majorBidi" w:cstheme="majorBidi"/>
          <w:sz w:val="24"/>
          <w:szCs w:val="24"/>
          <w:lang w:val="fr-CA"/>
        </w:rPr>
        <w:t xml:space="preserve">. Ce dernier peut </w:t>
      </w:r>
      <w:r w:rsidR="004160D6">
        <w:rPr>
          <w:rFonts w:asciiTheme="majorBidi" w:hAnsiTheme="majorBidi" w:cstheme="majorBidi"/>
          <w:sz w:val="24"/>
          <w:szCs w:val="24"/>
          <w:lang w:val="fr-CA"/>
        </w:rPr>
        <w:t>être</w:t>
      </w:r>
      <w:r>
        <w:rPr>
          <w:rFonts w:asciiTheme="majorBidi" w:hAnsiTheme="majorBidi" w:cstheme="majorBidi"/>
          <w:sz w:val="24"/>
          <w:szCs w:val="24"/>
          <w:lang w:val="fr-CA"/>
        </w:rPr>
        <w:t xml:space="preserve"> rendu plus apparent par une coloration </w:t>
      </w:r>
      <w:r w:rsidR="004160D6">
        <w:rPr>
          <w:rFonts w:asciiTheme="majorBidi" w:hAnsiTheme="majorBidi" w:cstheme="majorBidi"/>
          <w:sz w:val="24"/>
          <w:szCs w:val="24"/>
          <w:lang w:val="fr-CA"/>
        </w:rPr>
        <w:t>spécifique</w:t>
      </w:r>
      <w:r>
        <w:rPr>
          <w:rFonts w:asciiTheme="majorBidi" w:hAnsiTheme="majorBidi" w:cstheme="majorBidi"/>
          <w:sz w:val="24"/>
          <w:szCs w:val="24"/>
          <w:lang w:val="fr-CA"/>
        </w:rPr>
        <w:t xml:space="preserve">, au rouge </w:t>
      </w:r>
      <w:r w:rsidR="004160D6">
        <w:rPr>
          <w:rFonts w:asciiTheme="majorBidi" w:hAnsiTheme="majorBidi" w:cstheme="majorBidi"/>
          <w:sz w:val="24"/>
          <w:szCs w:val="24"/>
          <w:lang w:val="fr-CA"/>
        </w:rPr>
        <w:t>ponceau</w:t>
      </w:r>
      <w:r>
        <w:rPr>
          <w:rFonts w:asciiTheme="majorBidi" w:hAnsiTheme="majorBidi" w:cstheme="majorBidi"/>
          <w:sz w:val="24"/>
          <w:szCs w:val="24"/>
          <w:lang w:val="fr-CA"/>
        </w:rPr>
        <w:t xml:space="preserve">. </w:t>
      </w:r>
    </w:p>
    <w:p w:rsidR="00C93675" w:rsidRDefault="00C93675" w:rsidP="00346B23">
      <w:pPr>
        <w:tabs>
          <w:tab w:val="left" w:pos="3179"/>
        </w:tabs>
        <w:spacing w:after="0"/>
        <w:jc w:val="both"/>
        <w:rPr>
          <w:rFonts w:asciiTheme="majorBidi" w:hAnsiTheme="majorBidi" w:cstheme="majorBidi"/>
          <w:sz w:val="24"/>
          <w:szCs w:val="24"/>
          <w:lang w:val="fr-CA"/>
        </w:rPr>
      </w:pPr>
    </w:p>
    <w:p w:rsidR="003D0FB8" w:rsidRDefault="00C93675" w:rsidP="00346B23">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Test d’immunomarquage : </w:t>
      </w:r>
    </w:p>
    <w:p w:rsidR="003D0FB8" w:rsidRPr="003D0FB8" w:rsidRDefault="003D0FB8" w:rsidP="003D0FB8">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Technique de dosage enzymatique du sang permettant de </w:t>
      </w:r>
      <w:r w:rsidR="00EE4848">
        <w:rPr>
          <w:rFonts w:asciiTheme="majorBidi" w:hAnsiTheme="majorBidi" w:cstheme="majorBidi"/>
          <w:sz w:val="24"/>
          <w:szCs w:val="24"/>
          <w:lang w:val="fr-CA"/>
        </w:rPr>
        <w:t>détecter</w:t>
      </w:r>
      <w:r>
        <w:rPr>
          <w:rFonts w:asciiTheme="majorBidi" w:hAnsiTheme="majorBidi" w:cstheme="majorBidi"/>
          <w:sz w:val="24"/>
          <w:szCs w:val="24"/>
          <w:lang w:val="fr-CA"/>
        </w:rPr>
        <w:t xml:space="preserve"> les immunoglobulines </w:t>
      </w:r>
      <w:r w:rsidR="00EE4848">
        <w:rPr>
          <w:rFonts w:asciiTheme="majorBidi" w:hAnsiTheme="majorBidi" w:cstheme="majorBidi"/>
          <w:sz w:val="24"/>
          <w:szCs w:val="24"/>
          <w:lang w:val="fr-CA"/>
        </w:rPr>
        <w:t>dirigées</w:t>
      </w:r>
      <w:r>
        <w:rPr>
          <w:rFonts w:asciiTheme="majorBidi" w:hAnsiTheme="majorBidi" w:cstheme="majorBidi"/>
          <w:sz w:val="24"/>
          <w:szCs w:val="24"/>
          <w:lang w:val="fr-CA"/>
        </w:rPr>
        <w:t xml:space="preserve"> contre un agent </w:t>
      </w:r>
      <w:r w:rsidR="00EE4848">
        <w:rPr>
          <w:rFonts w:asciiTheme="majorBidi" w:hAnsiTheme="majorBidi" w:cstheme="majorBidi"/>
          <w:sz w:val="24"/>
          <w:szCs w:val="24"/>
          <w:lang w:val="fr-CA"/>
        </w:rPr>
        <w:t>bactérien</w:t>
      </w:r>
      <w:r>
        <w:rPr>
          <w:rFonts w:asciiTheme="majorBidi" w:hAnsiTheme="majorBidi" w:cstheme="majorBidi"/>
          <w:sz w:val="24"/>
          <w:szCs w:val="24"/>
          <w:lang w:val="fr-CA"/>
        </w:rPr>
        <w:t xml:space="preserve"> ou viral. </w:t>
      </w:r>
    </w:p>
    <w:p w:rsidR="00C93675" w:rsidRDefault="003D0FB8" w:rsidP="00346B23">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E</w:t>
      </w:r>
      <w:r w:rsidR="00C93675">
        <w:rPr>
          <w:rFonts w:asciiTheme="majorBidi" w:hAnsiTheme="majorBidi" w:cstheme="majorBidi"/>
          <w:b/>
          <w:bCs/>
          <w:sz w:val="24"/>
          <w:szCs w:val="24"/>
          <w:u w:val="single"/>
          <w:lang w:val="fr-CA"/>
        </w:rPr>
        <w:t>xemple test d’ELISA</w:t>
      </w:r>
    </w:p>
    <w:p w:rsidR="00176BDE" w:rsidRDefault="00176BDE" w:rsidP="00346B2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technique ELISA permet de diagnostiquer le Sida en cherchant les anticorps dans le </w:t>
      </w:r>
      <w:r w:rsidR="00EE4848">
        <w:rPr>
          <w:rFonts w:asciiTheme="majorBidi" w:hAnsiTheme="majorBidi" w:cstheme="majorBidi"/>
          <w:sz w:val="24"/>
          <w:szCs w:val="24"/>
          <w:lang w:val="fr-CA"/>
        </w:rPr>
        <w:t>sérum</w:t>
      </w:r>
      <w:r>
        <w:rPr>
          <w:rFonts w:asciiTheme="majorBidi" w:hAnsiTheme="majorBidi" w:cstheme="majorBidi"/>
          <w:sz w:val="24"/>
          <w:szCs w:val="24"/>
          <w:lang w:val="fr-CA"/>
        </w:rPr>
        <w:t xml:space="preserve"> de l’individu atteint.</w:t>
      </w:r>
    </w:p>
    <w:p w:rsidR="00176BDE" w:rsidRDefault="00176BDE" w:rsidP="00346B2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w:t>
      </w:r>
      <w:r w:rsidR="00EE4848">
        <w:rPr>
          <w:rFonts w:asciiTheme="majorBidi" w:hAnsiTheme="majorBidi" w:cstheme="majorBidi"/>
          <w:sz w:val="24"/>
          <w:szCs w:val="24"/>
          <w:lang w:val="fr-CA"/>
        </w:rPr>
        <w:t>étapes</w:t>
      </w:r>
      <w:r>
        <w:rPr>
          <w:rFonts w:asciiTheme="majorBidi" w:hAnsiTheme="majorBidi" w:cstheme="majorBidi"/>
          <w:sz w:val="24"/>
          <w:szCs w:val="24"/>
          <w:lang w:val="fr-CA"/>
        </w:rPr>
        <w:t xml:space="preserve"> de cette technique :</w:t>
      </w:r>
    </w:p>
    <w:p w:rsidR="00AC20C8" w:rsidRDefault="00176BDE" w:rsidP="00AC20C8">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 </w:t>
      </w:r>
      <w:r w:rsidR="00EE4848">
        <w:rPr>
          <w:rFonts w:asciiTheme="majorBidi" w:hAnsiTheme="majorBidi" w:cstheme="majorBidi"/>
          <w:sz w:val="24"/>
          <w:szCs w:val="24"/>
          <w:lang w:val="fr-CA"/>
        </w:rPr>
        <w:t>sérum</w:t>
      </w:r>
      <w:r>
        <w:rPr>
          <w:rFonts w:asciiTheme="majorBidi" w:hAnsiTheme="majorBidi" w:cstheme="majorBidi"/>
          <w:sz w:val="24"/>
          <w:szCs w:val="24"/>
          <w:lang w:val="fr-CA"/>
        </w:rPr>
        <w:t xml:space="preserve"> humain est incub</w:t>
      </w:r>
      <w:r w:rsidR="00AC20C8">
        <w:rPr>
          <w:rFonts w:asciiTheme="majorBidi" w:hAnsiTheme="majorBidi" w:cstheme="majorBidi"/>
          <w:sz w:val="24"/>
          <w:szCs w:val="24"/>
          <w:lang w:val="fr-CA"/>
        </w:rPr>
        <w:t>é dans un puits d’une plaque en plastique, recouvert d’</w:t>
      </w:r>
      <w:r w:rsidR="00EE4848">
        <w:rPr>
          <w:rFonts w:asciiTheme="majorBidi" w:hAnsiTheme="majorBidi" w:cstheme="majorBidi"/>
          <w:sz w:val="24"/>
          <w:szCs w:val="24"/>
          <w:lang w:val="fr-CA"/>
        </w:rPr>
        <w:t>antigènes</w:t>
      </w:r>
      <w:r w:rsidR="00AC20C8">
        <w:rPr>
          <w:rFonts w:asciiTheme="majorBidi" w:hAnsiTheme="majorBidi" w:cstheme="majorBidi"/>
          <w:sz w:val="24"/>
          <w:szCs w:val="24"/>
          <w:lang w:val="fr-CA"/>
        </w:rPr>
        <w:t xml:space="preserve"> du VIH. Si le </w:t>
      </w:r>
      <w:r w:rsidR="00EE4848">
        <w:rPr>
          <w:rFonts w:asciiTheme="majorBidi" w:hAnsiTheme="majorBidi" w:cstheme="majorBidi"/>
          <w:sz w:val="24"/>
          <w:szCs w:val="24"/>
          <w:lang w:val="fr-CA"/>
        </w:rPr>
        <w:t>sérum</w:t>
      </w:r>
      <w:r w:rsidR="00AC20C8">
        <w:rPr>
          <w:rFonts w:asciiTheme="majorBidi" w:hAnsiTheme="majorBidi" w:cstheme="majorBidi"/>
          <w:sz w:val="24"/>
          <w:szCs w:val="24"/>
          <w:lang w:val="fr-CA"/>
        </w:rPr>
        <w:t xml:space="preserve"> contient des anti-VIH, Ils se fixent sur l’</w:t>
      </w:r>
      <w:r w:rsidR="00EE4848">
        <w:rPr>
          <w:rFonts w:asciiTheme="majorBidi" w:hAnsiTheme="majorBidi" w:cstheme="majorBidi"/>
          <w:sz w:val="24"/>
          <w:szCs w:val="24"/>
          <w:lang w:val="fr-CA"/>
        </w:rPr>
        <w:t>antigène</w:t>
      </w:r>
      <w:r w:rsidR="00AC20C8">
        <w:rPr>
          <w:rFonts w:asciiTheme="majorBidi" w:hAnsiTheme="majorBidi" w:cstheme="majorBidi"/>
          <w:sz w:val="24"/>
          <w:szCs w:val="24"/>
          <w:lang w:val="fr-CA"/>
        </w:rPr>
        <w:t xml:space="preserve"> VIH. Les autres anticorps du </w:t>
      </w:r>
      <w:r w:rsidR="00EE4848">
        <w:rPr>
          <w:rFonts w:asciiTheme="majorBidi" w:hAnsiTheme="majorBidi" w:cstheme="majorBidi"/>
          <w:sz w:val="24"/>
          <w:szCs w:val="24"/>
          <w:lang w:val="fr-CA"/>
        </w:rPr>
        <w:t>sérum</w:t>
      </w:r>
      <w:r w:rsidR="00AC20C8">
        <w:rPr>
          <w:rFonts w:asciiTheme="majorBidi" w:hAnsiTheme="majorBidi" w:cstheme="majorBidi"/>
          <w:sz w:val="24"/>
          <w:szCs w:val="24"/>
          <w:lang w:val="fr-CA"/>
        </w:rPr>
        <w:t xml:space="preserve"> restent libres. </w:t>
      </w:r>
    </w:p>
    <w:p w:rsidR="00FB41A8" w:rsidRDefault="00AC20C8" w:rsidP="00AC20C8">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On lave la plastique abondamment. Seuls les anticorps liés </w:t>
      </w:r>
      <w:r w:rsidR="00EE4848">
        <w:rPr>
          <w:rFonts w:asciiTheme="majorBidi" w:hAnsiTheme="majorBidi" w:cstheme="majorBidi"/>
          <w:sz w:val="24"/>
          <w:szCs w:val="24"/>
          <w:lang w:val="fr-CA"/>
        </w:rPr>
        <w:t>spécifiquement</w:t>
      </w:r>
      <w:r>
        <w:rPr>
          <w:rFonts w:asciiTheme="majorBidi" w:hAnsiTheme="majorBidi" w:cstheme="majorBidi"/>
          <w:sz w:val="24"/>
          <w:szCs w:val="24"/>
          <w:lang w:val="fr-CA"/>
        </w:rPr>
        <w:t xml:space="preserve"> restent attachés, les autres anticorps sont </w:t>
      </w:r>
      <w:r w:rsidR="00EE4848">
        <w:rPr>
          <w:rFonts w:asciiTheme="majorBidi" w:hAnsiTheme="majorBidi" w:cstheme="majorBidi"/>
          <w:sz w:val="24"/>
          <w:szCs w:val="24"/>
          <w:lang w:val="fr-CA"/>
        </w:rPr>
        <w:t>éliminés</w:t>
      </w:r>
      <w:r>
        <w:rPr>
          <w:rFonts w:asciiTheme="majorBidi" w:hAnsiTheme="majorBidi" w:cstheme="majorBidi"/>
          <w:sz w:val="24"/>
          <w:szCs w:val="24"/>
          <w:lang w:val="fr-CA"/>
        </w:rPr>
        <w:t xml:space="preserve">. </w:t>
      </w:r>
    </w:p>
    <w:p w:rsidR="00176BDE" w:rsidRDefault="00FB41A8" w:rsidP="000E6359">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On ajoute un anticorps humain, anti-Ig, couplé à une enzyme, dans tous les puits. Cette enzyme est </w:t>
      </w:r>
      <w:r w:rsidR="00EE4848">
        <w:rPr>
          <w:rFonts w:asciiTheme="majorBidi" w:hAnsiTheme="majorBidi" w:cstheme="majorBidi"/>
          <w:sz w:val="24"/>
          <w:szCs w:val="24"/>
          <w:lang w:val="fr-CA"/>
        </w:rPr>
        <w:t>spécifique</w:t>
      </w:r>
      <w:r>
        <w:rPr>
          <w:rFonts w:asciiTheme="majorBidi" w:hAnsiTheme="majorBidi" w:cstheme="majorBidi"/>
          <w:sz w:val="24"/>
          <w:szCs w:val="24"/>
          <w:lang w:val="fr-CA"/>
        </w:rPr>
        <w:t xml:space="preserve"> d’un substrat qui se recolore en </w:t>
      </w:r>
      <w:r w:rsidR="00EE4848">
        <w:rPr>
          <w:rFonts w:asciiTheme="majorBidi" w:hAnsiTheme="majorBidi" w:cstheme="majorBidi"/>
          <w:sz w:val="24"/>
          <w:szCs w:val="24"/>
          <w:lang w:val="fr-CA"/>
        </w:rPr>
        <w:t>présence</w:t>
      </w:r>
      <w:r>
        <w:rPr>
          <w:rFonts w:asciiTheme="majorBidi" w:hAnsiTheme="majorBidi" w:cstheme="majorBidi"/>
          <w:sz w:val="24"/>
          <w:szCs w:val="24"/>
          <w:lang w:val="fr-CA"/>
        </w:rPr>
        <w:t xml:space="preserve"> de cette enzyme. En plus ces anticorps sont </w:t>
      </w:r>
      <w:r w:rsidR="00EE4848">
        <w:rPr>
          <w:rFonts w:asciiTheme="majorBidi" w:hAnsiTheme="majorBidi" w:cstheme="majorBidi"/>
          <w:sz w:val="24"/>
          <w:szCs w:val="24"/>
          <w:lang w:val="fr-CA"/>
        </w:rPr>
        <w:t>spécifiques</w:t>
      </w:r>
      <w:r>
        <w:rPr>
          <w:rFonts w:asciiTheme="majorBidi" w:hAnsiTheme="majorBidi" w:cstheme="majorBidi"/>
          <w:sz w:val="24"/>
          <w:szCs w:val="24"/>
          <w:lang w:val="fr-CA"/>
        </w:rPr>
        <w:t xml:space="preserve"> </w:t>
      </w:r>
      <w:r w:rsidR="0069253F">
        <w:rPr>
          <w:rFonts w:asciiTheme="majorBidi" w:hAnsiTheme="majorBidi" w:cstheme="majorBidi"/>
          <w:sz w:val="24"/>
          <w:szCs w:val="24"/>
          <w:lang w:val="fr-CA"/>
        </w:rPr>
        <w:t>des anticorps humains ils</w:t>
      </w:r>
      <w:r>
        <w:rPr>
          <w:rFonts w:asciiTheme="majorBidi" w:hAnsiTheme="majorBidi" w:cstheme="majorBidi"/>
          <w:sz w:val="24"/>
          <w:szCs w:val="24"/>
          <w:lang w:val="fr-CA"/>
        </w:rPr>
        <w:t xml:space="preserve"> se fixent sur la </w:t>
      </w:r>
      <w:r w:rsidR="00EE4848">
        <w:rPr>
          <w:rFonts w:asciiTheme="majorBidi" w:hAnsiTheme="majorBidi" w:cstheme="majorBidi"/>
          <w:sz w:val="24"/>
          <w:szCs w:val="24"/>
          <w:lang w:val="fr-CA"/>
        </w:rPr>
        <w:t>région</w:t>
      </w:r>
      <w:r>
        <w:rPr>
          <w:rFonts w:asciiTheme="majorBidi" w:hAnsiTheme="majorBidi" w:cstheme="majorBidi"/>
          <w:sz w:val="24"/>
          <w:szCs w:val="24"/>
          <w:lang w:val="fr-CA"/>
        </w:rPr>
        <w:t xml:space="preserve"> constante de n’importe quel anticorps humain)</w:t>
      </w:r>
      <w:r w:rsidR="000E6359">
        <w:rPr>
          <w:rFonts w:asciiTheme="majorBidi" w:hAnsiTheme="majorBidi" w:cstheme="majorBidi"/>
          <w:sz w:val="24"/>
          <w:szCs w:val="24"/>
          <w:lang w:val="fr-CA"/>
        </w:rPr>
        <w:t>.</w:t>
      </w:r>
    </w:p>
    <w:p w:rsidR="00176BDE" w:rsidRDefault="0069253F" w:rsidP="000E6359">
      <w:pPr>
        <w:pStyle w:val="ListParagraph"/>
        <w:numPr>
          <w:ilvl w:val="0"/>
          <w:numId w:val="10"/>
        </w:numPr>
        <w:tabs>
          <w:tab w:val="left" w:pos="3179"/>
        </w:tabs>
        <w:spacing w:after="0"/>
        <w:jc w:val="both"/>
        <w:rPr>
          <w:rFonts w:asciiTheme="majorBidi" w:hAnsiTheme="majorBidi" w:cstheme="majorBidi"/>
          <w:sz w:val="24"/>
          <w:szCs w:val="24"/>
          <w:lang w:val="fr-CA"/>
        </w:rPr>
      </w:pPr>
      <w:r w:rsidRPr="000E6359">
        <w:rPr>
          <w:rFonts w:asciiTheme="majorBidi" w:hAnsiTheme="majorBidi" w:cstheme="majorBidi"/>
          <w:sz w:val="24"/>
          <w:szCs w:val="24"/>
          <w:lang w:val="fr-CA"/>
        </w:rPr>
        <w:t>Après</w:t>
      </w:r>
      <w:r w:rsidR="000E6359" w:rsidRPr="000E6359">
        <w:rPr>
          <w:rFonts w:asciiTheme="majorBidi" w:hAnsiTheme="majorBidi" w:cstheme="majorBidi"/>
          <w:sz w:val="24"/>
          <w:szCs w:val="24"/>
          <w:lang w:val="fr-CA"/>
        </w:rPr>
        <w:t xml:space="preserve"> addition de ces anticorps, on lave la plastique, puis on additionne le substrat. Si le substrat devient coloré, ceci indique que l’enzyme </w:t>
      </w:r>
      <w:r w:rsidR="00EE4848" w:rsidRPr="000E6359">
        <w:rPr>
          <w:rFonts w:asciiTheme="majorBidi" w:hAnsiTheme="majorBidi" w:cstheme="majorBidi"/>
          <w:sz w:val="24"/>
          <w:szCs w:val="24"/>
          <w:lang w:val="fr-CA"/>
        </w:rPr>
        <w:t>spécifique</w:t>
      </w:r>
      <w:r w:rsidR="000E6359" w:rsidRPr="000E6359">
        <w:rPr>
          <w:rFonts w:asciiTheme="majorBidi" w:hAnsiTheme="majorBidi" w:cstheme="majorBidi"/>
          <w:sz w:val="24"/>
          <w:szCs w:val="24"/>
          <w:lang w:val="fr-CA"/>
        </w:rPr>
        <w:t xml:space="preserve"> de cette substance n’est pas </w:t>
      </w:r>
      <w:r w:rsidR="00EE4848" w:rsidRPr="000E6359">
        <w:rPr>
          <w:rFonts w:asciiTheme="majorBidi" w:hAnsiTheme="majorBidi" w:cstheme="majorBidi"/>
          <w:sz w:val="24"/>
          <w:szCs w:val="24"/>
          <w:lang w:val="fr-CA"/>
        </w:rPr>
        <w:lastRenderedPageBreak/>
        <w:t>éliminé</w:t>
      </w:r>
      <w:r w:rsidR="000E6359" w:rsidRPr="000E6359">
        <w:rPr>
          <w:rFonts w:asciiTheme="majorBidi" w:hAnsiTheme="majorBidi" w:cstheme="majorBidi"/>
          <w:sz w:val="24"/>
          <w:szCs w:val="24"/>
          <w:lang w:val="fr-CA"/>
        </w:rPr>
        <w:t xml:space="preserve"> par lavage. </w:t>
      </w:r>
      <w:r w:rsidR="000E6359">
        <w:rPr>
          <w:rFonts w:asciiTheme="majorBidi" w:hAnsiTheme="majorBidi" w:cstheme="majorBidi"/>
          <w:sz w:val="24"/>
          <w:szCs w:val="24"/>
          <w:lang w:val="fr-CA"/>
        </w:rPr>
        <w:t xml:space="preserve">Cette transformation en un produit coloré </w:t>
      </w:r>
      <w:r w:rsidR="00EE4848">
        <w:rPr>
          <w:rFonts w:asciiTheme="majorBidi" w:hAnsiTheme="majorBidi" w:cstheme="majorBidi"/>
          <w:sz w:val="24"/>
          <w:szCs w:val="24"/>
          <w:lang w:val="fr-CA"/>
        </w:rPr>
        <w:t>révèle</w:t>
      </w:r>
      <w:r w:rsidR="003D0FB8">
        <w:rPr>
          <w:rFonts w:asciiTheme="majorBidi" w:hAnsiTheme="majorBidi" w:cstheme="majorBidi"/>
          <w:sz w:val="24"/>
          <w:szCs w:val="24"/>
          <w:lang w:val="fr-CA"/>
        </w:rPr>
        <w:t xml:space="preserve"> la </w:t>
      </w:r>
      <w:r w:rsidR="00EE4848">
        <w:rPr>
          <w:rFonts w:asciiTheme="majorBidi" w:hAnsiTheme="majorBidi" w:cstheme="majorBidi"/>
          <w:sz w:val="24"/>
          <w:szCs w:val="24"/>
          <w:lang w:val="fr-CA"/>
        </w:rPr>
        <w:t>présence</w:t>
      </w:r>
      <w:r w:rsidR="003D0FB8">
        <w:rPr>
          <w:rFonts w:asciiTheme="majorBidi" w:hAnsiTheme="majorBidi" w:cstheme="majorBidi"/>
          <w:sz w:val="24"/>
          <w:szCs w:val="24"/>
          <w:lang w:val="fr-CA"/>
        </w:rPr>
        <w:t xml:space="preserve"> d’enzyme </w:t>
      </w:r>
      <w:r w:rsidR="00EE4848">
        <w:rPr>
          <w:rFonts w:asciiTheme="majorBidi" w:hAnsiTheme="majorBidi" w:cstheme="majorBidi"/>
          <w:sz w:val="24"/>
          <w:szCs w:val="24"/>
          <w:lang w:val="fr-CA"/>
        </w:rPr>
        <w:t>liée</w:t>
      </w:r>
      <w:r w:rsidR="003D0FB8">
        <w:rPr>
          <w:rFonts w:asciiTheme="majorBidi" w:hAnsiTheme="majorBidi" w:cstheme="majorBidi"/>
          <w:sz w:val="24"/>
          <w:szCs w:val="24"/>
          <w:lang w:val="fr-CA"/>
        </w:rPr>
        <w:t xml:space="preserve"> au puits, et par </w:t>
      </w:r>
      <w:r w:rsidR="00EE4848">
        <w:rPr>
          <w:rFonts w:asciiTheme="majorBidi" w:hAnsiTheme="majorBidi" w:cstheme="majorBidi"/>
          <w:sz w:val="24"/>
          <w:szCs w:val="24"/>
          <w:lang w:val="fr-CA"/>
        </w:rPr>
        <w:t>conséquent</w:t>
      </w:r>
      <w:r w:rsidR="003D0FB8">
        <w:rPr>
          <w:rFonts w:asciiTheme="majorBidi" w:hAnsiTheme="majorBidi" w:cstheme="majorBidi"/>
          <w:sz w:val="24"/>
          <w:szCs w:val="24"/>
          <w:lang w:val="fr-CA"/>
        </w:rPr>
        <w:t xml:space="preserve"> celle d’anti- VIH dans le </w:t>
      </w:r>
      <w:r w:rsidR="00EE4848">
        <w:rPr>
          <w:rFonts w:asciiTheme="majorBidi" w:hAnsiTheme="majorBidi" w:cstheme="majorBidi"/>
          <w:sz w:val="24"/>
          <w:szCs w:val="24"/>
          <w:lang w:val="fr-CA"/>
        </w:rPr>
        <w:t>sérum</w:t>
      </w:r>
      <w:r w:rsidR="003D0FB8">
        <w:rPr>
          <w:rFonts w:asciiTheme="majorBidi" w:hAnsiTheme="majorBidi" w:cstheme="majorBidi"/>
          <w:sz w:val="24"/>
          <w:szCs w:val="24"/>
          <w:lang w:val="fr-CA"/>
        </w:rPr>
        <w:t>. L’infection par le virus de l’</w:t>
      </w:r>
      <w:r w:rsidR="00EE4848">
        <w:rPr>
          <w:rFonts w:asciiTheme="majorBidi" w:hAnsiTheme="majorBidi" w:cstheme="majorBidi"/>
          <w:sz w:val="24"/>
          <w:szCs w:val="24"/>
          <w:lang w:val="fr-CA"/>
        </w:rPr>
        <w:t>immunodéficience</w:t>
      </w:r>
      <w:r w:rsidR="003D0FB8">
        <w:rPr>
          <w:rFonts w:asciiTheme="majorBidi" w:hAnsiTheme="majorBidi" w:cstheme="majorBidi"/>
          <w:sz w:val="24"/>
          <w:szCs w:val="24"/>
          <w:lang w:val="fr-CA"/>
        </w:rPr>
        <w:t xml:space="preserve"> humain est </w:t>
      </w:r>
      <w:r w:rsidR="00EE4848">
        <w:rPr>
          <w:rFonts w:asciiTheme="majorBidi" w:hAnsiTheme="majorBidi" w:cstheme="majorBidi"/>
          <w:sz w:val="24"/>
          <w:szCs w:val="24"/>
          <w:lang w:val="fr-CA"/>
        </w:rPr>
        <w:t>démontrée</w:t>
      </w:r>
      <w:r w:rsidR="003D0FB8">
        <w:rPr>
          <w:rFonts w:asciiTheme="majorBidi" w:hAnsiTheme="majorBidi" w:cstheme="majorBidi"/>
          <w:sz w:val="24"/>
          <w:szCs w:val="24"/>
          <w:lang w:val="fr-CA"/>
        </w:rPr>
        <w:t xml:space="preserve"> par la mise en </w:t>
      </w:r>
      <w:r w:rsidR="00EE4848">
        <w:rPr>
          <w:rFonts w:asciiTheme="majorBidi" w:hAnsiTheme="majorBidi" w:cstheme="majorBidi"/>
          <w:sz w:val="24"/>
          <w:szCs w:val="24"/>
          <w:lang w:val="fr-CA"/>
        </w:rPr>
        <w:t>évidence</w:t>
      </w:r>
      <w:r w:rsidR="003D0FB8">
        <w:rPr>
          <w:rFonts w:asciiTheme="majorBidi" w:hAnsiTheme="majorBidi" w:cstheme="majorBidi"/>
          <w:sz w:val="24"/>
          <w:szCs w:val="24"/>
          <w:lang w:val="fr-CA"/>
        </w:rPr>
        <w:t xml:space="preserve"> du virus dans le </w:t>
      </w:r>
      <w:r w:rsidR="00EE4848">
        <w:rPr>
          <w:rFonts w:asciiTheme="majorBidi" w:hAnsiTheme="majorBidi" w:cstheme="majorBidi"/>
          <w:sz w:val="24"/>
          <w:szCs w:val="24"/>
          <w:lang w:val="fr-CA"/>
        </w:rPr>
        <w:t>sérum</w:t>
      </w:r>
      <w:r w:rsidR="003D0FB8">
        <w:rPr>
          <w:rFonts w:asciiTheme="majorBidi" w:hAnsiTheme="majorBidi" w:cstheme="majorBidi"/>
          <w:sz w:val="24"/>
          <w:szCs w:val="24"/>
          <w:lang w:val="fr-CA"/>
        </w:rPr>
        <w:t xml:space="preserve"> de l’individu.</w:t>
      </w:r>
      <w:r w:rsidR="00EE4848">
        <w:rPr>
          <w:rFonts w:asciiTheme="majorBidi" w:hAnsiTheme="majorBidi" w:cstheme="majorBidi"/>
          <w:sz w:val="24"/>
          <w:szCs w:val="24"/>
          <w:lang w:val="fr-CA"/>
        </w:rPr>
        <w:t xml:space="preserve"> </w:t>
      </w:r>
      <w:r w:rsidR="003D0FB8">
        <w:rPr>
          <w:rFonts w:asciiTheme="majorBidi" w:hAnsiTheme="majorBidi" w:cstheme="majorBidi"/>
          <w:sz w:val="24"/>
          <w:szCs w:val="24"/>
          <w:lang w:val="fr-CA"/>
        </w:rPr>
        <w:t xml:space="preserve">Celui-ci est alors dit </w:t>
      </w:r>
      <w:r w:rsidR="00EE4848">
        <w:rPr>
          <w:rFonts w:asciiTheme="majorBidi" w:hAnsiTheme="majorBidi" w:cstheme="majorBidi"/>
          <w:sz w:val="24"/>
          <w:szCs w:val="24"/>
          <w:lang w:val="fr-CA"/>
        </w:rPr>
        <w:t>séropositif</w:t>
      </w:r>
      <w:r w:rsidR="003D0FB8">
        <w:rPr>
          <w:rFonts w:asciiTheme="majorBidi" w:hAnsiTheme="majorBidi" w:cstheme="majorBidi"/>
          <w:sz w:val="24"/>
          <w:szCs w:val="24"/>
          <w:lang w:val="fr-CA"/>
        </w:rPr>
        <w:t xml:space="preserve">. </w:t>
      </w:r>
    </w:p>
    <w:p w:rsidR="003D0FB8" w:rsidRDefault="003D0FB8" w:rsidP="000E6359">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Si </w:t>
      </w:r>
      <w:r w:rsidR="00EE4848">
        <w:rPr>
          <w:rFonts w:asciiTheme="majorBidi" w:hAnsiTheme="majorBidi" w:cstheme="majorBidi"/>
          <w:sz w:val="24"/>
          <w:szCs w:val="24"/>
          <w:lang w:val="fr-CA"/>
        </w:rPr>
        <w:t>après</w:t>
      </w:r>
      <w:r>
        <w:rPr>
          <w:rFonts w:asciiTheme="majorBidi" w:hAnsiTheme="majorBidi" w:cstheme="majorBidi"/>
          <w:sz w:val="24"/>
          <w:szCs w:val="24"/>
          <w:lang w:val="fr-CA"/>
        </w:rPr>
        <w:t xml:space="preserve"> addition du substrat, la </w:t>
      </w:r>
      <w:r w:rsidR="00EE4848">
        <w:rPr>
          <w:rFonts w:asciiTheme="majorBidi" w:hAnsiTheme="majorBidi" w:cstheme="majorBidi"/>
          <w:sz w:val="24"/>
          <w:szCs w:val="24"/>
          <w:lang w:val="fr-CA"/>
        </w:rPr>
        <w:t>décoloration</w:t>
      </w:r>
      <w:r>
        <w:rPr>
          <w:rFonts w:asciiTheme="majorBidi" w:hAnsiTheme="majorBidi" w:cstheme="majorBidi"/>
          <w:sz w:val="24"/>
          <w:szCs w:val="24"/>
          <w:lang w:val="fr-CA"/>
        </w:rPr>
        <w:t xml:space="preserve"> persiste, ceci indique que l’enzyme est </w:t>
      </w:r>
      <w:r w:rsidR="00EE4848">
        <w:rPr>
          <w:rFonts w:asciiTheme="majorBidi" w:hAnsiTheme="majorBidi" w:cstheme="majorBidi"/>
          <w:sz w:val="24"/>
          <w:szCs w:val="24"/>
          <w:lang w:val="fr-CA"/>
        </w:rPr>
        <w:t>éliminée</w:t>
      </w:r>
      <w:r>
        <w:rPr>
          <w:rFonts w:asciiTheme="majorBidi" w:hAnsiTheme="majorBidi" w:cstheme="majorBidi"/>
          <w:sz w:val="24"/>
          <w:szCs w:val="24"/>
          <w:lang w:val="fr-CA"/>
        </w:rPr>
        <w:t xml:space="preserve"> par lavage, et il n’y a pas des anti-VIH dans le </w:t>
      </w:r>
      <w:r w:rsidR="00EE4848">
        <w:rPr>
          <w:rFonts w:asciiTheme="majorBidi" w:hAnsiTheme="majorBidi" w:cstheme="majorBidi"/>
          <w:sz w:val="24"/>
          <w:szCs w:val="24"/>
          <w:lang w:val="fr-CA"/>
        </w:rPr>
        <w:t>sérum</w:t>
      </w:r>
      <w:r>
        <w:rPr>
          <w:rFonts w:asciiTheme="majorBidi" w:hAnsiTheme="majorBidi" w:cstheme="majorBidi"/>
          <w:sz w:val="24"/>
          <w:szCs w:val="24"/>
          <w:lang w:val="fr-CA"/>
        </w:rPr>
        <w:t xml:space="preserve"> de l’individu et l’individu est </w:t>
      </w:r>
      <w:r w:rsidR="00EE4848">
        <w:rPr>
          <w:rFonts w:asciiTheme="majorBidi" w:hAnsiTheme="majorBidi" w:cstheme="majorBidi"/>
          <w:sz w:val="24"/>
          <w:szCs w:val="24"/>
          <w:lang w:val="fr-CA"/>
        </w:rPr>
        <w:t>séronégatif</w:t>
      </w:r>
      <w:r>
        <w:rPr>
          <w:rFonts w:asciiTheme="majorBidi" w:hAnsiTheme="majorBidi" w:cstheme="majorBidi"/>
          <w:sz w:val="24"/>
          <w:szCs w:val="24"/>
          <w:lang w:val="fr-CA"/>
        </w:rPr>
        <w:t xml:space="preserve">. </w:t>
      </w:r>
    </w:p>
    <w:p w:rsidR="003D0FB8" w:rsidRDefault="004241AD" w:rsidP="003D0FB8">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Test d’immunofluorescence</w:t>
      </w:r>
    </w:p>
    <w:p w:rsidR="004241AD" w:rsidRDefault="00EE4848" w:rsidP="00B507C9">
      <w:pPr>
        <w:tabs>
          <w:tab w:val="left" w:pos="3179"/>
        </w:tabs>
        <w:spacing w:after="0"/>
        <w:jc w:val="both"/>
        <w:rPr>
          <w:rFonts w:asciiTheme="majorBidi" w:hAnsiTheme="majorBidi" w:cstheme="majorBidi"/>
          <w:sz w:val="24"/>
          <w:szCs w:val="24"/>
          <w:lang w:val="fr-CA"/>
        </w:rPr>
      </w:pPr>
      <w:r w:rsidRPr="004241AD">
        <w:rPr>
          <w:rFonts w:asciiTheme="majorBidi" w:hAnsiTheme="majorBidi" w:cstheme="majorBidi"/>
          <w:sz w:val="24"/>
          <w:szCs w:val="24"/>
          <w:lang w:val="fr-CA"/>
        </w:rPr>
        <w:t>Méthode</w:t>
      </w:r>
      <w:r w:rsidR="004241AD" w:rsidRPr="004241AD">
        <w:rPr>
          <w:rFonts w:asciiTheme="majorBidi" w:hAnsiTheme="majorBidi" w:cstheme="majorBidi"/>
          <w:sz w:val="24"/>
          <w:szCs w:val="24"/>
          <w:lang w:val="fr-CA"/>
        </w:rPr>
        <w:t xml:space="preserve"> du </w:t>
      </w:r>
      <w:r w:rsidR="004241AD">
        <w:rPr>
          <w:rFonts w:asciiTheme="majorBidi" w:hAnsiTheme="majorBidi" w:cstheme="majorBidi"/>
          <w:sz w:val="24"/>
          <w:szCs w:val="24"/>
          <w:lang w:val="fr-CA"/>
        </w:rPr>
        <w:t>laboratoire qui utilise les</w:t>
      </w:r>
      <w:r w:rsidR="00B507C9">
        <w:rPr>
          <w:rFonts w:asciiTheme="majorBidi" w:hAnsiTheme="majorBidi" w:cstheme="majorBidi"/>
          <w:sz w:val="24"/>
          <w:szCs w:val="24"/>
          <w:lang w:val="fr-CA"/>
        </w:rPr>
        <w:t xml:space="preserve"> </w:t>
      </w:r>
      <w:r w:rsidR="004241AD">
        <w:rPr>
          <w:rFonts w:asciiTheme="majorBidi" w:hAnsiTheme="majorBidi" w:cstheme="majorBidi"/>
          <w:sz w:val="24"/>
          <w:szCs w:val="24"/>
          <w:lang w:val="fr-CA"/>
        </w:rPr>
        <w:t xml:space="preserve">anticorps rendus fluorescents pour </w:t>
      </w:r>
      <w:r>
        <w:rPr>
          <w:rFonts w:asciiTheme="majorBidi" w:hAnsiTheme="majorBidi" w:cstheme="majorBidi"/>
          <w:sz w:val="24"/>
          <w:szCs w:val="24"/>
          <w:lang w:val="fr-CA"/>
        </w:rPr>
        <w:t>détecter</w:t>
      </w:r>
      <w:r w:rsidR="004241AD">
        <w:rPr>
          <w:rFonts w:asciiTheme="majorBidi" w:hAnsiTheme="majorBidi" w:cstheme="majorBidi"/>
          <w:sz w:val="24"/>
          <w:szCs w:val="24"/>
          <w:lang w:val="fr-CA"/>
        </w:rPr>
        <w:t xml:space="preserve"> la </w:t>
      </w:r>
      <w:r>
        <w:rPr>
          <w:rFonts w:asciiTheme="majorBidi" w:hAnsiTheme="majorBidi" w:cstheme="majorBidi"/>
          <w:sz w:val="24"/>
          <w:szCs w:val="24"/>
          <w:lang w:val="fr-CA"/>
        </w:rPr>
        <w:t>présence</w:t>
      </w:r>
      <w:r w:rsidR="004241AD">
        <w:rPr>
          <w:rFonts w:asciiTheme="majorBidi" w:hAnsiTheme="majorBidi" w:cstheme="majorBidi"/>
          <w:sz w:val="24"/>
          <w:szCs w:val="24"/>
          <w:lang w:val="fr-CA"/>
        </w:rPr>
        <w:t xml:space="preserve"> de substances. </w:t>
      </w:r>
    </w:p>
    <w:p w:rsidR="004241AD" w:rsidRPr="004241AD" w:rsidRDefault="004241AD" w:rsidP="004241AD">
      <w:pPr>
        <w:pStyle w:val="ListParagraph"/>
        <w:numPr>
          <w:ilvl w:val="0"/>
          <w:numId w:val="10"/>
        </w:numPr>
        <w:tabs>
          <w:tab w:val="left" w:pos="3179"/>
        </w:tabs>
        <w:spacing w:after="0"/>
        <w:jc w:val="both"/>
        <w:rPr>
          <w:rFonts w:asciiTheme="majorBidi" w:hAnsiTheme="majorBidi" w:cstheme="majorBidi"/>
          <w:sz w:val="24"/>
          <w:szCs w:val="24"/>
          <w:lang w:val="fr-CA"/>
        </w:rPr>
      </w:pPr>
      <w:r w:rsidRPr="004241AD">
        <w:rPr>
          <w:rFonts w:asciiTheme="majorBidi" w:hAnsiTheme="majorBidi" w:cstheme="majorBidi"/>
          <w:sz w:val="24"/>
          <w:szCs w:val="24"/>
          <w:lang w:val="fr-CA"/>
        </w:rPr>
        <w:t xml:space="preserve"> Les cellules à tester sont </w:t>
      </w:r>
      <w:r w:rsidR="00EE4848" w:rsidRPr="004241AD">
        <w:rPr>
          <w:rFonts w:asciiTheme="majorBidi" w:hAnsiTheme="majorBidi" w:cstheme="majorBidi"/>
          <w:sz w:val="24"/>
          <w:szCs w:val="24"/>
          <w:lang w:val="fr-CA"/>
        </w:rPr>
        <w:t>fixées</w:t>
      </w:r>
      <w:r w:rsidRPr="004241AD">
        <w:rPr>
          <w:rFonts w:asciiTheme="majorBidi" w:hAnsiTheme="majorBidi" w:cstheme="majorBidi"/>
          <w:sz w:val="24"/>
          <w:szCs w:val="24"/>
          <w:lang w:val="fr-CA"/>
        </w:rPr>
        <w:t xml:space="preserve"> sur une lame en verre. </w:t>
      </w:r>
    </w:p>
    <w:p w:rsidR="004241AD" w:rsidRDefault="004241AD" w:rsidP="004241AD">
      <w:pPr>
        <w:pStyle w:val="ListParagraph"/>
        <w:numPr>
          <w:ilvl w:val="0"/>
          <w:numId w:val="10"/>
        </w:numPr>
        <w:tabs>
          <w:tab w:val="left" w:pos="3179"/>
        </w:tabs>
        <w:spacing w:after="0"/>
        <w:jc w:val="both"/>
        <w:rPr>
          <w:rFonts w:asciiTheme="majorBidi" w:hAnsiTheme="majorBidi" w:cstheme="majorBidi"/>
          <w:sz w:val="24"/>
          <w:szCs w:val="24"/>
          <w:lang w:val="fr-CA"/>
        </w:rPr>
      </w:pPr>
      <w:r w:rsidRPr="004241AD">
        <w:rPr>
          <w:rFonts w:asciiTheme="majorBidi" w:hAnsiTheme="majorBidi" w:cstheme="majorBidi"/>
          <w:sz w:val="24"/>
          <w:szCs w:val="24"/>
          <w:lang w:val="fr-CA"/>
        </w:rPr>
        <w:t xml:space="preserve">On additionne un anticorps </w:t>
      </w:r>
      <w:r w:rsidR="00EE4848" w:rsidRPr="004241AD">
        <w:rPr>
          <w:rFonts w:asciiTheme="majorBidi" w:hAnsiTheme="majorBidi" w:cstheme="majorBidi"/>
          <w:sz w:val="24"/>
          <w:szCs w:val="24"/>
          <w:lang w:val="fr-CA"/>
        </w:rPr>
        <w:t>spécifique</w:t>
      </w:r>
      <w:r w:rsidRPr="004241AD">
        <w:rPr>
          <w:rFonts w:asciiTheme="majorBidi" w:hAnsiTheme="majorBidi" w:cstheme="majorBidi"/>
          <w:sz w:val="24"/>
          <w:szCs w:val="24"/>
          <w:lang w:val="fr-CA"/>
        </w:rPr>
        <w:t xml:space="preserve"> couplé à une substance fluorescente. </w:t>
      </w:r>
    </w:p>
    <w:p w:rsidR="004241AD" w:rsidRDefault="004241AD" w:rsidP="004241AD">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On lave la lame en verre et on fait une observation sous microscope fluorescent qui </w:t>
      </w:r>
      <w:r w:rsidR="00EE4848">
        <w:rPr>
          <w:rFonts w:asciiTheme="majorBidi" w:hAnsiTheme="majorBidi" w:cstheme="majorBidi"/>
          <w:sz w:val="24"/>
          <w:szCs w:val="24"/>
          <w:lang w:val="fr-CA"/>
        </w:rPr>
        <w:t>émet</w:t>
      </w:r>
      <w:r>
        <w:rPr>
          <w:rFonts w:asciiTheme="majorBidi" w:hAnsiTheme="majorBidi" w:cstheme="majorBidi"/>
          <w:sz w:val="24"/>
          <w:szCs w:val="24"/>
          <w:lang w:val="fr-CA"/>
        </w:rPr>
        <w:t xml:space="preserve"> </w:t>
      </w:r>
      <w:r w:rsidR="000D38EF">
        <w:rPr>
          <w:rFonts w:asciiTheme="majorBidi" w:hAnsiTheme="majorBidi" w:cstheme="majorBidi"/>
          <w:sz w:val="24"/>
          <w:szCs w:val="24"/>
          <w:lang w:val="fr-CA"/>
        </w:rPr>
        <w:t>des rayons ultraviolets</w:t>
      </w:r>
      <w:r>
        <w:rPr>
          <w:rFonts w:asciiTheme="majorBidi" w:hAnsiTheme="majorBidi" w:cstheme="majorBidi"/>
          <w:sz w:val="24"/>
          <w:szCs w:val="24"/>
          <w:lang w:val="fr-CA"/>
        </w:rPr>
        <w:t>.</w:t>
      </w:r>
    </w:p>
    <w:p w:rsidR="004241AD" w:rsidRPr="004241AD" w:rsidRDefault="004241AD" w:rsidP="00EE4848">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Si la </w:t>
      </w:r>
      <w:r w:rsidR="00EE4848">
        <w:rPr>
          <w:rFonts w:asciiTheme="majorBidi" w:hAnsiTheme="majorBidi" w:cstheme="majorBidi"/>
          <w:sz w:val="24"/>
          <w:szCs w:val="24"/>
          <w:lang w:val="fr-CA"/>
        </w:rPr>
        <w:t>lumière</w:t>
      </w:r>
      <w:r>
        <w:rPr>
          <w:rFonts w:asciiTheme="majorBidi" w:hAnsiTheme="majorBidi" w:cstheme="majorBidi"/>
          <w:sz w:val="24"/>
          <w:szCs w:val="24"/>
          <w:lang w:val="fr-CA"/>
        </w:rPr>
        <w:t xml:space="preserve"> </w:t>
      </w:r>
      <w:r w:rsidR="00EE4848">
        <w:rPr>
          <w:rFonts w:asciiTheme="majorBidi" w:hAnsiTheme="majorBidi" w:cstheme="majorBidi"/>
          <w:sz w:val="24"/>
          <w:szCs w:val="24"/>
          <w:lang w:val="fr-CA"/>
        </w:rPr>
        <w:t>colorée</w:t>
      </w:r>
      <w:r>
        <w:rPr>
          <w:rFonts w:asciiTheme="majorBidi" w:hAnsiTheme="majorBidi" w:cstheme="majorBidi"/>
          <w:sz w:val="24"/>
          <w:szCs w:val="24"/>
          <w:lang w:val="fr-CA"/>
        </w:rPr>
        <w:t xml:space="preserve"> est </w:t>
      </w:r>
      <w:r w:rsidR="00EE4848">
        <w:rPr>
          <w:rFonts w:asciiTheme="majorBidi" w:hAnsiTheme="majorBidi" w:cstheme="majorBidi"/>
          <w:sz w:val="24"/>
          <w:szCs w:val="24"/>
          <w:lang w:val="fr-CA"/>
        </w:rPr>
        <w:t>observée</w:t>
      </w:r>
      <w:r>
        <w:rPr>
          <w:rFonts w:asciiTheme="majorBidi" w:hAnsiTheme="majorBidi" w:cstheme="majorBidi"/>
          <w:sz w:val="24"/>
          <w:szCs w:val="24"/>
          <w:lang w:val="fr-CA"/>
        </w:rPr>
        <w:t xml:space="preserve"> dans les cellule</w:t>
      </w:r>
      <w:r w:rsidR="00EE4848">
        <w:rPr>
          <w:rFonts w:asciiTheme="majorBidi" w:hAnsiTheme="majorBidi" w:cstheme="majorBidi"/>
          <w:sz w:val="24"/>
          <w:szCs w:val="24"/>
          <w:lang w:val="fr-CA"/>
        </w:rPr>
        <w:t>s</w:t>
      </w:r>
      <w:r>
        <w:rPr>
          <w:rFonts w:asciiTheme="majorBidi" w:hAnsiTheme="majorBidi" w:cstheme="majorBidi"/>
          <w:sz w:val="24"/>
          <w:szCs w:val="24"/>
          <w:lang w:val="fr-CA"/>
        </w:rPr>
        <w:t xml:space="preserve"> </w:t>
      </w:r>
      <w:r w:rsidR="00EE4848">
        <w:rPr>
          <w:rFonts w:asciiTheme="majorBidi" w:hAnsiTheme="majorBidi" w:cstheme="majorBidi"/>
          <w:sz w:val="24"/>
          <w:szCs w:val="24"/>
          <w:lang w:val="fr-CA"/>
        </w:rPr>
        <w:t>testées</w:t>
      </w:r>
      <w:r>
        <w:rPr>
          <w:rFonts w:asciiTheme="majorBidi" w:hAnsiTheme="majorBidi" w:cstheme="majorBidi"/>
          <w:sz w:val="24"/>
          <w:szCs w:val="24"/>
          <w:lang w:val="fr-CA"/>
        </w:rPr>
        <w:t xml:space="preserve">, ceci indique que les anticorps additionnés sont </w:t>
      </w:r>
      <w:r w:rsidR="00EE4848">
        <w:rPr>
          <w:rFonts w:asciiTheme="majorBidi" w:hAnsiTheme="majorBidi" w:cstheme="majorBidi"/>
          <w:sz w:val="24"/>
          <w:szCs w:val="24"/>
          <w:lang w:val="fr-CA"/>
        </w:rPr>
        <w:t>spécifiques</w:t>
      </w:r>
      <w:r>
        <w:rPr>
          <w:rFonts w:asciiTheme="majorBidi" w:hAnsiTheme="majorBidi" w:cstheme="majorBidi"/>
          <w:sz w:val="24"/>
          <w:szCs w:val="24"/>
          <w:lang w:val="fr-CA"/>
        </w:rPr>
        <w:t xml:space="preserve"> de l’</w:t>
      </w:r>
      <w:r w:rsidR="00EE4848">
        <w:rPr>
          <w:rFonts w:asciiTheme="majorBidi" w:hAnsiTheme="majorBidi" w:cstheme="majorBidi"/>
          <w:sz w:val="24"/>
          <w:szCs w:val="24"/>
          <w:lang w:val="fr-CA"/>
        </w:rPr>
        <w:t>antigène</w:t>
      </w:r>
      <w:r>
        <w:rPr>
          <w:rFonts w:asciiTheme="majorBidi" w:hAnsiTheme="majorBidi" w:cstheme="majorBidi"/>
          <w:sz w:val="24"/>
          <w:szCs w:val="24"/>
          <w:lang w:val="fr-CA"/>
        </w:rPr>
        <w:t xml:space="preserve"> et l’</w:t>
      </w:r>
      <w:r w:rsidR="00EE4848">
        <w:rPr>
          <w:rFonts w:asciiTheme="majorBidi" w:hAnsiTheme="majorBidi" w:cstheme="majorBidi"/>
          <w:sz w:val="24"/>
          <w:szCs w:val="24"/>
          <w:lang w:val="fr-CA"/>
        </w:rPr>
        <w:t>antigène</w:t>
      </w:r>
      <w:r>
        <w:rPr>
          <w:rFonts w:asciiTheme="majorBidi" w:hAnsiTheme="majorBidi" w:cstheme="majorBidi"/>
          <w:sz w:val="24"/>
          <w:szCs w:val="24"/>
          <w:lang w:val="fr-CA"/>
        </w:rPr>
        <w:t xml:space="preserve"> est donc identifié.   </w:t>
      </w:r>
    </w:p>
    <w:p w:rsidR="004241AD" w:rsidRPr="004241AD" w:rsidRDefault="004241AD" w:rsidP="003D0FB8">
      <w:pPr>
        <w:tabs>
          <w:tab w:val="left" w:pos="3179"/>
        </w:tabs>
        <w:spacing w:after="0"/>
        <w:jc w:val="both"/>
        <w:rPr>
          <w:rFonts w:asciiTheme="majorBidi" w:hAnsiTheme="majorBidi" w:cstheme="majorBidi"/>
          <w:sz w:val="24"/>
          <w:szCs w:val="24"/>
          <w:lang w:val="fr-CA"/>
        </w:rPr>
      </w:pPr>
    </w:p>
    <w:p w:rsidR="00176BDE" w:rsidRDefault="00B507C9" w:rsidP="00346B23">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Tableau comparatif entre sérothérapie et vaccination</w:t>
      </w:r>
    </w:p>
    <w:p w:rsidR="000D38EF" w:rsidRDefault="000D38EF" w:rsidP="00346B23">
      <w:pPr>
        <w:tabs>
          <w:tab w:val="left" w:pos="3179"/>
        </w:tabs>
        <w:spacing w:after="0"/>
        <w:jc w:val="both"/>
        <w:rPr>
          <w:rFonts w:asciiTheme="majorBidi" w:hAnsiTheme="majorBidi" w:cstheme="majorBidi"/>
          <w:b/>
          <w:bCs/>
          <w:sz w:val="24"/>
          <w:szCs w:val="24"/>
          <w:u w:val="single"/>
          <w:lang w:val="fr-CA"/>
        </w:rPr>
      </w:pPr>
    </w:p>
    <w:p w:rsidR="000D38EF" w:rsidRDefault="000D38EF" w:rsidP="00346B23">
      <w:pPr>
        <w:tabs>
          <w:tab w:val="left" w:pos="3179"/>
        </w:tabs>
        <w:spacing w:after="0"/>
        <w:jc w:val="both"/>
        <w:rPr>
          <w:rFonts w:asciiTheme="majorBidi" w:hAnsiTheme="majorBidi" w:cstheme="majorBidi"/>
          <w:b/>
          <w:bCs/>
          <w:sz w:val="24"/>
          <w:szCs w:val="24"/>
          <w:u w:val="single"/>
          <w:lang w:val="fr-CA"/>
        </w:rPr>
      </w:pPr>
    </w:p>
    <w:tbl>
      <w:tblPr>
        <w:tblStyle w:val="TableGrid"/>
        <w:tblW w:w="0" w:type="auto"/>
        <w:tblLook w:val="04A0" w:firstRow="1" w:lastRow="0" w:firstColumn="1" w:lastColumn="0" w:noHBand="0" w:noVBand="1"/>
      </w:tblPr>
      <w:tblGrid>
        <w:gridCol w:w="4788"/>
        <w:gridCol w:w="4788"/>
      </w:tblGrid>
      <w:tr w:rsidR="00B507C9" w:rsidTr="000D38EF">
        <w:tc>
          <w:tcPr>
            <w:tcW w:w="4788" w:type="dxa"/>
          </w:tcPr>
          <w:p w:rsidR="00B507C9" w:rsidRPr="00B507C9" w:rsidRDefault="00B507C9" w:rsidP="00B507C9">
            <w:pPr>
              <w:tabs>
                <w:tab w:val="left" w:pos="3179"/>
              </w:tabs>
              <w:jc w:val="center"/>
              <w:rPr>
                <w:rFonts w:asciiTheme="majorBidi" w:hAnsiTheme="majorBidi" w:cstheme="majorBidi"/>
                <w:b/>
                <w:bCs/>
                <w:sz w:val="24"/>
                <w:szCs w:val="24"/>
                <w:lang w:val="fr-CA"/>
              </w:rPr>
            </w:pPr>
            <w:r>
              <w:rPr>
                <w:rFonts w:asciiTheme="majorBidi" w:hAnsiTheme="majorBidi" w:cstheme="majorBidi"/>
                <w:b/>
                <w:bCs/>
                <w:sz w:val="24"/>
                <w:szCs w:val="24"/>
                <w:lang w:val="fr-CA"/>
              </w:rPr>
              <w:t xml:space="preserve">Sérothérapie </w:t>
            </w:r>
          </w:p>
        </w:tc>
        <w:tc>
          <w:tcPr>
            <w:tcW w:w="4788" w:type="dxa"/>
          </w:tcPr>
          <w:p w:rsidR="00B507C9" w:rsidRPr="00B507C9" w:rsidRDefault="00B507C9" w:rsidP="00B507C9">
            <w:pPr>
              <w:tabs>
                <w:tab w:val="left" w:pos="3179"/>
              </w:tabs>
              <w:jc w:val="center"/>
              <w:rPr>
                <w:rFonts w:asciiTheme="majorBidi" w:hAnsiTheme="majorBidi" w:cstheme="majorBidi"/>
                <w:b/>
                <w:bCs/>
                <w:sz w:val="24"/>
                <w:szCs w:val="24"/>
                <w:lang w:val="fr-CA"/>
              </w:rPr>
            </w:pPr>
            <w:r>
              <w:rPr>
                <w:rFonts w:asciiTheme="majorBidi" w:hAnsiTheme="majorBidi" w:cstheme="majorBidi"/>
                <w:b/>
                <w:bCs/>
                <w:sz w:val="24"/>
                <w:szCs w:val="24"/>
                <w:lang w:val="fr-CA"/>
              </w:rPr>
              <w:t xml:space="preserve">Vaccination </w:t>
            </w:r>
          </w:p>
        </w:tc>
      </w:tr>
      <w:tr w:rsidR="00B507C9" w:rsidRPr="003363A1" w:rsidTr="000D38EF">
        <w:tc>
          <w:tcPr>
            <w:tcW w:w="4788" w:type="dxa"/>
          </w:tcPr>
          <w:p w:rsidR="00B507C9" w:rsidRDefault="00B507C9" w:rsidP="00346B23">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 xml:space="preserve">Injection d’un </w:t>
            </w:r>
            <w:r w:rsidR="00CF2D4B">
              <w:rPr>
                <w:rFonts w:asciiTheme="majorBidi" w:hAnsiTheme="majorBidi" w:cstheme="majorBidi"/>
                <w:sz w:val="24"/>
                <w:szCs w:val="24"/>
                <w:lang w:val="fr-CA"/>
              </w:rPr>
              <w:t>sérum</w:t>
            </w:r>
            <w:r>
              <w:rPr>
                <w:rFonts w:asciiTheme="majorBidi" w:hAnsiTheme="majorBidi" w:cstheme="majorBidi"/>
                <w:sz w:val="24"/>
                <w:szCs w:val="24"/>
                <w:lang w:val="fr-CA"/>
              </w:rPr>
              <w:t xml:space="preserve"> contenant des anticorps </w:t>
            </w:r>
            <w:r w:rsidR="00CF2D4B">
              <w:rPr>
                <w:rFonts w:asciiTheme="majorBidi" w:hAnsiTheme="majorBidi" w:cstheme="majorBidi"/>
                <w:sz w:val="24"/>
                <w:szCs w:val="24"/>
                <w:lang w:val="fr-CA"/>
              </w:rPr>
              <w:t>spécifiques</w:t>
            </w:r>
            <w:r>
              <w:rPr>
                <w:rFonts w:asciiTheme="majorBidi" w:hAnsiTheme="majorBidi" w:cstheme="majorBidi"/>
                <w:sz w:val="24"/>
                <w:szCs w:val="24"/>
                <w:lang w:val="fr-CA"/>
              </w:rPr>
              <w:t xml:space="preserve"> (origine </w:t>
            </w:r>
            <w:r w:rsidR="00CF2D4B">
              <w:rPr>
                <w:rFonts w:asciiTheme="majorBidi" w:hAnsiTheme="majorBidi" w:cstheme="majorBidi"/>
                <w:sz w:val="24"/>
                <w:szCs w:val="24"/>
                <w:lang w:val="fr-CA"/>
              </w:rPr>
              <w:t>exogène</w:t>
            </w:r>
            <w:r>
              <w:rPr>
                <w:rFonts w:asciiTheme="majorBidi" w:hAnsiTheme="majorBidi" w:cstheme="majorBidi"/>
                <w:sz w:val="24"/>
                <w:szCs w:val="24"/>
                <w:lang w:val="fr-CA"/>
              </w:rPr>
              <w:t>)  chez un malade</w:t>
            </w:r>
          </w:p>
        </w:tc>
        <w:tc>
          <w:tcPr>
            <w:tcW w:w="4788" w:type="dxa"/>
          </w:tcPr>
          <w:p w:rsidR="00B507C9" w:rsidRDefault="00B507C9" w:rsidP="00CF2D4B">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 xml:space="preserve">Injection de l’antigène atténué </w:t>
            </w:r>
            <w:r w:rsidR="00CF2D4B">
              <w:rPr>
                <w:rFonts w:asciiTheme="majorBidi" w:hAnsiTheme="majorBidi" w:cstheme="majorBidi"/>
                <w:sz w:val="24"/>
                <w:szCs w:val="24"/>
                <w:lang w:val="fr-CA"/>
              </w:rPr>
              <w:t xml:space="preserve">chez un individu sain </w:t>
            </w:r>
          </w:p>
        </w:tc>
      </w:tr>
      <w:tr w:rsidR="00B507C9" w:rsidTr="000D38EF">
        <w:tc>
          <w:tcPr>
            <w:tcW w:w="4788" w:type="dxa"/>
          </w:tcPr>
          <w:p w:rsidR="00B507C9" w:rsidRDefault="00CF2D4B" w:rsidP="00346B23">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Temps de latence rapide; quelques heures</w:t>
            </w:r>
          </w:p>
        </w:tc>
        <w:tc>
          <w:tcPr>
            <w:tcW w:w="4788" w:type="dxa"/>
          </w:tcPr>
          <w:p w:rsidR="00B507C9" w:rsidRDefault="00CF2D4B" w:rsidP="00346B23">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Temps de latence lent</w:t>
            </w:r>
          </w:p>
        </w:tc>
      </w:tr>
      <w:tr w:rsidR="00B507C9" w:rsidRPr="003363A1" w:rsidTr="000D38EF">
        <w:tc>
          <w:tcPr>
            <w:tcW w:w="4788" w:type="dxa"/>
          </w:tcPr>
          <w:p w:rsidR="00B507C9" w:rsidRDefault="00950FA9" w:rsidP="00346B23">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Immunité</w:t>
            </w:r>
            <w:r w:rsidR="00CF2D4B">
              <w:rPr>
                <w:rFonts w:asciiTheme="majorBidi" w:hAnsiTheme="majorBidi" w:cstheme="majorBidi"/>
                <w:sz w:val="24"/>
                <w:szCs w:val="24"/>
                <w:lang w:val="fr-CA"/>
              </w:rPr>
              <w:t xml:space="preserve"> passive (transfert de l’</w:t>
            </w:r>
            <w:r>
              <w:rPr>
                <w:rFonts w:asciiTheme="majorBidi" w:hAnsiTheme="majorBidi" w:cstheme="majorBidi"/>
                <w:sz w:val="24"/>
                <w:szCs w:val="24"/>
                <w:lang w:val="fr-CA"/>
              </w:rPr>
              <w:t>immunité</w:t>
            </w:r>
            <w:r w:rsidR="00CF2D4B">
              <w:rPr>
                <w:rFonts w:asciiTheme="majorBidi" w:hAnsiTheme="majorBidi" w:cstheme="majorBidi"/>
                <w:sz w:val="24"/>
                <w:szCs w:val="24"/>
                <w:lang w:val="fr-CA"/>
              </w:rPr>
              <w:t>)</w:t>
            </w:r>
          </w:p>
        </w:tc>
        <w:tc>
          <w:tcPr>
            <w:tcW w:w="4788" w:type="dxa"/>
          </w:tcPr>
          <w:p w:rsidR="00B507C9" w:rsidRDefault="00950FA9" w:rsidP="00346B23">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Immunité</w:t>
            </w:r>
            <w:r w:rsidR="00CF2D4B">
              <w:rPr>
                <w:rFonts w:asciiTheme="majorBidi" w:hAnsiTheme="majorBidi" w:cstheme="majorBidi"/>
                <w:sz w:val="24"/>
                <w:szCs w:val="24"/>
                <w:lang w:val="fr-CA"/>
              </w:rPr>
              <w:t xml:space="preserve"> active (production d’anticorps </w:t>
            </w:r>
            <w:r>
              <w:rPr>
                <w:rFonts w:asciiTheme="majorBidi" w:hAnsiTheme="majorBidi" w:cstheme="majorBidi"/>
                <w:sz w:val="24"/>
                <w:szCs w:val="24"/>
                <w:lang w:val="fr-CA"/>
              </w:rPr>
              <w:t>endogène</w:t>
            </w:r>
            <w:r w:rsidR="00CF2D4B">
              <w:rPr>
                <w:rFonts w:asciiTheme="majorBidi" w:hAnsiTheme="majorBidi" w:cstheme="majorBidi"/>
                <w:sz w:val="24"/>
                <w:szCs w:val="24"/>
                <w:lang w:val="fr-CA"/>
              </w:rPr>
              <w:t>)</w:t>
            </w:r>
          </w:p>
        </w:tc>
      </w:tr>
      <w:tr w:rsidR="00104C2B" w:rsidRPr="003363A1" w:rsidTr="000D38EF">
        <w:tc>
          <w:tcPr>
            <w:tcW w:w="4788" w:type="dxa"/>
          </w:tcPr>
          <w:p w:rsidR="00104C2B" w:rsidRDefault="00104C2B" w:rsidP="00104C2B">
            <w:pPr>
              <w:tabs>
                <w:tab w:val="left" w:pos="3179"/>
              </w:tabs>
              <w:spacing w:after="200" w:line="276" w:lineRule="auto"/>
              <w:jc w:val="both"/>
              <w:rPr>
                <w:rFonts w:asciiTheme="majorBidi" w:hAnsiTheme="majorBidi" w:cstheme="majorBidi"/>
                <w:sz w:val="24"/>
                <w:szCs w:val="24"/>
                <w:lang w:val="fr-CA"/>
              </w:rPr>
            </w:pPr>
            <w:r>
              <w:rPr>
                <w:rFonts w:asciiTheme="majorBidi" w:hAnsiTheme="majorBidi" w:cstheme="majorBidi"/>
                <w:sz w:val="24"/>
                <w:szCs w:val="24"/>
                <w:lang w:val="fr-CA"/>
              </w:rPr>
              <w:t>Assure une protection à courte durée (≈ 2 semaines)</w:t>
            </w:r>
          </w:p>
        </w:tc>
        <w:tc>
          <w:tcPr>
            <w:tcW w:w="4788" w:type="dxa"/>
          </w:tcPr>
          <w:p w:rsidR="00104C2B" w:rsidRDefault="00104C2B" w:rsidP="006A0B38">
            <w:pPr>
              <w:tabs>
                <w:tab w:val="left" w:pos="3179"/>
              </w:tabs>
              <w:jc w:val="both"/>
              <w:rPr>
                <w:rFonts w:asciiTheme="majorBidi" w:hAnsiTheme="majorBidi" w:cstheme="majorBidi"/>
                <w:sz w:val="24"/>
                <w:szCs w:val="24"/>
                <w:lang w:val="fr-CA"/>
              </w:rPr>
            </w:pPr>
            <w:r>
              <w:rPr>
                <w:rFonts w:asciiTheme="majorBidi" w:hAnsiTheme="majorBidi" w:cstheme="majorBidi"/>
                <w:sz w:val="24"/>
                <w:szCs w:val="24"/>
                <w:lang w:val="fr-CA"/>
              </w:rPr>
              <w:t>Assure une protection durable (plusieurs années)</w:t>
            </w:r>
          </w:p>
        </w:tc>
      </w:tr>
    </w:tbl>
    <w:p w:rsidR="00B507C9" w:rsidRPr="00B507C9" w:rsidRDefault="00B507C9"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346B23">
      <w:pPr>
        <w:tabs>
          <w:tab w:val="left" w:pos="3179"/>
        </w:tabs>
        <w:spacing w:after="0"/>
        <w:jc w:val="both"/>
        <w:rPr>
          <w:rFonts w:asciiTheme="majorBidi" w:hAnsiTheme="majorBidi" w:cstheme="majorBidi"/>
          <w:sz w:val="24"/>
          <w:szCs w:val="24"/>
          <w:lang w:val="fr-CA"/>
        </w:rPr>
      </w:pPr>
    </w:p>
    <w:p w:rsidR="004139D8" w:rsidRDefault="004139D8" w:rsidP="004139D8">
      <w:pPr>
        <w:tabs>
          <w:tab w:val="left" w:pos="3179"/>
        </w:tabs>
        <w:spacing w:after="0"/>
        <w:jc w:val="center"/>
        <w:rPr>
          <w:rFonts w:asciiTheme="majorBidi" w:hAnsiTheme="majorBidi" w:cstheme="majorBidi"/>
          <w:b/>
          <w:bCs/>
          <w:i/>
          <w:iCs/>
          <w:sz w:val="32"/>
          <w:szCs w:val="32"/>
          <w:lang w:val="fr-CA"/>
        </w:rPr>
      </w:pPr>
      <w:r>
        <w:rPr>
          <w:rFonts w:asciiTheme="majorBidi" w:hAnsiTheme="majorBidi" w:cstheme="majorBidi"/>
          <w:b/>
          <w:bCs/>
          <w:i/>
          <w:iCs/>
          <w:sz w:val="32"/>
          <w:szCs w:val="32"/>
          <w:lang w:val="fr-CA"/>
        </w:rPr>
        <w:t>Chapitre 8 </w:t>
      </w:r>
      <w:r w:rsidR="007555C9">
        <w:rPr>
          <w:rFonts w:asciiTheme="majorBidi" w:hAnsiTheme="majorBidi" w:cstheme="majorBidi"/>
          <w:b/>
          <w:bCs/>
          <w:i/>
          <w:iCs/>
          <w:sz w:val="32"/>
          <w:szCs w:val="32"/>
          <w:lang w:val="fr-CA"/>
        </w:rPr>
        <w:t>: Dérèglements</w:t>
      </w:r>
      <w:r>
        <w:rPr>
          <w:rFonts w:asciiTheme="majorBidi" w:hAnsiTheme="majorBidi" w:cstheme="majorBidi"/>
          <w:b/>
          <w:bCs/>
          <w:i/>
          <w:iCs/>
          <w:sz w:val="32"/>
          <w:szCs w:val="32"/>
          <w:lang w:val="fr-CA"/>
        </w:rPr>
        <w:t xml:space="preserve"> du système immunitaire</w:t>
      </w:r>
    </w:p>
    <w:p w:rsidR="0004491C" w:rsidRDefault="004139D8" w:rsidP="0004491C">
      <w:pPr>
        <w:tabs>
          <w:tab w:val="left" w:pos="3179"/>
        </w:tabs>
        <w:spacing w:after="0"/>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Document 1 : Immunodéficience</w:t>
      </w:r>
    </w:p>
    <w:p w:rsidR="0004491C" w:rsidRDefault="0004491C" w:rsidP="0004491C">
      <w:pPr>
        <w:tabs>
          <w:tab w:val="left" w:pos="3179"/>
        </w:tabs>
        <w:spacing w:after="0"/>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 </w:t>
      </w:r>
    </w:p>
    <w:p w:rsidR="0004491C" w:rsidRDefault="00EC58E0" w:rsidP="0004491C">
      <w:pPr>
        <w:tabs>
          <w:tab w:val="left" w:pos="3179"/>
        </w:tabs>
        <w:spacing w:after="0"/>
        <w:jc w:val="both"/>
        <w:rPr>
          <w:rFonts w:asciiTheme="majorBidi" w:hAnsiTheme="majorBidi" w:cstheme="majorBidi"/>
          <w:sz w:val="24"/>
          <w:szCs w:val="24"/>
          <w:lang w:val="fr-CA"/>
        </w:rPr>
      </w:pPr>
      <w:r>
        <w:rPr>
          <w:rFonts w:asciiTheme="majorBidi" w:hAnsiTheme="majorBidi" w:cstheme="majorBidi"/>
          <w:b/>
          <w:bCs/>
          <w:sz w:val="24"/>
          <w:szCs w:val="24"/>
          <w:u w:val="single"/>
          <w:lang w:val="fr-CA"/>
        </w:rPr>
        <w:t>Immunodéficiences</w:t>
      </w:r>
      <w:r w:rsidR="0004491C">
        <w:rPr>
          <w:rFonts w:asciiTheme="majorBidi" w:hAnsiTheme="majorBidi" w:cstheme="majorBidi"/>
          <w:b/>
          <w:bCs/>
          <w:sz w:val="24"/>
          <w:szCs w:val="24"/>
          <w:u w:val="single"/>
          <w:lang w:val="fr-CA"/>
        </w:rPr>
        <w:t xml:space="preserve"> </w:t>
      </w:r>
      <w:r>
        <w:rPr>
          <w:rFonts w:asciiTheme="majorBidi" w:hAnsiTheme="majorBidi" w:cstheme="majorBidi"/>
          <w:b/>
          <w:bCs/>
          <w:sz w:val="24"/>
          <w:szCs w:val="24"/>
          <w:u w:val="single"/>
          <w:lang w:val="fr-CA"/>
        </w:rPr>
        <w:t>congénitales</w:t>
      </w:r>
      <w:r w:rsidR="0004491C">
        <w:rPr>
          <w:rFonts w:asciiTheme="majorBidi" w:hAnsiTheme="majorBidi" w:cstheme="majorBidi"/>
          <w:b/>
          <w:bCs/>
          <w:sz w:val="24"/>
          <w:szCs w:val="24"/>
          <w:u w:val="single"/>
          <w:lang w:val="fr-CA"/>
        </w:rPr>
        <w:t> :</w:t>
      </w:r>
      <w:r w:rsidR="0004491C">
        <w:rPr>
          <w:rFonts w:asciiTheme="majorBidi" w:hAnsiTheme="majorBidi" w:cstheme="majorBidi"/>
          <w:sz w:val="24"/>
          <w:szCs w:val="24"/>
          <w:lang w:val="fr-CA"/>
        </w:rPr>
        <w:t xml:space="preserve"> l’absence ou le </w:t>
      </w:r>
      <w:r>
        <w:rPr>
          <w:rFonts w:asciiTheme="majorBidi" w:hAnsiTheme="majorBidi" w:cstheme="majorBidi"/>
          <w:sz w:val="24"/>
          <w:szCs w:val="24"/>
          <w:lang w:val="fr-CA"/>
        </w:rPr>
        <w:t>dérèglement</w:t>
      </w:r>
      <w:r w:rsidR="0004491C">
        <w:rPr>
          <w:rFonts w:asciiTheme="majorBidi" w:hAnsiTheme="majorBidi" w:cstheme="majorBidi"/>
          <w:sz w:val="24"/>
          <w:szCs w:val="24"/>
          <w:lang w:val="fr-CA"/>
        </w:rPr>
        <w:t xml:space="preserve"> du fonctionnement de n’importe quel </w:t>
      </w:r>
      <w:r>
        <w:rPr>
          <w:rFonts w:asciiTheme="majorBidi" w:hAnsiTheme="majorBidi" w:cstheme="majorBidi"/>
          <w:sz w:val="24"/>
          <w:szCs w:val="24"/>
          <w:lang w:val="fr-CA"/>
        </w:rPr>
        <w:t>élément</w:t>
      </w:r>
      <w:r w:rsidR="0004491C">
        <w:rPr>
          <w:rFonts w:asciiTheme="majorBidi" w:hAnsiTheme="majorBidi" w:cstheme="majorBidi"/>
          <w:sz w:val="24"/>
          <w:szCs w:val="24"/>
          <w:lang w:val="fr-CA"/>
        </w:rPr>
        <w:t xml:space="preserve"> effecteur de système immunitaire peut aboutir à une </w:t>
      </w:r>
      <w:r>
        <w:rPr>
          <w:rFonts w:asciiTheme="majorBidi" w:hAnsiTheme="majorBidi" w:cstheme="majorBidi"/>
          <w:sz w:val="24"/>
          <w:szCs w:val="24"/>
          <w:lang w:val="fr-CA"/>
        </w:rPr>
        <w:t>immunodéficience</w:t>
      </w:r>
      <w:r w:rsidR="0004491C">
        <w:rPr>
          <w:rFonts w:asciiTheme="majorBidi" w:hAnsiTheme="majorBidi" w:cstheme="majorBidi"/>
          <w:sz w:val="24"/>
          <w:szCs w:val="24"/>
          <w:lang w:val="fr-CA"/>
        </w:rPr>
        <w:t xml:space="preserve"> </w:t>
      </w:r>
      <w:r>
        <w:rPr>
          <w:rFonts w:asciiTheme="majorBidi" w:hAnsiTheme="majorBidi" w:cstheme="majorBidi"/>
          <w:sz w:val="24"/>
          <w:szCs w:val="24"/>
          <w:lang w:val="fr-CA"/>
        </w:rPr>
        <w:t>congénitale</w:t>
      </w:r>
      <w:r w:rsidR="0004491C">
        <w:rPr>
          <w:rFonts w:asciiTheme="majorBidi" w:hAnsiTheme="majorBidi" w:cstheme="majorBidi"/>
          <w:sz w:val="24"/>
          <w:szCs w:val="24"/>
          <w:lang w:val="fr-CA"/>
        </w:rPr>
        <w:t xml:space="preserve">. </w:t>
      </w:r>
    </w:p>
    <w:p w:rsidR="0004491C" w:rsidRDefault="0004491C" w:rsidP="0004491C">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Par exemple : absence des LB et LT, des phagocyte, cytokines, ou du </w:t>
      </w:r>
      <w:r w:rsidR="00EC58E0">
        <w:rPr>
          <w:rFonts w:asciiTheme="majorBidi" w:hAnsiTheme="majorBidi" w:cstheme="majorBidi"/>
          <w:sz w:val="24"/>
          <w:szCs w:val="24"/>
          <w:lang w:val="fr-CA"/>
        </w:rPr>
        <w:t>complément</w:t>
      </w:r>
      <w:r>
        <w:rPr>
          <w:rFonts w:asciiTheme="majorBidi" w:hAnsiTheme="majorBidi" w:cstheme="majorBidi"/>
          <w:sz w:val="24"/>
          <w:szCs w:val="24"/>
          <w:lang w:val="fr-CA"/>
        </w:rPr>
        <w:t xml:space="preserve">. </w:t>
      </w:r>
    </w:p>
    <w:p w:rsidR="0004491C" w:rsidRDefault="00D20533" w:rsidP="00D2053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Une anomalie des cellules T est </w:t>
      </w:r>
      <w:r w:rsidR="00EC58E0">
        <w:rPr>
          <w:rFonts w:asciiTheme="majorBidi" w:hAnsiTheme="majorBidi" w:cstheme="majorBidi"/>
          <w:sz w:val="24"/>
          <w:szCs w:val="24"/>
          <w:lang w:val="fr-CA"/>
        </w:rPr>
        <w:t>très</w:t>
      </w:r>
      <w:r>
        <w:rPr>
          <w:rFonts w:asciiTheme="majorBidi" w:hAnsiTheme="majorBidi" w:cstheme="majorBidi"/>
          <w:sz w:val="24"/>
          <w:szCs w:val="24"/>
          <w:lang w:val="fr-CA"/>
        </w:rPr>
        <w:t xml:space="preserve"> grave, le patient ne </w:t>
      </w:r>
      <w:r w:rsidR="00EC58E0">
        <w:rPr>
          <w:rFonts w:asciiTheme="majorBidi" w:hAnsiTheme="majorBidi" w:cstheme="majorBidi"/>
          <w:sz w:val="24"/>
          <w:szCs w:val="24"/>
          <w:lang w:val="fr-CA"/>
        </w:rPr>
        <w:t>développer</w:t>
      </w:r>
      <w:r>
        <w:rPr>
          <w:rFonts w:asciiTheme="majorBidi" w:hAnsiTheme="majorBidi" w:cstheme="majorBidi"/>
          <w:sz w:val="24"/>
          <w:szCs w:val="24"/>
          <w:lang w:val="fr-CA"/>
        </w:rPr>
        <w:t xml:space="preserve"> ni une </w:t>
      </w:r>
      <w:r w:rsidR="00EC58E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cellulaire ni une </w:t>
      </w:r>
      <w:r w:rsidR="00EC58E0">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humorale. </w:t>
      </w:r>
    </w:p>
    <w:p w:rsidR="00D20533" w:rsidRDefault="00D20533" w:rsidP="00D2053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L’</w:t>
      </w:r>
      <w:r w:rsidR="00EC58E0">
        <w:rPr>
          <w:rFonts w:asciiTheme="majorBidi" w:hAnsiTheme="majorBidi" w:cstheme="majorBidi"/>
          <w:sz w:val="24"/>
          <w:szCs w:val="24"/>
          <w:lang w:val="fr-CA"/>
        </w:rPr>
        <w:t>immunodéficience</w:t>
      </w:r>
      <w:r>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congénitale</w:t>
      </w:r>
      <w:r w:rsidR="0004491C">
        <w:rPr>
          <w:rFonts w:asciiTheme="majorBidi" w:hAnsiTheme="majorBidi" w:cstheme="majorBidi"/>
          <w:sz w:val="24"/>
          <w:szCs w:val="24"/>
          <w:lang w:val="fr-CA"/>
        </w:rPr>
        <w:t xml:space="preserve"> </w:t>
      </w:r>
      <w:r>
        <w:rPr>
          <w:rFonts w:asciiTheme="majorBidi" w:hAnsiTheme="majorBidi" w:cstheme="majorBidi"/>
          <w:sz w:val="24"/>
          <w:szCs w:val="24"/>
          <w:lang w:val="fr-CA"/>
        </w:rPr>
        <w:t>est</w:t>
      </w:r>
      <w:r w:rsidR="0004491C">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généralement</w:t>
      </w:r>
      <w:r w:rsidR="0004491C">
        <w:rPr>
          <w:rFonts w:asciiTheme="majorBidi" w:hAnsiTheme="majorBidi" w:cstheme="majorBidi"/>
          <w:sz w:val="24"/>
          <w:szCs w:val="24"/>
          <w:lang w:val="fr-CA"/>
        </w:rPr>
        <w:t xml:space="preserve"> rare et due à des </w:t>
      </w:r>
      <w:r w:rsidR="00EC58E0">
        <w:rPr>
          <w:rFonts w:asciiTheme="majorBidi" w:hAnsiTheme="majorBidi" w:cstheme="majorBidi"/>
          <w:sz w:val="24"/>
          <w:szCs w:val="24"/>
          <w:lang w:val="fr-CA"/>
        </w:rPr>
        <w:t>défauts</w:t>
      </w:r>
      <w:r w:rsidR="0004491C">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génétiques</w:t>
      </w:r>
      <w:r w:rsidR="0004491C">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récessifs</w:t>
      </w:r>
      <w:r w:rsidR="0004491C">
        <w:rPr>
          <w:rFonts w:asciiTheme="majorBidi" w:hAnsiTheme="majorBidi" w:cstheme="majorBidi"/>
          <w:sz w:val="24"/>
          <w:szCs w:val="24"/>
          <w:lang w:val="fr-CA"/>
        </w:rPr>
        <w:t>.</w:t>
      </w:r>
    </w:p>
    <w:p w:rsidR="00D20533" w:rsidRDefault="00D20533" w:rsidP="00D20533">
      <w:pPr>
        <w:tabs>
          <w:tab w:val="left" w:pos="3179"/>
        </w:tabs>
        <w:spacing w:after="0"/>
        <w:jc w:val="both"/>
        <w:rPr>
          <w:rFonts w:asciiTheme="majorBidi" w:hAnsiTheme="majorBidi" w:cstheme="majorBidi"/>
          <w:sz w:val="24"/>
          <w:szCs w:val="24"/>
          <w:lang w:val="fr-CA"/>
        </w:rPr>
      </w:pPr>
    </w:p>
    <w:p w:rsidR="00D20533" w:rsidRDefault="00EC58E0" w:rsidP="00D20533">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Immunodéficiences</w:t>
      </w:r>
      <w:r w:rsidR="00D20533">
        <w:rPr>
          <w:rFonts w:asciiTheme="majorBidi" w:hAnsiTheme="majorBidi" w:cstheme="majorBidi"/>
          <w:b/>
          <w:bCs/>
          <w:sz w:val="24"/>
          <w:szCs w:val="24"/>
          <w:u w:val="single"/>
          <w:lang w:val="fr-CA"/>
        </w:rPr>
        <w:t xml:space="preserve"> acquis : </w:t>
      </w:r>
    </w:p>
    <w:p w:rsidR="00D20533" w:rsidRDefault="00D20533" w:rsidP="00D2053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existe de nombreux facteurs pouvant entraîner un </w:t>
      </w:r>
      <w:r w:rsidR="00EC58E0">
        <w:rPr>
          <w:rFonts w:asciiTheme="majorBidi" w:hAnsiTheme="majorBidi" w:cstheme="majorBidi"/>
          <w:sz w:val="24"/>
          <w:szCs w:val="24"/>
          <w:lang w:val="fr-CA"/>
        </w:rPr>
        <w:t>état</w:t>
      </w:r>
      <w:r>
        <w:rPr>
          <w:rFonts w:asciiTheme="majorBidi" w:hAnsiTheme="majorBidi" w:cstheme="majorBidi"/>
          <w:sz w:val="24"/>
          <w:szCs w:val="24"/>
          <w:lang w:val="fr-CA"/>
        </w:rPr>
        <w:t xml:space="preserve"> d’</w:t>
      </w:r>
      <w:r w:rsidR="00EC58E0">
        <w:rPr>
          <w:rFonts w:asciiTheme="majorBidi" w:hAnsiTheme="majorBidi" w:cstheme="majorBidi"/>
          <w:sz w:val="24"/>
          <w:szCs w:val="24"/>
          <w:lang w:val="fr-CA"/>
        </w:rPr>
        <w:t>immunodéficience</w:t>
      </w:r>
      <w:r>
        <w:rPr>
          <w:rFonts w:asciiTheme="majorBidi" w:hAnsiTheme="majorBidi" w:cstheme="majorBidi"/>
          <w:sz w:val="24"/>
          <w:szCs w:val="24"/>
          <w:lang w:val="fr-CA"/>
        </w:rPr>
        <w:t> :</w:t>
      </w:r>
    </w:p>
    <w:p w:rsidR="00176BDE" w:rsidRDefault="00D20533" w:rsidP="00D20533">
      <w:pPr>
        <w:pStyle w:val="ListParagraph"/>
        <w:numPr>
          <w:ilvl w:val="0"/>
          <w:numId w:val="10"/>
        </w:numPr>
        <w:tabs>
          <w:tab w:val="left" w:pos="3179"/>
        </w:tabs>
        <w:spacing w:after="0"/>
        <w:jc w:val="both"/>
        <w:rPr>
          <w:rFonts w:asciiTheme="majorBidi" w:hAnsiTheme="majorBidi" w:cstheme="majorBidi"/>
          <w:sz w:val="24"/>
          <w:szCs w:val="24"/>
          <w:lang w:val="fr-CA"/>
        </w:rPr>
      </w:pPr>
      <w:r w:rsidRPr="00D20533">
        <w:rPr>
          <w:rFonts w:asciiTheme="majorBidi" w:hAnsiTheme="majorBidi" w:cstheme="majorBidi"/>
          <w:sz w:val="24"/>
          <w:szCs w:val="24"/>
          <w:lang w:val="fr-CA"/>
        </w:rPr>
        <w:t>Malnutrition</w:t>
      </w:r>
      <w:r w:rsidR="004139D8" w:rsidRPr="00D20533">
        <w:rPr>
          <w:rFonts w:asciiTheme="majorBidi" w:hAnsiTheme="majorBidi" w:cstheme="majorBidi"/>
          <w:sz w:val="24"/>
          <w:szCs w:val="24"/>
          <w:lang w:val="fr-CA"/>
        </w:rPr>
        <w:t xml:space="preserve"> </w:t>
      </w:r>
    </w:p>
    <w:p w:rsidR="00D20533" w:rsidRDefault="00EC58E0" w:rsidP="00D20533">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Radiothérapie</w:t>
      </w:r>
      <w:r w:rsidR="00D20533">
        <w:rPr>
          <w:rFonts w:asciiTheme="majorBidi" w:hAnsiTheme="majorBidi" w:cstheme="majorBidi"/>
          <w:sz w:val="24"/>
          <w:szCs w:val="24"/>
          <w:lang w:val="fr-CA"/>
        </w:rPr>
        <w:t xml:space="preserve"> et </w:t>
      </w:r>
      <w:r>
        <w:rPr>
          <w:rFonts w:asciiTheme="majorBidi" w:hAnsiTheme="majorBidi" w:cstheme="majorBidi"/>
          <w:sz w:val="24"/>
          <w:szCs w:val="24"/>
          <w:lang w:val="fr-CA"/>
        </w:rPr>
        <w:t>chimiothérapie</w:t>
      </w:r>
      <w:r w:rsidR="00D20533">
        <w:rPr>
          <w:rFonts w:asciiTheme="majorBidi" w:hAnsiTheme="majorBidi" w:cstheme="majorBidi"/>
          <w:sz w:val="24"/>
          <w:szCs w:val="24"/>
          <w:lang w:val="fr-CA"/>
        </w:rPr>
        <w:t xml:space="preserve"> (traitement du cancer)</w:t>
      </w:r>
    </w:p>
    <w:p w:rsidR="00D20533" w:rsidRDefault="00D20533" w:rsidP="00D20533">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Utilisation des </w:t>
      </w:r>
      <w:r w:rsidR="00EC58E0">
        <w:rPr>
          <w:rFonts w:asciiTheme="majorBidi" w:hAnsiTheme="majorBidi" w:cstheme="majorBidi"/>
          <w:sz w:val="24"/>
          <w:szCs w:val="24"/>
          <w:lang w:val="fr-CA"/>
        </w:rPr>
        <w:t>immunosuppresseurs</w:t>
      </w:r>
      <w:r>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après</w:t>
      </w:r>
      <w:r>
        <w:rPr>
          <w:rFonts w:asciiTheme="majorBidi" w:hAnsiTheme="majorBidi" w:cstheme="majorBidi"/>
          <w:sz w:val="24"/>
          <w:szCs w:val="24"/>
          <w:lang w:val="fr-CA"/>
        </w:rPr>
        <w:t xml:space="preserve"> une transplantation </w:t>
      </w:r>
    </w:p>
    <w:p w:rsidR="00D20533" w:rsidRDefault="00D20533" w:rsidP="00D20533">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Infection par le virus de l’</w:t>
      </w:r>
      <w:r w:rsidR="00EC58E0">
        <w:rPr>
          <w:rFonts w:asciiTheme="majorBidi" w:hAnsiTheme="majorBidi" w:cstheme="majorBidi"/>
          <w:sz w:val="24"/>
          <w:szCs w:val="24"/>
          <w:lang w:val="fr-CA"/>
        </w:rPr>
        <w:t>immunodéficience</w:t>
      </w:r>
      <w:r w:rsidR="00C22368">
        <w:rPr>
          <w:rFonts w:asciiTheme="majorBidi" w:hAnsiTheme="majorBidi" w:cstheme="majorBidi"/>
          <w:sz w:val="24"/>
          <w:szCs w:val="24"/>
          <w:lang w:val="fr-CA"/>
        </w:rPr>
        <w:t xml:space="preserve"> humain</w:t>
      </w:r>
      <w:r>
        <w:rPr>
          <w:rFonts w:asciiTheme="majorBidi" w:hAnsiTheme="majorBidi" w:cstheme="majorBidi"/>
          <w:sz w:val="24"/>
          <w:szCs w:val="24"/>
          <w:lang w:val="fr-CA"/>
        </w:rPr>
        <w:t xml:space="preserve"> VIH qui entraîne le </w:t>
      </w:r>
      <w:r w:rsidR="00EC58E0">
        <w:rPr>
          <w:rFonts w:asciiTheme="majorBidi" w:hAnsiTheme="majorBidi" w:cstheme="majorBidi"/>
          <w:sz w:val="24"/>
          <w:szCs w:val="24"/>
          <w:lang w:val="fr-CA"/>
        </w:rPr>
        <w:t>syndrome</w:t>
      </w:r>
      <w:r>
        <w:rPr>
          <w:rFonts w:asciiTheme="majorBidi" w:hAnsiTheme="majorBidi" w:cstheme="majorBidi"/>
          <w:sz w:val="24"/>
          <w:szCs w:val="24"/>
          <w:lang w:val="fr-CA"/>
        </w:rPr>
        <w:t xml:space="preserve"> d’</w:t>
      </w:r>
      <w:r w:rsidR="00EC58E0">
        <w:rPr>
          <w:rFonts w:asciiTheme="majorBidi" w:hAnsiTheme="majorBidi" w:cstheme="majorBidi"/>
          <w:sz w:val="24"/>
          <w:szCs w:val="24"/>
          <w:lang w:val="fr-CA"/>
        </w:rPr>
        <w:t>immunodéficience</w:t>
      </w:r>
      <w:r>
        <w:rPr>
          <w:rFonts w:asciiTheme="majorBidi" w:hAnsiTheme="majorBidi" w:cstheme="majorBidi"/>
          <w:sz w:val="24"/>
          <w:szCs w:val="24"/>
          <w:lang w:val="fr-CA"/>
        </w:rPr>
        <w:t xml:space="preserve"> </w:t>
      </w:r>
      <w:r w:rsidR="00C22368">
        <w:rPr>
          <w:rFonts w:asciiTheme="majorBidi" w:hAnsiTheme="majorBidi" w:cstheme="majorBidi"/>
          <w:sz w:val="24"/>
          <w:szCs w:val="24"/>
          <w:lang w:val="fr-CA"/>
        </w:rPr>
        <w:t xml:space="preserve">acquise (SIDA). </w:t>
      </w:r>
    </w:p>
    <w:p w:rsidR="00C22368" w:rsidRDefault="00C22368" w:rsidP="00C22368">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 xml:space="preserve">SIDA ou </w:t>
      </w:r>
      <w:r w:rsidR="00EC58E0">
        <w:rPr>
          <w:rFonts w:asciiTheme="majorBidi" w:hAnsiTheme="majorBidi" w:cstheme="majorBidi"/>
          <w:b/>
          <w:bCs/>
          <w:sz w:val="24"/>
          <w:szCs w:val="24"/>
          <w:u w:val="single"/>
          <w:lang w:val="fr-CA"/>
        </w:rPr>
        <w:t>AIDS (</w:t>
      </w:r>
      <w:r>
        <w:rPr>
          <w:rFonts w:asciiTheme="majorBidi" w:hAnsiTheme="majorBidi" w:cstheme="majorBidi"/>
          <w:b/>
          <w:bCs/>
          <w:sz w:val="24"/>
          <w:szCs w:val="24"/>
          <w:u w:val="single"/>
          <w:lang w:val="fr-CA"/>
        </w:rPr>
        <w:t>Acquired ImmunoDeficiency Syndrome)</w:t>
      </w:r>
    </w:p>
    <w:p w:rsidR="00C22368" w:rsidRDefault="00C22368" w:rsidP="00C22368">
      <w:pPr>
        <w:tabs>
          <w:tab w:val="left" w:pos="3179"/>
        </w:tabs>
        <w:spacing w:after="0"/>
        <w:jc w:val="both"/>
        <w:rPr>
          <w:rFonts w:asciiTheme="majorBidi" w:hAnsiTheme="majorBidi" w:cstheme="majorBidi"/>
          <w:sz w:val="24"/>
          <w:szCs w:val="24"/>
          <w:u w:val="single"/>
          <w:lang w:val="fr-CA"/>
        </w:rPr>
      </w:pPr>
      <w:r w:rsidRPr="00C22368">
        <w:rPr>
          <w:rFonts w:asciiTheme="majorBidi" w:hAnsiTheme="majorBidi" w:cstheme="majorBidi"/>
          <w:sz w:val="24"/>
          <w:szCs w:val="24"/>
          <w:u w:val="single"/>
          <w:lang w:val="fr-CA"/>
        </w:rPr>
        <w:t>Structure</w:t>
      </w:r>
      <w:r>
        <w:rPr>
          <w:rFonts w:asciiTheme="majorBidi" w:hAnsiTheme="majorBidi" w:cstheme="majorBidi"/>
          <w:sz w:val="24"/>
          <w:szCs w:val="24"/>
          <w:u w:val="single"/>
          <w:lang w:val="fr-CA"/>
        </w:rPr>
        <w:t xml:space="preserve"> de VIH </w:t>
      </w:r>
    </w:p>
    <w:p w:rsidR="00176BDE" w:rsidRDefault="00C22368" w:rsidP="00281481">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 VIH est constitué d’un </w:t>
      </w:r>
      <w:r w:rsidR="00EC58E0">
        <w:rPr>
          <w:rFonts w:asciiTheme="majorBidi" w:hAnsiTheme="majorBidi" w:cstheme="majorBidi"/>
          <w:sz w:val="24"/>
          <w:szCs w:val="24"/>
          <w:lang w:val="fr-CA"/>
        </w:rPr>
        <w:t>génome</w:t>
      </w:r>
      <w:r>
        <w:rPr>
          <w:rFonts w:asciiTheme="majorBidi" w:hAnsiTheme="majorBidi" w:cstheme="majorBidi"/>
          <w:sz w:val="24"/>
          <w:szCs w:val="24"/>
          <w:lang w:val="fr-CA"/>
        </w:rPr>
        <w:t xml:space="preserve"> d’ARN, enfermé dans une capsule protectrice </w:t>
      </w:r>
      <w:r w:rsidR="00EC58E0">
        <w:rPr>
          <w:rFonts w:asciiTheme="majorBidi" w:hAnsiTheme="majorBidi" w:cstheme="majorBidi"/>
          <w:sz w:val="24"/>
          <w:szCs w:val="24"/>
          <w:lang w:val="fr-CA"/>
        </w:rPr>
        <w:t>appelée</w:t>
      </w:r>
      <w:r>
        <w:rPr>
          <w:rFonts w:asciiTheme="majorBidi" w:hAnsiTheme="majorBidi" w:cstheme="majorBidi"/>
          <w:sz w:val="24"/>
          <w:szCs w:val="24"/>
          <w:lang w:val="fr-CA"/>
        </w:rPr>
        <w:t xml:space="preserve"> capside, </w:t>
      </w:r>
      <w:r w:rsidR="00EC58E0">
        <w:rPr>
          <w:rFonts w:asciiTheme="majorBidi" w:hAnsiTheme="majorBidi" w:cstheme="majorBidi"/>
          <w:sz w:val="24"/>
          <w:szCs w:val="24"/>
          <w:lang w:val="fr-CA"/>
        </w:rPr>
        <w:t>elle-même</w:t>
      </w:r>
      <w:r>
        <w:rPr>
          <w:rFonts w:asciiTheme="majorBidi" w:hAnsiTheme="majorBidi" w:cstheme="majorBidi"/>
          <w:sz w:val="24"/>
          <w:szCs w:val="24"/>
          <w:lang w:val="fr-CA"/>
        </w:rPr>
        <w:t xml:space="preserve"> </w:t>
      </w:r>
      <w:r w:rsidR="00281481">
        <w:rPr>
          <w:rFonts w:asciiTheme="majorBidi" w:hAnsiTheme="majorBidi" w:cstheme="majorBidi"/>
          <w:sz w:val="24"/>
          <w:szCs w:val="24"/>
          <w:lang w:val="fr-CA"/>
        </w:rPr>
        <w:t xml:space="preserve">entourée d’une enveloppe </w:t>
      </w:r>
      <w:r w:rsidR="00EC58E0">
        <w:rPr>
          <w:rFonts w:asciiTheme="majorBidi" w:hAnsiTheme="majorBidi" w:cstheme="majorBidi"/>
          <w:sz w:val="24"/>
          <w:szCs w:val="24"/>
          <w:lang w:val="fr-CA"/>
        </w:rPr>
        <w:t>hérissée</w:t>
      </w:r>
      <w:r w:rsidR="00281481">
        <w:rPr>
          <w:rFonts w:asciiTheme="majorBidi" w:hAnsiTheme="majorBidi" w:cstheme="majorBidi"/>
          <w:sz w:val="24"/>
          <w:szCs w:val="24"/>
          <w:lang w:val="fr-CA"/>
        </w:rPr>
        <w:t xml:space="preserve"> de </w:t>
      </w:r>
      <w:r w:rsidR="00EC58E0">
        <w:rPr>
          <w:rFonts w:asciiTheme="majorBidi" w:hAnsiTheme="majorBidi" w:cstheme="majorBidi"/>
          <w:sz w:val="24"/>
          <w:szCs w:val="24"/>
          <w:lang w:val="fr-CA"/>
        </w:rPr>
        <w:t>glycoprotéines</w:t>
      </w:r>
      <w:r w:rsidR="00281481">
        <w:rPr>
          <w:rFonts w:asciiTheme="majorBidi" w:hAnsiTheme="majorBidi" w:cstheme="majorBidi"/>
          <w:sz w:val="24"/>
          <w:szCs w:val="24"/>
          <w:lang w:val="fr-CA"/>
        </w:rPr>
        <w:t xml:space="preserve">. C’est un </w:t>
      </w:r>
      <w:r w:rsidR="00EC58E0">
        <w:rPr>
          <w:rFonts w:asciiTheme="majorBidi" w:hAnsiTheme="majorBidi" w:cstheme="majorBidi"/>
          <w:sz w:val="24"/>
          <w:szCs w:val="24"/>
          <w:lang w:val="fr-CA"/>
        </w:rPr>
        <w:t>rétrovirus</w:t>
      </w:r>
      <w:r w:rsidR="00281481">
        <w:rPr>
          <w:rFonts w:asciiTheme="majorBidi" w:hAnsiTheme="majorBidi" w:cstheme="majorBidi"/>
          <w:sz w:val="24"/>
          <w:szCs w:val="24"/>
          <w:lang w:val="fr-CA"/>
        </w:rPr>
        <w:t xml:space="preserve">. c.à-d que pour se reproduire, il transcrit son ARN en ADN </w:t>
      </w:r>
      <w:r w:rsidR="00EC58E0">
        <w:rPr>
          <w:rFonts w:asciiTheme="majorBidi" w:hAnsiTheme="majorBidi" w:cstheme="majorBidi"/>
          <w:sz w:val="24"/>
          <w:szCs w:val="24"/>
          <w:lang w:val="fr-CA"/>
        </w:rPr>
        <w:t>grâce</w:t>
      </w:r>
      <w:r w:rsidR="00281481">
        <w:rPr>
          <w:rFonts w:asciiTheme="majorBidi" w:hAnsiTheme="majorBidi" w:cstheme="majorBidi"/>
          <w:sz w:val="24"/>
          <w:szCs w:val="24"/>
          <w:lang w:val="fr-CA"/>
        </w:rPr>
        <w:t xml:space="preserve"> à un</w:t>
      </w:r>
      <w:r w:rsidR="00EC58E0">
        <w:rPr>
          <w:rFonts w:asciiTheme="majorBidi" w:hAnsiTheme="majorBidi" w:cstheme="majorBidi"/>
          <w:sz w:val="24"/>
          <w:szCs w:val="24"/>
          <w:lang w:val="fr-CA"/>
        </w:rPr>
        <w:t xml:space="preserve">e </w:t>
      </w:r>
      <w:r w:rsidR="00281481">
        <w:rPr>
          <w:rFonts w:asciiTheme="majorBidi" w:hAnsiTheme="majorBidi" w:cstheme="majorBidi"/>
          <w:sz w:val="24"/>
          <w:szCs w:val="24"/>
          <w:lang w:val="fr-CA"/>
        </w:rPr>
        <w:t>e</w:t>
      </w:r>
      <w:r w:rsidR="00EC58E0">
        <w:rPr>
          <w:rFonts w:asciiTheme="majorBidi" w:hAnsiTheme="majorBidi" w:cstheme="majorBidi"/>
          <w:sz w:val="24"/>
          <w:szCs w:val="24"/>
          <w:lang w:val="fr-CA"/>
        </w:rPr>
        <w:t>n</w:t>
      </w:r>
      <w:r w:rsidR="00281481">
        <w:rPr>
          <w:rFonts w:asciiTheme="majorBidi" w:hAnsiTheme="majorBidi" w:cstheme="majorBidi"/>
          <w:sz w:val="24"/>
          <w:szCs w:val="24"/>
          <w:lang w:val="fr-CA"/>
        </w:rPr>
        <w:t xml:space="preserve">zyme </w:t>
      </w:r>
      <w:r w:rsidR="00EC58E0">
        <w:rPr>
          <w:rFonts w:asciiTheme="majorBidi" w:hAnsiTheme="majorBidi" w:cstheme="majorBidi"/>
          <w:sz w:val="24"/>
          <w:szCs w:val="24"/>
          <w:lang w:val="fr-CA"/>
        </w:rPr>
        <w:t>particulière</w:t>
      </w:r>
      <w:r w:rsidR="00281481">
        <w:rPr>
          <w:rFonts w:asciiTheme="majorBidi" w:hAnsiTheme="majorBidi" w:cstheme="majorBidi"/>
          <w:sz w:val="24"/>
          <w:szCs w:val="24"/>
          <w:lang w:val="fr-CA"/>
        </w:rPr>
        <w:t xml:space="preserve">, le transcriptase inverse. </w:t>
      </w:r>
    </w:p>
    <w:p w:rsidR="00281481" w:rsidRDefault="00EC58E0" w:rsidP="00281481">
      <w:pPr>
        <w:tabs>
          <w:tab w:val="left" w:pos="3179"/>
        </w:tabs>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Réplication</w:t>
      </w:r>
      <w:r w:rsidR="00281481">
        <w:rPr>
          <w:rFonts w:asciiTheme="majorBidi" w:hAnsiTheme="majorBidi" w:cstheme="majorBidi"/>
          <w:sz w:val="24"/>
          <w:szCs w:val="24"/>
          <w:u w:val="single"/>
          <w:lang w:val="fr-CA"/>
        </w:rPr>
        <w:t xml:space="preserve"> du VIH</w:t>
      </w:r>
    </w:p>
    <w:p w:rsidR="00435194" w:rsidRDefault="00435194" w:rsidP="00435194">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_ Le VIH reconnait sa future cellule </w:t>
      </w:r>
      <w:r w:rsidR="00EC58E0">
        <w:rPr>
          <w:rFonts w:asciiTheme="majorBidi" w:hAnsiTheme="majorBidi" w:cstheme="majorBidi"/>
          <w:sz w:val="24"/>
          <w:szCs w:val="24"/>
          <w:lang w:val="fr-CA"/>
        </w:rPr>
        <w:t>hôte</w:t>
      </w:r>
      <w:r>
        <w:rPr>
          <w:rFonts w:asciiTheme="majorBidi" w:hAnsiTheme="majorBidi" w:cstheme="majorBidi"/>
          <w:sz w:val="24"/>
          <w:szCs w:val="24"/>
          <w:lang w:val="fr-CA"/>
        </w:rPr>
        <w:t xml:space="preserve"> par l’</w:t>
      </w:r>
      <w:r w:rsidR="00EC58E0">
        <w:rPr>
          <w:rFonts w:asciiTheme="majorBidi" w:hAnsiTheme="majorBidi" w:cstheme="majorBidi"/>
          <w:sz w:val="24"/>
          <w:szCs w:val="24"/>
          <w:lang w:val="fr-CA"/>
        </w:rPr>
        <w:t xml:space="preserve">intermédiaire de </w:t>
      </w:r>
      <w:r>
        <w:rPr>
          <w:rFonts w:asciiTheme="majorBidi" w:hAnsiTheme="majorBidi" w:cstheme="majorBidi"/>
          <w:sz w:val="24"/>
          <w:szCs w:val="24"/>
          <w:lang w:val="fr-CA"/>
        </w:rPr>
        <w:t xml:space="preserve">ses </w:t>
      </w:r>
      <w:r w:rsidR="00EC58E0">
        <w:rPr>
          <w:rFonts w:asciiTheme="majorBidi" w:hAnsiTheme="majorBidi" w:cstheme="majorBidi"/>
          <w:sz w:val="24"/>
          <w:szCs w:val="24"/>
          <w:lang w:val="fr-CA"/>
        </w:rPr>
        <w:t>glycoprotéines</w:t>
      </w:r>
      <w:r>
        <w:rPr>
          <w:rFonts w:asciiTheme="majorBidi" w:hAnsiTheme="majorBidi" w:cstheme="majorBidi"/>
          <w:sz w:val="24"/>
          <w:szCs w:val="24"/>
          <w:lang w:val="fr-CA"/>
        </w:rPr>
        <w:t xml:space="preserve"> d’enveloppe qui s’associent au </w:t>
      </w:r>
      <w:r w:rsidR="00EC58E0">
        <w:rPr>
          <w:rFonts w:asciiTheme="majorBidi" w:hAnsiTheme="majorBidi" w:cstheme="majorBidi"/>
          <w:sz w:val="24"/>
          <w:szCs w:val="24"/>
          <w:lang w:val="fr-CA"/>
        </w:rPr>
        <w:t>récepteur</w:t>
      </w:r>
      <w:r>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spécifique</w:t>
      </w:r>
      <w:r>
        <w:rPr>
          <w:rFonts w:asciiTheme="majorBidi" w:hAnsiTheme="majorBidi" w:cstheme="majorBidi"/>
          <w:sz w:val="24"/>
          <w:szCs w:val="24"/>
          <w:lang w:val="fr-CA"/>
        </w:rPr>
        <w:t xml:space="preserve">, la </w:t>
      </w:r>
      <w:r w:rsidR="00EC58E0">
        <w:rPr>
          <w:rFonts w:asciiTheme="majorBidi" w:hAnsiTheme="majorBidi" w:cstheme="majorBidi"/>
          <w:sz w:val="24"/>
          <w:szCs w:val="24"/>
          <w:lang w:val="fr-CA"/>
        </w:rPr>
        <w:t>molécule</w:t>
      </w:r>
      <w:r>
        <w:rPr>
          <w:rFonts w:asciiTheme="majorBidi" w:hAnsiTheme="majorBidi" w:cstheme="majorBidi"/>
          <w:sz w:val="24"/>
          <w:szCs w:val="24"/>
          <w:lang w:val="fr-CA"/>
        </w:rPr>
        <w:t xml:space="preserve"> CD4 du lymphocyte 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 xml:space="preserve">. Une fusion des 2 membranes s’en suit et permet la </w:t>
      </w:r>
      <w:r w:rsidR="00EC58E0">
        <w:rPr>
          <w:rFonts w:asciiTheme="majorBidi" w:hAnsiTheme="majorBidi" w:cstheme="majorBidi"/>
          <w:sz w:val="24"/>
          <w:szCs w:val="24"/>
          <w:lang w:val="fr-CA"/>
        </w:rPr>
        <w:t>pénétration</w:t>
      </w:r>
      <w:r>
        <w:rPr>
          <w:rFonts w:asciiTheme="majorBidi" w:hAnsiTheme="majorBidi" w:cstheme="majorBidi"/>
          <w:sz w:val="24"/>
          <w:szCs w:val="24"/>
          <w:lang w:val="fr-CA"/>
        </w:rPr>
        <w:t xml:space="preserve"> de l’ARN viral dans la cellule </w:t>
      </w:r>
      <w:r w:rsidR="00EC58E0">
        <w:rPr>
          <w:rFonts w:asciiTheme="majorBidi" w:hAnsiTheme="majorBidi" w:cstheme="majorBidi"/>
          <w:sz w:val="24"/>
          <w:szCs w:val="24"/>
          <w:lang w:val="fr-CA"/>
        </w:rPr>
        <w:t>hôte</w:t>
      </w:r>
      <w:r>
        <w:rPr>
          <w:rFonts w:asciiTheme="majorBidi" w:hAnsiTheme="majorBidi" w:cstheme="majorBidi"/>
          <w:sz w:val="24"/>
          <w:szCs w:val="24"/>
          <w:lang w:val="fr-CA"/>
        </w:rPr>
        <w:t>.</w:t>
      </w:r>
    </w:p>
    <w:p w:rsidR="00176BDE" w:rsidRDefault="00435194" w:rsidP="00281AB6">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_ L’ARN viral est transcrit en ADN. Cette </w:t>
      </w:r>
      <w:r w:rsidR="00EC58E0">
        <w:rPr>
          <w:rFonts w:asciiTheme="majorBidi" w:hAnsiTheme="majorBidi" w:cstheme="majorBidi"/>
          <w:sz w:val="24"/>
          <w:szCs w:val="24"/>
          <w:lang w:val="fr-CA"/>
        </w:rPr>
        <w:t>synthèse</w:t>
      </w:r>
      <w:r>
        <w:rPr>
          <w:rFonts w:asciiTheme="majorBidi" w:hAnsiTheme="majorBidi" w:cstheme="majorBidi"/>
          <w:sz w:val="24"/>
          <w:szCs w:val="24"/>
          <w:lang w:val="fr-CA"/>
        </w:rPr>
        <w:t xml:space="preserve"> de l</w:t>
      </w:r>
      <w:r w:rsidR="00281AB6">
        <w:rPr>
          <w:rFonts w:asciiTheme="majorBidi" w:hAnsiTheme="majorBidi" w:cstheme="majorBidi"/>
          <w:sz w:val="24"/>
          <w:szCs w:val="24"/>
          <w:lang w:val="fr-CA"/>
        </w:rPr>
        <w:t xml:space="preserve">’ADN </w:t>
      </w:r>
      <w:r>
        <w:rPr>
          <w:rFonts w:asciiTheme="majorBidi" w:hAnsiTheme="majorBidi" w:cstheme="majorBidi"/>
          <w:sz w:val="24"/>
          <w:szCs w:val="24"/>
          <w:lang w:val="fr-CA"/>
        </w:rPr>
        <w:t xml:space="preserve">viral en provirus est assurée par une enzyme produite </w:t>
      </w:r>
      <w:r w:rsidR="00281AB6">
        <w:rPr>
          <w:rFonts w:asciiTheme="majorBidi" w:hAnsiTheme="majorBidi" w:cstheme="majorBidi"/>
          <w:sz w:val="24"/>
          <w:szCs w:val="24"/>
          <w:lang w:val="fr-CA"/>
        </w:rPr>
        <w:t>par le virus lui-</w:t>
      </w:r>
      <w:r w:rsidR="00EC58E0">
        <w:rPr>
          <w:rFonts w:asciiTheme="majorBidi" w:hAnsiTheme="majorBidi" w:cstheme="majorBidi"/>
          <w:sz w:val="24"/>
          <w:szCs w:val="24"/>
          <w:lang w:val="fr-CA"/>
        </w:rPr>
        <w:t xml:space="preserve"> même</w:t>
      </w:r>
      <w:r w:rsidR="00281AB6">
        <w:rPr>
          <w:rFonts w:asciiTheme="majorBidi" w:hAnsiTheme="majorBidi" w:cstheme="majorBidi"/>
          <w:sz w:val="24"/>
          <w:szCs w:val="24"/>
          <w:lang w:val="fr-CA"/>
        </w:rPr>
        <w:t>,</w:t>
      </w:r>
      <w:r w:rsidR="00EC58E0">
        <w:rPr>
          <w:rFonts w:asciiTheme="majorBidi" w:hAnsiTheme="majorBidi" w:cstheme="majorBidi"/>
          <w:sz w:val="24"/>
          <w:szCs w:val="24"/>
          <w:lang w:val="fr-CA"/>
        </w:rPr>
        <w:t xml:space="preserve"> </w:t>
      </w:r>
      <w:r w:rsidR="00281AB6">
        <w:rPr>
          <w:rFonts w:asciiTheme="majorBidi" w:hAnsiTheme="majorBidi" w:cstheme="majorBidi"/>
          <w:sz w:val="24"/>
          <w:szCs w:val="24"/>
          <w:lang w:val="fr-CA"/>
        </w:rPr>
        <w:t xml:space="preserve">la transcriptase inverse ou </w:t>
      </w:r>
      <w:r w:rsidR="00EC58E0">
        <w:rPr>
          <w:rFonts w:asciiTheme="majorBidi" w:hAnsiTheme="majorBidi" w:cstheme="majorBidi"/>
          <w:sz w:val="24"/>
          <w:szCs w:val="24"/>
          <w:lang w:val="fr-CA"/>
        </w:rPr>
        <w:t>retro transcriptase</w:t>
      </w:r>
      <w:r w:rsidR="00281AB6">
        <w:rPr>
          <w:rFonts w:asciiTheme="majorBidi" w:hAnsiTheme="majorBidi" w:cstheme="majorBidi"/>
          <w:sz w:val="24"/>
          <w:szCs w:val="24"/>
          <w:lang w:val="fr-CA"/>
        </w:rPr>
        <w:t>.</w:t>
      </w:r>
    </w:p>
    <w:p w:rsidR="00281AB6" w:rsidRDefault="00281AB6" w:rsidP="00281AB6">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_ Le virus prend place dans un chromosome de la cellule </w:t>
      </w:r>
      <w:r w:rsidR="00EC58E0">
        <w:rPr>
          <w:rFonts w:asciiTheme="majorBidi" w:hAnsiTheme="majorBidi" w:cstheme="majorBidi"/>
          <w:sz w:val="24"/>
          <w:szCs w:val="24"/>
          <w:lang w:val="fr-CA"/>
        </w:rPr>
        <w:t>hôte</w:t>
      </w:r>
      <w:r>
        <w:rPr>
          <w:rFonts w:asciiTheme="majorBidi" w:hAnsiTheme="majorBidi" w:cstheme="majorBidi"/>
          <w:sz w:val="24"/>
          <w:szCs w:val="24"/>
          <w:lang w:val="fr-CA"/>
        </w:rPr>
        <w:t xml:space="preserve"> et devient une partie du </w:t>
      </w:r>
      <w:r w:rsidR="00EC58E0">
        <w:rPr>
          <w:rFonts w:asciiTheme="majorBidi" w:hAnsiTheme="majorBidi" w:cstheme="majorBidi"/>
          <w:sz w:val="24"/>
          <w:szCs w:val="24"/>
          <w:lang w:val="fr-CA"/>
        </w:rPr>
        <w:t>génome</w:t>
      </w:r>
      <w:r>
        <w:rPr>
          <w:rFonts w:asciiTheme="majorBidi" w:hAnsiTheme="majorBidi" w:cstheme="majorBidi"/>
          <w:sz w:val="24"/>
          <w:szCs w:val="24"/>
          <w:lang w:val="fr-CA"/>
        </w:rPr>
        <w:t xml:space="preserve"> de la cellule T</w:t>
      </w:r>
      <w:r>
        <w:rPr>
          <w:rFonts w:asciiTheme="majorBidi" w:hAnsiTheme="majorBidi" w:cstheme="majorBidi"/>
          <w:sz w:val="24"/>
          <w:szCs w:val="24"/>
          <w:vertAlign w:val="subscript"/>
          <w:lang w:val="fr-CA"/>
        </w:rPr>
        <w:t>H</w:t>
      </w:r>
      <w:r>
        <w:rPr>
          <w:rFonts w:asciiTheme="majorBidi" w:hAnsiTheme="majorBidi" w:cstheme="majorBidi"/>
          <w:sz w:val="24"/>
          <w:szCs w:val="24"/>
          <w:lang w:val="fr-CA"/>
        </w:rPr>
        <w:t>.</w:t>
      </w:r>
    </w:p>
    <w:p w:rsidR="00281AB6" w:rsidRDefault="00281AB6" w:rsidP="00EC58E0">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_ L</w:t>
      </w:r>
      <w:r w:rsidR="00EC58E0">
        <w:rPr>
          <w:rFonts w:asciiTheme="majorBidi" w:hAnsiTheme="majorBidi" w:cstheme="majorBidi"/>
          <w:sz w:val="24"/>
          <w:szCs w:val="24"/>
          <w:lang w:val="fr-CA"/>
        </w:rPr>
        <w:t>a séquence</w:t>
      </w:r>
      <w:r>
        <w:rPr>
          <w:rFonts w:asciiTheme="majorBidi" w:hAnsiTheme="majorBidi" w:cstheme="majorBidi"/>
          <w:sz w:val="24"/>
          <w:szCs w:val="24"/>
          <w:lang w:val="fr-CA"/>
        </w:rPr>
        <w:t xml:space="preserve"> de l’ADN viral </w:t>
      </w:r>
      <w:r w:rsidR="00EC58E0">
        <w:rPr>
          <w:rFonts w:asciiTheme="majorBidi" w:hAnsiTheme="majorBidi" w:cstheme="majorBidi"/>
          <w:sz w:val="24"/>
          <w:szCs w:val="24"/>
          <w:lang w:val="fr-CA"/>
        </w:rPr>
        <w:t xml:space="preserve">est </w:t>
      </w:r>
      <w:r>
        <w:rPr>
          <w:rFonts w:asciiTheme="majorBidi" w:hAnsiTheme="majorBidi" w:cstheme="majorBidi"/>
          <w:sz w:val="24"/>
          <w:szCs w:val="24"/>
          <w:lang w:val="fr-CA"/>
        </w:rPr>
        <w:t xml:space="preserve">transcrite en ARNm qui </w:t>
      </w:r>
      <w:r w:rsidR="00EC58E0">
        <w:rPr>
          <w:rFonts w:asciiTheme="majorBidi" w:hAnsiTheme="majorBidi" w:cstheme="majorBidi"/>
          <w:sz w:val="24"/>
          <w:szCs w:val="24"/>
          <w:lang w:val="fr-CA"/>
        </w:rPr>
        <w:t>commandera</w:t>
      </w:r>
      <w:r>
        <w:rPr>
          <w:rFonts w:asciiTheme="majorBidi" w:hAnsiTheme="majorBidi" w:cstheme="majorBidi"/>
          <w:sz w:val="24"/>
          <w:szCs w:val="24"/>
          <w:lang w:val="fr-CA"/>
        </w:rPr>
        <w:t xml:space="preserve"> la </w:t>
      </w:r>
      <w:r w:rsidR="00EC58E0">
        <w:rPr>
          <w:rFonts w:asciiTheme="majorBidi" w:hAnsiTheme="majorBidi" w:cstheme="majorBidi"/>
          <w:sz w:val="24"/>
          <w:szCs w:val="24"/>
          <w:lang w:val="fr-CA"/>
        </w:rPr>
        <w:t>synthèse</w:t>
      </w:r>
      <w:r>
        <w:rPr>
          <w:rFonts w:asciiTheme="majorBidi" w:hAnsiTheme="majorBidi" w:cstheme="majorBidi"/>
          <w:sz w:val="24"/>
          <w:szCs w:val="24"/>
          <w:lang w:val="fr-CA"/>
        </w:rPr>
        <w:t xml:space="preserve"> des </w:t>
      </w:r>
      <w:r w:rsidR="00EC58E0">
        <w:rPr>
          <w:rFonts w:asciiTheme="majorBidi" w:hAnsiTheme="majorBidi" w:cstheme="majorBidi"/>
          <w:sz w:val="24"/>
          <w:szCs w:val="24"/>
          <w:lang w:val="fr-CA"/>
        </w:rPr>
        <w:t>protéines</w:t>
      </w:r>
      <w:r>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nécessaires</w:t>
      </w:r>
      <w:r>
        <w:rPr>
          <w:rFonts w:asciiTheme="majorBidi" w:hAnsiTheme="majorBidi" w:cstheme="majorBidi"/>
          <w:sz w:val="24"/>
          <w:szCs w:val="24"/>
          <w:lang w:val="fr-CA"/>
        </w:rPr>
        <w:t xml:space="preserve"> à la formation de nouvelles particules virales. </w:t>
      </w:r>
    </w:p>
    <w:p w:rsidR="00281AB6" w:rsidRDefault="00281AB6" w:rsidP="00EC58E0">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_ </w:t>
      </w:r>
      <w:r w:rsidR="00EC58E0">
        <w:rPr>
          <w:rFonts w:asciiTheme="majorBidi" w:hAnsiTheme="majorBidi" w:cstheme="majorBidi"/>
          <w:sz w:val="24"/>
          <w:szCs w:val="24"/>
          <w:lang w:val="fr-CA"/>
        </w:rPr>
        <w:t>L</w:t>
      </w:r>
      <w:r>
        <w:rPr>
          <w:rFonts w:asciiTheme="majorBidi" w:hAnsiTheme="majorBidi" w:cstheme="majorBidi"/>
          <w:sz w:val="24"/>
          <w:szCs w:val="24"/>
          <w:lang w:val="fr-CA"/>
        </w:rPr>
        <w:t xml:space="preserve">es </w:t>
      </w:r>
      <w:r w:rsidR="00EC58E0">
        <w:rPr>
          <w:rFonts w:asciiTheme="majorBidi" w:hAnsiTheme="majorBidi" w:cstheme="majorBidi"/>
          <w:sz w:val="24"/>
          <w:szCs w:val="24"/>
          <w:lang w:val="fr-CA"/>
        </w:rPr>
        <w:t>protéines</w:t>
      </w:r>
      <w:r>
        <w:rPr>
          <w:rFonts w:asciiTheme="majorBidi" w:hAnsiTheme="majorBidi" w:cstheme="majorBidi"/>
          <w:sz w:val="24"/>
          <w:szCs w:val="24"/>
          <w:lang w:val="fr-CA"/>
        </w:rPr>
        <w:t xml:space="preserve"> de structure, les </w:t>
      </w:r>
      <w:r w:rsidR="00EC58E0">
        <w:rPr>
          <w:rFonts w:asciiTheme="majorBidi" w:hAnsiTheme="majorBidi" w:cstheme="majorBidi"/>
          <w:sz w:val="24"/>
          <w:szCs w:val="24"/>
          <w:lang w:val="fr-CA"/>
        </w:rPr>
        <w:t>glycoprotéines</w:t>
      </w:r>
      <w:r>
        <w:rPr>
          <w:rFonts w:asciiTheme="majorBidi" w:hAnsiTheme="majorBidi" w:cstheme="majorBidi"/>
          <w:sz w:val="24"/>
          <w:szCs w:val="24"/>
          <w:lang w:val="fr-CA"/>
        </w:rPr>
        <w:t xml:space="preserve"> d’enveloppe </w:t>
      </w:r>
      <w:r w:rsidR="00EC58E0">
        <w:rPr>
          <w:rFonts w:asciiTheme="majorBidi" w:hAnsiTheme="majorBidi" w:cstheme="majorBidi"/>
          <w:sz w:val="24"/>
          <w:szCs w:val="24"/>
          <w:lang w:val="fr-CA"/>
        </w:rPr>
        <w:t>découpées</w:t>
      </w:r>
      <w:r>
        <w:rPr>
          <w:rFonts w:asciiTheme="majorBidi" w:hAnsiTheme="majorBidi" w:cstheme="majorBidi"/>
          <w:sz w:val="24"/>
          <w:szCs w:val="24"/>
          <w:lang w:val="fr-CA"/>
        </w:rPr>
        <w:t xml:space="preserve"> en segments et le nouveau </w:t>
      </w:r>
      <w:r w:rsidR="00EC58E0">
        <w:rPr>
          <w:rFonts w:asciiTheme="majorBidi" w:hAnsiTheme="majorBidi" w:cstheme="majorBidi"/>
          <w:sz w:val="24"/>
          <w:szCs w:val="24"/>
          <w:lang w:val="fr-CA"/>
        </w:rPr>
        <w:t>génome</w:t>
      </w:r>
      <w:r>
        <w:rPr>
          <w:rFonts w:asciiTheme="majorBidi" w:hAnsiTheme="majorBidi" w:cstheme="majorBidi"/>
          <w:sz w:val="24"/>
          <w:szCs w:val="24"/>
          <w:lang w:val="fr-CA"/>
        </w:rPr>
        <w:t xml:space="preserve"> viral (ARN) se rassemblent en une cellule qui bou</w:t>
      </w:r>
      <w:r w:rsidR="00EC58E0">
        <w:rPr>
          <w:rFonts w:asciiTheme="majorBidi" w:hAnsiTheme="majorBidi" w:cstheme="majorBidi"/>
          <w:sz w:val="24"/>
          <w:szCs w:val="24"/>
          <w:lang w:val="fr-CA"/>
        </w:rPr>
        <w:t>r</w:t>
      </w:r>
      <w:r>
        <w:rPr>
          <w:rFonts w:asciiTheme="majorBidi" w:hAnsiTheme="majorBidi" w:cstheme="majorBidi"/>
          <w:sz w:val="24"/>
          <w:szCs w:val="24"/>
          <w:lang w:val="fr-CA"/>
        </w:rPr>
        <w:t xml:space="preserve">geonne, se </w:t>
      </w:r>
      <w:r w:rsidR="00EC58E0">
        <w:rPr>
          <w:rFonts w:asciiTheme="majorBidi" w:hAnsiTheme="majorBidi" w:cstheme="majorBidi"/>
          <w:sz w:val="24"/>
          <w:szCs w:val="24"/>
          <w:lang w:val="fr-CA"/>
        </w:rPr>
        <w:t>détache</w:t>
      </w:r>
      <w:r>
        <w:rPr>
          <w:rFonts w:asciiTheme="majorBidi" w:hAnsiTheme="majorBidi" w:cstheme="majorBidi"/>
          <w:sz w:val="24"/>
          <w:szCs w:val="24"/>
          <w:lang w:val="fr-CA"/>
        </w:rPr>
        <w:t xml:space="preserve"> et s’organise dans sa forme </w:t>
      </w:r>
      <w:r w:rsidR="00EC58E0">
        <w:rPr>
          <w:rFonts w:asciiTheme="majorBidi" w:hAnsiTheme="majorBidi" w:cstheme="majorBidi"/>
          <w:sz w:val="24"/>
          <w:szCs w:val="24"/>
          <w:lang w:val="fr-CA"/>
        </w:rPr>
        <w:t>définitive (</w:t>
      </w:r>
      <w:r w:rsidR="00552A83">
        <w:rPr>
          <w:rFonts w:asciiTheme="majorBidi" w:hAnsiTheme="majorBidi" w:cstheme="majorBidi"/>
          <w:sz w:val="24"/>
          <w:szCs w:val="24"/>
          <w:lang w:val="fr-CA"/>
        </w:rPr>
        <w:t>un nouvel virus)</w:t>
      </w:r>
      <w:r>
        <w:rPr>
          <w:rFonts w:asciiTheme="majorBidi" w:hAnsiTheme="majorBidi" w:cstheme="majorBidi"/>
          <w:sz w:val="24"/>
          <w:szCs w:val="24"/>
          <w:lang w:val="fr-CA"/>
        </w:rPr>
        <w:t xml:space="preserve">. </w:t>
      </w:r>
    </w:p>
    <w:p w:rsidR="00552A83" w:rsidRDefault="00281AB6" w:rsidP="00552A83">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_ </w:t>
      </w:r>
      <w:r w:rsidR="00552A83">
        <w:rPr>
          <w:rFonts w:asciiTheme="majorBidi" w:hAnsiTheme="majorBidi" w:cstheme="majorBidi"/>
          <w:sz w:val="24"/>
          <w:szCs w:val="24"/>
          <w:lang w:val="fr-CA"/>
        </w:rPr>
        <w:t xml:space="preserve">Le nouvel virus se fixe à la </w:t>
      </w:r>
      <w:r w:rsidR="00EC58E0">
        <w:rPr>
          <w:rFonts w:asciiTheme="majorBidi" w:hAnsiTheme="majorBidi" w:cstheme="majorBidi"/>
          <w:sz w:val="24"/>
          <w:szCs w:val="24"/>
          <w:lang w:val="fr-CA"/>
        </w:rPr>
        <w:t>surface</w:t>
      </w:r>
      <w:r w:rsidR="00552A83">
        <w:rPr>
          <w:rFonts w:asciiTheme="majorBidi" w:hAnsiTheme="majorBidi" w:cstheme="majorBidi"/>
          <w:sz w:val="24"/>
          <w:szCs w:val="24"/>
          <w:lang w:val="fr-CA"/>
        </w:rPr>
        <w:t xml:space="preserve"> d’une autre cellule T</w:t>
      </w:r>
      <w:r w:rsidR="00552A83">
        <w:rPr>
          <w:rFonts w:asciiTheme="majorBidi" w:hAnsiTheme="majorBidi" w:cstheme="majorBidi"/>
          <w:sz w:val="24"/>
          <w:szCs w:val="24"/>
          <w:vertAlign w:val="subscript"/>
          <w:lang w:val="fr-CA"/>
        </w:rPr>
        <w:t>H</w:t>
      </w:r>
      <w:r w:rsidR="00552A83">
        <w:rPr>
          <w:rFonts w:asciiTheme="majorBidi" w:hAnsiTheme="majorBidi" w:cstheme="majorBidi"/>
          <w:sz w:val="24"/>
          <w:szCs w:val="24"/>
          <w:lang w:val="fr-CA"/>
        </w:rPr>
        <w:t xml:space="preserve"> et l’infecte.</w:t>
      </w:r>
    </w:p>
    <w:p w:rsidR="00250714" w:rsidRDefault="00250714" w:rsidP="00552A83">
      <w:pPr>
        <w:tabs>
          <w:tab w:val="left" w:pos="3179"/>
        </w:tabs>
        <w:spacing w:after="0"/>
        <w:jc w:val="both"/>
        <w:rPr>
          <w:rFonts w:asciiTheme="majorBidi" w:hAnsiTheme="majorBidi" w:cstheme="majorBidi"/>
          <w:sz w:val="24"/>
          <w:szCs w:val="24"/>
          <w:u w:val="single"/>
          <w:lang w:val="fr-CA"/>
        </w:rPr>
      </w:pPr>
    </w:p>
    <w:p w:rsidR="00250714" w:rsidRDefault="00250714" w:rsidP="00552A83">
      <w:pPr>
        <w:tabs>
          <w:tab w:val="left" w:pos="3179"/>
        </w:tabs>
        <w:spacing w:after="0"/>
        <w:jc w:val="both"/>
        <w:rPr>
          <w:rFonts w:asciiTheme="majorBidi" w:hAnsiTheme="majorBidi" w:cstheme="majorBidi"/>
          <w:sz w:val="24"/>
          <w:szCs w:val="24"/>
          <w:u w:val="single"/>
          <w:lang w:val="fr-CA"/>
        </w:rPr>
      </w:pPr>
    </w:p>
    <w:p w:rsidR="00250714" w:rsidRDefault="00250714" w:rsidP="00552A83">
      <w:pPr>
        <w:tabs>
          <w:tab w:val="left" w:pos="3179"/>
        </w:tabs>
        <w:spacing w:after="0"/>
        <w:jc w:val="both"/>
        <w:rPr>
          <w:rFonts w:asciiTheme="majorBidi" w:hAnsiTheme="majorBidi" w:cstheme="majorBidi"/>
          <w:sz w:val="24"/>
          <w:szCs w:val="24"/>
          <w:u w:val="single"/>
          <w:lang w:val="fr-CA"/>
        </w:rPr>
      </w:pPr>
    </w:p>
    <w:p w:rsidR="00552A83" w:rsidRDefault="00EC58E0" w:rsidP="00552A83">
      <w:pPr>
        <w:tabs>
          <w:tab w:val="left" w:pos="3179"/>
        </w:tabs>
        <w:spacing w:after="0"/>
        <w:jc w:val="both"/>
        <w:rPr>
          <w:rFonts w:asciiTheme="majorBidi" w:hAnsiTheme="majorBidi" w:cstheme="majorBidi"/>
          <w:sz w:val="24"/>
          <w:szCs w:val="24"/>
          <w:u w:val="single"/>
          <w:lang w:val="fr-CA"/>
        </w:rPr>
      </w:pPr>
      <w:bookmarkStart w:id="0" w:name="_GoBack"/>
      <w:r>
        <w:rPr>
          <w:rFonts w:asciiTheme="majorBidi" w:hAnsiTheme="majorBidi" w:cstheme="majorBidi"/>
          <w:sz w:val="24"/>
          <w:szCs w:val="24"/>
          <w:u w:val="single"/>
          <w:lang w:val="fr-CA"/>
        </w:rPr>
        <w:lastRenderedPageBreak/>
        <w:t>Étapes</w:t>
      </w:r>
      <w:r w:rsidR="00552A83">
        <w:rPr>
          <w:rFonts w:asciiTheme="majorBidi" w:hAnsiTheme="majorBidi" w:cstheme="majorBidi"/>
          <w:sz w:val="24"/>
          <w:szCs w:val="24"/>
          <w:u w:val="single"/>
          <w:lang w:val="fr-CA"/>
        </w:rPr>
        <w:t xml:space="preserve"> de l’infection par le VIH</w:t>
      </w:r>
    </w:p>
    <w:p w:rsidR="008B45B7" w:rsidRPr="008B45B7" w:rsidRDefault="00552A83" w:rsidP="00DA3F33">
      <w:pPr>
        <w:pStyle w:val="ListParagraph"/>
        <w:numPr>
          <w:ilvl w:val="0"/>
          <w:numId w:val="12"/>
        </w:numPr>
        <w:tabs>
          <w:tab w:val="left" w:pos="3179"/>
        </w:tabs>
        <w:spacing w:after="0"/>
        <w:jc w:val="both"/>
        <w:rPr>
          <w:rFonts w:asciiTheme="majorBidi" w:hAnsiTheme="majorBidi" w:cstheme="majorBidi"/>
          <w:sz w:val="24"/>
          <w:szCs w:val="24"/>
          <w:u w:val="single"/>
          <w:lang w:val="fr-CA"/>
        </w:rPr>
      </w:pPr>
      <w:r>
        <w:rPr>
          <w:rFonts w:asciiTheme="majorBidi" w:hAnsiTheme="majorBidi" w:cstheme="majorBidi"/>
          <w:sz w:val="24"/>
          <w:szCs w:val="24"/>
          <w:u w:val="single"/>
          <w:lang w:val="fr-CA"/>
        </w:rPr>
        <w:t xml:space="preserve">Phase asymptomatique : </w:t>
      </w:r>
      <w:r w:rsidR="00DA3F33">
        <w:rPr>
          <w:rFonts w:asciiTheme="majorBidi" w:hAnsiTheme="majorBidi" w:cstheme="majorBidi"/>
          <w:sz w:val="24"/>
          <w:szCs w:val="24"/>
          <w:lang w:val="fr-CA"/>
        </w:rPr>
        <w:t xml:space="preserve">elle </w:t>
      </w:r>
      <w:r w:rsidR="003363A1">
        <w:rPr>
          <w:rFonts w:asciiTheme="majorBidi" w:hAnsiTheme="majorBidi" w:cstheme="majorBidi"/>
          <w:sz w:val="24"/>
          <w:szCs w:val="24"/>
          <w:lang w:val="fr-CA"/>
        </w:rPr>
        <w:t xml:space="preserve">dure 1 à 7 ans et correspond à </w:t>
      </w:r>
      <w:r w:rsidR="00DA3F33">
        <w:rPr>
          <w:rFonts w:asciiTheme="majorBidi" w:hAnsiTheme="majorBidi" w:cstheme="majorBidi"/>
          <w:sz w:val="24"/>
          <w:szCs w:val="24"/>
          <w:lang w:val="fr-CA"/>
        </w:rPr>
        <w:t>une phase</w:t>
      </w:r>
      <w:r w:rsidR="008B45B7">
        <w:rPr>
          <w:rFonts w:asciiTheme="majorBidi" w:hAnsiTheme="majorBidi" w:cstheme="majorBidi"/>
          <w:sz w:val="24"/>
          <w:szCs w:val="24"/>
          <w:lang w:val="fr-CA"/>
        </w:rPr>
        <w:t xml:space="preserve"> de </w:t>
      </w:r>
      <w:r w:rsidR="00EC58E0">
        <w:rPr>
          <w:rFonts w:asciiTheme="majorBidi" w:hAnsiTheme="majorBidi" w:cstheme="majorBidi"/>
          <w:sz w:val="24"/>
          <w:szCs w:val="24"/>
          <w:lang w:val="fr-CA"/>
        </w:rPr>
        <w:t>multiplication</w:t>
      </w:r>
      <w:r w:rsidR="008B45B7">
        <w:rPr>
          <w:rFonts w:asciiTheme="majorBidi" w:hAnsiTheme="majorBidi" w:cstheme="majorBidi"/>
          <w:sz w:val="24"/>
          <w:szCs w:val="24"/>
          <w:lang w:val="fr-CA"/>
        </w:rPr>
        <w:t xml:space="preserve"> du virus. </w:t>
      </w:r>
      <w:r w:rsidR="00DA3F33">
        <w:rPr>
          <w:rFonts w:asciiTheme="majorBidi" w:hAnsiTheme="majorBidi" w:cstheme="majorBidi"/>
          <w:sz w:val="24"/>
          <w:szCs w:val="24"/>
          <w:lang w:val="fr-CA"/>
        </w:rPr>
        <w:t xml:space="preserve">Cette </w:t>
      </w:r>
      <w:r w:rsidR="00EC58E0">
        <w:rPr>
          <w:rFonts w:asciiTheme="majorBidi" w:hAnsiTheme="majorBidi" w:cstheme="majorBidi"/>
          <w:sz w:val="24"/>
          <w:szCs w:val="24"/>
          <w:lang w:val="fr-CA"/>
        </w:rPr>
        <w:t>période</w:t>
      </w:r>
      <w:r w:rsidR="00DA3F33">
        <w:rPr>
          <w:rFonts w:asciiTheme="majorBidi" w:hAnsiTheme="majorBidi" w:cstheme="majorBidi"/>
          <w:sz w:val="24"/>
          <w:szCs w:val="24"/>
          <w:lang w:val="fr-CA"/>
        </w:rPr>
        <w:t xml:space="preserve"> peut ne se produire par aucun </w:t>
      </w:r>
      <w:r w:rsidR="00EC58E0">
        <w:rPr>
          <w:rFonts w:asciiTheme="majorBidi" w:hAnsiTheme="majorBidi" w:cstheme="majorBidi"/>
          <w:sz w:val="24"/>
          <w:szCs w:val="24"/>
          <w:lang w:val="fr-CA"/>
        </w:rPr>
        <w:t>symptôme</w:t>
      </w:r>
      <w:r w:rsidR="00DA3F33">
        <w:rPr>
          <w:rFonts w:asciiTheme="majorBidi" w:hAnsiTheme="majorBidi" w:cstheme="majorBidi"/>
          <w:sz w:val="24"/>
          <w:szCs w:val="24"/>
          <w:lang w:val="fr-CA"/>
        </w:rPr>
        <w:t>. L’</w:t>
      </w:r>
      <w:r w:rsidR="008B45B7">
        <w:rPr>
          <w:rFonts w:asciiTheme="majorBidi" w:hAnsiTheme="majorBidi" w:cstheme="majorBidi"/>
          <w:sz w:val="24"/>
          <w:szCs w:val="24"/>
          <w:lang w:val="fr-CA"/>
        </w:rPr>
        <w:t xml:space="preserve">individu infecté produit des anticorps anti-VIH et il est </w:t>
      </w:r>
      <w:r w:rsidR="000E6171">
        <w:rPr>
          <w:rFonts w:asciiTheme="majorBidi" w:hAnsiTheme="majorBidi" w:cstheme="majorBidi"/>
          <w:sz w:val="24"/>
          <w:szCs w:val="24"/>
          <w:lang w:val="fr-CA"/>
        </w:rPr>
        <w:t xml:space="preserve">porteur </w:t>
      </w:r>
      <w:r w:rsidR="00EC58E0">
        <w:rPr>
          <w:rFonts w:asciiTheme="majorBidi" w:hAnsiTheme="majorBidi" w:cstheme="majorBidi"/>
          <w:sz w:val="24"/>
          <w:szCs w:val="24"/>
          <w:lang w:val="fr-CA"/>
        </w:rPr>
        <w:t>séropositif</w:t>
      </w:r>
      <w:r w:rsidR="000E6171">
        <w:rPr>
          <w:rFonts w:asciiTheme="majorBidi" w:hAnsiTheme="majorBidi" w:cstheme="majorBidi"/>
          <w:sz w:val="24"/>
          <w:szCs w:val="24"/>
          <w:lang w:val="fr-CA"/>
        </w:rPr>
        <w:t xml:space="preserve"> asymptomatique</w:t>
      </w:r>
      <w:r w:rsidR="008B45B7">
        <w:rPr>
          <w:rFonts w:asciiTheme="majorBidi" w:hAnsiTheme="majorBidi" w:cstheme="majorBidi"/>
          <w:sz w:val="24"/>
          <w:szCs w:val="24"/>
          <w:lang w:val="fr-CA"/>
        </w:rPr>
        <w:t xml:space="preserve">. </w:t>
      </w:r>
      <w:r w:rsidR="00DA3F33">
        <w:rPr>
          <w:rFonts w:asciiTheme="majorBidi" w:hAnsiTheme="majorBidi" w:cstheme="majorBidi"/>
          <w:sz w:val="24"/>
          <w:szCs w:val="24"/>
          <w:lang w:val="fr-CA"/>
        </w:rPr>
        <w:t xml:space="preserve"> </w:t>
      </w:r>
    </w:p>
    <w:p w:rsidR="000E6171" w:rsidRDefault="008B45B7" w:rsidP="008B45B7">
      <w:pPr>
        <w:pStyle w:val="ListParagraph"/>
        <w:numPr>
          <w:ilvl w:val="0"/>
          <w:numId w:val="12"/>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Phase d’</w:t>
      </w:r>
      <w:r w:rsidR="00EC58E0">
        <w:rPr>
          <w:rFonts w:asciiTheme="majorBidi" w:hAnsiTheme="majorBidi" w:cstheme="majorBidi"/>
          <w:sz w:val="24"/>
          <w:szCs w:val="24"/>
          <w:u w:val="single"/>
          <w:lang w:val="fr-CA"/>
        </w:rPr>
        <w:t>immunodéficience</w:t>
      </w:r>
      <w:r>
        <w:rPr>
          <w:rFonts w:asciiTheme="majorBidi" w:hAnsiTheme="majorBidi" w:cstheme="majorBidi"/>
          <w:sz w:val="24"/>
          <w:szCs w:val="24"/>
          <w:u w:val="single"/>
          <w:lang w:val="fr-CA"/>
        </w:rPr>
        <w:t xml:space="preserve"> faible : </w:t>
      </w:r>
      <w:r w:rsidRPr="008B45B7">
        <w:rPr>
          <w:rFonts w:asciiTheme="majorBidi" w:hAnsiTheme="majorBidi" w:cstheme="majorBidi"/>
          <w:sz w:val="24"/>
          <w:szCs w:val="24"/>
          <w:lang w:val="fr-CA"/>
        </w:rPr>
        <w:t>le nombre des</w:t>
      </w:r>
      <w:r>
        <w:rPr>
          <w:rFonts w:asciiTheme="majorBidi" w:hAnsiTheme="majorBidi" w:cstheme="majorBidi"/>
          <w:sz w:val="24"/>
          <w:szCs w:val="24"/>
          <w:lang w:val="fr-CA"/>
        </w:rPr>
        <w:t xml:space="preserve"> lymphocytes </w:t>
      </w:r>
      <w:r w:rsidRPr="008B45B7">
        <w:rPr>
          <w:rFonts w:asciiTheme="majorBidi" w:hAnsiTheme="majorBidi" w:cstheme="majorBidi"/>
          <w:sz w:val="24"/>
          <w:szCs w:val="24"/>
          <w:lang w:val="fr-CA"/>
        </w:rPr>
        <w:t>T4</w:t>
      </w:r>
      <w:r>
        <w:rPr>
          <w:rFonts w:asciiTheme="majorBidi" w:hAnsiTheme="majorBidi" w:cstheme="majorBidi"/>
          <w:sz w:val="24"/>
          <w:szCs w:val="24"/>
          <w:lang w:val="fr-CA"/>
        </w:rPr>
        <w:t xml:space="preserve"> diminue, apparition de certains </w:t>
      </w:r>
      <w:r w:rsidR="00EC58E0">
        <w:rPr>
          <w:rFonts w:asciiTheme="majorBidi" w:hAnsiTheme="majorBidi" w:cstheme="majorBidi"/>
          <w:sz w:val="24"/>
          <w:szCs w:val="24"/>
          <w:lang w:val="fr-CA"/>
        </w:rPr>
        <w:t>symptômes</w:t>
      </w:r>
      <w:r>
        <w:rPr>
          <w:rFonts w:asciiTheme="majorBidi" w:hAnsiTheme="majorBidi" w:cstheme="majorBidi"/>
          <w:sz w:val="24"/>
          <w:szCs w:val="24"/>
          <w:lang w:val="fr-CA"/>
        </w:rPr>
        <w:t xml:space="preserve"> comme des infections </w:t>
      </w:r>
      <w:r w:rsidR="00EC58E0">
        <w:rPr>
          <w:rFonts w:asciiTheme="majorBidi" w:hAnsiTheme="majorBidi" w:cstheme="majorBidi"/>
          <w:sz w:val="24"/>
          <w:szCs w:val="24"/>
          <w:lang w:val="fr-CA"/>
        </w:rPr>
        <w:t>cutanées</w:t>
      </w:r>
      <w:r>
        <w:rPr>
          <w:rFonts w:asciiTheme="majorBidi" w:hAnsiTheme="majorBidi" w:cstheme="majorBidi"/>
          <w:sz w:val="24"/>
          <w:szCs w:val="24"/>
          <w:lang w:val="fr-CA"/>
        </w:rPr>
        <w:t xml:space="preserve">, une </w:t>
      </w:r>
      <w:r w:rsidR="00EC58E0">
        <w:rPr>
          <w:rFonts w:asciiTheme="majorBidi" w:hAnsiTheme="majorBidi" w:cstheme="majorBidi"/>
          <w:sz w:val="24"/>
          <w:szCs w:val="24"/>
          <w:lang w:val="fr-CA"/>
        </w:rPr>
        <w:t>diarrhée</w:t>
      </w:r>
      <w:r>
        <w:rPr>
          <w:rFonts w:asciiTheme="majorBidi" w:hAnsiTheme="majorBidi" w:cstheme="majorBidi"/>
          <w:sz w:val="24"/>
          <w:szCs w:val="24"/>
          <w:lang w:val="fr-CA"/>
        </w:rPr>
        <w:t xml:space="preserve"> persistante, des sueurs, un amaigrissement, une forte </w:t>
      </w:r>
      <w:r w:rsidR="00EC58E0">
        <w:rPr>
          <w:rFonts w:asciiTheme="majorBidi" w:hAnsiTheme="majorBidi" w:cstheme="majorBidi"/>
          <w:sz w:val="24"/>
          <w:szCs w:val="24"/>
          <w:lang w:val="fr-CA"/>
        </w:rPr>
        <w:t>fièvre</w:t>
      </w:r>
      <w:r>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prolongée</w:t>
      </w:r>
      <w:r>
        <w:rPr>
          <w:rFonts w:asciiTheme="majorBidi" w:hAnsiTheme="majorBidi" w:cstheme="majorBidi"/>
          <w:sz w:val="24"/>
          <w:szCs w:val="24"/>
          <w:lang w:val="fr-CA"/>
        </w:rPr>
        <w:t xml:space="preserve">…. Cette phase dure de quelques mois à quelques </w:t>
      </w:r>
      <w:r w:rsidR="00EC58E0">
        <w:rPr>
          <w:rFonts w:asciiTheme="majorBidi" w:hAnsiTheme="majorBidi" w:cstheme="majorBidi"/>
          <w:sz w:val="24"/>
          <w:szCs w:val="24"/>
          <w:lang w:val="fr-CA"/>
        </w:rPr>
        <w:t>années</w:t>
      </w:r>
      <w:r>
        <w:rPr>
          <w:rFonts w:asciiTheme="majorBidi" w:hAnsiTheme="majorBidi" w:cstheme="majorBidi"/>
          <w:sz w:val="24"/>
          <w:szCs w:val="24"/>
          <w:lang w:val="fr-CA"/>
        </w:rPr>
        <w:t xml:space="preserve">. </w:t>
      </w:r>
    </w:p>
    <w:p w:rsidR="000E6171" w:rsidRDefault="000E6171" w:rsidP="008B45B7">
      <w:pPr>
        <w:pStyle w:val="ListParagraph"/>
        <w:numPr>
          <w:ilvl w:val="0"/>
          <w:numId w:val="12"/>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 xml:space="preserve">SIDA </w:t>
      </w:r>
      <w:r w:rsidR="00EC58E0">
        <w:rPr>
          <w:rFonts w:asciiTheme="majorBidi" w:hAnsiTheme="majorBidi" w:cstheme="majorBidi"/>
          <w:sz w:val="24"/>
          <w:szCs w:val="24"/>
          <w:u w:val="single"/>
          <w:lang w:val="fr-CA"/>
        </w:rPr>
        <w:t>déclarée</w:t>
      </w:r>
      <w:r>
        <w:rPr>
          <w:rFonts w:asciiTheme="majorBidi" w:hAnsiTheme="majorBidi" w:cstheme="majorBidi"/>
          <w:sz w:val="24"/>
          <w:szCs w:val="24"/>
          <w:u w:val="single"/>
          <w:lang w:val="fr-CA"/>
        </w:rPr>
        <w:t> :</w:t>
      </w:r>
      <w:r>
        <w:rPr>
          <w:rFonts w:asciiTheme="majorBidi" w:hAnsiTheme="majorBidi" w:cstheme="majorBidi"/>
          <w:sz w:val="24"/>
          <w:szCs w:val="24"/>
          <w:lang w:val="fr-CA"/>
        </w:rPr>
        <w:t xml:space="preserve"> c’est la forme majeure de l’infection. Lorsque l’</w:t>
      </w:r>
      <w:r w:rsidR="00EC58E0">
        <w:rPr>
          <w:rFonts w:asciiTheme="majorBidi" w:hAnsiTheme="majorBidi" w:cstheme="majorBidi"/>
          <w:sz w:val="24"/>
          <w:szCs w:val="24"/>
          <w:lang w:val="fr-CA"/>
        </w:rPr>
        <w:t>immunodépression</w:t>
      </w:r>
      <w:r>
        <w:rPr>
          <w:rFonts w:asciiTheme="majorBidi" w:hAnsiTheme="majorBidi" w:cstheme="majorBidi"/>
          <w:sz w:val="24"/>
          <w:szCs w:val="24"/>
          <w:lang w:val="fr-CA"/>
        </w:rPr>
        <w:t xml:space="preserve"> est maximale (absence des T4), le risque d’infection opportunistes est </w:t>
      </w:r>
      <w:r w:rsidR="00EC58E0">
        <w:rPr>
          <w:rFonts w:asciiTheme="majorBidi" w:hAnsiTheme="majorBidi" w:cstheme="majorBidi"/>
          <w:sz w:val="24"/>
          <w:szCs w:val="24"/>
          <w:lang w:val="fr-CA"/>
        </w:rPr>
        <w:t>très</w:t>
      </w:r>
      <w:r>
        <w:rPr>
          <w:rFonts w:asciiTheme="majorBidi" w:hAnsiTheme="majorBidi" w:cstheme="majorBidi"/>
          <w:sz w:val="24"/>
          <w:szCs w:val="24"/>
          <w:lang w:val="fr-CA"/>
        </w:rPr>
        <w:t xml:space="preserve"> important, le patient </w:t>
      </w:r>
      <w:r w:rsidR="00EC58E0">
        <w:rPr>
          <w:rFonts w:asciiTheme="majorBidi" w:hAnsiTheme="majorBidi" w:cstheme="majorBidi"/>
          <w:sz w:val="24"/>
          <w:szCs w:val="24"/>
          <w:lang w:val="fr-CA"/>
        </w:rPr>
        <w:t>développe</w:t>
      </w:r>
      <w:r>
        <w:rPr>
          <w:rFonts w:asciiTheme="majorBidi" w:hAnsiTheme="majorBidi" w:cstheme="majorBidi"/>
          <w:sz w:val="24"/>
          <w:szCs w:val="24"/>
          <w:lang w:val="fr-CA"/>
        </w:rPr>
        <w:t xml:space="preserve"> un nombre croissant d’infections opportunistes par des micro-organismes normalement inoffensifs chez un sujet sain. Ces infections graves et </w:t>
      </w:r>
      <w:r w:rsidR="00EC58E0">
        <w:rPr>
          <w:rFonts w:asciiTheme="majorBidi" w:hAnsiTheme="majorBidi" w:cstheme="majorBidi"/>
          <w:sz w:val="24"/>
          <w:szCs w:val="24"/>
          <w:lang w:val="fr-CA"/>
        </w:rPr>
        <w:t>répétées</w:t>
      </w:r>
      <w:r>
        <w:rPr>
          <w:rFonts w:asciiTheme="majorBidi" w:hAnsiTheme="majorBidi" w:cstheme="majorBidi"/>
          <w:sz w:val="24"/>
          <w:szCs w:val="24"/>
          <w:lang w:val="fr-CA"/>
        </w:rPr>
        <w:t xml:space="preserve"> traduisent un </w:t>
      </w:r>
      <w:r w:rsidR="00EC58E0">
        <w:rPr>
          <w:rFonts w:asciiTheme="majorBidi" w:hAnsiTheme="majorBidi" w:cstheme="majorBidi"/>
          <w:sz w:val="24"/>
          <w:szCs w:val="24"/>
          <w:lang w:val="fr-CA"/>
        </w:rPr>
        <w:t>état</w:t>
      </w:r>
      <w:r>
        <w:rPr>
          <w:rFonts w:asciiTheme="majorBidi" w:hAnsiTheme="majorBidi" w:cstheme="majorBidi"/>
          <w:sz w:val="24"/>
          <w:szCs w:val="24"/>
          <w:lang w:val="fr-CA"/>
        </w:rPr>
        <w:t xml:space="preserve"> de profonde </w:t>
      </w:r>
      <w:r w:rsidR="00EC58E0">
        <w:rPr>
          <w:rFonts w:asciiTheme="majorBidi" w:hAnsiTheme="majorBidi" w:cstheme="majorBidi"/>
          <w:sz w:val="24"/>
          <w:szCs w:val="24"/>
          <w:lang w:val="fr-CA"/>
        </w:rPr>
        <w:t>immunosuppression</w:t>
      </w:r>
      <w:r>
        <w:rPr>
          <w:rFonts w:asciiTheme="majorBidi" w:hAnsiTheme="majorBidi" w:cstheme="majorBidi"/>
          <w:sz w:val="24"/>
          <w:szCs w:val="24"/>
          <w:lang w:val="fr-CA"/>
        </w:rPr>
        <w:t xml:space="preserve">, </w:t>
      </w:r>
      <w:r w:rsidR="00EC58E0">
        <w:rPr>
          <w:rFonts w:asciiTheme="majorBidi" w:hAnsiTheme="majorBidi" w:cstheme="majorBidi"/>
          <w:sz w:val="24"/>
          <w:szCs w:val="24"/>
          <w:lang w:val="fr-CA"/>
        </w:rPr>
        <w:t>appelé</w:t>
      </w:r>
      <w:r>
        <w:rPr>
          <w:rFonts w:asciiTheme="majorBidi" w:hAnsiTheme="majorBidi" w:cstheme="majorBidi"/>
          <w:sz w:val="24"/>
          <w:szCs w:val="24"/>
          <w:lang w:val="fr-CA"/>
        </w:rPr>
        <w:t xml:space="preserve"> syndrome d’</w:t>
      </w:r>
      <w:r w:rsidR="00EC58E0">
        <w:rPr>
          <w:rFonts w:asciiTheme="majorBidi" w:hAnsiTheme="majorBidi" w:cstheme="majorBidi"/>
          <w:sz w:val="24"/>
          <w:szCs w:val="24"/>
          <w:lang w:val="fr-CA"/>
        </w:rPr>
        <w:t>immunodéficience</w:t>
      </w:r>
      <w:r>
        <w:rPr>
          <w:rFonts w:asciiTheme="majorBidi" w:hAnsiTheme="majorBidi" w:cstheme="majorBidi"/>
          <w:sz w:val="24"/>
          <w:szCs w:val="24"/>
          <w:lang w:val="fr-CA"/>
        </w:rPr>
        <w:t xml:space="preserve"> acquis (SIDA) qui progresse rapidement vers la mort. </w:t>
      </w:r>
    </w:p>
    <w:bookmarkEnd w:id="0"/>
    <w:p w:rsidR="00EC58E0" w:rsidRDefault="00EC58E0" w:rsidP="000E6171">
      <w:pPr>
        <w:pStyle w:val="ListParagraph"/>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Mode de transmission du VIH</w:t>
      </w:r>
    </w:p>
    <w:p w:rsidR="00EC58E0" w:rsidRDefault="00EC58E0" w:rsidP="00EC58E0">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_ Par voie sexuelle</w:t>
      </w:r>
    </w:p>
    <w:p w:rsidR="00EC58E0" w:rsidRDefault="00EC58E0" w:rsidP="00EC58E0">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_ Par voie sanguine</w:t>
      </w:r>
    </w:p>
    <w:p w:rsidR="00EC58E0" w:rsidRDefault="00EC58E0" w:rsidP="00EC58E0">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_ D’une mère atteinte à son fœtus</w:t>
      </w:r>
    </w:p>
    <w:p w:rsidR="00EC58E0" w:rsidRDefault="00EC58E0" w:rsidP="00EC58E0">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 </w:t>
      </w: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50714" w:rsidRDefault="00250714" w:rsidP="00D107F0">
      <w:pPr>
        <w:pStyle w:val="ListParagraph"/>
        <w:tabs>
          <w:tab w:val="left" w:pos="3179"/>
        </w:tabs>
        <w:spacing w:after="0"/>
        <w:ind w:left="0"/>
        <w:rPr>
          <w:rFonts w:asciiTheme="majorBidi" w:hAnsiTheme="majorBidi" w:cstheme="majorBidi"/>
          <w:b/>
          <w:bCs/>
          <w:sz w:val="24"/>
          <w:szCs w:val="24"/>
          <w:u w:val="single"/>
          <w:lang w:val="fr-CA"/>
        </w:rPr>
      </w:pPr>
    </w:p>
    <w:p w:rsidR="00281AB6" w:rsidRDefault="00EC58E0" w:rsidP="00D107F0">
      <w:pPr>
        <w:pStyle w:val="ListParagraph"/>
        <w:tabs>
          <w:tab w:val="left" w:pos="3179"/>
        </w:tabs>
        <w:spacing w:after="0"/>
        <w:ind w:left="0"/>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lastRenderedPageBreak/>
        <w:t xml:space="preserve">Document 2 : Hypersensibilité </w:t>
      </w:r>
    </w:p>
    <w:p w:rsidR="00D107F0" w:rsidRDefault="00D107F0" w:rsidP="00A9652B">
      <w:pPr>
        <w:pStyle w:val="ListParagraph"/>
        <w:tabs>
          <w:tab w:val="left" w:pos="3179"/>
        </w:tabs>
        <w:spacing w:after="0"/>
        <w:ind w:left="0"/>
        <w:jc w:val="both"/>
        <w:rPr>
          <w:rFonts w:asciiTheme="majorBidi" w:hAnsiTheme="majorBidi" w:cstheme="majorBidi"/>
          <w:sz w:val="24"/>
          <w:szCs w:val="24"/>
          <w:lang w:val="fr-CA"/>
        </w:rPr>
      </w:pPr>
      <w:r>
        <w:rPr>
          <w:rFonts w:asciiTheme="majorBidi" w:hAnsiTheme="majorBidi" w:cstheme="majorBidi"/>
          <w:sz w:val="24"/>
          <w:szCs w:val="24"/>
          <w:lang w:val="fr-CA"/>
        </w:rPr>
        <w:t>L’</w:t>
      </w:r>
      <w:r w:rsidR="00E97348">
        <w:rPr>
          <w:rFonts w:asciiTheme="majorBidi" w:hAnsiTheme="majorBidi" w:cstheme="majorBidi"/>
          <w:sz w:val="24"/>
          <w:szCs w:val="24"/>
          <w:lang w:val="fr-CA"/>
        </w:rPr>
        <w:t>hypersensibilité</w:t>
      </w:r>
      <w:r>
        <w:rPr>
          <w:rFonts w:asciiTheme="majorBidi" w:hAnsiTheme="majorBidi" w:cstheme="majorBidi"/>
          <w:sz w:val="24"/>
          <w:szCs w:val="24"/>
          <w:lang w:val="fr-CA"/>
        </w:rPr>
        <w:t xml:space="preserve"> est une </w:t>
      </w:r>
      <w:r w:rsidR="00E97348">
        <w:rPr>
          <w:rFonts w:asciiTheme="majorBidi" w:hAnsiTheme="majorBidi" w:cstheme="majorBidi"/>
          <w:sz w:val="24"/>
          <w:szCs w:val="24"/>
          <w:lang w:val="fr-CA"/>
        </w:rPr>
        <w:t>réaction</w:t>
      </w:r>
      <w:r>
        <w:rPr>
          <w:rFonts w:asciiTheme="majorBidi" w:hAnsiTheme="majorBidi" w:cstheme="majorBidi"/>
          <w:sz w:val="24"/>
          <w:szCs w:val="24"/>
          <w:lang w:val="fr-CA"/>
        </w:rPr>
        <w:t xml:space="preserve"> de </w:t>
      </w:r>
      <w:r w:rsidR="00E97348">
        <w:rPr>
          <w:rFonts w:asciiTheme="majorBidi" w:hAnsiTheme="majorBidi" w:cstheme="majorBidi"/>
          <w:sz w:val="24"/>
          <w:szCs w:val="24"/>
          <w:lang w:val="fr-CA"/>
        </w:rPr>
        <w:t>défense</w:t>
      </w:r>
      <w:r>
        <w:rPr>
          <w:rFonts w:asciiTheme="majorBidi" w:hAnsiTheme="majorBidi" w:cstheme="majorBidi"/>
          <w:sz w:val="24"/>
          <w:szCs w:val="24"/>
          <w:lang w:val="fr-CA"/>
        </w:rPr>
        <w:t xml:space="preserve"> </w:t>
      </w:r>
      <w:r w:rsidR="00E97348">
        <w:rPr>
          <w:rFonts w:asciiTheme="majorBidi" w:hAnsiTheme="majorBidi" w:cstheme="majorBidi"/>
          <w:sz w:val="24"/>
          <w:szCs w:val="24"/>
          <w:lang w:val="fr-CA"/>
        </w:rPr>
        <w:t>exagérée</w:t>
      </w:r>
      <w:r>
        <w:rPr>
          <w:rFonts w:asciiTheme="majorBidi" w:hAnsiTheme="majorBidi" w:cstheme="majorBidi"/>
          <w:sz w:val="24"/>
          <w:szCs w:val="24"/>
          <w:lang w:val="fr-CA"/>
        </w:rPr>
        <w:t xml:space="preserve"> de l’organisme contre un </w:t>
      </w:r>
      <w:r w:rsidR="00E97348">
        <w:rPr>
          <w:rFonts w:asciiTheme="majorBidi" w:hAnsiTheme="majorBidi" w:cstheme="majorBidi"/>
          <w:sz w:val="24"/>
          <w:szCs w:val="24"/>
          <w:lang w:val="fr-CA"/>
        </w:rPr>
        <w:t>antigène</w:t>
      </w:r>
      <w:r>
        <w:rPr>
          <w:rFonts w:asciiTheme="majorBidi" w:hAnsiTheme="majorBidi" w:cstheme="majorBidi"/>
          <w:sz w:val="24"/>
          <w:szCs w:val="24"/>
          <w:lang w:val="fr-CA"/>
        </w:rPr>
        <w:t xml:space="preserve"> donné,  reconnu par les anticorps car ayant déjà été une </w:t>
      </w:r>
      <w:r w:rsidR="00E97348">
        <w:rPr>
          <w:rFonts w:asciiTheme="majorBidi" w:hAnsiTheme="majorBidi" w:cstheme="majorBidi"/>
          <w:sz w:val="24"/>
          <w:szCs w:val="24"/>
          <w:lang w:val="fr-CA"/>
        </w:rPr>
        <w:t>première</w:t>
      </w:r>
      <w:r>
        <w:rPr>
          <w:rFonts w:asciiTheme="majorBidi" w:hAnsiTheme="majorBidi" w:cstheme="majorBidi"/>
          <w:sz w:val="24"/>
          <w:szCs w:val="24"/>
          <w:lang w:val="fr-CA"/>
        </w:rPr>
        <w:t xml:space="preserve"> fois en contact avec l’organisme.</w:t>
      </w:r>
    </w:p>
    <w:p w:rsidR="00D107F0" w:rsidRDefault="00D107F0" w:rsidP="00A9652B">
      <w:pPr>
        <w:pStyle w:val="ListParagraph"/>
        <w:tabs>
          <w:tab w:val="left" w:pos="3179"/>
        </w:tabs>
        <w:spacing w:after="0"/>
        <w:ind w:left="0"/>
        <w:jc w:val="both"/>
        <w:rPr>
          <w:rFonts w:asciiTheme="majorBidi" w:hAnsiTheme="majorBidi" w:cstheme="majorBidi"/>
          <w:sz w:val="24"/>
          <w:szCs w:val="24"/>
          <w:lang w:val="fr-CA"/>
        </w:rPr>
      </w:pPr>
      <w:r>
        <w:rPr>
          <w:rFonts w:asciiTheme="majorBidi" w:hAnsiTheme="majorBidi" w:cstheme="majorBidi"/>
          <w:sz w:val="24"/>
          <w:szCs w:val="24"/>
          <w:lang w:val="fr-CA"/>
        </w:rPr>
        <w:t>On distingue 2types d’</w:t>
      </w:r>
      <w:r w:rsidR="00E97348">
        <w:rPr>
          <w:rFonts w:asciiTheme="majorBidi" w:hAnsiTheme="majorBidi" w:cstheme="majorBidi"/>
          <w:sz w:val="24"/>
          <w:szCs w:val="24"/>
          <w:lang w:val="fr-CA"/>
        </w:rPr>
        <w:t>hypersensibilité</w:t>
      </w:r>
      <w:r>
        <w:rPr>
          <w:rFonts w:asciiTheme="majorBidi" w:hAnsiTheme="majorBidi" w:cstheme="majorBidi"/>
          <w:sz w:val="24"/>
          <w:szCs w:val="24"/>
          <w:lang w:val="fr-CA"/>
        </w:rPr>
        <w:t> :</w:t>
      </w:r>
    </w:p>
    <w:p w:rsidR="00D107F0" w:rsidRDefault="00E97348" w:rsidP="00E97348">
      <w:pPr>
        <w:pStyle w:val="ListParagraph"/>
        <w:numPr>
          <w:ilvl w:val="0"/>
          <w:numId w:val="13"/>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Hypersensibilité</w:t>
      </w:r>
      <w:r w:rsidR="00D107F0">
        <w:rPr>
          <w:rFonts w:asciiTheme="majorBidi" w:hAnsiTheme="majorBidi" w:cstheme="majorBidi"/>
          <w:sz w:val="24"/>
          <w:szCs w:val="24"/>
          <w:u w:val="single"/>
          <w:lang w:val="fr-CA"/>
        </w:rPr>
        <w:t xml:space="preserve"> </w:t>
      </w:r>
      <w:r>
        <w:rPr>
          <w:rFonts w:asciiTheme="majorBidi" w:hAnsiTheme="majorBidi" w:cstheme="majorBidi"/>
          <w:sz w:val="24"/>
          <w:szCs w:val="24"/>
          <w:u w:val="single"/>
          <w:lang w:val="fr-CA"/>
        </w:rPr>
        <w:t>immédiate</w:t>
      </w:r>
      <w:r w:rsidR="00D107F0">
        <w:rPr>
          <w:rFonts w:asciiTheme="majorBidi" w:hAnsiTheme="majorBidi" w:cstheme="majorBidi"/>
          <w:sz w:val="24"/>
          <w:szCs w:val="24"/>
          <w:u w:val="single"/>
          <w:lang w:val="fr-CA"/>
        </w:rPr>
        <w:t xml:space="preserve"> ou allergie : </w:t>
      </w:r>
      <w:r w:rsidR="00D107F0">
        <w:rPr>
          <w:rFonts w:asciiTheme="majorBidi" w:hAnsiTheme="majorBidi" w:cstheme="majorBidi"/>
          <w:sz w:val="24"/>
          <w:szCs w:val="24"/>
          <w:lang w:val="fr-CA"/>
        </w:rPr>
        <w:t>est la</w:t>
      </w:r>
      <w:r>
        <w:rPr>
          <w:rFonts w:asciiTheme="majorBidi" w:hAnsiTheme="majorBidi" w:cstheme="majorBidi"/>
          <w:sz w:val="24"/>
          <w:szCs w:val="24"/>
          <w:lang w:val="fr-CA"/>
        </w:rPr>
        <w:t xml:space="preserve"> </w:t>
      </w:r>
      <w:r w:rsidR="00D107F0">
        <w:rPr>
          <w:rFonts w:asciiTheme="majorBidi" w:hAnsiTheme="majorBidi" w:cstheme="majorBidi"/>
          <w:sz w:val="24"/>
          <w:szCs w:val="24"/>
          <w:lang w:val="fr-CA"/>
        </w:rPr>
        <w:t xml:space="preserve">plus </w:t>
      </w:r>
      <w:r>
        <w:rPr>
          <w:rFonts w:asciiTheme="majorBidi" w:hAnsiTheme="majorBidi" w:cstheme="majorBidi"/>
          <w:sz w:val="24"/>
          <w:szCs w:val="24"/>
          <w:lang w:val="fr-CA"/>
        </w:rPr>
        <w:t>fréquente</w:t>
      </w:r>
      <w:r w:rsidR="00D107F0">
        <w:rPr>
          <w:rFonts w:asciiTheme="majorBidi" w:hAnsiTheme="majorBidi" w:cstheme="majorBidi"/>
          <w:sz w:val="24"/>
          <w:szCs w:val="24"/>
          <w:lang w:val="fr-CA"/>
        </w:rPr>
        <w:t xml:space="preserve">, elle est </w:t>
      </w:r>
      <w:r>
        <w:rPr>
          <w:rFonts w:asciiTheme="majorBidi" w:hAnsiTheme="majorBidi" w:cstheme="majorBidi"/>
          <w:sz w:val="24"/>
          <w:szCs w:val="24"/>
          <w:lang w:val="fr-CA"/>
        </w:rPr>
        <w:t>déclenchée</w:t>
      </w:r>
      <w:r w:rsidR="00D107F0">
        <w:rPr>
          <w:rFonts w:asciiTheme="majorBidi" w:hAnsiTheme="majorBidi" w:cstheme="majorBidi"/>
          <w:sz w:val="24"/>
          <w:szCs w:val="24"/>
          <w:lang w:val="fr-CA"/>
        </w:rPr>
        <w:t xml:space="preserve"> dans les quelques minutes qui suivent le contact avec l’</w:t>
      </w:r>
      <w:r>
        <w:rPr>
          <w:rFonts w:asciiTheme="majorBidi" w:hAnsiTheme="majorBidi" w:cstheme="majorBidi"/>
          <w:sz w:val="24"/>
          <w:szCs w:val="24"/>
          <w:lang w:val="fr-CA"/>
        </w:rPr>
        <w:t>antigène</w:t>
      </w:r>
      <w:r w:rsidR="00D107F0">
        <w:rPr>
          <w:rFonts w:asciiTheme="majorBidi" w:hAnsiTheme="majorBidi" w:cstheme="majorBidi"/>
          <w:sz w:val="24"/>
          <w:szCs w:val="24"/>
          <w:lang w:val="fr-CA"/>
        </w:rPr>
        <w:t xml:space="preserve"> </w:t>
      </w:r>
      <w:r>
        <w:rPr>
          <w:rFonts w:asciiTheme="majorBidi" w:hAnsiTheme="majorBidi" w:cstheme="majorBidi"/>
          <w:sz w:val="24"/>
          <w:szCs w:val="24"/>
          <w:lang w:val="fr-CA"/>
        </w:rPr>
        <w:t>appelé</w:t>
      </w:r>
      <w:r w:rsidR="00D107F0">
        <w:rPr>
          <w:rFonts w:asciiTheme="majorBidi" w:hAnsiTheme="majorBidi" w:cstheme="majorBidi"/>
          <w:sz w:val="24"/>
          <w:szCs w:val="24"/>
          <w:lang w:val="fr-CA"/>
        </w:rPr>
        <w:t xml:space="preserve"> </w:t>
      </w:r>
      <w:r>
        <w:rPr>
          <w:rFonts w:asciiTheme="majorBidi" w:hAnsiTheme="majorBidi" w:cstheme="majorBidi"/>
          <w:sz w:val="24"/>
          <w:szCs w:val="24"/>
          <w:lang w:val="fr-CA"/>
        </w:rPr>
        <w:t>allergène. L’allergie est due à u</w:t>
      </w:r>
      <w:r w:rsidR="00D107F0">
        <w:rPr>
          <w:rFonts w:asciiTheme="majorBidi" w:hAnsiTheme="majorBidi" w:cstheme="majorBidi"/>
          <w:sz w:val="24"/>
          <w:szCs w:val="24"/>
          <w:lang w:val="fr-CA"/>
        </w:rPr>
        <w:t>n</w:t>
      </w:r>
      <w:r>
        <w:rPr>
          <w:rFonts w:asciiTheme="majorBidi" w:hAnsiTheme="majorBidi" w:cstheme="majorBidi"/>
          <w:sz w:val="24"/>
          <w:szCs w:val="24"/>
          <w:lang w:val="fr-CA"/>
        </w:rPr>
        <w:t>e</w:t>
      </w:r>
      <w:r w:rsidR="00D107F0">
        <w:rPr>
          <w:rFonts w:asciiTheme="majorBidi" w:hAnsiTheme="majorBidi" w:cstheme="majorBidi"/>
          <w:sz w:val="24"/>
          <w:szCs w:val="24"/>
          <w:lang w:val="fr-CA"/>
        </w:rPr>
        <w:t xml:space="preserve"> </w:t>
      </w:r>
      <w:r>
        <w:rPr>
          <w:rFonts w:asciiTheme="majorBidi" w:hAnsiTheme="majorBidi" w:cstheme="majorBidi"/>
          <w:sz w:val="24"/>
          <w:szCs w:val="24"/>
          <w:lang w:val="fr-CA"/>
        </w:rPr>
        <w:t>réponse</w:t>
      </w:r>
      <w:r w:rsidR="00D107F0">
        <w:rPr>
          <w:rFonts w:asciiTheme="majorBidi" w:hAnsiTheme="majorBidi" w:cstheme="majorBidi"/>
          <w:sz w:val="24"/>
          <w:szCs w:val="24"/>
          <w:lang w:val="fr-CA"/>
        </w:rPr>
        <w:t xml:space="preserve"> immunitaire </w:t>
      </w:r>
      <w:r>
        <w:rPr>
          <w:rFonts w:asciiTheme="majorBidi" w:hAnsiTheme="majorBidi" w:cstheme="majorBidi"/>
          <w:sz w:val="24"/>
          <w:szCs w:val="24"/>
          <w:lang w:val="fr-CA"/>
        </w:rPr>
        <w:t>altérée</w:t>
      </w:r>
      <w:r w:rsidR="00D107F0">
        <w:rPr>
          <w:rFonts w:asciiTheme="majorBidi" w:hAnsiTheme="majorBidi" w:cstheme="majorBidi"/>
          <w:sz w:val="24"/>
          <w:szCs w:val="24"/>
          <w:lang w:val="fr-CA"/>
        </w:rPr>
        <w:t xml:space="preserve">, </w:t>
      </w:r>
      <w:r>
        <w:rPr>
          <w:rFonts w:asciiTheme="majorBidi" w:hAnsiTheme="majorBidi" w:cstheme="majorBidi"/>
          <w:sz w:val="24"/>
          <w:szCs w:val="24"/>
          <w:lang w:val="fr-CA"/>
        </w:rPr>
        <w:t>caractérisée</w:t>
      </w:r>
      <w:r w:rsidR="00D107F0">
        <w:rPr>
          <w:rFonts w:asciiTheme="majorBidi" w:hAnsiTheme="majorBidi" w:cstheme="majorBidi"/>
          <w:sz w:val="24"/>
          <w:szCs w:val="24"/>
          <w:lang w:val="fr-CA"/>
        </w:rPr>
        <w:t xml:space="preserve"> par l</w:t>
      </w:r>
      <w:r>
        <w:rPr>
          <w:rFonts w:asciiTheme="majorBidi" w:hAnsiTheme="majorBidi" w:cstheme="majorBidi"/>
          <w:sz w:val="24"/>
          <w:szCs w:val="24"/>
          <w:lang w:val="fr-CA"/>
        </w:rPr>
        <w:t>a</w:t>
      </w:r>
      <w:r w:rsidR="00D107F0">
        <w:rPr>
          <w:rFonts w:asciiTheme="majorBidi" w:hAnsiTheme="majorBidi" w:cstheme="majorBidi"/>
          <w:sz w:val="24"/>
          <w:szCs w:val="24"/>
          <w:lang w:val="fr-CA"/>
        </w:rPr>
        <w:t xml:space="preserve"> production d’</w:t>
      </w:r>
      <w:r w:rsidR="00A9652B">
        <w:rPr>
          <w:rFonts w:asciiTheme="majorBidi" w:hAnsiTheme="majorBidi" w:cstheme="majorBidi"/>
          <w:sz w:val="24"/>
          <w:szCs w:val="24"/>
          <w:lang w:val="fr-CA"/>
        </w:rPr>
        <w:t xml:space="preserve">anticorps IgE qui activent des cellules inflammatoires des muqueuses, les mastocytes qui </w:t>
      </w:r>
      <w:r w:rsidR="004806E1">
        <w:rPr>
          <w:rFonts w:asciiTheme="majorBidi" w:hAnsiTheme="majorBidi" w:cstheme="majorBidi"/>
          <w:sz w:val="24"/>
          <w:szCs w:val="24"/>
          <w:lang w:val="fr-CA"/>
        </w:rPr>
        <w:t>secrètent</w:t>
      </w:r>
      <w:r w:rsidR="00A9652B">
        <w:rPr>
          <w:rFonts w:asciiTheme="majorBidi" w:hAnsiTheme="majorBidi" w:cstheme="majorBidi"/>
          <w:sz w:val="24"/>
          <w:szCs w:val="24"/>
          <w:lang w:val="fr-CA"/>
        </w:rPr>
        <w:t xml:space="preserve"> l’histamine dans le sang. </w:t>
      </w:r>
    </w:p>
    <w:p w:rsidR="00A9652B" w:rsidRDefault="00A9652B" w:rsidP="00A9652B">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Effet de l’histamine :</w:t>
      </w:r>
      <w:r>
        <w:rPr>
          <w:rFonts w:asciiTheme="majorBidi" w:hAnsiTheme="majorBidi" w:cstheme="majorBidi"/>
          <w:sz w:val="24"/>
          <w:szCs w:val="24"/>
          <w:lang w:val="fr-CA"/>
        </w:rPr>
        <w:t xml:space="preserve"> </w:t>
      </w:r>
    </w:p>
    <w:p w:rsidR="00A9652B" w:rsidRDefault="00A9652B" w:rsidP="00A9652B">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est responsable des </w:t>
      </w:r>
      <w:r w:rsidR="004806E1">
        <w:rPr>
          <w:rFonts w:asciiTheme="majorBidi" w:hAnsiTheme="majorBidi" w:cstheme="majorBidi"/>
          <w:sz w:val="24"/>
          <w:szCs w:val="24"/>
          <w:lang w:val="fr-CA"/>
        </w:rPr>
        <w:t>symptômes</w:t>
      </w:r>
      <w:r>
        <w:rPr>
          <w:rFonts w:asciiTheme="majorBidi" w:hAnsiTheme="majorBidi" w:cstheme="majorBidi"/>
          <w:sz w:val="24"/>
          <w:szCs w:val="24"/>
          <w:lang w:val="fr-CA"/>
        </w:rPr>
        <w:t xml:space="preserve"> de l’inflammation</w:t>
      </w:r>
    </w:p>
    <w:p w:rsidR="00A9652B" w:rsidRDefault="00A9652B" w:rsidP="00A9652B">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augmente la </w:t>
      </w:r>
      <w:r w:rsidR="004806E1">
        <w:rPr>
          <w:rFonts w:asciiTheme="majorBidi" w:hAnsiTheme="majorBidi" w:cstheme="majorBidi"/>
          <w:sz w:val="24"/>
          <w:szCs w:val="24"/>
          <w:lang w:val="fr-CA"/>
        </w:rPr>
        <w:t>fréquence</w:t>
      </w:r>
      <w:r>
        <w:rPr>
          <w:rFonts w:asciiTheme="majorBidi" w:hAnsiTheme="majorBidi" w:cstheme="majorBidi"/>
          <w:sz w:val="24"/>
          <w:szCs w:val="24"/>
          <w:lang w:val="fr-CA"/>
        </w:rPr>
        <w:t xml:space="preserve"> de contraction des muscles lisses des bronchioles (asthme)</w:t>
      </w:r>
    </w:p>
    <w:p w:rsidR="00A9652B" w:rsidRDefault="00A9652B" w:rsidP="00A9652B">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augmente la </w:t>
      </w:r>
      <w:r w:rsidR="004806E1">
        <w:rPr>
          <w:rFonts w:asciiTheme="majorBidi" w:hAnsiTheme="majorBidi" w:cstheme="majorBidi"/>
          <w:sz w:val="24"/>
          <w:szCs w:val="24"/>
          <w:lang w:val="fr-CA"/>
        </w:rPr>
        <w:t>perméabilité</w:t>
      </w:r>
      <w:r>
        <w:rPr>
          <w:rFonts w:asciiTheme="majorBidi" w:hAnsiTheme="majorBidi" w:cstheme="majorBidi"/>
          <w:sz w:val="24"/>
          <w:szCs w:val="24"/>
          <w:lang w:val="fr-CA"/>
        </w:rPr>
        <w:t xml:space="preserve"> des capillaires sanguins (</w:t>
      </w:r>
      <w:r w:rsidR="004806E1">
        <w:rPr>
          <w:rFonts w:asciiTheme="majorBidi" w:hAnsiTheme="majorBidi" w:cstheme="majorBidi"/>
          <w:sz w:val="24"/>
          <w:szCs w:val="24"/>
          <w:lang w:val="fr-CA"/>
        </w:rPr>
        <w:t>œdèmes</w:t>
      </w:r>
      <w:r>
        <w:rPr>
          <w:rFonts w:asciiTheme="majorBidi" w:hAnsiTheme="majorBidi" w:cstheme="majorBidi"/>
          <w:sz w:val="24"/>
          <w:szCs w:val="24"/>
          <w:lang w:val="fr-CA"/>
        </w:rPr>
        <w:t>)</w:t>
      </w:r>
    </w:p>
    <w:p w:rsidR="00A9652B" w:rsidRDefault="00A9652B" w:rsidP="00A9652B">
      <w:pPr>
        <w:pStyle w:val="ListParagraph"/>
        <w:numPr>
          <w:ilvl w:val="0"/>
          <w:numId w:val="10"/>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augmente les </w:t>
      </w:r>
      <w:r w:rsidR="004806E1">
        <w:rPr>
          <w:rFonts w:asciiTheme="majorBidi" w:hAnsiTheme="majorBidi" w:cstheme="majorBidi"/>
          <w:sz w:val="24"/>
          <w:szCs w:val="24"/>
          <w:lang w:val="fr-CA"/>
        </w:rPr>
        <w:t>secrétions</w:t>
      </w:r>
      <w:r>
        <w:rPr>
          <w:rFonts w:asciiTheme="majorBidi" w:hAnsiTheme="majorBidi" w:cstheme="majorBidi"/>
          <w:sz w:val="24"/>
          <w:szCs w:val="24"/>
          <w:lang w:val="fr-CA"/>
        </w:rPr>
        <w:t xml:space="preserve"> lacrymales </w:t>
      </w:r>
    </w:p>
    <w:p w:rsidR="00A66115" w:rsidRDefault="004806E1" w:rsidP="004806E1">
      <w:pPr>
        <w:pStyle w:val="ListParagraph"/>
        <w:numPr>
          <w:ilvl w:val="0"/>
          <w:numId w:val="13"/>
        </w:num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u w:val="single"/>
          <w:lang w:val="fr-CA"/>
        </w:rPr>
        <w:t>Hypersensibilité</w:t>
      </w:r>
      <w:r w:rsidR="00A9652B">
        <w:rPr>
          <w:rFonts w:asciiTheme="majorBidi" w:hAnsiTheme="majorBidi" w:cstheme="majorBidi"/>
          <w:sz w:val="24"/>
          <w:szCs w:val="24"/>
          <w:u w:val="single"/>
          <w:lang w:val="fr-CA"/>
        </w:rPr>
        <w:t xml:space="preserve"> </w:t>
      </w:r>
      <w:r>
        <w:rPr>
          <w:rFonts w:asciiTheme="majorBidi" w:hAnsiTheme="majorBidi" w:cstheme="majorBidi"/>
          <w:sz w:val="24"/>
          <w:szCs w:val="24"/>
          <w:u w:val="single"/>
          <w:lang w:val="fr-CA"/>
        </w:rPr>
        <w:t>retardée</w:t>
      </w:r>
      <w:r w:rsidR="00A9652B">
        <w:rPr>
          <w:rFonts w:asciiTheme="majorBidi" w:hAnsiTheme="majorBidi" w:cstheme="majorBidi"/>
          <w:sz w:val="24"/>
          <w:szCs w:val="24"/>
          <w:u w:val="single"/>
          <w:lang w:val="fr-CA"/>
        </w:rPr>
        <w:t xml:space="preserve"> ou </w:t>
      </w:r>
      <w:r>
        <w:rPr>
          <w:rFonts w:asciiTheme="majorBidi" w:hAnsiTheme="majorBidi" w:cstheme="majorBidi"/>
          <w:sz w:val="24"/>
          <w:szCs w:val="24"/>
          <w:u w:val="single"/>
          <w:lang w:val="fr-CA"/>
        </w:rPr>
        <w:t>hypersensibilité</w:t>
      </w:r>
      <w:r w:rsidR="00A9652B">
        <w:rPr>
          <w:rFonts w:asciiTheme="majorBidi" w:hAnsiTheme="majorBidi" w:cstheme="majorBidi"/>
          <w:sz w:val="24"/>
          <w:szCs w:val="24"/>
          <w:u w:val="single"/>
          <w:lang w:val="fr-CA"/>
        </w:rPr>
        <w:t xml:space="preserve"> de contact : </w:t>
      </w:r>
      <w:r w:rsidR="00A9652B">
        <w:rPr>
          <w:rFonts w:asciiTheme="majorBidi" w:hAnsiTheme="majorBidi" w:cstheme="majorBidi"/>
          <w:sz w:val="24"/>
          <w:szCs w:val="24"/>
          <w:lang w:val="fr-CA"/>
        </w:rPr>
        <w:t xml:space="preserve">ne se manifeste que 24 à 48 heures </w:t>
      </w:r>
      <w:r>
        <w:rPr>
          <w:rFonts w:asciiTheme="majorBidi" w:hAnsiTheme="majorBidi" w:cstheme="majorBidi"/>
          <w:sz w:val="24"/>
          <w:szCs w:val="24"/>
          <w:lang w:val="fr-CA"/>
        </w:rPr>
        <w:t>après</w:t>
      </w:r>
      <w:r w:rsidR="00A9652B">
        <w:rPr>
          <w:rFonts w:asciiTheme="majorBidi" w:hAnsiTheme="majorBidi" w:cstheme="majorBidi"/>
          <w:sz w:val="24"/>
          <w:szCs w:val="24"/>
          <w:lang w:val="fr-CA"/>
        </w:rPr>
        <w:t xml:space="preserve"> le contact</w:t>
      </w:r>
      <w:r w:rsidR="00224FB0">
        <w:rPr>
          <w:rFonts w:asciiTheme="majorBidi" w:hAnsiTheme="majorBidi" w:cstheme="majorBidi"/>
          <w:sz w:val="24"/>
          <w:szCs w:val="24"/>
          <w:lang w:val="fr-CA"/>
        </w:rPr>
        <w:t xml:space="preserve"> avec l’agent sensibilisant. Elle est à </w:t>
      </w:r>
      <w:r>
        <w:rPr>
          <w:rFonts w:asciiTheme="majorBidi" w:hAnsiTheme="majorBidi" w:cstheme="majorBidi"/>
          <w:sz w:val="24"/>
          <w:szCs w:val="24"/>
          <w:lang w:val="fr-CA"/>
        </w:rPr>
        <w:t>médiation</w:t>
      </w:r>
      <w:r w:rsidR="00224FB0">
        <w:rPr>
          <w:rFonts w:asciiTheme="majorBidi" w:hAnsiTheme="majorBidi" w:cstheme="majorBidi"/>
          <w:sz w:val="24"/>
          <w:szCs w:val="24"/>
          <w:lang w:val="fr-CA"/>
        </w:rPr>
        <w:t xml:space="preserve"> cellulaire. Les </w:t>
      </w:r>
      <w:r>
        <w:rPr>
          <w:rFonts w:asciiTheme="majorBidi" w:hAnsiTheme="majorBidi" w:cstheme="majorBidi"/>
          <w:sz w:val="24"/>
          <w:szCs w:val="24"/>
          <w:lang w:val="fr-CA"/>
        </w:rPr>
        <w:t>molécules</w:t>
      </w:r>
      <w:r w:rsidR="00224FB0">
        <w:rPr>
          <w:rFonts w:asciiTheme="majorBidi" w:hAnsiTheme="majorBidi" w:cstheme="majorBidi"/>
          <w:sz w:val="24"/>
          <w:szCs w:val="24"/>
          <w:lang w:val="fr-CA"/>
        </w:rPr>
        <w:t xml:space="preserve"> de l’agent sensibilisant passent à travers la peau, sont </w:t>
      </w:r>
      <w:r>
        <w:rPr>
          <w:rFonts w:asciiTheme="majorBidi" w:hAnsiTheme="majorBidi" w:cstheme="majorBidi"/>
          <w:sz w:val="24"/>
          <w:szCs w:val="24"/>
          <w:lang w:val="fr-CA"/>
        </w:rPr>
        <w:t>captées</w:t>
      </w:r>
      <w:r w:rsidR="00224FB0">
        <w:rPr>
          <w:rFonts w:asciiTheme="majorBidi" w:hAnsiTheme="majorBidi" w:cstheme="majorBidi"/>
          <w:sz w:val="24"/>
          <w:szCs w:val="24"/>
          <w:lang w:val="fr-CA"/>
        </w:rPr>
        <w:t xml:space="preserve"> par des macrophages et </w:t>
      </w:r>
      <w:r>
        <w:rPr>
          <w:rFonts w:asciiTheme="majorBidi" w:hAnsiTheme="majorBidi" w:cstheme="majorBidi"/>
          <w:sz w:val="24"/>
          <w:szCs w:val="24"/>
          <w:lang w:val="fr-CA"/>
        </w:rPr>
        <w:t>véhiculées</w:t>
      </w:r>
      <w:r w:rsidR="00224FB0">
        <w:rPr>
          <w:rFonts w:asciiTheme="majorBidi" w:hAnsiTheme="majorBidi" w:cstheme="majorBidi"/>
          <w:sz w:val="24"/>
          <w:szCs w:val="24"/>
          <w:lang w:val="fr-CA"/>
        </w:rPr>
        <w:t xml:space="preserve"> vers les ganglions lymphatiques où elles activent les cellules T. Ces </w:t>
      </w:r>
      <w:r>
        <w:rPr>
          <w:rFonts w:asciiTheme="majorBidi" w:hAnsiTheme="majorBidi" w:cstheme="majorBidi"/>
          <w:sz w:val="24"/>
          <w:szCs w:val="24"/>
          <w:lang w:val="fr-CA"/>
        </w:rPr>
        <w:t>dernières</w:t>
      </w:r>
      <w:r w:rsidR="00224FB0">
        <w:rPr>
          <w:rFonts w:asciiTheme="majorBidi" w:hAnsiTheme="majorBidi" w:cstheme="majorBidi"/>
          <w:sz w:val="24"/>
          <w:szCs w:val="24"/>
          <w:lang w:val="fr-CA"/>
        </w:rPr>
        <w:t xml:space="preserve"> </w:t>
      </w:r>
      <w:r>
        <w:rPr>
          <w:rFonts w:asciiTheme="majorBidi" w:hAnsiTheme="majorBidi" w:cstheme="majorBidi"/>
          <w:sz w:val="24"/>
          <w:szCs w:val="24"/>
          <w:lang w:val="fr-CA"/>
        </w:rPr>
        <w:t>libèrent</w:t>
      </w:r>
      <w:r w:rsidR="00224FB0">
        <w:rPr>
          <w:rFonts w:asciiTheme="majorBidi" w:hAnsiTheme="majorBidi" w:cstheme="majorBidi"/>
          <w:sz w:val="24"/>
          <w:szCs w:val="24"/>
          <w:lang w:val="fr-CA"/>
        </w:rPr>
        <w:t xml:space="preserve"> plusieurs cytokine set </w:t>
      </w:r>
      <w:r>
        <w:rPr>
          <w:rFonts w:asciiTheme="majorBidi" w:hAnsiTheme="majorBidi" w:cstheme="majorBidi"/>
          <w:sz w:val="24"/>
          <w:szCs w:val="24"/>
          <w:lang w:val="fr-CA"/>
        </w:rPr>
        <w:t>déclenchent</w:t>
      </w:r>
      <w:r w:rsidR="00224FB0">
        <w:rPr>
          <w:rFonts w:asciiTheme="majorBidi" w:hAnsiTheme="majorBidi" w:cstheme="majorBidi"/>
          <w:sz w:val="24"/>
          <w:szCs w:val="24"/>
          <w:lang w:val="fr-CA"/>
        </w:rPr>
        <w:t xml:space="preserve"> une </w:t>
      </w:r>
      <w:r>
        <w:rPr>
          <w:rFonts w:asciiTheme="majorBidi" w:hAnsiTheme="majorBidi" w:cstheme="majorBidi"/>
          <w:sz w:val="24"/>
          <w:szCs w:val="24"/>
          <w:lang w:val="fr-CA"/>
        </w:rPr>
        <w:t>réaction</w:t>
      </w:r>
      <w:r w:rsidR="00224FB0">
        <w:rPr>
          <w:rFonts w:asciiTheme="majorBidi" w:hAnsiTheme="majorBidi" w:cstheme="majorBidi"/>
          <w:sz w:val="24"/>
          <w:szCs w:val="24"/>
          <w:lang w:val="fr-CA"/>
        </w:rPr>
        <w:t xml:space="preserve"> inflammatoire. </w:t>
      </w:r>
    </w:p>
    <w:p w:rsidR="00A66115" w:rsidRDefault="00A66115" w:rsidP="00A66115">
      <w:pPr>
        <w:tabs>
          <w:tab w:val="left" w:pos="3179"/>
        </w:tabs>
        <w:spacing w:after="0"/>
        <w:jc w:val="both"/>
        <w:rPr>
          <w:rFonts w:asciiTheme="majorBidi" w:hAnsiTheme="majorBidi" w:cstheme="majorBidi"/>
          <w:b/>
          <w:bCs/>
          <w:sz w:val="24"/>
          <w:szCs w:val="24"/>
          <w:lang w:val="fr-CA"/>
        </w:rPr>
      </w:pPr>
      <w:r>
        <w:rPr>
          <w:rFonts w:asciiTheme="majorBidi" w:hAnsiTheme="majorBidi" w:cstheme="majorBidi"/>
          <w:sz w:val="24"/>
          <w:szCs w:val="24"/>
          <w:lang w:val="fr-CA"/>
        </w:rPr>
        <w:t xml:space="preserve"> </w:t>
      </w:r>
      <w:r>
        <w:rPr>
          <w:rFonts w:asciiTheme="majorBidi" w:hAnsiTheme="majorBidi" w:cstheme="majorBidi"/>
          <w:b/>
          <w:bCs/>
          <w:sz w:val="24"/>
          <w:szCs w:val="24"/>
          <w:lang w:val="fr-CA"/>
        </w:rPr>
        <w:t>N.B. voir question 1 de l’exploitation de ce document.</w:t>
      </w:r>
    </w:p>
    <w:p w:rsidR="00A66115" w:rsidRDefault="00A66115" w:rsidP="00A66115">
      <w:pPr>
        <w:tabs>
          <w:tab w:val="left" w:pos="3179"/>
        </w:tabs>
        <w:spacing w:after="0"/>
        <w:jc w:val="both"/>
        <w:rPr>
          <w:rFonts w:asciiTheme="majorBidi" w:hAnsiTheme="majorBidi" w:cstheme="majorBidi"/>
          <w:b/>
          <w:bCs/>
          <w:sz w:val="24"/>
          <w:szCs w:val="24"/>
          <w:lang w:val="fr-CA"/>
        </w:rPr>
      </w:pPr>
    </w:p>
    <w:p w:rsidR="00A66115" w:rsidRDefault="00A66115" w:rsidP="00A66115">
      <w:pPr>
        <w:tabs>
          <w:tab w:val="left" w:pos="3179"/>
        </w:tabs>
        <w:spacing w:after="0"/>
        <w:jc w:val="both"/>
        <w:rPr>
          <w:rFonts w:asciiTheme="majorBidi" w:hAnsiTheme="majorBidi" w:cstheme="majorBidi"/>
          <w:b/>
          <w:bCs/>
          <w:sz w:val="24"/>
          <w:szCs w:val="24"/>
          <w:lang w:val="fr-CA"/>
        </w:rPr>
      </w:pPr>
    </w:p>
    <w:p w:rsidR="00A66115" w:rsidRDefault="00A66115" w:rsidP="00A66115">
      <w:pPr>
        <w:tabs>
          <w:tab w:val="left" w:pos="3179"/>
        </w:tabs>
        <w:spacing w:after="0"/>
        <w:jc w:val="both"/>
        <w:rPr>
          <w:rFonts w:asciiTheme="majorBidi" w:hAnsiTheme="majorBidi" w:cstheme="majorBidi"/>
          <w:b/>
          <w:bCs/>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A66115" w:rsidRDefault="00A66115" w:rsidP="00A66115">
      <w:pPr>
        <w:tabs>
          <w:tab w:val="left" w:pos="3179"/>
        </w:tabs>
        <w:spacing w:after="0"/>
        <w:jc w:val="both"/>
        <w:rPr>
          <w:rFonts w:asciiTheme="majorBidi" w:hAnsiTheme="majorBidi" w:cstheme="majorBidi"/>
          <w:sz w:val="24"/>
          <w:szCs w:val="24"/>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CF3AB6" w:rsidRDefault="00CF3AB6" w:rsidP="00A66115">
      <w:pPr>
        <w:tabs>
          <w:tab w:val="left" w:pos="3179"/>
        </w:tabs>
        <w:spacing w:after="0"/>
        <w:jc w:val="both"/>
        <w:rPr>
          <w:rFonts w:asciiTheme="majorBidi" w:hAnsiTheme="majorBidi" w:cstheme="majorBidi"/>
          <w:b/>
          <w:bCs/>
          <w:sz w:val="24"/>
          <w:szCs w:val="24"/>
          <w:u w:val="single"/>
          <w:lang w:val="fr-CA"/>
        </w:rPr>
      </w:pPr>
    </w:p>
    <w:p w:rsidR="00A66115" w:rsidRDefault="00A66115" w:rsidP="00A66115">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lastRenderedPageBreak/>
        <w:t>Document 3 : Maladies auto-immunes</w:t>
      </w:r>
    </w:p>
    <w:p w:rsidR="00A66115" w:rsidRDefault="00A66115" w:rsidP="00A66115">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Les maladies auto-immunes sont dues à une </w:t>
      </w:r>
      <w:r w:rsidR="004806E1">
        <w:rPr>
          <w:rFonts w:asciiTheme="majorBidi" w:hAnsiTheme="majorBidi" w:cstheme="majorBidi"/>
          <w:sz w:val="24"/>
          <w:szCs w:val="24"/>
          <w:lang w:val="fr-CA"/>
        </w:rPr>
        <w:t>réaction</w:t>
      </w:r>
      <w:r>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spécifique</w:t>
      </w:r>
      <w:r>
        <w:rPr>
          <w:rFonts w:asciiTheme="majorBidi" w:hAnsiTheme="majorBidi" w:cstheme="majorBidi"/>
          <w:sz w:val="24"/>
          <w:szCs w:val="24"/>
          <w:lang w:val="fr-CA"/>
        </w:rPr>
        <w:t xml:space="preserve"> du système immunitaire conte des agents du « soi » entrainant des </w:t>
      </w:r>
      <w:r w:rsidR="004806E1">
        <w:rPr>
          <w:rFonts w:asciiTheme="majorBidi" w:hAnsiTheme="majorBidi" w:cstheme="majorBidi"/>
          <w:sz w:val="24"/>
          <w:szCs w:val="24"/>
          <w:lang w:val="fr-CA"/>
        </w:rPr>
        <w:t>lésions</w:t>
      </w:r>
      <w:r>
        <w:rPr>
          <w:rFonts w:asciiTheme="majorBidi" w:hAnsiTheme="majorBidi" w:cstheme="majorBidi"/>
          <w:sz w:val="24"/>
          <w:szCs w:val="24"/>
          <w:lang w:val="fr-CA"/>
        </w:rPr>
        <w:t xml:space="preserve"> tissulaires. </w:t>
      </w:r>
    </w:p>
    <w:p w:rsidR="00A66115" w:rsidRDefault="00A66115" w:rsidP="00A66115">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u w:val="single"/>
          <w:lang w:val="fr-CA"/>
        </w:rPr>
        <w:t>Cause :</w:t>
      </w:r>
    </w:p>
    <w:p w:rsidR="00D31017" w:rsidRDefault="00A66115" w:rsidP="004806E1">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Le système immunitaire </w:t>
      </w:r>
      <w:r w:rsidR="004806E1">
        <w:rPr>
          <w:rFonts w:asciiTheme="majorBidi" w:hAnsiTheme="majorBidi" w:cstheme="majorBidi"/>
          <w:sz w:val="24"/>
          <w:szCs w:val="24"/>
          <w:lang w:val="fr-CA"/>
        </w:rPr>
        <w:t>tolère</w:t>
      </w:r>
      <w:r>
        <w:rPr>
          <w:rFonts w:asciiTheme="majorBidi" w:hAnsiTheme="majorBidi" w:cstheme="majorBidi"/>
          <w:sz w:val="24"/>
          <w:szCs w:val="24"/>
          <w:lang w:val="fr-CA"/>
        </w:rPr>
        <w:t xml:space="preserve"> les </w:t>
      </w:r>
      <w:r w:rsidR="004806E1">
        <w:rPr>
          <w:rFonts w:asciiTheme="majorBidi" w:hAnsiTheme="majorBidi" w:cstheme="majorBidi"/>
          <w:sz w:val="24"/>
          <w:szCs w:val="24"/>
          <w:lang w:val="fr-CA"/>
        </w:rPr>
        <w:t>antigènes</w:t>
      </w:r>
      <w:r>
        <w:rPr>
          <w:rFonts w:asciiTheme="majorBidi" w:hAnsiTheme="majorBidi" w:cstheme="majorBidi"/>
          <w:sz w:val="24"/>
          <w:szCs w:val="24"/>
          <w:lang w:val="fr-CA"/>
        </w:rPr>
        <w:t xml:space="preserve"> du « soi » et </w:t>
      </w:r>
      <w:r w:rsidR="004806E1">
        <w:rPr>
          <w:rFonts w:asciiTheme="majorBidi" w:hAnsiTheme="majorBidi" w:cstheme="majorBidi"/>
          <w:sz w:val="24"/>
          <w:szCs w:val="24"/>
          <w:lang w:val="fr-CA"/>
        </w:rPr>
        <w:t>réagit</w:t>
      </w:r>
      <w:r>
        <w:rPr>
          <w:rFonts w:asciiTheme="majorBidi" w:hAnsiTheme="majorBidi" w:cstheme="majorBidi"/>
          <w:sz w:val="24"/>
          <w:szCs w:val="24"/>
          <w:lang w:val="fr-CA"/>
        </w:rPr>
        <w:t xml:space="preserve"> contre ceux du « non-soi »</w:t>
      </w:r>
      <w:r w:rsidR="00D31017">
        <w:rPr>
          <w:rFonts w:asciiTheme="majorBidi" w:hAnsiTheme="majorBidi" w:cstheme="majorBidi"/>
          <w:sz w:val="24"/>
          <w:szCs w:val="24"/>
          <w:lang w:val="fr-CA"/>
        </w:rPr>
        <w:t xml:space="preserve">, et ceci </w:t>
      </w:r>
      <w:r w:rsidR="004806E1">
        <w:rPr>
          <w:rFonts w:asciiTheme="majorBidi" w:hAnsiTheme="majorBidi" w:cstheme="majorBidi"/>
          <w:sz w:val="24"/>
          <w:szCs w:val="24"/>
          <w:lang w:val="fr-CA"/>
        </w:rPr>
        <w:t>grâce</w:t>
      </w:r>
      <w:r w:rsidR="00D31017">
        <w:rPr>
          <w:rFonts w:asciiTheme="majorBidi" w:hAnsiTheme="majorBidi" w:cstheme="majorBidi"/>
          <w:sz w:val="24"/>
          <w:szCs w:val="24"/>
          <w:lang w:val="fr-CA"/>
        </w:rPr>
        <w:t xml:space="preserve"> à la </w:t>
      </w:r>
      <w:r w:rsidR="004806E1">
        <w:rPr>
          <w:rFonts w:asciiTheme="majorBidi" w:hAnsiTheme="majorBidi" w:cstheme="majorBidi"/>
          <w:sz w:val="24"/>
          <w:szCs w:val="24"/>
          <w:lang w:val="fr-CA"/>
        </w:rPr>
        <w:t>présence</w:t>
      </w:r>
      <w:r w:rsidR="00D31017">
        <w:rPr>
          <w:rFonts w:asciiTheme="majorBidi" w:hAnsiTheme="majorBidi" w:cstheme="majorBidi"/>
          <w:sz w:val="24"/>
          <w:szCs w:val="24"/>
          <w:lang w:val="fr-CA"/>
        </w:rPr>
        <w:t xml:space="preserve"> des lymphocytes matures et à l’</w:t>
      </w:r>
      <w:r w:rsidR="004806E1">
        <w:rPr>
          <w:rFonts w:asciiTheme="majorBidi" w:hAnsiTheme="majorBidi" w:cstheme="majorBidi"/>
          <w:sz w:val="24"/>
          <w:szCs w:val="24"/>
          <w:lang w:val="fr-CA"/>
        </w:rPr>
        <w:t>élimination</w:t>
      </w:r>
      <w:r w:rsidR="00D31017">
        <w:rPr>
          <w:rFonts w:asciiTheme="majorBidi" w:hAnsiTheme="majorBidi" w:cstheme="majorBidi"/>
          <w:sz w:val="24"/>
          <w:szCs w:val="24"/>
          <w:lang w:val="fr-CA"/>
        </w:rPr>
        <w:t xml:space="preserve"> des LB et LT </w:t>
      </w:r>
      <w:r w:rsidR="004806E1">
        <w:rPr>
          <w:rFonts w:asciiTheme="majorBidi" w:hAnsiTheme="majorBidi" w:cstheme="majorBidi"/>
          <w:sz w:val="24"/>
          <w:szCs w:val="24"/>
          <w:lang w:val="fr-CA"/>
        </w:rPr>
        <w:t>auto réactifs</w:t>
      </w:r>
      <w:r w:rsidR="00D31017">
        <w:rPr>
          <w:rFonts w:asciiTheme="majorBidi" w:hAnsiTheme="majorBidi" w:cstheme="majorBidi"/>
          <w:sz w:val="24"/>
          <w:szCs w:val="24"/>
          <w:lang w:val="fr-CA"/>
        </w:rPr>
        <w:t xml:space="preserve"> durant le processus de la maturation. Un </w:t>
      </w:r>
      <w:r w:rsidR="004806E1">
        <w:rPr>
          <w:rFonts w:asciiTheme="majorBidi" w:hAnsiTheme="majorBidi" w:cstheme="majorBidi"/>
          <w:sz w:val="24"/>
          <w:szCs w:val="24"/>
          <w:lang w:val="fr-CA"/>
        </w:rPr>
        <w:t>dérèglement</w:t>
      </w:r>
      <w:r w:rsidR="00D31017">
        <w:rPr>
          <w:rFonts w:asciiTheme="majorBidi" w:hAnsiTheme="majorBidi" w:cstheme="majorBidi"/>
          <w:sz w:val="24"/>
          <w:szCs w:val="24"/>
          <w:lang w:val="fr-CA"/>
        </w:rPr>
        <w:t xml:space="preserve"> ou une malfonctionnement du système immunitaire conduit à la formation des LB et LT </w:t>
      </w:r>
      <w:r w:rsidR="004806E1">
        <w:rPr>
          <w:rFonts w:asciiTheme="majorBidi" w:hAnsiTheme="majorBidi" w:cstheme="majorBidi"/>
          <w:sz w:val="24"/>
          <w:szCs w:val="24"/>
          <w:lang w:val="fr-CA"/>
        </w:rPr>
        <w:t>auto réactifs</w:t>
      </w:r>
      <w:r w:rsidR="00D31017">
        <w:rPr>
          <w:rFonts w:asciiTheme="majorBidi" w:hAnsiTheme="majorBidi" w:cstheme="majorBidi"/>
          <w:sz w:val="24"/>
          <w:szCs w:val="24"/>
          <w:lang w:val="fr-CA"/>
        </w:rPr>
        <w:t xml:space="preserve"> qui </w:t>
      </w:r>
      <w:r w:rsidR="004806E1">
        <w:rPr>
          <w:rFonts w:asciiTheme="majorBidi" w:hAnsiTheme="majorBidi" w:cstheme="majorBidi"/>
          <w:sz w:val="24"/>
          <w:szCs w:val="24"/>
          <w:lang w:val="fr-CA"/>
        </w:rPr>
        <w:t>réagissent</w:t>
      </w:r>
      <w:r w:rsidR="00D31017">
        <w:rPr>
          <w:rFonts w:asciiTheme="majorBidi" w:hAnsiTheme="majorBidi" w:cstheme="majorBidi"/>
          <w:sz w:val="24"/>
          <w:szCs w:val="24"/>
          <w:lang w:val="fr-CA"/>
        </w:rPr>
        <w:t xml:space="preserve"> contre des </w:t>
      </w:r>
      <w:r w:rsidR="004806E1">
        <w:rPr>
          <w:rFonts w:asciiTheme="majorBidi" w:hAnsiTheme="majorBidi" w:cstheme="majorBidi"/>
          <w:sz w:val="24"/>
          <w:szCs w:val="24"/>
          <w:lang w:val="fr-CA"/>
        </w:rPr>
        <w:t>antigènes</w:t>
      </w:r>
      <w:r w:rsidR="00D31017">
        <w:rPr>
          <w:rFonts w:asciiTheme="majorBidi" w:hAnsiTheme="majorBidi" w:cstheme="majorBidi"/>
          <w:sz w:val="24"/>
          <w:szCs w:val="24"/>
          <w:lang w:val="fr-CA"/>
        </w:rPr>
        <w:t xml:space="preserve"> du « soi ». </w:t>
      </w:r>
    </w:p>
    <w:p w:rsidR="007A6D42" w:rsidRDefault="00D31017" w:rsidP="00A66115">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La </w:t>
      </w:r>
      <w:r w:rsidR="004806E1">
        <w:rPr>
          <w:rFonts w:asciiTheme="majorBidi" w:hAnsiTheme="majorBidi" w:cstheme="majorBidi"/>
          <w:sz w:val="24"/>
          <w:szCs w:val="24"/>
          <w:lang w:val="fr-CA"/>
        </w:rPr>
        <w:t>réponse</w:t>
      </w:r>
      <w:r>
        <w:rPr>
          <w:rFonts w:asciiTheme="majorBidi" w:hAnsiTheme="majorBidi" w:cstheme="majorBidi"/>
          <w:sz w:val="24"/>
          <w:szCs w:val="24"/>
          <w:lang w:val="fr-CA"/>
        </w:rPr>
        <w:t xml:space="preserve"> immunitaire contre un </w:t>
      </w:r>
      <w:r w:rsidR="004806E1">
        <w:rPr>
          <w:rFonts w:asciiTheme="majorBidi" w:hAnsiTheme="majorBidi" w:cstheme="majorBidi"/>
          <w:sz w:val="24"/>
          <w:szCs w:val="24"/>
          <w:lang w:val="fr-CA"/>
        </w:rPr>
        <w:t>antigène</w:t>
      </w:r>
      <w:r>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étranger</w:t>
      </w:r>
      <w:r>
        <w:rPr>
          <w:rFonts w:asciiTheme="majorBidi" w:hAnsiTheme="majorBidi" w:cstheme="majorBidi"/>
          <w:sz w:val="24"/>
          <w:szCs w:val="24"/>
          <w:lang w:val="fr-CA"/>
        </w:rPr>
        <w:t xml:space="preserve"> aboutit normalement à l’</w:t>
      </w:r>
      <w:r w:rsidR="004806E1">
        <w:rPr>
          <w:rFonts w:asciiTheme="majorBidi" w:hAnsiTheme="majorBidi" w:cstheme="majorBidi"/>
          <w:sz w:val="24"/>
          <w:szCs w:val="24"/>
          <w:lang w:val="fr-CA"/>
        </w:rPr>
        <w:t>élimination</w:t>
      </w:r>
      <w:r>
        <w:rPr>
          <w:rFonts w:asciiTheme="majorBidi" w:hAnsiTheme="majorBidi" w:cstheme="majorBidi"/>
          <w:sz w:val="24"/>
          <w:szCs w:val="24"/>
          <w:lang w:val="fr-CA"/>
        </w:rPr>
        <w:t xml:space="preserve"> de ce dernier, alors que la </w:t>
      </w:r>
      <w:r w:rsidR="004806E1">
        <w:rPr>
          <w:rFonts w:asciiTheme="majorBidi" w:hAnsiTheme="majorBidi" w:cstheme="majorBidi"/>
          <w:sz w:val="24"/>
          <w:szCs w:val="24"/>
          <w:lang w:val="fr-CA"/>
        </w:rPr>
        <w:t>réponse</w:t>
      </w:r>
      <w:r>
        <w:rPr>
          <w:rFonts w:asciiTheme="majorBidi" w:hAnsiTheme="majorBidi" w:cstheme="majorBidi"/>
          <w:sz w:val="24"/>
          <w:szCs w:val="24"/>
          <w:lang w:val="fr-CA"/>
        </w:rPr>
        <w:t xml:space="preserve"> auto-immune ne peut </w:t>
      </w:r>
      <w:r w:rsidR="004806E1">
        <w:rPr>
          <w:rFonts w:asciiTheme="majorBidi" w:hAnsiTheme="majorBidi" w:cstheme="majorBidi"/>
          <w:sz w:val="24"/>
          <w:szCs w:val="24"/>
          <w:lang w:val="fr-CA"/>
        </w:rPr>
        <w:t>éliminer</w:t>
      </w:r>
      <w:r>
        <w:rPr>
          <w:rFonts w:asciiTheme="majorBidi" w:hAnsiTheme="majorBidi" w:cstheme="majorBidi"/>
          <w:sz w:val="24"/>
          <w:szCs w:val="24"/>
          <w:lang w:val="fr-CA"/>
        </w:rPr>
        <w:t xml:space="preserve"> totalement les constituants </w:t>
      </w:r>
      <w:r w:rsidR="004806E1">
        <w:rPr>
          <w:rFonts w:asciiTheme="majorBidi" w:hAnsiTheme="majorBidi" w:cstheme="majorBidi"/>
          <w:sz w:val="24"/>
          <w:szCs w:val="24"/>
          <w:lang w:val="fr-CA"/>
        </w:rPr>
        <w:t>même</w:t>
      </w:r>
      <w:r>
        <w:rPr>
          <w:rFonts w:asciiTheme="majorBidi" w:hAnsiTheme="majorBidi" w:cstheme="majorBidi"/>
          <w:sz w:val="24"/>
          <w:szCs w:val="24"/>
          <w:lang w:val="fr-CA"/>
        </w:rPr>
        <w:t xml:space="preserve"> du corps. la </w:t>
      </w:r>
      <w:r w:rsidR="004806E1">
        <w:rPr>
          <w:rFonts w:asciiTheme="majorBidi" w:hAnsiTheme="majorBidi" w:cstheme="majorBidi"/>
          <w:sz w:val="24"/>
          <w:szCs w:val="24"/>
          <w:lang w:val="fr-CA"/>
        </w:rPr>
        <w:t>réaction</w:t>
      </w:r>
      <w:r>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immunitaire</w:t>
      </w:r>
      <w:r>
        <w:rPr>
          <w:rFonts w:asciiTheme="majorBidi" w:hAnsiTheme="majorBidi" w:cstheme="majorBidi"/>
          <w:sz w:val="24"/>
          <w:szCs w:val="24"/>
          <w:lang w:val="fr-CA"/>
        </w:rPr>
        <w:t xml:space="preserve"> est alors persistante et aboutit à une inflammation chronique qui </w:t>
      </w:r>
      <w:r w:rsidR="004806E1">
        <w:rPr>
          <w:rFonts w:asciiTheme="majorBidi" w:hAnsiTheme="majorBidi" w:cstheme="majorBidi"/>
          <w:sz w:val="24"/>
          <w:szCs w:val="24"/>
          <w:lang w:val="fr-CA"/>
        </w:rPr>
        <w:t>détruit</w:t>
      </w:r>
      <w:r>
        <w:rPr>
          <w:rFonts w:asciiTheme="majorBidi" w:hAnsiTheme="majorBidi" w:cstheme="majorBidi"/>
          <w:sz w:val="24"/>
          <w:szCs w:val="24"/>
          <w:lang w:val="fr-CA"/>
        </w:rPr>
        <w:t xml:space="preserve"> les tissus de l’individu et peut </w:t>
      </w:r>
      <w:r w:rsidR="004806E1">
        <w:rPr>
          <w:rFonts w:asciiTheme="majorBidi" w:hAnsiTheme="majorBidi" w:cstheme="majorBidi"/>
          <w:sz w:val="24"/>
          <w:szCs w:val="24"/>
          <w:lang w:val="fr-CA"/>
        </w:rPr>
        <w:t>être</w:t>
      </w:r>
      <w:r>
        <w:rPr>
          <w:rFonts w:asciiTheme="majorBidi" w:hAnsiTheme="majorBidi" w:cstheme="majorBidi"/>
          <w:sz w:val="24"/>
          <w:szCs w:val="24"/>
          <w:lang w:val="fr-CA"/>
        </w:rPr>
        <w:t xml:space="preserve"> mortelle.  </w:t>
      </w:r>
    </w:p>
    <w:p w:rsidR="007A6D42" w:rsidRDefault="007A6D42" w:rsidP="00A66115">
      <w:pPr>
        <w:tabs>
          <w:tab w:val="left" w:pos="3179"/>
        </w:tabs>
        <w:spacing w:after="0"/>
        <w:jc w:val="both"/>
        <w:rPr>
          <w:rFonts w:asciiTheme="majorBidi" w:hAnsiTheme="majorBidi" w:cstheme="majorBidi"/>
          <w:b/>
          <w:bCs/>
          <w:sz w:val="24"/>
          <w:szCs w:val="24"/>
          <w:u w:val="single"/>
          <w:lang w:val="fr-CA"/>
        </w:rPr>
      </w:pPr>
      <w:r w:rsidRPr="007A6D42">
        <w:rPr>
          <w:rFonts w:asciiTheme="majorBidi" w:hAnsiTheme="majorBidi" w:cstheme="majorBidi"/>
          <w:b/>
          <w:bCs/>
          <w:sz w:val="24"/>
          <w:szCs w:val="24"/>
          <w:u w:val="single"/>
          <w:lang w:val="fr-CA"/>
        </w:rPr>
        <w:t>Types des maladies auto-immunes</w:t>
      </w:r>
      <w:r>
        <w:rPr>
          <w:rFonts w:asciiTheme="majorBidi" w:hAnsiTheme="majorBidi" w:cstheme="majorBidi"/>
          <w:b/>
          <w:bCs/>
          <w:sz w:val="24"/>
          <w:szCs w:val="24"/>
          <w:u w:val="single"/>
          <w:lang w:val="fr-CA"/>
        </w:rPr>
        <w:t xml:space="preserve"> : </w:t>
      </w:r>
    </w:p>
    <w:p w:rsidR="007A6D42" w:rsidRDefault="007A6D42" w:rsidP="00A66115">
      <w:pPr>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Il existe 2 types de </w:t>
      </w:r>
      <w:r w:rsidR="004806E1">
        <w:rPr>
          <w:rFonts w:asciiTheme="majorBidi" w:hAnsiTheme="majorBidi" w:cstheme="majorBidi"/>
          <w:sz w:val="24"/>
          <w:szCs w:val="24"/>
          <w:lang w:val="fr-CA"/>
        </w:rPr>
        <w:t>maladie auto-immune</w:t>
      </w:r>
      <w:r>
        <w:rPr>
          <w:rFonts w:asciiTheme="majorBidi" w:hAnsiTheme="majorBidi" w:cstheme="majorBidi"/>
          <w:sz w:val="24"/>
          <w:szCs w:val="24"/>
          <w:lang w:val="fr-CA"/>
        </w:rPr>
        <w:t> :</w:t>
      </w:r>
    </w:p>
    <w:p w:rsidR="007A6D42" w:rsidRPr="007A6D42" w:rsidRDefault="007A6D42" w:rsidP="007A6D42">
      <w:pPr>
        <w:pStyle w:val="ListParagraph"/>
        <w:numPr>
          <w:ilvl w:val="0"/>
          <w:numId w:val="14"/>
        </w:num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sz w:val="24"/>
          <w:szCs w:val="24"/>
          <w:lang w:val="fr-CA"/>
        </w:rPr>
        <w:t xml:space="preserve">Maladies auto-immunes </w:t>
      </w:r>
      <w:r w:rsidR="00E20323">
        <w:rPr>
          <w:rFonts w:asciiTheme="majorBidi" w:hAnsiTheme="majorBidi" w:cstheme="majorBidi"/>
          <w:sz w:val="24"/>
          <w:szCs w:val="24"/>
          <w:lang w:val="fr-CA"/>
        </w:rPr>
        <w:t>spécifiques</w:t>
      </w:r>
      <w:r>
        <w:rPr>
          <w:rFonts w:asciiTheme="majorBidi" w:hAnsiTheme="majorBidi" w:cstheme="majorBidi"/>
          <w:sz w:val="24"/>
          <w:szCs w:val="24"/>
          <w:lang w:val="fr-CA"/>
        </w:rPr>
        <w:t xml:space="preserve"> d’organes : l’</w:t>
      </w:r>
      <w:r w:rsidR="004806E1">
        <w:rPr>
          <w:rFonts w:asciiTheme="majorBidi" w:hAnsiTheme="majorBidi" w:cstheme="majorBidi"/>
          <w:sz w:val="24"/>
          <w:szCs w:val="24"/>
          <w:lang w:val="fr-CA"/>
        </w:rPr>
        <w:t>antigène</w:t>
      </w:r>
      <w:r>
        <w:rPr>
          <w:rFonts w:asciiTheme="majorBidi" w:hAnsiTheme="majorBidi" w:cstheme="majorBidi"/>
          <w:sz w:val="24"/>
          <w:szCs w:val="24"/>
          <w:lang w:val="fr-CA"/>
        </w:rPr>
        <w:t xml:space="preserve"> ciblé par la </w:t>
      </w:r>
      <w:r w:rsidR="004806E1">
        <w:rPr>
          <w:rFonts w:asciiTheme="majorBidi" w:hAnsiTheme="majorBidi" w:cstheme="majorBidi"/>
          <w:sz w:val="24"/>
          <w:szCs w:val="24"/>
          <w:lang w:val="fr-CA"/>
        </w:rPr>
        <w:t>réponse</w:t>
      </w:r>
      <w:r>
        <w:rPr>
          <w:rFonts w:asciiTheme="majorBidi" w:hAnsiTheme="majorBidi" w:cstheme="majorBidi"/>
          <w:sz w:val="24"/>
          <w:szCs w:val="24"/>
          <w:lang w:val="fr-CA"/>
        </w:rPr>
        <w:t xml:space="preserve"> auto-immun est exprimé par les cellules d’un organe particulier</w:t>
      </w:r>
      <w:r w:rsidR="004806E1">
        <w:rPr>
          <w:rFonts w:asciiTheme="majorBidi" w:hAnsiTheme="majorBidi" w:cstheme="majorBidi"/>
          <w:sz w:val="24"/>
          <w:szCs w:val="24"/>
          <w:lang w:val="fr-CA"/>
        </w:rPr>
        <w:t xml:space="preserve"> </w:t>
      </w:r>
      <w:r>
        <w:rPr>
          <w:rFonts w:asciiTheme="majorBidi" w:hAnsiTheme="majorBidi" w:cstheme="majorBidi"/>
          <w:sz w:val="24"/>
          <w:szCs w:val="24"/>
          <w:lang w:val="fr-CA"/>
        </w:rPr>
        <w:t xml:space="preserve">qui est alors </w:t>
      </w:r>
      <w:r w:rsidR="004806E1">
        <w:rPr>
          <w:rFonts w:asciiTheme="majorBidi" w:hAnsiTheme="majorBidi" w:cstheme="majorBidi"/>
          <w:sz w:val="24"/>
          <w:szCs w:val="24"/>
          <w:lang w:val="fr-CA"/>
        </w:rPr>
        <w:t>sélectivement</w:t>
      </w:r>
      <w:r>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détruit</w:t>
      </w:r>
      <w:r>
        <w:rPr>
          <w:rFonts w:asciiTheme="majorBidi" w:hAnsiTheme="majorBidi" w:cstheme="majorBidi"/>
          <w:sz w:val="24"/>
          <w:szCs w:val="24"/>
          <w:lang w:val="fr-CA"/>
        </w:rPr>
        <w:t>.</w:t>
      </w:r>
    </w:p>
    <w:p w:rsidR="00E20323" w:rsidRDefault="007A6D42" w:rsidP="007A6D42">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Exemple : le </w:t>
      </w:r>
      <w:r w:rsidR="004806E1">
        <w:rPr>
          <w:rFonts w:asciiTheme="majorBidi" w:hAnsiTheme="majorBidi" w:cstheme="majorBidi"/>
          <w:sz w:val="24"/>
          <w:szCs w:val="24"/>
          <w:lang w:val="fr-CA"/>
        </w:rPr>
        <w:t>diabète</w:t>
      </w:r>
      <w:r>
        <w:rPr>
          <w:rFonts w:asciiTheme="majorBidi" w:hAnsiTheme="majorBidi" w:cstheme="majorBidi"/>
          <w:sz w:val="24"/>
          <w:szCs w:val="24"/>
          <w:lang w:val="fr-CA"/>
        </w:rPr>
        <w:t xml:space="preserve"> sucré ou </w:t>
      </w:r>
      <w:r w:rsidR="004806E1">
        <w:rPr>
          <w:rFonts w:asciiTheme="majorBidi" w:hAnsiTheme="majorBidi" w:cstheme="majorBidi"/>
          <w:sz w:val="24"/>
          <w:szCs w:val="24"/>
          <w:lang w:val="fr-CA"/>
        </w:rPr>
        <w:t>insulinodépendant</w:t>
      </w:r>
      <w:r>
        <w:rPr>
          <w:rFonts w:asciiTheme="majorBidi" w:hAnsiTheme="majorBidi" w:cstheme="majorBidi"/>
          <w:sz w:val="24"/>
          <w:szCs w:val="24"/>
          <w:lang w:val="fr-CA"/>
        </w:rPr>
        <w:t xml:space="preserve">(DID) : il est dû </w:t>
      </w:r>
      <w:r w:rsidR="00E20323">
        <w:rPr>
          <w:rFonts w:asciiTheme="majorBidi" w:hAnsiTheme="majorBidi" w:cstheme="majorBidi"/>
          <w:sz w:val="24"/>
          <w:szCs w:val="24"/>
          <w:lang w:val="fr-CA"/>
        </w:rPr>
        <w:t xml:space="preserve">à une </w:t>
      </w:r>
      <w:r w:rsidR="004806E1">
        <w:rPr>
          <w:rFonts w:asciiTheme="majorBidi" w:hAnsiTheme="majorBidi" w:cstheme="majorBidi"/>
          <w:sz w:val="24"/>
          <w:szCs w:val="24"/>
          <w:lang w:val="fr-CA"/>
        </w:rPr>
        <w:t>auto-immunité</w:t>
      </w:r>
      <w:r w:rsidR="00E20323">
        <w:rPr>
          <w:rFonts w:asciiTheme="majorBidi" w:hAnsiTheme="majorBidi" w:cstheme="majorBidi"/>
          <w:sz w:val="24"/>
          <w:szCs w:val="24"/>
          <w:lang w:val="fr-CA"/>
        </w:rPr>
        <w:t xml:space="preserve"> contre les cellules β des îlots de langerhans</w:t>
      </w:r>
      <w:r w:rsidR="004806E1">
        <w:rPr>
          <w:rFonts w:asciiTheme="majorBidi" w:hAnsiTheme="majorBidi" w:cstheme="majorBidi"/>
          <w:sz w:val="24"/>
          <w:szCs w:val="24"/>
          <w:lang w:val="fr-CA"/>
        </w:rPr>
        <w:t xml:space="preserve"> </w:t>
      </w:r>
      <w:r w:rsidR="00E20323">
        <w:rPr>
          <w:rFonts w:asciiTheme="majorBidi" w:hAnsiTheme="majorBidi" w:cstheme="majorBidi"/>
          <w:sz w:val="24"/>
          <w:szCs w:val="24"/>
          <w:lang w:val="fr-CA"/>
        </w:rPr>
        <w:t xml:space="preserve">du </w:t>
      </w:r>
      <w:r w:rsidR="004806E1">
        <w:rPr>
          <w:rFonts w:asciiTheme="majorBidi" w:hAnsiTheme="majorBidi" w:cstheme="majorBidi"/>
          <w:sz w:val="24"/>
          <w:szCs w:val="24"/>
          <w:lang w:val="fr-CA"/>
        </w:rPr>
        <w:t>pancréas</w:t>
      </w:r>
      <w:r w:rsidR="00E20323">
        <w:rPr>
          <w:rFonts w:asciiTheme="majorBidi" w:hAnsiTheme="majorBidi" w:cstheme="majorBidi"/>
          <w:sz w:val="24"/>
          <w:szCs w:val="24"/>
          <w:lang w:val="fr-CA"/>
        </w:rPr>
        <w:t xml:space="preserve"> qui </w:t>
      </w:r>
      <w:r w:rsidR="004806E1">
        <w:rPr>
          <w:rFonts w:asciiTheme="majorBidi" w:hAnsiTheme="majorBidi" w:cstheme="majorBidi"/>
          <w:sz w:val="24"/>
          <w:szCs w:val="24"/>
          <w:lang w:val="fr-CA"/>
        </w:rPr>
        <w:t>secrètent</w:t>
      </w:r>
      <w:r w:rsidR="00E20323">
        <w:rPr>
          <w:rFonts w:asciiTheme="majorBidi" w:hAnsiTheme="majorBidi" w:cstheme="majorBidi"/>
          <w:sz w:val="24"/>
          <w:szCs w:val="24"/>
          <w:lang w:val="fr-CA"/>
        </w:rPr>
        <w:t xml:space="preserve"> une hormone </w:t>
      </w:r>
      <w:r w:rsidR="004806E1">
        <w:rPr>
          <w:rFonts w:asciiTheme="majorBidi" w:hAnsiTheme="majorBidi" w:cstheme="majorBidi"/>
          <w:sz w:val="24"/>
          <w:szCs w:val="24"/>
          <w:lang w:val="fr-CA"/>
        </w:rPr>
        <w:t>hypoglycémiante</w:t>
      </w:r>
      <w:r w:rsidR="00E20323">
        <w:rPr>
          <w:rFonts w:asciiTheme="majorBidi" w:hAnsiTheme="majorBidi" w:cstheme="majorBidi"/>
          <w:sz w:val="24"/>
          <w:szCs w:val="24"/>
          <w:lang w:val="fr-CA"/>
        </w:rPr>
        <w:t xml:space="preserve"> : l’insuline. Les cellules T </w:t>
      </w:r>
      <w:r w:rsidR="004806E1">
        <w:rPr>
          <w:rFonts w:asciiTheme="majorBidi" w:hAnsiTheme="majorBidi" w:cstheme="majorBidi"/>
          <w:sz w:val="24"/>
          <w:szCs w:val="24"/>
          <w:lang w:val="fr-CA"/>
        </w:rPr>
        <w:t>auto réactives</w:t>
      </w:r>
      <w:r w:rsidR="00E20323">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détruisent</w:t>
      </w:r>
      <w:r w:rsidR="00E20323">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sélectivement</w:t>
      </w:r>
      <w:r w:rsidR="00E20323">
        <w:rPr>
          <w:rFonts w:asciiTheme="majorBidi" w:hAnsiTheme="majorBidi" w:cstheme="majorBidi"/>
          <w:sz w:val="24"/>
          <w:szCs w:val="24"/>
          <w:lang w:val="fr-CA"/>
        </w:rPr>
        <w:t xml:space="preserve"> les cellules β, ce qui entraine une baisse du taux normal d’insuline et le glucose non absorbé s’accumule dans le sang.</w:t>
      </w:r>
    </w:p>
    <w:p w:rsidR="00E20323" w:rsidRDefault="00E20323" w:rsidP="004806E1">
      <w:pPr>
        <w:pStyle w:val="ListParagraph"/>
        <w:tabs>
          <w:tab w:val="left" w:pos="3179"/>
        </w:tabs>
        <w:spacing w:after="0"/>
        <w:jc w:val="both"/>
        <w:rPr>
          <w:rFonts w:asciiTheme="majorBidi" w:hAnsiTheme="majorBidi" w:cstheme="majorBidi"/>
          <w:sz w:val="24"/>
          <w:szCs w:val="24"/>
          <w:lang w:val="fr-CA"/>
        </w:rPr>
      </w:pPr>
      <w:r>
        <w:rPr>
          <w:rFonts w:asciiTheme="majorBidi" w:hAnsiTheme="majorBidi" w:cstheme="majorBidi"/>
          <w:sz w:val="24"/>
          <w:szCs w:val="24"/>
          <w:lang w:val="fr-CA"/>
        </w:rPr>
        <w:t xml:space="preserve">Autres exemples : la </w:t>
      </w:r>
      <w:r w:rsidR="004806E1">
        <w:rPr>
          <w:rFonts w:asciiTheme="majorBidi" w:hAnsiTheme="majorBidi" w:cstheme="majorBidi"/>
          <w:sz w:val="24"/>
          <w:szCs w:val="24"/>
          <w:lang w:val="fr-CA"/>
        </w:rPr>
        <w:t>myasthénie</w:t>
      </w:r>
      <w:r>
        <w:rPr>
          <w:rFonts w:asciiTheme="majorBidi" w:hAnsiTheme="majorBidi" w:cstheme="majorBidi"/>
          <w:sz w:val="24"/>
          <w:szCs w:val="24"/>
          <w:lang w:val="fr-CA"/>
        </w:rPr>
        <w:t xml:space="preserve">, </w:t>
      </w:r>
      <w:r w:rsidR="004806E1">
        <w:rPr>
          <w:rFonts w:asciiTheme="majorBidi" w:hAnsiTheme="majorBidi" w:cstheme="majorBidi"/>
          <w:sz w:val="24"/>
          <w:szCs w:val="24"/>
          <w:lang w:val="fr-CA"/>
        </w:rPr>
        <w:t>caractérisée</w:t>
      </w:r>
      <w:r>
        <w:rPr>
          <w:rFonts w:asciiTheme="majorBidi" w:hAnsiTheme="majorBidi" w:cstheme="majorBidi"/>
          <w:sz w:val="24"/>
          <w:szCs w:val="24"/>
          <w:lang w:val="fr-CA"/>
        </w:rPr>
        <w:t xml:space="preserve"> par un affaiblissement musculaire. La </w:t>
      </w:r>
      <w:r w:rsidR="004806E1">
        <w:rPr>
          <w:rFonts w:asciiTheme="majorBidi" w:hAnsiTheme="majorBidi" w:cstheme="majorBidi"/>
          <w:sz w:val="24"/>
          <w:szCs w:val="24"/>
          <w:lang w:val="fr-CA"/>
        </w:rPr>
        <w:t>sclérose</w:t>
      </w:r>
      <w:r>
        <w:rPr>
          <w:rFonts w:asciiTheme="majorBidi" w:hAnsiTheme="majorBidi" w:cstheme="majorBidi"/>
          <w:sz w:val="24"/>
          <w:szCs w:val="24"/>
          <w:lang w:val="fr-CA"/>
        </w:rPr>
        <w:t xml:space="preserve"> en plaque qui est due à une </w:t>
      </w:r>
      <w:r w:rsidR="004806E1">
        <w:rPr>
          <w:rFonts w:asciiTheme="majorBidi" w:hAnsiTheme="majorBidi" w:cstheme="majorBidi"/>
          <w:sz w:val="24"/>
          <w:szCs w:val="24"/>
          <w:lang w:val="fr-CA"/>
        </w:rPr>
        <w:t>auto-immunité</w:t>
      </w:r>
      <w:r>
        <w:rPr>
          <w:rFonts w:asciiTheme="majorBidi" w:hAnsiTheme="majorBidi" w:cstheme="majorBidi"/>
          <w:sz w:val="24"/>
          <w:szCs w:val="24"/>
          <w:lang w:val="fr-CA"/>
        </w:rPr>
        <w:t xml:space="preserve"> contre la gaine de </w:t>
      </w:r>
      <w:r w:rsidR="004806E1">
        <w:rPr>
          <w:rFonts w:asciiTheme="majorBidi" w:hAnsiTheme="majorBidi" w:cstheme="majorBidi"/>
          <w:sz w:val="24"/>
          <w:szCs w:val="24"/>
          <w:lang w:val="fr-CA"/>
        </w:rPr>
        <w:t xml:space="preserve">myéline </w:t>
      </w:r>
      <w:r>
        <w:rPr>
          <w:rFonts w:asciiTheme="majorBidi" w:hAnsiTheme="majorBidi" w:cstheme="majorBidi"/>
          <w:sz w:val="24"/>
          <w:szCs w:val="24"/>
          <w:lang w:val="fr-CA"/>
        </w:rPr>
        <w:t>du système nerveux central.</w:t>
      </w:r>
    </w:p>
    <w:p w:rsidR="004806E1" w:rsidRPr="004806E1" w:rsidRDefault="00E20323" w:rsidP="004806E1">
      <w:pPr>
        <w:pStyle w:val="ListParagraph"/>
        <w:numPr>
          <w:ilvl w:val="0"/>
          <w:numId w:val="14"/>
        </w:num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sz w:val="24"/>
          <w:szCs w:val="24"/>
          <w:lang w:val="fr-CA"/>
        </w:rPr>
        <w:t xml:space="preserve">Maladies auto-immunes non spécifiques : elles sont </w:t>
      </w:r>
      <w:r w:rsidR="004806E1">
        <w:rPr>
          <w:rFonts w:asciiTheme="majorBidi" w:hAnsiTheme="majorBidi" w:cstheme="majorBidi"/>
          <w:sz w:val="24"/>
          <w:szCs w:val="24"/>
          <w:lang w:val="fr-CA"/>
        </w:rPr>
        <w:t>dirigées</w:t>
      </w:r>
      <w:r>
        <w:rPr>
          <w:rFonts w:asciiTheme="majorBidi" w:hAnsiTheme="majorBidi" w:cstheme="majorBidi"/>
          <w:sz w:val="24"/>
          <w:szCs w:val="24"/>
          <w:lang w:val="fr-CA"/>
        </w:rPr>
        <w:t xml:space="preserve"> contre des </w:t>
      </w:r>
      <w:r w:rsidR="004806E1">
        <w:rPr>
          <w:rFonts w:asciiTheme="majorBidi" w:hAnsiTheme="majorBidi" w:cstheme="majorBidi"/>
          <w:sz w:val="24"/>
          <w:szCs w:val="24"/>
          <w:lang w:val="fr-CA"/>
        </w:rPr>
        <w:t>antigènes</w:t>
      </w:r>
      <w:r>
        <w:rPr>
          <w:rFonts w:asciiTheme="majorBidi" w:hAnsiTheme="majorBidi" w:cstheme="majorBidi"/>
          <w:sz w:val="24"/>
          <w:szCs w:val="24"/>
          <w:lang w:val="fr-CA"/>
        </w:rPr>
        <w:t xml:space="preserve"> repartis </w:t>
      </w:r>
      <w:r w:rsidR="004806E1">
        <w:rPr>
          <w:rFonts w:asciiTheme="majorBidi" w:hAnsiTheme="majorBidi" w:cstheme="majorBidi"/>
          <w:sz w:val="24"/>
          <w:szCs w:val="24"/>
          <w:lang w:val="fr-CA"/>
        </w:rPr>
        <w:t>dans le corps tout entier. Des complexes immuns se dépose dans la peau(Scléroderme)</w:t>
      </w:r>
      <w:r w:rsidR="00D31017" w:rsidRPr="007A6D42">
        <w:rPr>
          <w:rFonts w:asciiTheme="majorBidi" w:hAnsiTheme="majorBidi" w:cstheme="majorBidi"/>
          <w:b/>
          <w:bCs/>
          <w:sz w:val="24"/>
          <w:szCs w:val="24"/>
          <w:u w:val="single"/>
          <w:lang w:val="fr-CA"/>
        </w:rPr>
        <w:t xml:space="preserve"> </w:t>
      </w:r>
      <w:r w:rsidR="004806E1">
        <w:rPr>
          <w:rFonts w:asciiTheme="majorBidi" w:hAnsiTheme="majorBidi" w:cstheme="majorBidi"/>
          <w:sz w:val="24"/>
          <w:szCs w:val="24"/>
          <w:lang w:val="fr-CA"/>
        </w:rPr>
        <w:t xml:space="preserve"> dans les articulations (Arthrite rhumatoïde) dans les reins (Lupus)</w:t>
      </w:r>
    </w:p>
    <w:p w:rsidR="00A9652B" w:rsidRPr="004806E1" w:rsidRDefault="004806E1" w:rsidP="00C5683A">
      <w:pPr>
        <w:tabs>
          <w:tab w:val="left" w:pos="3179"/>
        </w:tabs>
        <w:spacing w:after="0"/>
        <w:jc w:val="both"/>
        <w:rPr>
          <w:rFonts w:asciiTheme="majorBidi" w:hAnsiTheme="majorBidi" w:cstheme="majorBidi"/>
          <w:b/>
          <w:bCs/>
          <w:sz w:val="24"/>
          <w:szCs w:val="24"/>
          <w:u w:val="single"/>
          <w:lang w:val="fr-CA"/>
        </w:rPr>
      </w:pPr>
      <w:r>
        <w:rPr>
          <w:rFonts w:asciiTheme="majorBidi" w:hAnsiTheme="majorBidi" w:cstheme="majorBidi"/>
          <w:b/>
          <w:bCs/>
          <w:sz w:val="24"/>
          <w:szCs w:val="24"/>
          <w:lang w:val="fr-CA"/>
        </w:rPr>
        <w:t xml:space="preserve">N.B voir question 2 de l’exploitation de ce document. </w:t>
      </w:r>
      <w:r w:rsidR="00A66115" w:rsidRPr="004806E1">
        <w:rPr>
          <w:rFonts w:asciiTheme="majorBidi" w:hAnsiTheme="majorBidi" w:cstheme="majorBidi"/>
          <w:b/>
          <w:bCs/>
          <w:sz w:val="24"/>
          <w:szCs w:val="24"/>
          <w:u w:val="single"/>
          <w:lang w:val="fr-CA"/>
        </w:rPr>
        <w:t xml:space="preserve">  </w:t>
      </w:r>
      <w:r w:rsidR="00A9652B" w:rsidRPr="004806E1">
        <w:rPr>
          <w:rFonts w:asciiTheme="majorBidi" w:hAnsiTheme="majorBidi" w:cstheme="majorBidi"/>
          <w:b/>
          <w:bCs/>
          <w:sz w:val="24"/>
          <w:szCs w:val="24"/>
          <w:u w:val="single"/>
          <w:lang w:val="fr-CA"/>
        </w:rPr>
        <w:t xml:space="preserve"> </w:t>
      </w:r>
    </w:p>
    <w:sectPr w:rsidR="00A9652B" w:rsidRPr="004806E1" w:rsidSect="00AE7D48">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592" w:rsidRDefault="004B7592" w:rsidP="00C5683A">
      <w:pPr>
        <w:spacing w:after="0" w:line="240" w:lineRule="auto"/>
      </w:pPr>
      <w:r>
        <w:separator/>
      </w:r>
    </w:p>
  </w:endnote>
  <w:endnote w:type="continuationSeparator" w:id="0">
    <w:p w:rsidR="004B7592" w:rsidRDefault="004B7592" w:rsidP="00C56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0469"/>
      <w:docPartObj>
        <w:docPartGallery w:val="Page Numbers (Bottom of Page)"/>
        <w:docPartUnique/>
      </w:docPartObj>
    </w:sdtPr>
    <w:sdtEndPr/>
    <w:sdtContent>
      <w:p w:rsidR="0069253F" w:rsidRDefault="0069253F">
        <w:pPr>
          <w:pStyle w:val="Footer"/>
          <w:jc w:val="center"/>
        </w:pPr>
        <w:r>
          <w:fldChar w:fldCharType="begin"/>
        </w:r>
        <w:r>
          <w:instrText xml:space="preserve"> PAGE   \* MERGEFORMAT </w:instrText>
        </w:r>
        <w:r>
          <w:fldChar w:fldCharType="separate"/>
        </w:r>
        <w:r w:rsidR="003363A1">
          <w:rPr>
            <w:noProof/>
          </w:rPr>
          <w:t>26</w:t>
        </w:r>
        <w:r>
          <w:rPr>
            <w:noProof/>
          </w:rPr>
          <w:fldChar w:fldCharType="end"/>
        </w:r>
      </w:p>
    </w:sdtContent>
  </w:sdt>
  <w:p w:rsidR="0069253F" w:rsidRDefault="00692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592" w:rsidRDefault="004B7592" w:rsidP="00C5683A">
      <w:pPr>
        <w:spacing w:after="0" w:line="240" w:lineRule="auto"/>
      </w:pPr>
      <w:r>
        <w:separator/>
      </w:r>
    </w:p>
  </w:footnote>
  <w:footnote w:type="continuationSeparator" w:id="0">
    <w:p w:rsidR="004B7592" w:rsidRDefault="004B7592" w:rsidP="00C56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200"/>
    <w:multiLevelType w:val="hybridMultilevel"/>
    <w:tmpl w:val="BCA48D98"/>
    <w:lvl w:ilvl="0" w:tplc="12302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6152"/>
    <w:multiLevelType w:val="hybridMultilevel"/>
    <w:tmpl w:val="AE160356"/>
    <w:lvl w:ilvl="0" w:tplc="04105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B1144"/>
    <w:multiLevelType w:val="hybridMultilevel"/>
    <w:tmpl w:val="2DDCDE8A"/>
    <w:lvl w:ilvl="0" w:tplc="FAB8EE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60094"/>
    <w:multiLevelType w:val="hybridMultilevel"/>
    <w:tmpl w:val="2B861D3E"/>
    <w:lvl w:ilvl="0" w:tplc="FA729C8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D2D55"/>
    <w:multiLevelType w:val="hybridMultilevel"/>
    <w:tmpl w:val="9B66418E"/>
    <w:lvl w:ilvl="0" w:tplc="1494D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B5F4C"/>
    <w:multiLevelType w:val="hybridMultilevel"/>
    <w:tmpl w:val="E44492F2"/>
    <w:lvl w:ilvl="0" w:tplc="D5A8231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E20B3A"/>
    <w:multiLevelType w:val="hybridMultilevel"/>
    <w:tmpl w:val="FD704276"/>
    <w:lvl w:ilvl="0" w:tplc="5C942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14162"/>
    <w:multiLevelType w:val="hybridMultilevel"/>
    <w:tmpl w:val="D5B89202"/>
    <w:lvl w:ilvl="0" w:tplc="2BFCA8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D7950"/>
    <w:multiLevelType w:val="hybridMultilevel"/>
    <w:tmpl w:val="E9004142"/>
    <w:lvl w:ilvl="0" w:tplc="223A71C4">
      <w:start w:val="6"/>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576F3"/>
    <w:multiLevelType w:val="hybridMultilevel"/>
    <w:tmpl w:val="E4F07B24"/>
    <w:lvl w:ilvl="0" w:tplc="C9A669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F71BF"/>
    <w:multiLevelType w:val="hybridMultilevel"/>
    <w:tmpl w:val="8CF03CC0"/>
    <w:lvl w:ilvl="0" w:tplc="15A80C4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1F3CE9"/>
    <w:multiLevelType w:val="hybridMultilevel"/>
    <w:tmpl w:val="A2A411CC"/>
    <w:lvl w:ilvl="0" w:tplc="586A3682">
      <w:start w:val="6"/>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F7871"/>
    <w:multiLevelType w:val="hybridMultilevel"/>
    <w:tmpl w:val="F70662B4"/>
    <w:lvl w:ilvl="0" w:tplc="C9F2E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BF61B8"/>
    <w:multiLevelType w:val="hybridMultilevel"/>
    <w:tmpl w:val="9D4E2A96"/>
    <w:lvl w:ilvl="0" w:tplc="860E2E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43096"/>
    <w:multiLevelType w:val="hybridMultilevel"/>
    <w:tmpl w:val="01989CF0"/>
    <w:lvl w:ilvl="0" w:tplc="445AABE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D57D8A"/>
    <w:multiLevelType w:val="hybridMultilevel"/>
    <w:tmpl w:val="E44492F2"/>
    <w:lvl w:ilvl="0" w:tplc="D5A8231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4040DD"/>
    <w:multiLevelType w:val="hybridMultilevel"/>
    <w:tmpl w:val="BDC47B64"/>
    <w:lvl w:ilvl="0" w:tplc="39062152">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6"/>
  </w:num>
  <w:num w:numId="4">
    <w:abstractNumId w:val="6"/>
  </w:num>
  <w:num w:numId="5">
    <w:abstractNumId w:val="5"/>
  </w:num>
  <w:num w:numId="6">
    <w:abstractNumId w:val="15"/>
  </w:num>
  <w:num w:numId="7">
    <w:abstractNumId w:val="0"/>
  </w:num>
  <w:num w:numId="8">
    <w:abstractNumId w:val="2"/>
  </w:num>
  <w:num w:numId="9">
    <w:abstractNumId w:val="1"/>
  </w:num>
  <w:num w:numId="10">
    <w:abstractNumId w:val="13"/>
  </w:num>
  <w:num w:numId="11">
    <w:abstractNumId w:val="3"/>
  </w:num>
  <w:num w:numId="12">
    <w:abstractNumId w:val="12"/>
  </w:num>
  <w:num w:numId="13">
    <w:abstractNumId w:val="14"/>
  </w:num>
  <w:num w:numId="14">
    <w:abstractNumId w:val="10"/>
  </w:num>
  <w:num w:numId="15">
    <w:abstractNumId w:val="8"/>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D2CEF"/>
    <w:rsid w:val="000014C7"/>
    <w:rsid w:val="000100B4"/>
    <w:rsid w:val="0001429F"/>
    <w:rsid w:val="000148E7"/>
    <w:rsid w:val="000157BD"/>
    <w:rsid w:val="00036373"/>
    <w:rsid w:val="00042511"/>
    <w:rsid w:val="0004491C"/>
    <w:rsid w:val="00052983"/>
    <w:rsid w:val="0005424D"/>
    <w:rsid w:val="0006339E"/>
    <w:rsid w:val="00086CF7"/>
    <w:rsid w:val="000938EC"/>
    <w:rsid w:val="000D2045"/>
    <w:rsid w:val="000D38EF"/>
    <w:rsid w:val="000E6171"/>
    <w:rsid w:val="000E6359"/>
    <w:rsid w:val="000F2C74"/>
    <w:rsid w:val="000F75BD"/>
    <w:rsid w:val="00101333"/>
    <w:rsid w:val="001042C6"/>
    <w:rsid w:val="00104C2B"/>
    <w:rsid w:val="001050DE"/>
    <w:rsid w:val="00120112"/>
    <w:rsid w:val="0012416A"/>
    <w:rsid w:val="001248BF"/>
    <w:rsid w:val="00141071"/>
    <w:rsid w:val="0014398E"/>
    <w:rsid w:val="00160EF1"/>
    <w:rsid w:val="0016710C"/>
    <w:rsid w:val="00167F20"/>
    <w:rsid w:val="00172E48"/>
    <w:rsid w:val="00176BDE"/>
    <w:rsid w:val="00177A3C"/>
    <w:rsid w:val="001B65B1"/>
    <w:rsid w:val="00200987"/>
    <w:rsid w:val="00210D29"/>
    <w:rsid w:val="002128C6"/>
    <w:rsid w:val="002134B9"/>
    <w:rsid w:val="00223F7B"/>
    <w:rsid w:val="00224FB0"/>
    <w:rsid w:val="002279EA"/>
    <w:rsid w:val="00235AEB"/>
    <w:rsid w:val="00246BF2"/>
    <w:rsid w:val="00250714"/>
    <w:rsid w:val="002649A8"/>
    <w:rsid w:val="002662CC"/>
    <w:rsid w:val="00281481"/>
    <w:rsid w:val="00281AB6"/>
    <w:rsid w:val="00282220"/>
    <w:rsid w:val="002878F4"/>
    <w:rsid w:val="00295270"/>
    <w:rsid w:val="00297D8E"/>
    <w:rsid w:val="002C663B"/>
    <w:rsid w:val="002E6E46"/>
    <w:rsid w:val="00302870"/>
    <w:rsid w:val="0030796D"/>
    <w:rsid w:val="003363A1"/>
    <w:rsid w:val="00346B23"/>
    <w:rsid w:val="003652C9"/>
    <w:rsid w:val="00371C7B"/>
    <w:rsid w:val="003841CC"/>
    <w:rsid w:val="003952C6"/>
    <w:rsid w:val="003A0ADA"/>
    <w:rsid w:val="003A28C2"/>
    <w:rsid w:val="003B0168"/>
    <w:rsid w:val="003C6661"/>
    <w:rsid w:val="003D0FB8"/>
    <w:rsid w:val="003D40AC"/>
    <w:rsid w:val="003E558B"/>
    <w:rsid w:val="003F4B5E"/>
    <w:rsid w:val="00403198"/>
    <w:rsid w:val="00403967"/>
    <w:rsid w:val="004139D8"/>
    <w:rsid w:val="004160D6"/>
    <w:rsid w:val="004241AD"/>
    <w:rsid w:val="004242BB"/>
    <w:rsid w:val="00424721"/>
    <w:rsid w:val="0042509B"/>
    <w:rsid w:val="00432CFF"/>
    <w:rsid w:val="00435194"/>
    <w:rsid w:val="00437AD7"/>
    <w:rsid w:val="004505C7"/>
    <w:rsid w:val="0045574F"/>
    <w:rsid w:val="00475AD0"/>
    <w:rsid w:val="004806E1"/>
    <w:rsid w:val="00485306"/>
    <w:rsid w:val="004909E0"/>
    <w:rsid w:val="004A2B6E"/>
    <w:rsid w:val="004A5248"/>
    <w:rsid w:val="004A7A3A"/>
    <w:rsid w:val="004B7592"/>
    <w:rsid w:val="004C476F"/>
    <w:rsid w:val="004C6980"/>
    <w:rsid w:val="004D3603"/>
    <w:rsid w:val="004E3B88"/>
    <w:rsid w:val="00500ED1"/>
    <w:rsid w:val="00511A06"/>
    <w:rsid w:val="00514A65"/>
    <w:rsid w:val="0052092B"/>
    <w:rsid w:val="005242F3"/>
    <w:rsid w:val="0053407B"/>
    <w:rsid w:val="0054248C"/>
    <w:rsid w:val="00552A83"/>
    <w:rsid w:val="00556B44"/>
    <w:rsid w:val="00565EDF"/>
    <w:rsid w:val="00576015"/>
    <w:rsid w:val="005D2246"/>
    <w:rsid w:val="005D7093"/>
    <w:rsid w:val="005E5591"/>
    <w:rsid w:val="005E5C9D"/>
    <w:rsid w:val="005F4BF9"/>
    <w:rsid w:val="0060173A"/>
    <w:rsid w:val="00605F4C"/>
    <w:rsid w:val="00606780"/>
    <w:rsid w:val="00626B50"/>
    <w:rsid w:val="00657ACB"/>
    <w:rsid w:val="00677749"/>
    <w:rsid w:val="0069253F"/>
    <w:rsid w:val="00695A66"/>
    <w:rsid w:val="00697A8F"/>
    <w:rsid w:val="006A0B38"/>
    <w:rsid w:val="006A26F0"/>
    <w:rsid w:val="006D0E4E"/>
    <w:rsid w:val="006E11D9"/>
    <w:rsid w:val="006F0398"/>
    <w:rsid w:val="006F35FF"/>
    <w:rsid w:val="00701D0A"/>
    <w:rsid w:val="0072094B"/>
    <w:rsid w:val="00725490"/>
    <w:rsid w:val="007555C9"/>
    <w:rsid w:val="00760E32"/>
    <w:rsid w:val="00766F11"/>
    <w:rsid w:val="00774C0C"/>
    <w:rsid w:val="00777691"/>
    <w:rsid w:val="007A4915"/>
    <w:rsid w:val="007A6D42"/>
    <w:rsid w:val="007D544E"/>
    <w:rsid w:val="007D7665"/>
    <w:rsid w:val="007D7E85"/>
    <w:rsid w:val="007E210C"/>
    <w:rsid w:val="007F0113"/>
    <w:rsid w:val="007F0D3E"/>
    <w:rsid w:val="007F31D9"/>
    <w:rsid w:val="008222FF"/>
    <w:rsid w:val="00824EA6"/>
    <w:rsid w:val="0083267E"/>
    <w:rsid w:val="00833D7E"/>
    <w:rsid w:val="00836E65"/>
    <w:rsid w:val="00841B6F"/>
    <w:rsid w:val="0087255B"/>
    <w:rsid w:val="0088500F"/>
    <w:rsid w:val="008B45B7"/>
    <w:rsid w:val="008C032B"/>
    <w:rsid w:val="008C056D"/>
    <w:rsid w:val="008D2CEF"/>
    <w:rsid w:val="008E7072"/>
    <w:rsid w:val="008F0A76"/>
    <w:rsid w:val="0091198B"/>
    <w:rsid w:val="0092193D"/>
    <w:rsid w:val="00921978"/>
    <w:rsid w:val="009357ED"/>
    <w:rsid w:val="0094305D"/>
    <w:rsid w:val="00950FA9"/>
    <w:rsid w:val="0096128B"/>
    <w:rsid w:val="00973A01"/>
    <w:rsid w:val="00981109"/>
    <w:rsid w:val="009860CC"/>
    <w:rsid w:val="00992FDB"/>
    <w:rsid w:val="009C1596"/>
    <w:rsid w:val="009E07C2"/>
    <w:rsid w:val="00A14226"/>
    <w:rsid w:val="00A15AE9"/>
    <w:rsid w:val="00A26501"/>
    <w:rsid w:val="00A3120B"/>
    <w:rsid w:val="00A4785E"/>
    <w:rsid w:val="00A50DC9"/>
    <w:rsid w:val="00A66115"/>
    <w:rsid w:val="00A851B7"/>
    <w:rsid w:val="00A90EC8"/>
    <w:rsid w:val="00A91344"/>
    <w:rsid w:val="00A950AA"/>
    <w:rsid w:val="00A9611B"/>
    <w:rsid w:val="00A9652B"/>
    <w:rsid w:val="00AB35AE"/>
    <w:rsid w:val="00AC20C8"/>
    <w:rsid w:val="00AE7D48"/>
    <w:rsid w:val="00AF1223"/>
    <w:rsid w:val="00AF50AB"/>
    <w:rsid w:val="00B00333"/>
    <w:rsid w:val="00B01C07"/>
    <w:rsid w:val="00B06DEB"/>
    <w:rsid w:val="00B206F3"/>
    <w:rsid w:val="00B23F31"/>
    <w:rsid w:val="00B32F54"/>
    <w:rsid w:val="00B427A6"/>
    <w:rsid w:val="00B507C9"/>
    <w:rsid w:val="00B62822"/>
    <w:rsid w:val="00B63AC3"/>
    <w:rsid w:val="00B824D5"/>
    <w:rsid w:val="00B838D1"/>
    <w:rsid w:val="00B929D7"/>
    <w:rsid w:val="00B938B5"/>
    <w:rsid w:val="00B96A08"/>
    <w:rsid w:val="00B97BD3"/>
    <w:rsid w:val="00BA4EDE"/>
    <w:rsid w:val="00BB2691"/>
    <w:rsid w:val="00BC4757"/>
    <w:rsid w:val="00BC5890"/>
    <w:rsid w:val="00BE01FD"/>
    <w:rsid w:val="00BE124D"/>
    <w:rsid w:val="00BE13EF"/>
    <w:rsid w:val="00BE3FDA"/>
    <w:rsid w:val="00BE4B4C"/>
    <w:rsid w:val="00BF0230"/>
    <w:rsid w:val="00C02D29"/>
    <w:rsid w:val="00C06048"/>
    <w:rsid w:val="00C22368"/>
    <w:rsid w:val="00C37DFB"/>
    <w:rsid w:val="00C4147E"/>
    <w:rsid w:val="00C46EDE"/>
    <w:rsid w:val="00C54DE0"/>
    <w:rsid w:val="00C5683A"/>
    <w:rsid w:val="00C57F0F"/>
    <w:rsid w:val="00C626F8"/>
    <w:rsid w:val="00C71914"/>
    <w:rsid w:val="00C7703E"/>
    <w:rsid w:val="00C8431E"/>
    <w:rsid w:val="00C8562F"/>
    <w:rsid w:val="00C93675"/>
    <w:rsid w:val="00CA599A"/>
    <w:rsid w:val="00CD38B0"/>
    <w:rsid w:val="00CF2D4B"/>
    <w:rsid w:val="00CF3AB6"/>
    <w:rsid w:val="00CF5A17"/>
    <w:rsid w:val="00CF626B"/>
    <w:rsid w:val="00D107F0"/>
    <w:rsid w:val="00D14759"/>
    <w:rsid w:val="00D20533"/>
    <w:rsid w:val="00D31017"/>
    <w:rsid w:val="00D672B6"/>
    <w:rsid w:val="00D75AD8"/>
    <w:rsid w:val="00D75C50"/>
    <w:rsid w:val="00D92187"/>
    <w:rsid w:val="00DA3F33"/>
    <w:rsid w:val="00DB00E6"/>
    <w:rsid w:val="00DD1F08"/>
    <w:rsid w:val="00E07D0D"/>
    <w:rsid w:val="00E20323"/>
    <w:rsid w:val="00E548E0"/>
    <w:rsid w:val="00E57487"/>
    <w:rsid w:val="00E67071"/>
    <w:rsid w:val="00E729E7"/>
    <w:rsid w:val="00E75714"/>
    <w:rsid w:val="00E97348"/>
    <w:rsid w:val="00EA0545"/>
    <w:rsid w:val="00EA47E7"/>
    <w:rsid w:val="00EB507A"/>
    <w:rsid w:val="00EC58E0"/>
    <w:rsid w:val="00EE4848"/>
    <w:rsid w:val="00F05D1B"/>
    <w:rsid w:val="00F334B4"/>
    <w:rsid w:val="00F409E5"/>
    <w:rsid w:val="00F60B52"/>
    <w:rsid w:val="00FA575F"/>
    <w:rsid w:val="00FA5B68"/>
    <w:rsid w:val="00FB1FB2"/>
    <w:rsid w:val="00FB41A8"/>
    <w:rsid w:val="00FB66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33"/>
        <o:r id="V:Rule2" type="connector" idref="#_x0000_s1037"/>
        <o:r id="V:Rule3" type="connector" idref="#_x0000_s1034"/>
        <o:r id="V:Rule4" type="connector" idref="#_x0000_s1027"/>
        <o:r id="V:Rule5" type="connector" idref="#_x0000_s1054"/>
        <o:r id="V:Rule6" type="connector" idref="#_x0000_s1035"/>
        <o:r id="V:Rule7" type="connector" idref="#_x0000_s1041"/>
        <o:r id="V:Rule8" type="connector" idref="#_x0000_s1028"/>
        <o:r id="V:Rule9" type="connector" idref="#_x0000_s1029"/>
        <o:r id="V:Rule10" type="connector" idref="#_x0000_s1030"/>
        <o:r id="V:Rule11" type="connector" idref="#_x0000_s1026"/>
        <o:r id="V:Rule12" type="connector" idref="#_x0000_s1048"/>
        <o:r id="V:Rule13" type="connector" idref="#_x0000_s1038"/>
        <o:r id="V:Rule14" type="connector" idref="#_x0000_s1040"/>
        <o:r id="V:Rule15" type="connector" idref="#_x0000_s1061"/>
        <o:r id="V:Rule16" type="connector" idref="#_x0000_s1032"/>
        <o:r id="V:Rule17" type="connector" idref="#_x0000_s1049"/>
        <o:r id="V:Rule18" type="connector" idref="#_x0000_s1039"/>
        <o:r id="V:Rule19" type="connector" idref="#_x0000_s1036"/>
        <o:r id="V:Rule20" type="connector" idref="#_x0000_s1031"/>
        <o:r id="V:Rule21" type="connector" idref="#_x0000_s1055"/>
      </o:rules>
    </o:shapelayout>
  </w:shapeDefaults>
  <w:decimalSymbol w:val=","/>
  <w:listSeparator w:val=";"/>
  <w14:docId w14:val="59F52D87"/>
  <w15:docId w15:val="{83FF6264-6264-4913-A95D-81C82CC3A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0C"/>
    <w:pPr>
      <w:ind w:left="720"/>
      <w:contextualSpacing/>
    </w:pPr>
  </w:style>
  <w:style w:type="table" w:styleId="TableGrid">
    <w:name w:val="Table Grid"/>
    <w:basedOn w:val="TableNormal"/>
    <w:uiPriority w:val="59"/>
    <w:rsid w:val="00B206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F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230"/>
    <w:rPr>
      <w:rFonts w:ascii="Tahoma" w:hAnsi="Tahoma" w:cs="Tahoma"/>
      <w:sz w:val="16"/>
      <w:szCs w:val="16"/>
    </w:rPr>
  </w:style>
  <w:style w:type="paragraph" w:styleId="Header">
    <w:name w:val="header"/>
    <w:basedOn w:val="Normal"/>
    <w:link w:val="HeaderChar"/>
    <w:uiPriority w:val="99"/>
    <w:semiHidden/>
    <w:unhideWhenUsed/>
    <w:rsid w:val="00C5683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C5683A"/>
  </w:style>
  <w:style w:type="paragraph" w:styleId="Footer">
    <w:name w:val="footer"/>
    <w:basedOn w:val="Normal"/>
    <w:link w:val="FooterChar"/>
    <w:uiPriority w:val="99"/>
    <w:unhideWhenUsed/>
    <w:rsid w:val="00C568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6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2645</TotalTime>
  <Pages>1</Pages>
  <Words>8903</Words>
  <Characters>48969</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Sydneycomputers</dc:creator>
  <cp:lastModifiedBy>Admin</cp:lastModifiedBy>
  <cp:revision>74</cp:revision>
  <cp:lastPrinted>2018-03-02T04:56:00Z</cp:lastPrinted>
  <dcterms:created xsi:type="dcterms:W3CDTF">2013-04-22T17:39:00Z</dcterms:created>
  <dcterms:modified xsi:type="dcterms:W3CDTF">2022-03-11T19:23:00Z</dcterms:modified>
</cp:coreProperties>
</file>