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D36" w:rsidRPr="00AE5F25" w:rsidRDefault="00AE5F25" w:rsidP="00C03D36">
      <w:pPr>
        <w:tabs>
          <w:tab w:val="left" w:pos="360"/>
        </w:tabs>
        <w:jc w:val="both"/>
        <w:rPr>
          <w:rFonts w:asciiTheme="majorBidi" w:hAnsiTheme="majorBidi" w:cstheme="majorBidi"/>
          <w:b/>
          <w:bCs/>
          <w:sz w:val="24"/>
          <w:szCs w:val="24"/>
        </w:rPr>
      </w:pPr>
      <w:r>
        <w:rPr>
          <w:rFonts w:asciiTheme="majorBidi" w:hAnsiTheme="majorBidi" w:cstheme="majorBidi"/>
          <w:b/>
          <w:bCs/>
          <w:sz w:val="24"/>
          <w:szCs w:val="24"/>
        </w:rPr>
        <w:t xml:space="preserve">1) </w:t>
      </w:r>
      <w:r w:rsidR="00C03D36" w:rsidRPr="00AE5F25">
        <w:rPr>
          <w:rFonts w:asciiTheme="majorBidi" w:hAnsiTheme="majorBidi" w:cstheme="majorBidi"/>
          <w:b/>
          <w:bCs/>
          <w:sz w:val="24"/>
          <w:szCs w:val="24"/>
        </w:rPr>
        <w:t xml:space="preserve">Which sentence in </w:t>
      </w:r>
      <w:r>
        <w:rPr>
          <w:rFonts w:asciiTheme="majorBidi" w:hAnsiTheme="majorBidi" w:cstheme="majorBidi"/>
          <w:b/>
          <w:bCs/>
          <w:sz w:val="24"/>
          <w:szCs w:val="24"/>
        </w:rPr>
        <w:t>the following paragraph</w:t>
      </w:r>
      <w:r w:rsidR="00C03D36" w:rsidRPr="00AE5F25">
        <w:rPr>
          <w:rFonts w:asciiTheme="majorBidi" w:hAnsiTheme="majorBidi" w:cstheme="majorBidi"/>
          <w:b/>
          <w:bCs/>
          <w:sz w:val="24"/>
          <w:szCs w:val="24"/>
        </w:rPr>
        <w:t xml:space="preserve"> serves as the thesis statement? Justify your answer</w:t>
      </w:r>
      <w:r>
        <w:rPr>
          <w:rFonts w:asciiTheme="majorBidi" w:hAnsiTheme="majorBidi" w:cstheme="majorBidi"/>
          <w:b/>
          <w:bCs/>
          <w:sz w:val="24"/>
          <w:szCs w:val="24"/>
        </w:rPr>
        <w:t>.</w:t>
      </w:r>
    </w:p>
    <w:p w:rsidR="00C03D36" w:rsidRPr="00AE5F25" w:rsidRDefault="00AE5F25" w:rsidP="00AE5F25">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C03D36" w:rsidRPr="00AE5F25">
        <w:rPr>
          <w:rFonts w:asciiTheme="majorBidi" w:hAnsiTheme="majorBidi" w:cstheme="majorBidi"/>
          <w:sz w:val="24"/>
          <w:szCs w:val="24"/>
        </w:rPr>
        <w:t xml:space="preserve"> New studies on mice suggest that the hormone leptin can fundamentally change the brain’s circuitry in areas that control appetite. Leptin acts during a critical period early in life, possibly influencing how much animals eat as adults. And later in life, responding to how much fat is on an animal’s body, it can again alter brain circuitry that controls how much is eaten. Researchers say the findings are a surprise and help explain why weight control is so hard for some people.</w:t>
      </w:r>
    </w:p>
    <w:p w:rsidR="00C03D36" w:rsidRPr="00AE5F25" w:rsidRDefault="00AE5F25">
      <w:pPr>
        <w:rPr>
          <w:rFonts w:asciiTheme="majorBidi" w:eastAsia="Times New Roman" w:hAnsiTheme="majorBidi" w:cstheme="majorBidi"/>
          <w:b/>
          <w:bCs/>
          <w:color w:val="000000"/>
          <w:sz w:val="24"/>
          <w:szCs w:val="24"/>
          <w:lang w:eastAsia="en-GB"/>
        </w:rPr>
      </w:pPr>
      <w:r w:rsidRPr="00AE5F25">
        <w:rPr>
          <w:rFonts w:asciiTheme="majorBidi" w:eastAsia="Times New Roman" w:hAnsiTheme="majorBidi" w:cstheme="majorBidi"/>
          <w:b/>
          <w:bCs/>
          <w:color w:val="000000"/>
          <w:sz w:val="24"/>
          <w:szCs w:val="24"/>
          <w:lang w:eastAsia="en-GB"/>
        </w:rPr>
        <w:t>2) What pattern of organization does the writer follow?</w:t>
      </w:r>
    </w:p>
    <w:p w:rsidR="00AE5F25" w:rsidRPr="00AE5F25" w:rsidRDefault="00C03D36">
      <w:pPr>
        <w:rPr>
          <w:rFonts w:asciiTheme="majorBidi" w:hAnsiTheme="majorBidi" w:cstheme="majorBidi"/>
          <w:sz w:val="24"/>
          <w:szCs w:val="24"/>
        </w:rPr>
      </w:pPr>
      <w:r w:rsidRPr="00AE5F25">
        <w:rPr>
          <w:rFonts w:asciiTheme="majorBidi" w:eastAsia="Times New Roman" w:hAnsiTheme="majorBidi" w:cstheme="majorBidi"/>
          <w:color w:val="000000"/>
          <w:sz w:val="24"/>
          <w:szCs w:val="24"/>
          <w:lang w:eastAsia="en-GB"/>
        </w:rPr>
        <w:t>"Flashbulb memories" is a term used to describe those memories of events so horrible or so tragic that we remember exactly where we were and what we were doing when the events occurred. Many people who came of age in the 1960s, for instance, know to this day where they were when they heard that President John F. Kennedy had been assassinated by Lee Harvey Oswald in 1963. Similarly, many people have flashbulb memories of what they were doing when Martin Luther King was killed by James Earl Ray in the same year. Flashbulb memories don’t, however, occur only when famous or celebrated people die violently. We also have flashbulb memories of where we were and what we were doing when a loved one died. And for everyone except those who were small children at the time, September 11, 2001 was an event that created millions of flashbulb memories all across the nation.</w:t>
      </w:r>
    </w:p>
    <w:p w:rsidR="00AE5F25" w:rsidRPr="00AE5F25" w:rsidRDefault="00AE5F25" w:rsidP="00AE5F25">
      <w:pPr>
        <w:rPr>
          <w:rFonts w:asciiTheme="majorBidi" w:hAnsiTheme="majorBidi" w:cstheme="majorBidi"/>
          <w:b/>
          <w:bCs/>
          <w:sz w:val="24"/>
          <w:szCs w:val="24"/>
        </w:rPr>
      </w:pPr>
      <w:r w:rsidRPr="00AE5F25">
        <w:rPr>
          <w:rFonts w:asciiTheme="majorBidi" w:hAnsiTheme="majorBidi" w:cstheme="majorBidi"/>
          <w:b/>
          <w:bCs/>
          <w:sz w:val="24"/>
          <w:szCs w:val="24"/>
        </w:rPr>
        <w:t xml:space="preserve">3) Describe the writer’s tone. </w:t>
      </w:r>
    </w:p>
    <w:p w:rsidR="00B630E2" w:rsidRPr="00AE5F25" w:rsidRDefault="00AE5F25" w:rsidP="00AE5F25">
      <w:pPr>
        <w:rPr>
          <w:rFonts w:asciiTheme="majorBidi" w:hAnsiTheme="majorBidi" w:cstheme="majorBidi"/>
          <w:color w:val="444444"/>
          <w:sz w:val="24"/>
          <w:szCs w:val="24"/>
        </w:rPr>
      </w:pPr>
      <w:r w:rsidRPr="00AE5F25">
        <w:rPr>
          <w:rFonts w:asciiTheme="majorBidi" w:hAnsiTheme="majorBidi" w:cstheme="majorBidi"/>
          <w:sz w:val="24"/>
          <w:szCs w:val="24"/>
        </w:rPr>
        <w:t>Bill had stayed up all night preparing for this presentation. He had everything ready: charts, graphs, lists, statistics. This was the biggest meeting of his career. He was ready. He smiled as the cab pulled up to 505 Park Avenue, and he gave the taxi driver an extra large tip. He entered the building confidently and pushed #11 on the elevator. Suddenly, as the doors of the elevator closed, he realized that he had left his briefcase in the cab</w:t>
      </w:r>
      <w:r w:rsidRPr="00AE5F25">
        <w:rPr>
          <w:rFonts w:asciiTheme="majorBidi" w:hAnsiTheme="majorBidi" w:cstheme="majorBidi"/>
          <w:color w:val="444444"/>
          <w:sz w:val="24"/>
          <w:szCs w:val="24"/>
        </w:rPr>
        <w:t>.</w:t>
      </w:r>
    </w:p>
    <w:p w:rsidR="00AE5F25" w:rsidRPr="00AE5F25" w:rsidRDefault="00AE5F25" w:rsidP="00AE5F25">
      <w:pPr>
        <w:spacing w:before="100" w:beforeAutospacing="1" w:after="100" w:afterAutospacing="1" w:line="240" w:lineRule="auto"/>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 xml:space="preserve">4) </w:t>
      </w:r>
      <w:r w:rsidRPr="00AE5F25">
        <w:rPr>
          <w:rFonts w:asciiTheme="majorBidi" w:eastAsia="Times New Roman" w:hAnsiTheme="majorBidi" w:cstheme="majorBidi"/>
          <w:b/>
          <w:bCs/>
          <w:color w:val="000000"/>
          <w:sz w:val="24"/>
          <w:szCs w:val="24"/>
        </w:rPr>
        <w:t xml:space="preserve"> Fill in the blanks with a suitable transition. </w:t>
      </w:r>
    </w:p>
    <w:p w:rsidR="00AE5F25" w:rsidRPr="00AE5F25" w:rsidRDefault="00AE5F25" w:rsidP="00AE5F25">
      <w:pPr>
        <w:spacing w:after="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a.</w:t>
      </w:r>
      <w:r w:rsidRPr="00AE5F25">
        <w:rPr>
          <w:rFonts w:asciiTheme="majorBidi" w:eastAsia="Times New Roman" w:hAnsiTheme="majorBidi" w:cstheme="majorBidi"/>
          <w:color w:val="000000"/>
          <w:sz w:val="24"/>
          <w:szCs w:val="24"/>
        </w:rPr>
        <w:t xml:space="preserve"> There are some slight variations in temperature, but ________________ 26 to 27ºC should be expected.</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1"/>
        <w:gridCol w:w="2552"/>
        <w:gridCol w:w="2227"/>
      </w:tblGrid>
      <w:tr w:rsidR="00AE5F25" w:rsidRPr="00AE5F25" w:rsidTr="00C713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E5F25" w:rsidRPr="00AE5F25" w:rsidRDefault="00AE5F25" w:rsidP="00C7135B">
            <w:pPr>
              <w:spacing w:after="0"/>
              <w:jc w:val="center"/>
              <w:rPr>
                <w:rFonts w:asciiTheme="majorBidi" w:eastAsia="Times New Roman" w:hAnsiTheme="majorBidi" w:cstheme="majorBidi"/>
                <w:sz w:val="24"/>
                <w:szCs w:val="24"/>
              </w:rPr>
            </w:pPr>
            <w:r w:rsidRPr="00AE5F25">
              <w:rPr>
                <w:rFonts w:asciiTheme="majorBidi" w:eastAsia="Times New Roman" w:hAnsiTheme="majorBidi" w:cstheme="majorBidi"/>
                <w:sz w:val="24"/>
                <w:szCs w:val="24"/>
              </w:rPr>
              <w:t>consequently</w:t>
            </w:r>
          </w:p>
        </w:tc>
        <w:tc>
          <w:tcPr>
            <w:tcW w:w="0" w:type="auto"/>
            <w:tcBorders>
              <w:top w:val="outset" w:sz="6" w:space="0" w:color="auto"/>
              <w:left w:val="outset" w:sz="6" w:space="0" w:color="auto"/>
              <w:bottom w:val="outset" w:sz="6" w:space="0" w:color="auto"/>
              <w:right w:val="outset" w:sz="6" w:space="0" w:color="auto"/>
            </w:tcBorders>
            <w:vAlign w:val="center"/>
            <w:hideMark/>
          </w:tcPr>
          <w:p w:rsidR="00AE5F25" w:rsidRPr="00AE5F25" w:rsidRDefault="00AE5F25" w:rsidP="00C7135B">
            <w:pPr>
              <w:spacing w:after="0"/>
              <w:jc w:val="center"/>
              <w:rPr>
                <w:rFonts w:asciiTheme="majorBidi" w:eastAsia="Times New Roman" w:hAnsiTheme="majorBidi" w:cstheme="majorBidi"/>
                <w:sz w:val="24"/>
                <w:szCs w:val="24"/>
              </w:rPr>
            </w:pPr>
            <w:r w:rsidRPr="00AE5F25">
              <w:rPr>
                <w:rFonts w:asciiTheme="majorBidi" w:eastAsia="Times New Roman" w:hAnsiTheme="majorBidi" w:cstheme="majorBidi"/>
                <w:sz w:val="24"/>
                <w:szCs w:val="24"/>
              </w:rPr>
              <w:t>otherwise</w:t>
            </w:r>
          </w:p>
        </w:tc>
        <w:tc>
          <w:tcPr>
            <w:tcW w:w="0" w:type="auto"/>
            <w:tcBorders>
              <w:top w:val="outset" w:sz="6" w:space="0" w:color="auto"/>
              <w:left w:val="outset" w:sz="6" w:space="0" w:color="auto"/>
              <w:bottom w:val="outset" w:sz="6" w:space="0" w:color="auto"/>
              <w:right w:val="outset" w:sz="6" w:space="0" w:color="auto"/>
            </w:tcBorders>
            <w:vAlign w:val="center"/>
            <w:hideMark/>
          </w:tcPr>
          <w:p w:rsidR="00AE5F25" w:rsidRPr="00AE5F25" w:rsidRDefault="00AE5F25" w:rsidP="00C7135B">
            <w:pPr>
              <w:spacing w:after="0"/>
              <w:jc w:val="center"/>
              <w:rPr>
                <w:rFonts w:asciiTheme="majorBidi" w:eastAsia="Times New Roman" w:hAnsiTheme="majorBidi" w:cstheme="majorBidi"/>
                <w:sz w:val="24"/>
                <w:szCs w:val="24"/>
              </w:rPr>
            </w:pPr>
            <w:r w:rsidRPr="00AE5F25">
              <w:rPr>
                <w:rFonts w:asciiTheme="majorBidi" w:eastAsia="Times New Roman" w:hAnsiTheme="majorBidi" w:cstheme="majorBidi"/>
                <w:sz w:val="24"/>
                <w:szCs w:val="24"/>
              </w:rPr>
              <w:t>as a rule</w:t>
            </w:r>
          </w:p>
        </w:tc>
      </w:tr>
    </w:tbl>
    <w:p w:rsidR="00AE5F25" w:rsidRPr="00AE5F25" w:rsidRDefault="00AE5F25" w:rsidP="00AE5F25">
      <w:pPr>
        <w:spacing w:after="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b. </w:t>
      </w:r>
      <w:r w:rsidRPr="00AE5F25">
        <w:rPr>
          <w:rFonts w:asciiTheme="majorBidi" w:eastAsia="Times New Roman" w:hAnsiTheme="majorBidi" w:cstheme="majorBidi"/>
          <w:color w:val="000000"/>
          <w:sz w:val="24"/>
          <w:szCs w:val="24"/>
        </w:rPr>
        <w:t>Sales of CDs have experienced a small but steady fall over the past 12 months. ____________</w:t>
      </w:r>
      <w:proofErr w:type="gramStart"/>
      <w:r w:rsidRPr="00AE5F25">
        <w:rPr>
          <w:rFonts w:asciiTheme="majorBidi" w:eastAsia="Times New Roman" w:hAnsiTheme="majorBidi" w:cstheme="majorBidi"/>
          <w:color w:val="000000"/>
          <w:sz w:val="24"/>
          <w:szCs w:val="24"/>
        </w:rPr>
        <w:t>_ ,</w:t>
      </w:r>
      <w:proofErr w:type="gramEnd"/>
      <w:r w:rsidRPr="00AE5F25">
        <w:rPr>
          <w:rFonts w:asciiTheme="majorBidi" w:eastAsia="Times New Roman" w:hAnsiTheme="majorBidi" w:cstheme="majorBidi"/>
          <w:color w:val="000000"/>
          <w:sz w:val="24"/>
          <w:szCs w:val="24"/>
        </w:rPr>
        <w:t xml:space="preserve"> vinyl records have    seen an increase in their share of the market, up to 1.7%.</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4"/>
        <w:gridCol w:w="3629"/>
        <w:gridCol w:w="2367"/>
      </w:tblGrid>
      <w:tr w:rsidR="00AE5F25" w:rsidRPr="00AE5F25" w:rsidTr="00C713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E5F25" w:rsidRPr="00AE5F25" w:rsidRDefault="00AE5F25" w:rsidP="00C7135B">
            <w:pPr>
              <w:spacing w:after="0"/>
              <w:jc w:val="center"/>
              <w:rPr>
                <w:rFonts w:asciiTheme="majorBidi" w:eastAsia="Times New Roman" w:hAnsiTheme="majorBidi" w:cstheme="majorBidi"/>
                <w:sz w:val="24"/>
                <w:szCs w:val="24"/>
              </w:rPr>
            </w:pPr>
            <w:r w:rsidRPr="00AE5F25">
              <w:rPr>
                <w:rFonts w:asciiTheme="majorBidi" w:eastAsia="Times New Roman" w:hAnsiTheme="majorBidi" w:cstheme="majorBidi"/>
                <w:sz w:val="24"/>
                <w:szCs w:val="24"/>
              </w:rPr>
              <w:t>Above all</w:t>
            </w:r>
          </w:p>
        </w:tc>
        <w:tc>
          <w:tcPr>
            <w:tcW w:w="0" w:type="auto"/>
            <w:tcBorders>
              <w:top w:val="outset" w:sz="6" w:space="0" w:color="auto"/>
              <w:left w:val="outset" w:sz="6" w:space="0" w:color="auto"/>
              <w:bottom w:val="outset" w:sz="6" w:space="0" w:color="auto"/>
              <w:right w:val="outset" w:sz="6" w:space="0" w:color="auto"/>
            </w:tcBorders>
            <w:vAlign w:val="center"/>
            <w:hideMark/>
          </w:tcPr>
          <w:p w:rsidR="00AE5F25" w:rsidRPr="00AE5F25" w:rsidRDefault="00AE5F25" w:rsidP="00C7135B">
            <w:pPr>
              <w:spacing w:after="0"/>
              <w:jc w:val="center"/>
              <w:rPr>
                <w:rFonts w:asciiTheme="majorBidi" w:eastAsia="Times New Roman" w:hAnsiTheme="majorBidi" w:cstheme="majorBidi"/>
                <w:sz w:val="24"/>
                <w:szCs w:val="24"/>
              </w:rPr>
            </w:pPr>
            <w:r w:rsidRPr="00AE5F25">
              <w:rPr>
                <w:rFonts w:asciiTheme="majorBidi" w:eastAsia="Times New Roman" w:hAnsiTheme="majorBidi" w:cstheme="majorBidi"/>
                <w:sz w:val="24"/>
                <w:szCs w:val="24"/>
              </w:rPr>
              <w:t>Correspondingly</w:t>
            </w:r>
          </w:p>
        </w:tc>
        <w:tc>
          <w:tcPr>
            <w:tcW w:w="0" w:type="auto"/>
            <w:tcBorders>
              <w:top w:val="outset" w:sz="6" w:space="0" w:color="auto"/>
              <w:left w:val="outset" w:sz="6" w:space="0" w:color="auto"/>
              <w:bottom w:val="outset" w:sz="6" w:space="0" w:color="auto"/>
              <w:right w:val="outset" w:sz="6" w:space="0" w:color="auto"/>
            </w:tcBorders>
            <w:vAlign w:val="center"/>
            <w:hideMark/>
          </w:tcPr>
          <w:p w:rsidR="00AE5F25" w:rsidRPr="00AE5F25" w:rsidRDefault="00AE5F25" w:rsidP="00C7135B">
            <w:pPr>
              <w:spacing w:after="0"/>
              <w:jc w:val="center"/>
              <w:rPr>
                <w:rFonts w:asciiTheme="majorBidi" w:eastAsia="Times New Roman" w:hAnsiTheme="majorBidi" w:cstheme="majorBidi"/>
                <w:sz w:val="24"/>
                <w:szCs w:val="24"/>
              </w:rPr>
            </w:pPr>
            <w:r w:rsidRPr="00AE5F25">
              <w:rPr>
                <w:rFonts w:asciiTheme="majorBidi" w:eastAsia="Times New Roman" w:hAnsiTheme="majorBidi" w:cstheme="majorBidi"/>
                <w:sz w:val="24"/>
                <w:szCs w:val="24"/>
              </w:rPr>
              <w:t>In contrast</w:t>
            </w:r>
          </w:p>
        </w:tc>
      </w:tr>
    </w:tbl>
    <w:p w:rsidR="003A29E1" w:rsidRPr="00BE299D" w:rsidRDefault="00AE5F25" w:rsidP="003A29E1">
      <w:pPr>
        <w:tabs>
          <w:tab w:val="left" w:pos="540"/>
        </w:tabs>
        <w:spacing w:after="0"/>
        <w:ind w:left="360" w:hanging="360"/>
        <w:rPr>
          <w:rFonts w:asciiTheme="majorBidi" w:hAnsiTheme="majorBidi" w:cstheme="majorBidi"/>
          <w:b/>
          <w:bCs/>
          <w:lang w:bidi="ar-LB"/>
        </w:rPr>
      </w:pPr>
      <w:r>
        <w:rPr>
          <w:rFonts w:asciiTheme="majorBidi" w:eastAsia="Times New Roman" w:hAnsiTheme="majorBidi" w:cstheme="majorBidi"/>
          <w:b/>
          <w:bCs/>
          <w:color w:val="000000"/>
          <w:sz w:val="24"/>
          <w:szCs w:val="24"/>
        </w:rPr>
        <w:t xml:space="preserve">5) </w:t>
      </w:r>
      <w:r w:rsidR="003A29E1" w:rsidRPr="00BE299D">
        <w:rPr>
          <w:rFonts w:asciiTheme="majorBidi" w:hAnsiTheme="majorBidi" w:cstheme="majorBidi"/>
          <w:b/>
          <w:bCs/>
          <w:lang w:bidi="ar-LB"/>
        </w:rPr>
        <w:t xml:space="preserve">Select from the following paragraph one example to illustrate each of the following items. </w:t>
      </w:r>
    </w:p>
    <w:p w:rsidR="003A29E1" w:rsidRPr="00BE299D" w:rsidRDefault="003A29E1" w:rsidP="003A29E1">
      <w:pPr>
        <w:tabs>
          <w:tab w:val="left" w:pos="9000"/>
        </w:tabs>
        <w:spacing w:after="120"/>
        <w:ind w:left="714" w:hanging="357"/>
        <w:rPr>
          <w:rFonts w:asciiTheme="majorBidi" w:hAnsiTheme="majorBidi" w:cstheme="majorBidi"/>
          <w:lang w:bidi="ar-LB"/>
        </w:rPr>
      </w:pPr>
      <w:r w:rsidRPr="00BE299D">
        <w:rPr>
          <w:rFonts w:asciiTheme="majorBidi" w:hAnsiTheme="majorBidi" w:cstheme="majorBidi"/>
          <w:lang w:bidi="ar-LB"/>
        </w:rPr>
        <w:t>1.</w:t>
      </w:r>
      <w:r w:rsidRPr="00BE299D">
        <w:rPr>
          <w:rFonts w:asciiTheme="majorBidi" w:hAnsiTheme="majorBidi" w:cstheme="majorBidi"/>
          <w:lang w:bidi="ar-LB"/>
        </w:rPr>
        <w:tab/>
      </w:r>
      <w:r w:rsidRPr="00BE299D">
        <w:rPr>
          <w:rFonts w:asciiTheme="majorBidi" w:hAnsiTheme="majorBidi" w:cstheme="majorBidi"/>
          <w:i/>
          <w:iCs/>
          <w:lang w:bidi="ar-LB"/>
        </w:rPr>
        <w:t>Cause-effect</w:t>
      </w:r>
    </w:p>
    <w:p w:rsidR="003A29E1" w:rsidRPr="00BE299D" w:rsidRDefault="003A29E1" w:rsidP="003A29E1">
      <w:pPr>
        <w:tabs>
          <w:tab w:val="left" w:pos="9000"/>
        </w:tabs>
        <w:spacing w:after="120"/>
        <w:ind w:left="720" w:hanging="360"/>
        <w:rPr>
          <w:rFonts w:asciiTheme="majorBidi" w:hAnsiTheme="majorBidi" w:cstheme="majorBidi"/>
          <w:lang w:bidi="ar-LB"/>
        </w:rPr>
      </w:pPr>
      <w:r w:rsidRPr="00BE299D">
        <w:rPr>
          <w:rFonts w:asciiTheme="majorBidi" w:hAnsiTheme="majorBidi" w:cstheme="majorBidi"/>
          <w:lang w:bidi="ar-LB"/>
        </w:rPr>
        <w:t>2.</w:t>
      </w:r>
      <w:r w:rsidRPr="00BE299D">
        <w:rPr>
          <w:rFonts w:asciiTheme="majorBidi" w:hAnsiTheme="majorBidi" w:cstheme="majorBidi"/>
          <w:lang w:bidi="ar-LB"/>
        </w:rPr>
        <w:tab/>
      </w:r>
      <w:r w:rsidRPr="00BE299D">
        <w:rPr>
          <w:rFonts w:asciiTheme="majorBidi" w:hAnsiTheme="majorBidi" w:cstheme="majorBidi"/>
          <w:i/>
          <w:iCs/>
          <w:lang w:bidi="ar-LB"/>
        </w:rPr>
        <w:t>Comparison</w:t>
      </w:r>
    </w:p>
    <w:p w:rsidR="003A29E1" w:rsidRPr="00BE299D" w:rsidRDefault="003A29E1" w:rsidP="003A29E1">
      <w:pPr>
        <w:tabs>
          <w:tab w:val="left" w:pos="9000"/>
        </w:tabs>
        <w:spacing w:after="120"/>
        <w:ind w:left="720" w:hanging="360"/>
        <w:rPr>
          <w:rFonts w:asciiTheme="majorBidi" w:hAnsiTheme="majorBidi" w:cstheme="majorBidi"/>
          <w:lang w:bidi="ar-LB"/>
        </w:rPr>
      </w:pPr>
      <w:r w:rsidRPr="00BE299D">
        <w:rPr>
          <w:rFonts w:asciiTheme="majorBidi" w:hAnsiTheme="majorBidi" w:cstheme="majorBidi"/>
          <w:lang w:bidi="ar-LB"/>
        </w:rPr>
        <w:t>3.</w:t>
      </w:r>
      <w:r w:rsidRPr="00BE299D">
        <w:rPr>
          <w:rFonts w:asciiTheme="majorBidi" w:hAnsiTheme="majorBidi" w:cstheme="majorBidi"/>
          <w:lang w:bidi="ar-LB"/>
        </w:rPr>
        <w:tab/>
      </w:r>
      <w:r w:rsidRPr="00BE299D">
        <w:rPr>
          <w:rFonts w:asciiTheme="majorBidi" w:hAnsiTheme="majorBidi" w:cstheme="majorBidi"/>
          <w:i/>
          <w:iCs/>
          <w:lang w:bidi="ar-LB"/>
        </w:rPr>
        <w:t>Exemplification</w:t>
      </w:r>
    </w:p>
    <w:p w:rsidR="003A29E1" w:rsidRPr="00BE299D" w:rsidRDefault="003A29E1" w:rsidP="003A29E1">
      <w:pPr>
        <w:tabs>
          <w:tab w:val="left" w:pos="9000"/>
        </w:tabs>
        <w:spacing w:after="120"/>
        <w:ind w:left="720" w:hanging="360"/>
        <w:rPr>
          <w:rFonts w:asciiTheme="majorBidi" w:hAnsiTheme="majorBidi" w:cstheme="majorBidi"/>
          <w:lang w:bidi="ar-LB"/>
        </w:rPr>
      </w:pPr>
      <w:r w:rsidRPr="00BE299D">
        <w:rPr>
          <w:rFonts w:asciiTheme="majorBidi" w:hAnsiTheme="majorBidi" w:cstheme="majorBidi"/>
          <w:lang w:bidi="ar-LB"/>
        </w:rPr>
        <w:t>4.</w:t>
      </w:r>
      <w:r w:rsidRPr="00BE299D">
        <w:rPr>
          <w:rFonts w:asciiTheme="majorBidi" w:hAnsiTheme="majorBidi" w:cstheme="majorBidi"/>
          <w:lang w:bidi="ar-LB"/>
        </w:rPr>
        <w:tab/>
      </w:r>
      <w:r w:rsidRPr="00BE299D">
        <w:rPr>
          <w:rFonts w:asciiTheme="majorBidi" w:hAnsiTheme="majorBidi" w:cstheme="majorBidi"/>
          <w:i/>
          <w:iCs/>
          <w:lang w:bidi="ar-LB"/>
        </w:rPr>
        <w:t>Opinion</w:t>
      </w:r>
    </w:p>
    <w:p w:rsidR="003A29E1" w:rsidRPr="00BE299D" w:rsidRDefault="003A29E1" w:rsidP="003A29E1">
      <w:pPr>
        <w:tabs>
          <w:tab w:val="left" w:pos="9000"/>
        </w:tabs>
        <w:spacing w:after="120"/>
        <w:ind w:left="720" w:hanging="360"/>
        <w:rPr>
          <w:rFonts w:asciiTheme="majorBidi" w:hAnsiTheme="majorBidi" w:cstheme="majorBidi"/>
          <w:lang w:bidi="ar-LB"/>
        </w:rPr>
      </w:pPr>
      <w:r w:rsidRPr="00BE299D">
        <w:rPr>
          <w:rFonts w:asciiTheme="majorBidi" w:hAnsiTheme="majorBidi" w:cstheme="majorBidi"/>
          <w:lang w:bidi="ar-LB"/>
        </w:rPr>
        <w:t xml:space="preserve">5. Addition </w:t>
      </w:r>
    </w:p>
    <w:p w:rsidR="003A29E1" w:rsidRPr="00BE299D" w:rsidRDefault="003A29E1" w:rsidP="003A29E1">
      <w:pPr>
        <w:tabs>
          <w:tab w:val="left" w:pos="360"/>
        </w:tabs>
        <w:spacing w:after="0"/>
        <w:jc w:val="both"/>
        <w:rPr>
          <w:rFonts w:asciiTheme="majorBidi" w:hAnsiTheme="majorBidi" w:cstheme="majorBidi"/>
          <w:b/>
          <w:bCs/>
          <w:lang w:bidi="ar-LB"/>
        </w:rPr>
      </w:pPr>
      <w:r w:rsidRPr="00BE299D">
        <w:rPr>
          <w:rFonts w:asciiTheme="majorBidi" w:hAnsiTheme="majorBidi" w:cstheme="majorBidi"/>
          <w:b/>
          <w:bCs/>
          <w:lang w:bidi="ar-LB"/>
        </w:rPr>
        <w:tab/>
      </w:r>
      <w:r w:rsidRPr="00BE299D">
        <w:rPr>
          <w:rFonts w:asciiTheme="majorBidi" w:hAnsiTheme="majorBidi" w:cstheme="majorBidi"/>
          <w:lang w:bidi="ar-LB"/>
        </w:rPr>
        <w:t>This shouldn’t necessarily be taken as a sign that Martians aren’t dangerous, though. Arriving in a nice, comfortable spaceship should offer a better chance of survival than a fiery ride through the Earth’s atmosphere. Of course, maybe nothing would happen if we did bring rock samples back. The planet may, in fact, be home to no one. Even if it holds life, the organisms might not find Earth to their liking. Besides, no one is suggesting opening a box and releasing Martians in the middle of the rain forest. In February, for example, the journal Nature reported the discovery of bacteria that seem to live off electrons directly obtained from metallic iron. Our chances of recognizing Martians, whatever they are, will surely be greater when we know more about life here.</w:t>
      </w:r>
    </w:p>
    <w:p w:rsidR="003A29E1" w:rsidRDefault="003A29E1" w:rsidP="003A29E1">
      <w:pPr>
        <w:tabs>
          <w:tab w:val="left" w:pos="360"/>
        </w:tabs>
        <w:spacing w:after="0"/>
        <w:jc w:val="both"/>
        <w:rPr>
          <w:rFonts w:asciiTheme="majorBidi" w:hAnsiTheme="majorBidi" w:cstheme="majorBidi"/>
          <w:b/>
          <w:bCs/>
          <w:lang w:bidi="ar-LB"/>
        </w:rPr>
      </w:pPr>
    </w:p>
    <w:p w:rsidR="003A29E1" w:rsidRPr="00BE299D" w:rsidRDefault="003A29E1" w:rsidP="003A29E1">
      <w:pPr>
        <w:tabs>
          <w:tab w:val="left" w:pos="360"/>
        </w:tabs>
        <w:spacing w:after="0"/>
        <w:jc w:val="both"/>
        <w:rPr>
          <w:rFonts w:asciiTheme="majorBidi" w:hAnsiTheme="majorBidi" w:cstheme="majorBidi"/>
          <w:b/>
          <w:bCs/>
        </w:rPr>
      </w:pPr>
      <w:r>
        <w:rPr>
          <w:rFonts w:asciiTheme="majorBidi" w:hAnsiTheme="majorBidi" w:cstheme="majorBidi"/>
          <w:b/>
          <w:bCs/>
          <w:lang w:bidi="ar-LB"/>
        </w:rPr>
        <w:t>6</w:t>
      </w:r>
      <w:r w:rsidRPr="00BE299D">
        <w:rPr>
          <w:rFonts w:asciiTheme="majorBidi" w:hAnsiTheme="majorBidi" w:cstheme="majorBidi"/>
          <w:b/>
          <w:bCs/>
          <w:lang w:bidi="ar-LB"/>
        </w:rPr>
        <w:t xml:space="preserve">) </w:t>
      </w:r>
      <w:r w:rsidRPr="00BE299D">
        <w:rPr>
          <w:rFonts w:asciiTheme="majorBidi" w:hAnsiTheme="majorBidi" w:cstheme="majorBidi"/>
          <w:b/>
          <w:bCs/>
        </w:rPr>
        <w:t xml:space="preserve"> Identify and explain the paradox in the following paragraph. </w:t>
      </w:r>
    </w:p>
    <w:p w:rsidR="003A29E1" w:rsidRPr="00BE299D" w:rsidRDefault="003A29E1" w:rsidP="003A29E1">
      <w:pPr>
        <w:tabs>
          <w:tab w:val="left" w:pos="360"/>
        </w:tabs>
        <w:spacing w:after="0"/>
        <w:jc w:val="both"/>
        <w:rPr>
          <w:rFonts w:asciiTheme="majorBidi" w:hAnsiTheme="majorBidi" w:cstheme="majorBidi"/>
        </w:rPr>
      </w:pPr>
      <w:r w:rsidRPr="00BE299D">
        <w:rPr>
          <w:rFonts w:asciiTheme="majorBidi" w:hAnsiTheme="majorBidi" w:cstheme="majorBidi"/>
        </w:rPr>
        <w:t xml:space="preserve">Happily, for humanity, technology has advanced to the point where it is possible, in principle, to avoid such a collision. In 1998 NASA agreed to find and catalogue, by 2008, 90% of those asteroids bigger than 1 km in diameter that might pose a threat to Earth. Any deemed dangerous asteroid would have to be pushed into a safer orbit. One obvious way to do </w:t>
      </w:r>
      <w:r w:rsidRPr="007D146F">
        <w:rPr>
          <w:rFonts w:asciiTheme="majorBidi" w:hAnsiTheme="majorBidi" w:cstheme="majorBidi"/>
        </w:rPr>
        <w:t xml:space="preserve">this </w:t>
      </w:r>
      <w:r w:rsidRPr="00BE299D">
        <w:rPr>
          <w:rFonts w:asciiTheme="majorBidi" w:hAnsiTheme="majorBidi" w:cstheme="majorBidi"/>
        </w:rPr>
        <w:t>is with nuclear weapons, a method that has the pleasing symmetry of using one potential catastrophe to avert another. But scientists counsel caution. A nuclear blast could simply split one large asteroid into several smaller ones, some of which could still be on a collision course.</w:t>
      </w:r>
    </w:p>
    <w:p w:rsidR="003A29E1" w:rsidRDefault="003A29E1" w:rsidP="003A29E1">
      <w:pPr>
        <w:tabs>
          <w:tab w:val="left" w:pos="360"/>
        </w:tabs>
        <w:spacing w:after="0"/>
        <w:jc w:val="both"/>
        <w:rPr>
          <w:rFonts w:asciiTheme="majorBidi" w:hAnsiTheme="majorBidi" w:cstheme="majorBidi"/>
          <w:b/>
          <w:bCs/>
        </w:rPr>
      </w:pPr>
    </w:p>
    <w:p w:rsidR="003A29E1" w:rsidRPr="00BE299D" w:rsidRDefault="003A29E1" w:rsidP="003A29E1">
      <w:pPr>
        <w:tabs>
          <w:tab w:val="left" w:pos="360"/>
        </w:tabs>
        <w:spacing w:after="0"/>
        <w:jc w:val="both"/>
        <w:rPr>
          <w:rFonts w:asciiTheme="majorBidi" w:hAnsiTheme="majorBidi" w:cstheme="majorBidi"/>
          <w:b/>
          <w:bCs/>
        </w:rPr>
      </w:pPr>
      <w:r>
        <w:rPr>
          <w:rFonts w:asciiTheme="majorBidi" w:hAnsiTheme="majorBidi" w:cstheme="majorBidi"/>
          <w:b/>
          <w:bCs/>
        </w:rPr>
        <w:t>7</w:t>
      </w:r>
      <w:r w:rsidRPr="00BE299D">
        <w:rPr>
          <w:rFonts w:asciiTheme="majorBidi" w:hAnsiTheme="majorBidi" w:cstheme="majorBidi"/>
          <w:b/>
          <w:bCs/>
        </w:rPr>
        <w:t xml:space="preserve">)  What thematic relationship do you find between Paragraphs x and y? </w:t>
      </w:r>
    </w:p>
    <w:p w:rsidR="003A29E1" w:rsidRPr="00BE299D" w:rsidRDefault="003A29E1" w:rsidP="003A29E1">
      <w:pPr>
        <w:spacing w:after="0"/>
        <w:ind w:right="26" w:hanging="360"/>
        <w:jc w:val="both"/>
        <w:rPr>
          <w:rFonts w:asciiTheme="majorBidi" w:hAnsiTheme="majorBidi" w:cstheme="majorBidi"/>
        </w:rPr>
      </w:pPr>
      <w:r w:rsidRPr="00BE299D">
        <w:rPr>
          <w:rFonts w:asciiTheme="majorBidi" w:hAnsiTheme="majorBidi" w:cstheme="majorBidi"/>
          <w:b/>
          <w:bCs/>
        </w:rPr>
        <w:t xml:space="preserve">       </w:t>
      </w:r>
      <w:proofErr w:type="spellStart"/>
      <w:r>
        <w:rPr>
          <w:rFonts w:asciiTheme="majorBidi" w:hAnsiTheme="majorBidi" w:cstheme="majorBidi"/>
          <w:b/>
          <w:bCs/>
        </w:rPr>
        <w:t>Para.</w:t>
      </w:r>
      <w:r w:rsidRPr="00BE299D">
        <w:rPr>
          <w:rFonts w:asciiTheme="majorBidi" w:hAnsiTheme="majorBidi" w:cstheme="majorBidi"/>
          <w:b/>
          <w:bCs/>
        </w:rPr>
        <w:t>x</w:t>
      </w:r>
      <w:proofErr w:type="spellEnd"/>
      <w:r w:rsidRPr="00BE299D">
        <w:rPr>
          <w:rFonts w:asciiTheme="majorBidi" w:hAnsiTheme="majorBidi" w:cstheme="majorBidi"/>
          <w:b/>
          <w:bCs/>
        </w:rPr>
        <w:t xml:space="preserve">. </w:t>
      </w:r>
      <w:r>
        <w:rPr>
          <w:rFonts w:asciiTheme="majorBidi" w:hAnsiTheme="majorBidi" w:cstheme="majorBidi"/>
          <w:b/>
          <w:bCs/>
        </w:rPr>
        <w:t xml:space="preserve">  </w:t>
      </w:r>
      <w:r w:rsidRPr="00BE299D">
        <w:rPr>
          <w:rFonts w:asciiTheme="majorBidi" w:hAnsiTheme="majorBidi" w:cstheme="majorBidi"/>
        </w:rPr>
        <w:t xml:space="preserve">"The increase is a result of institutional and cultural changes," said Lisa </w:t>
      </w:r>
      <w:proofErr w:type="spellStart"/>
      <w:r w:rsidRPr="00BE299D">
        <w:rPr>
          <w:rFonts w:asciiTheme="majorBidi" w:hAnsiTheme="majorBidi" w:cstheme="majorBidi"/>
        </w:rPr>
        <w:t>Frehill</w:t>
      </w:r>
      <w:proofErr w:type="spellEnd"/>
      <w:r w:rsidRPr="00BE299D">
        <w:rPr>
          <w:rFonts w:asciiTheme="majorBidi" w:hAnsiTheme="majorBidi" w:cstheme="majorBidi"/>
        </w:rPr>
        <w:t xml:space="preserve">, executive director   of the Commission on Professionals in Science and Technology, a New York-based </w:t>
      </w:r>
      <w:proofErr w:type="spellStart"/>
      <w:r w:rsidRPr="00BE299D">
        <w:rPr>
          <w:rFonts w:asciiTheme="majorBidi" w:hAnsiTheme="majorBidi" w:cstheme="majorBidi"/>
        </w:rPr>
        <w:t>nonprofit</w:t>
      </w:r>
      <w:proofErr w:type="spellEnd"/>
      <w:r w:rsidRPr="00BE299D">
        <w:rPr>
          <w:rFonts w:asciiTheme="majorBidi" w:hAnsiTheme="majorBidi" w:cstheme="majorBidi"/>
        </w:rPr>
        <w:t xml:space="preserve">. "Title IX of the Education Amendments of 1972 allowed women the opportunity to enter these fields," </w:t>
      </w:r>
      <w:proofErr w:type="spellStart"/>
      <w:r w:rsidRPr="00BE299D">
        <w:rPr>
          <w:rFonts w:asciiTheme="majorBidi" w:hAnsiTheme="majorBidi" w:cstheme="majorBidi"/>
        </w:rPr>
        <w:t>Frehill</w:t>
      </w:r>
      <w:proofErr w:type="spellEnd"/>
      <w:r w:rsidRPr="00BE299D">
        <w:rPr>
          <w:rFonts w:asciiTheme="majorBidi" w:hAnsiTheme="majorBidi" w:cstheme="majorBidi"/>
        </w:rPr>
        <w:t xml:space="preserve"> said, adding, "before that, engineering schools could ban women and some medical schools had percentage caps on the number of the women they would admit." Culturally, ideas about what is appropriate for men and women to do have changed. She said, "Women expect they need to have a career or job and pursue areas where they can have gainful employment." </w:t>
      </w:r>
    </w:p>
    <w:p w:rsidR="003A29E1" w:rsidRPr="007D146F" w:rsidRDefault="003A29E1" w:rsidP="003A29E1">
      <w:pPr>
        <w:spacing w:after="0"/>
        <w:ind w:right="26" w:hanging="393"/>
        <w:jc w:val="both"/>
        <w:rPr>
          <w:rFonts w:asciiTheme="majorBidi" w:hAnsiTheme="majorBidi" w:cstheme="majorBidi"/>
          <w:b/>
          <w:bCs/>
          <w:sz w:val="14"/>
          <w:szCs w:val="14"/>
        </w:rPr>
      </w:pPr>
      <w:r w:rsidRPr="007D146F">
        <w:rPr>
          <w:rFonts w:asciiTheme="majorBidi" w:hAnsiTheme="majorBidi" w:cstheme="majorBidi"/>
          <w:b/>
          <w:bCs/>
          <w:sz w:val="14"/>
          <w:szCs w:val="14"/>
        </w:rPr>
        <w:t xml:space="preserve">      </w:t>
      </w:r>
    </w:p>
    <w:p w:rsidR="003A29E1" w:rsidRPr="00BE299D" w:rsidRDefault="003A29E1" w:rsidP="003A29E1">
      <w:pPr>
        <w:spacing w:after="0"/>
        <w:ind w:right="26" w:hanging="393"/>
        <w:jc w:val="both"/>
        <w:rPr>
          <w:rFonts w:asciiTheme="majorBidi" w:hAnsiTheme="majorBidi" w:cstheme="majorBidi"/>
        </w:rPr>
      </w:pPr>
      <w:r>
        <w:rPr>
          <w:rFonts w:asciiTheme="majorBidi" w:hAnsiTheme="majorBidi" w:cstheme="majorBidi"/>
          <w:b/>
          <w:bCs/>
        </w:rPr>
        <w:t xml:space="preserve">      </w:t>
      </w:r>
      <w:r w:rsidRPr="00BE299D">
        <w:rPr>
          <w:rFonts w:asciiTheme="majorBidi" w:hAnsiTheme="majorBidi" w:cstheme="majorBidi"/>
          <w:b/>
          <w:bCs/>
        </w:rPr>
        <w:t xml:space="preserve"> </w:t>
      </w:r>
      <w:proofErr w:type="spellStart"/>
      <w:r>
        <w:rPr>
          <w:rFonts w:asciiTheme="majorBidi" w:hAnsiTheme="majorBidi" w:cstheme="majorBidi"/>
          <w:b/>
          <w:bCs/>
        </w:rPr>
        <w:t>Para.</w:t>
      </w:r>
      <w:r w:rsidRPr="00BE299D">
        <w:rPr>
          <w:rFonts w:asciiTheme="majorBidi" w:hAnsiTheme="majorBidi" w:cstheme="majorBidi"/>
          <w:b/>
          <w:bCs/>
        </w:rPr>
        <w:t>y</w:t>
      </w:r>
      <w:proofErr w:type="spellEnd"/>
      <w:r w:rsidRPr="00BE299D">
        <w:rPr>
          <w:rFonts w:asciiTheme="majorBidi" w:hAnsiTheme="majorBidi" w:cstheme="majorBidi"/>
          <w:b/>
          <w:bCs/>
        </w:rPr>
        <w:t xml:space="preserve">.  </w:t>
      </w:r>
      <w:r w:rsidRPr="00BE299D">
        <w:rPr>
          <w:rFonts w:asciiTheme="majorBidi" w:hAnsiTheme="majorBidi" w:cstheme="majorBidi"/>
        </w:rPr>
        <w:t xml:space="preserve">  All of it means there is less bias against women now, said Gail </w:t>
      </w:r>
      <w:proofErr w:type="spellStart"/>
      <w:r w:rsidRPr="00BE299D">
        <w:rPr>
          <w:rFonts w:asciiTheme="majorBidi" w:hAnsiTheme="majorBidi" w:cstheme="majorBidi"/>
        </w:rPr>
        <w:t>Burd</w:t>
      </w:r>
      <w:proofErr w:type="spellEnd"/>
      <w:r w:rsidRPr="00BE299D">
        <w:rPr>
          <w:rFonts w:asciiTheme="majorBidi" w:hAnsiTheme="majorBidi" w:cstheme="majorBidi"/>
        </w:rPr>
        <w:t xml:space="preserve">, associate dean in the UA College of Science. "Students can see they can be anything they want to be and we make it a welcoming environment," she said. But with women accounting for 52.5 percent of all UA undergraduates in fall 2006, some students and faculty members say the statistics show women still have more ground to gain.  </w:t>
      </w:r>
    </w:p>
    <w:p w:rsidR="003A29E1" w:rsidRPr="007D146F" w:rsidRDefault="003A29E1" w:rsidP="003A29E1">
      <w:pPr>
        <w:rPr>
          <w:rFonts w:asciiTheme="majorBidi" w:hAnsiTheme="majorBidi" w:cstheme="majorBidi"/>
          <w:b/>
          <w:bCs/>
          <w:sz w:val="14"/>
          <w:szCs w:val="14"/>
          <w:lang w:bidi="ar-LB"/>
        </w:rPr>
      </w:pPr>
    </w:p>
    <w:p w:rsidR="003A29E1" w:rsidRDefault="003A29E1" w:rsidP="003A29E1">
      <w:pPr>
        <w:spacing w:after="0"/>
        <w:rPr>
          <w:rFonts w:asciiTheme="majorBidi" w:hAnsiTheme="majorBidi" w:cstheme="majorBidi"/>
          <w:b/>
          <w:bCs/>
        </w:rPr>
      </w:pPr>
      <w:r>
        <w:rPr>
          <w:rFonts w:asciiTheme="majorBidi" w:hAnsiTheme="majorBidi" w:cstheme="majorBidi"/>
          <w:b/>
          <w:bCs/>
          <w:lang w:bidi="ar-LB"/>
        </w:rPr>
        <w:t>8</w:t>
      </w:r>
      <w:r w:rsidRPr="007D146F">
        <w:rPr>
          <w:rFonts w:asciiTheme="majorBidi" w:hAnsiTheme="majorBidi" w:cstheme="majorBidi"/>
          <w:b/>
          <w:bCs/>
          <w:lang w:bidi="ar-LB"/>
        </w:rPr>
        <w:t xml:space="preserve">) Identify the </w:t>
      </w:r>
      <w:r w:rsidRPr="007D146F">
        <w:rPr>
          <w:rFonts w:asciiTheme="majorBidi" w:hAnsiTheme="majorBidi" w:cstheme="majorBidi"/>
          <w:b/>
          <w:bCs/>
          <w:i/>
          <w:iCs/>
          <w:lang w:bidi="ar-LB"/>
        </w:rPr>
        <w:t>tone</w:t>
      </w:r>
      <w:r w:rsidRPr="007D146F">
        <w:rPr>
          <w:rFonts w:asciiTheme="majorBidi" w:hAnsiTheme="majorBidi" w:cstheme="majorBidi"/>
          <w:b/>
          <w:bCs/>
          <w:lang w:bidi="ar-LB"/>
        </w:rPr>
        <w:t xml:space="preserve"> of the writer in Paragraph 7. Justify with proper reference to the paragraph</w:t>
      </w:r>
    </w:p>
    <w:p w:rsidR="00AE5F25" w:rsidRPr="003A29E1" w:rsidRDefault="003A29E1" w:rsidP="003A29E1">
      <w:pPr>
        <w:spacing w:after="0"/>
        <w:rPr>
          <w:rFonts w:asciiTheme="majorBidi" w:hAnsiTheme="majorBidi" w:cstheme="majorBidi"/>
          <w:b/>
          <w:bCs/>
        </w:rPr>
      </w:pPr>
      <w:r w:rsidRPr="007D146F">
        <w:rPr>
          <w:rFonts w:asciiTheme="majorBidi" w:hAnsiTheme="majorBidi" w:cstheme="majorBidi"/>
          <w:lang w:bidi="ar-LB"/>
        </w:rPr>
        <w:tab/>
        <w:t>This failure to learn from the past and build on new human values necessitates an immediate awakening to the catastrophe. Throwing away all the lessons of war and all the blood that was spilled cannot but shake our conscience with a warning signal that we are building on sand. Are we to go through new wars, destruction and slaughter in order to finally learn what we have not learned yet?</w:t>
      </w:r>
    </w:p>
    <w:p w:rsidR="00AE5F25" w:rsidRPr="00AE5F25" w:rsidRDefault="003A29E1" w:rsidP="00AE5F25">
      <w:pPr>
        <w:tabs>
          <w:tab w:val="left" w:pos="360"/>
        </w:tabs>
        <w:jc w:val="both"/>
        <w:rPr>
          <w:rFonts w:asciiTheme="majorBidi" w:hAnsiTheme="majorBidi" w:cstheme="majorBidi"/>
          <w:b/>
          <w:bCs/>
          <w:sz w:val="24"/>
          <w:szCs w:val="24"/>
        </w:rPr>
      </w:pPr>
      <w:r>
        <w:rPr>
          <w:rFonts w:asciiTheme="majorBidi" w:hAnsiTheme="majorBidi" w:cstheme="majorBidi"/>
          <w:b/>
          <w:bCs/>
          <w:sz w:val="24"/>
          <w:szCs w:val="24"/>
        </w:rPr>
        <w:t>9</w:t>
      </w:r>
      <w:r w:rsidR="00AE5F25">
        <w:rPr>
          <w:rFonts w:asciiTheme="majorBidi" w:hAnsiTheme="majorBidi" w:cstheme="majorBidi"/>
          <w:b/>
          <w:bCs/>
          <w:sz w:val="24"/>
          <w:szCs w:val="24"/>
        </w:rPr>
        <w:t xml:space="preserve">) </w:t>
      </w:r>
      <w:r w:rsidR="00AE5F25" w:rsidRPr="00AE5F25">
        <w:rPr>
          <w:rFonts w:asciiTheme="majorBidi" w:hAnsiTheme="majorBidi" w:cstheme="majorBidi"/>
          <w:b/>
          <w:bCs/>
          <w:sz w:val="24"/>
          <w:szCs w:val="24"/>
        </w:rPr>
        <w:t xml:space="preserve">Which sentence in </w:t>
      </w:r>
      <w:r w:rsidR="00AE5F25">
        <w:rPr>
          <w:rFonts w:asciiTheme="majorBidi" w:hAnsiTheme="majorBidi" w:cstheme="majorBidi"/>
          <w:b/>
          <w:bCs/>
          <w:sz w:val="24"/>
          <w:szCs w:val="24"/>
        </w:rPr>
        <w:t>the following paragraph</w:t>
      </w:r>
      <w:r w:rsidR="00AE5F25" w:rsidRPr="00AE5F25">
        <w:rPr>
          <w:rFonts w:asciiTheme="majorBidi" w:hAnsiTheme="majorBidi" w:cstheme="majorBidi"/>
          <w:b/>
          <w:bCs/>
          <w:sz w:val="24"/>
          <w:szCs w:val="24"/>
        </w:rPr>
        <w:t xml:space="preserve"> serves as the thesis statement? Justify your answer</w:t>
      </w:r>
      <w:r w:rsidR="00AE5F25">
        <w:rPr>
          <w:rFonts w:asciiTheme="majorBidi" w:hAnsiTheme="majorBidi" w:cstheme="majorBidi"/>
          <w:b/>
          <w:bCs/>
          <w:sz w:val="24"/>
          <w:szCs w:val="24"/>
        </w:rPr>
        <w:t>.</w:t>
      </w:r>
    </w:p>
    <w:p w:rsidR="00AE5F25" w:rsidRDefault="00AE5F25" w:rsidP="005B791A">
      <w:pPr>
        <w:spacing w:after="0" w:line="240" w:lineRule="auto"/>
        <w:jc w:val="both"/>
        <w:rPr>
          <w:rFonts w:asciiTheme="majorBidi" w:hAnsiTheme="majorBidi" w:cstheme="majorBidi"/>
          <w:sz w:val="24"/>
          <w:szCs w:val="24"/>
          <w:lang w:bidi="ar-LB"/>
        </w:rPr>
      </w:pPr>
      <w:r>
        <w:rPr>
          <w:rFonts w:asciiTheme="majorBidi" w:hAnsiTheme="majorBidi" w:cstheme="majorBidi"/>
          <w:sz w:val="24"/>
          <w:szCs w:val="24"/>
        </w:rPr>
        <w:t xml:space="preserve">    </w:t>
      </w:r>
      <w:r w:rsidRPr="00AE5F25">
        <w:rPr>
          <w:rFonts w:asciiTheme="majorBidi" w:hAnsiTheme="majorBidi" w:cstheme="majorBidi"/>
          <w:sz w:val="24"/>
          <w:szCs w:val="24"/>
        </w:rPr>
        <w:t xml:space="preserve"> </w:t>
      </w:r>
      <w:r w:rsidR="005B791A" w:rsidRPr="005B791A">
        <w:rPr>
          <w:rFonts w:asciiTheme="majorBidi" w:hAnsiTheme="majorBidi" w:cstheme="majorBidi"/>
          <w:sz w:val="24"/>
          <w:szCs w:val="24"/>
          <w:lang w:bidi="ar-LB"/>
        </w:rPr>
        <w:t>Lebanon should have been a role model in addressing physical disability, both because it went through the hard times of wa</w:t>
      </w:r>
      <w:r w:rsidR="005B791A">
        <w:rPr>
          <w:rFonts w:asciiTheme="majorBidi" w:hAnsiTheme="majorBidi" w:cstheme="majorBidi"/>
          <w:sz w:val="24"/>
          <w:szCs w:val="24"/>
          <w:lang w:bidi="ar-LB"/>
        </w:rPr>
        <w:t>r</w:t>
      </w:r>
      <w:r w:rsidR="005B791A" w:rsidRPr="005B791A">
        <w:rPr>
          <w:rFonts w:asciiTheme="majorBidi" w:hAnsiTheme="majorBidi" w:cstheme="majorBidi"/>
          <w:sz w:val="24"/>
          <w:szCs w:val="24"/>
          <w:lang w:bidi="ar-LB"/>
        </w:rPr>
        <w:t>, but also because of its tradition of openness to ideas coming from abroad and its unique philosophy blending the best of both worlds. Despite a somewhat “disabled” reconstruction process, Lebanon still enjoys a comparatively good level of democracy, free market and cultural pluralism. Even so, it has not succeeded in meeting the needs of a population of 47,000 people who are physically disabled, a significantly high proportion of Lebanon’s population.</w:t>
      </w:r>
    </w:p>
    <w:p w:rsidR="005B791A" w:rsidRPr="00AE5F25" w:rsidRDefault="005B791A" w:rsidP="005B791A">
      <w:pPr>
        <w:spacing w:after="0" w:line="240" w:lineRule="auto"/>
        <w:jc w:val="both"/>
        <w:rPr>
          <w:rFonts w:asciiTheme="majorBidi" w:hAnsiTheme="majorBidi" w:cstheme="majorBidi"/>
          <w:sz w:val="24"/>
          <w:szCs w:val="24"/>
        </w:rPr>
      </w:pPr>
    </w:p>
    <w:p w:rsidR="00AE5F25" w:rsidRPr="00AE5F25" w:rsidRDefault="003A29E1" w:rsidP="00AE5F25">
      <w:pPr>
        <w:rPr>
          <w:rFonts w:asciiTheme="majorBidi" w:eastAsia="Times New Roman" w:hAnsiTheme="majorBidi" w:cstheme="majorBidi"/>
          <w:b/>
          <w:bCs/>
          <w:color w:val="000000"/>
          <w:sz w:val="24"/>
          <w:szCs w:val="24"/>
          <w:lang w:eastAsia="en-GB"/>
        </w:rPr>
      </w:pPr>
      <w:r>
        <w:rPr>
          <w:rFonts w:asciiTheme="majorBidi" w:eastAsia="Times New Roman" w:hAnsiTheme="majorBidi" w:cstheme="majorBidi"/>
          <w:b/>
          <w:bCs/>
          <w:color w:val="000000"/>
          <w:sz w:val="24"/>
          <w:szCs w:val="24"/>
          <w:lang w:eastAsia="en-GB"/>
        </w:rPr>
        <w:t>10</w:t>
      </w:r>
      <w:r w:rsidR="00AE5F25" w:rsidRPr="00AE5F25">
        <w:rPr>
          <w:rFonts w:asciiTheme="majorBidi" w:eastAsia="Times New Roman" w:hAnsiTheme="majorBidi" w:cstheme="majorBidi"/>
          <w:b/>
          <w:bCs/>
          <w:color w:val="000000"/>
          <w:sz w:val="24"/>
          <w:szCs w:val="24"/>
          <w:lang w:eastAsia="en-GB"/>
        </w:rPr>
        <w:t>) What pattern of organization does the writer follow?</w:t>
      </w:r>
    </w:p>
    <w:p w:rsidR="005B791A" w:rsidRDefault="005B791A" w:rsidP="00AE5F25">
      <w:pPr>
        <w:rPr>
          <w:rFonts w:asciiTheme="majorBidi" w:eastAsia="Times New Roman" w:hAnsiTheme="majorBidi" w:cstheme="majorBidi"/>
          <w:color w:val="000000"/>
          <w:sz w:val="24"/>
          <w:szCs w:val="24"/>
          <w:lang w:eastAsia="en-GB"/>
        </w:rPr>
      </w:pPr>
      <w:r w:rsidRPr="005B791A">
        <w:rPr>
          <w:rFonts w:asciiTheme="majorBidi" w:eastAsia="Times New Roman" w:hAnsiTheme="majorBidi" w:cstheme="majorBidi"/>
          <w:color w:val="000000"/>
          <w:sz w:val="24"/>
          <w:szCs w:val="24"/>
          <w:lang w:eastAsia="en-GB"/>
        </w:rPr>
        <w:t xml:space="preserve">Although the oft-repeated notion that people are right-brained or left-brained is close to complete nonsense, it is true that the two hemispheres, or halves, of the brain are dominant, or more proficient, in different areas. The left brain is more detail-oriented whereas the right-brain is better at seeing the global, or broader, more general, picture. When it comes to processing language, the left hemisphere is the one in charge, although it appears to be limited to processing literal meanings. Tell someone with damage to the right hemisphere to "Go jump in a lake," and they just might do it because the right side of the brain is better at coming up with figurative meanings. The left side processes the dictionary definitions and leaves the suggested meanings—in this case, "Get out of my sight"—to the right side. </w:t>
      </w:r>
    </w:p>
    <w:p w:rsidR="00821722" w:rsidRDefault="00821722" w:rsidP="00821722">
      <w:pPr>
        <w:shd w:val="clear" w:color="auto" w:fill="FFFFFF"/>
        <w:spacing w:after="0" w:line="240" w:lineRule="auto"/>
        <w:rPr>
          <w:rFonts w:ascii="Arial" w:eastAsia="Times New Roman" w:hAnsi="Arial" w:cs="Arial"/>
          <w:b/>
          <w:bCs/>
          <w:color w:val="000000"/>
        </w:rPr>
      </w:pPr>
      <w:r>
        <w:rPr>
          <w:rFonts w:asciiTheme="majorBidi" w:eastAsia="Times New Roman" w:hAnsiTheme="majorBidi" w:cstheme="majorBidi"/>
          <w:color w:val="000000"/>
          <w:sz w:val="24"/>
          <w:szCs w:val="24"/>
          <w:lang w:eastAsia="en-GB"/>
        </w:rPr>
        <w:t xml:space="preserve">11) </w:t>
      </w:r>
      <w:r>
        <w:rPr>
          <w:rFonts w:ascii="Arial" w:eastAsia="Times New Roman" w:hAnsi="Arial" w:cs="Arial"/>
          <w:b/>
          <w:bCs/>
          <w:color w:val="000000"/>
        </w:rPr>
        <w:t xml:space="preserve">Read the following paragraph and then fill out the chart. </w:t>
      </w:r>
    </w:p>
    <w:p w:rsidR="00821722" w:rsidRDefault="00821722" w:rsidP="00821722">
      <w:pPr>
        <w:shd w:val="clear" w:color="auto" w:fill="FFFFFF"/>
        <w:spacing w:after="0" w:line="181" w:lineRule="atLeast"/>
        <w:rPr>
          <w:rFonts w:ascii="Arial" w:eastAsia="Times New Roman" w:hAnsi="Arial" w:cs="Arial"/>
          <w:b/>
          <w:bCs/>
          <w:color w:val="000000"/>
        </w:rPr>
      </w:pPr>
    </w:p>
    <w:p w:rsidR="00821722" w:rsidRPr="009E60E7" w:rsidRDefault="00821722" w:rsidP="00821722">
      <w:pPr>
        <w:spacing w:after="0" w:line="240" w:lineRule="atLeast"/>
        <w:jc w:val="both"/>
        <w:textAlignment w:val="baseline"/>
        <w:rPr>
          <w:rFonts w:asciiTheme="majorBidi" w:eastAsia="Times New Roman" w:hAnsiTheme="majorBidi" w:cstheme="majorBidi"/>
          <w:color w:val="000000" w:themeColor="text1"/>
          <w:sz w:val="24"/>
          <w:szCs w:val="24"/>
          <w:lang w:eastAsia="en-GB"/>
        </w:rPr>
      </w:pPr>
      <w:r w:rsidRPr="009E60E7">
        <w:rPr>
          <w:rFonts w:asciiTheme="majorBidi" w:eastAsia="Times New Roman" w:hAnsiTheme="majorBidi" w:cstheme="majorBidi"/>
          <w:color w:val="000000" w:themeColor="text1"/>
          <w:sz w:val="24"/>
          <w:szCs w:val="24"/>
          <w:lang w:eastAsia="en-GB"/>
        </w:rPr>
        <w:lastRenderedPageBreak/>
        <w:t>Youth are back bone to the nation. First, they can change the future of the society with their well-being and courageous behaviour. Moreover, they are here to show us that which we have not been willing to look at within ourselves. Unfortunately, today we find the youth those who are more interested in other places which are not useful to them as well as nation. For instance, they choose to spend their days doing drugs and playing video games. They also spend their nights partying and living it up, so to speak. More and more young men of this age group are sitting at home in front of their televisions playing games all day instead of bettering themselves or going to work. Finally, they have no vision and if they do have dreams they do not have the drive to make any attempt at achieving them.</w:t>
      </w:r>
    </w:p>
    <w:p w:rsidR="00821722" w:rsidRDefault="00821722" w:rsidP="00821722">
      <w:pPr>
        <w:shd w:val="clear" w:color="auto" w:fill="FFFFFF"/>
        <w:spacing w:after="0" w:line="181" w:lineRule="atLeast"/>
        <w:rPr>
          <w:rFonts w:ascii="Arial" w:eastAsia="Times New Roman" w:hAnsi="Arial" w:cs="Arial"/>
          <w:color w:val="000000"/>
        </w:rPr>
      </w:pPr>
    </w:p>
    <w:tbl>
      <w:tblPr>
        <w:tblStyle w:val="TableGrid"/>
        <w:tblW w:w="0" w:type="auto"/>
        <w:tblLook w:val="04A0" w:firstRow="1" w:lastRow="0" w:firstColumn="1" w:lastColumn="0" w:noHBand="0" w:noVBand="1"/>
      </w:tblPr>
      <w:tblGrid>
        <w:gridCol w:w="2754"/>
        <w:gridCol w:w="2754"/>
        <w:gridCol w:w="1980"/>
        <w:gridCol w:w="3528"/>
      </w:tblGrid>
      <w:tr w:rsidR="00821722" w:rsidTr="007B1248">
        <w:tc>
          <w:tcPr>
            <w:tcW w:w="2754" w:type="dxa"/>
            <w:vMerge w:val="restart"/>
            <w:textDirection w:val="btLr"/>
          </w:tcPr>
          <w:p w:rsidR="00821722" w:rsidRDefault="00821722" w:rsidP="007B1248">
            <w:pPr>
              <w:spacing w:line="181" w:lineRule="atLeast"/>
              <w:ind w:left="113" w:right="113"/>
              <w:rPr>
                <w:rFonts w:ascii="Arial" w:eastAsia="Times New Roman" w:hAnsi="Arial" w:cs="Arial"/>
                <w:color w:val="000000"/>
              </w:rPr>
            </w:pPr>
            <w:r w:rsidRPr="00AA52A0">
              <w:rPr>
                <w:rFonts w:ascii="Arial" w:eastAsia="Times New Roman" w:hAnsi="Arial" w:cs="Arial"/>
                <w:color w:val="000000"/>
                <w:sz w:val="32"/>
                <w:szCs w:val="32"/>
              </w:rPr>
              <w:t xml:space="preserve">Paragraph </w:t>
            </w:r>
          </w:p>
        </w:tc>
        <w:tc>
          <w:tcPr>
            <w:tcW w:w="2754" w:type="dxa"/>
          </w:tcPr>
          <w:p w:rsidR="00821722" w:rsidRDefault="00821722" w:rsidP="007B1248">
            <w:pPr>
              <w:spacing w:line="181" w:lineRule="atLeast"/>
              <w:jc w:val="center"/>
              <w:rPr>
                <w:rFonts w:ascii="Arial" w:eastAsia="Times New Roman" w:hAnsi="Arial" w:cs="Arial"/>
                <w:color w:val="000000"/>
              </w:rPr>
            </w:pPr>
          </w:p>
        </w:tc>
        <w:tc>
          <w:tcPr>
            <w:tcW w:w="1980" w:type="dxa"/>
          </w:tcPr>
          <w:p w:rsidR="00821722" w:rsidRDefault="00821722" w:rsidP="007B1248">
            <w:pPr>
              <w:spacing w:line="181" w:lineRule="atLeast"/>
              <w:jc w:val="center"/>
              <w:rPr>
                <w:rFonts w:ascii="Arial" w:eastAsia="Times New Roman" w:hAnsi="Arial" w:cs="Arial"/>
                <w:color w:val="000000"/>
              </w:rPr>
            </w:pPr>
            <w:r>
              <w:rPr>
                <w:rFonts w:ascii="Arial" w:eastAsia="Times New Roman" w:hAnsi="Arial" w:cs="Arial"/>
                <w:color w:val="000000"/>
              </w:rPr>
              <w:t>Transition</w:t>
            </w:r>
          </w:p>
        </w:tc>
        <w:tc>
          <w:tcPr>
            <w:tcW w:w="3528" w:type="dxa"/>
          </w:tcPr>
          <w:p w:rsidR="00821722" w:rsidRDefault="00821722" w:rsidP="007B1248">
            <w:pPr>
              <w:spacing w:line="181" w:lineRule="atLeast"/>
              <w:jc w:val="center"/>
              <w:rPr>
                <w:rFonts w:ascii="Arial" w:eastAsia="Times New Roman" w:hAnsi="Arial" w:cs="Arial"/>
                <w:color w:val="000000"/>
              </w:rPr>
            </w:pPr>
            <w:r>
              <w:rPr>
                <w:rFonts w:ascii="Arial" w:eastAsia="Times New Roman" w:hAnsi="Arial" w:cs="Arial"/>
                <w:color w:val="000000"/>
              </w:rPr>
              <w:t>Logical relationship</w:t>
            </w:r>
          </w:p>
        </w:tc>
      </w:tr>
      <w:tr w:rsidR="00821722" w:rsidTr="007B1248">
        <w:tc>
          <w:tcPr>
            <w:tcW w:w="2754" w:type="dxa"/>
            <w:vMerge/>
          </w:tcPr>
          <w:p w:rsidR="00821722" w:rsidRDefault="00821722" w:rsidP="007B1248">
            <w:pPr>
              <w:spacing w:line="181" w:lineRule="atLeast"/>
              <w:rPr>
                <w:rFonts w:ascii="Arial" w:eastAsia="Times New Roman" w:hAnsi="Arial" w:cs="Arial"/>
                <w:color w:val="000000"/>
              </w:rPr>
            </w:pPr>
          </w:p>
        </w:tc>
        <w:tc>
          <w:tcPr>
            <w:tcW w:w="2754" w:type="dxa"/>
            <w:vMerge w:val="restart"/>
          </w:tcPr>
          <w:p w:rsidR="00821722" w:rsidRDefault="00821722" w:rsidP="007B1248">
            <w:pPr>
              <w:spacing w:line="181" w:lineRule="atLeast"/>
              <w:jc w:val="center"/>
              <w:rPr>
                <w:rFonts w:ascii="Arial" w:eastAsia="Times New Roman" w:hAnsi="Arial" w:cs="Arial"/>
                <w:color w:val="000000"/>
              </w:rPr>
            </w:pPr>
            <w:r w:rsidRPr="00AA52A0">
              <w:rPr>
                <w:rFonts w:ascii="Arial" w:eastAsia="Times New Roman" w:hAnsi="Arial" w:cs="Arial"/>
                <w:color w:val="000000"/>
                <w:sz w:val="36"/>
                <w:szCs w:val="36"/>
              </w:rPr>
              <w:t>Direct</w:t>
            </w:r>
          </w:p>
        </w:tc>
        <w:tc>
          <w:tcPr>
            <w:tcW w:w="1980" w:type="dxa"/>
          </w:tcPr>
          <w:p w:rsidR="00821722" w:rsidRDefault="00821722" w:rsidP="007B1248">
            <w:pPr>
              <w:spacing w:line="181" w:lineRule="atLeast"/>
              <w:jc w:val="center"/>
              <w:rPr>
                <w:rFonts w:ascii="Arial" w:eastAsia="Times New Roman" w:hAnsi="Arial" w:cs="Arial"/>
                <w:color w:val="000000"/>
              </w:rPr>
            </w:pPr>
          </w:p>
        </w:tc>
        <w:tc>
          <w:tcPr>
            <w:tcW w:w="3528" w:type="dxa"/>
          </w:tcPr>
          <w:p w:rsidR="00821722" w:rsidRDefault="00821722" w:rsidP="007B1248">
            <w:pPr>
              <w:spacing w:line="181" w:lineRule="atLeast"/>
              <w:jc w:val="center"/>
              <w:rPr>
                <w:rFonts w:ascii="Arial" w:eastAsia="Times New Roman" w:hAnsi="Arial" w:cs="Arial"/>
                <w:color w:val="000000"/>
              </w:rPr>
            </w:pPr>
          </w:p>
        </w:tc>
      </w:tr>
      <w:tr w:rsidR="00821722" w:rsidTr="007B1248">
        <w:tc>
          <w:tcPr>
            <w:tcW w:w="2754" w:type="dxa"/>
            <w:vMerge/>
          </w:tcPr>
          <w:p w:rsidR="00821722" w:rsidRDefault="00821722" w:rsidP="007B1248">
            <w:pPr>
              <w:spacing w:line="181" w:lineRule="atLeast"/>
              <w:rPr>
                <w:rFonts w:ascii="Arial" w:eastAsia="Times New Roman" w:hAnsi="Arial" w:cs="Arial"/>
                <w:color w:val="000000"/>
              </w:rPr>
            </w:pPr>
          </w:p>
        </w:tc>
        <w:tc>
          <w:tcPr>
            <w:tcW w:w="2754" w:type="dxa"/>
            <w:vMerge/>
          </w:tcPr>
          <w:p w:rsidR="00821722" w:rsidRDefault="00821722" w:rsidP="007B1248">
            <w:pPr>
              <w:spacing w:line="181" w:lineRule="atLeast"/>
              <w:jc w:val="center"/>
              <w:rPr>
                <w:rFonts w:ascii="Arial" w:eastAsia="Times New Roman" w:hAnsi="Arial" w:cs="Arial"/>
                <w:color w:val="000000"/>
              </w:rPr>
            </w:pPr>
          </w:p>
        </w:tc>
        <w:tc>
          <w:tcPr>
            <w:tcW w:w="1980" w:type="dxa"/>
          </w:tcPr>
          <w:p w:rsidR="00821722" w:rsidRDefault="00821722" w:rsidP="007B1248">
            <w:pPr>
              <w:spacing w:line="181" w:lineRule="atLeast"/>
              <w:jc w:val="center"/>
              <w:rPr>
                <w:rFonts w:ascii="Arial" w:eastAsia="Times New Roman" w:hAnsi="Arial" w:cs="Arial"/>
                <w:color w:val="000000"/>
              </w:rPr>
            </w:pPr>
          </w:p>
        </w:tc>
        <w:tc>
          <w:tcPr>
            <w:tcW w:w="3528" w:type="dxa"/>
          </w:tcPr>
          <w:p w:rsidR="00821722" w:rsidRDefault="00821722" w:rsidP="007B1248">
            <w:pPr>
              <w:spacing w:line="181" w:lineRule="atLeast"/>
              <w:jc w:val="center"/>
              <w:rPr>
                <w:rFonts w:ascii="Arial" w:eastAsia="Times New Roman" w:hAnsi="Arial" w:cs="Arial"/>
                <w:color w:val="000000"/>
              </w:rPr>
            </w:pPr>
          </w:p>
        </w:tc>
      </w:tr>
      <w:tr w:rsidR="00821722" w:rsidTr="007B1248">
        <w:tc>
          <w:tcPr>
            <w:tcW w:w="2754" w:type="dxa"/>
            <w:vMerge/>
          </w:tcPr>
          <w:p w:rsidR="00821722" w:rsidRDefault="00821722" w:rsidP="007B1248">
            <w:pPr>
              <w:spacing w:line="181" w:lineRule="atLeast"/>
              <w:rPr>
                <w:rFonts w:ascii="Arial" w:eastAsia="Times New Roman" w:hAnsi="Arial" w:cs="Arial"/>
                <w:color w:val="000000"/>
              </w:rPr>
            </w:pPr>
          </w:p>
        </w:tc>
        <w:tc>
          <w:tcPr>
            <w:tcW w:w="2754" w:type="dxa"/>
            <w:vMerge/>
          </w:tcPr>
          <w:p w:rsidR="00821722" w:rsidRDefault="00821722" w:rsidP="007B1248">
            <w:pPr>
              <w:spacing w:line="181" w:lineRule="atLeast"/>
              <w:jc w:val="center"/>
              <w:rPr>
                <w:rFonts w:ascii="Arial" w:eastAsia="Times New Roman" w:hAnsi="Arial" w:cs="Arial"/>
                <w:color w:val="000000"/>
              </w:rPr>
            </w:pPr>
          </w:p>
        </w:tc>
        <w:tc>
          <w:tcPr>
            <w:tcW w:w="1980" w:type="dxa"/>
          </w:tcPr>
          <w:p w:rsidR="00821722" w:rsidRDefault="00821722" w:rsidP="007B1248">
            <w:pPr>
              <w:spacing w:line="181" w:lineRule="atLeast"/>
              <w:jc w:val="center"/>
              <w:rPr>
                <w:rFonts w:ascii="Arial" w:eastAsia="Times New Roman" w:hAnsi="Arial" w:cs="Arial"/>
                <w:color w:val="000000"/>
              </w:rPr>
            </w:pPr>
          </w:p>
        </w:tc>
        <w:tc>
          <w:tcPr>
            <w:tcW w:w="3528" w:type="dxa"/>
          </w:tcPr>
          <w:p w:rsidR="00821722" w:rsidRDefault="00821722" w:rsidP="007B1248">
            <w:pPr>
              <w:spacing w:line="181" w:lineRule="atLeast"/>
              <w:jc w:val="center"/>
              <w:rPr>
                <w:rFonts w:ascii="Arial" w:eastAsia="Times New Roman" w:hAnsi="Arial" w:cs="Arial"/>
                <w:color w:val="000000"/>
              </w:rPr>
            </w:pPr>
          </w:p>
        </w:tc>
      </w:tr>
      <w:tr w:rsidR="00821722" w:rsidTr="007B1248">
        <w:tc>
          <w:tcPr>
            <w:tcW w:w="2754" w:type="dxa"/>
            <w:vMerge/>
          </w:tcPr>
          <w:p w:rsidR="00821722" w:rsidRDefault="00821722" w:rsidP="007B1248">
            <w:pPr>
              <w:spacing w:line="181" w:lineRule="atLeast"/>
              <w:rPr>
                <w:rFonts w:ascii="Arial" w:eastAsia="Times New Roman" w:hAnsi="Arial" w:cs="Arial"/>
                <w:color w:val="000000"/>
              </w:rPr>
            </w:pPr>
          </w:p>
        </w:tc>
        <w:tc>
          <w:tcPr>
            <w:tcW w:w="2754" w:type="dxa"/>
            <w:vMerge/>
          </w:tcPr>
          <w:p w:rsidR="00821722" w:rsidRDefault="00821722" w:rsidP="007B1248">
            <w:pPr>
              <w:spacing w:line="181" w:lineRule="atLeast"/>
              <w:jc w:val="center"/>
              <w:rPr>
                <w:rFonts w:ascii="Arial" w:eastAsia="Times New Roman" w:hAnsi="Arial" w:cs="Arial"/>
                <w:color w:val="000000"/>
              </w:rPr>
            </w:pPr>
          </w:p>
        </w:tc>
        <w:tc>
          <w:tcPr>
            <w:tcW w:w="1980" w:type="dxa"/>
          </w:tcPr>
          <w:p w:rsidR="00821722" w:rsidRDefault="00821722" w:rsidP="007B1248">
            <w:pPr>
              <w:spacing w:line="181" w:lineRule="atLeast"/>
              <w:jc w:val="center"/>
              <w:rPr>
                <w:rFonts w:ascii="Arial" w:eastAsia="Times New Roman" w:hAnsi="Arial" w:cs="Arial"/>
                <w:color w:val="000000"/>
              </w:rPr>
            </w:pPr>
          </w:p>
        </w:tc>
        <w:tc>
          <w:tcPr>
            <w:tcW w:w="3528" w:type="dxa"/>
          </w:tcPr>
          <w:p w:rsidR="00821722" w:rsidRDefault="00821722" w:rsidP="007B1248">
            <w:pPr>
              <w:spacing w:line="181" w:lineRule="atLeast"/>
              <w:jc w:val="center"/>
              <w:rPr>
                <w:rFonts w:ascii="Arial" w:eastAsia="Times New Roman" w:hAnsi="Arial" w:cs="Arial"/>
                <w:color w:val="000000"/>
              </w:rPr>
            </w:pPr>
          </w:p>
        </w:tc>
      </w:tr>
      <w:tr w:rsidR="00821722" w:rsidTr="007B1248">
        <w:tc>
          <w:tcPr>
            <w:tcW w:w="2754" w:type="dxa"/>
            <w:vMerge/>
          </w:tcPr>
          <w:p w:rsidR="00821722" w:rsidRDefault="00821722" w:rsidP="007B1248">
            <w:pPr>
              <w:spacing w:line="181" w:lineRule="atLeast"/>
              <w:rPr>
                <w:rFonts w:ascii="Arial" w:eastAsia="Times New Roman" w:hAnsi="Arial" w:cs="Arial"/>
                <w:color w:val="000000"/>
              </w:rPr>
            </w:pPr>
          </w:p>
        </w:tc>
        <w:tc>
          <w:tcPr>
            <w:tcW w:w="2754" w:type="dxa"/>
            <w:vMerge/>
          </w:tcPr>
          <w:p w:rsidR="00821722" w:rsidRDefault="00821722" w:rsidP="007B1248">
            <w:pPr>
              <w:spacing w:line="181" w:lineRule="atLeast"/>
              <w:jc w:val="center"/>
              <w:rPr>
                <w:rFonts w:ascii="Arial" w:eastAsia="Times New Roman" w:hAnsi="Arial" w:cs="Arial"/>
                <w:color w:val="000000"/>
              </w:rPr>
            </w:pPr>
          </w:p>
        </w:tc>
        <w:tc>
          <w:tcPr>
            <w:tcW w:w="1980" w:type="dxa"/>
          </w:tcPr>
          <w:p w:rsidR="00821722" w:rsidRDefault="00821722" w:rsidP="007B1248">
            <w:pPr>
              <w:spacing w:line="181" w:lineRule="atLeast"/>
              <w:jc w:val="center"/>
              <w:rPr>
                <w:rFonts w:ascii="Arial" w:eastAsia="Times New Roman" w:hAnsi="Arial" w:cs="Arial"/>
                <w:color w:val="000000"/>
              </w:rPr>
            </w:pPr>
          </w:p>
        </w:tc>
        <w:tc>
          <w:tcPr>
            <w:tcW w:w="3528" w:type="dxa"/>
          </w:tcPr>
          <w:p w:rsidR="00821722" w:rsidRDefault="00821722" w:rsidP="007B1248">
            <w:pPr>
              <w:spacing w:line="181" w:lineRule="atLeast"/>
              <w:jc w:val="center"/>
              <w:rPr>
                <w:rFonts w:ascii="Arial" w:eastAsia="Times New Roman" w:hAnsi="Arial" w:cs="Arial"/>
                <w:color w:val="000000"/>
              </w:rPr>
            </w:pPr>
          </w:p>
        </w:tc>
      </w:tr>
      <w:tr w:rsidR="00821722" w:rsidTr="007B1248">
        <w:tc>
          <w:tcPr>
            <w:tcW w:w="2754" w:type="dxa"/>
            <w:vMerge/>
          </w:tcPr>
          <w:p w:rsidR="00821722" w:rsidRDefault="00821722" w:rsidP="007B1248">
            <w:pPr>
              <w:spacing w:line="181" w:lineRule="atLeast"/>
              <w:rPr>
                <w:rFonts w:ascii="Arial" w:eastAsia="Times New Roman" w:hAnsi="Arial" w:cs="Arial"/>
                <w:color w:val="000000"/>
              </w:rPr>
            </w:pPr>
          </w:p>
        </w:tc>
        <w:tc>
          <w:tcPr>
            <w:tcW w:w="2754" w:type="dxa"/>
            <w:vMerge/>
            <w:tcBorders>
              <w:bottom w:val="single" w:sz="24" w:space="0" w:color="auto"/>
            </w:tcBorders>
          </w:tcPr>
          <w:p w:rsidR="00821722" w:rsidRDefault="00821722" w:rsidP="007B1248">
            <w:pPr>
              <w:spacing w:line="181" w:lineRule="atLeast"/>
              <w:jc w:val="center"/>
              <w:rPr>
                <w:rFonts w:ascii="Arial" w:eastAsia="Times New Roman" w:hAnsi="Arial" w:cs="Arial"/>
                <w:color w:val="000000"/>
              </w:rPr>
            </w:pPr>
          </w:p>
        </w:tc>
        <w:tc>
          <w:tcPr>
            <w:tcW w:w="1980" w:type="dxa"/>
            <w:tcBorders>
              <w:bottom w:val="single" w:sz="24" w:space="0" w:color="auto"/>
            </w:tcBorders>
          </w:tcPr>
          <w:p w:rsidR="00821722" w:rsidRDefault="00821722" w:rsidP="007B1248">
            <w:pPr>
              <w:spacing w:line="181" w:lineRule="atLeast"/>
              <w:jc w:val="center"/>
              <w:rPr>
                <w:rFonts w:ascii="Arial" w:eastAsia="Times New Roman" w:hAnsi="Arial" w:cs="Arial"/>
                <w:color w:val="000000"/>
              </w:rPr>
            </w:pPr>
          </w:p>
        </w:tc>
        <w:tc>
          <w:tcPr>
            <w:tcW w:w="3528" w:type="dxa"/>
            <w:tcBorders>
              <w:bottom w:val="single" w:sz="24" w:space="0" w:color="auto"/>
            </w:tcBorders>
          </w:tcPr>
          <w:p w:rsidR="00821722" w:rsidRDefault="00821722" w:rsidP="007B1248">
            <w:pPr>
              <w:spacing w:line="181" w:lineRule="atLeast"/>
              <w:jc w:val="center"/>
              <w:rPr>
                <w:rFonts w:ascii="Arial" w:eastAsia="Times New Roman" w:hAnsi="Arial" w:cs="Arial"/>
                <w:color w:val="000000"/>
              </w:rPr>
            </w:pPr>
          </w:p>
        </w:tc>
      </w:tr>
      <w:tr w:rsidR="00821722" w:rsidTr="007B1248">
        <w:tc>
          <w:tcPr>
            <w:tcW w:w="2754" w:type="dxa"/>
            <w:vMerge/>
          </w:tcPr>
          <w:p w:rsidR="00821722" w:rsidRDefault="00821722" w:rsidP="007B1248">
            <w:pPr>
              <w:spacing w:line="181" w:lineRule="atLeast"/>
              <w:rPr>
                <w:rFonts w:ascii="Arial" w:eastAsia="Times New Roman" w:hAnsi="Arial" w:cs="Arial"/>
                <w:color w:val="000000"/>
              </w:rPr>
            </w:pPr>
          </w:p>
        </w:tc>
        <w:tc>
          <w:tcPr>
            <w:tcW w:w="2754" w:type="dxa"/>
            <w:vMerge w:val="restart"/>
            <w:tcBorders>
              <w:top w:val="single" w:sz="24" w:space="0" w:color="auto"/>
            </w:tcBorders>
          </w:tcPr>
          <w:p w:rsidR="00821722" w:rsidRDefault="00821722" w:rsidP="007B1248">
            <w:pPr>
              <w:spacing w:line="181" w:lineRule="atLeast"/>
              <w:jc w:val="center"/>
              <w:rPr>
                <w:rFonts w:ascii="Arial" w:eastAsia="Times New Roman" w:hAnsi="Arial" w:cs="Arial"/>
                <w:color w:val="000000"/>
              </w:rPr>
            </w:pPr>
            <w:r w:rsidRPr="00AA52A0">
              <w:rPr>
                <w:rFonts w:ascii="Arial" w:eastAsia="Times New Roman" w:hAnsi="Arial" w:cs="Arial"/>
                <w:color w:val="000000"/>
                <w:sz w:val="32"/>
                <w:szCs w:val="32"/>
              </w:rPr>
              <w:t>Indirect</w:t>
            </w:r>
          </w:p>
        </w:tc>
        <w:tc>
          <w:tcPr>
            <w:tcW w:w="1980" w:type="dxa"/>
            <w:tcBorders>
              <w:top w:val="single" w:sz="24" w:space="0" w:color="auto"/>
            </w:tcBorders>
          </w:tcPr>
          <w:p w:rsidR="00821722" w:rsidRDefault="00821722" w:rsidP="007B1248">
            <w:pPr>
              <w:spacing w:line="181" w:lineRule="atLeast"/>
              <w:jc w:val="center"/>
              <w:rPr>
                <w:rFonts w:ascii="Arial" w:eastAsia="Times New Roman" w:hAnsi="Arial" w:cs="Arial"/>
                <w:color w:val="000000"/>
              </w:rPr>
            </w:pPr>
          </w:p>
        </w:tc>
        <w:tc>
          <w:tcPr>
            <w:tcW w:w="3528" w:type="dxa"/>
            <w:tcBorders>
              <w:top w:val="single" w:sz="24" w:space="0" w:color="auto"/>
            </w:tcBorders>
          </w:tcPr>
          <w:p w:rsidR="00821722" w:rsidRDefault="00821722" w:rsidP="007B1248">
            <w:pPr>
              <w:spacing w:line="181" w:lineRule="atLeast"/>
              <w:jc w:val="center"/>
              <w:rPr>
                <w:rFonts w:ascii="Arial" w:eastAsia="Times New Roman" w:hAnsi="Arial" w:cs="Arial"/>
                <w:color w:val="000000"/>
              </w:rPr>
            </w:pPr>
          </w:p>
        </w:tc>
      </w:tr>
      <w:tr w:rsidR="00821722" w:rsidTr="007B1248">
        <w:tc>
          <w:tcPr>
            <w:tcW w:w="2754" w:type="dxa"/>
            <w:vMerge/>
          </w:tcPr>
          <w:p w:rsidR="00821722" w:rsidRDefault="00821722" w:rsidP="007B1248">
            <w:pPr>
              <w:spacing w:line="181" w:lineRule="atLeast"/>
              <w:rPr>
                <w:rFonts w:ascii="Arial" w:eastAsia="Times New Roman" w:hAnsi="Arial" w:cs="Arial"/>
                <w:color w:val="000000"/>
              </w:rPr>
            </w:pPr>
          </w:p>
        </w:tc>
        <w:tc>
          <w:tcPr>
            <w:tcW w:w="2754" w:type="dxa"/>
            <w:vMerge/>
          </w:tcPr>
          <w:p w:rsidR="00821722" w:rsidRDefault="00821722" w:rsidP="007B1248">
            <w:pPr>
              <w:spacing w:line="181" w:lineRule="atLeast"/>
              <w:rPr>
                <w:rFonts w:ascii="Arial" w:eastAsia="Times New Roman" w:hAnsi="Arial" w:cs="Arial"/>
                <w:color w:val="000000"/>
              </w:rPr>
            </w:pPr>
          </w:p>
        </w:tc>
        <w:tc>
          <w:tcPr>
            <w:tcW w:w="1980" w:type="dxa"/>
          </w:tcPr>
          <w:p w:rsidR="00821722" w:rsidRDefault="00821722" w:rsidP="007B1248">
            <w:pPr>
              <w:spacing w:line="181" w:lineRule="atLeast"/>
              <w:rPr>
                <w:rFonts w:ascii="Arial" w:eastAsia="Times New Roman" w:hAnsi="Arial" w:cs="Arial"/>
                <w:color w:val="000000"/>
              </w:rPr>
            </w:pPr>
          </w:p>
        </w:tc>
        <w:tc>
          <w:tcPr>
            <w:tcW w:w="3528" w:type="dxa"/>
          </w:tcPr>
          <w:p w:rsidR="00821722" w:rsidRDefault="00821722" w:rsidP="007B1248">
            <w:pPr>
              <w:spacing w:line="181" w:lineRule="atLeast"/>
              <w:rPr>
                <w:rFonts w:ascii="Arial" w:eastAsia="Times New Roman" w:hAnsi="Arial" w:cs="Arial"/>
                <w:color w:val="000000"/>
              </w:rPr>
            </w:pPr>
          </w:p>
        </w:tc>
      </w:tr>
      <w:tr w:rsidR="00821722" w:rsidTr="007B1248">
        <w:tc>
          <w:tcPr>
            <w:tcW w:w="2754" w:type="dxa"/>
            <w:vMerge/>
          </w:tcPr>
          <w:p w:rsidR="00821722" w:rsidRDefault="00821722" w:rsidP="007B1248">
            <w:pPr>
              <w:spacing w:line="181" w:lineRule="atLeast"/>
              <w:rPr>
                <w:rFonts w:ascii="Arial" w:eastAsia="Times New Roman" w:hAnsi="Arial" w:cs="Arial"/>
                <w:color w:val="000000"/>
              </w:rPr>
            </w:pPr>
          </w:p>
        </w:tc>
        <w:tc>
          <w:tcPr>
            <w:tcW w:w="2754" w:type="dxa"/>
            <w:vMerge/>
          </w:tcPr>
          <w:p w:rsidR="00821722" w:rsidRDefault="00821722" w:rsidP="007B1248">
            <w:pPr>
              <w:spacing w:line="181" w:lineRule="atLeast"/>
              <w:rPr>
                <w:rFonts w:ascii="Arial" w:eastAsia="Times New Roman" w:hAnsi="Arial" w:cs="Arial"/>
                <w:color w:val="000000"/>
              </w:rPr>
            </w:pPr>
          </w:p>
        </w:tc>
        <w:tc>
          <w:tcPr>
            <w:tcW w:w="1980" w:type="dxa"/>
          </w:tcPr>
          <w:p w:rsidR="00821722" w:rsidRDefault="00821722" w:rsidP="007B1248">
            <w:pPr>
              <w:spacing w:line="181" w:lineRule="atLeast"/>
              <w:rPr>
                <w:rFonts w:ascii="Arial" w:eastAsia="Times New Roman" w:hAnsi="Arial" w:cs="Arial"/>
                <w:color w:val="000000"/>
              </w:rPr>
            </w:pPr>
          </w:p>
        </w:tc>
        <w:tc>
          <w:tcPr>
            <w:tcW w:w="3528" w:type="dxa"/>
          </w:tcPr>
          <w:p w:rsidR="00821722" w:rsidRDefault="00821722" w:rsidP="007B1248">
            <w:pPr>
              <w:spacing w:line="181" w:lineRule="atLeast"/>
              <w:rPr>
                <w:rFonts w:ascii="Arial" w:eastAsia="Times New Roman" w:hAnsi="Arial" w:cs="Arial"/>
                <w:color w:val="000000"/>
              </w:rPr>
            </w:pPr>
          </w:p>
        </w:tc>
      </w:tr>
      <w:tr w:rsidR="00821722" w:rsidTr="007B1248">
        <w:tc>
          <w:tcPr>
            <w:tcW w:w="2754" w:type="dxa"/>
            <w:vMerge/>
          </w:tcPr>
          <w:p w:rsidR="00821722" w:rsidRDefault="00821722" w:rsidP="007B1248">
            <w:pPr>
              <w:spacing w:line="181" w:lineRule="atLeast"/>
              <w:rPr>
                <w:rFonts w:ascii="Arial" w:eastAsia="Times New Roman" w:hAnsi="Arial" w:cs="Arial"/>
                <w:color w:val="000000"/>
              </w:rPr>
            </w:pPr>
          </w:p>
        </w:tc>
        <w:tc>
          <w:tcPr>
            <w:tcW w:w="2754" w:type="dxa"/>
            <w:vMerge/>
          </w:tcPr>
          <w:p w:rsidR="00821722" w:rsidRDefault="00821722" w:rsidP="007B1248">
            <w:pPr>
              <w:spacing w:line="181" w:lineRule="atLeast"/>
              <w:rPr>
                <w:rFonts w:ascii="Arial" w:eastAsia="Times New Roman" w:hAnsi="Arial" w:cs="Arial"/>
                <w:color w:val="000000"/>
              </w:rPr>
            </w:pPr>
          </w:p>
        </w:tc>
        <w:tc>
          <w:tcPr>
            <w:tcW w:w="1980" w:type="dxa"/>
          </w:tcPr>
          <w:p w:rsidR="00821722" w:rsidRDefault="00821722" w:rsidP="007B1248">
            <w:pPr>
              <w:spacing w:line="181" w:lineRule="atLeast"/>
              <w:rPr>
                <w:rFonts w:ascii="Arial" w:eastAsia="Times New Roman" w:hAnsi="Arial" w:cs="Arial"/>
                <w:color w:val="000000"/>
              </w:rPr>
            </w:pPr>
          </w:p>
        </w:tc>
        <w:tc>
          <w:tcPr>
            <w:tcW w:w="3528" w:type="dxa"/>
          </w:tcPr>
          <w:p w:rsidR="00821722" w:rsidRDefault="00821722" w:rsidP="007B1248">
            <w:pPr>
              <w:spacing w:line="181" w:lineRule="atLeast"/>
              <w:rPr>
                <w:rFonts w:ascii="Arial" w:eastAsia="Times New Roman" w:hAnsi="Arial" w:cs="Arial"/>
                <w:color w:val="000000"/>
              </w:rPr>
            </w:pPr>
          </w:p>
        </w:tc>
      </w:tr>
    </w:tbl>
    <w:p w:rsidR="00821722" w:rsidRDefault="00821722" w:rsidP="00AE5F25">
      <w:pPr>
        <w:rPr>
          <w:rFonts w:asciiTheme="majorBidi" w:eastAsia="Times New Roman" w:hAnsiTheme="majorBidi" w:cstheme="majorBidi"/>
          <w:color w:val="000000"/>
          <w:sz w:val="24"/>
          <w:szCs w:val="24"/>
          <w:lang w:eastAsia="en-GB"/>
        </w:rPr>
      </w:pPr>
    </w:p>
    <w:p w:rsidR="00821722" w:rsidRPr="00DC2E96" w:rsidRDefault="00821722" w:rsidP="00821722">
      <w:pPr>
        <w:shd w:val="clear" w:color="auto" w:fill="FFFFFF"/>
        <w:spacing w:after="0" w:line="181" w:lineRule="atLeast"/>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 xml:space="preserve">12) </w:t>
      </w:r>
      <w:r w:rsidRPr="00DC2E96">
        <w:rPr>
          <w:rFonts w:asciiTheme="majorBidi" w:eastAsia="Times New Roman" w:hAnsiTheme="majorBidi" w:cstheme="majorBidi"/>
          <w:b/>
          <w:bCs/>
          <w:color w:val="000000"/>
          <w:sz w:val="24"/>
          <w:szCs w:val="24"/>
        </w:rPr>
        <w:t>Identify the type of each opening paragraph.</w:t>
      </w:r>
    </w:p>
    <w:p w:rsidR="00821722" w:rsidRPr="00DC2E96" w:rsidRDefault="00821722" w:rsidP="00821722">
      <w:pPr>
        <w:shd w:val="clear" w:color="auto" w:fill="FFFFFF"/>
        <w:spacing w:after="0" w:line="181" w:lineRule="atLeast"/>
        <w:rPr>
          <w:rFonts w:asciiTheme="majorBidi" w:hAnsiTheme="majorBidi" w:cstheme="majorBidi"/>
          <w:color w:val="191919"/>
          <w:sz w:val="24"/>
          <w:szCs w:val="24"/>
          <w:shd w:val="clear" w:color="auto" w:fill="FFFFFF"/>
        </w:rPr>
      </w:pPr>
      <w:r>
        <w:rPr>
          <w:rFonts w:ascii="Arial" w:eastAsia="Times New Roman" w:hAnsi="Arial" w:cs="Arial"/>
          <w:color w:val="000000"/>
        </w:rPr>
        <w:t xml:space="preserve">    </w:t>
      </w:r>
      <w:r w:rsidRPr="00BE0EE6">
        <w:rPr>
          <w:rFonts w:asciiTheme="majorBidi" w:eastAsia="Times New Roman" w:hAnsiTheme="majorBidi" w:cstheme="majorBidi"/>
          <w:b/>
          <w:bCs/>
          <w:color w:val="000000"/>
          <w:sz w:val="24"/>
          <w:szCs w:val="24"/>
        </w:rPr>
        <w:t>1</w:t>
      </w:r>
      <w:r w:rsidRPr="00DC2E96">
        <w:rPr>
          <w:rFonts w:asciiTheme="majorBidi" w:eastAsia="Times New Roman" w:hAnsiTheme="majorBidi" w:cstheme="majorBidi"/>
          <w:color w:val="000000"/>
          <w:sz w:val="24"/>
          <w:szCs w:val="24"/>
        </w:rPr>
        <w:t xml:space="preserve">. </w:t>
      </w:r>
      <w:r w:rsidRPr="00DC2E96">
        <w:rPr>
          <w:rFonts w:asciiTheme="majorBidi" w:hAnsiTheme="majorBidi" w:cstheme="majorBidi"/>
          <w:color w:val="191919"/>
          <w:sz w:val="24"/>
          <w:szCs w:val="24"/>
          <w:shd w:val="clear" w:color="auto" w:fill="FFFFFF"/>
        </w:rPr>
        <w:t>"In March 2006, I found myself, at 38, divorced, no kids, no home, and alone in a tiny rowing boat in the middle of the Atlantic Ocean. I hadn’t eaten a hot meal in two months. I’d had no human contact for weeks because my satellite phone had stopped working. All four of my oars were broken, patched up with duct tape and splints. I had tendinitis in my shoulders and saltwater sores on my backside.</w:t>
      </w:r>
    </w:p>
    <w:p w:rsidR="00821722" w:rsidRPr="00DC2E96" w:rsidRDefault="00821722" w:rsidP="00821722">
      <w:pPr>
        <w:shd w:val="clear" w:color="auto" w:fill="FFFFFF"/>
        <w:spacing w:after="0" w:line="181" w:lineRule="atLeast"/>
        <w:rPr>
          <w:rFonts w:asciiTheme="majorBidi" w:hAnsiTheme="majorBidi" w:cstheme="majorBidi"/>
          <w:color w:val="191919"/>
          <w:sz w:val="24"/>
          <w:szCs w:val="24"/>
          <w:shd w:val="clear" w:color="auto" w:fill="FFFFFF"/>
        </w:rPr>
      </w:pPr>
    </w:p>
    <w:p w:rsidR="00821722" w:rsidRPr="00821722" w:rsidRDefault="00821722" w:rsidP="00821722">
      <w:pPr>
        <w:shd w:val="clear" w:color="auto" w:fill="FFFFFF"/>
        <w:spacing w:after="0" w:line="181" w:lineRule="atLeast"/>
        <w:rPr>
          <w:rFonts w:ascii="Arial" w:eastAsia="Times New Roman" w:hAnsi="Arial" w:cs="Arial"/>
          <w:color w:val="000000"/>
        </w:rPr>
      </w:pPr>
      <w:r w:rsidRPr="00DC2E96">
        <w:rPr>
          <w:rFonts w:asciiTheme="majorBidi" w:hAnsiTheme="majorBidi" w:cstheme="majorBidi"/>
          <w:color w:val="191919"/>
          <w:sz w:val="24"/>
          <w:szCs w:val="24"/>
          <w:shd w:val="clear" w:color="auto" w:fill="FFFFFF"/>
        </w:rPr>
        <w:t xml:space="preserve">     </w:t>
      </w:r>
      <w:r w:rsidRPr="00DC2E96">
        <w:rPr>
          <w:rFonts w:asciiTheme="majorBidi" w:hAnsiTheme="majorBidi" w:cstheme="majorBidi"/>
          <w:b/>
          <w:bCs/>
          <w:color w:val="191919"/>
          <w:sz w:val="24"/>
          <w:szCs w:val="24"/>
          <w:shd w:val="clear" w:color="auto" w:fill="FFFFFF"/>
        </w:rPr>
        <w:t>2.</w:t>
      </w:r>
      <w:r>
        <w:rPr>
          <w:rFonts w:ascii="Arial" w:eastAsia="Times New Roman" w:hAnsi="Arial" w:cs="Arial"/>
          <w:color w:val="000000"/>
        </w:rPr>
        <w:t xml:space="preserve"> </w:t>
      </w:r>
      <w:r>
        <w:rPr>
          <w:rFonts w:asciiTheme="majorBidi" w:hAnsiTheme="majorBidi" w:cstheme="majorBidi"/>
          <w:color w:val="000000"/>
          <w:sz w:val="24"/>
          <w:szCs w:val="24"/>
          <w:shd w:val="clear" w:color="auto" w:fill="FFFFFF"/>
        </w:rPr>
        <w:t xml:space="preserve"> </w:t>
      </w:r>
      <w:r w:rsidRPr="00DC2E96">
        <w:rPr>
          <w:rFonts w:asciiTheme="majorBidi" w:hAnsiTheme="majorBidi" w:cstheme="majorBidi"/>
          <w:color w:val="000000"/>
          <w:sz w:val="24"/>
          <w:szCs w:val="24"/>
          <w:shd w:val="clear" w:color="auto" w:fill="FFFFFF"/>
        </w:rPr>
        <w:t>The victory brought pure elation and joy. It was May 1954, just days after the Supreme Court's landmark ruling in Brown v. Board of Education of Topeka, Kansas. At NAACP headquarters in New York the mood was euphoric. Telegrams of congratulations poured in from around the world; reporters and well-wishers crowded the halls.</w:t>
      </w:r>
    </w:p>
    <w:p w:rsidR="00821722" w:rsidRPr="00DC2E96" w:rsidRDefault="00821722" w:rsidP="00821722">
      <w:pPr>
        <w:shd w:val="clear" w:color="auto" w:fill="FFFFFF"/>
        <w:spacing w:after="0" w:line="181" w:lineRule="atLeast"/>
        <w:rPr>
          <w:rFonts w:asciiTheme="majorBidi" w:hAnsiTheme="majorBidi" w:cstheme="majorBidi"/>
          <w:color w:val="000000"/>
          <w:sz w:val="24"/>
          <w:szCs w:val="24"/>
          <w:shd w:val="clear" w:color="auto" w:fill="FFFFFF"/>
        </w:rPr>
      </w:pPr>
    </w:p>
    <w:p w:rsidR="00821722" w:rsidRPr="00821722" w:rsidRDefault="00821722" w:rsidP="00821722">
      <w:pPr>
        <w:shd w:val="clear" w:color="auto" w:fill="FFFFFF"/>
        <w:spacing w:after="0" w:line="181" w:lineRule="atLeast"/>
        <w:rPr>
          <w:rFonts w:asciiTheme="majorBidi" w:hAnsiTheme="majorBidi" w:cstheme="majorBidi"/>
          <w:color w:val="191919"/>
          <w:sz w:val="24"/>
          <w:szCs w:val="24"/>
          <w:shd w:val="clear" w:color="auto" w:fill="FFFFFF"/>
        </w:rPr>
      </w:pPr>
      <w:r>
        <w:rPr>
          <w:rFonts w:asciiTheme="majorBidi" w:hAnsiTheme="majorBidi" w:cstheme="majorBidi"/>
          <w:color w:val="191919"/>
          <w:sz w:val="24"/>
          <w:szCs w:val="24"/>
          <w:shd w:val="clear" w:color="auto" w:fill="FFFFFF"/>
        </w:rPr>
        <w:t xml:space="preserve">    </w:t>
      </w:r>
      <w:r>
        <w:rPr>
          <w:rFonts w:asciiTheme="majorBidi" w:hAnsiTheme="majorBidi" w:cstheme="majorBidi"/>
          <w:b/>
          <w:bCs/>
          <w:color w:val="191919"/>
          <w:sz w:val="24"/>
          <w:szCs w:val="24"/>
          <w:shd w:val="clear" w:color="auto" w:fill="FFFFFF"/>
        </w:rPr>
        <w:t>3</w:t>
      </w:r>
      <w:r>
        <w:rPr>
          <w:rFonts w:asciiTheme="majorBidi" w:hAnsiTheme="majorBidi" w:cstheme="majorBidi"/>
          <w:color w:val="191919"/>
          <w:sz w:val="24"/>
          <w:szCs w:val="24"/>
          <w:shd w:val="clear" w:color="auto" w:fill="FFFFFF"/>
        </w:rPr>
        <w:t xml:space="preserve">.  </w:t>
      </w:r>
      <w:r w:rsidRPr="00DC2E96">
        <w:rPr>
          <w:rFonts w:asciiTheme="majorBidi" w:hAnsiTheme="majorBidi" w:cstheme="majorBidi"/>
          <w:color w:val="191919"/>
          <w:sz w:val="24"/>
          <w:szCs w:val="24"/>
          <w:shd w:val="clear" w:color="auto" w:fill="FFFFFF"/>
        </w:rPr>
        <w:t>Language is the road map of a culture. It tells you where its people come from and where they are going. A study of the English language reveals a dramatic history and astonishing versatility. It is the language of survivors, of conquerors, of laughter.</w:t>
      </w:r>
    </w:p>
    <w:p w:rsidR="00821722" w:rsidRDefault="00821722" w:rsidP="00821722">
      <w:pPr>
        <w:shd w:val="clear" w:color="auto" w:fill="FFFFFF"/>
        <w:spacing w:after="0" w:line="181" w:lineRule="atLeast"/>
        <w:rPr>
          <w:rFonts w:ascii="Arial" w:eastAsia="Times New Roman" w:hAnsi="Arial" w:cs="Arial"/>
          <w:color w:val="000000"/>
        </w:rPr>
      </w:pPr>
    </w:p>
    <w:p w:rsidR="00821722" w:rsidRDefault="00821722" w:rsidP="00821722">
      <w:pPr>
        <w:shd w:val="clear" w:color="auto" w:fill="FFFFFF"/>
        <w:spacing w:after="0" w:line="181" w:lineRule="atLeast"/>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4</w:t>
      </w:r>
      <w:r>
        <w:rPr>
          <w:rFonts w:asciiTheme="majorBidi" w:hAnsiTheme="majorBidi" w:cstheme="majorBidi"/>
          <w:sz w:val="24"/>
          <w:szCs w:val="24"/>
        </w:rPr>
        <w:t xml:space="preserve">. </w:t>
      </w:r>
      <w:r w:rsidRPr="00BE0EE6">
        <w:rPr>
          <w:rFonts w:asciiTheme="majorBidi" w:hAnsiTheme="majorBidi" w:cstheme="majorBidi"/>
          <w:sz w:val="24"/>
          <w:szCs w:val="24"/>
        </w:rPr>
        <w:t>The total loss to the world economy as a result of invasive non-native species has been estimated at 5% of annual production (Pimentel</w:t>
      </w:r>
      <w:r w:rsidRPr="00BE0EE6">
        <w:rPr>
          <w:rStyle w:val="apple-converted-space"/>
          <w:rFonts w:asciiTheme="majorBidi" w:hAnsiTheme="majorBidi" w:cstheme="majorBidi"/>
          <w:sz w:val="24"/>
          <w:szCs w:val="24"/>
        </w:rPr>
        <w:t> </w:t>
      </w:r>
      <w:r w:rsidRPr="00BE0EE6">
        <w:rPr>
          <w:rStyle w:val="Emphasis"/>
          <w:rFonts w:asciiTheme="majorBidi" w:hAnsiTheme="majorBidi" w:cstheme="majorBidi"/>
          <w:sz w:val="24"/>
          <w:szCs w:val="24"/>
        </w:rPr>
        <w:t>et al,</w:t>
      </w:r>
      <w:r w:rsidRPr="00BE0EE6">
        <w:rPr>
          <w:rFonts w:asciiTheme="majorBidi" w:hAnsiTheme="majorBidi" w:cstheme="majorBidi"/>
          <w:sz w:val="24"/>
          <w:szCs w:val="24"/>
        </w:rPr>
        <w:t>2002).</w:t>
      </w:r>
      <w:r>
        <w:rPr>
          <w:rFonts w:asciiTheme="majorBidi" w:hAnsiTheme="majorBidi" w:cstheme="majorBidi"/>
          <w:sz w:val="24"/>
          <w:szCs w:val="24"/>
        </w:rPr>
        <w:t xml:space="preserve"> </w:t>
      </w:r>
      <w:r w:rsidRPr="00BE0EE6">
        <w:rPr>
          <w:rFonts w:asciiTheme="majorBidi" w:hAnsiTheme="majorBidi" w:cstheme="majorBidi"/>
          <w:sz w:val="24"/>
          <w:szCs w:val="24"/>
        </w:rPr>
        <w:t>Globally, INNS have contributed to 40% of the animal extinctions that have occurred in the last 400 years (</w:t>
      </w:r>
      <w:hyperlink r:id="rId5" w:tgtFrame="_blank" w:history="1">
        <w:r w:rsidRPr="00BE0EE6">
          <w:rPr>
            <w:rStyle w:val="Hyperlink"/>
            <w:rFonts w:asciiTheme="majorBidi" w:hAnsiTheme="majorBidi" w:cstheme="majorBidi"/>
            <w:sz w:val="24"/>
            <w:szCs w:val="24"/>
          </w:rPr>
          <w:t>CBD, 2006</w:t>
        </w:r>
      </w:hyperlink>
      <w:r w:rsidRPr="00BE0EE6">
        <w:rPr>
          <w:rFonts w:asciiTheme="majorBidi" w:hAnsiTheme="majorBidi" w:cstheme="majorBidi"/>
          <w:sz w:val="24"/>
          <w:szCs w:val="24"/>
        </w:rPr>
        <w:t>). The average lag-phase (time between introduction and successful spread and impact of a species) has been estimated at about 50 years, with a shorter lag-phase for tropical species than temperate species</w:t>
      </w:r>
      <w:r>
        <w:rPr>
          <w:rFonts w:asciiTheme="majorBidi" w:hAnsiTheme="majorBidi" w:cstheme="majorBidi"/>
          <w:sz w:val="24"/>
          <w:szCs w:val="24"/>
        </w:rPr>
        <w:t xml:space="preserve">. </w:t>
      </w:r>
    </w:p>
    <w:p w:rsidR="00821722" w:rsidRDefault="00821722" w:rsidP="00821722">
      <w:pPr>
        <w:shd w:val="clear" w:color="auto" w:fill="FFFFFF"/>
        <w:spacing w:after="0" w:line="181" w:lineRule="atLeast"/>
        <w:rPr>
          <w:rFonts w:asciiTheme="majorBidi" w:hAnsiTheme="majorBidi" w:cstheme="majorBidi"/>
          <w:sz w:val="24"/>
          <w:szCs w:val="24"/>
        </w:rPr>
      </w:pPr>
    </w:p>
    <w:p w:rsidR="00821722" w:rsidRPr="00B60518" w:rsidRDefault="00821722" w:rsidP="00821722">
      <w:pPr>
        <w:shd w:val="clear" w:color="auto" w:fill="FFFFFF"/>
        <w:spacing w:after="0" w:line="181" w:lineRule="atLeast"/>
        <w:rPr>
          <w:rFonts w:asciiTheme="majorBidi" w:hAnsiTheme="majorBidi" w:cstheme="majorBidi"/>
          <w:b/>
          <w:bCs/>
          <w:sz w:val="24"/>
          <w:szCs w:val="24"/>
        </w:rPr>
      </w:pPr>
      <w:r>
        <w:rPr>
          <w:rFonts w:asciiTheme="majorBidi" w:hAnsiTheme="majorBidi" w:cstheme="majorBidi"/>
          <w:b/>
          <w:bCs/>
          <w:sz w:val="24"/>
          <w:szCs w:val="24"/>
        </w:rPr>
        <w:t>13</w:t>
      </w:r>
      <w:r w:rsidRPr="00B60518">
        <w:rPr>
          <w:rFonts w:asciiTheme="majorBidi" w:hAnsiTheme="majorBidi" w:cstheme="majorBidi"/>
          <w:b/>
          <w:bCs/>
          <w:sz w:val="24"/>
          <w:szCs w:val="24"/>
        </w:rPr>
        <w:t>) Identify the types and functions of the concluding paragraphs.</w:t>
      </w:r>
    </w:p>
    <w:p w:rsidR="00821722" w:rsidRPr="00821722" w:rsidRDefault="00821722" w:rsidP="00821722">
      <w:pPr>
        <w:pStyle w:val="NormalWeb"/>
        <w:shd w:val="clear" w:color="auto" w:fill="FFFFFF"/>
        <w:spacing w:before="0" w:beforeAutospacing="0" w:after="258" w:afterAutospacing="0" w:line="204" w:lineRule="atLeast"/>
        <w:textAlignment w:val="baseline"/>
        <w:rPr>
          <w:rFonts w:asciiTheme="majorBidi" w:hAnsiTheme="majorBidi" w:cstheme="majorBidi"/>
          <w:i/>
          <w:iCs/>
        </w:rPr>
      </w:pPr>
      <w:r>
        <w:rPr>
          <w:rFonts w:asciiTheme="majorBidi" w:hAnsiTheme="majorBidi" w:cstheme="majorBidi"/>
        </w:rPr>
        <w:t xml:space="preserve">      </w:t>
      </w:r>
      <w:r w:rsidRPr="00B60518">
        <w:rPr>
          <w:rFonts w:asciiTheme="majorBidi" w:hAnsiTheme="majorBidi" w:cstheme="majorBidi"/>
          <w:b/>
          <w:bCs/>
        </w:rPr>
        <w:t>1</w:t>
      </w:r>
      <w:r>
        <w:rPr>
          <w:rFonts w:asciiTheme="majorBidi" w:hAnsiTheme="majorBidi" w:cstheme="majorBidi"/>
        </w:rPr>
        <w:t xml:space="preserve">. </w:t>
      </w:r>
      <w:r w:rsidRPr="00B60518">
        <w:rPr>
          <w:rFonts w:asciiTheme="majorBidi" w:hAnsiTheme="majorBidi" w:cstheme="majorBidi"/>
        </w:rPr>
        <w:t>Should we beat children?</w:t>
      </w:r>
    </w:p>
    <w:p w:rsidR="00821722" w:rsidRPr="00B60518" w:rsidRDefault="00821722" w:rsidP="00821722">
      <w:pPr>
        <w:pStyle w:val="NormalWeb"/>
        <w:spacing w:before="0" w:beforeAutospacing="0" w:after="258" w:afterAutospacing="0" w:line="204" w:lineRule="atLeast"/>
        <w:textAlignment w:val="baseline"/>
        <w:rPr>
          <w:rFonts w:asciiTheme="majorBidi" w:hAnsiTheme="majorBidi" w:cstheme="majorBidi"/>
          <w:i/>
          <w:iCs/>
        </w:rPr>
      </w:pPr>
      <w:r w:rsidRPr="00B60518">
        <w:rPr>
          <w:rFonts w:asciiTheme="majorBidi" w:hAnsiTheme="majorBidi" w:cstheme="majorBidi"/>
          <w:i/>
          <w:iCs/>
        </w:rPr>
        <w:t xml:space="preserve">In conclusion, physical punishment can be a useful method of discipline. </w:t>
      </w:r>
      <w:proofErr w:type="gramStart"/>
      <w:r w:rsidRPr="00B60518">
        <w:rPr>
          <w:rFonts w:asciiTheme="majorBidi" w:hAnsiTheme="majorBidi" w:cstheme="majorBidi"/>
          <w:i/>
          <w:iCs/>
        </w:rPr>
        <w:t>However</w:t>
      </w:r>
      <w:proofErr w:type="gramEnd"/>
      <w:r w:rsidRPr="00B60518">
        <w:rPr>
          <w:rFonts w:asciiTheme="majorBidi" w:hAnsiTheme="majorBidi" w:cstheme="majorBidi"/>
          <w:i/>
          <w:iCs/>
        </w:rPr>
        <w:t xml:space="preserve"> it should be the last choice for parents. If we want to build a world with less violence we must begin at home, and we must teach our children to be responsible.</w:t>
      </w:r>
    </w:p>
    <w:p w:rsidR="00821722" w:rsidRPr="00B60518" w:rsidRDefault="00821722" w:rsidP="00821722">
      <w:pPr>
        <w:pStyle w:val="NormalWeb"/>
        <w:shd w:val="clear" w:color="auto" w:fill="FFFFFF"/>
        <w:spacing w:before="0" w:beforeAutospacing="0" w:after="258" w:afterAutospacing="0" w:line="204" w:lineRule="atLeast"/>
        <w:textAlignment w:val="baseline"/>
        <w:rPr>
          <w:rFonts w:asciiTheme="majorBidi" w:hAnsiTheme="majorBidi" w:cstheme="majorBidi"/>
        </w:rPr>
      </w:pPr>
      <w:r>
        <w:rPr>
          <w:rFonts w:asciiTheme="majorBidi" w:hAnsiTheme="majorBidi" w:cstheme="majorBidi"/>
        </w:rPr>
        <w:t xml:space="preserve">      </w:t>
      </w:r>
      <w:r>
        <w:rPr>
          <w:rFonts w:asciiTheme="majorBidi" w:hAnsiTheme="majorBidi" w:cstheme="majorBidi"/>
          <w:b/>
          <w:bCs/>
        </w:rPr>
        <w:t>2</w:t>
      </w:r>
      <w:r w:rsidRPr="00B60518">
        <w:rPr>
          <w:rFonts w:asciiTheme="majorBidi" w:hAnsiTheme="majorBidi" w:cstheme="majorBidi"/>
          <w:b/>
          <w:bCs/>
        </w:rPr>
        <w:t>.</w:t>
      </w:r>
      <w:r>
        <w:rPr>
          <w:rFonts w:asciiTheme="majorBidi" w:hAnsiTheme="majorBidi" w:cstheme="majorBidi"/>
        </w:rPr>
        <w:t xml:space="preserve"> </w:t>
      </w:r>
      <w:r w:rsidRPr="00B60518">
        <w:rPr>
          <w:rFonts w:asciiTheme="majorBidi" w:hAnsiTheme="majorBidi" w:cstheme="majorBidi"/>
        </w:rPr>
        <w:t>Who are the better parents – men or women?</w:t>
      </w:r>
    </w:p>
    <w:p w:rsidR="00821722" w:rsidRPr="00B60518" w:rsidRDefault="00821722" w:rsidP="00821722">
      <w:pPr>
        <w:pStyle w:val="NormalWeb"/>
        <w:spacing w:before="0" w:beforeAutospacing="0" w:after="258" w:afterAutospacing="0" w:line="204" w:lineRule="atLeast"/>
        <w:textAlignment w:val="baseline"/>
        <w:rPr>
          <w:rFonts w:asciiTheme="majorBidi" w:hAnsiTheme="majorBidi" w:cstheme="majorBidi"/>
          <w:i/>
          <w:iCs/>
        </w:rPr>
      </w:pPr>
      <w:r w:rsidRPr="00B60518">
        <w:rPr>
          <w:rFonts w:asciiTheme="majorBidi" w:hAnsiTheme="majorBidi" w:cstheme="majorBidi"/>
          <w:i/>
          <w:iCs/>
        </w:rPr>
        <w:lastRenderedPageBreak/>
        <w:t>I think this is not an either/or question. Both men and women have strengths and skills that are important for children’s psychological growth. We need to ensure that both parents play an important role in the family in order to give children a good start in life.</w:t>
      </w:r>
    </w:p>
    <w:p w:rsidR="00821722" w:rsidRPr="00B60518" w:rsidRDefault="00821722" w:rsidP="00821722">
      <w:pPr>
        <w:pStyle w:val="NormalWeb"/>
        <w:shd w:val="clear" w:color="auto" w:fill="FFFFFF"/>
        <w:spacing w:before="0" w:beforeAutospacing="0" w:after="258" w:afterAutospacing="0" w:line="204" w:lineRule="atLeast"/>
        <w:textAlignment w:val="baseline"/>
        <w:rPr>
          <w:rFonts w:asciiTheme="majorBidi" w:hAnsiTheme="majorBidi" w:cstheme="majorBidi"/>
        </w:rPr>
      </w:pPr>
      <w:r>
        <w:rPr>
          <w:rFonts w:asciiTheme="majorBidi" w:hAnsiTheme="majorBidi" w:cstheme="majorBidi"/>
        </w:rPr>
        <w:t xml:space="preserve">     </w:t>
      </w:r>
      <w:r>
        <w:rPr>
          <w:rFonts w:asciiTheme="majorBidi" w:hAnsiTheme="majorBidi" w:cstheme="majorBidi"/>
          <w:b/>
          <w:bCs/>
        </w:rPr>
        <w:t>3</w:t>
      </w:r>
      <w:r w:rsidRPr="00B60518">
        <w:rPr>
          <w:rFonts w:asciiTheme="majorBidi" w:hAnsiTheme="majorBidi" w:cstheme="majorBidi"/>
          <w:b/>
          <w:bCs/>
        </w:rPr>
        <w:t>.</w:t>
      </w:r>
      <w:r>
        <w:rPr>
          <w:rFonts w:asciiTheme="majorBidi" w:hAnsiTheme="majorBidi" w:cstheme="majorBidi"/>
        </w:rPr>
        <w:t xml:space="preserve"> </w:t>
      </w:r>
      <w:r w:rsidRPr="00B60518">
        <w:rPr>
          <w:rFonts w:asciiTheme="majorBidi" w:hAnsiTheme="majorBidi" w:cstheme="majorBidi"/>
        </w:rPr>
        <w:t>Should dangerous sports be banned?</w:t>
      </w:r>
    </w:p>
    <w:p w:rsidR="00821722" w:rsidRPr="00B60518" w:rsidRDefault="00821722" w:rsidP="00821722">
      <w:pPr>
        <w:pStyle w:val="NormalWeb"/>
        <w:spacing w:before="0" w:beforeAutospacing="0" w:after="258" w:afterAutospacing="0" w:line="204" w:lineRule="atLeast"/>
        <w:textAlignment w:val="baseline"/>
        <w:rPr>
          <w:rFonts w:asciiTheme="majorBidi" w:hAnsiTheme="majorBidi" w:cstheme="majorBidi"/>
          <w:i/>
          <w:iCs/>
        </w:rPr>
      </w:pPr>
      <w:r w:rsidRPr="00B60518">
        <w:rPr>
          <w:rFonts w:asciiTheme="majorBidi" w:hAnsiTheme="majorBidi" w:cstheme="majorBidi"/>
          <w:i/>
          <w:iCs/>
        </w:rPr>
        <w:t>In summary, our society would be healthier if more people took part in sports of all kinds. We should continue to try to prevent accidents and injuries. However, we should also ensure that sports are challenging, exciting, and, above all, fun.</w:t>
      </w:r>
    </w:p>
    <w:p w:rsidR="00821722" w:rsidRPr="00C84748" w:rsidRDefault="00821722" w:rsidP="00821722">
      <w:pPr>
        <w:shd w:val="clear" w:color="auto" w:fill="FFFFFF"/>
        <w:spacing w:after="0" w:line="181" w:lineRule="atLeast"/>
        <w:rPr>
          <w:rFonts w:asciiTheme="majorBidi" w:hAnsiTheme="majorBidi" w:cstheme="majorBidi"/>
          <w:b/>
          <w:bCs/>
          <w:sz w:val="24"/>
          <w:szCs w:val="24"/>
        </w:rPr>
      </w:pPr>
      <w:r>
        <w:rPr>
          <w:rFonts w:asciiTheme="majorBidi" w:hAnsiTheme="majorBidi" w:cstheme="majorBidi"/>
          <w:b/>
          <w:bCs/>
          <w:sz w:val="24"/>
          <w:szCs w:val="24"/>
        </w:rPr>
        <w:t>14</w:t>
      </w:r>
      <w:r w:rsidRPr="00C84748">
        <w:rPr>
          <w:rFonts w:asciiTheme="majorBidi" w:hAnsiTheme="majorBidi" w:cstheme="majorBidi"/>
          <w:b/>
          <w:bCs/>
          <w:sz w:val="24"/>
          <w:szCs w:val="24"/>
        </w:rPr>
        <w:t>) Who might be interested in reading the following?</w:t>
      </w:r>
    </w:p>
    <w:p w:rsidR="00821722" w:rsidRDefault="00821722" w:rsidP="00821722">
      <w:pPr>
        <w:pStyle w:val="NormalWeb"/>
        <w:shd w:val="clear" w:color="auto" w:fill="FFFFFF"/>
        <w:spacing w:before="0" w:beforeAutospacing="0" w:after="0" w:afterAutospacing="0" w:line="193" w:lineRule="atLeast"/>
        <w:textAlignment w:val="baseline"/>
        <w:rPr>
          <w:rFonts w:asciiTheme="majorBidi" w:hAnsiTheme="majorBidi" w:cstheme="majorBidi"/>
          <w:color w:val="000000" w:themeColor="text1"/>
        </w:rPr>
      </w:pPr>
      <w:r w:rsidRPr="00C84748">
        <w:rPr>
          <w:rFonts w:asciiTheme="majorBidi" w:hAnsiTheme="majorBidi" w:cstheme="majorBidi"/>
          <w:sz w:val="48"/>
          <w:szCs w:val="48"/>
        </w:rPr>
        <w:t xml:space="preserve">    </w:t>
      </w:r>
      <w:r w:rsidRPr="00C84748">
        <w:rPr>
          <w:rFonts w:asciiTheme="majorBidi" w:hAnsiTheme="majorBidi" w:cstheme="majorBidi"/>
        </w:rPr>
        <w:t>1</w:t>
      </w:r>
      <w:r>
        <w:rPr>
          <w:rFonts w:asciiTheme="majorBidi" w:hAnsiTheme="majorBidi" w:cstheme="majorBidi"/>
          <w:sz w:val="48"/>
          <w:szCs w:val="48"/>
        </w:rPr>
        <w:t xml:space="preserve">. </w:t>
      </w:r>
      <w:r w:rsidRPr="00C84748">
        <w:rPr>
          <w:rFonts w:asciiTheme="majorBidi" w:hAnsiTheme="majorBidi" w:cstheme="majorBidi"/>
          <w:color w:val="000000" w:themeColor="text1"/>
        </w:rPr>
        <w:t>In George Orwell’s brief memoir “Shooting an Elephant”, he recalls his memory of shooting an angry elephant in Burma as a police officer. He was not going to shoot the elephant initially, beca</w:t>
      </w:r>
      <w:r>
        <w:rPr>
          <w:rFonts w:asciiTheme="majorBidi" w:hAnsiTheme="majorBidi" w:cstheme="majorBidi"/>
          <w:color w:val="000000" w:themeColor="text1"/>
        </w:rPr>
        <w:t xml:space="preserve">use this </w:t>
      </w:r>
      <w:r w:rsidRPr="00C84748">
        <w:rPr>
          <w:rFonts w:asciiTheme="majorBidi" w:hAnsiTheme="majorBidi" w:cstheme="majorBidi"/>
          <w:color w:val="000000" w:themeColor="text1"/>
        </w:rPr>
        <w:t xml:space="preserve">elephant was peaceful when he found it. However, </w:t>
      </w:r>
      <w:r>
        <w:rPr>
          <w:rFonts w:asciiTheme="majorBidi" w:hAnsiTheme="majorBidi" w:cstheme="majorBidi"/>
          <w:color w:val="000000" w:themeColor="text1"/>
        </w:rPr>
        <w:t xml:space="preserve">to “avoid looking a fool” </w:t>
      </w:r>
      <w:r w:rsidRPr="00C84748">
        <w:rPr>
          <w:rFonts w:asciiTheme="majorBidi" w:hAnsiTheme="majorBidi" w:cstheme="majorBidi"/>
          <w:color w:val="000000" w:themeColor="text1"/>
        </w:rPr>
        <w:t>and under the pressure from local bystanders, he shot the elephant against his will. </w:t>
      </w:r>
    </w:p>
    <w:p w:rsidR="00821722" w:rsidRPr="00C84748" w:rsidRDefault="00821722" w:rsidP="00821722">
      <w:pPr>
        <w:pStyle w:val="NormalWeb"/>
        <w:shd w:val="clear" w:color="auto" w:fill="FFFFFF"/>
        <w:spacing w:before="0" w:beforeAutospacing="0" w:after="0" w:afterAutospacing="0" w:line="193" w:lineRule="atLeast"/>
        <w:textAlignment w:val="baseline"/>
        <w:rPr>
          <w:rFonts w:asciiTheme="majorBidi" w:hAnsiTheme="majorBidi" w:cstheme="majorBidi"/>
          <w:color w:val="000000" w:themeColor="text1"/>
          <w:sz w:val="13"/>
          <w:szCs w:val="13"/>
        </w:rPr>
      </w:pPr>
    </w:p>
    <w:p w:rsidR="00821722" w:rsidRDefault="00821722" w:rsidP="00821722">
      <w:pPr>
        <w:spacing w:after="0"/>
        <w:jc w:val="both"/>
        <w:rPr>
          <w:rFonts w:ascii="Times New Roman" w:hAnsi="Times New Roman" w:cs="Times New Roman"/>
          <w:sz w:val="24"/>
          <w:szCs w:val="24"/>
        </w:rPr>
      </w:pPr>
      <w:r>
        <w:rPr>
          <w:rFonts w:asciiTheme="majorBidi" w:hAnsiTheme="majorBidi" w:cstheme="majorBidi"/>
          <w:sz w:val="24"/>
          <w:szCs w:val="24"/>
        </w:rPr>
        <w:t xml:space="preserve">         2. </w:t>
      </w:r>
      <w:r w:rsidRPr="00872E34">
        <w:rPr>
          <w:rFonts w:ascii="Times New Roman" w:eastAsia="Calibri" w:hAnsi="Times New Roman" w:cs="Times New Roman"/>
          <w:sz w:val="24"/>
          <w:szCs w:val="24"/>
        </w:rPr>
        <w:t xml:space="preserve">Williams does not have access to a </w:t>
      </w:r>
      <w:proofErr w:type="gramStart"/>
      <w:r w:rsidRPr="00872E34">
        <w:rPr>
          <w:rFonts w:ascii="Times New Roman" w:eastAsia="Calibri" w:hAnsi="Times New Roman" w:cs="Times New Roman"/>
          <w:sz w:val="24"/>
          <w:szCs w:val="24"/>
        </w:rPr>
        <w:t>computer</w:t>
      </w:r>
      <w:r>
        <w:rPr>
          <w:rFonts w:ascii="Times New Roman" w:hAnsi="Times New Roman" w:cs="Times New Roman"/>
          <w:sz w:val="24"/>
          <w:szCs w:val="24"/>
        </w:rPr>
        <w:t xml:space="preserve"> </w:t>
      </w:r>
      <w:r w:rsidRPr="00872E34">
        <w:rPr>
          <w:rFonts w:ascii="Times New Roman" w:eastAsia="Calibri" w:hAnsi="Times New Roman" w:cs="Times New Roman"/>
          <w:sz w:val="24"/>
          <w:szCs w:val="24"/>
        </w:rPr>
        <w:t>,</w:t>
      </w:r>
      <w:proofErr w:type="gramEnd"/>
      <w:r>
        <w:rPr>
          <w:rFonts w:ascii="Times New Roman" w:hAnsi="Times New Roman" w:cs="Times New Roman"/>
          <w:sz w:val="24"/>
          <w:szCs w:val="24"/>
        </w:rPr>
        <w:t xml:space="preserve"> </w:t>
      </w:r>
      <w:r w:rsidRPr="00872E34">
        <w:rPr>
          <w:rFonts w:ascii="Times New Roman" w:eastAsia="Calibri" w:hAnsi="Times New Roman" w:cs="Times New Roman"/>
          <w:sz w:val="24"/>
          <w:szCs w:val="24"/>
        </w:rPr>
        <w:t xml:space="preserve">but he has already won two literature prizes for his books, and the letters of his young readers, as well as those written by their parents and even policemen, have inspired him to devote every minute of his </w:t>
      </w:r>
      <w:r>
        <w:rPr>
          <w:rFonts w:ascii="Times New Roman" w:hAnsi="Times New Roman" w:cs="Times New Roman"/>
          <w:sz w:val="24"/>
          <w:szCs w:val="24"/>
        </w:rPr>
        <w:t xml:space="preserve">time to his new purpose in life after prisonlike years. </w:t>
      </w:r>
    </w:p>
    <w:p w:rsidR="00821722" w:rsidRPr="00C84748" w:rsidRDefault="00821722" w:rsidP="00821722">
      <w:pPr>
        <w:spacing w:after="0"/>
        <w:jc w:val="both"/>
        <w:rPr>
          <w:rFonts w:ascii="Times New Roman" w:hAnsi="Times New Roman" w:cs="Times New Roman"/>
          <w:sz w:val="24"/>
          <w:szCs w:val="24"/>
        </w:rPr>
      </w:pPr>
    </w:p>
    <w:p w:rsidR="00821722" w:rsidRDefault="00821722" w:rsidP="00821722">
      <w:pPr>
        <w:shd w:val="clear" w:color="auto" w:fill="FFFFFF"/>
        <w:spacing w:after="0" w:line="181" w:lineRule="atLeast"/>
        <w:rPr>
          <w:rFonts w:asciiTheme="majorBidi" w:hAnsiTheme="majorBidi" w:cstheme="majorBidi"/>
          <w:sz w:val="24"/>
          <w:szCs w:val="24"/>
        </w:rPr>
      </w:pPr>
      <w:r>
        <w:rPr>
          <w:rFonts w:asciiTheme="majorBidi" w:hAnsiTheme="majorBidi" w:cstheme="majorBidi"/>
          <w:sz w:val="24"/>
          <w:szCs w:val="24"/>
        </w:rPr>
        <w:t xml:space="preserve">        3. </w:t>
      </w:r>
      <w:r w:rsidRPr="00C84748">
        <w:rPr>
          <w:rFonts w:ascii="Times New Roman" w:hAnsi="Times New Roman" w:cs="Times New Roman"/>
          <w:sz w:val="24"/>
          <w:szCs w:val="28"/>
        </w:rPr>
        <w:t>“Something will come along.” That became my mother’s defensive st</w:t>
      </w:r>
      <w:r>
        <w:rPr>
          <w:rFonts w:ascii="Times New Roman" w:hAnsi="Times New Roman" w:cs="Times New Roman"/>
          <w:sz w:val="24"/>
          <w:szCs w:val="28"/>
        </w:rPr>
        <w:t xml:space="preserve">atement as I struggled into the </w:t>
      </w:r>
      <w:r w:rsidRPr="00C84748">
        <w:rPr>
          <w:rFonts w:ascii="Times New Roman" w:hAnsi="Times New Roman" w:cs="Times New Roman"/>
          <w:sz w:val="24"/>
          <w:szCs w:val="28"/>
        </w:rPr>
        <w:t>final year of high school. Friends began asking her what Russell planned to do when she graduated, and her answer was, “Something will come along.” She didn’t know what, and nothing was in sight on the horizon, but she’d survived so long now on faith that something always came along for people who did their best. “Russell hasn’t made up her mind yet, but something will come along,” she told people.</w:t>
      </w:r>
    </w:p>
    <w:p w:rsidR="00821722" w:rsidRPr="005B791A" w:rsidRDefault="00821722" w:rsidP="00AE5F25">
      <w:pPr>
        <w:rPr>
          <w:rFonts w:asciiTheme="majorBidi" w:eastAsia="Times New Roman" w:hAnsiTheme="majorBidi" w:cstheme="majorBidi"/>
          <w:color w:val="000000"/>
          <w:sz w:val="24"/>
          <w:szCs w:val="24"/>
          <w:lang w:eastAsia="en-GB"/>
        </w:rPr>
      </w:pPr>
    </w:p>
    <w:p w:rsidR="00AE5F25" w:rsidRPr="00AE5F25" w:rsidRDefault="00821722" w:rsidP="00365D6E">
      <w:pPr>
        <w:rPr>
          <w:rFonts w:asciiTheme="majorBidi" w:hAnsiTheme="majorBidi" w:cstheme="majorBidi"/>
          <w:sz w:val="24"/>
          <w:szCs w:val="24"/>
        </w:rPr>
      </w:pPr>
      <w:r>
        <w:rPr>
          <w:rFonts w:asciiTheme="majorBidi" w:hAnsiTheme="majorBidi" w:cstheme="majorBidi"/>
          <w:sz w:val="24"/>
          <w:szCs w:val="24"/>
        </w:rPr>
        <w:t xml:space="preserve">15) Choose any paragraphs to summarize and paraphrase. </w:t>
      </w:r>
      <w:bookmarkStart w:id="0" w:name="_GoBack"/>
      <w:bookmarkEnd w:id="0"/>
    </w:p>
    <w:sectPr w:rsidR="00AE5F25" w:rsidRPr="00AE5F25" w:rsidSect="00C03D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71499"/>
    <w:multiLevelType w:val="hybridMultilevel"/>
    <w:tmpl w:val="C33EB54C"/>
    <w:lvl w:ilvl="0" w:tplc="D1728326">
      <w:start w:val="1"/>
      <w:numFmt w:val="decimal"/>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03D36"/>
    <w:rsid w:val="00365D6E"/>
    <w:rsid w:val="003A29E1"/>
    <w:rsid w:val="005B791A"/>
    <w:rsid w:val="00821722"/>
    <w:rsid w:val="00AE5F25"/>
    <w:rsid w:val="00B630E2"/>
    <w:rsid w:val="00C03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18B3"/>
  <w15:docId w15:val="{A6796B38-FC51-4C74-8E84-A66916A9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D3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25"/>
    <w:pPr>
      <w:ind w:left="720"/>
      <w:contextualSpacing/>
    </w:pPr>
  </w:style>
  <w:style w:type="table" w:styleId="TableGrid">
    <w:name w:val="Table Grid"/>
    <w:basedOn w:val="TableNormal"/>
    <w:uiPriority w:val="59"/>
    <w:rsid w:val="0082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17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21722"/>
    <w:rPr>
      <w:i/>
      <w:iCs/>
    </w:rPr>
  </w:style>
  <w:style w:type="character" w:styleId="Hyperlink">
    <w:name w:val="Hyperlink"/>
    <w:basedOn w:val="DefaultParagraphFont"/>
    <w:uiPriority w:val="99"/>
    <w:semiHidden/>
    <w:unhideWhenUsed/>
    <w:rsid w:val="00821722"/>
    <w:rPr>
      <w:color w:val="0000FF"/>
      <w:u w:val="single"/>
    </w:rPr>
  </w:style>
  <w:style w:type="character" w:customStyle="1" w:styleId="apple-converted-space">
    <w:name w:val="apple-converted-space"/>
    <w:basedOn w:val="DefaultParagraphFont"/>
    <w:rsid w:val="00821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bd.int/doc/gbo/gbo2/cbd-gbo2-e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silicium</dc:creator>
  <cp:keywords/>
  <dc:description/>
  <cp:lastModifiedBy>Maher Fattouh</cp:lastModifiedBy>
  <cp:revision>6</cp:revision>
  <dcterms:created xsi:type="dcterms:W3CDTF">2015-03-22T20:06:00Z</dcterms:created>
  <dcterms:modified xsi:type="dcterms:W3CDTF">2023-02-09T16:44:00Z</dcterms:modified>
</cp:coreProperties>
</file>