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32D46A56">
                <wp:simplePos x="0" y="0"/>
                <wp:positionH relativeFrom="margin">
                  <wp:posOffset>-586740</wp:posOffset>
                </wp:positionH>
                <wp:positionV relativeFrom="paragraph">
                  <wp:posOffset>776605</wp:posOffset>
                </wp:positionV>
                <wp:extent cx="3931285" cy="2552700"/>
                <wp:effectExtent l="0" t="0" r="13335" b="19685"/>
                <wp:wrapNone/>
                <wp:docPr id="1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480" cy="25520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#ededed" stroked="t" style="position:absolute;margin-left:-46.2pt;margin-top:61.15pt;width:309.45pt;height:200.9pt;mso-position-horizontal-relative:margin" wp14:anchorId="32D46A56">
                <w10:wrap type="none"/>
                <v:fill o:detectmouseclick="t" type="solid" color2="#121212"/>
                <v:stroke color="#e7e6e6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164A3CC3">
                <wp:simplePos x="0" y="0"/>
                <wp:positionH relativeFrom="column">
                  <wp:posOffset>4968240</wp:posOffset>
                </wp:positionH>
                <wp:positionV relativeFrom="paragraph">
                  <wp:posOffset>778510</wp:posOffset>
                </wp:positionV>
                <wp:extent cx="3930650" cy="2552700"/>
                <wp:effectExtent l="0" t="0" r="13335" b="19685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120" cy="2552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8" fillcolor="#fbe5d6" stroked="t" style="position:absolute;margin-left:391.2pt;margin-top:61.3pt;width:309.4pt;height:200.9pt" wp14:anchorId="164A3CC3">
                <w10:wrap type="square"/>
                <v:fill o:detectmouseclick="t" type="solid" color2="#041a29"/>
                <v:stroke color="#e7e6e6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67301B8A">
                <wp:simplePos x="0" y="0"/>
                <wp:positionH relativeFrom="margin">
                  <wp:posOffset>3316605</wp:posOffset>
                </wp:positionH>
                <wp:positionV relativeFrom="paragraph">
                  <wp:posOffset>1856105</wp:posOffset>
                </wp:positionV>
                <wp:extent cx="1583690" cy="695960"/>
                <wp:effectExtent l="19050" t="19050" r="17145" b="47625"/>
                <wp:wrapNone/>
                <wp:docPr id="4" name="Left-Right Arrow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920" cy="695160"/>
                        </a:xfrm>
                        <a:prstGeom prst="left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SS7 connection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9" coordsize="21600,21600" o:spt="69" adj="10800,10800" path="m,10800l@2,l@2@5l@3@5l@3,l21600,10800l@3,21600l@3@6l@2@6l@2,21600xe">
                <v:stroke joinstyle="miter"/>
                <v:formulas>
                  <v:f eqn="val 108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2 0 @7"/>
                  <v:f eqn="sum @3 @7 0"/>
                </v:formulas>
                <v:path gradientshapeok="t" o:connecttype="rect" textboxrect="@8,@5,@9,@6"/>
                <v:handles>
                  <v:h position="@3,@5"/>
                  <v:h position="@2,0"/>
                </v:handles>
              </v:shapetype>
              <v:shape id="shape_0" ID="Left-Right Arrow 12" fillcolor="black" stroked="t" style="position:absolute;margin-left:261.15pt;margin-top:146.15pt;width:124.6pt;height:54.7pt;mso-position-horizontal-relative:margin" wp14:anchorId="67301B8A" type="shapetype_69">
                <w10:wrap type="square"/>
                <v:fill o:detectmouseclick="t" type="solid" color2="white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SS7 connection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>SS7 connection between two Restcomm SMSC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8" wp14:anchorId="658C5A11">
                <wp:simplePos x="0" y="0"/>
                <wp:positionH relativeFrom="column">
                  <wp:posOffset>-532130</wp:posOffset>
                </wp:positionH>
                <wp:positionV relativeFrom="paragraph">
                  <wp:posOffset>260985</wp:posOffset>
                </wp:positionV>
                <wp:extent cx="3848735" cy="709930"/>
                <wp:effectExtent l="0" t="0" r="19050" b="15240"/>
                <wp:wrapNone/>
                <wp:docPr id="6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040" cy="709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480">
                          <a:solidFill>
                            <a:schemeClr val="bg2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Client End</w:t>
                              <w:br/>
                              <w:t>Network ID: 10</w:t>
                              <w:br/>
                              <w:t>192.168.1.56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fillcolor="#ededed" stroked="t" style="position:absolute;margin-left:-41.9pt;margin-top:20.55pt;width:302.95pt;height:55.8pt" wp14:anchorId="658C5A11">
                <w10:wrap type="square"/>
                <v:fill o:detectmouseclick="t" type="solid" color2="#121212"/>
                <v:stroke color="#e7e6e6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Client End</w:t>
                        <w:br/>
                        <w:t>Network ID: 10</w:t>
                        <w:br/>
                        <w:t>192.168.1.56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3D170D75">
                <wp:simplePos x="0" y="0"/>
                <wp:positionH relativeFrom="column">
                  <wp:posOffset>5008880</wp:posOffset>
                </wp:positionH>
                <wp:positionV relativeFrom="paragraph">
                  <wp:posOffset>288290</wp:posOffset>
                </wp:positionV>
                <wp:extent cx="3848735" cy="682625"/>
                <wp:effectExtent l="0" t="0" r="19050" b="22860"/>
                <wp:wrapNone/>
                <wp:docPr id="8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040" cy="6818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480">
                          <a:solidFill>
                            <a:schemeClr val="bg2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Server End</w:t>
                              <w:br/>
                              <w:t>Network ID: 50</w:t>
                              <w:br/>
                              <w:t>192.168.1.70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fillcolor="#fbe5d6" stroked="t" style="position:absolute;margin-left:394.4pt;margin-top:22.7pt;width:302.95pt;height:53.65pt" wp14:anchorId="3D170D75">
                <w10:wrap type="square"/>
                <v:fill o:detectmouseclick="t" type="solid" color2="#041a29"/>
                <v:stroke color="#e7e6e6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Server End</w:t>
                        <w:br/>
                        <w:t>Network ID: 50</w:t>
                        <w:br/>
                        <w:t>192.168.1.70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517EEF01">
                <wp:simplePos x="0" y="0"/>
                <wp:positionH relativeFrom="column">
                  <wp:posOffset>1582420</wp:posOffset>
                </wp:positionH>
                <wp:positionV relativeFrom="paragraph">
                  <wp:posOffset>18415</wp:posOffset>
                </wp:positionV>
                <wp:extent cx="1556385" cy="1106170"/>
                <wp:effectExtent l="0" t="0" r="25400" b="19050"/>
                <wp:wrapNone/>
                <wp:docPr id="10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920" cy="1105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SMSC-GW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f57a27" stroked="t" style="position:absolute;margin-left:124.6pt;margin-top:1.45pt;width:122.45pt;height:87pt" wp14:anchorId="517EEF01">
                <w10:wrap type="square"/>
                <v:fill o:detectmouseclick="t" color2="#f08c56"/>
                <v:stroke color="#ed7d31" weight="648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>SMSC-GW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03984AEA">
                <wp:simplePos x="0" y="0"/>
                <wp:positionH relativeFrom="column">
                  <wp:posOffset>-176530</wp:posOffset>
                </wp:positionH>
                <wp:positionV relativeFrom="paragraph">
                  <wp:posOffset>209550</wp:posOffset>
                </wp:positionV>
                <wp:extent cx="1146810" cy="723900"/>
                <wp:effectExtent l="0" t="0" r="15875" b="19685"/>
                <wp:wrapNone/>
                <wp:docPr id="1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240" cy="723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SS7 simulator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#6fb142" stroked="t" style="position:absolute;margin-left:-13.9pt;margin-top:16.5pt;width:90.2pt;height:56.9pt" wp14:anchorId="03984AEA">
                <w10:wrap type="square"/>
                <v:fill o:detectmouseclick="t" color2="#80b761"/>
                <v:stroke color="#70ad47" weight="648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>SS7 simulator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3A4CB4D3">
                <wp:simplePos x="0" y="0"/>
                <wp:positionH relativeFrom="margin">
                  <wp:posOffset>7476490</wp:posOffset>
                </wp:positionH>
                <wp:positionV relativeFrom="paragraph">
                  <wp:posOffset>265430</wp:posOffset>
                </wp:positionV>
                <wp:extent cx="1146810" cy="723900"/>
                <wp:effectExtent l="0" t="0" r="15875" b="19685"/>
                <wp:wrapNone/>
                <wp:docPr id="14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240" cy="723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SS7 simulator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6fb142" stroked="t" style="position:absolute;margin-left:588.7pt;margin-top:20.9pt;width:90.2pt;height:56.9pt;mso-position-horizontal-relative:margin" wp14:anchorId="3A4CB4D3">
                <w10:wrap type="square"/>
                <v:fill o:detectmouseclick="t" color2="#80b761"/>
                <v:stroke color="#70ad47" weight="648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>SS7 simulator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77C27EBC">
                <wp:simplePos x="0" y="0"/>
                <wp:positionH relativeFrom="column">
                  <wp:posOffset>5132705</wp:posOffset>
                </wp:positionH>
                <wp:positionV relativeFrom="paragraph">
                  <wp:posOffset>20320</wp:posOffset>
                </wp:positionV>
                <wp:extent cx="1556385" cy="1105535"/>
                <wp:effectExtent l="0" t="0" r="25400" b="19050"/>
                <wp:wrapNone/>
                <wp:docPr id="16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920" cy="1104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SMSC-GW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" fillcolor="#f57a27" stroked="t" style="position:absolute;margin-left:404.15pt;margin-top:1.6pt;width:122.45pt;height:86.95pt" wp14:anchorId="77C27EBC">
                <w10:wrap type="square"/>
                <v:fill o:detectmouseclick="t" color2="#f08c56"/>
                <v:stroke color="#ed7d31" weight="648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>SMSC-GW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3665" simplePos="0" locked="0" layoutInCell="1" allowOverlap="1" relativeHeight="11">
                <wp:simplePos x="0" y="0"/>
                <wp:positionH relativeFrom="column">
                  <wp:posOffset>996315</wp:posOffset>
                </wp:positionH>
                <wp:positionV relativeFrom="paragraph">
                  <wp:posOffset>34925</wp:posOffset>
                </wp:positionV>
                <wp:extent cx="601345" cy="0"/>
                <wp:effectExtent l="38100" t="76200" r="9525" b="95250"/>
                <wp:wrapNone/>
                <wp:docPr id="18" name="Straight Arrow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5" stroked="t" style="position:absolute;margin-left:78.45pt;margin-top:-1907.75pt;width:47.25pt;height:1910.5pt" type="shapetype_32">
                <w10:wrap type="none"/>
                <v:fill o:detectmouseclick="t" on="false"/>
                <v:stroke color="black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6714490</wp:posOffset>
                </wp:positionH>
                <wp:positionV relativeFrom="paragraph">
                  <wp:posOffset>34925</wp:posOffset>
                </wp:positionV>
                <wp:extent cx="751205" cy="0"/>
                <wp:effectExtent l="38100" t="76200" r="11430" b="95250"/>
                <wp:wrapNone/>
                <wp:docPr id="19" name="Straight Arrow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6" stroked="t" style="position:absolute;margin-left:528.7pt;margin-top:-1907.75pt;width:59.05pt;height:1910.5pt" type="shapetype_32">
                <w10:wrap type="none"/>
                <v:fill o:detectmouseclick="t" on="false"/>
                <v:stroke color="black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3" wp14:anchorId="1BEF9B22">
                <wp:simplePos x="0" y="0"/>
                <wp:positionH relativeFrom="column">
                  <wp:posOffset>-135890</wp:posOffset>
                </wp:positionH>
                <wp:positionV relativeFrom="paragraph">
                  <wp:posOffset>294005</wp:posOffset>
                </wp:positionV>
                <wp:extent cx="1174115" cy="314325"/>
                <wp:effectExtent l="0" t="0" r="26670" b="10160"/>
                <wp:wrapNone/>
                <wp:docPr id="20" name="Text Box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0" cy="313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480">
                          <a:solidFill>
                            <a:schemeClr val="bg2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PC: 1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7" fillcolor="#e7e6e6" stroked="t" style="position:absolute;margin-left:-10.7pt;margin-top:23.15pt;width:92.35pt;height:24.65pt" wp14:anchorId="1BEF9B22">
                <w10:wrap type="square"/>
                <v:fill o:detectmouseclick="t" type="solid" color2="#181919"/>
                <v:stroke color="#e7e6e6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PC: 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4" wp14:anchorId="3302E78C">
                <wp:simplePos x="0" y="0"/>
                <wp:positionH relativeFrom="column">
                  <wp:posOffset>1799590</wp:posOffset>
                </wp:positionH>
                <wp:positionV relativeFrom="paragraph">
                  <wp:posOffset>4445</wp:posOffset>
                </wp:positionV>
                <wp:extent cx="1174115" cy="314325"/>
                <wp:effectExtent l="0" t="0" r="26670" b="10160"/>
                <wp:wrapNone/>
                <wp:docPr id="22" name="Text 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0" cy="313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480">
                          <a:solidFill>
                            <a:schemeClr val="bg2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PC: 2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8" fillcolor="#e7e6e6" stroked="t" style="position:absolute;margin-left:141.7pt;margin-top:0.35pt;width:92.35pt;height:24.65pt" wp14:anchorId="3302E78C">
                <w10:wrap type="square"/>
                <v:fill o:detectmouseclick="t" type="solid" color2="#181919"/>
                <v:stroke color="#e7e6e6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PC: 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4A2FF5B3">
                <wp:simplePos x="0" y="0"/>
                <wp:positionH relativeFrom="column">
                  <wp:posOffset>7480935</wp:posOffset>
                </wp:positionH>
                <wp:positionV relativeFrom="paragraph">
                  <wp:posOffset>11430</wp:posOffset>
                </wp:positionV>
                <wp:extent cx="1174115" cy="314325"/>
                <wp:effectExtent l="0" t="0" r="26670" b="10160"/>
                <wp:wrapNone/>
                <wp:docPr id="24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0" cy="313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48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PC: 4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fillcolor="#fbe5d6" stroked="t" style="position:absolute;margin-left:589.05pt;margin-top:0.9pt;width:92.35pt;height:24.65pt" wp14:anchorId="4A2FF5B3">
                <w10:wrap type="square"/>
                <v:fill o:detectmouseclick="t" type="solid" color2="#041a29"/>
                <v:stroke color="#fbe5d6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PC: 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58E062DA">
                <wp:simplePos x="0" y="0"/>
                <wp:positionH relativeFrom="column">
                  <wp:posOffset>5378450</wp:posOffset>
                </wp:positionH>
                <wp:positionV relativeFrom="paragraph">
                  <wp:posOffset>11430</wp:posOffset>
                </wp:positionV>
                <wp:extent cx="1174115" cy="314325"/>
                <wp:effectExtent l="0" t="0" r="26670" b="10160"/>
                <wp:wrapNone/>
                <wp:docPr id="26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0" cy="313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48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PC: 3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fillcolor="#fbe5d6" stroked="t" style="position:absolute;margin-left:423.5pt;margin-top:0.9pt;width:92.35pt;height:24.65pt" wp14:anchorId="58E062DA">
                <w10:wrap type="square"/>
                <v:fill o:detectmouseclick="t" type="solid" color2="#041a29"/>
                <v:stroke color="#fbe5d6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PC: 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>Error Log</w:t>
      </w:r>
    </w:p>
    <w:p>
      <w:pPr>
        <w:pStyle w:val="Normal"/>
        <w:rPr/>
      </w:pPr>
      <w:r>
        <w:rPr/>
        <w:t xml:space="preserve"> </w:t>
      </w:r>
      <w:r>
        <w:rPr/>
        <w:t xml:space="preserve">22:48:13,973 INFO  [HrSriServerSbb] (SLEE-EventRouterExecutor-3-thread-1) </w:t>
      </w:r>
    </w:p>
    <w:p>
      <w:pPr>
        <w:pStyle w:val="Normal"/>
        <w:rPr/>
      </w:pPr>
      <w:r>
        <w:rPr/>
        <w:t>Home routing: HrSriServerSbb: Received SEND_ROUTING_INFO_FOR_SM_REQUEST = SendRoutingInfoForSMRequestWrapper [wrapped=SendRoutingInfoForSMRequest [DialogId=1, msisdn=ISDNAddressString[AddressNature=international_number, NumberingPlan=ISDN, Address=1234], sm_RP_PRI, serviceCentreAddress=ISDNAddressString[AddressNature=international_number, NumberingPlan=ISDN, Address=22220]]] Dialog=MAPDialogSmsWrapper [wrappedDialog=MAPDialog: LocalDialogId=1 RemoteDialogId=3 MAPDialogState=INITIAL_RECEIVED MAPApplicationContext=MAPApplicationContext [Name=shortMsgGatewayContext, Version=version3, Oid=0, 4, 0, 0, 1, 0, 20, 3, ] TCAPDialogState=InitialReceived]</w:t>
      </w:r>
    </w:p>
    <w:p>
      <w:pPr>
        <w:pStyle w:val="Normal"/>
        <w:rPr/>
      </w:pPr>
      <w:r>
        <w:rPr/>
        <w:t>22:48:14,011 WARN  [HomeRoutingManagement] (SLEE-EventRouterExecutor-3-thread-1) Found no entry in CcMccmncCollection for msisdn: 1234</w:t>
      </w:r>
    </w:p>
    <w:p>
      <w:pPr>
        <w:pStyle w:val="Normal"/>
        <w:rPr/>
      </w:pPr>
      <w:r>
        <w:rPr/>
        <w:t xml:space="preserve">22:48:14,034 INFO  [HrSriClientSbb] (SLEE-EventRouterExecutor-3-thread-1) </w:t>
      </w:r>
    </w:p>
    <w:p>
      <w:pPr>
        <w:pStyle w:val="Normal"/>
        <w:rPr/>
      </w:pPr>
      <w:r>
        <w:rPr/>
        <w:t>Home routing: HrSriClientSbb: Sending: SendRoutingInfoForSMRequest: isdn=ISDNAddressString[AddressNature=international_number, NumberingPlan=ISDN, Address=1234], serviceCenterAddress=AddressString[AddressNature=international_number, NumberingPlan=ISDN, Address=22220], sm_RP_PRI=true</w:t>
      </w:r>
    </w:p>
    <w:p>
      <w:pPr>
        <w:pStyle w:val="Normal"/>
        <w:rPr/>
      </w:pPr>
      <w:r>
        <w:rPr/>
        <w:t>22:48:14,228 WARN  [SccpRoutingControl] (pool-27-thread-1) Received SccpMessage for Translation but no matching Rule found for local routing</w:t>
      </w:r>
    </w:p>
    <w:p>
      <w:pPr>
        <w:pStyle w:val="Normal"/>
        <w:rPr/>
      </w:pPr>
      <w:r>
        <w:rPr/>
        <w:t>SccpMessage=Sccp Msg [Type=UDT networkId=50 sls=1 incomingOpc=4 incomingDpc=3 outgoingDpc=-1 CallingAddress(pc=4,ssn=8,AI=83,gt=GlobalTitle0100Impl [digits=1234, natureOfAddress=INTERNATIONAL, numberingPlan=ISDN_TELEPHONY, translationType=1, encodingScheme=BCDEvenEncodingScheme[type=BCD_EVEN, code=2]]) CalledParty(pc=0,ssn=8,AI=18,gt=GlobalTitle0100Impl [digits=22220, natureOfAddress=INTERNATIONAL, numberingPlan=ISDN_TELEPHONY, translationType=0, encodingScheme=BCDOddEncodingScheme[type=BCD_ODD, code=1]]) DataLen=80]</w:t>
      </w:r>
    </w:p>
    <w:p>
      <w:pPr>
        <w:pStyle w:val="Normal"/>
        <w:rPr/>
      </w:pPr>
      <w:r>
        <w:rPr/>
        <w:t xml:space="preserve">22:48:44,040 ERROR [HrSriClientSbb] (SLEE-EventRouterExecutor-2-thread-1) </w:t>
      </w:r>
    </w:p>
    <w:p>
      <w:pPr>
        <w:pStyle w:val="Normal"/>
        <w:rPr/>
      </w:pPr>
      <w:r>
        <w:rPr/>
        <w:t>Home routing: Rx :  onInvokeTimeoutInvokeTimeout [invokeId=0, mapDialogWrapper=MAPDialogSmsWrapper [wrappedDialog=MAPDialog: LocalDialogId=2 RemoteDialogId=null MAPDialogState=INITIAL_SENT MAPApplicationContext=MAPApplicationContext [Name=shortMsgGatewayContext, Version=version3, Oid=0, 4, 0, 0, 1, 0, 20, 3, ] TCAPDialogState=InitialSent]]</w:t>
      </w:r>
    </w:p>
    <w:p>
      <w:pPr>
        <w:pStyle w:val="Normal"/>
        <w:rPr/>
      </w:pPr>
      <w:r>
        <w:rPr/>
        <w:t xml:space="preserve">22:49:13,841 WARN  [HrSriServerSbb] (SLEE-EventRouterExecutor-3-thread-1) </w:t>
      </w:r>
    </w:p>
    <w:p>
      <w:pPr>
        <w:pStyle w:val="Normal"/>
        <w:rPr/>
      </w:pPr>
      <w:r>
        <w:rPr/>
        <w:t>Home routing: Rx :  onDialogTimeoutDialogTimeout [MAPDialogSmsWrapper [wrappedDialog=MAPDialog: LocalDialogId=1 RemoteDialogId=3 MAPDialogState=INITIAL_RECEIVED MAPApplicationContext=MAPApplicationContext [Name=shortMsgGatewayContext, Version=version3, Oid=0, 4, 0, 0, 1, 0, 20, 3, ] TCAPDialogState=InitialReceived]]</w:t>
      </w:r>
    </w:p>
    <w:p>
      <w:pPr>
        <w:pStyle w:val="Normal"/>
        <w:rPr/>
      </w:pPr>
      <w:r>
        <w:rPr/>
        <w:t xml:space="preserve">22:49:14,119 WARN  [HrSriClientSbb] (SLEE-EventRouterExecutor-2-thread-1) </w:t>
      </w:r>
    </w:p>
    <w:p>
      <w:pPr>
        <w:pStyle w:val="Normal"/>
        <w:rPr/>
      </w:pPr>
      <w:r>
        <w:rPr/>
        <w:t>Home routing: Rx :  onDialogTimeoutDialogTimeout [MAPDialogSmsWrapper [wrappedDialog=MAPDialog: LocalDialogId=2 RemoteDialogId=null MAPDialogState=INITIAL_SENT MAPApplicationContext=MAPApplicationContext [Name=shortMsgGatewayContext, Version=version3, Oid=0, 4, 0, 0, 1, 0, 20, 3, ] TCAPDialogState=InitialSent]]</w:t>
      </w:r>
    </w:p>
    <w:p>
      <w:pPr>
        <w:pStyle w:val="Normal"/>
        <w:spacing w:before="0" w:after="160"/>
        <w:rPr/>
      </w:pPr>
      <w:r>
        <w:rPr/>
        <w:t>22:49:14,120 ERROR [HrSriServerSbb] (SLEE-EventRouterExecutor-2-thread-1) Home routing: can not get MAPDialog for sending SRI negative Response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d4de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6a7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LibreOffice/5.1.6.2$Linux_X86_64 LibreOffice_project/10m0$Build-2</Application>
  <Pages>3</Pages>
  <Words>238</Words>
  <Characters>3187</Characters>
  <CharactersWithSpaces>3413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2018-01-29T06:15:00Z</dcterms:created>
  <dc:creator>Windows User</dc:creator>
  <dc:description/>
  <dc:language>en-US</dc:language>
  <cp:lastModifiedBy/>
  <dcterms:modified xsi:type="dcterms:W3CDTF">2018-01-28T23:20:41Z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