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jc w:val="center"/>
        <w:rPr>
          <w:rFonts w:eastAsia="Times New Roman" w:cs="Arial" w:ascii="Bitstream Charter" w:hAnsi="Bitstream Charter"/>
          <w:color w:val="222222"/>
          <w:sz w:val="32"/>
          <w:szCs w:val="32"/>
          <w:lang w:eastAsia="es-MX"/>
        </w:rPr>
      </w:pPr>
      <w:r>
        <w:rPr>
          <w:rFonts w:eastAsia="Times New Roman" w:cs="Arial" w:ascii="Bitstream Charter" w:hAnsi="Bitstream Charter"/>
          <w:color w:val="222222"/>
          <w:sz w:val="32"/>
          <w:szCs w:val="32"/>
          <w:lang w:eastAsia="es-MX"/>
        </w:rPr>
        <w:t xml:space="preserve">Proyecto 2: Control Cinemático de Robots-Generación </w:t>
      </w:r>
    </w:p>
    <w:p>
      <w:pPr>
        <w:pStyle w:val="Normal"/>
        <w:shd w:fill="FFFFFF" w:val="clear"/>
        <w:spacing w:lineRule="auto" w:line="240" w:before="0" w:after="0"/>
        <w:jc w:val="center"/>
        <w:rPr>
          <w:rFonts w:eastAsia="Times New Roman" w:cs="Arial" w:ascii="Bitstream Charter" w:hAnsi="Bitstream Charter"/>
          <w:color w:val="222222"/>
          <w:sz w:val="32"/>
          <w:szCs w:val="32"/>
          <w:lang w:eastAsia="es-MX"/>
        </w:rPr>
      </w:pPr>
      <w:r>
        <w:rPr>
          <w:rFonts w:eastAsia="Times New Roman" w:cs="Arial" w:ascii="Bitstream Charter" w:hAnsi="Bitstream Charter"/>
          <w:color w:val="222222"/>
          <w:sz w:val="32"/>
          <w:szCs w:val="32"/>
          <w:lang w:eastAsia="es-MX"/>
        </w:rPr>
        <w:t>De Trayectorias en ROS</w:t>
      </w:r>
    </w:p>
    <w:p>
      <w:pPr>
        <w:pStyle w:val="Normal"/>
        <w:shd w:fill="FFFFFF" w:val="clear"/>
        <w:spacing w:lineRule="auto" w:line="240" w:before="0" w:after="0"/>
        <w:jc w:val="center"/>
        <w:rPr>
          <w:rFonts w:eastAsia="Times New Roman" w:cs="Arial" w:ascii="Bitstream Charter" w:hAnsi="Bitstream Charter"/>
          <w:color w:val="222222"/>
          <w:sz w:val="32"/>
          <w:szCs w:val="32"/>
          <w:lang w:eastAsia="es-MX"/>
        </w:rPr>
      </w:pPr>
      <w:r>
        <w:rPr>
          <w:rFonts w:eastAsia="Times New Roman" w:cs="Arial" w:ascii="Bitstream Charter" w:hAnsi="Bitstream Charter"/>
          <w:color w:val="222222"/>
          <w:sz w:val="32"/>
          <w:szCs w:val="32"/>
          <w:lang w:eastAsia="es-MX"/>
        </w:rPr>
        <w:t>Robótica SDI-11911;</w:t>
      </w:r>
    </w:p>
    <w:p>
      <w:pPr>
        <w:pStyle w:val="Normal"/>
        <w:shd w:fill="FFFFFF" w:val="clear"/>
        <w:spacing w:lineRule="auto" w:line="240" w:before="0" w:after="0"/>
        <w:jc w:val="center"/>
        <w:rPr>
          <w:rFonts w:eastAsia="Times New Roman" w:cs="Arial" w:ascii="Bitstream Charter" w:hAnsi="Bitstream Charter"/>
          <w:color w:val="222222"/>
          <w:sz w:val="32"/>
          <w:szCs w:val="32"/>
          <w:lang w:eastAsia="es-MX"/>
        </w:rPr>
      </w:pPr>
      <w:r>
        <w:rPr>
          <w:rFonts w:eastAsia="Times New Roman" w:cs="Arial" w:ascii="Bitstream Charter" w:hAnsi="Bitstream Charter"/>
          <w:color w:val="222222"/>
          <w:sz w:val="32"/>
          <w:szCs w:val="32"/>
          <w:lang w:eastAsia="es-MX"/>
        </w:rPr>
        <w:t>Instituto Tecnológico Autónomo de México</w:t>
      </w:r>
    </w:p>
    <w:p>
      <w:pPr>
        <w:pStyle w:val="Normal"/>
        <w:shd w:fill="FFFFFF" w:val="clear"/>
        <w:spacing w:lineRule="auto" w:line="240" w:before="0" w:after="0"/>
        <w:jc w:val="center"/>
        <w:rPr>
          <w:rFonts w:eastAsia="Times New Roman" w:cs="Arial" w:ascii="Bitstream Charter" w:hAnsi="Bitstream Charter"/>
          <w:color w:val="222222"/>
          <w:sz w:val="32"/>
          <w:szCs w:val="32"/>
          <w:lang w:eastAsia="es-MX"/>
        </w:rPr>
      </w:pPr>
      <w:r>
        <w:rPr>
          <w:rFonts w:eastAsia="Times New Roman" w:cs="Arial" w:ascii="Bitstream Charter" w:hAnsi="Bitstream Charter"/>
          <w:color w:val="222222"/>
          <w:sz w:val="32"/>
          <w:szCs w:val="32"/>
          <w:lang w:eastAsia="es-MX"/>
        </w:rPr>
        <w:t>Departamento Académico de Sistemas Digitales</w:t>
      </w:r>
    </w:p>
    <w:p>
      <w:pPr>
        <w:pStyle w:val="Normal"/>
        <w:shd w:fill="FFFFFF" w:val="clear"/>
        <w:spacing w:lineRule="auto" w:line="240" w:before="0" w:after="0"/>
        <w:jc w:val="center"/>
        <w:rPr>
          <w:rFonts w:eastAsia="Times New Roman" w:cs="Arial" w:ascii="Bitstream Charter" w:hAnsi="Bitstream Charter"/>
          <w:color w:val="222222"/>
          <w:sz w:val="32"/>
          <w:szCs w:val="32"/>
          <w:lang w:eastAsia="es-MX"/>
        </w:rPr>
      </w:pPr>
      <w:r>
        <w:rPr>
          <w:rFonts w:eastAsia="Times New Roman" w:cs="Arial" w:ascii="Bitstream Charter" w:hAnsi="Bitstream Charter"/>
          <w:color w:val="222222"/>
          <w:sz w:val="32"/>
          <w:szCs w:val="32"/>
          <w:lang w:eastAsia="es-MX"/>
        </w:rPr>
        <w:t>Otoño de 2016</w:t>
      </w:r>
    </w:p>
    <w:p>
      <w:pPr>
        <w:pStyle w:val="Normal"/>
        <w:shd w:fill="FFFFFF" w:val="clear"/>
        <w:spacing w:lineRule="auto" w:line="240" w:before="0" w:after="0"/>
        <w:jc w:val="center"/>
        <w:rPr>
          <w:rFonts w:eastAsia="Times New Roman" w:cs="Arial" w:ascii="Bitstream Charter" w:hAnsi="Bitstream Charter"/>
          <w:color w:val="222222"/>
          <w:sz w:val="32"/>
          <w:szCs w:val="32"/>
          <w:lang w:eastAsia="es-MX"/>
        </w:rPr>
      </w:pPr>
      <w:r>
        <w:rPr>
          <w:rFonts w:eastAsia="Times New Roman" w:cs="Arial" w:ascii="Bitstream Charter" w:hAnsi="Bitstream Charter"/>
          <w:color w:val="222222"/>
          <w:sz w:val="32"/>
          <w:szCs w:val="32"/>
          <w:lang w:eastAsia="es-MX"/>
        </w:rPr>
        <w:t>Diego Pozo, Alan Pérez, Erick Zetina, Ruiciro Rivera</w:t>
      </w:r>
    </w:p>
    <w:p>
      <w:pPr>
        <w:sectPr>
          <w:type w:val="nextPage"/>
          <w:pgSz w:w="12240" w:h="15840"/>
          <w:pgMar w:left="1701" w:right="1701" w:header="0" w:top="1417" w:footer="0" w:bottom="1417" w:gutter="0"/>
          <w:pgNumType w:fmt="decimal"/>
          <w:formProt w:val="false"/>
          <w:textDirection w:val="lrTb"/>
          <w:docGrid w:type="default" w:linePitch="360" w:charSpace="4294965247"/>
        </w:sectPr>
      </w:pPr>
    </w:p>
    <w:p>
      <w:pPr>
        <w:pStyle w:val="Normal"/>
        <w:shd w:fill="FFFFFF" w:val="clear"/>
        <w:spacing w:lineRule="auto" w:line="240" w:before="0" w:after="0"/>
        <w:rPr>
          <w:rFonts w:eastAsia="Times New Roman" w:cs="Arial" w:ascii="Arial" w:hAnsi="Arial"/>
          <w:color w:val="222222"/>
          <w:sz w:val="19"/>
          <w:szCs w:val="19"/>
          <w:lang w:eastAsia="es-MX"/>
        </w:rPr>
      </w:pPr>
      <w:r>
        <w:rPr>
          <w:rFonts w:eastAsia="Times New Roman" w:cs="Arial" w:ascii="Arial" w:hAnsi="Arial"/>
          <w:color w:val="222222"/>
          <w:sz w:val="19"/>
          <w:szCs w:val="19"/>
          <w:lang w:eastAsia="es-MX"/>
        </w:rPr>
      </w:r>
    </w:p>
    <w:p>
      <w:pPr>
        <w:pStyle w:val="Normal"/>
        <w:shd w:fill="FFFFFF" w:val="clear"/>
        <w:spacing w:lineRule="auto" w:line="240" w:before="0" w:after="0"/>
        <w:rPr>
          <w:rFonts w:eastAsia="Times New Roman" w:cs="Arial" w:ascii="Arial" w:hAnsi="Arial"/>
          <w:color w:val="222222"/>
          <w:sz w:val="19"/>
          <w:szCs w:val="19"/>
          <w:lang w:eastAsia="es-MX"/>
        </w:rPr>
      </w:pPr>
      <w:r>
        <w:rPr>
          <w:rFonts w:eastAsia="Times New Roman" w:cs="Arial" w:ascii="Arial" w:hAnsi="Arial"/>
          <w:color w:val="222222"/>
          <w:sz w:val="19"/>
          <w:szCs w:val="19"/>
          <w:lang w:eastAsia="es-MX"/>
        </w:rPr>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t>Introducción:</w:t>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r>
    </w:p>
    <w:p>
      <w:pPr>
        <w:pStyle w:val="Normal"/>
        <w:shd w:fill="FFFFFF" w:val="clear"/>
        <w:spacing w:lineRule="auto" w:line="240" w:before="0" w:after="0"/>
        <w:rPr>
          <w:rFonts w:eastAsia="Times New Roman" w:cs="Arial"/>
          <w:b/>
          <w:i/>
          <w:color w:val="222222"/>
          <w:lang w:eastAsia="es-MX"/>
        </w:rPr>
      </w:pPr>
      <w:r>
        <w:rPr>
          <w:rFonts w:eastAsia="Times New Roman" w:cs="Arial"/>
          <w:b/>
          <w:i/>
          <w:color w:val="222222"/>
          <w:lang w:eastAsia="es-MX"/>
        </w:rPr>
        <w:t>El control cinemático es fundamental al momento del diseño de robots, ya que este se encarga, una vez obtenido los datos necesarios (punto de destino, tiempo, error asociado) en generar una trayectoria que se ajuste al modelo del motor, para posteriormente generar un muestreo que sirva de referencia al control dinámico.  </w:t>
      </w:r>
    </w:p>
    <w:p>
      <w:pPr>
        <w:pStyle w:val="Normal"/>
        <w:rPr/>
      </w:pPr>
      <w:r>
        <w:rPr/>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t>Marco Teórico:</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b/>
          <w:color w:val="222222"/>
          <w:lang w:eastAsia="es-MX"/>
        </w:rPr>
        <w:t>Gazebo:</w:t>
      </w:r>
      <w:r>
        <w:rPr>
          <w:rFonts w:eastAsia="Times New Roman" w:cs="Arial"/>
          <w:color w:val="222222"/>
          <w:lang w:eastAsia="es-MX"/>
        </w:rPr>
        <w:t xml:space="preserve"> Ofrece la posibilidad de crear poblaciones de robots y simularlos con alta precisión sin importar si son ambientes cerrados o al aire libre.</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b/>
          <w:color w:val="222222"/>
          <w:lang w:eastAsia="es-MX"/>
        </w:rPr>
        <w:t>Modelo ACKERMAN</w:t>
      </w:r>
      <w:r>
        <w:rPr>
          <w:rFonts w:eastAsia="Times New Roman" w:cs="Arial"/>
          <w:color w:val="222222"/>
          <w:lang w:eastAsia="es-MX"/>
        </w:rPr>
        <w:t xml:space="preserve">: Es comúnmente utilizado en robots de cuatro ruedas, el sistema se basa en dos ruedas traseras tractoras montadas paralelamente en el chasis del vehículo. Mientras que las ruedas delanteras se utilizan para direccionamiento y son controladas por un motor independiente de las ruedas traseras. Una limitante del modelo Ackerman es la </w:t>
      </w:r>
    </w:p>
    <w:p>
      <w:pPr>
        <w:pStyle w:val="Normal"/>
        <w:shd w:fill="FFFFFF" w:val="clear"/>
        <w:spacing w:lineRule="auto" w:line="240" w:before="0" w:after="0"/>
        <w:rPr/>
      </w:pPr>
      <w:r>
        <w:rPr/>
      </w:r>
    </w:p>
    <w:p>
      <w:pPr>
        <w:pStyle w:val="Normal"/>
        <w:shd w:fill="FFFFFF" w:val="clear"/>
        <w:spacing w:lineRule="auto" w:line="240" w:before="0" w:after="0"/>
        <w:rPr/>
      </w:pPr>
      <w:r>
        <w:rPr/>
      </w:r>
    </w:p>
    <w:p>
      <w:pPr>
        <w:pStyle w:val="Normal"/>
        <w:shd w:fill="FFFFFF" w:val="clear"/>
        <w:spacing w:lineRule="auto" w:line="240" w:before="0" w:after="0"/>
        <w:rPr/>
      </w:pPr>
      <w:r>
        <w:rPr/>
      </w:r>
    </w:p>
    <w:p>
      <w:pPr>
        <w:pStyle w:val="Normal"/>
        <w:shd w:fill="FFFFFF" w:val="clear"/>
        <w:spacing w:lineRule="auto" w:line="240" w:before="0" w:after="0"/>
        <w:rPr/>
      </w:pPr>
      <w:r>
        <w:rPr/>
      </w:r>
    </w:p>
    <w:p>
      <w:pPr>
        <w:pStyle w:val="Normal"/>
        <w:shd w:fill="FFFFFF" w:val="clear"/>
        <w:spacing w:lineRule="auto" w:line="240" w:before="0" w:after="0"/>
        <w:rPr/>
      </w:pPr>
      <w:r>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maniobrabilidad, ya que al ejecutarse la acción de giro,  la rueda interna, gira con un ángulo ligeramente mayor a la rueda exterior. </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pPr>
      <w:r>
        <w:rPr/>
        <w:drawing>
          <wp:inline distT="0" distB="0" distL="0" distR="0">
            <wp:extent cx="2581275" cy="19361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81275" cy="1936115"/>
                    </a:xfrm>
                    <a:prstGeom prst="rect">
                      <a:avLst/>
                    </a:prstGeom>
                    <a:noFill/>
                    <a:ln w="9525">
                      <a:noFill/>
                      <a:miter lim="800000"/>
                      <a:headEnd/>
                      <a:tailEnd/>
                    </a:ln>
                  </pic:spPr>
                </pic:pic>
              </a:graphicData>
            </a:graphic>
          </wp:inline>
        </w:drawing>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b/>
          <w:color w:val="222222"/>
          <w:lang w:eastAsia="es-MX"/>
        </w:rPr>
      </w:pPr>
      <w:r>
        <w:rPr>
          <w:rFonts w:eastAsia="Times New Roman" w:cs="Arial"/>
          <w:b/>
          <w:color w:val="222222"/>
          <w:lang w:eastAsia="es-MX"/>
        </w:rPr>
        <w:t>Navegación de robots vía sensores: </w:t>
      </w:r>
    </w:p>
    <w:p>
      <w:pPr>
        <w:pStyle w:val="Normal"/>
        <w:shd w:fill="FFFFFF" w:val="clear"/>
        <w:spacing w:lineRule="auto" w:line="240" w:before="0" w:after="0"/>
        <w:rPr>
          <w:rFonts w:eastAsia="Times New Roman" w:cs="Arial"/>
          <w:b/>
          <w:color w:val="222222"/>
          <w:lang w:eastAsia="es-MX"/>
        </w:rPr>
      </w:pPr>
      <w:r>
        <w:rPr>
          <w:rFonts w:eastAsia="Times New Roman" w:cs="Arial"/>
          <w:b/>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 xml:space="preserve"> </w:t>
      </w:r>
      <w:r>
        <w:rPr>
          <w:rFonts w:eastAsia="Times New Roman" w:cs="Arial"/>
          <w:color w:val="222222"/>
          <w:lang w:eastAsia="es-MX"/>
        </w:rPr>
        <w:t>El sistema de navegación en los robots autónomos es una de las partes más importantes, pues es quien le permite al robot posicionarse respecto al mundo y poder crear trayectorias, a pesar de que hay muchas maneras en la que un robot puede obtener datos del mundo exterior, el uso de sensores resulta muy práctico, ya que además de ser económico, son adaptables y la información obtenida suele ser muy precisa.</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Artículos revisados: “Sensores, métodos y técnicas para la navegación de robots móviles Autónomos”</w:t>
      </w:r>
    </w:p>
    <w:p>
      <w:pPr>
        <w:pStyle w:val="Normal"/>
        <w:rPr/>
      </w:pPr>
      <w:r>
        <w:rPr/>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t>Descripción de la solución</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Se utilizó el modelo Autonomus con las siguientes características físicas: </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Chasis: .144m de ancho, .445m de largo, .080m de ancho.</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Rueda: .31m de radio, .45m de largo.</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t>Algoritmos de control usados para cada problema: </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b/>
          <w:color w:val="222222"/>
          <w:lang w:eastAsia="es-MX"/>
        </w:rPr>
        <w:t>Lane keeping:</w:t>
      </w:r>
      <w:r>
        <w:rPr>
          <w:rFonts w:eastAsia="Times New Roman" w:cs="Arial"/>
          <w:b/>
          <w:color w:val="222222"/>
          <w:lang w:eastAsia="es-MX"/>
        </w:rPr>
        <w:t xml:space="preserve"> </w:t>
      </w:r>
      <w:r>
        <w:rPr>
          <w:rFonts w:eastAsia="Times New Roman" w:cs="Arial"/>
          <w:b w:val="false"/>
          <w:bCs w:val="false"/>
          <w:color w:val="222222"/>
          <w:lang w:eastAsia="es-MX"/>
        </w:rPr>
        <w:t>Una vez obtenida las posición actual</w:t>
      </w:r>
      <w:r>
        <w:rPr>
          <w:rFonts w:eastAsia="Times New Roman" w:cs="Arial"/>
          <w:color w:val="222222"/>
          <w:lang w:eastAsia="es-MX"/>
        </w:rPr>
        <w:t xml:space="preserve"> las posición actual del coche, se calculaba la distancian entre puntos que eran proporcionados por la nube de datos que nos arrojaba el nodo visión, una vez obtenida estos datos</w:t>
      </w:r>
      <w:r>
        <w:rPr>
          <w:rFonts w:eastAsia="Times New Roman" w:cs="Arial"/>
          <w:color w:val="222222"/>
          <w:lang w:eastAsia="es-MX"/>
        </w:rPr>
        <w:t>, se transformaban los datos de manera que el robot pudiera entenderlos desde su propio mundo, pues los datos arrojados de la nube estaban en función del mundo no del robot</w:t>
      </w:r>
      <w:r>
        <w:rPr>
          <w:rFonts w:eastAsia="Times New Roman" w:cs="Arial"/>
          <w:color w:val="222222"/>
          <w:lang w:eastAsia="es-MX"/>
        </w:rPr>
        <w:t xml:space="preserve"> ,</w:t>
      </w:r>
      <w:r>
        <w:rPr>
          <w:rFonts w:eastAsia="Times New Roman" w:cs="Arial"/>
          <w:color w:val="222222"/>
          <w:lang w:eastAsia="es-MX"/>
        </w:rPr>
        <w:t>una vez transformados los datos s</w:t>
      </w:r>
      <w:r>
        <w:rPr>
          <w:rFonts w:eastAsia="Times New Roman" w:cs="Arial"/>
          <w:color w:val="222222"/>
          <w:lang w:eastAsia="es-MX"/>
        </w:rPr>
        <w:t xml:space="preserve">e sacaba un promedio de estos para lograr que el auto fuera en medio del carril. </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Un problema que se enfrento fue, la corrección del error asociado, pues este se iba acumulando y se hacía más grande mientras más tiempo transcurría.</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pPr>
      <w:r>
        <w:rPr/>
      </w:r>
    </w:p>
    <w:p>
      <w:pPr>
        <w:pStyle w:val="Normal"/>
        <w:shd w:fill="FFFFFF" w:val="clear"/>
        <w:spacing w:lineRule="auto" w:line="240" w:before="0" w:after="0"/>
        <w:rPr>
          <w:rFonts w:eastAsia="Times New Roman" w:cs="Arial"/>
          <w:i/>
          <w:color w:val="222222"/>
          <w:lang w:eastAsia="es-MX"/>
        </w:rPr>
      </w:pPr>
      <w:r>
        <w:rPr>
          <w:rFonts w:eastAsia="Times New Roman" w:cs="Arial"/>
          <w:i/>
          <w:color w:val="222222"/>
          <w:lang w:eastAsia="es-MX"/>
        </w:rPr>
        <w:t xml:space="preserve">Algoritmo Lane keeping: </w:t>
      </w:r>
    </w:p>
    <w:p>
      <w:pPr>
        <w:pStyle w:val="ListParagraph"/>
        <w:numPr>
          <w:ilvl w:val="0"/>
          <w:numId w:val="1"/>
        </w:numPr>
        <w:shd w:fill="FFFFFF" w:val="clear"/>
        <w:spacing w:lineRule="auto" w:line="240" w:before="0" w:after="0"/>
        <w:contextualSpacing/>
        <w:rPr>
          <w:rFonts w:eastAsia="Times New Roman" w:cs="Arial"/>
          <w:color w:val="222222"/>
          <w:lang w:eastAsia="es-MX"/>
        </w:rPr>
      </w:pPr>
      <w:r>
        <w:rPr>
          <w:rFonts w:eastAsia="Times New Roman" w:cs="Arial"/>
          <w:color w:val="222222"/>
          <w:lang w:eastAsia="es-MX"/>
        </w:rPr>
        <w:t xml:space="preserve">Obtención de datos a partir del nodo visión </w:t>
      </w:r>
    </w:p>
    <w:p>
      <w:pPr>
        <w:pStyle w:val="ListParagraph"/>
        <w:numPr>
          <w:ilvl w:val="0"/>
          <w:numId w:val="1"/>
        </w:numPr>
        <w:shd w:fill="FFFFFF" w:val="clear"/>
        <w:spacing w:lineRule="auto" w:line="240" w:before="0" w:after="0"/>
        <w:contextualSpacing/>
        <w:rPr>
          <w:rFonts w:eastAsia="Times New Roman" w:cs="Arial"/>
          <w:color w:val="222222"/>
          <w:lang w:eastAsia="es-MX"/>
        </w:rPr>
      </w:pPr>
      <w:r>
        <w:rPr>
          <w:rFonts w:eastAsia="Times New Roman" w:cs="Arial"/>
          <w:color w:val="222222"/>
          <w:lang w:eastAsia="es-MX"/>
        </w:rPr>
        <w:t>Transformación de los datos obtenidos al mundo del robot</w:t>
      </w:r>
    </w:p>
    <w:p>
      <w:pPr>
        <w:pStyle w:val="ListParagraph"/>
        <w:numPr>
          <w:ilvl w:val="0"/>
          <w:numId w:val="1"/>
        </w:numPr>
        <w:shd w:fill="FFFFFF" w:val="clear"/>
        <w:spacing w:lineRule="auto" w:line="240" w:before="0" w:after="0"/>
        <w:contextualSpacing/>
        <w:rPr>
          <w:rFonts w:eastAsia="Times New Roman" w:cs="Arial"/>
          <w:color w:val="222222"/>
          <w:lang w:eastAsia="es-MX"/>
        </w:rPr>
      </w:pPr>
      <w:r>
        <w:rPr>
          <w:rFonts w:eastAsia="Times New Roman" w:cs="Arial"/>
          <w:color w:val="222222"/>
          <w:lang w:eastAsia="es-MX"/>
        </w:rPr>
        <w:t xml:space="preserve">Una vez obtenidos los datos en “mundo robot” se calculo el esfuerzo necesario para motor </w:t>
      </w:r>
    </w:p>
    <w:p>
      <w:pPr>
        <w:pStyle w:val="ListParagraph"/>
        <w:numPr>
          <w:ilvl w:val="0"/>
          <w:numId w:val="1"/>
        </w:numPr>
        <w:shd w:fill="FFFFFF" w:val="clear"/>
        <w:spacing w:lineRule="auto" w:line="240" w:before="0" w:after="0"/>
        <w:contextualSpacing/>
        <w:rPr>
          <w:rFonts w:eastAsia="Times New Roman" w:cs="Arial"/>
          <w:color w:val="222222"/>
          <w:lang w:eastAsia="es-MX"/>
        </w:rPr>
      </w:pPr>
      <w:r>
        <w:rPr>
          <w:rFonts w:eastAsia="Times New Roman" w:cs="Arial"/>
          <w:color w:val="222222"/>
          <w:lang w:eastAsia="es-MX"/>
        </w:rPr>
        <w:t xml:space="preserve">Sacar un promedio de los datos obtenidos </w:t>
      </w:r>
    </w:p>
    <w:p>
      <w:pPr>
        <w:pStyle w:val="ListParagraph"/>
        <w:numPr>
          <w:ilvl w:val="0"/>
          <w:numId w:val="1"/>
        </w:numPr>
        <w:shd w:fill="FFFFFF" w:val="clear"/>
        <w:spacing w:lineRule="auto" w:line="240" w:before="0" w:after="0"/>
        <w:contextualSpacing/>
        <w:rPr>
          <w:rFonts w:eastAsia="Times New Roman" w:cs="Arial"/>
          <w:color w:val="222222"/>
          <w:lang w:eastAsia="es-MX"/>
        </w:rPr>
      </w:pPr>
      <w:bookmarkStart w:id="0" w:name="_GoBack"/>
      <w:bookmarkEnd w:id="0"/>
      <w:r>
        <w:rPr>
          <w:rFonts w:eastAsia="Times New Roman" w:cs="Arial"/>
          <w:color w:val="222222"/>
          <w:lang w:eastAsia="es-MX"/>
        </w:rPr>
        <w:t>Aplicar el esfuerzo necesario para corregir y mantenerse en el carril deseado.</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 xml:space="preserve"> </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t>Experimentos</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Como primer experimento, nos dimos a la tarea de descubrir cómo funcionan los archivos y aprender a usar los comandos de roslaunch y ros run, posteriormente a esto, sé uso como base el modelo del Ekbot, y enfrentamos complicaciones para lograr una comunicación exitosa entre nodos.</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Una vez que se superó el reto de la comunicación entre nodos, nos enfocamos en el modelo matemático, para lograr transformar los datos obtenidos, en que el robot se moviera en una trayectoria previamente creada.</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Tras algunas modificaciones basadas en prueba y error se pudo encontrar la constante necesaria para que el robot tuviera la velocidad deseada, que no fuera muy lento pero tampoco saliera volando.</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 xml:space="preserve">El siguiente reto fue encontrar una manera de corregir el error asociado, para esto se planteó el uso de la función flush o corregir el modelo matemático del coche. </w:t>
      </w:r>
    </w:p>
    <w:p>
      <w:pPr>
        <w:pStyle w:val="Normal"/>
        <w:shd w:fill="FFFFFF" w:val="clear"/>
        <w:spacing w:lineRule="auto" w:line="240" w:before="0" w:after="0"/>
        <w:rPr>
          <w:rFonts w:eastAsia="Times New Roman" w:cs="Arial"/>
          <w:b/>
          <w:color w:val="222222"/>
          <w:sz w:val="32"/>
          <w:szCs w:val="32"/>
          <w:lang w:eastAsia="es-MX"/>
        </w:rPr>
      </w:pPr>
      <w:r>
        <w:rPr>
          <w:rFonts w:eastAsia="Times New Roman" w:cs="Arial"/>
          <w:b/>
          <w:color w:val="222222"/>
          <w:sz w:val="32"/>
          <w:szCs w:val="32"/>
          <w:lang w:eastAsia="es-MX"/>
        </w:rPr>
      </w:r>
    </w:p>
    <w:p>
      <w:pPr>
        <w:pStyle w:val="Normal"/>
        <w:shd w:fill="FFFFFF" w:val="clear"/>
        <w:spacing w:lineRule="auto" w:line="240" w:before="0" w:after="0"/>
        <w:rPr>
          <w:rFonts w:eastAsia="Times New Roman" w:cs="Arial"/>
          <w:b/>
          <w:color w:val="222222"/>
          <w:sz w:val="32"/>
          <w:szCs w:val="32"/>
          <w:lang w:eastAsia="es-MX"/>
        </w:rPr>
      </w:pPr>
      <w:r>
        <w:rPr>
          <w:rFonts w:eastAsia="Times New Roman" w:cs="Arial"/>
          <w:b/>
          <w:color w:val="222222"/>
          <w:sz w:val="32"/>
          <w:szCs w:val="32"/>
          <w:lang w:eastAsia="es-MX"/>
        </w:rPr>
      </w:r>
    </w:p>
    <w:p>
      <w:pPr>
        <w:pStyle w:val="Normal"/>
        <w:shd w:fill="FFFFFF" w:val="clear"/>
        <w:spacing w:lineRule="auto" w:line="240" w:before="0" w:after="0"/>
        <w:rPr>
          <w:rFonts w:eastAsia="Times New Roman" w:cs="Arial"/>
          <w:b/>
          <w:color w:val="222222"/>
          <w:sz w:val="32"/>
          <w:szCs w:val="32"/>
          <w:lang w:eastAsia="es-MX"/>
        </w:rPr>
      </w:pPr>
      <w:r>
        <w:rPr>
          <w:rFonts w:eastAsia="Times New Roman" w:cs="Arial"/>
          <w:b/>
          <w:color w:val="222222"/>
          <w:sz w:val="32"/>
          <w:szCs w:val="32"/>
          <w:lang w:eastAsia="es-MX"/>
        </w:rPr>
        <w:t>Conclusiones</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t>Gracias a este proyecto, se pudo apreciar las problemáticas que uno como ingeniero enfrenta, en la construcción y diseño de programas y algoritmos, que sirvan para realizar el control de robots autónomos, así como la construcción de sus trayectorias. Y la importancia del error asociado y como corregirlo.</w:t>
      </w:r>
    </w:p>
    <w:p>
      <w:pPr>
        <w:pStyle w:val="Normal"/>
        <w:shd w:fill="FFFFFF" w:val="clear"/>
        <w:spacing w:lineRule="auto" w:line="240" w:before="0" w:after="0"/>
        <w:rPr>
          <w:rFonts w:eastAsia="Times New Roman" w:cs="Arial"/>
          <w:color w:val="222222"/>
          <w:lang w:eastAsia="es-MX"/>
        </w:rPr>
      </w:pPr>
      <w:r>
        <w:rPr>
          <w:rFonts w:eastAsia="Times New Roman" w:cs="Arial"/>
          <w:color w:val="222222"/>
          <w:lang w:eastAsia="es-MX"/>
        </w:rPr>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t>Referencias </w:t>
      </w:r>
    </w:p>
    <w:p>
      <w:pPr>
        <w:pStyle w:val="Normal"/>
        <w:shd w:fill="FFFFFF" w:val="clear"/>
        <w:spacing w:lineRule="auto" w:line="240" w:before="0" w:after="0"/>
        <w:rPr>
          <w:rFonts w:eastAsia="Times New Roman" w:cs="Arial" w:ascii="Calibri Light" w:hAnsi="Calibri Light"/>
          <w:b/>
          <w:color w:val="222222"/>
          <w:sz w:val="32"/>
          <w:szCs w:val="32"/>
          <w:lang w:eastAsia="es-MX"/>
        </w:rPr>
      </w:pPr>
      <w:r>
        <w:rPr>
          <w:rFonts w:eastAsia="Times New Roman" w:cs="Arial" w:ascii="Calibri Light" w:hAnsi="Calibri Light"/>
          <w:b/>
          <w:color w:val="222222"/>
          <w:sz w:val="32"/>
          <w:szCs w:val="32"/>
          <w:lang w:eastAsia="es-MX"/>
        </w:rPr>
      </w:r>
    </w:p>
    <w:p>
      <w:pPr>
        <w:pStyle w:val="Normal"/>
        <w:shd w:fill="FFFFFF" w:val="clear"/>
        <w:spacing w:lineRule="auto" w:line="240" w:before="0" w:after="0"/>
        <w:rPr>
          <w:rFonts w:eastAsia="Times New Roman" w:cs="Arial"/>
          <w:color w:val="222222"/>
          <w:lang w:eastAsia="es-MX"/>
        </w:rPr>
      </w:pPr>
      <w:r>
        <w:rPr>
          <w:rFonts w:eastAsia="Times New Roman" w:cs="Arial" w:ascii="Calibri Light" w:hAnsi="Calibri Light"/>
          <w:color w:val="222222"/>
          <w:sz w:val="24"/>
          <w:szCs w:val="24"/>
          <w:lang w:eastAsia="es-MX"/>
        </w:rPr>
        <w:t>http://www.geocities.ws/robottotem/Download/Sensores.pdf</w:t>
      </w:r>
      <w:r>
        <w:rPr>
          <w:rFonts w:eastAsia="Times New Roman" w:cs="Arial"/>
          <w:color w:val="222222"/>
          <w:lang w:eastAsia="es-MX"/>
        </w:rPr>
        <w:t xml:space="preserve"> </w:t>
      </w:r>
    </w:p>
    <w:p>
      <w:pPr>
        <w:pStyle w:val="Normal"/>
        <w:rPr/>
      </w:pPr>
      <w:r>
        <w:rPr/>
      </w:r>
    </w:p>
    <w:p>
      <w:pPr>
        <w:sectPr>
          <w:type w:val="continuous"/>
          <w:pgSz w:w="12240" w:h="15840"/>
          <w:pgMar w:left="1701" w:right="1701" w:header="0" w:top="1417" w:footer="0" w:bottom="1417" w:gutter="0"/>
          <w:cols w:num="2" w:space="708" w:equalWidth="true" w:sep="false"/>
          <w:formProt w:val="false"/>
          <w:textDirection w:val="lrTb"/>
          <w:docGrid w:type="default" w:linePitch="360" w:charSpace="4294965247"/>
        </w:sectPr>
      </w:pPr>
    </w:p>
    <w:sectPr>
      <w:type w:val="continuous"/>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itstream Charter">
    <w:charset w:val="01"/>
    <w:family w:val="roman"/>
    <w:pitch w:val="variable"/>
  </w:font>
  <w:font w:name="Arial">
    <w:charset w:val="01"/>
    <w:family w:val="roman"/>
    <w:pitch w:val="variable"/>
  </w:font>
  <w:font w:name="Calibri Ligh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MX"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s-MX"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73c92"/>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2016-11-07T17:19:00Z</dcterms:created>
  <dc:creator>ALAN ENRIQUE PEREZ BARROSO</dc:creator>
  <dc:language>en-US</dc:language>
  <cp:lastModifiedBy>ALAN ENRIQUE PEREZ BARROSO</cp:lastModifiedBy>
  <dcterms:modified xsi:type="dcterms:W3CDTF">2016-11-07T18:30:00Z</dcterms:modified>
  <cp:revision>1</cp:revision>
</cp:coreProperties>
</file>