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汉仪大宋简" w:hAnsi="汉仪大宋简" w:eastAsia="汉仪大宋简"/>
          <w:b w:val="0"/>
          <w:sz w:val="84"/>
        </w:rPr>
        <w:t>人工智能技术及应用实验报告</w:t>
      </w:r>
    </w:p>
    <w:p>
      <w:pPr>
        <w:jc w:val="center"/>
      </w:pPr>
      <w:r>
        <w:rPr>
          <w:rFonts w:ascii="汉仪大宋简" w:hAnsi="汉仪大宋简" w:eastAsia="汉仪大宋简"/>
          <w:b w:val="0"/>
          <w:sz w:val="36"/>
        </w:rPr>
        <w:t>（2026年）</w:t>
      </w:r>
    </w:p>
    <w:p/>
    <w:p/>
    <w:p/>
    <w:p/>
    <w:p>
      <w:pPr>
        <w:spacing w:line="480" w:lineRule="auto"/>
        <w:ind w:left="960"/>
      </w:pPr>
      <w:r>
        <w:rPr>
          <w:rFonts w:ascii="宋体" w:hAnsi="宋体" w:eastAsia="宋体"/>
          <w:b/>
          <w:sz w:val="28"/>
        </w:rPr>
        <w:t>实 验 名 称 ：  基于人工神经网络的相位提取（PyTorch）</w:t>
      </w:r>
    </w:p>
    <w:p>
      <w:pPr>
        <w:spacing w:line="480" w:lineRule="auto"/>
        <w:ind w:left="960"/>
      </w:pPr>
      <w:r>
        <w:rPr>
          <w:rFonts w:ascii="宋体" w:hAnsi="宋体" w:eastAsia="宋体"/>
          <w:b/>
          <w:sz w:val="28"/>
        </w:rPr>
        <w:t>专 业 班 级：</w:t>
      </w:r>
    </w:p>
    <w:p>
      <w:pPr>
        <w:spacing w:line="480" w:lineRule="auto"/>
        <w:ind w:left="960"/>
      </w:pPr>
      <w:r>
        <w:rPr>
          <w:rFonts w:ascii="宋体" w:hAnsi="宋体" w:eastAsia="宋体"/>
          <w:b/>
          <w:sz w:val="28"/>
        </w:rPr>
        <w:t>学 生 姓 名：                  学 生 学 号：</w:t>
      </w:r>
    </w:p>
    <w:p>
      <w:r>
        <w:br w:type="page"/>
      </w:r>
    </w:p>
    <w:p>
      <w:pPr>
        <w:spacing w:before="140" w:after="140" w:lineRule="auto" w:line="360"/>
      </w:pPr>
      <w:r>
        <w:rPr>
          <w:rFonts w:ascii="宋体" w:hAnsi="宋体" w:eastAsia="宋体"/>
          <w:b/>
          <w:sz w:val="28"/>
        </w:rPr>
        <w:t>实验目的</w:t>
      </w:r>
    </w:p>
    <w:p>
      <w:pPr>
        <w:spacing w:lineRule="auto" w:line="360"/>
        <w:ind w:firstLine="480"/>
        <w:jc w:val="both"/>
      </w:pPr>
      <w:r>
        <w:rPr>
          <w:rFonts w:ascii="宋体" w:hAnsi="宋体" w:eastAsia="宋体"/>
          <w:b w:val="0"/>
          <w:sz w:val="24"/>
        </w:rPr>
        <w:t>1. 熟悉 PyTorch 深度学习框架的基本使用；</w:t>
      </w:r>
    </w:p>
    <w:p>
      <w:pPr>
        <w:spacing w:lineRule="auto" w:line="360"/>
        <w:ind w:firstLine="480"/>
        <w:jc w:val="both"/>
      </w:pPr>
      <w:r>
        <w:rPr>
          <w:rFonts w:ascii="宋体" w:hAnsi="宋体" w:eastAsia="宋体"/>
          <w:b w:val="0"/>
          <w:sz w:val="24"/>
        </w:rPr>
        <w:t>2. 熟悉人工神经网络（多层感知机 MLP）的结构与原理；</w:t>
      </w:r>
    </w:p>
    <w:p>
      <w:pPr>
        <w:spacing w:lineRule="auto" w:line="360"/>
        <w:ind w:firstLine="480"/>
        <w:jc w:val="both"/>
      </w:pPr>
      <w:r>
        <w:rPr>
          <w:rFonts w:ascii="宋体" w:hAnsi="宋体" w:eastAsia="宋体"/>
          <w:b w:val="0"/>
          <w:sz w:val="24"/>
        </w:rPr>
        <w:t>3. 掌握神经网络的训练过程（前向传播、损失计算、反向传播与参数更新）。</w:t>
      </w:r>
    </w:p>
    <w:p>
      <w:pPr>
        <w:spacing w:before="140" w:after="140" w:lineRule="auto" w:line="360"/>
      </w:pPr>
      <w:r>
        <w:rPr>
          <w:rFonts w:ascii="宋体" w:hAnsi="宋体" w:eastAsia="宋体"/>
          <w:b/>
          <w:sz w:val="28"/>
        </w:rPr>
        <w:t>实验内容</w:t>
      </w:r>
    </w:p>
    <w:p>
      <w:pPr>
        <w:spacing w:lineRule="auto" w:line="360"/>
        <w:ind w:firstLine="480"/>
        <w:jc w:val="both"/>
      </w:pPr>
      <w:r>
        <w:rPr>
          <w:rFonts w:ascii="宋体" w:hAnsi="宋体" w:eastAsia="宋体"/>
          <w:b w:val="0"/>
          <w:sz w:val="24"/>
        </w:rPr>
        <w:t>在测量信号中，相位 x 与强度信号 y 之间存在理论对应关系。为方便生成数据集，假设数据符合如下函数关系：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y = 0.5 + 0.3·cos(x) + ε ,   x ∈ (0, π)</w:t>
      </w:r>
      <w:r>
        <w:rPr>
          <w:rFonts w:ascii="宋体" w:hAnsi="宋体" w:eastAsia="宋体"/>
          <w:b w:val="0"/>
          <w:sz w:val="24"/>
        </w:rPr>
        <w:t xml:space="preserve">                （1）</w:t>
      </w:r>
    </w:p>
    <w:p>
      <w:pPr>
        <w:spacing w:lineRule="auto" w:line="360"/>
        <w:ind w:firstLine="480"/>
        <w:jc w:val="both"/>
      </w:pPr>
      <w:r>
        <w:rPr>
          <w:rFonts w:ascii="宋体" w:hAnsi="宋体" w:eastAsia="宋体"/>
          <w:b w:val="0"/>
          <w:sz w:val="24"/>
        </w:rPr>
        <w:t>其中 ε 为噪声分布（本实验取高斯噪声 ε ~ N(0, 0.02²)）。要求建立人工神经网络，求解 x 与 y 的映射模型：输入强度信号 y，即可提取出相位 x 的分布，并观察与分析实验结果。</w:t>
      </w:r>
    </w:p>
    <w:p>
      <w:pPr>
        <w:spacing w:lineRule="auto" w:line="360"/>
        <w:ind w:firstLine="480"/>
        <w:jc w:val="both"/>
      </w:pPr>
      <w:r>
        <w:rPr>
          <w:rFonts w:ascii="宋体" w:hAnsi="宋体" w:eastAsia="宋体"/>
          <w:b w:val="0"/>
          <w:sz w:val="24"/>
        </w:rPr>
        <w:t>需要说明映射的可行性：余弦函数 cos(x) 在区间 (0, π) 上严格单调递减，因此 y→x 是一一对应（单射）的，反映射 x = f(y) 存在且唯一，可用神经网络拟合；若区间扩大到 (0, 2π)，同一个 y 会对应两个 x，映射不再唯一，网络将无法学到确定的反函数。</w:t>
      </w:r>
    </w:p>
    <w:p>
      <w:pPr>
        <w:spacing w:before="140" w:after="140" w:lineRule="auto" w:line="360"/>
      </w:pPr>
      <w:r>
        <w:rPr>
          <w:rFonts w:ascii="宋体" w:hAnsi="宋体" w:eastAsia="宋体"/>
          <w:b/>
          <w:sz w:val="28"/>
        </w:rPr>
        <w:t>实验步骤</w:t>
      </w:r>
    </w:p>
    <w:p>
      <w:pPr>
        <w:spacing w:lineRule="auto" w:line="360"/>
        <w:ind w:firstLine="480"/>
        <w:jc w:val="both"/>
      </w:pPr>
      <w:r>
        <w:rPr>
          <w:rFonts w:ascii="宋体" w:hAnsi="宋体" w:eastAsia="宋体"/>
          <w:b w:val="0"/>
          <w:sz w:val="24"/>
        </w:rPr>
        <w:t>1. 导入（生成）数据：生成输入数据 y 与目标输出数据 x；</w:t>
      </w:r>
    </w:p>
    <w:p>
      <w:pPr>
        <w:spacing w:lineRule="auto" w:line="360"/>
        <w:ind w:firstLine="480"/>
        <w:jc w:val="both"/>
      </w:pPr>
      <w:r>
        <w:rPr>
          <w:rFonts w:ascii="宋体" w:hAnsi="宋体" w:eastAsia="宋体"/>
          <w:b w:val="0"/>
          <w:sz w:val="24"/>
        </w:rPr>
        <w:t>2. 创建神经网络模型；</w:t>
      </w:r>
    </w:p>
    <w:p>
      <w:pPr>
        <w:spacing w:lineRule="auto" w:line="360"/>
        <w:ind w:firstLine="480"/>
        <w:jc w:val="both"/>
      </w:pPr>
      <w:r>
        <w:rPr>
          <w:rFonts w:ascii="宋体" w:hAnsi="宋体" w:eastAsia="宋体"/>
          <w:b w:val="0"/>
          <w:sz w:val="24"/>
        </w:rPr>
        <w:t>3. 训练、测试网络；</w:t>
      </w:r>
    </w:p>
    <w:p>
      <w:pPr>
        <w:spacing w:lineRule="auto" w:line="360"/>
        <w:ind w:firstLine="480"/>
        <w:jc w:val="both"/>
      </w:pPr>
      <w:r>
        <w:rPr>
          <w:rFonts w:ascii="宋体" w:hAnsi="宋体" w:eastAsia="宋体"/>
          <w:b w:val="0"/>
          <w:sz w:val="24"/>
        </w:rPr>
        <w:t>4. 应用网络并输出结果。</w:t>
      </w:r>
    </w:p>
    <w:p>
      <w:pPr>
        <w:spacing w:before="140" w:after="140" w:lineRule="auto" w:line="360"/>
      </w:pPr>
      <w:r>
        <w:rPr>
          <w:rFonts w:ascii="宋体" w:hAnsi="宋体" w:eastAsia="宋体"/>
          <w:b/>
          <w:sz w:val="28"/>
        </w:rPr>
        <w:t>实验设备</w:t>
      </w:r>
    </w:p>
    <w:p>
      <w:pPr>
        <w:spacing w:lineRule="auto" w:line="360"/>
        <w:ind w:firstLine="480"/>
        <w:jc w:val="both"/>
      </w:pPr>
      <w:r>
        <w:rPr>
          <w:rFonts w:ascii="宋体" w:hAnsi="宋体" w:eastAsia="宋体"/>
          <w:b w:val="0"/>
          <w:sz w:val="24"/>
        </w:rPr>
        <w:t>1. 计算机；</w:t>
      </w:r>
    </w:p>
    <w:p>
      <w:pPr>
        <w:spacing w:lineRule="auto" w:line="360"/>
        <w:ind w:firstLine="480"/>
        <w:jc w:val="both"/>
      </w:pPr>
      <w:r>
        <w:rPr>
          <w:rFonts w:ascii="宋体" w:hAnsi="宋体" w:eastAsia="宋体"/>
          <w:b w:val="0"/>
          <w:sz w:val="24"/>
        </w:rPr>
        <w:t>2. PyTorch 框架（CPU 版即可），辅以 NumPy、Matplotlib。</w:t>
      </w:r>
    </w:p>
    <w:p>
      <w:pPr>
        <w:spacing w:before="140" w:after="140" w:lineRule="auto" w:line="360"/>
      </w:pPr>
      <w:r>
        <w:rPr>
          <w:rFonts w:ascii="宋体" w:hAnsi="宋体" w:eastAsia="宋体"/>
          <w:b/>
          <w:sz w:val="28"/>
        </w:rPr>
        <w:t>实验过程</w:t>
      </w:r>
    </w:p>
    <w:p>
      <w:pPr>
        <w:spacing w:before="120" w:after="120" w:lineRule="auto" w:line="360"/>
      </w:pPr>
      <w:r>
        <w:rPr>
          <w:rFonts w:ascii="宋体" w:hAnsi="宋体" w:eastAsia="宋体"/>
          <w:b/>
          <w:sz w:val="24"/>
        </w:rPr>
        <w:t>1.1 数据生成</w:t>
      </w:r>
    </w:p>
    <w:p>
      <w:pPr>
        <w:spacing w:lineRule="auto" w:line="360"/>
        <w:ind w:firstLine="480"/>
        <w:jc w:val="both"/>
      </w:pPr>
      <w:r>
        <w:rPr>
          <w:rFonts w:ascii="宋体" w:hAnsi="宋体" w:eastAsia="宋体"/>
          <w:b w:val="0"/>
          <w:sz w:val="24"/>
        </w:rPr>
        <w:t>在 (0, π) 内均匀采样 N = 2000 个相位 x（避开端点 0 与 π），按式(1)计算带噪强度 y；网络输入为强度 y，目标输出为相位 x；并按 8:2 随机划分训练集（1600）与测试集（400）。数据集分布及理论曲线如图1所示。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36347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tas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634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/>
          <w:sz w:val="21"/>
        </w:rPr>
        <w:t>图1  数据集分布与理论曲线 y = 0.5 + 0.3cos(x)</w:t>
      </w:r>
    </w:p>
    <w:p>
      <w:pPr>
        <w:spacing w:before="120" w:after="120" w:lineRule="auto" w:line="360"/>
      </w:pPr>
      <w:r>
        <w:rPr>
          <w:rFonts w:ascii="宋体" w:hAnsi="宋体" w:eastAsia="宋体"/>
          <w:b/>
          <w:sz w:val="24"/>
        </w:rPr>
        <w:t>1.2 网络模型与参数设置</w:t>
      </w:r>
    </w:p>
    <w:p>
      <w:pPr>
        <w:spacing w:lineRule="auto" w:line="360"/>
        <w:ind w:firstLine="480"/>
        <w:jc w:val="both"/>
      </w:pPr>
      <w:r>
        <w:rPr>
          <w:rFonts w:ascii="宋体" w:hAnsi="宋体" w:eastAsia="宋体"/>
          <w:b w:val="0"/>
          <w:sz w:val="24"/>
        </w:rPr>
        <w:t>采用多层感知机（MLP），结构为 Linear(1,64)→Tanh→Linear(64,64)→Tanh→Linear(64,1)，输入维度 1（强度 y），输出维度 1（相位 x），隐藏层各 64 个神经元，使用 Tanh 激活，可训练参数量为 4353。主要参数设置见表1。</w:t>
      </w:r>
    </w:p>
    <w:p>
      <w:pPr>
        <w:spacing w:before="120"/>
        <w:jc w:val="center"/>
      </w:pPr>
      <w:r>
        <w:rPr>
          <w:rFonts w:ascii="宋体" w:hAnsi="宋体" w:eastAsia="宋体"/>
          <w:b/>
          <w:sz w:val="21"/>
        </w:rPr>
        <w:t>表1  主要参数设置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参数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取值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样本数 N_SAMPLES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2000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数据集总样本数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噪声标准差 NOISE_STD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0.02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高斯噪声 ε 的标准差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测试集比例 TEST_RATIO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0.2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训练:测试 = 8:2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网络结构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1-64-64-1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MLP，Tanh 激活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损失函数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MSE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均方误差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优化器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Adam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学习率 LR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1e-3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批大小 BATCH_SIZE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64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训练轮数 EPOCHS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300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2880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随机种子 SEED</w:t>
            </w:r>
          </w:p>
        </w:tc>
        <w:tc>
          <w:tcPr>
            <w:tcW w:type="dxa" w:w="2880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42</w:t>
            </w:r>
          </w:p>
        </w:tc>
        <w:tc>
          <w:tcPr>
            <w:tcW w:type="dxa" w:w="2880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保证结果可复现</w:t>
            </w:r>
          </w:p>
        </w:tc>
      </w:tr>
    </w:tbl>
    <w:p>
      <w:pPr>
        <w:spacing w:after="0"/>
      </w:pPr>
    </w:p>
    <w:p>
      <w:pPr>
        <w:spacing w:before="120" w:after="120" w:lineRule="auto" w:line="360"/>
      </w:pPr>
      <w:r>
        <w:rPr>
          <w:rFonts w:ascii="宋体" w:hAnsi="宋体" w:eastAsia="宋体"/>
          <w:b/>
          <w:sz w:val="24"/>
        </w:rPr>
        <w:t>1.3 PyTorch 核心代码</w:t>
      </w:r>
    </w:p>
    <w:p>
      <w:pPr>
        <w:spacing w:lineRule="auto" w:line="360"/>
        <w:ind w:firstLine="480"/>
        <w:jc w:val="both"/>
      </w:pPr>
      <w:r>
        <w:rPr>
          <w:rFonts w:ascii="宋体" w:hAnsi="宋体" w:eastAsia="宋体"/>
          <w:b w:val="0"/>
          <w:sz w:val="24"/>
        </w:rPr>
        <w:t>完整代码见 phase_retrieval.py，核心片段如下：</w:t>
      </w:r>
    </w:p>
    <w:p>
      <w:pPr>
        <w:spacing w:line="240" w:lineRule="auto"/>
      </w:pPr>
      <w:r>
        <w:rPr>
          <w:rFonts w:ascii="Consolas" w:hAnsi="Consolas" w:eastAsia="Consolas"/>
          <w:b w:val="0"/>
          <w:sz w:val="18"/>
        </w:rPr>
        <w:t># 1. 数据生成: y = 0.5 + 0.3*cos(x) + eps, x in (0, pi)</w:t>
        <w:br/>
      </w:r>
      <w:r>
        <w:rPr>
          <w:rFonts w:ascii="Consolas" w:hAnsi="Consolas" w:eastAsia="Consolas"/>
          <w:b w:val="0"/>
          <w:sz w:val="18"/>
        </w:rPr>
        <w:t>def generate_data(n_samples, noise_std):</w:t>
        <w:br/>
      </w:r>
      <w:r>
        <w:rPr>
          <w:rFonts w:ascii="Consolas" w:hAnsi="Consolas" w:eastAsia="Consolas"/>
          <w:b w:val="0"/>
          <w:sz w:val="18"/>
        </w:rPr>
        <w:t xml:space="preserve">    x = np.random.uniform(1e-3, np.pi - 1e-3, size=(n_samples, 1))</w:t>
        <w:br/>
      </w:r>
      <w:r>
        <w:rPr>
          <w:rFonts w:ascii="Consolas" w:hAnsi="Consolas" w:eastAsia="Consolas"/>
          <w:b w:val="0"/>
          <w:sz w:val="18"/>
        </w:rPr>
        <w:t xml:space="preserve">    eps = np.random.normal(0.0, noise_std, size=(n_samples, 1))</w:t>
        <w:br/>
      </w:r>
      <w:r>
        <w:rPr>
          <w:rFonts w:ascii="Consolas" w:hAnsi="Consolas" w:eastAsia="Consolas"/>
          <w:b w:val="0"/>
          <w:sz w:val="18"/>
        </w:rPr>
        <w:t xml:space="preserve">    y = 0.5 + 0.3 * np.cos(x) + eps</w:t>
        <w:br/>
      </w:r>
      <w:r>
        <w:rPr>
          <w:rFonts w:ascii="Consolas" w:hAnsi="Consolas" w:eastAsia="Consolas"/>
          <w:b w:val="0"/>
          <w:sz w:val="18"/>
        </w:rPr>
        <w:t xml:space="preserve">    return x.astype(np.float32), y.astype(np.float32)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># 2. 网络模型: 输入强度 y, 输出相位 x</w:t>
        <w:br/>
      </w:r>
      <w:r>
        <w:rPr>
          <w:rFonts w:ascii="Consolas" w:hAnsi="Consolas" w:eastAsia="Consolas"/>
          <w:b w:val="0"/>
          <w:sz w:val="18"/>
        </w:rPr>
        <w:t>class PhaseNet(nn.Module):</w:t>
        <w:br/>
      </w:r>
      <w:r>
        <w:rPr>
          <w:rFonts w:ascii="Consolas" w:hAnsi="Consolas" w:eastAsia="Consolas"/>
          <w:b w:val="0"/>
          <w:sz w:val="18"/>
        </w:rPr>
        <w:t xml:space="preserve">    def __init__(self, hidden=64):</w:t>
        <w:br/>
      </w:r>
      <w:r>
        <w:rPr>
          <w:rFonts w:ascii="Consolas" w:hAnsi="Consolas" w:eastAsia="Consolas"/>
          <w:b w:val="0"/>
          <w:sz w:val="18"/>
        </w:rPr>
        <w:t xml:space="preserve">        super().__init__()</w:t>
        <w:br/>
      </w:r>
      <w:r>
        <w:rPr>
          <w:rFonts w:ascii="Consolas" w:hAnsi="Consolas" w:eastAsia="Consolas"/>
          <w:b w:val="0"/>
          <w:sz w:val="18"/>
        </w:rPr>
        <w:t xml:space="preserve">        self.net = nn.Sequential(</w:t>
        <w:br/>
      </w:r>
      <w:r>
        <w:rPr>
          <w:rFonts w:ascii="Consolas" w:hAnsi="Consolas" w:eastAsia="Consolas"/>
          <w:b w:val="0"/>
          <w:sz w:val="18"/>
        </w:rPr>
        <w:t xml:space="preserve">            nn.Linear(1, hidden), nn.Tanh(),</w:t>
        <w:br/>
      </w:r>
      <w:r>
        <w:rPr>
          <w:rFonts w:ascii="Consolas" w:hAnsi="Consolas" w:eastAsia="Consolas"/>
          <w:b w:val="0"/>
          <w:sz w:val="18"/>
        </w:rPr>
        <w:t xml:space="preserve">            nn.Linear(hidden, hidden), nn.Tanh(),</w:t>
        <w:br/>
      </w:r>
      <w:r>
        <w:rPr>
          <w:rFonts w:ascii="Consolas" w:hAnsi="Consolas" w:eastAsia="Consolas"/>
          <w:b w:val="0"/>
          <w:sz w:val="18"/>
        </w:rPr>
        <w:t xml:space="preserve">            nn.Linear(hidden, 1))</w:t>
        <w:br/>
      </w:r>
      <w:r>
        <w:rPr>
          <w:rFonts w:ascii="Consolas" w:hAnsi="Consolas" w:eastAsia="Consolas"/>
          <w:b w:val="0"/>
          <w:sz w:val="18"/>
        </w:rPr>
        <w:t xml:space="preserve">    def forward(self, x):</w:t>
        <w:br/>
      </w:r>
      <w:r>
        <w:rPr>
          <w:rFonts w:ascii="Consolas" w:hAnsi="Consolas" w:eastAsia="Consolas"/>
          <w:b w:val="0"/>
          <w:sz w:val="18"/>
        </w:rPr>
        <w:t xml:space="preserve">        return self.net(x)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># 3. 训练: Adam + MSE</w:t>
        <w:br/>
      </w:r>
      <w:r>
        <w:rPr>
          <w:rFonts w:ascii="Consolas" w:hAnsi="Consolas" w:eastAsia="Consolas"/>
          <w:b w:val="0"/>
          <w:sz w:val="18"/>
        </w:rPr>
        <w:t>criterion = nn.MSELoss()</w:t>
        <w:br/>
      </w:r>
      <w:r>
        <w:rPr>
          <w:rFonts w:ascii="Consolas" w:hAnsi="Consolas" w:eastAsia="Consolas"/>
          <w:b w:val="0"/>
          <w:sz w:val="18"/>
        </w:rPr>
        <w:t>optimizer = torch.optim.Adam(model.parameters(), lr=1e-3)</w:t>
        <w:br/>
      </w:r>
      <w:r>
        <w:rPr>
          <w:rFonts w:ascii="Consolas" w:hAnsi="Consolas" w:eastAsia="Consolas"/>
          <w:b w:val="0"/>
          <w:sz w:val="18"/>
        </w:rPr>
        <w:t>for epoch in range(EPOCHS):</w:t>
        <w:br/>
      </w:r>
      <w:r>
        <w:rPr>
          <w:rFonts w:ascii="Consolas" w:hAnsi="Consolas" w:eastAsia="Consolas"/>
          <w:b w:val="0"/>
          <w:sz w:val="18"/>
        </w:rPr>
        <w:t xml:space="preserve">    for yb, xb in train_loader:        # 注意: 输入 y, 目标 x</w:t>
        <w:br/>
      </w:r>
      <w:r>
        <w:rPr>
          <w:rFonts w:ascii="Consolas" w:hAnsi="Consolas" w:eastAsia="Consolas"/>
          <w:b w:val="0"/>
          <w:sz w:val="18"/>
        </w:rPr>
        <w:t xml:space="preserve">        optimizer.zero_grad()</w:t>
        <w:br/>
      </w:r>
      <w:r>
        <w:rPr>
          <w:rFonts w:ascii="Consolas" w:hAnsi="Consolas" w:eastAsia="Consolas"/>
          <w:b w:val="0"/>
          <w:sz w:val="18"/>
        </w:rPr>
        <w:t xml:space="preserve">        loss = criterion(model(yb), xb)</w:t>
        <w:br/>
      </w:r>
      <w:r>
        <w:rPr>
          <w:rFonts w:ascii="Consolas" w:hAnsi="Consolas" w:eastAsia="Consolas"/>
          <w:b w:val="0"/>
          <w:sz w:val="18"/>
        </w:rPr>
        <w:t xml:space="preserve">        loss.backward(); optimizer.step()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># 4. 应用: 输入强度 y, 提取相位 x</w:t>
        <w:br/>
      </w:r>
      <w:r>
        <w:rPr>
          <w:rFonts w:ascii="Consolas" w:hAnsi="Consolas" w:eastAsia="Consolas"/>
          <w:b w:val="0"/>
          <w:sz w:val="18"/>
        </w:rPr>
        <w:t>with torch.no_grad():</w:t>
        <w:br/>
      </w:r>
      <w:r>
        <w:rPr>
          <w:rFonts w:ascii="Consolas" w:hAnsi="Consolas" w:eastAsia="Consolas"/>
          <w:b w:val="0"/>
          <w:sz w:val="18"/>
        </w:rPr>
        <w:t xml:space="preserve">    x_pred = model(y_test_t)</w:t>
        <w:br/>
      </w:r>
    </w:p>
    <w:p>
      <w:pPr>
        <w:spacing w:before="120" w:after="120" w:lineRule="auto" w:line="360"/>
      </w:pPr>
      <w:r>
        <w:rPr>
          <w:rFonts w:ascii="宋体" w:hAnsi="宋体" w:eastAsia="宋体"/>
          <w:b/>
          <w:sz w:val="24"/>
        </w:rPr>
        <w:t>1.4 训练过程</w:t>
      </w:r>
    </w:p>
    <w:p>
      <w:pPr>
        <w:spacing w:lineRule="auto" w:line="360"/>
        <w:ind w:firstLine="480"/>
        <w:jc w:val="both"/>
      </w:pPr>
      <w:r>
        <w:rPr>
          <w:rFonts w:ascii="宋体" w:hAnsi="宋体" w:eastAsia="宋体"/>
          <w:b w:val="0"/>
          <w:sz w:val="24"/>
        </w:rPr>
        <w:t>训练与测试损失同步快速下降并收敛，二者基本重合，没有出现过拟合，最终 train MSE ≈ 0.0145，test MSE ≈ 0.0135，损失曲线如图2所示。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36347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o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634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/>
          <w:sz w:val="21"/>
        </w:rPr>
        <w:t>图2  训练 / 测试损失曲线</w:t>
      </w:r>
    </w:p>
    <w:p>
      <w:pPr>
        <w:spacing w:before="120" w:after="120" w:lineRule="auto" w:line="360"/>
      </w:pPr>
      <w:r>
        <w:rPr>
          <w:rFonts w:ascii="宋体" w:hAnsi="宋体" w:eastAsia="宋体"/>
          <w:b/>
          <w:sz w:val="24"/>
        </w:rPr>
        <w:t>1.5 测试与结果</w:t>
      </w:r>
    </w:p>
    <w:p>
      <w:pPr>
        <w:spacing w:lineRule="auto" w:line="360"/>
        <w:ind w:firstLine="480"/>
        <w:jc w:val="both"/>
      </w:pPr>
      <w:r>
        <w:rPr>
          <w:rFonts w:ascii="宋体" w:hAnsi="宋体" w:eastAsia="宋体"/>
          <w:b w:val="0"/>
          <w:sz w:val="24"/>
        </w:rPr>
        <w:t>在测试集上用训练好的网络提取相位，平均绝对误差 MAE ≈ 0.0906 rad，均方根误差 RMSE ≈ 0.1164 rad。预测相位与真实相位散点紧贴 y = x 对角线（图3），网络学到的反映射 x = f(y) 为一条平滑单调曲线，与真实样本走势一致（图4）。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36347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ed_vs_tru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634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/>
          <w:sz w:val="21"/>
        </w:rPr>
        <w:t>图3  测试集 预测相位 vs 真实相位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36347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inverse_mapp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634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/>
          <w:sz w:val="21"/>
        </w:rPr>
        <w:t>图4  网络学到的反映射 x = f(y)</w:t>
      </w:r>
    </w:p>
    <w:p>
      <w:pPr>
        <w:spacing w:lineRule="auto" w:line="360"/>
        <w:ind w:firstLine="480"/>
        <w:jc w:val="both"/>
      </w:pPr>
      <w:r>
        <w:rPr>
          <w:rFonts w:ascii="宋体" w:hAnsi="宋体" w:eastAsia="宋体"/>
          <w:b w:val="0"/>
          <w:sz w:val="24"/>
        </w:rPr>
        <w:t>给定若干强度值进行相位提取，并与解析解 x = arccos((y-0.5)/0.3) 对比，见表2。</w:t>
      </w:r>
    </w:p>
    <w:p>
      <w:pPr>
        <w:spacing w:before="120"/>
        <w:jc w:val="center"/>
      </w:pPr>
      <w:r>
        <w:rPr>
          <w:rFonts w:ascii="宋体" w:hAnsi="宋体" w:eastAsia="宋体"/>
          <w:b/>
          <w:sz w:val="21"/>
        </w:rPr>
        <w:t>表2  相位提取应用示例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输入强度 y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网络预测 x (rad)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解析解 x (rad)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0.200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2.9092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3.1416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0.500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1.5784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1.5708</w:t>
            </w:r>
          </w:p>
        </w:tc>
      </w:tr>
      <w:tr>
        <w:tc>
          <w:tcPr>
            <w:tcW w:type="dxa" w:w="2880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0.800</w:t>
            </w:r>
          </w:p>
        </w:tc>
        <w:tc>
          <w:tcPr>
            <w:tcW w:type="dxa" w:w="2880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0.2111</w:t>
            </w:r>
          </w:p>
        </w:tc>
        <w:tc>
          <w:tcPr>
            <w:tcW w:type="dxa" w:w="2880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0.0000</w:t>
            </w:r>
          </w:p>
        </w:tc>
      </w:tr>
    </w:tbl>
    <w:p>
      <w:pPr>
        <w:spacing w:after="0"/>
      </w:pPr>
    </w:p>
    <w:p>
      <w:pPr>
        <w:spacing w:before="120" w:after="120" w:lineRule="auto" w:line="360"/>
      </w:pPr>
      <w:r>
        <w:rPr>
          <w:rFonts w:ascii="宋体" w:hAnsi="宋体" w:eastAsia="宋体"/>
          <w:b/>
          <w:sz w:val="24"/>
        </w:rPr>
        <w:t>1.6 结果分析（个人见解）</w:t>
      </w:r>
    </w:p>
    <w:p>
      <w:pPr>
        <w:spacing w:lineRule="auto" w:line="360"/>
        <w:ind w:firstLine="480"/>
        <w:jc w:val="both"/>
      </w:pPr>
      <w:r>
        <w:rPr>
          <w:rFonts w:ascii="宋体" w:hAnsi="宋体" w:eastAsia="宋体"/>
          <w:b w:val="0"/>
          <w:sz w:val="24"/>
        </w:rPr>
        <w:t>(1) 端点误差较大：当 y 接近极值（x→0 或 x→π）时预测误差明显偏大。原因是 dy/dx = -0.3sin(x) 在端点处趋于 0，曲线近乎水平，强度对相位不敏感，同样大小的噪声会被反映射放大成较大的相位误差，这是问题本身的病态性，并非网络缺陷。</w:t>
      </w:r>
    </w:p>
    <w:p>
      <w:pPr>
        <w:spacing w:lineRule="auto" w:line="360"/>
        <w:ind w:firstLine="480"/>
        <w:jc w:val="both"/>
      </w:pPr>
      <w:r>
        <w:rPr>
          <w:rFonts w:ascii="宋体" w:hAnsi="宋体" w:eastAsia="宋体"/>
          <w:b w:val="0"/>
          <w:sz w:val="24"/>
        </w:rPr>
        <w:t>(2) 中间区域（x ≈ π/2）精度最高，此处 |dy/dx| 最大，映射对噪声最不敏感。</w:t>
      </w:r>
    </w:p>
    <w:p>
      <w:pPr>
        <w:spacing w:lineRule="auto" w:line="360"/>
        <w:ind w:firstLine="480"/>
        <w:jc w:val="both"/>
      </w:pPr>
      <w:r>
        <w:rPr>
          <w:rFonts w:ascii="宋体" w:hAnsi="宋体" w:eastAsia="宋体"/>
          <w:b w:val="0"/>
          <w:sz w:val="24"/>
        </w:rPr>
        <w:t>(3) 未过拟合：训练/测试损失曲线几乎重合，模型容量与数据规模匹配良好。</w:t>
      </w:r>
    </w:p>
    <w:p>
      <w:pPr>
        <w:spacing w:lineRule="auto" w:line="360"/>
        <w:ind w:firstLine="480"/>
        <w:jc w:val="both"/>
      </w:pPr>
      <w:r>
        <w:rPr>
          <w:rFonts w:ascii="宋体" w:hAnsi="宋体" w:eastAsia="宋体"/>
          <w:b w:val="0"/>
          <w:sz w:val="24"/>
        </w:rPr>
        <w:t>(4) 可改进方向：增大样本量或降低噪声可整体降低误差；端点附近可通过加密采样或加权损失缓解误差放大。</w:t>
      </w:r>
    </w:p>
    <w:p>
      <w:pPr>
        <w:spacing w:before="140" w:after="140" w:lineRule="auto" w:line="360"/>
      </w:pPr>
      <w:r>
        <w:rPr>
          <w:rFonts w:ascii="宋体" w:hAnsi="宋体" w:eastAsia="宋体"/>
          <w:b/>
          <w:sz w:val="28"/>
        </w:rPr>
        <w:t>小结</w:t>
      </w:r>
    </w:p>
    <w:p>
      <w:pPr>
        <w:spacing w:lineRule="auto" w:line="360"/>
        <w:ind w:firstLine="480"/>
        <w:jc w:val="both"/>
      </w:pPr>
      <w:r>
        <w:rPr>
          <w:rFonts w:ascii="宋体" w:hAnsi="宋体" w:eastAsia="宋体"/>
          <w:b w:val="0"/>
          <w:sz w:val="24"/>
        </w:rPr>
        <w:t>本实验用 PyTorch 搭建并训练了一个多层感知机，成功实现了从强度 y 到相位 x 的反映射模型。由于 cos(x) 在 (0, π) 上单调，y→x 映射唯一，网络能够稳定收敛并准确提取相位（测试集 RMSE ≈ 0.12 rad）。误差主要集中在曲线端点，源于映射在该处的病态性（灵敏度趋零）与噪声放大。实验完整覆盖了“数据导入→建模→训练测试→应用输出”的人工神经网络工作流程，达到了熟悉 PyTorch、理解人工神经网络与训练过程的实验目的。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