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Pedro Ribeiro 55921-1. Large Class given that the  class has over 1000 lines of code I'd say it's an appropriate classification of the code smells.2.Long Method the given explination for the reason of the attribution of the code smells is appropriate and thus I have no further comments to add. 3. I agree with the classification and think it was an apt decision.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