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7F83" w14:textId="59137822" w:rsidR="00EB272B" w:rsidRDefault="00083299">
      <w:r>
        <w:t xml:space="preserve">Diogo Ye 56726 – </w:t>
      </w:r>
      <w:proofErr w:type="spellStart"/>
      <w:r>
        <w:t>Metrics</w:t>
      </w:r>
      <w:proofErr w:type="spellEnd"/>
      <w:r>
        <w:t xml:space="preserve"> bem explicadas, tais como os potenciais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. </w:t>
      </w:r>
    </w:p>
    <w:sectPr w:rsidR="00EB2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99"/>
    <w:rsid w:val="00083299"/>
    <w:rsid w:val="00EB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8104"/>
  <w15:chartTrackingRefBased/>
  <w15:docId w15:val="{21686B47-2D7C-404A-A855-4EE3AAAA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1</cp:revision>
  <dcterms:created xsi:type="dcterms:W3CDTF">2021-12-06T22:58:00Z</dcterms:created>
  <dcterms:modified xsi:type="dcterms:W3CDTF">2021-12-06T23:02:00Z</dcterms:modified>
</cp:coreProperties>
</file>