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_Toc515821636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7" w:history="1">
            <w:r w:rsidRPr="002045B1">
              <w:rPr>
                <w:rStyle w:val="aa"/>
                <w:noProof/>
              </w:rPr>
              <w:t>ВСТУП</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_Toc515821637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8" w:history="1">
            <w:r w:rsidRPr="002045B1">
              <w:rPr>
                <w:rStyle w:val="aa"/>
                <w:noProof/>
              </w:rPr>
              <w:t>РОЗДІЛ 1.</w:t>
            </w:r>
            <w:r w:rsidRPr="002045B1">
              <w:rPr>
                <w:rStyle w:val="aa"/>
                <w:noProof/>
              </w:rPr>
              <w:tab/>
              <w:t>АНАЛІЗ КОНЦЕПЦІЇ РОЗУМНОГО ДОМУ ТА ПІДСИСТЕМИ ВІДЕОСПОСТЕРЕЖЕННЯ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_Toc515821638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w:t>
            </w:r>
            <w:r w:rsidRPr="002045B1">
              <w:rPr>
                <w:rStyle w:val="aa"/>
                <w:noProof/>
              </w:rPr>
              <w:tab/>
              <w:t>Інтелектуальні будівлі: концепції, технології, обслуговування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1.1.1.Інтернет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0" w:history="1">
            <w:r w:rsidRPr="002045B1">
              <w:rPr>
                <w:rStyle w:val="aa"/>
                <w:noProof/>
              </w:rPr>
              <w:t>1.1.1.1. Концепція. Визначення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_Toc515821640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1" w:history="1">
            <w:r w:rsidRPr="002045B1">
              <w:rPr>
                <w:rStyle w:val="aa"/>
                <w:noProof/>
              </w:rPr>
              <w:t>1.1.1.2. Архітектура і використовувані технології</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_Toc515821641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Default="0023294A" w:rsidP="0023294A">
          <w:pPr>
            <w:ind w:left="709"/>
            <w:rPr>
              <w:noProof/>
            </w:rPr>
          </w:pPr>
          <w:hyperlink w:anchor="_Toc515821642" w:history="1">
            <w:r w:rsidRPr="002045B1">
              <w:rPr>
                <w:rStyle w:val="aa"/>
                <w:noProof/>
              </w:rPr>
              <w:t>1.1.1.3. Переваги і недоліки концепції Інтернету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_Toc515821642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2" w:history="1">
            <w:r w:rsidRPr="002045B1">
              <w:rPr>
                <w:rStyle w:val="aa"/>
                <w:noProof/>
              </w:rPr>
              <w:t>1.</w:t>
            </w:r>
            <w:r>
              <w:rPr>
                <w:rStyle w:val="aa"/>
                <w:noProof/>
              </w:rPr>
              <w:t>1.2</w:t>
            </w:r>
            <w:r w:rsidRPr="002045B1">
              <w:rPr>
                <w:rStyle w:val="aa"/>
                <w:noProof/>
              </w:rPr>
              <w:t xml:space="preserve">. </w:t>
            </w:r>
            <w:r w:rsidRPr="00DB36D4">
              <w:rPr>
                <w:rFonts w:cs="Times New Roman"/>
                <w:bCs/>
                <w:noProof/>
                <w:szCs w:val="28"/>
              </w:rPr>
              <w:t>Інтелектуальні будівлі</w:t>
            </w:r>
            <w:r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Default="0023294A" w:rsidP="0023294A">
          <w:pPr>
            <w:pStyle w:val="ab"/>
            <w:spacing w:after="0"/>
            <w:ind w:left="0" w:firstLine="709"/>
            <w:rPr>
              <w:rFonts w:cs="Times New Roman"/>
              <w:noProof/>
            </w:rPr>
          </w:pPr>
          <w:r>
            <w:rPr>
              <w:rFonts w:cs="Times New Roman"/>
              <w:noProof/>
              <w:lang w:val="ru-RU"/>
            </w:rPr>
            <w:t>Висновки до розд</w:t>
          </w:r>
          <w:r>
            <w:rPr>
              <w:rFonts w:cs="Times New Roman"/>
              <w:noProof/>
            </w:rPr>
            <w:t>ілу</w:t>
          </w:r>
        </w:p>
        <w:p w:rsidR="0023294A" w:rsidRDefault="0023294A" w:rsidP="0023294A">
          <w:pPr>
            <w:pStyle w:val="ab"/>
            <w:spacing w:after="0"/>
            <w:ind w:left="0" w:firstLine="709"/>
            <w:rPr>
              <w:rFonts w:cs="Times New Roman"/>
              <w:noProof/>
            </w:rPr>
          </w:pPr>
        </w:p>
        <w:p w:rsidR="0023294A" w:rsidRDefault="0023294A" w:rsidP="0023294A">
          <w:pPr>
            <w:pStyle w:val="ab"/>
            <w:spacing w:after="0"/>
            <w:ind w:left="0" w:firstLine="709"/>
            <w:rPr>
              <w:rFonts w:cs="Times New Roman"/>
              <w:noProof/>
            </w:rPr>
          </w:pPr>
        </w:p>
        <w:p w:rsidR="0023294A" w:rsidRPr="002045B1" w:rsidRDefault="0023294A" w:rsidP="0023294A">
          <w:pPr>
            <w:pStyle w:val="ab"/>
            <w:spacing w:after="0"/>
            <w:ind w:left="0" w:firstLine="709"/>
            <w:rPr>
              <w:rFonts w:cs="Times New Roman"/>
              <w:noProof/>
            </w:rPr>
          </w:pPr>
        </w:p>
        <w:p w:rsidR="0023294A" w:rsidRDefault="0023294A" w:rsidP="0023294A">
          <w:pPr>
            <w:ind w:left="709"/>
            <w:rPr>
              <w:noProof/>
            </w:rPr>
          </w:pPr>
          <w:hyperlink w:anchor="_Toc515821645" w:history="1">
            <w:r w:rsidRPr="002045B1">
              <w:rPr>
                <w:rStyle w:val="aa"/>
                <w:noProof/>
              </w:rPr>
              <w:t>РОЗДІЛ 2.</w:t>
            </w:r>
            <w:r w:rsidRPr="002045B1">
              <w:rPr>
                <w:rStyle w:val="aa"/>
                <w:noProof/>
              </w:rPr>
              <w:tab/>
            </w:r>
            <w:r>
              <w:rPr>
                <w:rFonts w:cs="Times New Roman"/>
                <w:noProof/>
              </w:rPr>
              <w:t>ТЕХНОЛОГІЇ СТВОРЕННЯ СИСТЕМИ СПОСТЕРЕЖЕННЯ СТАНУ ТА ОБ’ЄКТІВ РОЗУМНОГО ДОМУ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_Toc515821645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23294A" w:rsidP="0023294A">
          <w:pPr>
            <w:ind w:left="709"/>
            <w:jc w:val="left"/>
            <w:rPr>
              <w:noProof/>
            </w:rPr>
          </w:pPr>
          <w:hyperlink w:anchor="_Toc515821655" w:history="1">
            <w:r w:rsidRPr="002045B1">
              <w:rPr>
                <w:rStyle w:val="aa"/>
                <w:noProof/>
              </w:rPr>
              <w:t>РОЗДІЛ 3.</w:t>
            </w:r>
            <w:r w:rsidRPr="002045B1">
              <w:rPr>
                <w:rStyle w:val="aa"/>
                <w:noProof/>
              </w:rPr>
              <w:tab/>
              <w:t xml:space="preserve">РОЗРОБКА </w:t>
            </w:r>
            <w:r>
              <w:rPr>
                <w:rStyle w:val="aa"/>
                <w:noProof/>
              </w:rPr>
              <w:t>СЕРВІСІВ СИСТЕМИ ВІДЕО 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_Toc515821655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61" w:history="1">
            <w:r w:rsidRPr="002045B1">
              <w:rPr>
                <w:rStyle w:val="aa"/>
                <w:noProof/>
              </w:rPr>
              <w:t>Висновки до розділу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_Toc515821661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62" w:history="1">
            <w:r w:rsidRPr="002045B1">
              <w:rPr>
                <w:rStyle w:val="aa"/>
                <w:noProof/>
              </w:rPr>
              <w:t>ПЕРЕЛІК ПОСИЛАНЬ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_Toc515821662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3294A" w:rsidRDefault="0023294A" w:rsidP="0023294A">
          <w:pPr>
            <w:ind w:left="709"/>
          </w:pPr>
          <w:r w:rsidRPr="002045B1">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розглядаються технології за допомогою яких можна створити енергоефективну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 xml:space="preserve">В сучасному світі все більше багатофункціональних розумних додатків, через розвиток в сферах мереж, обчислень і інформаційних технологій, 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моніторити і контролювати свій будинок через інтернет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of Things, IoT)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Термін вперше був сформульований в 1999 році Кевіном Ештоном(Англ. Kevin Ashton), працівником дослідницької групи в компаніїProcter &amp; Gamble. Він запропонував запровадити радіочастотну ідентифікацію – RFID-мітки або маркери (Radio Frequency IDentification),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r w:rsidRPr="00532666">
        <w:rPr>
          <w:rFonts w:cs="Times New Roman"/>
          <w:szCs w:val="28"/>
          <w:lang w:val="ru-RU"/>
        </w:rPr>
        <w:t>Кожна з таких речей може бути ідентифікована або інтегрована в мережу.</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Якщо подивитися з практичної точки зору, то концепція Інтернету речей спрямована на автоматизацію </w:t>
      </w:r>
      <w:r w:rsidR="001D3084">
        <w:rPr>
          <w:rFonts w:cs="Times New Roman"/>
          <w:szCs w:val="28"/>
          <w:lang w:val="ru-RU"/>
        </w:rPr>
        <w:t>діяльності</w:t>
      </w:r>
      <w:r w:rsidRPr="00532666">
        <w:rPr>
          <w:rFonts w:cs="Times New Roman"/>
          <w:szCs w:val="28"/>
          <w:lang w:val="ru-RU"/>
        </w:rPr>
        <w:t xml:space="preserve"> в різних сферах діяльності, виключення з них людини, і, як наслідок, підвищення ефективності економічних і суспільних процесів.</w:t>
      </w:r>
    </w:p>
    <w:p w:rsidR="00165FCB" w:rsidRPr="00532666" w:rsidRDefault="004664AD" w:rsidP="00E004F9">
      <w:pPr>
        <w:spacing w:after="0"/>
        <w:ind w:firstLine="709"/>
        <w:rPr>
          <w:rFonts w:cs="Times New Roman"/>
          <w:szCs w:val="28"/>
          <w:lang w:val="ru-RU"/>
        </w:rPr>
      </w:pPr>
      <w:r w:rsidRPr="00532666">
        <w:rPr>
          <w:rFonts w:cs="Times New Roman"/>
          <w:szCs w:val="28"/>
          <w:lang w:val="ru-RU"/>
        </w:rPr>
        <w:t>Засновник європейської</w:t>
      </w:r>
      <w:r w:rsidR="00165FCB" w:rsidRPr="00532666">
        <w:rPr>
          <w:rFonts w:cs="Times New Roman"/>
          <w:szCs w:val="28"/>
          <w:lang w:val="ru-RU"/>
        </w:rPr>
        <w:t xml:space="preserve"> ради по «Інтернету речей» Роб Ван Краненбург (бельг. </w:t>
      </w:r>
      <w:r w:rsidR="00165FCB" w:rsidRPr="00532666">
        <w:rPr>
          <w:rFonts w:cs="Times New Roman"/>
          <w:szCs w:val="28"/>
        </w:rPr>
        <w:t>Rob</w:t>
      </w:r>
      <w:r w:rsidR="00165FCB" w:rsidRPr="00532666">
        <w:rPr>
          <w:rFonts w:cs="Times New Roman"/>
          <w:szCs w:val="28"/>
          <w:lang w:val="ru-RU"/>
        </w:rPr>
        <w:t xml:space="preserve"> </w:t>
      </w:r>
      <w:r w:rsidR="00165FCB" w:rsidRPr="00532666">
        <w:rPr>
          <w:rFonts w:cs="Times New Roman"/>
          <w:szCs w:val="28"/>
        </w:rPr>
        <w:t>van</w:t>
      </w:r>
      <w:r w:rsidR="00165FCB" w:rsidRPr="00532666">
        <w:rPr>
          <w:rFonts w:cs="Times New Roman"/>
          <w:szCs w:val="28"/>
          <w:lang w:val="ru-RU"/>
        </w:rPr>
        <w:t xml:space="preserve"> </w:t>
      </w:r>
      <w:r w:rsidR="00165FCB" w:rsidRPr="00532666">
        <w:rPr>
          <w:rFonts w:cs="Times New Roman"/>
          <w:szCs w:val="28"/>
        </w:rPr>
        <w:t>Kranenburg</w:t>
      </w:r>
      <w:r w:rsidR="00165FCB" w:rsidRPr="00532666">
        <w:rPr>
          <w:rFonts w:cs="Times New Roman"/>
          <w:szCs w:val="28"/>
          <w:lang w:val="ru-RU"/>
        </w:rPr>
        <w:t>) в своїх роботах пропон</w:t>
      </w:r>
      <w:r w:rsidRPr="00532666">
        <w:rPr>
          <w:rFonts w:cs="Times New Roman"/>
          <w:szCs w:val="28"/>
          <w:lang w:val="ru-RU"/>
        </w:rPr>
        <w:t>ує цікаву модель</w:t>
      </w:r>
      <w:r w:rsidR="00165FCB" w:rsidRPr="00532666">
        <w:rPr>
          <w:rFonts w:cs="Times New Roman"/>
          <w:szCs w:val="28"/>
          <w:lang w:val="ru-RU"/>
        </w:rPr>
        <w:t xml:space="preserve"> Інтернету речей у вигляді «чотиришарового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Перший шар включає в себе ідентифікацію об'єктів, наприклад, з</w:t>
      </w:r>
      <w:r w:rsidR="004664AD" w:rsidRPr="00532666">
        <w:rPr>
          <w:rFonts w:cs="Times New Roman"/>
          <w:szCs w:val="28"/>
          <w:lang w:val="ru-RU"/>
        </w:rPr>
        <w:t xml:space="preserve">а </w:t>
      </w:r>
      <w:r w:rsidRPr="00532666">
        <w:rPr>
          <w:rFonts w:cs="Times New Roman"/>
          <w:szCs w:val="28"/>
          <w:lang w:val="ru-RU"/>
        </w:rPr>
        <w:t xml:space="preserve">допомогою датчиків або </w:t>
      </w:r>
      <w:r w:rsidRPr="00532666">
        <w:rPr>
          <w:rFonts w:cs="Times New Roman"/>
          <w:szCs w:val="28"/>
        </w:rPr>
        <w:t>RFID</w:t>
      </w:r>
      <w:r w:rsidRPr="00532666">
        <w:rPr>
          <w:rFonts w:cs="Times New Roman"/>
          <w:szCs w:val="28"/>
          <w:lang w:val="ru-RU"/>
        </w:rPr>
        <w:t>-маркерів. На цьому етапі кожна Інтернет-річ отримує засіб зв'язку з навколишнім світом і унікальні дані.</w:t>
      </w:r>
    </w:p>
    <w:p w:rsidR="00165FCB" w:rsidRPr="00532666" w:rsidRDefault="00165FCB" w:rsidP="00E004F9">
      <w:pPr>
        <w:spacing w:after="0"/>
        <w:ind w:firstLine="709"/>
        <w:rPr>
          <w:rFonts w:cs="Times New Roman"/>
          <w:szCs w:val="28"/>
          <w:lang w:val="ru-RU"/>
        </w:rPr>
      </w:pPr>
      <w:r w:rsidRPr="00532666">
        <w:rPr>
          <w:rFonts w:cs="Times New Roman"/>
          <w:szCs w:val="28"/>
          <w:lang w:val="ru-RU"/>
        </w:rPr>
        <w:t>Другий шар - обслуговування споживача або сервіс. тут об'єкти об'єднуються в мережі для виконання певної функції в рамках поставленого завдання. Найпоширенішими прикладами є системи моніторингу навколишнього середовища за допомогою бездротових сенсорних мереж і, звичайно, «Розумні будинки».</w:t>
      </w:r>
    </w:p>
    <w:p w:rsidR="00165FCB" w:rsidRPr="00532666" w:rsidRDefault="00165FCB" w:rsidP="00E004F9">
      <w:pPr>
        <w:spacing w:after="0"/>
        <w:ind w:firstLine="709"/>
        <w:rPr>
          <w:rFonts w:cs="Times New Roman"/>
          <w:szCs w:val="28"/>
          <w:lang w:val="ru-RU"/>
        </w:rPr>
      </w:pPr>
      <w:r w:rsidRPr="00532666">
        <w:rPr>
          <w:rFonts w:cs="Times New Roman"/>
          <w:szCs w:val="28"/>
          <w:lang w:val="ru-RU"/>
        </w:rPr>
        <w:t>Третій шар заснований на тенденції урбанізації міського життя, так звані «Розумні міста», які мають на увазі дослідження і збір інформації на конкретній території (кварталі, районі тощо) і надання всієї необхідної інформації її мешканцям.</w:t>
      </w:r>
    </w:p>
    <w:p w:rsidR="00165FCB" w:rsidRPr="00532666" w:rsidRDefault="00165FCB" w:rsidP="00E004F9">
      <w:pPr>
        <w:spacing w:after="0"/>
        <w:ind w:firstLine="709"/>
        <w:rPr>
          <w:rFonts w:cs="Times New Roman"/>
          <w:szCs w:val="28"/>
          <w:lang w:val="ru-RU"/>
        </w:rPr>
      </w:pPr>
      <w:r w:rsidRPr="00532666">
        <w:rPr>
          <w:rFonts w:cs="Times New Roman"/>
          <w:szCs w:val="28"/>
          <w:lang w:val="ru-RU"/>
        </w:rPr>
        <w:lastRenderedPageBreak/>
        <w:t>Четвертий і найвищий рівень - це сенсорна пл</w:t>
      </w:r>
      <w:r w:rsidR="004664AD" w:rsidRPr="00532666">
        <w:rPr>
          <w:rFonts w:cs="Times New Roman"/>
          <w:szCs w:val="28"/>
          <w:lang w:val="ru-RU"/>
        </w:rPr>
        <w:t>анета, коли всі існуючі мережі о</w:t>
      </w:r>
      <w:r w:rsidRPr="00532666">
        <w:rPr>
          <w:rFonts w:cs="Times New Roman"/>
          <w:szCs w:val="28"/>
          <w:lang w:val="ru-RU"/>
        </w:rPr>
        <w:t>б'єднуються в глобальну інформаційну інфраструктуру.</w:t>
      </w:r>
    </w:p>
    <w:p w:rsidR="00165FCB" w:rsidRPr="0077072C" w:rsidRDefault="00165FCB" w:rsidP="00E004F9">
      <w:pPr>
        <w:spacing w:after="0"/>
        <w:ind w:firstLine="709"/>
        <w:rPr>
          <w:rFonts w:cs="Times New Roman"/>
          <w:lang w:val="ru-RU"/>
        </w:rPr>
      </w:pPr>
      <w:r w:rsidRPr="00532666">
        <w:rPr>
          <w:rFonts w:cs="Times New Roman"/>
          <w:szCs w:val="28"/>
          <w:lang w:val="ru-RU"/>
        </w:rPr>
        <w:t>Іншими словами, Інтернет речей - це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Архітектура і використовувані технології</w:t>
      </w:r>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Архітектура </w:t>
      </w:r>
      <w:r w:rsidRPr="00532666">
        <w:rPr>
          <w:rFonts w:cs="Times New Roman"/>
          <w:szCs w:val="28"/>
        </w:rPr>
        <w:t>IoT</w:t>
      </w:r>
      <w:r w:rsidRPr="00532666">
        <w:rPr>
          <w:rFonts w:cs="Times New Roman"/>
          <w:szCs w:val="28"/>
          <w:lang w:val="ru-RU"/>
        </w:rPr>
        <w:t>. Поділ на функціональні рівні</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нижнім в структурі Інтернету речей, але в той же час і самим важливим, є рівень сенсорів. Якщо зіставити з </w:t>
      </w:r>
      <w:r w:rsidR="004664AD" w:rsidRPr="00532666">
        <w:rPr>
          <w:rFonts w:cs="Times New Roman"/>
          <w:szCs w:val="28"/>
          <w:lang w:val="ru-RU"/>
        </w:rPr>
        <w:t>моделлю</w:t>
      </w:r>
      <w:r w:rsidRPr="00532666">
        <w:rPr>
          <w:rFonts w:cs="Times New Roman"/>
          <w:szCs w:val="28"/>
          <w:lang w:val="ru-RU"/>
        </w:rPr>
        <w:t xml:space="preserve"> Роба ванн Краненбурга, то він є першим шаром</w:t>
      </w:r>
      <w:r w:rsidR="004664AD" w:rsidRPr="00532666">
        <w:rPr>
          <w:rFonts w:cs="Times New Roman"/>
          <w:szCs w:val="28"/>
          <w:lang w:val="ru-RU"/>
        </w:rPr>
        <w:t xml:space="preserve"> </w:t>
      </w:r>
      <w:r w:rsidRPr="00532666">
        <w:rPr>
          <w:rFonts w:cs="Times New Roman"/>
          <w:szCs w:val="28"/>
          <w:lang w:val="ru-RU"/>
        </w:rPr>
        <w:t>«Пирога».Грун</w:t>
      </w:r>
      <w:r w:rsidR="004664AD" w:rsidRPr="00532666">
        <w:rPr>
          <w:rFonts w:cs="Times New Roman"/>
          <w:szCs w:val="28"/>
          <w:lang w:val="ru-RU"/>
        </w:rPr>
        <w:t>тується цей рівень на модулях, до яких підключаються датчики і сенсори</w:t>
      </w:r>
      <w:r w:rsidRPr="00532666">
        <w:rPr>
          <w:rFonts w:cs="Times New Roman"/>
          <w:szCs w:val="28"/>
          <w:lang w:val="ru-RU"/>
        </w:rPr>
        <w:t>, а також інших об'єктах, що забезпечують збір інформації,</w:t>
      </w:r>
      <w:r w:rsidR="004664AD" w:rsidRPr="00532666">
        <w:rPr>
          <w:rFonts w:cs="Times New Roman"/>
          <w:szCs w:val="28"/>
          <w:lang w:val="ru-RU"/>
        </w:rPr>
        <w:t xml:space="preserve"> </w:t>
      </w:r>
      <w:r w:rsidRPr="00532666">
        <w:rPr>
          <w:rFonts w:cs="Times New Roman"/>
          <w:szCs w:val="28"/>
          <w:lang w:val="ru-RU"/>
        </w:rPr>
        <w:t xml:space="preserve">наприклад, на </w:t>
      </w:r>
      <w:r w:rsidRPr="00532666">
        <w:rPr>
          <w:rFonts w:cs="Times New Roman"/>
          <w:szCs w:val="28"/>
        </w:rPr>
        <w:t>RFID</w:t>
      </w:r>
      <w:r w:rsidRPr="00532666">
        <w:rPr>
          <w:rFonts w:cs="Times New Roman"/>
          <w:szCs w:val="28"/>
          <w:lang w:val="ru-RU"/>
        </w:rPr>
        <w:t>-мітках згадуваних раніше або штрихкодах. Такі</w:t>
      </w:r>
      <w:r w:rsidR="004664AD" w:rsidRPr="00532666">
        <w:rPr>
          <w:rFonts w:cs="Times New Roman"/>
          <w:szCs w:val="28"/>
          <w:lang w:val="ru-RU"/>
        </w:rPr>
        <w:t xml:space="preserve"> </w:t>
      </w:r>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 можуть інтегруватися один в одного і в інші фізичні об'єкти, і</w:t>
      </w:r>
      <w:r w:rsidR="00C20E71" w:rsidRPr="00532666">
        <w:rPr>
          <w:rFonts w:cs="Times New Roman"/>
          <w:szCs w:val="28"/>
          <w:lang w:val="ru-RU"/>
        </w:rPr>
        <w:t xml:space="preserve"> </w:t>
      </w:r>
      <w:r w:rsidRPr="00532666">
        <w:rPr>
          <w:rFonts w:cs="Times New Roman"/>
          <w:szCs w:val="28"/>
          <w:lang w:val="ru-RU"/>
        </w:rPr>
        <w:t>навіть в тіло людини.</w:t>
      </w:r>
    </w:p>
    <w:p w:rsidR="00165FCB" w:rsidRPr="00532666" w:rsidRDefault="0077072C" w:rsidP="00E004F9">
      <w:pPr>
        <w:spacing w:after="0"/>
        <w:ind w:firstLine="709"/>
        <w:rPr>
          <w:rFonts w:cs="Times New Roman"/>
          <w:szCs w:val="28"/>
          <w:lang w:val="ru-RU"/>
        </w:rPr>
      </w:pPr>
      <w:r>
        <w:rPr>
          <w:rFonts w:cs="Times New Roman"/>
          <w:szCs w:val="28"/>
          <w:lang w:val="ru-RU"/>
        </w:rPr>
        <w:lastRenderedPageBreak/>
        <w:t>Багато досліджень</w:t>
      </w:r>
      <w:r w:rsidR="00165FCB" w:rsidRPr="00532666">
        <w:rPr>
          <w:rFonts w:cs="Times New Roman"/>
          <w:szCs w:val="28"/>
          <w:lang w:val="ru-RU"/>
        </w:rPr>
        <w:t xml:space="preserve"> в області сенсорів проводить Інститут інженерів електротехніки та електроніки - </w:t>
      </w:r>
      <w:r w:rsidR="00165FCB" w:rsidRPr="00532666">
        <w:rPr>
          <w:rFonts w:cs="Times New Roman"/>
          <w:szCs w:val="28"/>
        </w:rPr>
        <w:t>IEEE</w:t>
      </w:r>
      <w:r w:rsidR="00165FCB" w:rsidRPr="00532666">
        <w:rPr>
          <w:rFonts w:cs="Times New Roman"/>
          <w:szCs w:val="28"/>
          <w:lang w:val="ru-RU"/>
        </w:rPr>
        <w:t xml:space="preserve"> (англ. </w:t>
      </w:r>
      <w:r w:rsidR="00165FCB" w:rsidRPr="00532666">
        <w:rPr>
          <w:rFonts w:cs="Times New Roman"/>
          <w:szCs w:val="28"/>
        </w:rPr>
        <w:t>Institute</w:t>
      </w:r>
      <w:r w:rsidR="00165FCB" w:rsidRPr="00532666">
        <w:rPr>
          <w:rFonts w:cs="Times New Roman"/>
          <w:szCs w:val="28"/>
          <w:lang w:val="en-US"/>
        </w:rPr>
        <w:t xml:space="preserve"> </w:t>
      </w:r>
      <w:r w:rsidR="00165FCB" w:rsidRPr="00532666">
        <w:rPr>
          <w:rFonts w:cs="Times New Roman"/>
          <w:szCs w:val="28"/>
        </w:rPr>
        <w:t>of</w:t>
      </w:r>
      <w:r w:rsidR="00165FCB" w:rsidRPr="00532666">
        <w:rPr>
          <w:rFonts w:cs="Times New Roman"/>
          <w:szCs w:val="28"/>
          <w:lang w:val="en-US"/>
        </w:rPr>
        <w:t xml:space="preserve"> </w:t>
      </w:r>
      <w:r w:rsidR="00165FCB" w:rsidRPr="00532666">
        <w:rPr>
          <w:rFonts w:cs="Times New Roman"/>
          <w:szCs w:val="28"/>
        </w:rPr>
        <w:t>Electrical</w:t>
      </w:r>
      <w:r w:rsidR="00C20E71" w:rsidRPr="00532666">
        <w:rPr>
          <w:rFonts w:cs="Times New Roman"/>
          <w:szCs w:val="28"/>
        </w:rPr>
        <w:t xml:space="preserve"> </w:t>
      </w:r>
      <w:r w:rsidR="00165FCB" w:rsidRPr="00532666">
        <w:rPr>
          <w:rFonts w:cs="Times New Roman"/>
          <w:szCs w:val="28"/>
        </w:rPr>
        <w:t>and</w:t>
      </w:r>
      <w:r w:rsidR="00165FCB" w:rsidRPr="00532666">
        <w:rPr>
          <w:rFonts w:cs="Times New Roman"/>
          <w:szCs w:val="28"/>
          <w:lang w:val="en-US"/>
        </w:rPr>
        <w:t xml:space="preserve"> </w:t>
      </w:r>
      <w:r w:rsidR="00165FCB" w:rsidRPr="00532666">
        <w:rPr>
          <w:rFonts w:cs="Times New Roman"/>
          <w:szCs w:val="28"/>
        </w:rPr>
        <w:t>Electronics</w:t>
      </w:r>
      <w:r w:rsidR="00165FCB" w:rsidRPr="00532666">
        <w:rPr>
          <w:rFonts w:cs="Times New Roman"/>
          <w:szCs w:val="28"/>
          <w:lang w:val="en-US"/>
        </w:rPr>
        <w:t xml:space="preserve"> </w:t>
      </w:r>
      <w:r w:rsidR="00165FCB" w:rsidRPr="00532666">
        <w:rPr>
          <w:rFonts w:cs="Times New Roman"/>
          <w:szCs w:val="28"/>
        </w:rPr>
        <w:t>Engineers</w:t>
      </w:r>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r w:rsidR="00165FCB" w:rsidRPr="00532666">
        <w:rPr>
          <w:rFonts w:cs="Times New Roman"/>
          <w:szCs w:val="28"/>
          <w:lang w:val="ru-RU"/>
        </w:rPr>
        <w:t>даний</w:t>
      </w:r>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r w:rsidR="00165FCB" w:rsidRPr="00532666">
        <w:rPr>
          <w:rFonts w:cs="Times New Roman"/>
          <w:szCs w:val="28"/>
          <w:lang w:val="ru-RU"/>
        </w:rPr>
        <w:t>анонсований</w:t>
      </w:r>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r w:rsidR="00165FCB" w:rsidRPr="00532666">
        <w:rPr>
          <w:rFonts w:cs="Times New Roman"/>
          <w:szCs w:val="28"/>
          <w:lang w:val="ru-RU"/>
        </w:rPr>
        <w:t>обміну</w:t>
      </w:r>
      <w:r w:rsidR="00165FCB" w:rsidRPr="00532666">
        <w:rPr>
          <w:rFonts w:cs="Times New Roman"/>
          <w:szCs w:val="28"/>
          <w:lang w:val="en-US"/>
        </w:rPr>
        <w:t xml:space="preserve"> </w:t>
      </w:r>
      <w:r w:rsidR="00165FCB" w:rsidRPr="00532666">
        <w:rPr>
          <w:rFonts w:cs="Times New Roman"/>
          <w:szCs w:val="28"/>
          <w:lang w:val="ru-RU"/>
        </w:rPr>
        <w:t>інформацією</w:t>
      </w:r>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2, що дозволяє передавати інформацію в малопотужній бездротовій мережі в безпосередній близькості до людського тілу без перешкод.</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найбільш відомими з яких є Ethernet, Wi-fi і Zig Bee.</w:t>
      </w:r>
    </w:p>
    <w:p w:rsidR="00165FCB" w:rsidRPr="00532666" w:rsidRDefault="00165FCB" w:rsidP="00E004F9">
      <w:pPr>
        <w:spacing w:after="0"/>
        <w:ind w:firstLine="709"/>
        <w:rPr>
          <w:rFonts w:cs="Times New Roman"/>
          <w:szCs w:val="28"/>
          <w:lang w:val="ru-RU"/>
        </w:rPr>
      </w:pPr>
      <w:r w:rsidRPr="00532666">
        <w:rPr>
          <w:rFonts w:cs="Times New Roman"/>
          <w:szCs w:val="28"/>
          <w:lang w:val="ru-RU"/>
        </w:rPr>
        <w:t>Велика частина датчиків неінформативна сама по собі, але, об'єднуючись в мережеві структури, вони несуть значний потік корисної інформації. Для об'єднання і передачі інформації в світ більшості датчиків потрібна наявність шлюзу або агрегатора сенсорів. Залежно від завдання об'єднання об'єктів і роду самих об'єктів, можливе використання одного з нижчеописаних типів мереж.</w:t>
      </w:r>
    </w:p>
    <w:p w:rsidR="00165FCB" w:rsidRPr="00532666" w:rsidRDefault="00165FCB" w:rsidP="00E004F9">
      <w:pPr>
        <w:spacing w:after="0"/>
        <w:ind w:firstLine="709"/>
        <w:rPr>
          <w:rFonts w:cs="Times New Roman"/>
          <w:szCs w:val="28"/>
        </w:rPr>
      </w:pPr>
      <w:r w:rsidRPr="00532666">
        <w:rPr>
          <w:rFonts w:cs="Times New Roman"/>
          <w:szCs w:val="28"/>
          <w:lang w:val="ru-RU"/>
        </w:rPr>
        <w:t>1) Бездротові сенсорні мережі (</w:t>
      </w:r>
      <w:r w:rsidRPr="00532666">
        <w:rPr>
          <w:rFonts w:cs="Times New Roman"/>
          <w:szCs w:val="28"/>
        </w:rPr>
        <w:t>WSN</w:t>
      </w:r>
      <w:r w:rsidRPr="00532666">
        <w:rPr>
          <w:rFonts w:cs="Times New Roman"/>
          <w:szCs w:val="28"/>
          <w:lang w:val="ru-RU"/>
        </w:rPr>
        <w:t xml:space="preserve">, </w:t>
      </w:r>
      <w:r w:rsidRPr="00532666">
        <w:rPr>
          <w:rFonts w:cs="Times New Roman"/>
          <w:szCs w:val="28"/>
        </w:rPr>
        <w:t>Wireless</w:t>
      </w:r>
      <w:r w:rsidRPr="00532666">
        <w:rPr>
          <w:rFonts w:cs="Times New Roman"/>
          <w:szCs w:val="28"/>
          <w:lang w:val="ru-RU"/>
        </w:rPr>
        <w:t xml:space="preserve"> </w:t>
      </w:r>
      <w:r w:rsidRPr="00532666">
        <w:rPr>
          <w:rFonts w:cs="Times New Roman"/>
          <w:szCs w:val="28"/>
        </w:rPr>
        <w:t>Sensor</w:t>
      </w:r>
      <w:r w:rsidRPr="00532666">
        <w:rPr>
          <w:rFonts w:cs="Times New Roman"/>
          <w:szCs w:val="28"/>
          <w:lang w:val="ru-RU"/>
        </w:rPr>
        <w:t xml:space="preserve"> </w:t>
      </w:r>
      <w:r w:rsidRPr="00532666">
        <w:rPr>
          <w:rFonts w:cs="Times New Roman"/>
          <w:szCs w:val="28"/>
        </w:rPr>
        <w:t>Network</w:t>
      </w:r>
      <w:r w:rsidRPr="00532666">
        <w:rPr>
          <w:rFonts w:cs="Times New Roman"/>
          <w:szCs w:val="28"/>
          <w:lang w:val="ru-RU"/>
        </w:rPr>
        <w:t>) -</w:t>
      </w:r>
      <w:r w:rsidR="00C20E71" w:rsidRPr="00532666">
        <w:rPr>
          <w:rFonts w:cs="Times New Roman"/>
          <w:szCs w:val="28"/>
          <w:lang w:val="ru-RU"/>
        </w:rPr>
        <w:t xml:space="preserve"> самоорганізовувані</w:t>
      </w:r>
      <w:r w:rsidRPr="00532666">
        <w:rPr>
          <w:rFonts w:cs="Times New Roman"/>
          <w:szCs w:val="28"/>
          <w:lang w:val="ru-RU"/>
        </w:rPr>
        <w:t xml:space="preserve"> мережі датчиків і </w:t>
      </w:r>
      <w:r w:rsidR="00C20E71" w:rsidRPr="00532666">
        <w:rPr>
          <w:rFonts w:cs="Times New Roman"/>
          <w:szCs w:val="28"/>
          <w:lang w:val="ru-RU"/>
        </w:rPr>
        <w:t>пристроїв. Як правило, пристрої</w:t>
      </w:r>
      <w:r w:rsidRPr="00532666">
        <w:rPr>
          <w:rFonts w:cs="Times New Roman"/>
          <w:szCs w:val="28"/>
          <w:lang w:val="ru-RU"/>
        </w:rPr>
        <w:t xml:space="preserve"> мережі з'єднані радіоканалом, тому цей тип мереж відрізняється низьким енергоспоживанням, малим радіусом покриття і низькою швидкістю передачі. Радіус покриття коригується ретрансляцією повідомлень (</w:t>
      </w:r>
      <w:r w:rsidRPr="00532666">
        <w:rPr>
          <w:rFonts w:cs="Times New Roman"/>
          <w:szCs w:val="28"/>
        </w:rPr>
        <w:t>MultiHop</w:t>
      </w:r>
      <w:r w:rsidRPr="00532666">
        <w:rPr>
          <w:rFonts w:cs="Times New Roman"/>
          <w:szCs w:val="28"/>
          <w:lang w:val="ru-RU"/>
        </w:rPr>
        <w:t xml:space="preserve"> </w:t>
      </w:r>
      <w:r w:rsidRPr="00532666">
        <w:rPr>
          <w:rFonts w:cs="Times New Roman"/>
          <w:szCs w:val="28"/>
        </w:rPr>
        <w:t>Networking</w:t>
      </w:r>
      <w:r w:rsidRPr="00532666">
        <w:rPr>
          <w:rFonts w:cs="Times New Roman"/>
          <w:szCs w:val="28"/>
          <w:lang w:val="ru-RU"/>
        </w:rPr>
        <w:t xml:space="preserve"> або </w:t>
      </w:r>
      <w:r w:rsidRPr="00532666">
        <w:rPr>
          <w:rFonts w:cs="Times New Roman"/>
          <w:szCs w:val="28"/>
        </w:rPr>
        <w:t>Ad</w:t>
      </w:r>
      <w:r w:rsidRPr="00532666">
        <w:rPr>
          <w:rFonts w:cs="Times New Roman"/>
          <w:szCs w:val="28"/>
          <w:lang w:val="ru-RU"/>
        </w:rPr>
        <w:t xml:space="preserve"> </w:t>
      </w:r>
      <w:r w:rsidRPr="00532666">
        <w:rPr>
          <w:rFonts w:cs="Times New Roman"/>
          <w:szCs w:val="28"/>
        </w:rPr>
        <w:t>Hoc</w:t>
      </w:r>
      <w:r w:rsidRPr="00532666">
        <w:rPr>
          <w:rFonts w:cs="Times New Roman"/>
          <w:szCs w:val="28"/>
          <w:lang w:val="ru-RU"/>
        </w:rPr>
        <w:t xml:space="preserve"> мережі).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over Low power Wireless Personal </w:t>
      </w:r>
      <w:bookmarkStart w:id="4" w:name="result_box3"/>
      <w:bookmarkEnd w:id="4"/>
      <w:r w:rsidRPr="00532666">
        <w:rPr>
          <w:rFonts w:cs="Times New Roman"/>
          <w:szCs w:val="28"/>
        </w:rPr>
        <w:t>Area Networks),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2) Мережі ультра широкосмугового бездротового зв'язку на малих відстанях (UWB, Ultra-Wide Band) -використовуються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Персональні мережі (PAN, Personal Area Network)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ZigBee і Bluetooth.</w:t>
      </w:r>
    </w:p>
    <w:p w:rsidR="00165FCB" w:rsidRPr="00532666" w:rsidRDefault="00165FCB" w:rsidP="00E004F9">
      <w:pPr>
        <w:spacing w:after="0"/>
        <w:ind w:firstLine="709"/>
        <w:rPr>
          <w:rFonts w:cs="Times New Roman"/>
          <w:szCs w:val="28"/>
        </w:rPr>
      </w:pPr>
      <w:r w:rsidRPr="00532666">
        <w:rPr>
          <w:rFonts w:cs="Times New Roman"/>
          <w:szCs w:val="28"/>
        </w:rPr>
        <w:t>4) Локальні обчислювальні мережі (LAN, Local Area Network) -Ethernet і Wi-Fi; даний тип мереж на сьогоднішній момент відомий більшості людей, так як інтернет міцно увійшов в сучаснесуспільство.</w:t>
      </w:r>
    </w:p>
    <w:p w:rsidR="00165FCB" w:rsidRPr="00532666" w:rsidRDefault="00165FCB" w:rsidP="00E004F9">
      <w:pPr>
        <w:spacing w:after="0"/>
        <w:ind w:firstLine="709"/>
        <w:rPr>
          <w:rFonts w:cs="Times New Roman"/>
          <w:szCs w:val="28"/>
          <w:lang w:val="ru-RU"/>
        </w:rPr>
      </w:pPr>
      <w:r w:rsidRPr="00532666">
        <w:rPr>
          <w:rFonts w:cs="Times New Roman"/>
          <w:szCs w:val="28"/>
        </w:rPr>
        <w:t>5) Глобальні бездротові мережі (WAN, Wide Area Network) -</w:t>
      </w:r>
      <w:r w:rsidR="00532666">
        <w:rPr>
          <w:rFonts w:cs="Times New Roman"/>
          <w:szCs w:val="28"/>
        </w:rPr>
        <w:t xml:space="preserve"> </w:t>
      </w:r>
      <w:r w:rsidRPr="00532666">
        <w:rPr>
          <w:rFonts w:cs="Times New Roman"/>
          <w:szCs w:val="28"/>
        </w:rPr>
        <w:t>мережі, що забезпечують зв'язок пристроїв з серверами / додатками безпосередньо, якщо не потрібне підключення до агрегатору.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IoT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Забезпечує управління бізнес-правилами і бізнес-процесами (BRM, Business Rule Management і BPM,</w:t>
      </w:r>
      <w:r w:rsidR="00A25D45">
        <w:rPr>
          <w:rFonts w:cs="Times New Roman"/>
          <w:szCs w:val="28"/>
        </w:rPr>
        <w:t xml:space="preserve"> </w:t>
      </w:r>
      <w:r w:rsidRPr="00532666">
        <w:rPr>
          <w:rFonts w:cs="Times New Roman"/>
          <w:szCs w:val="28"/>
        </w:rPr>
        <w:t>Business Process Management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підтримку операційної і бізнес діяльності (OSS / BSS, Operation Support</w:t>
      </w:r>
      <w:r w:rsidR="00A25D45">
        <w:rPr>
          <w:rFonts w:cs="Times New Roman"/>
          <w:szCs w:val="28"/>
        </w:rPr>
        <w:t xml:space="preserve"> </w:t>
      </w:r>
      <w:r w:rsidRPr="00532666">
        <w:rPr>
          <w:rFonts w:cs="Times New Roman"/>
          <w:szCs w:val="28"/>
        </w:rPr>
        <w:t>System / Business Support System).</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r w:rsidRPr="00DB36D4">
        <w:rPr>
          <w:rFonts w:cs="Times New Roman"/>
          <w:bCs/>
          <w:szCs w:val="28"/>
          <w:lang w:val="ru-RU"/>
        </w:rPr>
        <w:t>Переваги і недоліки концепції Інтернету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популярнї</w:t>
      </w:r>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наногенератор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Open Connectivity Foundation (OCF), що включає в себе Intel, Samsung Electronics і Dell.</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(Transport Layer Security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(Sockets Layer — рівень захищених сокетів),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Визначення і архітектура “Розумних будівель”</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Рисунок 1.2. – Типова схема апаратного забезпечення розумного дому</w:t>
      </w:r>
    </w:p>
    <w:p w:rsidR="00165FCB" w:rsidRPr="00532666" w:rsidRDefault="00165FCB" w:rsidP="00E004F9">
      <w:pPr>
        <w:spacing w:after="0"/>
        <w:ind w:firstLine="709"/>
        <w:rPr>
          <w:rFonts w:cs="Times New Roman"/>
          <w:szCs w:val="28"/>
          <w:lang w:val="ru-RU"/>
        </w:rPr>
      </w:pPr>
      <w:r w:rsidRPr="00532666">
        <w:rPr>
          <w:rFonts w:cs="Times New Roman"/>
          <w:szCs w:val="28"/>
        </w:rPr>
        <w:t>Контролером може виступати ПК, планшет, смартфон,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кількість гаджетів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Дистан</w:t>
      </w:r>
      <w:r w:rsidR="00DB36D4">
        <w:rPr>
          <w:rFonts w:cs="Times New Roman"/>
          <w:bCs/>
          <w:szCs w:val="28"/>
          <w:lang w:val="ru-RU"/>
        </w:rPr>
        <w:t>ційне керування Розумним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Система дистанційного керування в більшості випадків проста: користувач, з використанням гаджетів або ПК, відсилає команди системі через веб-додаток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Обидва варіанти передбачають винесення аналізуючої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Інте</w:t>
      </w:r>
      <w:r w:rsidR="00AD653A">
        <w:rPr>
          <w:rFonts w:cs="Times New Roman"/>
          <w:szCs w:val="28"/>
        </w:rPr>
        <w:t>рнет-сервісами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r>
        <w:rPr>
          <w:rFonts w:cs="Times New Roman"/>
          <w:szCs w:val="28"/>
          <w:lang w:val="ru-RU"/>
        </w:rPr>
        <w:t xml:space="preserve">або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терито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Всі двері, ворота, шлагбауми можуть бути оснащені пристроями доступу, як кодовими, так і зчитують інформацію з карт доступу, радіочіпи,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До систем контролю доступу можна віднести і захист вікон: ролети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r>
        <w:rPr>
          <w:rFonts w:cs="Times New Roman"/>
          <w:szCs w:val="28"/>
        </w:rPr>
        <w:t>Д</w:t>
      </w:r>
      <w:r w:rsidRPr="00640561">
        <w:rPr>
          <w:rFonts w:cs="Times New Roman"/>
          <w:szCs w:val="28"/>
        </w:rPr>
        <w:t xml:space="preserve">омофон;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смартфона.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r w:rsidR="000A2836" w:rsidRPr="00DB36D4">
        <w:rPr>
          <w:rFonts w:cs="Times New Roman"/>
          <w:szCs w:val="28"/>
          <w:lang w:val="ru-RU"/>
        </w:rPr>
        <w:t>Системи</w:t>
      </w:r>
      <w:r w:rsidR="00AD653A" w:rsidRPr="00DB36D4">
        <w:rPr>
          <w:rFonts w:cs="Times New Roman"/>
          <w:szCs w:val="28"/>
          <w:lang w:val="ru-RU"/>
        </w:rPr>
        <w:t xml:space="preserve"> </w:t>
      </w:r>
      <w:r w:rsidR="001D3084" w:rsidRPr="00DB36D4">
        <w:rPr>
          <w:rFonts w:cs="Times New Roman"/>
          <w:szCs w:val="28"/>
          <w:lang w:val="ru-RU"/>
        </w:rPr>
        <w:t>відео</w:t>
      </w:r>
      <w:r w:rsidR="00AD653A" w:rsidRPr="00DB36D4">
        <w:rPr>
          <w:rFonts w:cs="Times New Roman"/>
          <w:szCs w:val="28"/>
          <w:lang w:val="ru-RU"/>
        </w:rPr>
        <w:t>спостереження</w:t>
      </w:r>
      <w:r w:rsidR="000A2836" w:rsidRPr="00DB36D4">
        <w:rPr>
          <w:rFonts w:cs="Times New Roman"/>
          <w:szCs w:val="28"/>
          <w:lang w:val="ru-RU"/>
        </w:rPr>
        <w:t xml:space="preserve"> розумних будинк</w:t>
      </w:r>
      <w:r w:rsidR="000A2836" w:rsidRPr="00DB36D4">
        <w:rPr>
          <w:rFonts w:cs="Times New Roman"/>
          <w:szCs w:val="28"/>
        </w:rPr>
        <w:t>ів</w:t>
      </w:r>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Для збільшення якості спостереження, уже багато років ведуться розробки у сферах покращення якості відео і зйомки, кодування зображень, стрімінгу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відео так і без неї, систему прихованих камер</w:t>
      </w:r>
      <w:r w:rsidR="00133CA1">
        <w:rPr>
          <w:rFonts w:cs="Times New Roman"/>
          <w:szCs w:val="28"/>
          <w:lang w:val="ru-RU"/>
        </w:rPr>
        <w:t>, дротову або бездротову.</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r w:rsidRPr="00CF30CB">
        <w:rPr>
          <w:rFonts w:cs="Times New Roman"/>
          <w:color w:val="000000"/>
          <w:szCs w:val="28"/>
          <w:shd w:val="clear" w:color="auto" w:fill="FFFFFF"/>
        </w:rPr>
        <w:t>Samsung's SmartThings</w:t>
      </w:r>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ADT Security Hub</w:t>
      </w:r>
      <w:r>
        <w:rPr>
          <w:rFonts w:cs="Times New Roman"/>
          <w:color w:val="000000"/>
          <w:szCs w:val="28"/>
          <w:shd w:val="clear" w:color="auto" w:fill="FFFFFF"/>
        </w:rPr>
        <w:t>, семи дюймового кольорового тачскріну,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r w:rsidRPr="00560214">
        <w:rPr>
          <w:rFonts w:cs="Times New Roman"/>
          <w:b/>
          <w:color w:val="000000"/>
          <w:szCs w:val="28"/>
          <w:shd w:val="clear" w:color="auto" w:fill="FFFFFF"/>
          <w:lang w:val="en-US"/>
        </w:rPr>
        <w:t>Vivint</w:t>
      </w:r>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r w:rsidR="002F409C">
        <w:rPr>
          <w:rFonts w:cs="Times New Roman"/>
          <w:lang w:val="en-US"/>
        </w:rPr>
        <w:t>Vivint</w:t>
      </w:r>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r w:rsidRPr="002F409C">
        <w:rPr>
          <w:rFonts w:cs="Times New Roman"/>
          <w:b/>
          <w:lang w:val="en-US"/>
        </w:rPr>
        <w:t>Xfinity</w:t>
      </w:r>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r>
        <w:rPr>
          <w:rFonts w:cs="Times New Roman"/>
          <w:lang w:val="en-US"/>
        </w:rPr>
        <w:t>Xfinity</w:t>
      </w:r>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Система постачається</w:t>
      </w:r>
      <w:r>
        <w:rPr>
          <w:rFonts w:cs="Times New Roman"/>
        </w:rPr>
        <w:t xml:space="preserve"> за умовою підписання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r>
        <w:rPr>
          <w:rFonts w:cs="Times New Roman"/>
        </w:rPr>
        <w:t>Дрони,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Дрони можуть контролюватися людиною оператором, так і працювати повністю або частково автоматично. Дрони це нова і швидко еволюціонуюча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Та останнім часом сфера використання дронів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виживших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сурових кліматичних умовах. Вони знайшли своє місце і в сфері безпеки, поліця та приватні охороні компанії використовують дронів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дронів, в США станом на 2016 рік кількість цивільних дронів перевищить 1млн. загальною вартістю </w:t>
      </w:r>
      <w:r w:rsidRPr="00F70953">
        <w:rPr>
          <w:rFonts w:cs="Times New Roman"/>
          <w:lang w:val="ru-RU"/>
        </w:rPr>
        <w:t>$</w:t>
      </w:r>
      <w:r>
        <w:rPr>
          <w:rFonts w:cs="Times New Roman"/>
          <w:lang w:val="ru-RU"/>
        </w:rPr>
        <w:t xml:space="preserve">200млн. а загальний прибуток галузі – від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Зараз на ринку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дрон</w:t>
      </w:r>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r w:rsidRPr="00CE17AE">
        <w:rPr>
          <w:rFonts w:cs="Times New Roman"/>
          <w:b/>
        </w:rPr>
        <w:t>Sunflower Home Awareness System</w:t>
      </w:r>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об’єднує розумні наземні сенсори з літаючою камерою. При появі нештатної ситуації користувач отримуватиме сповіщення на телефон і зможе відправити дрон-камеру,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r w:rsidRPr="00D629CB">
        <w:rPr>
          <w:rFonts w:cs="Times New Roman"/>
        </w:rPr>
        <w:t>Sunflower Home Awareness System</w:t>
      </w:r>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r w:rsidRPr="007956C2">
        <w:rPr>
          <w:rFonts w:cs="Times New Roman"/>
        </w:rPr>
        <w:t>Sunflower Smart Light</w:t>
      </w:r>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Дрон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дронами-охоронцями: компанії </w:t>
      </w:r>
      <w:r>
        <w:rPr>
          <w:rFonts w:cs="Times New Roman"/>
          <w:lang w:val="en-US"/>
        </w:rPr>
        <w:t>Hawkeye</w:t>
      </w:r>
      <w:r w:rsidRPr="00657AFC">
        <w:rPr>
          <w:rFonts w:cs="Times New Roman"/>
        </w:rPr>
        <w:t xml:space="preserve"> та </w:t>
      </w:r>
      <w:r>
        <w:rPr>
          <w:rFonts w:cs="Times New Roman"/>
          <w:lang w:val="en-US"/>
        </w:rPr>
        <w:t>Aire</w:t>
      </w:r>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краудфандинг,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дрон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r>
        <w:rPr>
          <w:rFonts w:cs="Times New Roman"/>
          <w:lang w:val="ru-RU"/>
        </w:rPr>
        <w:lastRenderedPageBreak/>
        <w:t>Висновки до розд</w:t>
      </w:r>
      <w:r>
        <w:rPr>
          <w:rFonts w:cs="Times New Roman"/>
        </w:rPr>
        <w:t>ілу</w:t>
      </w:r>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DB6FE0" w:rsidRDefault="00335958" w:rsidP="00335958">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5650A0" w:rsidRDefault="005650A0" w:rsidP="00335958">
      <w:pPr>
        <w:pStyle w:val="ab"/>
        <w:numPr>
          <w:ilvl w:val="0"/>
          <w:numId w:val="17"/>
        </w:numPr>
        <w:spacing w:after="0"/>
        <w:ind w:left="0" w:firstLine="709"/>
        <w:rPr>
          <w:rFonts w:cs="Times New Roman"/>
        </w:rPr>
      </w:pPr>
      <w:r>
        <w:rPr>
          <w:rFonts w:cs="Times New Roman"/>
        </w:rPr>
        <w:t>обробка команд від користувача</w:t>
      </w:r>
    </w:p>
    <w:p w:rsidR="005650A0" w:rsidRDefault="00335958" w:rsidP="005650A0">
      <w:pPr>
        <w:pStyle w:val="ab"/>
        <w:numPr>
          <w:ilvl w:val="0"/>
          <w:numId w:val="17"/>
        </w:numPr>
        <w:spacing w:after="0"/>
        <w:ind w:left="0" w:firstLine="709"/>
        <w:rPr>
          <w:rFonts w:cs="Times New Roman"/>
        </w:rPr>
      </w:pPr>
      <w:r>
        <w:rPr>
          <w:rFonts w:cs="Times New Roman"/>
        </w:rPr>
        <w:t xml:space="preserve">передача інструкцій дрону залежно від показників </w:t>
      </w:r>
      <w:r w:rsidR="005650A0">
        <w:rPr>
          <w:rFonts w:cs="Times New Roman"/>
        </w:rPr>
        <w:t>або команд користувача</w:t>
      </w:r>
    </w:p>
    <w:p w:rsidR="00335958" w:rsidRDefault="00335958" w:rsidP="00335958">
      <w:pPr>
        <w:pStyle w:val="ab"/>
        <w:numPr>
          <w:ilvl w:val="0"/>
          <w:numId w:val="17"/>
        </w:numPr>
        <w:spacing w:after="0"/>
        <w:ind w:left="0" w:firstLine="709"/>
        <w:rPr>
          <w:rFonts w:cs="Times New Roman"/>
        </w:rPr>
      </w:pPr>
      <w:r>
        <w:rPr>
          <w:rFonts w:cs="Times New Roman"/>
        </w:rPr>
        <w:t xml:space="preserve">отримання відео потоку </w:t>
      </w:r>
      <w:r w:rsidR="005650A0">
        <w:rPr>
          <w:rFonts w:cs="Times New Roman"/>
        </w:rPr>
        <w:t xml:space="preserve">від дрона та </w:t>
      </w:r>
      <w:r>
        <w:rPr>
          <w:rFonts w:cs="Times New Roman"/>
        </w:rPr>
        <w:t xml:space="preserve">його </w:t>
      </w:r>
      <w:r w:rsidR="005650A0">
        <w:rPr>
          <w:rFonts w:cs="Times New Roman"/>
        </w:rPr>
        <w:t>обробка</w:t>
      </w:r>
    </w:p>
    <w:p w:rsidR="00335958" w:rsidRDefault="005650A0" w:rsidP="00335958">
      <w:pPr>
        <w:pStyle w:val="ab"/>
        <w:numPr>
          <w:ilvl w:val="0"/>
          <w:numId w:val="17"/>
        </w:numPr>
        <w:spacing w:after="0"/>
        <w:ind w:left="0" w:firstLine="709"/>
        <w:rPr>
          <w:rFonts w:cs="Times New Roman"/>
        </w:rPr>
      </w:pPr>
      <w:r>
        <w:rPr>
          <w:rFonts w:cs="Times New Roman"/>
        </w:rPr>
        <w:t>надання можливості отримання відео потоку клієнтською частиною</w:t>
      </w:r>
    </w:p>
    <w:p w:rsidR="00095235" w:rsidRDefault="00095235" w:rsidP="00095235">
      <w:pPr>
        <w:ind w:firstLine="709"/>
      </w:pPr>
      <w:r>
        <w:rPr>
          <w:lang w:val="ru-RU"/>
        </w:rPr>
        <w:t>2.2</w:t>
      </w:r>
      <w:r w:rsidRPr="00616D76">
        <w:rPr>
          <w:lang w:val="ru-RU"/>
        </w:rPr>
        <w:t>.</w:t>
      </w:r>
      <w:r w:rsidRPr="00616D76">
        <w:rPr>
          <w:lang w:val="ru-RU"/>
        </w:rPr>
        <w:tab/>
      </w:r>
      <w:r>
        <w:rPr>
          <w:lang w:val="ru-RU"/>
        </w:rPr>
        <w:t>Вимоги до а</w:t>
      </w:r>
      <w:r>
        <w:t>рхітектура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складнішою: чим більшим ставатиме проект тим відчутнішими стануть перешкоди перед розробниками, добавлення нового функціонал буде </w:t>
      </w:r>
      <w:r>
        <w:lastRenderedPageBreak/>
        <w:t xml:space="preserve">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r w:rsidR="00043F10">
        <w:t>ресурсо</w:t>
      </w:r>
      <w:r>
        <w:t xml:space="preserve">затратними,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575CCD">
      <w:pPr>
        <w:pStyle w:val="ab"/>
        <w:numPr>
          <w:ilvl w:val="0"/>
          <w:numId w:val="17"/>
        </w:numPr>
        <w:spacing w:after="0"/>
        <w:ind w:left="0" w:firstLine="709"/>
      </w:pPr>
      <w:r>
        <w:t>Ефективність</w:t>
      </w:r>
    </w:p>
    <w:p w:rsidR="00C25A20" w:rsidRDefault="00043F10" w:rsidP="00575CCD">
      <w:pPr>
        <w:pStyle w:val="ab"/>
        <w:spacing w:after="0"/>
        <w:ind w:left="0" w:firstLine="709"/>
        <w:rPr>
          <w:lang w:val="ru-RU"/>
        </w:rPr>
      </w:pPr>
      <w:r>
        <w:rPr>
          <w:lang w:val="ru-RU"/>
        </w:rPr>
        <w:t>Першочергово, програма повинна вирішувати поставлені задачі і добре виконувати свої функції, тобто швидко обробляти дані і передавати повідомлення.</w:t>
      </w:r>
    </w:p>
    <w:p w:rsidR="00C25A20" w:rsidRPr="00575CCD" w:rsidRDefault="00C25A20" w:rsidP="00575CCD">
      <w:pPr>
        <w:pStyle w:val="ab"/>
        <w:numPr>
          <w:ilvl w:val="0"/>
          <w:numId w:val="17"/>
        </w:numPr>
        <w:spacing w:after="0"/>
        <w:ind w:left="0" w:firstLine="709"/>
      </w:pPr>
      <w:r>
        <w:rPr>
          <w:lang w:val="ru-RU"/>
        </w:rPr>
        <w:t>Гнучкість</w:t>
      </w:r>
    </w:p>
    <w:p w:rsidR="00575CCD" w:rsidRPr="00C25A20" w:rsidRDefault="00575CCD" w:rsidP="00575CCD">
      <w:pPr>
        <w:pStyle w:val="ab"/>
        <w:spacing w:after="0"/>
        <w:ind w:left="0" w:firstLine="709"/>
      </w:pPr>
      <w:r>
        <w:t xml:space="preserve">Внесення змін до існуючого функціоналу повинно бути простою задачею, чим менше помилок і проблем це викликає – тим більш гнучкою є система. </w:t>
      </w:r>
      <w:r>
        <w:t>Компоненти повинні бути д</w:t>
      </w:r>
      <w:r>
        <w:t xml:space="preserve">остатньо незалежними </w:t>
      </w:r>
      <w:r>
        <w:t>один від одного, щ</w:t>
      </w:r>
      <w:r>
        <w:t xml:space="preserve">об зміна </w:t>
      </w:r>
      <w:r>
        <w:t>одного з них не призводила до</w:t>
      </w:r>
      <w:r>
        <w:t xml:space="preserve"> помилок в</w:t>
      </w:r>
      <w:r>
        <w:t xml:space="preserve"> інших частин</w:t>
      </w:r>
      <w:r>
        <w:t>ах системи</w:t>
      </w:r>
      <w:r>
        <w:t>.</w:t>
      </w:r>
    </w:p>
    <w:p w:rsidR="00C25A20" w:rsidRDefault="00C25A20" w:rsidP="00575CCD">
      <w:pPr>
        <w:pStyle w:val="ab"/>
        <w:numPr>
          <w:ilvl w:val="0"/>
          <w:numId w:val="17"/>
        </w:numPr>
        <w:spacing w:after="0"/>
        <w:ind w:left="0" w:firstLine="709"/>
      </w:pPr>
      <w:r>
        <w:t>Розширюваність</w:t>
      </w:r>
    </w:p>
    <w:p w:rsidR="00575CCD" w:rsidRDefault="00575CCD" w:rsidP="00575CCD">
      <w:pPr>
        <w:pStyle w:val="ab"/>
        <w:spacing w:after="0"/>
        <w:ind w:left="0" w:firstLine="709"/>
      </w:pPr>
      <w:r>
        <w:t xml:space="preserve">Розширюваною </w:t>
      </w:r>
      <w:r>
        <w:t xml:space="preserve">можна назвати систему, в яку </w:t>
      </w:r>
      <w:r>
        <w:t>можна додати нові сутності і функціонал</w:t>
      </w:r>
      <w:r>
        <w:t xml:space="preserve">, не </w:t>
      </w:r>
      <w:r>
        <w:t>змінюючи і не переписуючи при</w:t>
      </w:r>
      <w:r>
        <w:t xml:space="preserve"> при цьому </w:t>
      </w:r>
      <w:r>
        <w:t>існуючі компоненти.</w:t>
      </w:r>
    </w:p>
    <w:p w:rsidR="00575CCD" w:rsidRDefault="00575CCD" w:rsidP="00575CCD">
      <w:pPr>
        <w:pStyle w:val="ab"/>
        <w:numPr>
          <w:ilvl w:val="0"/>
          <w:numId w:val="17"/>
        </w:numPr>
        <w:spacing w:after="0"/>
        <w:ind w:left="0" w:firstLine="709"/>
      </w:pPr>
      <w:r>
        <w:t>Масштабованість процесу розробки</w:t>
      </w:r>
    </w:p>
    <w:p w:rsidR="00575CCD" w:rsidRDefault="00575CCD" w:rsidP="00575CCD">
      <w:pPr>
        <w:pStyle w:val="ab"/>
        <w:spacing w:after="0"/>
        <w:ind w:left="0" w:firstLine="709"/>
      </w:pPr>
      <w:r>
        <w:t>Архітектура повинна дозволяти робити процес розробки паралельним, щоб багато людей могли працювати над нею одночасно.</w:t>
      </w:r>
    </w:p>
    <w:p w:rsidR="00575CCD" w:rsidRDefault="00575CCD" w:rsidP="00575CCD">
      <w:pPr>
        <w:pStyle w:val="ab"/>
        <w:numPr>
          <w:ilvl w:val="0"/>
          <w:numId w:val="17"/>
        </w:numPr>
        <w:spacing w:after="0"/>
        <w:ind w:left="0" w:firstLine="709"/>
      </w:pPr>
      <w:r>
        <w:t>Можливість перевикористання</w:t>
      </w:r>
    </w:p>
    <w:p w:rsidR="00575CCD" w:rsidRDefault="00575CCD" w:rsidP="00575CCD">
      <w:pPr>
        <w:pStyle w:val="ab"/>
        <w:spacing w:after="0"/>
        <w:ind w:left="0" w:firstLine="709"/>
      </w:pPr>
      <w:r>
        <w:t>Систему варто проектувати так, щоб її компоненти можна було повторно задіяти при розробці інших додатків.</w:t>
      </w:r>
    </w:p>
    <w:p w:rsidR="00575CCD" w:rsidRDefault="00575CCD" w:rsidP="00575CCD">
      <w:pPr>
        <w:pStyle w:val="ab"/>
        <w:spacing w:after="0"/>
        <w:ind w:left="0" w:firstLine="709"/>
      </w:pPr>
      <w:r>
        <w:t>Розглянемо стилі проектування систем, які дозволять задовольнити поставлені вимоги.</w:t>
      </w:r>
    </w:p>
    <w:p w:rsidR="00575CCD" w:rsidRDefault="00575CCD" w:rsidP="00575CCD">
      <w:pPr>
        <w:pStyle w:val="ab"/>
        <w:spacing w:after="0"/>
        <w:ind w:left="0" w:firstLine="709"/>
      </w:pPr>
    </w:p>
    <w:p w:rsidR="00095235" w:rsidRPr="00D85F03" w:rsidRDefault="00095235" w:rsidP="00095235">
      <w:pPr>
        <w:spacing w:after="0"/>
        <w:ind w:firstLine="709"/>
      </w:pPr>
      <w:r w:rsidRPr="00C25A20">
        <w:lastRenderedPageBreak/>
        <w:t xml:space="preserve">2.4.1 </w:t>
      </w:r>
      <w:r>
        <w:t>Мікросервісний</w:t>
      </w:r>
      <w:r w:rsidRPr="00D85F03">
        <w:t xml:space="preserve"> </w:t>
      </w:r>
      <w:r>
        <w:t>і монолітний стилі структуризації програм, порівняння і вибір</w:t>
      </w:r>
    </w:p>
    <w:p w:rsidR="00095235" w:rsidRDefault="00095235" w:rsidP="00095235">
      <w:pPr>
        <w:spacing w:after="0"/>
        <w:ind w:firstLine="709"/>
      </w:pPr>
      <w:r>
        <w:t xml:space="preserve">«Мікросервіси»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t xml:space="preserve">Немає єдиного формального визначення мікросервісної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По суті, архітектура мікросервісу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Protobuf. Професіонали DevOps, звичайно, можуть вільно вибирати будь-який комунікаційний протокол, який вони вважають </w:t>
      </w:r>
      <w:r>
        <w:t>підходящим</w:t>
      </w:r>
      <w:r w:rsidRPr="00492E01">
        <w:t>, але в більшості випадків REST (Representational State Transfer)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мікросервісів,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w:t>
      </w:r>
      <w:r>
        <w:lastRenderedPageBreak/>
        <w:t>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перезбирати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t>Рисунок 2.2. Порівняння монолітної та мікросервісної архітектур</w:t>
      </w:r>
    </w:p>
    <w:p w:rsidR="00095235" w:rsidRDefault="00095235" w:rsidP="00095235">
      <w:pPr>
        <w:spacing w:after="0"/>
        <w:ind w:firstLine="709"/>
      </w:pPr>
      <w:r>
        <w:lastRenderedPageBreak/>
        <w:t>Мікросервісна архітектура запропонована як ідея, націлена на вирішення недоліків моноліту. Спробуємо окреслити загальні характеристики мікросервісів:</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t>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бекенду, команда баз даних. Це призводить до проблем з інтеграцією їх розробок навіть при невеликих змінах, через необхідність взаємодії між різними командами. Мікросервісний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Мікросервісна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lastRenderedPageBreak/>
        <w:t xml:space="preserve">Не дивлячись на усі переваги мікросервісів,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Комплексність. Мікросервісне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r>
        <w:rPr>
          <w:lang w:val="en-US"/>
        </w:rPr>
        <w:t>DevOps</w:t>
      </w:r>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Проаналізувавши особливості мікросервісної і монолітної архітектур, можемо прийти висновку, що для розробки системи спостереження середовища розумного дому краще обрати мікросервісну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712658">
      <w:pPr>
        <w:spacing w:after="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Default="00C503D5" w:rsidP="00712658">
      <w:pPr>
        <w:spacing w:after="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w:t>
      </w:r>
      <w:r>
        <w:rPr>
          <w:rFonts w:cs="Times New Roman"/>
        </w:rPr>
        <w:lastRenderedPageBreak/>
        <w:t xml:space="preserve">працювати в режимі реального часу. Затримки при обробці неприпустимі, так як вони потенційно можуть поставити під небезпеку користувача. </w:t>
      </w:r>
    </w:p>
    <w:p w:rsidR="00EE13D0" w:rsidRDefault="00C503D5" w:rsidP="009C7A48">
      <w:pPr>
        <w:spacing w:after="0"/>
        <w:ind w:firstLine="709"/>
        <w:rPr>
          <w:rFonts w:cs="Times New Roman"/>
        </w:rPr>
      </w:pPr>
      <w:r>
        <w:rPr>
          <w:rFonts w:cs="Times New Roman"/>
        </w:rPr>
        <w:t xml:space="preserve">Для виконання вимоги розширюваності, вибрані технології повинні підтримувати багато апаратних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обробки багатьох потоків даних.</w:t>
      </w:r>
    </w:p>
    <w:p w:rsidR="00862B6D" w:rsidRDefault="00FD3BEC" w:rsidP="00712658">
      <w:pPr>
        <w:spacing w:after="0"/>
        <w:ind w:firstLine="709"/>
        <w:rPr>
          <w:rFonts w:cs="Times New Roman"/>
        </w:rPr>
      </w:pPr>
      <w:r>
        <w:rPr>
          <w:rFonts w:cs="Times New Roman"/>
        </w:rPr>
        <w:t>2.2</w:t>
      </w:r>
      <w:r w:rsidR="00862B6D">
        <w:rPr>
          <w:rFonts w:cs="Times New Roman"/>
        </w:rPr>
        <w:t>.1.</w:t>
      </w:r>
      <w:r w:rsidR="00862B6D">
        <w:rPr>
          <w:rFonts w:cs="Times New Roman"/>
        </w:rPr>
        <w:tab/>
        <w:t xml:space="preserve">Одноплатний комп’ютер </w:t>
      </w:r>
      <w:r w:rsidR="00862B6D">
        <w:rPr>
          <w:rFonts w:cs="Times New Roman"/>
          <w:lang w:val="en-US"/>
        </w:rPr>
        <w:t>Raspberry Pi</w:t>
      </w:r>
    </w:p>
    <w:p w:rsidR="00993845" w:rsidRPr="00993845" w:rsidRDefault="00993845" w:rsidP="00712658">
      <w:pPr>
        <w:spacing w:after="0"/>
        <w:ind w:firstLine="709"/>
        <w:rPr>
          <w:rFonts w:cs="Times New Roman"/>
        </w:rPr>
      </w:pPr>
      <w:r>
        <w:rPr>
          <w:rFonts w:cs="Times New Roman"/>
        </w:rPr>
        <w:t xml:space="preserve">Контролер – мозок розумного дому, компонент, який об’єднує в </w:t>
      </w:r>
    </w:p>
    <w:p w:rsidR="00212729" w:rsidRDefault="00862B6D" w:rsidP="00712658">
      <w:pPr>
        <w:spacing w:after="0"/>
        <w:ind w:firstLine="709"/>
        <w:rPr>
          <w:rFonts w:cs="Times New Roman"/>
        </w:rPr>
      </w:pP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w:t>
      </w:r>
      <w:r w:rsidRPr="00862B6D">
        <w:rPr>
          <w:rFonts w:ascii="Arial" w:hAnsi="Arial" w:cs="Arial"/>
          <w:shd w:val="clear" w:color="auto" w:fill="FFFFFF"/>
        </w:rPr>
        <w:t>—</w:t>
      </w:r>
      <w:r w:rsidRPr="00657AFC">
        <w:rPr>
          <w:rFonts w:ascii="Arial" w:hAnsi="Arial" w:cs="Arial"/>
          <w:color w:val="545454"/>
          <w:shd w:val="clear" w:color="auto" w:fill="FFFFFF"/>
          <w:lang w:val="ru-RU"/>
        </w:rPr>
        <w:t xml:space="preserve"> </w:t>
      </w:r>
      <w:r>
        <w:rPr>
          <w:rFonts w:cs="Times New Roman"/>
        </w:rPr>
        <w:t>одноплатний комп’ютер створений з метою зробити вивчення інформатики доступним для всіх</w:t>
      </w:r>
      <w:r w:rsidR="00A4152B" w:rsidRPr="00657AFC">
        <w:rPr>
          <w:rFonts w:cs="Times New Roman"/>
          <w:lang w:val="ru-RU"/>
        </w:rPr>
        <w:t>[3]</w:t>
      </w:r>
      <w:r w:rsidR="00A64D2F">
        <w:rPr>
          <w:rFonts w:cs="Times New Roman"/>
        </w:rPr>
        <w:t xml:space="preserve">. З часом </w:t>
      </w:r>
      <w:r w:rsidR="002C0674">
        <w:rPr>
          <w:rFonts w:cs="Times New Roman"/>
        </w:rPr>
        <w:t xml:space="preserve">він </w:t>
      </w:r>
      <w:r w:rsidR="00A64D2F">
        <w:rPr>
          <w:rFonts w:cs="Times New Roman"/>
        </w:rPr>
        <w:t xml:space="preserve">отримав набагато більш широке поле застосування і популярність, ніж очікували його творці. </w:t>
      </w:r>
      <w:r w:rsidR="00A4152B">
        <w:rPr>
          <w:rFonts w:cs="Times New Roman"/>
        </w:rPr>
        <w:t>Основними причинами популярності є низька ціна, відкритість технологій, акцент на простоту освоєння та заохочення експериментів. Розробники регулярно випускають нові версії комп’ютера та програмного забезпечення, покращуючи характеристики компонентів.</w:t>
      </w:r>
    </w:p>
    <w:p w:rsidR="00862B6D" w:rsidRDefault="00A4152B" w:rsidP="00712658">
      <w:pPr>
        <w:spacing w:after="0"/>
        <w:ind w:firstLine="709"/>
        <w:rPr>
          <w:rFonts w:cs="Times New Roman"/>
        </w:rPr>
      </w:pPr>
      <w:r>
        <w:rPr>
          <w:rFonts w:cs="Times New Roman"/>
        </w:rPr>
        <w:t xml:space="preserve">На даний момент останньою версією є </w:t>
      </w: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3 </w:t>
      </w:r>
      <w:r>
        <w:rPr>
          <w:rFonts w:cs="Times New Roman"/>
          <w:lang w:val="en-US"/>
        </w:rPr>
        <w:t>Model</w:t>
      </w:r>
      <w:r w:rsidRPr="00657AFC">
        <w:rPr>
          <w:rFonts w:cs="Times New Roman"/>
          <w:lang w:val="ru-RU"/>
        </w:rPr>
        <w:t xml:space="preserve"> </w:t>
      </w:r>
      <w:r>
        <w:rPr>
          <w:rFonts w:cs="Times New Roman"/>
          <w:lang w:val="en-US"/>
        </w:rPr>
        <w:t>B</w:t>
      </w:r>
      <w:r w:rsidR="00212729">
        <w:rPr>
          <w:rFonts w:cs="Times New Roman"/>
        </w:rPr>
        <w:t>.</w:t>
      </w:r>
    </w:p>
    <w:p w:rsidR="00212729" w:rsidRDefault="00212729" w:rsidP="00212729">
      <w:pPr>
        <w:spacing w:after="0"/>
        <w:ind w:firstLine="709"/>
        <w:jc w:val="right"/>
        <w:rPr>
          <w:rFonts w:cs="Times New Roman"/>
        </w:rPr>
      </w:pPr>
      <w:r>
        <w:rPr>
          <w:rFonts w:cs="Times New Roman"/>
        </w:rPr>
        <w:t>Таблиця 2.1</w:t>
      </w:r>
    </w:p>
    <w:p w:rsidR="00212729" w:rsidRPr="00657AFC" w:rsidRDefault="00212729" w:rsidP="00212729">
      <w:pPr>
        <w:spacing w:after="0"/>
        <w:ind w:firstLine="709"/>
        <w:jc w:val="center"/>
        <w:rPr>
          <w:rFonts w:cs="Times New Roman"/>
        </w:rPr>
      </w:pPr>
      <w:r>
        <w:rPr>
          <w:rFonts w:cs="Times New Roman"/>
        </w:rPr>
        <w:t xml:space="preserve">Характеристики </w:t>
      </w:r>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3 </w:t>
      </w:r>
      <w:r>
        <w:rPr>
          <w:rFonts w:cs="Times New Roman"/>
          <w:lang w:val="en-US"/>
        </w:rPr>
        <w:t>Model</w:t>
      </w:r>
      <w:r w:rsidRPr="00657AFC">
        <w:rPr>
          <w:rFonts w:cs="Times New Roman"/>
        </w:rPr>
        <w:t xml:space="preserve"> </w:t>
      </w:r>
      <w:r>
        <w:rPr>
          <w:rFonts w:cs="Times New Roman"/>
          <w:lang w:val="en-US"/>
        </w:rPr>
        <w:t>B</w:t>
      </w:r>
    </w:p>
    <w:tbl>
      <w:tblPr>
        <w:tblStyle w:val="ac"/>
        <w:tblW w:w="0" w:type="auto"/>
        <w:tblLook w:val="04A0" w:firstRow="1" w:lastRow="0" w:firstColumn="1" w:lastColumn="0" w:noHBand="0" w:noVBand="1"/>
      </w:tblPr>
      <w:tblGrid>
        <w:gridCol w:w="4643"/>
        <w:gridCol w:w="4644"/>
      </w:tblGrid>
      <w:tr w:rsidR="00A4152B" w:rsidTr="00A4152B">
        <w:tc>
          <w:tcPr>
            <w:tcW w:w="4643" w:type="dxa"/>
          </w:tcPr>
          <w:p w:rsidR="00A4152B" w:rsidRPr="00212729" w:rsidRDefault="00A4152B" w:rsidP="00212729">
            <w:r w:rsidRPr="00212729">
              <w:t>Ціна:</w:t>
            </w:r>
          </w:p>
        </w:tc>
        <w:tc>
          <w:tcPr>
            <w:tcW w:w="4644" w:type="dxa"/>
          </w:tcPr>
          <w:p w:rsidR="00A4152B" w:rsidRPr="00212729" w:rsidRDefault="00212729" w:rsidP="00212729">
            <w:r w:rsidRPr="00212729">
              <w:t>US$35</w:t>
            </w:r>
          </w:p>
        </w:tc>
      </w:tr>
      <w:tr w:rsidR="00A4152B" w:rsidTr="00A4152B">
        <w:tc>
          <w:tcPr>
            <w:tcW w:w="4643" w:type="dxa"/>
          </w:tcPr>
          <w:p w:rsidR="00A4152B" w:rsidRPr="00212729" w:rsidRDefault="00A4152B" w:rsidP="00212729">
            <w:r w:rsidRPr="00212729">
              <w:t>SoC:</w:t>
            </w:r>
          </w:p>
        </w:tc>
        <w:tc>
          <w:tcPr>
            <w:tcW w:w="4644" w:type="dxa"/>
          </w:tcPr>
          <w:p w:rsidR="00A4152B" w:rsidRPr="00212729" w:rsidRDefault="00212729" w:rsidP="00212729">
            <w:r w:rsidRPr="00212729">
              <w:t>BCM2835</w:t>
            </w:r>
          </w:p>
        </w:tc>
      </w:tr>
      <w:tr w:rsidR="00A4152B" w:rsidTr="00A4152B">
        <w:tc>
          <w:tcPr>
            <w:tcW w:w="4643" w:type="dxa"/>
          </w:tcPr>
          <w:p w:rsidR="00A4152B" w:rsidRPr="00212729" w:rsidRDefault="00A4152B" w:rsidP="00212729">
            <w:r w:rsidRPr="00212729">
              <w:t>CPU:</w:t>
            </w:r>
          </w:p>
        </w:tc>
        <w:tc>
          <w:tcPr>
            <w:tcW w:w="4644" w:type="dxa"/>
          </w:tcPr>
          <w:p w:rsidR="00A4152B" w:rsidRPr="00212729" w:rsidRDefault="00212729" w:rsidP="00212729">
            <w:r w:rsidRPr="00212729">
              <w:t>700 MHz ARM</w:t>
            </w:r>
          </w:p>
        </w:tc>
      </w:tr>
      <w:tr w:rsidR="00A4152B" w:rsidTr="00A4152B">
        <w:tc>
          <w:tcPr>
            <w:tcW w:w="4643" w:type="dxa"/>
          </w:tcPr>
          <w:p w:rsidR="00A4152B" w:rsidRPr="00212729" w:rsidRDefault="00A4152B" w:rsidP="00212729">
            <w:r w:rsidRPr="00212729">
              <w:t>GPU:</w:t>
            </w:r>
          </w:p>
        </w:tc>
        <w:tc>
          <w:tcPr>
            <w:tcW w:w="4644" w:type="dxa"/>
          </w:tcPr>
          <w:p w:rsidR="00A4152B" w:rsidRPr="00657AFC" w:rsidRDefault="00212729" w:rsidP="00212729">
            <w:pPr>
              <w:rPr>
                <w:lang w:val="en-US"/>
              </w:rPr>
            </w:pPr>
            <w:r w:rsidRPr="00657AFC">
              <w:rPr>
                <w:lang w:val="en-US"/>
              </w:rPr>
              <w:t>Broadcom VideoCore IV,OpenGL ES 2.0, 1080p30 H.264</w:t>
            </w:r>
          </w:p>
        </w:tc>
      </w:tr>
      <w:tr w:rsidR="00A4152B" w:rsidTr="00A4152B">
        <w:tc>
          <w:tcPr>
            <w:tcW w:w="4643" w:type="dxa"/>
          </w:tcPr>
          <w:p w:rsidR="00A4152B" w:rsidRPr="00212729" w:rsidRDefault="00A4152B" w:rsidP="00212729">
            <w:r w:rsidRPr="00212729">
              <w:t>Пам'ять (SDRAM):</w:t>
            </w:r>
          </w:p>
        </w:tc>
        <w:tc>
          <w:tcPr>
            <w:tcW w:w="4644" w:type="dxa"/>
          </w:tcPr>
          <w:p w:rsidR="00A4152B" w:rsidRPr="00212729" w:rsidRDefault="00212729" w:rsidP="00212729">
            <w:r w:rsidRPr="00212729">
              <w:t>512 MB</w:t>
            </w:r>
          </w:p>
        </w:tc>
      </w:tr>
      <w:tr w:rsidR="00A4152B" w:rsidTr="00A4152B">
        <w:tc>
          <w:tcPr>
            <w:tcW w:w="4643" w:type="dxa"/>
          </w:tcPr>
          <w:p w:rsidR="00A4152B" w:rsidRPr="00212729" w:rsidRDefault="00A4152B" w:rsidP="00212729">
            <w:r w:rsidRPr="00212729">
              <w:t>USB 2.0 порти:</w:t>
            </w:r>
          </w:p>
        </w:tc>
        <w:tc>
          <w:tcPr>
            <w:tcW w:w="4644" w:type="dxa"/>
          </w:tcPr>
          <w:p w:rsidR="00A4152B" w:rsidRPr="00212729" w:rsidRDefault="00212729" w:rsidP="00212729">
            <w:r w:rsidRPr="00212729">
              <w:t>2 (через інтегрований хаб)</w:t>
            </w:r>
          </w:p>
        </w:tc>
      </w:tr>
      <w:tr w:rsidR="00A4152B" w:rsidTr="00A4152B">
        <w:tc>
          <w:tcPr>
            <w:tcW w:w="4643" w:type="dxa"/>
          </w:tcPr>
          <w:p w:rsidR="00A4152B" w:rsidRPr="00212729" w:rsidRDefault="00A4152B" w:rsidP="00212729">
            <w:r w:rsidRPr="00212729">
              <w:t>Відео вихід:</w:t>
            </w:r>
          </w:p>
        </w:tc>
        <w:tc>
          <w:tcPr>
            <w:tcW w:w="4644" w:type="dxa"/>
          </w:tcPr>
          <w:p w:rsidR="00A4152B" w:rsidRPr="00212729" w:rsidRDefault="00212729" w:rsidP="00212729">
            <w:r w:rsidRPr="00212729">
              <w:t>Composite, HDMI</w:t>
            </w:r>
          </w:p>
        </w:tc>
      </w:tr>
      <w:tr w:rsidR="00A4152B" w:rsidTr="00A4152B">
        <w:tc>
          <w:tcPr>
            <w:tcW w:w="4643" w:type="dxa"/>
          </w:tcPr>
          <w:p w:rsidR="00A4152B" w:rsidRPr="00212729" w:rsidRDefault="00A4152B" w:rsidP="00212729">
            <w:r w:rsidRPr="00212729">
              <w:t>Аудіо вихід:</w:t>
            </w:r>
          </w:p>
        </w:tc>
        <w:tc>
          <w:tcPr>
            <w:tcW w:w="4644" w:type="dxa"/>
          </w:tcPr>
          <w:p w:rsidR="00A4152B" w:rsidRPr="00212729" w:rsidRDefault="00212729" w:rsidP="00212729">
            <w:r w:rsidRPr="00212729">
              <w:t>3.5 mm jack, HDMI</w:t>
            </w:r>
          </w:p>
        </w:tc>
      </w:tr>
      <w:tr w:rsidR="00A4152B" w:rsidTr="00A4152B">
        <w:tc>
          <w:tcPr>
            <w:tcW w:w="4643" w:type="dxa"/>
          </w:tcPr>
          <w:p w:rsidR="00A4152B" w:rsidRPr="00212729" w:rsidRDefault="00A4152B" w:rsidP="00212729">
            <w:r w:rsidRPr="00212729">
              <w:t>On-board storage:</w:t>
            </w:r>
          </w:p>
        </w:tc>
        <w:tc>
          <w:tcPr>
            <w:tcW w:w="4644" w:type="dxa"/>
          </w:tcPr>
          <w:p w:rsidR="00A4152B" w:rsidRPr="00657AFC" w:rsidRDefault="00212729" w:rsidP="00212729">
            <w:pPr>
              <w:rPr>
                <w:lang w:val="en-US"/>
              </w:rPr>
            </w:pPr>
            <w:r w:rsidRPr="00657AFC">
              <w:rPr>
                <w:lang w:val="en-US"/>
              </w:rPr>
              <w:t>SD/MMC/SDIO memory card slot</w:t>
            </w:r>
          </w:p>
        </w:tc>
      </w:tr>
      <w:tr w:rsidR="00A4152B" w:rsidTr="00A4152B">
        <w:tc>
          <w:tcPr>
            <w:tcW w:w="4643" w:type="dxa"/>
          </w:tcPr>
          <w:p w:rsidR="00A4152B" w:rsidRPr="00212729" w:rsidRDefault="00A4152B" w:rsidP="00212729">
            <w:r w:rsidRPr="00212729">
              <w:lastRenderedPageBreak/>
              <w:t>On-board network:</w:t>
            </w:r>
          </w:p>
        </w:tc>
        <w:tc>
          <w:tcPr>
            <w:tcW w:w="4644" w:type="dxa"/>
          </w:tcPr>
          <w:p w:rsidR="00A4152B" w:rsidRPr="00212729" w:rsidRDefault="00212729" w:rsidP="00212729">
            <w:r w:rsidRPr="00212729">
              <w:t>10/100 wired Ethernet</w:t>
            </w:r>
          </w:p>
        </w:tc>
      </w:tr>
      <w:tr w:rsidR="00A4152B" w:rsidTr="00A4152B">
        <w:tc>
          <w:tcPr>
            <w:tcW w:w="4643" w:type="dxa"/>
          </w:tcPr>
          <w:p w:rsidR="00A4152B" w:rsidRPr="00212729" w:rsidRDefault="00A4152B" w:rsidP="00212729">
            <w:r w:rsidRPr="00212729">
              <w:t>Low-level peripherals:</w:t>
            </w:r>
          </w:p>
        </w:tc>
        <w:tc>
          <w:tcPr>
            <w:tcW w:w="4644" w:type="dxa"/>
          </w:tcPr>
          <w:p w:rsidR="00A4152B" w:rsidRPr="00657AFC" w:rsidRDefault="00212729" w:rsidP="00212729">
            <w:pPr>
              <w:rPr>
                <w:lang w:val="en-US"/>
              </w:rPr>
            </w:pPr>
            <w:r w:rsidRPr="00657AFC">
              <w:rPr>
                <w:lang w:val="en-US"/>
              </w:rPr>
              <w:t>Up to 16 GPIO pins, SPI, I²C, UART</w:t>
            </w:r>
          </w:p>
        </w:tc>
      </w:tr>
      <w:tr w:rsidR="00A4152B" w:rsidTr="00A4152B">
        <w:tc>
          <w:tcPr>
            <w:tcW w:w="4643" w:type="dxa"/>
          </w:tcPr>
          <w:p w:rsidR="00A4152B" w:rsidRPr="00212729" w:rsidRDefault="00A4152B" w:rsidP="00212729">
            <w:r w:rsidRPr="00212729">
              <w:t>Властивості живлення:</w:t>
            </w:r>
          </w:p>
        </w:tc>
        <w:tc>
          <w:tcPr>
            <w:tcW w:w="4644" w:type="dxa"/>
          </w:tcPr>
          <w:p w:rsidR="00A4152B" w:rsidRPr="00212729" w:rsidRDefault="00212729" w:rsidP="00212729">
            <w:r w:rsidRPr="00212729">
              <w:t>700mA, (3.5 W)</w:t>
            </w:r>
          </w:p>
        </w:tc>
      </w:tr>
      <w:tr w:rsidR="00A4152B" w:rsidTr="00A4152B">
        <w:tc>
          <w:tcPr>
            <w:tcW w:w="4643" w:type="dxa"/>
          </w:tcPr>
          <w:p w:rsidR="00A4152B" w:rsidRPr="00212729" w:rsidRDefault="00A4152B" w:rsidP="00212729">
            <w:r w:rsidRPr="00212729">
              <w:t>Джерело живлення:</w:t>
            </w:r>
          </w:p>
        </w:tc>
        <w:tc>
          <w:tcPr>
            <w:tcW w:w="4644" w:type="dxa"/>
          </w:tcPr>
          <w:p w:rsidR="00A4152B" w:rsidRPr="00212729" w:rsidRDefault="00212729" w:rsidP="00212729">
            <w:r w:rsidRPr="00212729">
              <w:t>5V micro USB</w:t>
            </w:r>
          </w:p>
        </w:tc>
      </w:tr>
      <w:tr w:rsidR="00A4152B" w:rsidTr="00A4152B">
        <w:tc>
          <w:tcPr>
            <w:tcW w:w="4643" w:type="dxa"/>
          </w:tcPr>
          <w:p w:rsidR="00A4152B" w:rsidRPr="00212729" w:rsidRDefault="00A4152B" w:rsidP="00212729">
            <w:r w:rsidRPr="00212729">
              <w:t>Програмне забезпечення:</w:t>
            </w:r>
          </w:p>
        </w:tc>
        <w:tc>
          <w:tcPr>
            <w:tcW w:w="4644" w:type="dxa"/>
          </w:tcPr>
          <w:p w:rsidR="00A4152B" w:rsidRPr="00212729" w:rsidRDefault="00212729" w:rsidP="00212729">
            <w:r>
              <w:t xml:space="preserve">Debian </w:t>
            </w:r>
            <w:r w:rsidRPr="00212729">
              <w:t>GNU/Linux, Fedora</w:t>
            </w:r>
          </w:p>
        </w:tc>
      </w:tr>
      <w:tr w:rsidR="005A2838" w:rsidTr="00A4152B">
        <w:tc>
          <w:tcPr>
            <w:tcW w:w="4643" w:type="dxa"/>
          </w:tcPr>
          <w:p w:rsidR="005A2838" w:rsidRPr="005A2838" w:rsidRDefault="005A2838" w:rsidP="00212729">
            <w:pPr>
              <w:rPr>
                <w:rFonts w:cs="Times New Roman"/>
                <w:szCs w:val="28"/>
              </w:rPr>
            </w:pPr>
            <w:r w:rsidRPr="005A2838">
              <w:rPr>
                <w:rFonts w:cs="Times New Roman"/>
                <w:color w:val="222222"/>
                <w:szCs w:val="28"/>
                <w:shd w:val="clear" w:color="auto" w:fill="F8F9FA"/>
              </w:rPr>
              <w:t>ПО, що підтримується:</w:t>
            </w:r>
          </w:p>
        </w:tc>
        <w:tc>
          <w:tcPr>
            <w:tcW w:w="4644" w:type="dxa"/>
          </w:tcPr>
          <w:p w:rsidR="005A2838" w:rsidRPr="00657AFC" w:rsidRDefault="005A2838" w:rsidP="005A2838">
            <w:pPr>
              <w:rPr>
                <w:rFonts w:cs="Times New Roman"/>
                <w:szCs w:val="28"/>
                <w:lang w:val="en-US"/>
              </w:rPr>
            </w:pPr>
            <w:r w:rsidRPr="00657AFC">
              <w:rPr>
                <w:rFonts w:cs="Times New Roman"/>
                <w:color w:val="222222"/>
                <w:szCs w:val="28"/>
                <w:shd w:val="clear" w:color="auto" w:fill="F8F9FA"/>
                <w:lang w:val="en-US"/>
              </w:rPr>
              <w:t xml:space="preserve">Other </w:t>
            </w:r>
            <w:r w:rsidRPr="00657AFC">
              <w:rPr>
                <w:rFonts w:cs="Times New Roman"/>
                <w:szCs w:val="28"/>
                <w:shd w:val="clear" w:color="auto" w:fill="F8F9FA"/>
                <w:lang w:val="en-US"/>
              </w:rPr>
              <w:t>FLOSS</w:t>
            </w:r>
            <w:r w:rsidRPr="00657AFC">
              <w:rPr>
                <w:rFonts w:cs="Times New Roman"/>
                <w:szCs w:val="28"/>
                <w:lang w:val="en-US"/>
              </w:rPr>
              <w:t xml:space="preserve"> </w:t>
            </w:r>
            <w:r w:rsidRPr="00657AFC">
              <w:rPr>
                <w:rFonts w:cs="Times New Roman"/>
                <w:color w:val="222222"/>
                <w:szCs w:val="28"/>
                <w:shd w:val="clear" w:color="auto" w:fill="F8F9FA"/>
                <w:lang w:val="en-US"/>
              </w:rPr>
              <w:t>software (</w:t>
            </w:r>
            <w:r w:rsidRPr="00657AFC">
              <w:rPr>
                <w:rFonts w:cs="Times New Roman"/>
                <w:szCs w:val="28"/>
                <w:shd w:val="clear" w:color="auto" w:fill="F8F9FA"/>
                <w:lang w:val="en-US"/>
              </w:rPr>
              <w:t>Iceweasel</w:t>
            </w:r>
            <w:r w:rsidRPr="00657AFC">
              <w:rPr>
                <w:rFonts w:cs="Times New Roman"/>
                <w:color w:val="222222"/>
                <w:szCs w:val="28"/>
                <w:shd w:val="clear" w:color="auto" w:fill="F8F9FA"/>
                <w:lang w:val="en-US"/>
              </w:rPr>
              <w:t xml:space="preserve">, </w:t>
            </w:r>
            <w:r w:rsidRPr="00657AFC">
              <w:rPr>
                <w:rFonts w:cs="Times New Roman"/>
                <w:szCs w:val="28"/>
                <w:shd w:val="clear" w:color="auto" w:fill="F8F9FA"/>
                <w:lang w:val="en-US"/>
              </w:rPr>
              <w:t>KOffice</w:t>
            </w:r>
            <w:r w:rsidRPr="00657AFC">
              <w:rPr>
                <w:rFonts w:cs="Times New Roman"/>
                <w:color w:val="222222"/>
                <w:szCs w:val="28"/>
                <w:shd w:val="clear" w:color="auto" w:fill="F8F9FA"/>
                <w:lang w:val="en-US"/>
              </w:rPr>
              <w:t xml:space="preserve">, </w:t>
            </w:r>
            <w:r w:rsidRPr="00657AFC">
              <w:rPr>
                <w:rFonts w:cs="Times New Roman"/>
                <w:szCs w:val="28"/>
                <w:shd w:val="clear" w:color="auto" w:fill="F8F9FA"/>
                <w:lang w:val="en-US"/>
              </w:rPr>
              <w:t>Python</w:t>
            </w:r>
            <w:r w:rsidRPr="00657AFC">
              <w:rPr>
                <w:rFonts w:cs="Times New Roman"/>
                <w:color w:val="222222"/>
                <w:szCs w:val="28"/>
                <w:shd w:val="clear" w:color="auto" w:fill="F8F9FA"/>
                <w:lang w:val="en-US"/>
              </w:rPr>
              <w:t>),RISC OS</w:t>
            </w:r>
          </w:p>
        </w:tc>
      </w:tr>
      <w:tr w:rsidR="005A2838" w:rsidTr="00A4152B">
        <w:tc>
          <w:tcPr>
            <w:tcW w:w="4643" w:type="dxa"/>
          </w:tcPr>
          <w:p w:rsidR="005A2838" w:rsidRPr="005A2838" w:rsidRDefault="005A2838" w:rsidP="00212729">
            <w:pPr>
              <w:rPr>
                <w:rFonts w:cs="Times New Roman"/>
                <w:szCs w:val="28"/>
              </w:rPr>
            </w:pPr>
            <w:r w:rsidRPr="005A2838">
              <w:rPr>
                <w:rFonts w:cs="Times New Roman"/>
                <w:szCs w:val="28"/>
                <w:shd w:val="clear" w:color="auto" w:fill="F8F9FA"/>
              </w:rPr>
              <w:t>Real-time clock</w:t>
            </w:r>
            <w:r w:rsidRPr="005A2838">
              <w:rPr>
                <w:rFonts w:cs="Times New Roman"/>
                <w:color w:val="222222"/>
                <w:szCs w:val="28"/>
                <w:shd w:val="clear" w:color="auto" w:fill="F8F9FA"/>
              </w:rPr>
              <w:t>:</w:t>
            </w:r>
          </w:p>
        </w:tc>
        <w:tc>
          <w:tcPr>
            <w:tcW w:w="4644" w:type="dxa"/>
          </w:tcPr>
          <w:p w:rsidR="005A2838" w:rsidRPr="005A2838" w:rsidRDefault="005A2838" w:rsidP="00212729">
            <w:pPr>
              <w:rPr>
                <w:rFonts w:cs="Times New Roman"/>
                <w:szCs w:val="28"/>
              </w:rPr>
            </w:pPr>
            <w:r w:rsidRPr="005A2838">
              <w:rPr>
                <w:rFonts w:cs="Times New Roman"/>
                <w:color w:val="222222"/>
                <w:szCs w:val="28"/>
                <w:shd w:val="clear" w:color="auto" w:fill="F8F9FA"/>
              </w:rPr>
              <w:t>None</w:t>
            </w:r>
          </w:p>
        </w:tc>
      </w:tr>
    </w:tbl>
    <w:p w:rsidR="00212729" w:rsidRDefault="00212729" w:rsidP="00212729">
      <w:pPr>
        <w:spacing w:after="0"/>
        <w:rPr>
          <w:rFonts w:cs="Times New Roman"/>
          <w:b/>
        </w:rPr>
      </w:pPr>
    </w:p>
    <w:p w:rsidR="00712658" w:rsidRDefault="00212729" w:rsidP="00212729">
      <w:pPr>
        <w:spacing w:after="0"/>
        <w:ind w:firstLine="851"/>
        <w:rPr>
          <w:rFonts w:cs="Times New Roman"/>
        </w:rPr>
      </w:pPr>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став </w:t>
      </w:r>
      <w:r>
        <w:rPr>
          <w:rFonts w:cs="Times New Roman"/>
        </w:rPr>
        <w:t>де-факто стандартом для побудови відкритих</w:t>
      </w:r>
      <w:r w:rsidR="00D27B91">
        <w:rPr>
          <w:rFonts w:cs="Times New Roman"/>
        </w:rPr>
        <w:t xml:space="preserve"> рішень автоматизації</w:t>
      </w:r>
      <w:r>
        <w:rPr>
          <w:rFonts w:cs="Times New Roman"/>
        </w:rPr>
        <w:t xml:space="preserve">, </w:t>
      </w:r>
      <w:r w:rsidR="00355499">
        <w:rPr>
          <w:rFonts w:cs="Times New Roman"/>
        </w:rPr>
        <w:t xml:space="preserve">через простоту освоєння та </w:t>
      </w:r>
      <w:r>
        <w:rPr>
          <w:rFonts w:cs="Times New Roman"/>
        </w:rPr>
        <w:t xml:space="preserve">для </w:t>
      </w:r>
      <w:r w:rsidR="00D27B91">
        <w:rPr>
          <w:rFonts w:cs="Times New Roman"/>
        </w:rPr>
        <w:t>нього розроблено</w:t>
      </w:r>
      <w:r>
        <w:rPr>
          <w:rFonts w:cs="Times New Roman"/>
        </w:rPr>
        <w:t xml:space="preserve"> багато </w:t>
      </w:r>
      <w:r w:rsidR="00D27B91">
        <w:rPr>
          <w:rFonts w:cs="Times New Roman"/>
        </w:rPr>
        <w:t>приладів та додатків, які дозволяють налаштувати систему згідно бажань користувача.</w:t>
      </w:r>
      <w:bookmarkStart w:id="14" w:name="_GoBack"/>
      <w:bookmarkEnd w:id="14"/>
    </w:p>
    <w:p w:rsidR="00D27B91" w:rsidRDefault="00E91F3F" w:rsidP="00212729">
      <w:pPr>
        <w:spacing w:after="0"/>
        <w:ind w:firstLine="851"/>
        <w:rPr>
          <w:rFonts w:cs="Times New Roman"/>
          <w:lang w:val="en-US"/>
        </w:rPr>
      </w:pPr>
      <w:r>
        <w:rPr>
          <w:rFonts w:cs="Times New Roman"/>
        </w:rPr>
        <w:t>2.</w:t>
      </w:r>
      <w:r w:rsidR="00FD3BEC">
        <w:rPr>
          <w:rFonts w:cs="Times New Roman"/>
        </w:rPr>
        <w:t>2</w:t>
      </w:r>
      <w:r w:rsidR="00D27B91">
        <w:rPr>
          <w:rFonts w:cs="Times New Roman"/>
        </w:rPr>
        <w:t xml:space="preserve">.2. Платформа </w:t>
      </w:r>
      <w:r w:rsidR="00D27B91">
        <w:rPr>
          <w:rFonts w:cs="Times New Roman"/>
          <w:lang w:val="en-US"/>
        </w:rPr>
        <w:t>openHAB</w:t>
      </w:r>
    </w:p>
    <w:p w:rsidR="000751A9" w:rsidRDefault="009D1A48" w:rsidP="000751A9">
      <w:pPr>
        <w:spacing w:after="0"/>
        <w:ind w:firstLine="851"/>
        <w:rPr>
          <w:rFonts w:cs="Times New Roman"/>
        </w:rPr>
      </w:pPr>
      <w:r>
        <w:rPr>
          <w:rFonts w:cs="Times New Roman"/>
          <w:lang w:val="en-US"/>
        </w:rPr>
        <w:t xml:space="preserve">openHAB </w:t>
      </w:r>
      <w:r w:rsidRPr="00862B6D">
        <w:rPr>
          <w:rFonts w:ascii="Arial" w:hAnsi="Arial" w:cs="Arial"/>
          <w:shd w:val="clear" w:color="auto" w:fill="FFFFFF"/>
        </w:rPr>
        <w:t>—</w:t>
      </w:r>
      <w:r>
        <w:rPr>
          <w:rFonts w:ascii="Arial" w:hAnsi="Arial" w:cs="Arial"/>
          <w:color w:val="545454"/>
          <w:shd w:val="clear" w:color="auto" w:fill="FFFFFF"/>
          <w:lang w:val="en-US"/>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r w:rsidRPr="000751A9">
        <w:rPr>
          <w:rFonts w:eastAsiaTheme="minorHAnsi" w:cs="Times New Roman"/>
          <w:bCs/>
          <w:lang w:val="en-US" w:eastAsia="en-US"/>
        </w:rPr>
        <w:t>openHAB</w:t>
      </w:r>
      <w:r w:rsidRPr="00657AFC">
        <w:rPr>
          <w:rFonts w:eastAsiaTheme="minorHAnsi" w:cs="Times New Roman"/>
          <w:bCs/>
          <w:lang w:val="ru-RU" w:eastAsia="en-US"/>
        </w:rPr>
        <w:t xml:space="preserve"> реалізує єдину шину, тобто дозволяє об'єднувати пристрої з різними протоколами в єдину мережу, абстра</w:t>
      </w:r>
      <w:r w:rsidRPr="000751A9">
        <w:rPr>
          <w:rFonts w:eastAsiaTheme="minorHAnsi" w:cs="Times New Roman"/>
          <w:bCs/>
          <w:lang w:eastAsia="en-US"/>
        </w:rPr>
        <w:t>гу</w:t>
      </w:r>
      <w:r w:rsidRPr="00657AFC">
        <w:rPr>
          <w:rFonts w:eastAsiaTheme="minorHAnsi" w:cs="Times New Roman"/>
          <w:bCs/>
          <w:lang w:val="ru-RU" w:eastAsia="en-US"/>
        </w:rPr>
        <w:t xml:space="preserve">ючи користувача від кожного конкретного протоколу. Таким чином, можна користуватися єдиним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(скажім, додат</w:t>
      </w:r>
      <w:r w:rsidRPr="000751A9">
        <w:rPr>
          <w:rFonts w:eastAsiaTheme="minorHAnsi" w:cs="Times New Roman"/>
          <w:bCs/>
          <w:lang w:eastAsia="en-US"/>
        </w:rPr>
        <w:t>ком</w:t>
      </w:r>
      <w:r w:rsidRPr="00657AFC">
        <w:rPr>
          <w:rFonts w:eastAsiaTheme="minorHAnsi" w:cs="Times New Roman"/>
          <w:bCs/>
          <w:lang w:val="ru-RU" w:eastAsia="en-US"/>
        </w:rPr>
        <w:t xml:space="preserve"> на смартфоні) і реалізувати скільки завгодно складну логіку взаємозв'язку між пристроями.</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r>
        <w:rPr>
          <w:noProof/>
          <w:lang w:val="ru-RU" w:eastAsia="ru-RU"/>
        </w:rPr>
        <w:lastRenderedPageBreak/>
        <w:drawing>
          <wp:anchor distT="0" distB="0" distL="114300" distR="114300" simplePos="0" relativeHeight="251660288" behindDoc="0" locked="0" layoutInCell="1" allowOverlap="1" wp14:anchorId="4C965144" wp14:editId="3DB883AE">
            <wp:simplePos x="0" y="0"/>
            <wp:positionH relativeFrom="margin">
              <wp:align>center</wp:align>
            </wp:positionH>
            <wp:positionV relativeFrom="margin">
              <wp:align>top</wp:align>
            </wp:positionV>
            <wp:extent cx="4666615" cy="4192270"/>
            <wp:effectExtent l="0" t="0" r="0" b="0"/>
            <wp:wrapSquare wrapText="bothSides"/>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615" cy="4192270"/>
                    </a:xfrm>
                    <a:prstGeom prst="rect">
                      <a:avLst/>
                    </a:prstGeom>
                    <a:noFill/>
                    <a:ln>
                      <a:noFill/>
                    </a:ln>
                  </pic:spPr>
                </pic:pic>
              </a:graphicData>
            </a:graphic>
          </wp:anchor>
        </w:drawing>
      </w: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r w:rsidR="00FD3BEC">
        <w:rPr>
          <w:b w:val="0"/>
          <w:lang w:val="en-US"/>
        </w:rPr>
        <w:t>openHAB</w:t>
      </w:r>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r>
        <w:rPr>
          <w:lang w:val="en-US"/>
        </w:rPr>
        <w:t>Golang</w:t>
      </w:r>
      <w:r w:rsidRPr="00657AFC">
        <w:t xml:space="preserve"> </w:t>
      </w:r>
      <w:r>
        <w:t xml:space="preserve">або </w:t>
      </w:r>
      <w:r w:rsidR="00F92B99">
        <w:rPr>
          <w:lang w:val="en-US"/>
        </w:rPr>
        <w:t>Go</w:t>
      </w:r>
      <w:r>
        <w:t xml:space="preserve"> </w:t>
      </w:r>
      <w:r w:rsidR="00F92B99" w:rsidRPr="00D91B28">
        <w:rPr>
          <w:rFonts w:cs="Times New Roman"/>
          <w:shd w:val="clear" w:color="auto" w:fill="FFFFFF"/>
        </w:rPr>
        <w:t>—</w:t>
      </w:r>
      <w:r w:rsidR="00F92B99" w:rsidRPr="00657AFC">
        <w:rPr>
          <w:rFonts w:cs="Times New Roman"/>
          <w:shd w:val="clear" w:color="auto" w:fill="FFFFFF"/>
        </w:rPr>
        <w:t>мова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r>
        <w:rPr>
          <w:rFonts w:cs="Times New Roman"/>
          <w:shd w:val="clear" w:color="auto" w:fill="FFFFFF"/>
        </w:rPr>
        <w:t xml:space="preserve">Кеном Томпсоном, Робом Пайком і Кеном Томпсоном.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статично компільована і типобезпечна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розподілених системах. </w:t>
      </w:r>
      <w:r w:rsidR="00EF7BD0">
        <w:t>Його</w:t>
      </w:r>
      <w:r w:rsidR="00EF7BD0" w:rsidRPr="00657AFC">
        <w:rPr>
          <w:lang w:val="ru-RU"/>
        </w:rPr>
        <w:t xml:space="preserve"> мож</w:t>
      </w:r>
      <w:r w:rsidR="00EF7BD0">
        <w:t>на</w:t>
      </w:r>
      <w:r w:rsidR="00EF7BD0" w:rsidRPr="00657AFC">
        <w:rPr>
          <w:lang w:val="ru-RU"/>
        </w:rPr>
        <w:t xml:space="preserve"> розглядати як спроб</w:t>
      </w:r>
      <w:r w:rsidR="00EF7BD0">
        <w:t>у</w:t>
      </w:r>
      <w:r w:rsidR="00EF7BD0" w:rsidRPr="00657AFC">
        <w:rPr>
          <w:lang w:val="ru-RU"/>
        </w:rPr>
        <w:t xml:space="preserve"> створити заміну мов С та </w:t>
      </w:r>
      <w:r w:rsidR="00EF7BD0">
        <w:rPr>
          <w:lang w:val="en-US"/>
        </w:rPr>
        <w:t>C</w:t>
      </w:r>
      <w:r w:rsidR="00EF7BD0" w:rsidRPr="00657AFC">
        <w:rPr>
          <w:lang w:val="ru-RU"/>
        </w:rPr>
        <w:t xml:space="preserve"> ++ . По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вирішення реальних проблем, що виникають при розробці програмного забезпечення в </w:t>
      </w:r>
      <w:r w:rsidR="005A2838" w:rsidRPr="005A2838">
        <w:rPr>
          <w:lang w:val="en-US"/>
        </w:rPr>
        <w:t>Google</w:t>
      </w:r>
      <w:r w:rsidR="005A2838" w:rsidRPr="00657AFC">
        <w:rPr>
          <w:lang w:val="ru-RU"/>
        </w:rPr>
        <w:t xml:space="preserve">». </w:t>
      </w:r>
      <w:r w:rsidR="005A2838" w:rsidRPr="005A2838">
        <w:rPr>
          <w:lang w:val="en-US"/>
        </w:rPr>
        <w:t>В якості основних таких проблем він називає:</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lastRenderedPageBreak/>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r>
        <w:t>Go - компільована мова. Припускається, що програми на Go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Go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конкурентності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Тоні Хоара, формальної мови для опису моделей взаємодії в паралельних системах.</w:t>
      </w:r>
    </w:p>
    <w:p w:rsidR="00DC738B" w:rsidRDefault="00DC738B" w:rsidP="00DC738B">
      <w:pPr>
        <w:spacing w:after="0"/>
        <w:ind w:firstLine="709"/>
      </w:pPr>
      <w:r>
        <w:t>Модель багатопотоковості Go була розроблена на основі формальної мови для опису моделей взаємодії в паралельних системах CSP, запропонованої Тоні Хоаром</w:t>
      </w:r>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горутині (так в </w:t>
      </w:r>
      <w:r w:rsidR="001E44AA">
        <w:rPr>
          <w:lang w:val="en-US"/>
        </w:rPr>
        <w:t>Go</w:t>
      </w:r>
      <w:r w:rsidR="001E44AA" w:rsidRPr="00657AFC">
        <w:rPr>
          <w:lang w:val="ru-RU"/>
        </w:rPr>
        <w:t xml:space="preserve"> </w:t>
      </w:r>
      <w:r w:rsidR="001E44AA">
        <w:rPr>
          <w:lang w:val="ru-RU"/>
        </w:rPr>
        <w:t>називаються сопрограми</w:t>
      </w:r>
      <w:r w:rsidR="001E44AA">
        <w:t>)</w:t>
      </w:r>
      <w:r w:rsidR="00DC738B">
        <w:t xml:space="preserve">. </w:t>
      </w:r>
      <w:r w:rsidR="001E44AA">
        <w:t xml:space="preserve">В межах одного процесу, горутини ділять спільний адресний простір, вони виконуються поверх потоків операційної системи не прив’язуючись до них. Рантайм середовище контролює розподіл горутин по віртуальних тредах, а тих в свою чергу – по реальних ядрах процесору. Це забезпечує гнучкість виконання, середовище може переміщувати горутини із заблокованих потоків на вільні. Вбудований мультиплексор дозволяє створювати дуже багато гору тин, кількість яких в рази більша доступних потоків. Горутини </w:t>
      </w:r>
      <w:r w:rsidR="001E44AA">
        <w:lastRenderedPageBreak/>
        <w:t>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мультиплатформенність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t xml:space="preserve">Фреймворк </w:t>
      </w:r>
      <w:r w:rsidR="00E91F3F">
        <w:rPr>
          <w:lang w:val="en-US"/>
        </w:rPr>
        <w:t>gRPC</w:t>
      </w:r>
    </w:p>
    <w:p w:rsidR="00E91F3F" w:rsidRDefault="00E91F3F" w:rsidP="008F0B20">
      <w:pPr>
        <w:spacing w:after="0"/>
        <w:ind w:firstLine="709"/>
      </w:pPr>
      <w:r>
        <w:rPr>
          <w:lang w:val="en-US"/>
        </w:rPr>
        <w:t xml:space="preserve">gRPC (gRPC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і надає такий функціонал, як аутентифікацію, двонапрямлений стрімінг і контроль</w:t>
      </w:r>
      <w:r w:rsidR="00516069">
        <w:t xml:space="preserve"> потоку, блокуючі та не блокуючі виклики, таймаути. Є вбудовані інструменти для генерації крос-платформених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r>
        <w:rPr>
          <w:lang w:val="en-US"/>
        </w:rPr>
        <w:t>gRPC</w:t>
      </w:r>
      <w:r w:rsidRPr="00657AFC">
        <w:t xml:space="preserve"> як </w:t>
      </w:r>
      <w:r>
        <w:t>фреймворку зв’язу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r>
        <w:t xml:space="preserve">мультимовний, багатоплатформений, розширюваний механізм для серіалізації структурованих даних. Він виконує функції </w:t>
      </w:r>
      <w:r>
        <w:rPr>
          <w:lang w:val="en-US"/>
        </w:rPr>
        <w:t>XML</w:t>
      </w:r>
      <w:r w:rsidRPr="00657AFC">
        <w:t xml:space="preserve">: або </w:t>
      </w:r>
      <w:r>
        <w:rPr>
          <w:lang w:val="en-US"/>
        </w:rPr>
        <w:t>JSON</w:t>
      </w:r>
      <w:r>
        <w:t>, але, при цьому, повідомлення займають 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r>
        <w:t>Асинхроні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r>
        <w:lastRenderedPageBreak/>
        <w:t xml:space="preserve">Двонапрямлений стрімінг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r>
        <w:rPr>
          <w:lang w:val="en-US"/>
        </w:rPr>
        <w:t>gRPC</w:t>
      </w:r>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це не дивно, </w:t>
      </w:r>
      <w:r w:rsidR="00CA3A1B">
        <w:t>адже вони дозволяють делегувати рішення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lastRenderedPageBreak/>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r>
        <w:rPr>
          <w:lang w:val="en-US"/>
        </w:rPr>
        <w:t>Rekognition</w:t>
      </w:r>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r w:rsidRPr="00AD13D7">
              <w:rPr>
                <w:rFonts w:cs="Times New Roman"/>
                <w:sz w:val="24"/>
                <w:szCs w:val="24"/>
              </w:rPr>
              <w:t>Функція</w:t>
            </w:r>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Amazon Rekognition</w:t>
            </w: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r w:rsidRPr="00AD13D7">
              <w:rPr>
                <w:rFonts w:cs="Times New Roman"/>
                <w:sz w:val="24"/>
                <w:szCs w:val="24"/>
              </w:rPr>
              <w:t>Розпізнавання лиць</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r w:rsidRPr="00AD13D7">
              <w:rPr>
                <w:rFonts w:cs="Times New Roman"/>
                <w:sz w:val="24"/>
                <w:szCs w:val="24"/>
              </w:rPr>
              <w:t>Розпізнавання емоцій</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лого</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r w:rsidRPr="00AD13D7">
              <w:rPr>
                <w:rFonts w:cs="Times New Roman"/>
                <w:sz w:val="24"/>
                <w:szCs w:val="24"/>
              </w:rPr>
              <w:t>Розпізнавання непристойних матеріалів</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r w:rsidRPr="00AD13D7">
              <w:rPr>
                <w:rFonts w:cs="Times New Roman"/>
                <w:sz w:val="24"/>
                <w:szCs w:val="24"/>
              </w:rPr>
              <w:t>Порівняння лиць</w:t>
            </w:r>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r>
              <w:rPr>
                <w:rFonts w:cs="Times New Roman"/>
                <w:sz w:val="24"/>
                <w:szCs w:val="24"/>
              </w:rPr>
              <w:t>Розпізнавання об'єктів на відео</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r w:rsidRPr="00AD13D7">
              <w:rPr>
                <w:rFonts w:cs="Times New Roman"/>
                <w:sz w:val="24"/>
                <w:szCs w:val="24"/>
              </w:rPr>
              <w:t xml:space="preserve">Розпізнавання об'єктів </w:t>
            </w:r>
            <w:r w:rsidR="00256735">
              <w:rPr>
                <w:rFonts w:cs="Times New Roman"/>
                <w:sz w:val="24"/>
                <w:szCs w:val="24"/>
              </w:rPr>
              <w:t xml:space="preserve">на відео </w:t>
            </w:r>
            <w:r w:rsidRPr="00AD13D7">
              <w:rPr>
                <w:rFonts w:cs="Times New Roman"/>
                <w:sz w:val="24"/>
                <w:szCs w:val="24"/>
              </w:rPr>
              <w:t>(місцезнаходження)</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r w:rsidRPr="00AD13D7">
              <w:rPr>
                <w:rFonts w:cs="Times New Roman"/>
                <w:sz w:val="24"/>
                <w:szCs w:val="24"/>
              </w:rPr>
              <w:t>Пошук зображень</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r>
              <w:rPr>
                <w:rFonts w:cs="Times New Roman"/>
                <w:sz w:val="24"/>
                <w:szCs w:val="24"/>
              </w:rPr>
              <w:t>Ціна</w:t>
            </w:r>
          </w:p>
        </w:tc>
        <w:tc>
          <w:tcPr>
            <w:tcW w:w="3118" w:type="dxa"/>
          </w:tcPr>
          <w:p w:rsidR="00256735" w:rsidRPr="00256735" w:rsidRDefault="00256735" w:rsidP="00256735">
            <w:pPr>
              <w:pStyle w:val="ab"/>
              <w:ind w:left="0"/>
              <w:jc w:val="left"/>
              <w:rPr>
                <w:rFonts w:cs="Times New Roman"/>
                <w:sz w:val="24"/>
                <w:szCs w:val="24"/>
              </w:rPr>
            </w:pPr>
            <w:r>
              <w:rPr>
                <w:rFonts w:cs="Times New Roman"/>
                <w:sz w:val="24"/>
                <w:szCs w:val="24"/>
              </w:rPr>
              <w:t xml:space="preserve">Перші 1000 хвилин </w:t>
            </w:r>
            <w:r>
              <w:rPr>
                <w:rFonts w:cs="Times New Roman"/>
                <w:sz w:val="24"/>
                <w:szCs w:val="24"/>
                <w:lang w:val="uk-UA"/>
              </w:rPr>
              <w:t>в місяць</w:t>
            </w:r>
            <w:r>
              <w:rPr>
                <w:rFonts w:cs="Times New Roman"/>
                <w:sz w:val="24"/>
                <w:szCs w:val="24"/>
              </w:rPr>
              <w:t xml:space="preserve"> безплатні,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r>
              <w:rPr>
                <w:rFonts w:cs="Times New Roman"/>
                <w:sz w:val="24"/>
                <w:szCs w:val="24"/>
              </w:rPr>
              <w:t xml:space="preserve">Перші 1000 хвилин </w:t>
            </w:r>
            <w:r>
              <w:rPr>
                <w:rFonts w:cs="Times New Roman"/>
                <w:sz w:val="24"/>
                <w:szCs w:val="24"/>
                <w:lang w:val="uk-UA"/>
              </w:rPr>
              <w:t>в місяць</w:t>
            </w:r>
            <w:r>
              <w:rPr>
                <w:rFonts w:cs="Times New Roman"/>
                <w:sz w:val="24"/>
                <w:szCs w:val="24"/>
              </w:rPr>
              <w:t xml:space="preserve"> безплатні, 1001-10000 - </w:t>
            </w:r>
            <w:r w:rsidRPr="00256735">
              <w:rPr>
                <w:rFonts w:cs="Times New Roman"/>
                <w:sz w:val="24"/>
                <w:szCs w:val="24"/>
              </w:rPr>
              <w:t>$0.10</w:t>
            </w:r>
          </w:p>
        </w:tc>
      </w:tr>
    </w:tbl>
    <w:p w:rsidR="003A3D4A" w:rsidRDefault="00607A5F" w:rsidP="003A3D4A">
      <w:pPr>
        <w:pStyle w:val="ab"/>
        <w:spacing w:after="0"/>
        <w:ind w:left="0" w:firstLine="709"/>
      </w:pPr>
      <w:r>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w:t>
      </w:r>
      <w:r w:rsidR="00146AAB">
        <w:lastRenderedPageBreak/>
        <w:t xml:space="preserve">часі, відео потрібно постійно завантажувати на </w:t>
      </w:r>
      <w:r w:rsidR="00146AAB" w:rsidRPr="00146AAB">
        <w:t>Amazon Kinesis Video Streams</w:t>
      </w:r>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r w:rsidR="006E3EB0" w:rsidRPr="006E3EB0">
        <w:t xml:space="preserve">також надійно зберігає, шифрує, індексує дані відеопотоків і дозволяє отримувати доступ до </w:t>
      </w:r>
      <w:r w:rsidR="006E3EB0">
        <w:t>цих</w:t>
      </w:r>
      <w:r w:rsidR="006E3EB0" w:rsidRPr="006E3EB0">
        <w:t xml:space="preserve"> даних за допомогою простих у використанні API. Kinesis Video Streams дозволяє швидко створювати програми комп'ютерного зору та машинного навчання за допомогою інтеграції з Amazon Recognition Video</w:t>
      </w:r>
      <w:r w:rsidR="006E3EB0">
        <w:t xml:space="preserve">. Для початку роботи достатньо встановити </w:t>
      </w:r>
      <w:r w:rsidR="006E3EB0" w:rsidRPr="006E3EB0">
        <w:t>SDK Kinesis Video Streams</w:t>
      </w:r>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2.2.6. Набір засобів розробки для контролю літаючого дрону</w:t>
      </w:r>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дрон. </w:t>
      </w:r>
      <w:r w:rsidR="00BA3AB6">
        <w:t xml:space="preserve">Вибір конкретної моделі виходить за рамки цього дослідження. Для виконання вимоги до ПЗ про контроль переміщення дрону за допомогою розроблюваної системи, відправку дрону команд та отримання відео 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дроном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підтримувала дронів від різних виробників.</w:t>
      </w:r>
    </w:p>
    <w:p w:rsidR="00FB27B0" w:rsidRDefault="00287435" w:rsidP="00FB27B0">
      <w:pPr>
        <w:pStyle w:val="ab"/>
        <w:spacing w:after="0"/>
        <w:ind w:left="0" w:firstLine="709"/>
      </w:pPr>
      <w:r>
        <w:t xml:space="preserve">З ростом популярності дронів,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w:t>
      </w:r>
      <w:r>
        <w:lastRenderedPageBreak/>
        <w:t xml:space="preserve">недоліком більшості </w:t>
      </w:r>
      <w:r>
        <w:rPr>
          <w:lang w:val="en-US"/>
        </w:rPr>
        <w:t>SDK</w:t>
      </w:r>
      <w:r w:rsidRPr="00287435">
        <w:rPr>
          <w:lang w:val="ru-RU"/>
        </w:rPr>
        <w:t xml:space="preserve"> </w:t>
      </w:r>
      <w:r>
        <w:t xml:space="preserve">є прив’язка до дронів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дивлячись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підходять. Також є інший тип середовищ, які потребують окремий контролер для встановлення, на якому вони розвертають власні інструменти взаємодії з дроном. Це, наприклад, </w:t>
      </w:r>
      <w:r w:rsidR="00645045" w:rsidRPr="00645045">
        <w:t>FlytOS</w:t>
      </w:r>
      <w:r w:rsidR="00645045">
        <w:t xml:space="preserve"> та </w:t>
      </w:r>
      <w:r w:rsidR="00645045">
        <w:rPr>
          <w:lang w:val="en-US"/>
        </w:rPr>
        <w:t>OttoFly</w:t>
      </w:r>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також нам не підходять через вимогу, що розроблювана система повинна інтегруватися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r w:rsidR="00FB27B0">
        <w:rPr>
          <w:lang w:val="en-US"/>
        </w:rPr>
        <w:t>Gobot</w:t>
      </w:r>
      <w:r w:rsidR="00FB27B0">
        <w:t xml:space="preserve"> – набір засобів розробки для робототехніки, фізичних обчислень та Інтернету речей (IoT), написаних на мові програмування Go.</w:t>
      </w:r>
    </w:p>
    <w:p w:rsidR="00FB27B0" w:rsidRDefault="00FB27B0" w:rsidP="00FB27B0">
      <w:pPr>
        <w:pStyle w:val="ab"/>
        <w:spacing w:after="0"/>
        <w:ind w:left="0" w:firstLine="709"/>
      </w:pPr>
      <w:r>
        <w:t>Gobot забезпечує набір драйверів та адаптерів для управління різноманітними фізичними пристроями від низькорівневих Arduino та Raspberry Pi, до дронів, іграшок та інших пристроїв, що мають власне API.</w:t>
      </w:r>
    </w:p>
    <w:p w:rsidR="00FB27B0" w:rsidRDefault="00FB27B0" w:rsidP="00FB27B0">
      <w:pPr>
        <w:pStyle w:val="ab"/>
        <w:spacing w:after="0"/>
        <w:ind w:left="0" w:firstLine="709"/>
      </w:pPr>
      <w:r>
        <w:t>"Робот" – основна абстракція програмного забезпечення, що полегшує створення цікавих функцій високого рівня для підтримуваних пристроїв. Роботи (програми Go), написані за допомогою Gobot, можуть запускатися на хост-машині, що з'єднується з підключеними пристроями, або безпосередньо на однодоступному комп'ютері з Linux або в будь-якому місці.</w:t>
      </w:r>
    </w:p>
    <w:p w:rsidR="00FB27B0" w:rsidRDefault="00FB27B0" w:rsidP="00FB27B0">
      <w:pPr>
        <w:pStyle w:val="ab"/>
        <w:spacing w:after="0"/>
        <w:ind w:left="0" w:firstLine="709"/>
      </w:pPr>
      <w:r>
        <w:t>Gobot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Gobot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lastRenderedPageBreak/>
        <w:t xml:space="preserve">Платформа </w:t>
      </w:r>
      <w:r>
        <w:rPr>
          <w:lang w:val="en-US"/>
        </w:rPr>
        <w:t>Gobot</w:t>
      </w:r>
      <w:r w:rsidRPr="005364AE">
        <w:t xml:space="preserve"> задовольня</w:t>
      </w:r>
      <w:r>
        <w:t xml:space="preserve">є вимоги до ПЗ, вона підтримує велику кількість дронів, надає багаті можливості по їх контролю через зручне </w:t>
      </w:r>
      <w:r>
        <w:rPr>
          <w:lang w:val="en-US"/>
        </w:rPr>
        <w:t>API</w:t>
      </w:r>
      <w:r>
        <w:t xml:space="preserve">, та легко інтегрується з вибраними засобами розробки. </w:t>
      </w:r>
      <w:r>
        <w:rPr>
          <w:lang w:val="en-US"/>
        </w:rPr>
        <w:t>Gobot</w:t>
      </w:r>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відлагодження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r w:rsidR="00657AFC">
        <w:rPr>
          <w:lang w:val="en-US"/>
        </w:rPr>
        <w:t>Goland</w:t>
      </w:r>
    </w:p>
    <w:p w:rsidR="00BA4BE6" w:rsidRPr="00BA4BE6" w:rsidRDefault="00BA4BE6" w:rsidP="00BA4BE6">
      <w:pPr>
        <w:pStyle w:val="ab"/>
        <w:spacing w:after="0"/>
        <w:ind w:left="0" w:firstLine="709"/>
        <w:rPr>
          <w:lang w:val="en-US"/>
        </w:rPr>
      </w:pPr>
      <w:r>
        <w:rPr>
          <w:lang w:val="en-US"/>
        </w:rPr>
        <w:t>Goland</w:t>
      </w:r>
      <w:r w:rsidRPr="007257AE">
        <w:t xml:space="preserve"> – </w:t>
      </w:r>
      <w:r>
        <w:t xml:space="preserve">нова комерційна </w:t>
      </w:r>
      <w:r>
        <w:rPr>
          <w:lang w:val="en-US"/>
        </w:rPr>
        <w:t>IDE</w:t>
      </w:r>
      <w:r w:rsidRPr="007257AE">
        <w:t xml:space="preserve"> </w:t>
      </w:r>
      <w:r>
        <w:t xml:space="preserve">від компанії </w:t>
      </w:r>
      <w:r>
        <w:rPr>
          <w:lang w:val="en-US"/>
        </w:rPr>
        <w:t>JetBrains</w:t>
      </w:r>
      <w:r w:rsidRPr="007257AE">
        <w:t xml:space="preserve">, задача якої - надати той же рівень зручності при програмуванні на </w:t>
      </w:r>
      <w:r w:rsidRPr="00BA4BE6">
        <w:rPr>
          <w:lang w:val="en-US"/>
        </w:rPr>
        <w:t>Go</w:t>
      </w:r>
      <w:r w:rsidRPr="007257AE">
        <w:t xml:space="preserve">, який </w:t>
      </w:r>
      <w:r w:rsidRPr="00BA4BE6">
        <w:rPr>
          <w:lang w:val="en-US"/>
        </w:rPr>
        <w:t>PyCharm</w:t>
      </w:r>
      <w:r w:rsidRPr="007257AE">
        <w:t xml:space="preserve"> забезпечує для </w:t>
      </w:r>
      <w:r w:rsidRPr="00BA4BE6">
        <w:rPr>
          <w:lang w:val="en-US"/>
        </w:rPr>
        <w:t>Pyt</w:t>
      </w:r>
      <w:r>
        <w:rPr>
          <w:lang w:val="en-US"/>
        </w:rPr>
        <w:t>hon</w:t>
      </w:r>
      <w:r w:rsidRPr="007257AE">
        <w:t xml:space="preserve">, а </w:t>
      </w:r>
      <w:r>
        <w:rPr>
          <w:lang w:val="en-US"/>
        </w:rPr>
        <w:t>IntelliJ</w:t>
      </w:r>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r>
        <w:rPr>
          <w:lang w:val="en-US"/>
        </w:rPr>
        <w:t>gobuild</w:t>
      </w:r>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r>
        <w:rPr>
          <w:lang w:val="en-US"/>
        </w:rPr>
        <w:t>Pprof</w:t>
      </w:r>
      <w:r>
        <w:rPr>
          <w:lang w:val="ru-RU"/>
        </w:rPr>
        <w:t>,</w:t>
      </w:r>
      <w:r>
        <w:t xml:space="preserve"> що дозволяє знаходити вузькі місця проекту і оптимізовувати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t xml:space="preserve">Підтримка популярних систем контролю версій, таких як </w:t>
      </w:r>
      <w:r>
        <w:rPr>
          <w:lang w:val="en-US"/>
        </w:rPr>
        <w:t>Git</w:t>
      </w:r>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r>
        <w:rPr>
          <w:lang w:val="en-US"/>
        </w:rPr>
        <w:t>IntelliJ</w:t>
      </w:r>
      <w:r w:rsidRPr="000274DE">
        <w:rPr>
          <w:lang w:val="ru-RU"/>
        </w:rPr>
        <w:t xml:space="preserve"> </w:t>
      </w:r>
      <w:r>
        <w:rPr>
          <w:lang w:val="ru-RU"/>
        </w:rPr>
        <w:t>та сторонніх розробників.</w:t>
      </w:r>
    </w:p>
    <w:p w:rsidR="000274DE" w:rsidRPr="000274DE" w:rsidRDefault="000274DE" w:rsidP="000274DE">
      <w:pPr>
        <w:pStyle w:val="ab"/>
        <w:numPr>
          <w:ilvl w:val="0"/>
          <w:numId w:val="24"/>
        </w:numPr>
        <w:spacing w:after="0"/>
        <w:ind w:left="0" w:firstLine="709"/>
        <w:rPr>
          <w:b/>
        </w:rPr>
      </w:pPr>
      <w:r>
        <w:rPr>
          <w:lang w:val="ru-RU"/>
        </w:rPr>
        <w:t xml:space="preserve">Вбудований помічник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r>
        <w:rPr>
          <w:lang w:val="ru-RU"/>
        </w:rPr>
        <w:lastRenderedPageBreak/>
        <w:t xml:space="preserve">Враховуючи вище описані особливості, а також ергономічний дизайн, статичний аналіз коду і розумне доповнення, можемо зробити висновок, що </w:t>
      </w:r>
      <w:r>
        <w:rPr>
          <w:lang w:val="en-US"/>
        </w:rPr>
        <w:t>GoLand</w:t>
      </w:r>
      <w:r w:rsidRPr="0031545B">
        <w:rPr>
          <w:lang w:val="ru-RU"/>
        </w:rPr>
        <w:t xml:space="preserve"> </w:t>
      </w:r>
      <w:r>
        <w:rPr>
          <w:lang w:val="ru-RU"/>
        </w:rPr>
        <w:t>–</w:t>
      </w:r>
      <w:r w:rsidRPr="0031545B">
        <w:rPr>
          <w:lang w:val="ru-RU"/>
        </w:rPr>
        <w:t xml:space="preserve"> </w:t>
      </w:r>
      <w:r>
        <w:t xml:space="preserve">оптимальний вибір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r>
        <w:rPr>
          <w:lang w:val="en-US"/>
        </w:rPr>
        <w:t>Bitbucket</w:t>
      </w:r>
    </w:p>
    <w:p w:rsidR="0031545B" w:rsidRPr="0031545B" w:rsidRDefault="0031545B" w:rsidP="006D6AC1">
      <w:pPr>
        <w:pStyle w:val="ab"/>
        <w:tabs>
          <w:tab w:val="left" w:pos="0"/>
        </w:tabs>
        <w:spacing w:after="0"/>
        <w:ind w:left="0" w:firstLine="709"/>
        <w:rPr>
          <w:lang w:val="ru-RU"/>
        </w:rPr>
      </w:pPr>
      <w:r>
        <w:rPr>
          <w:lang w:val="en-US"/>
        </w:rPr>
        <w:t>Bitbucket</w:t>
      </w:r>
      <w:r w:rsidRPr="007257AE">
        <w:t xml:space="preserve"> (</w:t>
      </w:r>
      <w:r>
        <w:t>букв. «відро бітів»</w:t>
      </w:r>
      <w:r w:rsidRPr="0031545B">
        <w:t>)</w:t>
      </w:r>
      <w:r>
        <w:t xml:space="preserve"> – </w:t>
      </w:r>
      <w:r>
        <w:rPr>
          <w:szCs w:val="28"/>
        </w:rPr>
        <w:t xml:space="preserve">веб-сервіс для хостингу проектів та їх спільної розробки, заснований на системі контролю версій Mercurial і Git. За призначенням і пропонованих функцій аналогічний GitHub (однак GitHub не надає безкоштовні «закриті» репозиторії, на відміну від Bitbucket), який підтримує Git і Subversion. Деякі особливості системи </w:t>
      </w:r>
      <w:r>
        <w:rPr>
          <w:szCs w:val="28"/>
          <w:lang w:val="en-US"/>
        </w:rPr>
        <w:t>BitBucket: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даний час всім користувачам безплатної </w:t>
      </w:r>
      <w:r>
        <w:rPr>
          <w:lang w:val="ru-RU"/>
        </w:rPr>
        <w:t>версії пропонуються наступні можливості:</w:t>
      </w:r>
    </w:p>
    <w:p w:rsidR="006D6AC1" w:rsidRDefault="006D6AC1" w:rsidP="006D6AC1">
      <w:pPr>
        <w:pStyle w:val="ab"/>
        <w:numPr>
          <w:ilvl w:val="0"/>
          <w:numId w:val="24"/>
        </w:numPr>
        <w:tabs>
          <w:tab w:val="left" w:pos="0"/>
        </w:tabs>
        <w:spacing w:after="0"/>
        <w:ind w:left="0" w:firstLine="709"/>
        <w:rPr>
          <w:lang w:val="ru-RU"/>
        </w:rPr>
      </w:pPr>
      <w:r>
        <w:rPr>
          <w:lang w:val="ru-RU"/>
        </w:rPr>
        <w:t>Об'єм дискового простору до 2ГБ на репозиторій.</w:t>
      </w:r>
    </w:p>
    <w:p w:rsidR="006D6AC1" w:rsidRDefault="006D6AC1" w:rsidP="006D6AC1">
      <w:pPr>
        <w:pStyle w:val="ab"/>
        <w:numPr>
          <w:ilvl w:val="0"/>
          <w:numId w:val="24"/>
        </w:numPr>
        <w:tabs>
          <w:tab w:val="left" w:pos="0"/>
        </w:tabs>
        <w:spacing w:after="0"/>
        <w:ind w:left="0" w:firstLine="709"/>
        <w:rPr>
          <w:lang w:val="ru-RU"/>
        </w:rPr>
      </w:pPr>
      <w:r>
        <w:rPr>
          <w:lang w:val="ru-RU"/>
        </w:rPr>
        <w:t>Необмежена кількість публічних і приватних репозиторіїв.</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r>
        <w:rPr>
          <w:szCs w:val="28"/>
          <w:lang w:val="ru-RU"/>
        </w:rPr>
        <w:t>Використання вбудованих система безперервно</w:t>
      </w:r>
      <w:r>
        <w:rPr>
          <w:szCs w:val="28"/>
        </w:rPr>
        <w:t>ї</w:t>
      </w:r>
      <w:r>
        <w:rPr>
          <w:szCs w:val="28"/>
          <w:lang w:val="ru-RU"/>
        </w:rPr>
        <w:t xml:space="preserve"> доставки, що дає можливість компілювати, тестувати та завантажувати на сервер в одному місці.</w:t>
      </w:r>
    </w:p>
    <w:p w:rsidR="006D6AC1" w:rsidRPr="006D6AC1" w:rsidRDefault="006D6AC1" w:rsidP="006D6AC1">
      <w:pPr>
        <w:pStyle w:val="ab"/>
        <w:numPr>
          <w:ilvl w:val="0"/>
          <w:numId w:val="24"/>
        </w:numPr>
        <w:tabs>
          <w:tab w:val="left" w:pos="0"/>
        </w:tabs>
        <w:spacing w:after="0"/>
        <w:ind w:left="0" w:firstLine="709"/>
        <w:rPr>
          <w:b/>
        </w:rPr>
      </w:pPr>
      <w:r>
        <w:rPr>
          <w:szCs w:val="28"/>
          <w:lang w:val="ru-RU"/>
        </w:rPr>
        <w:t xml:space="preserve">Підтримка популярних сервісів </w:t>
      </w:r>
      <w:r>
        <w:rPr>
          <w:szCs w:val="28"/>
        </w:rPr>
        <w:t xml:space="preserve">організації роботи </w:t>
      </w:r>
      <w:r>
        <w:rPr>
          <w:szCs w:val="28"/>
          <w:lang w:val="ru-RU"/>
        </w:rPr>
        <w:t xml:space="preserve">команд, таких як </w:t>
      </w:r>
      <w:r>
        <w:rPr>
          <w:szCs w:val="28"/>
          <w:lang w:val="en-US"/>
        </w:rPr>
        <w:t>Trello</w:t>
      </w:r>
      <w:r>
        <w:rPr>
          <w:szCs w:val="28"/>
          <w:lang w:val="ru-RU"/>
        </w:rPr>
        <w:t xml:space="preserve">, </w:t>
      </w:r>
      <w:r>
        <w:rPr>
          <w:szCs w:val="28"/>
          <w:lang w:val="en-US"/>
        </w:rPr>
        <w:t>Slack</w:t>
      </w:r>
      <w:r w:rsidRPr="0031545B">
        <w:rPr>
          <w:szCs w:val="28"/>
          <w:lang w:val="ru-RU"/>
        </w:rPr>
        <w:t xml:space="preserve">, </w:t>
      </w:r>
      <w:r>
        <w:rPr>
          <w:szCs w:val="28"/>
          <w:lang w:val="en-US"/>
        </w:rPr>
        <w:t>Jira</w:t>
      </w:r>
      <w:r w:rsidRPr="0031545B">
        <w:rPr>
          <w:szCs w:val="28"/>
          <w:lang w:val="ru-RU"/>
        </w:rPr>
        <w:t>.</w:t>
      </w:r>
    </w:p>
    <w:p w:rsidR="006D6AC1" w:rsidRDefault="006D6AC1" w:rsidP="006D6AC1">
      <w:pPr>
        <w:pStyle w:val="ab"/>
        <w:tabs>
          <w:tab w:val="left" w:pos="0"/>
        </w:tabs>
        <w:spacing w:after="0"/>
        <w:ind w:left="0" w:firstLine="709"/>
      </w:pPr>
      <w:r>
        <w:t xml:space="preserve"> Користуватися приватними (закритим) репозиторієм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D6AC1" w:rsidRPr="006D6AC1" w:rsidRDefault="006D6AC1" w:rsidP="006D6AC1">
      <w:pPr>
        <w:pStyle w:val="ab"/>
        <w:tabs>
          <w:tab w:val="left" w:pos="0"/>
        </w:tabs>
        <w:spacing w:after="0"/>
        <w:ind w:left="0" w:firstLine="709"/>
      </w:pPr>
    </w:p>
    <w:p w:rsidR="002B796F" w:rsidRPr="00554B2C" w:rsidRDefault="00D85F03" w:rsidP="003E2981">
      <w:pPr>
        <w:spacing w:after="0"/>
        <w:ind w:firstLine="709"/>
      </w:pPr>
      <w:r w:rsidRPr="007257AE">
        <w:rPr>
          <w:lang w:val="ru-RU"/>
        </w:rPr>
        <w:t xml:space="preserve">2.4.2. </w:t>
      </w:r>
      <w:r w:rsidR="00554B2C">
        <w:t>Архітектура розроблюваної системи</w:t>
      </w:r>
    </w:p>
    <w:p w:rsidR="002B796F" w:rsidRDefault="002B796F" w:rsidP="003E2981">
      <w:pPr>
        <w:spacing w:after="0"/>
        <w:ind w:firstLine="709"/>
      </w:pPr>
    </w:p>
    <w:p w:rsidR="002B796F" w:rsidRDefault="002B796F" w:rsidP="003E2981">
      <w:pPr>
        <w:spacing w:after="0"/>
        <w:ind w:firstLine="709"/>
      </w:pPr>
    </w:p>
    <w:p w:rsidR="002B796F" w:rsidRDefault="00D97DA1" w:rsidP="003E2981">
      <w:pPr>
        <w:spacing w:after="0"/>
        <w:ind w:firstLine="709"/>
      </w:pPr>
      <w:r>
        <w:t>Висновки до розділу</w:t>
      </w:r>
    </w:p>
    <w:p w:rsidR="00086E66" w:rsidRPr="00086E66" w:rsidRDefault="00D97DA1" w:rsidP="003E2981">
      <w:pPr>
        <w:spacing w:after="0"/>
        <w:ind w:firstLine="709"/>
        <w:rPr>
          <w:lang w:val="ru-RU"/>
        </w:rPr>
      </w:pPr>
      <w:r>
        <w:lastRenderedPageBreak/>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086E66" w:rsidRDefault="00086E66" w:rsidP="00086E66">
      <w:pPr>
        <w:pStyle w:val="ab"/>
        <w:numPr>
          <w:ilvl w:val="0"/>
          <w:numId w:val="24"/>
        </w:numPr>
        <w:spacing w:after="0"/>
        <w:ind w:left="0" w:firstLine="709"/>
      </w:pPr>
      <w:r>
        <w:t>контролер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r w:rsidRPr="00086E66">
        <w:rPr>
          <w:lang w:val="ru-RU"/>
        </w:rPr>
        <w:t>дрону</w:t>
      </w:r>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підібрали відповідні їм середовище розробки та систему контролю версій. Після формування вимог до архітектури було розглянуто мікросервісний та монолітний архітектурні підходи. Мікросервісний підхід був вибраний як </w:t>
      </w:r>
      <w:r w:rsidR="00F768B8">
        <w:t>той, що більше задовольняє вимоги до архітектури та ПЗ</w:t>
      </w:r>
      <w:r>
        <w:t>.</w:t>
      </w:r>
      <w:r w:rsidR="00F768B8">
        <w:br w:type="page"/>
      </w:r>
    </w:p>
    <w:p w:rsidR="00D32842" w:rsidRPr="00D32842" w:rsidRDefault="00D32842" w:rsidP="00F768B8">
      <w:pPr>
        <w:spacing w:after="0"/>
        <w:ind w:firstLine="709"/>
      </w:pPr>
      <w:r w:rsidRPr="00D32842">
        <w:lastRenderedPageBreak/>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браузерної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В даному розділі описано робоче місце адміністратора, що обслуговуватиме веб-застосування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D32842" w:rsidP="00F768B8">
      <w:pPr>
        <w:pStyle w:val="af0"/>
        <w:spacing w:line="360" w:lineRule="auto"/>
        <w:ind w:firstLine="709"/>
        <w:rPr>
          <w:szCs w:val="28"/>
          <w:lang w:val="uk-UA"/>
        </w:rPr>
      </w:pPr>
    </w:p>
    <w:p w:rsidR="00D32842" w:rsidRPr="00411910" w:rsidRDefault="00D32842" w:rsidP="00F768B8">
      <w:pPr>
        <w:pStyle w:val="af0"/>
        <w:spacing w:line="360" w:lineRule="auto"/>
        <w:ind w:firstLine="709"/>
        <w:rPr>
          <w:szCs w:val="28"/>
          <w:lang w:val="uk-UA"/>
        </w:rPr>
      </w:pPr>
      <w:r w:rsidRPr="00411910">
        <w:rPr>
          <w:szCs w:val="28"/>
          <w:lang w:val="uk-UA"/>
        </w:rPr>
        <w:t>Таблиця 6.2 – 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Рівень шуму, дБА</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7257AE"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не повинен перевищувати 50 дБА, а фактичний становить 48,7 дБА</w:t>
      </w:r>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Для освітлення приміщення використаний світильник з дзеркальними параболічними решітками, укомплектований електронним пускорегулюючим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триконтактну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В приміщенні знаходяться пожежонебезпечні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Виходячи з властивостей та кількості пожежо-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r>
        <w:rPr>
          <w:sz w:val="22"/>
        </w:rPr>
        <w:t>Kyas, Othmar. 2013. How To Smart Home. Key Concept Press.</w:t>
      </w:r>
    </w:p>
    <w:p w:rsidR="000C5E2E" w:rsidRPr="00837F57" w:rsidRDefault="007257AE" w:rsidP="00E004F9">
      <w:pPr>
        <w:pStyle w:val="ab"/>
        <w:numPr>
          <w:ilvl w:val="0"/>
          <w:numId w:val="15"/>
        </w:numPr>
        <w:spacing w:after="0"/>
        <w:rPr>
          <w:rFonts w:cs="Times New Roman"/>
        </w:rPr>
      </w:pPr>
      <w:hyperlink r:id="rId16"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Dornberger, “V-2, ballantine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r>
        <w:rPr>
          <w:sz w:val="23"/>
          <w:szCs w:val="23"/>
        </w:rPr>
        <w:t>Ehsani &amp; Maja, 2013; Gago et al.,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Go at Google: Language Design in the Service of Software Engineerin</w:t>
      </w:r>
      <w:r>
        <w:rPr>
          <w:rFonts w:cs="Times New Roman"/>
          <w:lang w:val="en-US"/>
        </w:rPr>
        <w:t xml:space="preserve">g </w:t>
      </w:r>
      <w:hyperlink r:id="rId17"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18"/>
      <w:footerReference w:type="default" r:id="rId19"/>
      <w:headerReference w:type="first" r:id="rId20"/>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BF3" w:rsidRDefault="004C7BF3" w:rsidP="00703FBB">
      <w:pPr>
        <w:spacing w:after="0" w:line="240" w:lineRule="auto"/>
      </w:pPr>
      <w:r>
        <w:separator/>
      </w:r>
    </w:p>
  </w:endnote>
  <w:endnote w:type="continuationSeparator" w:id="0">
    <w:p w:rsidR="004C7BF3" w:rsidRDefault="004C7BF3"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BC3B08">
    <w:pPr>
      <w:pStyle w:val="a5"/>
    </w:pPr>
    <w:r>
      <w:rPr>
        <w:noProof/>
        <w:lang w:val="ru-RU" w:eastAsia="ru-RU"/>
      </w:rPr>
      <mc:AlternateContent>
        <mc:Choice Requires="wps">
          <w:drawing>
            <wp:anchor distT="0" distB="0" distL="114300" distR="114300" simplePos="0" relativeHeight="251666432" behindDoc="0" locked="0" layoutInCell="1" allowOverlap="1">
              <wp:simplePos x="0" y="0"/>
              <wp:positionH relativeFrom="column">
                <wp:posOffset>5821045</wp:posOffset>
              </wp:positionH>
              <wp:positionV relativeFrom="paragraph">
                <wp:posOffset>192405</wp:posOffset>
              </wp:positionV>
              <wp:extent cx="359410" cy="252095"/>
              <wp:effectExtent l="1270" t="1905" r="1270" b="3175"/>
              <wp:wrapNone/>
              <wp:docPr id="6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9C7A48">
                            <w:rPr>
                              <w:rFonts w:cs="Times New Roman"/>
                              <w:noProof/>
                              <w:sz w:val="20"/>
                              <w:szCs w:val="20"/>
                            </w:rPr>
                            <w:t>32</w:t>
                          </w:r>
                          <w:r w:rsidRPr="00804836">
                            <w:rPr>
                              <w:rFonts w:cs="Times New Roman"/>
                              <w:sz w:val="20"/>
                              <w:szCs w:val="20"/>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41" style="position:absolute;left:0;text-align:left;margin-left:458.35pt;margin-top:15.15pt;width:28.3pt;height:1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" filled="f" stroked="f" strokecolor="white" strokeweight=".25pt">
              <v:textbox inset="1pt,1pt,1pt,1pt">
                <w:txbxContent>
                  <w:p w:rsidR="009E765A" w:rsidRPr="00804836" w:rsidRDefault="009E765A"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9C7A48">
                      <w:rPr>
                        <w:rFonts w:cs="Times New Roman"/>
                        <w:noProof/>
                        <w:sz w:val="20"/>
                        <w:szCs w:val="20"/>
                      </w:rPr>
                      <w:t>32</w:t>
                    </w:r>
                    <w:r w:rsidRPr="00804836">
                      <w:rPr>
                        <w:rFonts w:cs="Times New Roman"/>
                        <w:sz w:val="20"/>
                        <w:szCs w:val="20"/>
                      </w:rPr>
                      <w:fldChar w:fldCharType="end"/>
                    </w:r>
                  </w:p>
                </w:txbxContent>
              </v:textbox>
            </v:rect>
          </w:pict>
        </mc:Fallback>
      </mc:AlternateContent>
    </w:r>
    <w:r>
      <w:rPr>
        <w:noProof/>
        <w:lang w:val="ru-RU" w:eastAsia="ru-RU"/>
      </w:rPr>
      <mc:AlternateContent>
        <mc:Choice Requires="wps">
          <w:drawing>
            <wp:anchor distT="0" distB="0" distL="114300" distR="114300" simplePos="0" relativeHeight="251680768" behindDoc="0" locked="0" layoutInCell="1" allowOverlap="1">
              <wp:simplePos x="0" y="0"/>
              <wp:positionH relativeFrom="column">
                <wp:posOffset>1572260</wp:posOffset>
              </wp:positionH>
              <wp:positionV relativeFrom="paragraph">
                <wp:posOffset>299720</wp:posOffset>
              </wp:positionV>
              <wp:extent cx="360045" cy="161925"/>
              <wp:effectExtent l="635" t="4445" r="1270" b="0"/>
              <wp:wrapNone/>
              <wp:docPr id="6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804836">
                          <w:pPr>
                            <w:jc w:val="center"/>
                            <w:rPr>
                              <w:rFonts w:cs="Times New Roman"/>
                            </w:rPr>
                          </w:pPr>
                          <w:r w:rsidRPr="00804836">
                            <w:rPr>
                              <w:rFonts w:cs="Times New Roman"/>
                              <w:sz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42" style="position:absolute;left:0;text-align:left;margin-left:123.8pt;margin-top:23.6pt;width:28.35pt;height:1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" filled="f" stroked="f" strokecolor="white" strokeweight=".25pt">
              <v:textbox inset="1pt,1pt,1pt,1pt">
                <w:txbxContent>
                  <w:p w:rsidR="009E765A" w:rsidRPr="00804836" w:rsidRDefault="009E765A" w:rsidP="00804836">
                    <w:pPr>
                      <w:jc w:val="center"/>
                      <w:rPr>
                        <w:rFonts w:cs="Times New Roman"/>
                      </w:rPr>
                    </w:pPr>
                    <w:r w:rsidRPr="00804836">
                      <w:rPr>
                        <w:rFonts w:cs="Times New Roman"/>
                        <w:sz w:val="16"/>
                      </w:rPr>
                      <w:t>Дата</w:t>
                    </w:r>
                  </w:p>
                </w:txbxContent>
              </v:textbox>
            </v:rect>
          </w:pict>
        </mc:Fallback>
      </mc:AlternateContent>
    </w:r>
    <w:r>
      <w:rPr>
        <w:noProof/>
        <w:lang w:val="ru-RU" w:eastAsia="ru-RU"/>
      </w:rPr>
      <mc:AlternateContent>
        <mc:Choice Requires="wps">
          <w:drawing>
            <wp:anchor distT="0" distB="0" distL="114300" distR="114300" simplePos="0" relativeHeight="251679744" behindDoc="0" locked="0" layoutInCell="1" allowOverlap="1">
              <wp:simplePos x="0" y="0"/>
              <wp:positionH relativeFrom="column">
                <wp:posOffset>1031875</wp:posOffset>
              </wp:positionH>
              <wp:positionV relativeFrom="paragraph">
                <wp:posOffset>300355</wp:posOffset>
              </wp:positionV>
              <wp:extent cx="540385" cy="161925"/>
              <wp:effectExtent l="3175" t="0" r="0" b="4445"/>
              <wp:wrapNone/>
              <wp:docPr id="6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804836">
                          <w:pPr>
                            <w:jc w:val="center"/>
                            <w:rPr>
                              <w:rFonts w:cs="Times New Roman"/>
                            </w:rPr>
                          </w:pPr>
                          <w:r w:rsidRPr="00804836">
                            <w:rPr>
                              <w:rFonts w:cs="Times New Roman"/>
                              <w:sz w:val="16"/>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3" style="position:absolute;left:0;text-align:left;margin-left:81.25pt;margin-top:23.65pt;width:42.5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" filled="f" stroked="f" strokecolor="white" strokeweight=".25pt">
              <v:textbox inset="1pt,1pt,1pt,1pt">
                <w:txbxContent>
                  <w:p w:rsidR="009E765A" w:rsidRPr="00804836" w:rsidRDefault="009E765A" w:rsidP="00804836">
                    <w:pPr>
                      <w:jc w:val="center"/>
                      <w:rPr>
                        <w:rFonts w:cs="Times New Roman"/>
                      </w:rPr>
                    </w:pPr>
                    <w:r w:rsidRPr="00804836">
                      <w:rPr>
                        <w:rFonts w:cs="Times New Roman"/>
                        <w:sz w:val="16"/>
                      </w:rPr>
                      <w:t>Підпис</w:t>
                    </w:r>
                  </w:p>
                </w:txbxContent>
              </v:textbox>
            </v:rect>
          </w:pict>
        </mc:Fallback>
      </mc:AlternateContent>
    </w:r>
    <w:r>
      <w:rPr>
        <w:noProof/>
        <w:lang w:val="ru-RU" w:eastAsia="ru-RU"/>
      </w:rPr>
      <mc:AlternateContent>
        <mc:Choice Requires="wps">
          <w:drawing>
            <wp:anchor distT="0" distB="0" distL="114300" distR="114300" simplePos="0" relativeHeight="251678720" behindDoc="0" locked="0" layoutInCell="1" allowOverlap="1">
              <wp:simplePos x="0" y="0"/>
              <wp:positionH relativeFrom="column">
                <wp:posOffset>-156210</wp:posOffset>
              </wp:positionH>
              <wp:positionV relativeFrom="paragraph">
                <wp:posOffset>300355</wp:posOffset>
              </wp:positionV>
              <wp:extent cx="356870" cy="161925"/>
              <wp:effectExtent l="0" t="0" r="0" b="4445"/>
              <wp:wrapNone/>
              <wp:docPr id="6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804836">
                          <w:pPr>
                            <w:jc w:val="center"/>
                            <w:rPr>
                              <w:rFonts w:cs="Times New Roman"/>
                            </w:rPr>
                          </w:pPr>
                          <w:r w:rsidRPr="00804836">
                            <w:rPr>
                              <w:rFonts w:cs="Times New Roman"/>
                              <w:sz w:val="16"/>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4" style="position:absolute;left:0;text-align:left;margin-left:-12.3pt;margin-top:23.65pt;width:28.1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" filled="f" stroked="f" strokecolor="white" strokeweight=".25pt">
              <v:textbox inset="1pt,1pt,1pt,1pt">
                <w:txbxContent>
                  <w:p w:rsidR="009E765A" w:rsidRPr="00804836" w:rsidRDefault="009E765A" w:rsidP="00804836">
                    <w:pPr>
                      <w:jc w:val="center"/>
                      <w:rPr>
                        <w:rFonts w:cs="Times New Roman"/>
                      </w:rPr>
                    </w:pPr>
                    <w:r w:rsidRPr="00804836">
                      <w:rPr>
                        <w:rFonts w:cs="Times New Roman"/>
                        <w:sz w:val="16"/>
                      </w:rPr>
                      <w:t>Аркуш</w:t>
                    </w:r>
                  </w:p>
                </w:txbxContent>
              </v:textbox>
            </v:rect>
          </w:pict>
        </mc:Fallback>
      </mc:AlternateContent>
    </w:r>
    <w:r>
      <w:rPr>
        <w:noProof/>
        <w:lang w:val="ru-RU" w:eastAsia="ru-RU"/>
      </w:rPr>
      <mc:AlternateContent>
        <mc:Choice Requires="wps">
          <w:drawing>
            <wp:anchor distT="0" distB="0" distL="114300" distR="114300" simplePos="0" relativeHeight="251677696" behindDoc="0" locked="0" layoutInCell="1" allowOverlap="1">
              <wp:simplePos x="0" y="0"/>
              <wp:positionH relativeFrom="column">
                <wp:posOffset>203835</wp:posOffset>
              </wp:positionH>
              <wp:positionV relativeFrom="paragraph">
                <wp:posOffset>300355</wp:posOffset>
              </wp:positionV>
              <wp:extent cx="828040" cy="161925"/>
              <wp:effectExtent l="3810" t="0" r="0" b="4445"/>
              <wp:wrapNone/>
              <wp:docPr id="6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804836">
                          <w:pPr>
                            <w:jc w:val="center"/>
                            <w:rPr>
                              <w:rFonts w:cs="Times New Roman"/>
                            </w:rPr>
                          </w:pPr>
                          <w:r w:rsidRPr="00804836">
                            <w:rPr>
                              <w:rFonts w:cs="Times New Roman"/>
                              <w:sz w:val="16"/>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45" style="position:absolute;left:0;text-align:left;margin-left:16.05pt;margin-top:23.65pt;width:65.2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" filled="f" stroked="f" strokecolor="white" strokeweight=".25pt">
              <v:textbox inset="1pt,1pt,1pt,1pt">
                <w:txbxContent>
                  <w:p w:rsidR="009E765A" w:rsidRPr="00804836" w:rsidRDefault="009E765A" w:rsidP="00804836">
                    <w:pPr>
                      <w:jc w:val="center"/>
                      <w:rPr>
                        <w:rFonts w:cs="Times New Roman"/>
                      </w:rPr>
                    </w:pPr>
                    <w:r w:rsidRPr="00804836">
                      <w:rPr>
                        <w:rFonts w:cs="Times New Roman"/>
                        <w:sz w:val="16"/>
                      </w:rPr>
                      <w:t>№ докум.</w:t>
                    </w:r>
                  </w:p>
                </w:txbxContent>
              </v:textbox>
            </v:rect>
          </w:pict>
        </mc:Fallback>
      </mc:AlternateContent>
    </w:r>
    <w:r>
      <w:rPr>
        <w:noProof/>
        <w:lang w:val="ru-RU" w:eastAsia="ru-RU"/>
      </w:rPr>
      <mc:AlternateContent>
        <mc:Choice Requires="wps">
          <w:drawing>
            <wp:anchor distT="0" distB="0" distL="114300" distR="114300" simplePos="0" relativeHeight="251676672" behindDoc="0" locked="0" layoutInCell="1" allowOverlap="1">
              <wp:simplePos x="0" y="0"/>
              <wp:positionH relativeFrom="column">
                <wp:posOffset>-408305</wp:posOffset>
              </wp:positionH>
              <wp:positionV relativeFrom="paragraph">
                <wp:posOffset>299720</wp:posOffset>
              </wp:positionV>
              <wp:extent cx="252095" cy="161925"/>
              <wp:effectExtent l="1270" t="4445" r="3810" b="0"/>
              <wp:wrapNone/>
              <wp:docPr id="6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804836">
                          <w:pPr>
                            <w:jc w:val="center"/>
                            <w:rPr>
                              <w:rFonts w:cs="Times New Roman"/>
                            </w:rPr>
                          </w:pPr>
                          <w:r w:rsidRPr="00804836">
                            <w:rPr>
                              <w:rFonts w:cs="Times New Roman"/>
                              <w:sz w:val="16"/>
                            </w:rPr>
                            <w:t xml:space="preserve">Змн.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46" style="position:absolute;left:0;text-align:left;margin-left:-32.15pt;margin-top:23.6pt;width:19.8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" filled="f" stroked="f" strokecolor="white" strokeweight=".25pt">
              <v:textbox inset="1pt,1pt,1pt,1pt">
                <w:txbxContent>
                  <w:p w:rsidR="009E765A" w:rsidRPr="00804836" w:rsidRDefault="009E765A" w:rsidP="00804836">
                    <w:pPr>
                      <w:jc w:val="center"/>
                      <w:rPr>
                        <w:rFonts w:cs="Times New Roman"/>
                      </w:rPr>
                    </w:pPr>
                    <w:r w:rsidRPr="00804836">
                      <w:rPr>
                        <w:rFonts w:cs="Times New Roman"/>
                        <w:sz w:val="16"/>
                      </w:rPr>
                      <w:t xml:space="preserve">Змн. </w:t>
                    </w:r>
                  </w:p>
                </w:txbxContent>
              </v:textbox>
            </v:rect>
          </w:pict>
        </mc:Fallback>
      </mc:AlternateContent>
    </w:r>
    <w:r>
      <w:rPr>
        <w:noProof/>
        <w:lang w:val="ru-RU" w:eastAsia="ru-RU"/>
      </w:rPr>
      <mc:AlternateContent>
        <mc:Choice Requires="wps">
          <w:drawing>
            <wp:anchor distT="0" distB="0" distL="114300" distR="114300" simplePos="0" relativeHeight="251670528" behindDoc="0" locked="0" layoutInCell="1" allowOverlap="1">
              <wp:simplePos x="0" y="0"/>
              <wp:positionH relativeFrom="column">
                <wp:posOffset>5820410</wp:posOffset>
              </wp:positionH>
              <wp:positionV relativeFrom="paragraph">
                <wp:posOffset>-44450</wp:posOffset>
              </wp:positionV>
              <wp:extent cx="360045" cy="142875"/>
              <wp:effectExtent l="635" t="3175" r="1270" b="0"/>
              <wp:wrapNone/>
              <wp:docPr id="5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804836" w:rsidRDefault="009E765A" w:rsidP="00703FBB">
                          <w:pPr>
                            <w:jc w:val="center"/>
                            <w:rPr>
                              <w:rFonts w:cs="Times New Roman"/>
                              <w:sz w:val="16"/>
                            </w:rPr>
                          </w:pPr>
                          <w:r w:rsidRPr="00804836">
                            <w:rPr>
                              <w:rFonts w:cs="Times New Roman"/>
                              <w:sz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47" style="position:absolute;left:0;text-align:left;margin-left:458.3pt;margin-top:-3.5pt;width:28.3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" filled="f" stroked="f" strokecolor="white" strokeweight=".25pt">
              <v:textbox inset="1pt,1pt,1pt,1pt">
                <w:txbxContent>
                  <w:p w:rsidR="009E765A" w:rsidRPr="00804836" w:rsidRDefault="009E765A" w:rsidP="00703FBB">
                    <w:pPr>
                      <w:jc w:val="center"/>
                      <w:rPr>
                        <w:rFonts w:cs="Times New Roman"/>
                        <w:sz w:val="16"/>
                      </w:rPr>
                    </w:pPr>
                    <w:r w:rsidRPr="00804836">
                      <w:rPr>
                        <w:rFonts w:cs="Times New Roman"/>
                        <w:sz w:val="16"/>
                      </w:rPr>
                      <w:t>Лист</w:t>
                    </w:r>
                  </w:p>
                </w:txbxContent>
              </v:textbox>
            </v:rect>
          </w:pict>
        </mc:Fallback>
      </mc:AlternateContent>
    </w:r>
    <w:r>
      <w:rPr>
        <w:noProof/>
        <w:lang w:val="ru-RU" w:eastAsia="ru-RU"/>
      </w:rPr>
      <mc:AlternateContent>
        <mc:Choice Requires="wps">
          <w:drawing>
            <wp:anchor distT="0" distB="0" distL="114300" distR="114300" simplePos="0" relativeHeight="251669504" behindDoc="0" locked="0" layoutInCell="1" allowOverlap="1">
              <wp:simplePos x="0" y="0"/>
              <wp:positionH relativeFrom="column">
                <wp:posOffset>5820410</wp:posOffset>
              </wp:positionH>
              <wp:positionV relativeFrom="paragraph">
                <wp:posOffset>137795</wp:posOffset>
              </wp:positionV>
              <wp:extent cx="360045" cy="635"/>
              <wp:effectExtent l="10160" t="13970" r="10795" b="1397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3pt,10.85pt" to="486.6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">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BF3" w:rsidRDefault="004C7BF3" w:rsidP="00703FBB">
      <w:pPr>
        <w:spacing w:after="0" w:line="240" w:lineRule="auto"/>
      </w:pPr>
      <w:r>
        <w:separator/>
      </w:r>
    </w:p>
  </w:footnote>
  <w:footnote w:type="continuationSeparator" w:id="0">
    <w:p w:rsidR="004C7BF3" w:rsidRDefault="004C7BF3"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BC3B08">
    <w:pPr>
      <w:pStyle w:val="a3"/>
    </w:pPr>
    <w:r>
      <w:rPr>
        <w:noProof/>
        <w:lang w:val="ru-RU" w:eastAsia="ru-RU"/>
      </w:rPr>
      <mc:AlternateContent>
        <mc:Choice Requires="wpg">
          <w:drawing>
            <wp:anchor distT="0" distB="0" distL="114300" distR="114300" simplePos="0" relativeHeight="251675648" behindDoc="0" locked="0" layoutInCell="1" allowOverlap="1">
              <wp:simplePos x="0" y="0"/>
              <wp:positionH relativeFrom="column">
                <wp:posOffset>-408305</wp:posOffset>
              </wp:positionH>
              <wp:positionV relativeFrom="paragraph">
                <wp:posOffset>-140335</wp:posOffset>
              </wp:positionV>
              <wp:extent cx="6588760" cy="10189845"/>
              <wp:effectExtent l="10795" t="12065" r="10795" b="18415"/>
              <wp:wrapNone/>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845"/>
                        <a:chOff x="1058" y="488"/>
                        <a:chExt cx="10376" cy="16047"/>
                      </a:xfrm>
                    </wpg:grpSpPr>
                    <wpg:grpSp>
                      <wpg:cNvPr id="67" name="Group 17"/>
                      <wpg:cNvGrpSpPr>
                        <a:grpSpLocks/>
                      </wpg:cNvGrpSpPr>
                      <wpg:grpSpPr bwMode="auto">
                        <a:xfrm>
                          <a:off x="1058" y="488"/>
                          <a:ext cx="10376" cy="16047"/>
                          <a:chOff x="1058" y="488"/>
                          <a:chExt cx="10376" cy="16047"/>
                        </a:xfrm>
                      </wpg:grpSpPr>
                      <wpg:grpSp>
                        <wpg:cNvPr id="68" name="Group 12"/>
                        <wpg:cNvGrpSpPr>
                          <a:grpSpLocks/>
                        </wpg:cNvGrpSpPr>
                        <wpg:grpSpPr bwMode="auto">
                          <a:xfrm>
                            <a:off x="1058" y="488"/>
                            <a:ext cx="10376" cy="16047"/>
                            <a:chOff x="1058" y="488"/>
                            <a:chExt cx="10376" cy="16047"/>
                          </a:xfrm>
                        </wpg:grpSpPr>
                        <wpg:grpSp>
                          <wpg:cNvPr id="69" name="Group 4"/>
                          <wpg:cNvGrpSpPr>
                            <a:grpSpLocks/>
                          </wpg:cNvGrpSpPr>
                          <wpg:grpSpPr bwMode="auto">
                            <a:xfrm>
                              <a:off x="1058" y="488"/>
                              <a:ext cx="10376" cy="16044"/>
                              <a:chOff x="1058" y="488"/>
                              <a:chExt cx="10376" cy="16044"/>
                            </a:xfrm>
                          </wpg:grpSpPr>
                          <wps:wsp>
                            <wps:cNvPr id="70" name="Rectangle 2"/>
                            <wps:cNvSpPr>
                              <a:spLocks noChangeArrowheads="1"/>
                            </wps:cNvSpPr>
                            <wps:spPr bwMode="auto">
                              <a:xfrm>
                                <a:off x="1058" y="488"/>
                                <a:ext cx="10376"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3"/>
                            <wps:cNvCnPr/>
                            <wps:spPr bwMode="auto">
                              <a:xfrm>
                                <a:off x="1058" y="15684"/>
                                <a:ext cx="1037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72" name="Line 5"/>
                          <wps:cNvCnPr/>
                          <wps:spPr bwMode="auto">
                            <a:xfrm>
                              <a:off x="1455"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 name="Line 6"/>
                          <wps:cNvCnPr/>
                          <wps:spPr bwMode="auto">
                            <a:xfrm>
                              <a:off x="2022"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4" name="Line 7"/>
                          <wps:cNvCnPr/>
                          <wps:spPr bwMode="auto">
                            <a:xfrm>
                              <a:off x="3326"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5" name="Line 8"/>
                          <wps:cNvCnPr/>
                          <wps:spPr bwMode="auto">
                            <a:xfrm>
                              <a:off x="417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6" name="Line 9"/>
                          <wps:cNvCnPr/>
                          <wps:spPr bwMode="auto">
                            <a:xfrm>
                              <a:off x="4744"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7" name="Line 11"/>
                          <wps:cNvCnPr/>
                          <wps:spPr bwMode="auto">
                            <a:xfrm>
                              <a:off x="1086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78" name="Line 15"/>
                        <wps:cNvCnPr/>
                        <wps:spPr bwMode="auto">
                          <a:xfrm>
                            <a:off x="1058" y="16252"/>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 name="Rectangle 16"/>
                        <wps:cNvSpPr>
                          <a:spLocks noChangeArrowheads="1"/>
                        </wps:cNvSpPr>
                        <wps:spPr bwMode="auto">
                          <a:xfrm>
                            <a:off x="4744" y="15967"/>
                            <a:ext cx="61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rsidR="009E765A" w:rsidRPr="00CC2E0E" w:rsidRDefault="009E765A" w:rsidP="00703FBB">
                              <w:pPr>
                                <w:jc w:val="center"/>
                              </w:pPr>
                              <w:r>
                                <w:t>ІК-11.11.0000.01 ПЗ</w:t>
                              </w:r>
                            </w:p>
                            <w:p w:rsidR="009E765A" w:rsidRDefault="009E765A" w:rsidP="00703FBB">
                              <w:pPr>
                                <w:jc w:val="center"/>
                                <w:rPr>
                                  <w:i/>
                                  <w:sz w:val="36"/>
                                </w:rPr>
                              </w:pPr>
                            </w:p>
                          </w:txbxContent>
                        </wps:txbx>
                        <wps:bodyPr rot="0" vert="horz" wrap="square" lIns="12700" tIns="12700" rIns="12700" bIns="12700" anchor="t" anchorCtr="0" upright="1">
                          <a:noAutofit/>
                        </wps:bodyPr>
                      </wps:wsp>
                    </wpg:grpSp>
                    <wps:wsp>
                      <wps:cNvPr id="80" name="Line 19"/>
                      <wps:cNvCnPr/>
                      <wps:spPr bwMode="auto">
                        <a:xfrm>
                          <a:off x="1058" y="15977"/>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32.15pt;margin-top:-11.05pt;width:518.8pt;height:802.35pt;z-index:251675648" coordorigin="1058,488" coordsize="10376,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">
              <v:group id="Group 17" o:spid="_x0000_s1027"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12" o:spid="_x0000_s1028"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4" o:spid="_x0000_s1029" style="position:absolute;left:1058;top:488;width:10376;height:16044" coordorigin="1058,488" coordsize="10376,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2" o:spid="_x0000_s1030" style="position:absolute;left:1058;top:488;width:10376;height:1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Yl8IA&#10;AADbAAAADwAAAGRycy9kb3ducmV2LnhtbERPXWvCMBR9F/Yfwh34IppOhpPaVGQwGGwwrBP07ZJc&#10;27Lmpksyrf9+eRB8PJzvYj3YTpzJh9axgqdZBoJYO9NyreB79zZdgggR2WDnmBRcKcC6fBgVmBt3&#10;4S2dq1iLFMIhRwVNjH0uZdANWQwz1xMn7uS8xZigr6XxeEnhtpPzLFtIiy2nhgZ7em1I/1R/VsHk&#10;eWHN/vB79cfq47D/WurNZ9BKjR+HzQpEpCHexTf3u1HwktanL+kH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hiXwgAAANsAAAAPAAAAAAAAAAAAAAAAAJgCAABkcnMvZG93&#10;bnJldi54bWxQSwUGAAAAAAQABAD1AAAAhwMAAAAA&#10;" filled="f" strokeweight="1.5pt"/>
                    <v:line id="Line 3" o:spid="_x0000_s1031" style="position:absolute;visibility:visible;mso-wrap-style:square" from="1058,15684" to="11434,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INHMUAAADbAAAADwAAAGRycy9kb3ducmV2LnhtbESPX2vCQBDE3wv9DscWfCn1Yh/OknpK&#10;EQShINQ/9HWb2ybB3F6aWzX203uC4OMwM79hJrPeN+pIXawDWxgNM1DERXA1lxa2m8XLG6goyA6b&#10;wGThTBFm08eHCeYunPiLjmspVYJwzNFCJdLmWseiIo9xGFri5P2GzqMk2ZXadXhKcN/o1ywz2mPN&#10;aaHCluYVFfv1wVvY4X8p58+f59XeGNl+/5nDfGysHTz1H++ghHq5h2/tpbMwHsH1S/oBen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INHMUAAADbAAAADwAAAAAAAAAA&#10;AAAAAAChAgAAZHJzL2Rvd25yZXYueG1sUEsFBgAAAAAEAAQA+QAAAJMDAAAAAA==&#10;" strokeweight="1.5pt">
                      <v:stroke startarrowwidth="narrow" startarrowlength="short" endarrowwidth="narrow" endarrowlength="short"/>
                    </v:line>
                  </v:group>
                  <v:line id="Line 5" o:spid="_x0000_s1032" style="position:absolute;visibility:visible;mso-wrap-style:square" from="1455,15684" to="1456,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Ta8UAAADbAAAADwAAAGRycy9kb3ducmV2LnhtbESPX2vCQBDE3wv9DscW+lLqRR/OknpK&#10;EYRCoeA/+rrNbZNgbi/NrRr99J4g+DjMzG+Yyaz3jTpQF+vAFoaDDBRxEVzNpYXNevH6BioKssMm&#10;MFk4UYTZ9PFhgrkLR17SYSWlShCOOVqoRNpc61hU5DEOQkucvL/QeZQku1K7Do8J7hs9yjKjPdac&#10;FipsaV5RsVvtvYUtnks5ff2+fO+Mkc3Pv9nPx8ba56f+4x2UUC/38K396SyMR3D9kn6An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Ta8UAAADbAAAADwAAAAAAAAAA&#10;AAAAAAChAgAAZHJzL2Rvd25yZXYueG1sUEsFBgAAAAAEAAQA+QAAAJMDAAAAAA==&#10;" strokeweight="1.5pt">
                    <v:stroke startarrowwidth="narrow" startarrowlength="short" endarrowwidth="narrow" endarrowlength="short"/>
                  </v:line>
                  <v:line id="Line 6" o:spid="_x0000_s1033" style="position:absolute;visibility:visible;mso-wrap-style:square" from="2022,15684" to="2023,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w28MUAAADbAAAADwAAAGRycy9kb3ducmV2LnhtbESPUWvCQBCE3wv9D8cKvhS91MI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w28MUAAADbAAAADwAAAAAAAAAA&#10;AAAAAAChAgAAZHJzL2Rvd25yZXYueG1sUEsFBgAAAAAEAAQA+QAAAJMDAAAAAA==&#10;" strokeweight="1.5pt">
                    <v:stroke startarrowwidth="narrow" startarrowlength="short" endarrowwidth="narrow" endarrowlength="short"/>
                  </v:line>
                  <v:line id="Line 7" o:spid="_x0000_s1034" style="position:absolute;visibility:visible;mso-wrap-style:square" from="3326,15684" to="3327,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WuhMUAAADbAAAADwAAAGRycy9kb3ducmV2LnhtbESPUWvCQBCE3wv9D8cKvhS9VMo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WuhMUAAADbAAAADwAAAAAAAAAA&#10;AAAAAAChAgAAZHJzL2Rvd25yZXYueG1sUEsFBgAAAAAEAAQA+QAAAJMDAAAAAA==&#10;" strokeweight="1.5pt">
                    <v:stroke startarrowwidth="narrow" startarrowlength="short" endarrowwidth="narrow" endarrowlength="short"/>
                  </v:line>
                  <v:line id="Line 8" o:spid="_x0000_s1035" style="position:absolute;visibility:visible;mso-wrap-style:square" from="4177,15684" to="417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kLH8UAAADbAAAADwAAAGRycy9kb3ducmV2LnhtbESPUWvCQBCE3wv9D8cKvhS9VOg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kLH8UAAADbAAAADwAAAAAAAAAA&#10;AAAAAAChAgAAZHJzL2Rvd25yZXYueG1sUEsFBgAAAAAEAAQA+QAAAJMDAAAAAA==&#10;" strokeweight="1.5pt">
                    <v:stroke startarrowwidth="narrow" startarrowlength="short" endarrowwidth="narrow" endarrowlength="short"/>
                  </v:line>
                  <v:line id="Line 9" o:spid="_x0000_s1036" style="position:absolute;visibility:visible;mso-wrap-style:square" from="4744,15684" to="4745,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VaMUAAADbAAAADwAAAGRycy9kb3ducmV2LnhtbESPX2vCQBDE3wv9DscWfCn10j6cEj1F&#10;hEKhINQ/9HXNrUkwt5fmVo399L2C4OMwM79hpvPeN+pMXawDW3gdZqCIi+BqLi1sN+8vY1BRkB02&#10;gcnClSLMZ48PU8xduPAXnddSqgThmKOFSqTNtY5FRR7jMLTEyTuEzqMk2ZXadXhJcN/otywz2mPN&#10;aaHClpYVFcf1yVvY4W8p18/98+pojGy/f8xpOTLWDp76xQSUUC/38K394SyMDPx/ST9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uVaMUAAADbAAAADwAAAAAAAAAA&#10;AAAAAAChAgAAZHJzL2Rvd25yZXYueG1sUEsFBgAAAAAEAAQA+QAAAJMDAAAAAA==&#10;" strokeweight="1.5pt">
                    <v:stroke startarrowwidth="narrow" startarrowlength="short" endarrowwidth="narrow" endarrowlength="short"/>
                  </v:line>
                  <v:line id="Line 11" o:spid="_x0000_s1037" style="position:absolute;visibility:visible;mso-wrap-style:square" from="10867,15684" to="108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w88UAAADbAAAADwAAAGRycy9kb3ducmV2LnhtbESPQUvDQBSE7wX/w/IEL8Vs6mEjsdsi&#10;BaEgCNaK12f2mYRm38bsa5v667sFocdhZr5h5svRd+pAQ2wDW5hlOSjiKriWawvbj5f7R1BRkB12&#10;gcnCiSIsFzeTOZYuHPmdDhupVYJwLNFCI9KXWseqIY8xCz1x8n7C4FGSHGrtBjwmuO/0Q54b7bHl&#10;tNBgT6uGqt1m7y184l8tp9fv6dvOGNl+/Zr9qjDW3t2Oz0+ghEa5hv/ba2ehKODyJf0AvT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cw88UAAADbAAAADwAAAAAAAAAA&#10;AAAAAAChAgAAZHJzL2Rvd25yZXYueG1sUEsFBgAAAAAEAAQA+QAAAJMDAAAAAA==&#10;" strokeweight="1.5pt">
                    <v:stroke startarrowwidth="narrow" startarrowlength="short" endarrowwidth="narrow" endarrowlength="short"/>
                  </v:line>
                </v:group>
                <v:line id="Line 15" o:spid="_x0000_s1038" style="position:absolute;visibility:visible;mso-wrap-style:square" from="1058,16252" to="4744,16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kgcIAAADbAAAADwAAAGRycy9kb3ducmV2LnhtbERPTWvCQBC9F/wPywheim7qYS2pqxRB&#10;KAiC1uJ1mp0mwexszI4a/fXdQ6HHx/ueL3vfqCt1sQ5s4WWSgSIugqu5tHD4XI9fQUVBdtgEJgt3&#10;irBcDJ7mmLtw4x1d91KqFMIxRwuVSJtrHYuKPMZJaIkT9xM6j5JgV2rX4S2F+0ZPs8xojzWnhgpb&#10;WlVUnPYXb+ELH6XcN9/P25MxcjiezWU1M9aOhv37GyihXv7Ff+4PZ2GWxqY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ikgcIAAADbAAAADwAAAAAAAAAAAAAA&#10;AAChAgAAZHJzL2Rvd25yZXYueG1sUEsFBgAAAAAEAAQA+QAAAJADAAAAAA==&#10;" strokeweight="1.5pt">
                  <v:stroke startarrowwidth="narrow" startarrowlength="short" endarrowwidth="narrow" endarrowlength="short"/>
                </v:line>
                <v:rect id="Rectangle 16" o:spid="_x0000_s1039" style="position:absolute;left:4744;top:15967;width:612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akMAA&#10;AADbAAAADwAAAGRycy9kb3ducmV2LnhtbESPQYvCMBSE78L+h/AEb5paRNdqlEXYpUet3fujeTbF&#10;5qU0Ubv/fiMIHoeZ+YbZ7gfbijv1vnGsYD5LQBBXTjdcKyjP39NPED4ga2wdk4I/8rDffYy2mGn3&#10;4BPdi1CLCGGfoQITQpdJ6StDFv3MdcTRu7jeYoiyr6Xu8RHhtpVpkiylxYbjgsGODoaqa3GzCo6X&#10;uVvlskr1b5r8HMticTKUKzUZD18bEIGG8A6/2rlWsFrD80v8AX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zakMAAAADbAAAADwAAAAAAAAAAAAAAAACYAgAAZHJzL2Rvd25y&#10;ZXYueG1sUEsFBgAAAAAEAAQA9QAAAIUDAAAAAA==&#10;" filled="f" stroked="f" strokecolor="white" strokeweight=".25pt">
                  <v:textbox inset="1pt,1pt,1pt,1pt">
                    <w:txbxContent>
                      <w:p w:rsidR="009E765A" w:rsidRPr="00CC2E0E" w:rsidRDefault="009E765A" w:rsidP="00703FBB">
                        <w:pPr>
                          <w:jc w:val="center"/>
                        </w:pPr>
                        <w:r>
                          <w:t>ІК-11.11.0000.01 ПЗ</w:t>
                        </w:r>
                      </w:p>
                      <w:p w:rsidR="009E765A" w:rsidRDefault="009E765A" w:rsidP="00703FBB">
                        <w:pPr>
                          <w:jc w:val="center"/>
                          <w:rPr>
                            <w:i/>
                            <w:sz w:val="36"/>
                          </w:rPr>
                        </w:pPr>
                      </w:p>
                    </w:txbxContent>
                  </v:textbox>
                </v:rect>
              </v:group>
              <v:line id="Line 19" o:spid="_x0000_s1040" style="position:absolute;visibility:visible;mso-wrap-style:square" from="1058,15977" to="4744,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vYoMIAAADbAAAADwAAAGRycy9kb3ducmV2LnhtbERPTWvCQBC9C/0PyxS8SN3UwyqpqxSh&#10;IAgFNaXXaXaaBLOzaXbU2F/vHgo9Pt73cj34Vl2oj01gC8/TDBRxGVzDlYXi+Pa0ABUF2WEbmCzc&#10;KMJ69TBaYu7Clfd0OUilUgjHHC3UIl2udSxr8hinoSNO3HfoPUqCfaVdj9cU7ls9yzKjPTacGmrs&#10;aFNTeTqcvYUP/K3ktvuavJ+MkeLzx5w3c2Pt+HF4fQElNMi/+M+9dRYWaX36kn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5vYoMIAAADbAAAADwAAAAAAAAAAAAAA&#10;AAChAgAAZHJzL2Rvd25yZXYueG1sUEsFBgAAAAAEAAQA+QAAAJADAAAAAA==&#10;" strokeweight="1.5pt">
                <v:stroke startarrowwidth="narrow" startarrowlength="short" endarrowwidth="narrow" endarrowlength="short"/>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BC3B08">
    <w:pPr>
      <w:pStyle w:val="a3"/>
    </w:pPr>
    <w:r>
      <w:rPr>
        <w:noProof/>
        <w:lang w:val="ru-RU" w:eastAsia="ru-RU"/>
      </w:rPr>
      <mc:AlternateContent>
        <mc:Choice Requires="wpg">
          <w:drawing>
            <wp:anchor distT="0" distB="0" distL="114300" distR="114300" simplePos="0" relativeHeight="251681792" behindDoc="0" locked="1" layoutInCell="1" allowOverlap="1">
              <wp:simplePos x="0" y="0"/>
              <wp:positionH relativeFrom="page">
                <wp:posOffset>727710</wp:posOffset>
              </wp:positionH>
              <wp:positionV relativeFrom="page">
                <wp:posOffset>285750</wp:posOffset>
              </wp:positionV>
              <wp:extent cx="6588760" cy="10189210"/>
              <wp:effectExtent l="13335" t="19050" r="17780" b="21590"/>
              <wp:wrapNone/>
              <wp:docPr id="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8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8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8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8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8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9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0" name="Rectangle 9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Арк.</w:t>
                            </w:r>
                          </w:p>
                        </w:txbxContent>
                      </wps:txbx>
                      <wps:bodyPr rot="0" vert="horz" wrap="square" lIns="12700" tIns="12700" rIns="12700" bIns="12700" anchor="t" anchorCtr="0" upright="1">
                        <a:noAutofit/>
                      </wps:bodyPr>
                    </wps:wsp>
                    <wps:wsp>
                      <wps:cNvPr id="21" name="Rectangle 9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 докум.</w:t>
                            </w:r>
                          </w:p>
                        </w:txbxContent>
                      </wps:txbx>
                      <wps:bodyPr rot="0" vert="horz" wrap="square" lIns="12700" tIns="12700" rIns="12700" bIns="12700" anchor="t" anchorCtr="0" upright="1">
                        <a:noAutofit/>
                      </wps:bodyPr>
                    </wps:wsp>
                    <wps:wsp>
                      <wps:cNvPr id="22" name="Rectangle 9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Підпис</w:t>
                            </w:r>
                          </w:p>
                        </w:txbxContent>
                      </wps:txbx>
                      <wps:bodyPr rot="0" vert="horz" wrap="square" lIns="12700" tIns="12700" rIns="12700" bIns="12700" anchor="t" anchorCtr="0" upright="1">
                        <a:noAutofit/>
                      </wps:bodyPr>
                    </wps:wsp>
                    <wps:wsp>
                      <wps:cNvPr id="23" name="Rectangle 9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Дата</w:t>
                            </w:r>
                          </w:p>
                        </w:txbxContent>
                      </wps:txbx>
                      <wps:bodyPr rot="0" vert="horz" wrap="square" lIns="12700" tIns="12700" rIns="12700" bIns="12700" anchor="t" anchorCtr="0" upright="1">
                        <a:noAutofit/>
                      </wps:bodyPr>
                    </wps:wsp>
                    <wps:wsp>
                      <wps:cNvPr id="24" name="Rectangle 9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5" name="Rectangle 9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1</w:t>
                            </w:r>
                          </w:p>
                        </w:txbxContent>
                      </wps:txbx>
                      <wps:bodyPr rot="0" vert="horz" wrap="square" lIns="12700" tIns="12700" rIns="12700" bIns="12700" anchor="t" anchorCtr="0" upright="1">
                        <a:noAutofit/>
                      </wps:bodyPr>
                    </wps:wsp>
                    <wps:wsp>
                      <wps:cNvPr id="26" name="Rectangle 9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Pr="00BC0AD3" w:rsidRDefault="009E765A"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wps:txbx>
                      <wps:bodyPr rot="0" vert="horz" wrap="square" lIns="12700" tIns="12700" rIns="12700" bIns="12700" anchor="t" anchorCtr="0" upright="1">
                        <a:noAutofit/>
                      </wps:bodyPr>
                    </wps:wsp>
                    <wps:wsp>
                      <wps:cNvPr id="27" name="Line 9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0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0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 name="Group 104"/>
                      <wpg:cNvGrpSpPr>
                        <a:grpSpLocks/>
                      </wpg:cNvGrpSpPr>
                      <wpg:grpSpPr bwMode="auto">
                        <a:xfrm>
                          <a:off x="39" y="18267"/>
                          <a:ext cx="4801" cy="310"/>
                          <a:chOff x="0" y="0"/>
                          <a:chExt cx="19999" cy="20000"/>
                        </a:xfrm>
                      </wpg:grpSpPr>
                      <wps:wsp>
                        <wps:cNvPr id="33" name="Rectangle 1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4" name="Rectangle 1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Pr="00AA0FEC" w:rsidRDefault="009E765A" w:rsidP="004E1959">
                              <w:pPr>
                                <w:pStyle w:val="ae"/>
                                <w:rPr>
                                  <w:rFonts w:ascii="Calibri" w:hAnsi="Calibri"/>
                                  <w:sz w:val="18"/>
                                </w:rPr>
                              </w:pPr>
                              <w:r>
                                <w:rPr>
                                  <w:rFonts w:ascii="Calibri" w:hAnsi="Calibri"/>
                                  <w:sz w:val="18"/>
                                </w:rPr>
                                <w:t>Юшко О.В</w:t>
                              </w:r>
                            </w:p>
                          </w:txbxContent>
                        </wps:txbx>
                        <wps:bodyPr rot="0" vert="horz" wrap="square" lIns="12700" tIns="12700" rIns="12700" bIns="12700" anchor="t" anchorCtr="0" upright="1">
                          <a:noAutofit/>
                        </wps:bodyPr>
                      </wps:wsp>
                    </wpg:grpSp>
                    <wpg:grpSp>
                      <wpg:cNvPr id="35" name="Group 107"/>
                      <wpg:cNvGrpSpPr>
                        <a:grpSpLocks/>
                      </wpg:cNvGrpSpPr>
                      <wpg:grpSpPr bwMode="auto">
                        <a:xfrm>
                          <a:off x="39" y="18614"/>
                          <a:ext cx="4801" cy="309"/>
                          <a:chOff x="0" y="0"/>
                          <a:chExt cx="19999" cy="20000"/>
                        </a:xfrm>
                      </wpg:grpSpPr>
                      <wps:wsp>
                        <wps:cNvPr id="36" name="Rectangle 1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sz w:val="18"/>
                                </w:rPr>
                              </w:pPr>
                              <w:r>
                                <w:rPr>
                                  <w:sz w:val="18"/>
                                </w:rPr>
                                <w:t xml:space="preserve"> Перевір.</w:t>
                              </w:r>
                            </w:p>
                          </w:txbxContent>
                        </wps:txbx>
                        <wps:bodyPr rot="0" vert="horz" wrap="square" lIns="12700" tIns="12700" rIns="12700" bIns="12700" anchor="t" anchorCtr="0" upright="1">
                          <a:noAutofit/>
                        </wps:bodyPr>
                      </wps:wsp>
                      <wps:wsp>
                        <wps:cNvPr id="37" name="Rectangle 1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Pr="00EE4FC1" w:rsidRDefault="009E765A" w:rsidP="004E1959">
                              <w:pPr>
                                <w:pStyle w:val="ae"/>
                                <w:rPr>
                                  <w:rFonts w:ascii="Journal" w:hAnsi="Journal"/>
                                  <w:sz w:val="16"/>
                                  <w:lang w:val="en-US"/>
                                </w:rPr>
                              </w:pPr>
                            </w:p>
                          </w:txbxContent>
                        </wps:txbx>
                        <wps:bodyPr rot="0" vert="horz" wrap="square" lIns="12700" tIns="12700" rIns="12700" bIns="12700" anchor="t" anchorCtr="0" upright="1">
                          <a:noAutofit/>
                        </wps:bodyPr>
                      </wps:wsp>
                    </wpg:grpSp>
                    <wpg:grpSp>
                      <wpg:cNvPr id="38" name="Group 110"/>
                      <wpg:cNvGrpSpPr>
                        <a:grpSpLocks/>
                      </wpg:cNvGrpSpPr>
                      <wpg:grpSpPr bwMode="auto">
                        <a:xfrm>
                          <a:off x="39" y="18969"/>
                          <a:ext cx="4801" cy="309"/>
                          <a:chOff x="0" y="0"/>
                          <a:chExt cx="19999" cy="20000"/>
                        </a:xfrm>
                      </wpg:grpSpPr>
                      <wps:wsp>
                        <wps:cNvPr id="39" name="Rectangle 1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sz w:val="18"/>
                                </w:rPr>
                              </w:pPr>
                              <w:r>
                                <w:rPr>
                                  <w:sz w:val="18"/>
                                </w:rPr>
                                <w:t xml:space="preserve"> Реценз.</w:t>
                              </w:r>
                            </w:p>
                          </w:txbxContent>
                        </wps:txbx>
                        <wps:bodyPr rot="0" vert="horz" wrap="square" lIns="12700" tIns="12700" rIns="12700" bIns="12700" anchor="t" anchorCtr="0" upright="1">
                          <a:noAutofit/>
                        </wps:bodyPr>
                      </wps:wsp>
                      <wps:wsp>
                        <wps:cNvPr id="40" name="Rectangle 1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rFonts w:ascii="Journal" w:hAnsi="Journal"/>
                                  <w:sz w:val="18"/>
                                </w:rPr>
                              </w:pPr>
                            </w:p>
                          </w:txbxContent>
                        </wps:txbx>
                        <wps:bodyPr rot="0" vert="horz" wrap="square" lIns="12700" tIns="12700" rIns="12700" bIns="12700" anchor="t" anchorCtr="0" upright="1">
                          <a:noAutofit/>
                        </wps:bodyPr>
                      </wps:wsp>
                    </wpg:grpSp>
                    <wpg:grpSp>
                      <wpg:cNvPr id="41" name="Group 113"/>
                      <wpg:cNvGrpSpPr>
                        <a:grpSpLocks/>
                      </wpg:cNvGrpSpPr>
                      <wpg:grpSpPr bwMode="auto">
                        <a:xfrm>
                          <a:off x="39" y="19314"/>
                          <a:ext cx="4801" cy="310"/>
                          <a:chOff x="0" y="0"/>
                          <a:chExt cx="19999" cy="20000"/>
                        </a:xfrm>
                      </wpg:grpSpPr>
                      <wps:wsp>
                        <wps:cNvPr id="42" name="Rectangle 1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43" name="Rectangle 1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rFonts w:ascii="Journal" w:hAnsi="Journal"/>
                                  <w:sz w:val="18"/>
                                </w:rPr>
                              </w:pPr>
                            </w:p>
                          </w:txbxContent>
                        </wps:txbx>
                        <wps:bodyPr rot="0" vert="horz" wrap="square" lIns="12700" tIns="12700" rIns="12700" bIns="12700" anchor="t" anchorCtr="0" upright="1">
                          <a:noAutofit/>
                        </wps:bodyPr>
                      </wps:wsp>
                    </wpg:grpSp>
                    <wpg:grpSp>
                      <wpg:cNvPr id="44" name="Group 116"/>
                      <wpg:cNvGrpSpPr>
                        <a:grpSpLocks/>
                      </wpg:cNvGrpSpPr>
                      <wpg:grpSpPr bwMode="auto">
                        <a:xfrm>
                          <a:off x="39" y="19660"/>
                          <a:ext cx="4801" cy="309"/>
                          <a:chOff x="0" y="0"/>
                          <a:chExt cx="19999" cy="20000"/>
                        </a:xfrm>
                      </wpg:grpSpPr>
                      <wps:wsp>
                        <wps:cNvPr id="45" name="Rectangle 1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sz w:val="18"/>
                                </w:rPr>
                              </w:pPr>
                              <w:r>
                                <w:rPr>
                                  <w:sz w:val="18"/>
                                </w:rPr>
                                <w:t xml:space="preserve"> Затверд.</w:t>
                              </w:r>
                            </w:p>
                          </w:txbxContent>
                        </wps:txbx>
                        <wps:bodyPr rot="0" vert="horz" wrap="square" lIns="12700" tIns="12700" rIns="12700" bIns="12700" anchor="t" anchorCtr="0" upright="1">
                          <a:noAutofit/>
                        </wps:bodyPr>
                      </wps:wsp>
                      <wps:wsp>
                        <wps:cNvPr id="46" name="Rectangle 11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rPr>
                                  <w:rFonts w:ascii="Journal" w:hAnsi="Journal"/>
                                  <w:sz w:val="18"/>
                                </w:rPr>
                              </w:pPr>
                            </w:p>
                          </w:txbxContent>
                        </wps:txbx>
                        <wps:bodyPr rot="0" vert="horz" wrap="square" lIns="12700" tIns="12700" rIns="12700" bIns="12700" anchor="t" anchorCtr="0" upright="1">
                          <a:noAutofit/>
                        </wps:bodyPr>
                      </wps:wsp>
                    </wpg:grpSp>
                    <wps:wsp>
                      <wps:cNvPr id="47" name="Line 11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12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Pr="00813441" w:rsidRDefault="009E765A" w:rsidP="004E1959">
                            <w:pPr>
                              <w:pStyle w:val="ae"/>
                              <w:rPr>
                                <w:rFonts w:asciiTheme="minorHAnsi" w:hAnsiTheme="minorHAnsi"/>
                                <w:sz w:val="18"/>
                              </w:rPr>
                            </w:pPr>
                          </w:p>
                        </w:txbxContent>
                      </wps:txbx>
                      <wps:bodyPr rot="0" vert="horz" wrap="square" lIns="12700" tIns="12700" rIns="12700" bIns="12700" anchor="t" anchorCtr="0" upright="1">
                        <a:noAutofit/>
                      </wps:bodyPr>
                    </wps:wsp>
                    <wps:wsp>
                      <wps:cNvPr id="49" name="Line 12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2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2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18"/>
                              </w:rPr>
                            </w:pPr>
                            <w:r>
                              <w:rPr>
                                <w:sz w:val="18"/>
                              </w:rPr>
                              <w:t>Літ.</w:t>
                            </w:r>
                          </w:p>
                        </w:txbxContent>
                      </wps:txbx>
                      <wps:bodyPr rot="0" vert="horz" wrap="square" lIns="12700" tIns="12700" rIns="12700" bIns="12700" anchor="t" anchorCtr="0" upright="1">
                        <a:noAutofit/>
                      </wps:bodyPr>
                    </wps:wsp>
                    <wps:wsp>
                      <wps:cNvPr id="53" name="Rectangle 12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54" name="Rectangle 12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Pr="00EF6719" w:rsidRDefault="009E765A" w:rsidP="004E1959">
                            <w:pPr>
                              <w:pStyle w:val="ae"/>
                              <w:jc w:val="center"/>
                              <w:rPr>
                                <w:rFonts w:ascii="Calibri" w:hAnsi="Calibri"/>
                                <w:sz w:val="18"/>
                                <w:lang w:val="en-US"/>
                              </w:rPr>
                            </w:pPr>
                          </w:p>
                        </w:txbxContent>
                      </wps:txbx>
                      <wps:bodyPr rot="0" vert="horz" wrap="square" lIns="12700" tIns="12700" rIns="12700" bIns="12700" anchor="t" anchorCtr="0" upright="1">
                        <a:noAutofit/>
                      </wps:bodyPr>
                    </wps:wsp>
                    <wps:wsp>
                      <wps:cNvPr id="55" name="Line 12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2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12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765A" w:rsidRDefault="009E765A" w:rsidP="004E1959">
                            <w:pPr>
                              <w:pStyle w:val="ae"/>
                              <w:jc w:val="center"/>
                              <w:rPr>
                                <w:sz w:val="24"/>
                              </w:rPr>
                            </w:pPr>
                            <w:r>
                              <w:rPr>
                                <w:sz w:val="24"/>
                              </w:rPr>
                              <w:t>НТУУ «КПІ»   ФІОТ  ТК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48" style="position:absolute;left:0;text-align:left;margin-left:57.3pt;margin-top:22.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">
              <v:rect id="Rectangle 81"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82"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3"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84"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5"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86"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87"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88"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9"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90"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91"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9E765A" w:rsidRDefault="009E765A" w:rsidP="004E1959">
                      <w:pPr>
                        <w:pStyle w:val="ae"/>
                        <w:jc w:val="center"/>
                        <w:rPr>
                          <w:rFonts w:ascii="Journal" w:hAnsi="Journal"/>
                          <w:sz w:val="18"/>
                        </w:rPr>
                      </w:pPr>
                      <w:r>
                        <w:rPr>
                          <w:sz w:val="18"/>
                        </w:rPr>
                        <w:t>Змн</w:t>
                      </w:r>
                      <w:r>
                        <w:rPr>
                          <w:rFonts w:ascii="Journal" w:hAnsi="Journal"/>
                          <w:sz w:val="18"/>
                        </w:rPr>
                        <w:t>.</w:t>
                      </w:r>
                    </w:p>
                  </w:txbxContent>
                </v:textbox>
              </v:rect>
              <v:rect id="Rectangle 92"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9E765A" w:rsidRDefault="009E765A" w:rsidP="004E1959">
                      <w:pPr>
                        <w:pStyle w:val="ae"/>
                        <w:jc w:val="center"/>
                        <w:rPr>
                          <w:sz w:val="18"/>
                        </w:rPr>
                      </w:pPr>
                      <w:r>
                        <w:rPr>
                          <w:sz w:val="18"/>
                        </w:rPr>
                        <w:t>Арк.</w:t>
                      </w:r>
                    </w:p>
                  </w:txbxContent>
                </v:textbox>
              </v:rect>
              <v:rect id="Rectangle 93"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9E765A" w:rsidRDefault="009E765A" w:rsidP="004E1959">
                      <w:pPr>
                        <w:pStyle w:val="ae"/>
                        <w:jc w:val="center"/>
                        <w:rPr>
                          <w:sz w:val="18"/>
                        </w:rPr>
                      </w:pPr>
                      <w:r>
                        <w:rPr>
                          <w:sz w:val="18"/>
                        </w:rPr>
                        <w:t>№ докум.</w:t>
                      </w:r>
                    </w:p>
                  </w:txbxContent>
                </v:textbox>
              </v:rect>
              <v:rect id="Rectangle 94"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9E765A" w:rsidRDefault="009E765A" w:rsidP="004E1959">
                      <w:pPr>
                        <w:pStyle w:val="ae"/>
                        <w:jc w:val="center"/>
                        <w:rPr>
                          <w:sz w:val="18"/>
                        </w:rPr>
                      </w:pPr>
                      <w:r>
                        <w:rPr>
                          <w:sz w:val="18"/>
                        </w:rPr>
                        <w:t>Підпис</w:t>
                      </w:r>
                    </w:p>
                  </w:txbxContent>
                </v:textbox>
              </v:rect>
              <v:rect id="Rectangle 95"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9E765A" w:rsidRDefault="009E765A" w:rsidP="004E1959">
                      <w:pPr>
                        <w:pStyle w:val="ae"/>
                        <w:jc w:val="center"/>
                        <w:rPr>
                          <w:sz w:val="18"/>
                        </w:rPr>
                      </w:pPr>
                      <w:r>
                        <w:rPr>
                          <w:sz w:val="18"/>
                        </w:rPr>
                        <w:t>Дата</w:t>
                      </w:r>
                    </w:p>
                  </w:txbxContent>
                </v:textbox>
              </v:rect>
              <v:rect id="Rectangle 96"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9E765A" w:rsidRDefault="009E765A" w:rsidP="004E1959">
                      <w:pPr>
                        <w:pStyle w:val="ae"/>
                        <w:jc w:val="center"/>
                        <w:rPr>
                          <w:rFonts w:ascii="Journal" w:hAnsi="Journal"/>
                          <w:sz w:val="18"/>
                        </w:rPr>
                      </w:pPr>
                      <w:r>
                        <w:rPr>
                          <w:sz w:val="18"/>
                        </w:rPr>
                        <w:t>Арк.</w:t>
                      </w:r>
                    </w:p>
                  </w:txbxContent>
                </v:textbox>
              </v:rect>
              <v:rect id="Rectangle 97" o:spid="_x0000_s106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9E765A" w:rsidRDefault="009E765A" w:rsidP="004E1959">
                      <w:pPr>
                        <w:pStyle w:val="ae"/>
                        <w:jc w:val="center"/>
                        <w:rPr>
                          <w:sz w:val="18"/>
                        </w:rPr>
                      </w:pPr>
                      <w:r>
                        <w:rPr>
                          <w:sz w:val="18"/>
                        </w:rPr>
                        <w:t>1</w:t>
                      </w:r>
                    </w:p>
                  </w:txbxContent>
                </v:textbox>
              </v:rect>
              <v:rect id="Rectangle 98" o:spid="_x0000_s106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9E765A" w:rsidRPr="00BC0AD3" w:rsidRDefault="009E765A"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Line 99"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100"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101"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102"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03"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group id="Group 104" o:spid="_x0000_s107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105"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9E765A" w:rsidRDefault="009E765A" w:rsidP="004E1959">
                        <w:pPr>
                          <w:pStyle w:val="ae"/>
                          <w:rPr>
                            <w:rFonts w:ascii="Journal" w:hAnsi="Journal"/>
                            <w:sz w:val="18"/>
                          </w:rPr>
                        </w:pPr>
                        <w:r>
                          <w:rPr>
                            <w:sz w:val="18"/>
                          </w:rPr>
                          <w:t xml:space="preserve"> Розро</w:t>
                        </w:r>
                        <w:r>
                          <w:rPr>
                            <w:rFonts w:ascii="Journal" w:hAnsi="Journal"/>
                            <w:sz w:val="18"/>
                          </w:rPr>
                          <w:t>б.</w:t>
                        </w:r>
                      </w:p>
                    </w:txbxContent>
                  </v:textbox>
                </v:rect>
                <v:rect id="Rectangle 106"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9E765A" w:rsidRPr="00AA0FEC" w:rsidRDefault="009E765A" w:rsidP="004E1959">
                        <w:pPr>
                          <w:pStyle w:val="ae"/>
                          <w:rPr>
                            <w:rFonts w:ascii="Calibri" w:hAnsi="Calibri"/>
                            <w:sz w:val="18"/>
                          </w:rPr>
                        </w:pPr>
                        <w:r>
                          <w:rPr>
                            <w:rFonts w:ascii="Calibri" w:hAnsi="Calibri"/>
                            <w:sz w:val="18"/>
                          </w:rPr>
                          <w:t>Юшко О.В</w:t>
                        </w:r>
                      </w:p>
                    </w:txbxContent>
                  </v:textbox>
                </v:rect>
              </v:group>
              <v:group id="Group 107" o:spid="_x0000_s107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108"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9E765A" w:rsidRDefault="009E765A" w:rsidP="004E1959">
                        <w:pPr>
                          <w:pStyle w:val="ae"/>
                          <w:rPr>
                            <w:sz w:val="18"/>
                          </w:rPr>
                        </w:pPr>
                        <w:r>
                          <w:rPr>
                            <w:sz w:val="18"/>
                          </w:rPr>
                          <w:t xml:space="preserve"> Перевір.</w:t>
                        </w:r>
                      </w:p>
                    </w:txbxContent>
                  </v:textbox>
                </v:rect>
                <v:rect id="Rectangle 109"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9E765A" w:rsidRPr="00EE4FC1" w:rsidRDefault="009E765A" w:rsidP="004E1959">
                        <w:pPr>
                          <w:pStyle w:val="ae"/>
                          <w:rPr>
                            <w:rFonts w:ascii="Journal" w:hAnsi="Journal"/>
                            <w:sz w:val="16"/>
                            <w:lang w:val="en-US"/>
                          </w:rPr>
                        </w:pPr>
                      </w:p>
                    </w:txbxContent>
                  </v:textbox>
                </v:rect>
              </v:group>
              <v:group id="Group 110" o:spid="_x0000_s107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111"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9E765A" w:rsidRDefault="009E765A" w:rsidP="004E1959">
                        <w:pPr>
                          <w:pStyle w:val="ae"/>
                          <w:rPr>
                            <w:sz w:val="18"/>
                          </w:rPr>
                        </w:pPr>
                        <w:r>
                          <w:rPr>
                            <w:sz w:val="18"/>
                          </w:rPr>
                          <w:t xml:space="preserve"> Реценз.</w:t>
                        </w:r>
                      </w:p>
                    </w:txbxContent>
                  </v:textbox>
                </v:rect>
                <v:rect id="Rectangle 112"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9E765A" w:rsidRDefault="009E765A" w:rsidP="004E1959">
                        <w:pPr>
                          <w:pStyle w:val="ae"/>
                          <w:rPr>
                            <w:rFonts w:ascii="Journal" w:hAnsi="Journal"/>
                            <w:sz w:val="18"/>
                          </w:rPr>
                        </w:pPr>
                      </w:p>
                    </w:txbxContent>
                  </v:textbox>
                </v:rect>
              </v:group>
              <v:group id="Group 113" o:spid="_x0000_s108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14"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9E765A" w:rsidRDefault="009E765A" w:rsidP="004E1959">
                        <w:pPr>
                          <w:pStyle w:val="ae"/>
                          <w:rPr>
                            <w:sz w:val="18"/>
                          </w:rPr>
                        </w:pPr>
                        <w:r>
                          <w:rPr>
                            <w:sz w:val="18"/>
                          </w:rPr>
                          <w:t xml:space="preserve"> Н. Контр.</w:t>
                        </w:r>
                      </w:p>
                    </w:txbxContent>
                  </v:textbox>
                </v:rect>
                <v:rect id="Rectangle 115"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9E765A" w:rsidRDefault="009E765A" w:rsidP="004E1959">
                        <w:pPr>
                          <w:pStyle w:val="ae"/>
                          <w:rPr>
                            <w:rFonts w:ascii="Journal" w:hAnsi="Journal"/>
                            <w:sz w:val="18"/>
                          </w:rPr>
                        </w:pPr>
                      </w:p>
                    </w:txbxContent>
                  </v:textbox>
                </v:rect>
              </v:group>
              <v:group id="Group 116" o:spid="_x0000_s108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117" o:spid="_x0000_s10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9E765A" w:rsidRDefault="009E765A" w:rsidP="004E1959">
                        <w:pPr>
                          <w:pStyle w:val="ae"/>
                          <w:rPr>
                            <w:sz w:val="18"/>
                          </w:rPr>
                        </w:pPr>
                        <w:r>
                          <w:rPr>
                            <w:sz w:val="18"/>
                          </w:rPr>
                          <w:t xml:space="preserve"> Затверд.</w:t>
                        </w:r>
                      </w:p>
                    </w:txbxContent>
                  </v:textbox>
                </v:rect>
                <v:rect id="Rectangle 118" o:spid="_x0000_s10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9E765A" w:rsidRDefault="009E765A" w:rsidP="004E1959">
                        <w:pPr>
                          <w:pStyle w:val="ae"/>
                          <w:rPr>
                            <w:rFonts w:ascii="Journal" w:hAnsi="Journal"/>
                            <w:sz w:val="18"/>
                          </w:rPr>
                        </w:pPr>
                      </w:p>
                    </w:txbxContent>
                  </v:textbox>
                </v:rect>
              </v:group>
              <v:line id="Line 119" o:spid="_x0000_s108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rect id="Rectangle 120" o:spid="_x0000_s108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9E765A" w:rsidRPr="00813441" w:rsidRDefault="009E765A" w:rsidP="004E1959">
                      <w:pPr>
                        <w:pStyle w:val="ae"/>
                        <w:rPr>
                          <w:rFonts w:asciiTheme="minorHAnsi" w:hAnsiTheme="minorHAnsi"/>
                          <w:sz w:val="18"/>
                        </w:rPr>
                      </w:pPr>
                    </w:p>
                  </w:txbxContent>
                </v:textbox>
              </v:rect>
              <v:line id="Line 121" o:spid="_x0000_s108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22" o:spid="_x0000_s109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23" o:spid="_x0000_s109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124" o:spid="_x0000_s109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9E765A" w:rsidRDefault="009E765A" w:rsidP="004E1959">
                      <w:pPr>
                        <w:pStyle w:val="ae"/>
                        <w:jc w:val="center"/>
                        <w:rPr>
                          <w:sz w:val="18"/>
                        </w:rPr>
                      </w:pPr>
                      <w:r>
                        <w:rPr>
                          <w:sz w:val="18"/>
                        </w:rPr>
                        <w:t>Літ.</w:t>
                      </w:r>
                    </w:p>
                  </w:txbxContent>
                </v:textbox>
              </v:rect>
              <v:rect id="Rectangle 125" o:spid="_x0000_s109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9E765A" w:rsidRDefault="009E765A" w:rsidP="004E1959">
                      <w:pPr>
                        <w:pStyle w:val="ae"/>
                        <w:jc w:val="center"/>
                        <w:rPr>
                          <w:rFonts w:ascii="Journal" w:hAnsi="Journal"/>
                          <w:sz w:val="18"/>
                        </w:rPr>
                      </w:pPr>
                      <w:r>
                        <w:rPr>
                          <w:sz w:val="18"/>
                        </w:rPr>
                        <w:t>Акрушів</w:t>
                      </w:r>
                    </w:p>
                  </w:txbxContent>
                </v:textbox>
              </v:rect>
              <v:rect id="Rectangle 126" o:spid="_x0000_s109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9E765A" w:rsidRPr="00EF6719" w:rsidRDefault="009E765A" w:rsidP="004E1959">
                      <w:pPr>
                        <w:pStyle w:val="ae"/>
                        <w:jc w:val="center"/>
                        <w:rPr>
                          <w:rFonts w:ascii="Calibri" w:hAnsi="Calibri"/>
                          <w:sz w:val="18"/>
                          <w:lang w:val="en-US"/>
                        </w:rPr>
                      </w:pPr>
                    </w:p>
                  </w:txbxContent>
                </v:textbox>
              </v:rect>
              <v:line id="Line 127" o:spid="_x0000_s109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line id="Line 128" o:spid="_x0000_s109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rect id="Rectangle 129" o:spid="_x0000_s109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9E765A" w:rsidRDefault="009E765A" w:rsidP="004E1959">
                      <w:pPr>
                        <w:pStyle w:val="ae"/>
                        <w:jc w:val="center"/>
                        <w:rPr>
                          <w:sz w:val="24"/>
                        </w:rPr>
                      </w:pPr>
                      <w:r>
                        <w:rPr>
                          <w:sz w:val="24"/>
                        </w:rPr>
                        <w:t>НТУУ «КПІ»   ФІОТ  ТК</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128AB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1A83"/>
    <w:rsid w:val="000B469E"/>
    <w:rsid w:val="000C4DB1"/>
    <w:rsid w:val="000C5E2E"/>
    <w:rsid w:val="000D153F"/>
    <w:rsid w:val="000D3BA4"/>
    <w:rsid w:val="000D7E94"/>
    <w:rsid w:val="000E46A2"/>
    <w:rsid w:val="000E6CE6"/>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302AB"/>
    <w:rsid w:val="0023294A"/>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57AF"/>
    <w:rsid w:val="002D7911"/>
    <w:rsid w:val="002E4227"/>
    <w:rsid w:val="002E72B9"/>
    <w:rsid w:val="002F409C"/>
    <w:rsid w:val="002F50AF"/>
    <w:rsid w:val="003022CB"/>
    <w:rsid w:val="00304342"/>
    <w:rsid w:val="00306B5E"/>
    <w:rsid w:val="0030788D"/>
    <w:rsid w:val="00310F1F"/>
    <w:rsid w:val="00312A89"/>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702BE"/>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6045"/>
    <w:rsid w:val="004564B6"/>
    <w:rsid w:val="00457519"/>
    <w:rsid w:val="00460D64"/>
    <w:rsid w:val="004664AD"/>
    <w:rsid w:val="00475683"/>
    <w:rsid w:val="004776C8"/>
    <w:rsid w:val="00481B81"/>
    <w:rsid w:val="00481D85"/>
    <w:rsid w:val="00484D41"/>
    <w:rsid w:val="00490149"/>
    <w:rsid w:val="00492E01"/>
    <w:rsid w:val="004A1989"/>
    <w:rsid w:val="004A1A2E"/>
    <w:rsid w:val="004A3E34"/>
    <w:rsid w:val="004A4ECA"/>
    <w:rsid w:val="004A67AE"/>
    <w:rsid w:val="004B03FA"/>
    <w:rsid w:val="004B3F65"/>
    <w:rsid w:val="004C7BF3"/>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64D3"/>
    <w:rsid w:val="005C5F01"/>
    <w:rsid w:val="005D0ADF"/>
    <w:rsid w:val="005D65E9"/>
    <w:rsid w:val="005D6ED9"/>
    <w:rsid w:val="005E0C0E"/>
    <w:rsid w:val="005E2A9F"/>
    <w:rsid w:val="005E34BB"/>
    <w:rsid w:val="005F27A7"/>
    <w:rsid w:val="005F4106"/>
    <w:rsid w:val="0060130E"/>
    <w:rsid w:val="00607A5F"/>
    <w:rsid w:val="00611543"/>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0CCE"/>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2DC7"/>
    <w:rsid w:val="006F6C26"/>
    <w:rsid w:val="00701F02"/>
    <w:rsid w:val="00703FBB"/>
    <w:rsid w:val="007108CE"/>
    <w:rsid w:val="00712658"/>
    <w:rsid w:val="00712E57"/>
    <w:rsid w:val="0071304A"/>
    <w:rsid w:val="00715753"/>
    <w:rsid w:val="00717996"/>
    <w:rsid w:val="007257AE"/>
    <w:rsid w:val="00727218"/>
    <w:rsid w:val="007335DA"/>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77A2F"/>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3B08"/>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6A88"/>
    <w:rsid w:val="00C47AE0"/>
    <w:rsid w:val="00C503D5"/>
    <w:rsid w:val="00C50933"/>
    <w:rsid w:val="00C607DE"/>
    <w:rsid w:val="00C635EA"/>
    <w:rsid w:val="00C671C9"/>
    <w:rsid w:val="00C70854"/>
    <w:rsid w:val="00C81A92"/>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BE"/>
    <w:rsid w:val="00D7462C"/>
    <w:rsid w:val="00D81828"/>
    <w:rsid w:val="00D82340"/>
    <w:rsid w:val="00D833F0"/>
    <w:rsid w:val="00D83F69"/>
    <w:rsid w:val="00D85F03"/>
    <w:rsid w:val="00D91B28"/>
    <w:rsid w:val="00D954C2"/>
    <w:rsid w:val="00D976FC"/>
    <w:rsid w:val="00D97DA1"/>
    <w:rsid w:val="00DA4C48"/>
    <w:rsid w:val="00DA5E00"/>
    <w:rsid w:val="00DB36D4"/>
    <w:rsid w:val="00DB6FE0"/>
    <w:rsid w:val="00DC738B"/>
    <w:rsid w:val="00DD4E2F"/>
    <w:rsid w:val="00DD4F4E"/>
    <w:rsid w:val="00DD6B5A"/>
    <w:rsid w:val="00DD706D"/>
    <w:rsid w:val="00DE0F0F"/>
    <w:rsid w:val="00DE1367"/>
    <w:rsid w:val="00DE5673"/>
    <w:rsid w:val="00DF4CAA"/>
    <w:rsid w:val="00E004F9"/>
    <w:rsid w:val="00E00757"/>
    <w:rsid w:val="00E03BF0"/>
    <w:rsid w:val="00E07163"/>
    <w:rsid w:val="00E310E1"/>
    <w:rsid w:val="00E3240D"/>
    <w:rsid w:val="00E447E7"/>
    <w:rsid w:val="00E4692D"/>
    <w:rsid w:val="00E64DC7"/>
    <w:rsid w:val="00E64EA3"/>
    <w:rsid w:val="00E753CD"/>
    <w:rsid w:val="00E86BC7"/>
    <w:rsid w:val="00E91F3F"/>
    <w:rsid w:val="00E9509B"/>
    <w:rsid w:val="00E95FF5"/>
    <w:rsid w:val="00EA36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6786"/>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alks.golang.org/2012/splash.article" TargetMode="External"/><Relationship Id="rId2" Type="http://schemas.openxmlformats.org/officeDocument/2006/relationships/numbering" Target="numbering.xml"/><Relationship Id="rId16" Type="http://schemas.openxmlformats.org/officeDocument/2006/relationships/hyperlink" Target="https://www.protectamerica.com/home-security-blog/just-for-fun/home-alarm-industry-statistics-just-how-big-is-the-industry_16263"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71A1C-6A74-49F6-8608-B52F7AFDE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11011</Words>
  <Characters>62768</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73632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2</cp:revision>
  <cp:lastPrinted>2018-06-06T02:49:00Z</cp:lastPrinted>
  <dcterms:created xsi:type="dcterms:W3CDTF">2018-06-06T10:31:00Z</dcterms:created>
  <dcterms:modified xsi:type="dcterms:W3CDTF">2018-06-06T10:31:00Z</dcterms:modified>
</cp:coreProperties>
</file>