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1a2e"/>
          <w:sz w:val="56"/>
          <w:szCs w:val="56"/>
        </w:rPr>
        <w:t xml:space="preserve">Conversations With God</w:t>
      </w:r>
    </w:p>
    <w:p>
      <w:pPr>
        <w:spacing w:after="100"/>
        <w:jc w:val="center"/>
      </w:pPr>
      <w:r>
        <w:rPr>
          <w:rFonts w:ascii="Arial" w:cs="Arial" w:eastAsia="Arial" w:hAnsi="Arial"/>
          <w:color w:val="555555"/>
          <w:sz w:val="36"/>
          <w:szCs w:val="36"/>
        </w:rPr>
        <w:t xml:space="preserve">Product Marketing Brief</w:t>
      </w:r>
    </w:p>
    <w:p>
      <w:pPr>
        <w:spacing w:after="400"/>
        <w:jc w:val="center"/>
      </w:pPr>
      <w:r>
        <w:rPr>
          <w:rFonts w:ascii="Arial" w:cs="Arial" w:eastAsia="Arial" w:hAnsi="Arial"/>
          <w:i/>
          <w:iCs/>
          <w:color w:val="999999"/>
          <w:sz w:val="22"/>
          <w:szCs w:val="22"/>
        </w:rPr>
        <w:t xml:space="preserve">Confidential — For Marketing Agent Use</w:t>
      </w:r>
    </w:p>
    <w:p>
      <w:pPr>
        <w:jc w:val="center"/>
      </w:pPr>
      <w:r>
        <w:rPr>
          <w:rFonts w:ascii="Arial" w:cs="Arial" w:eastAsia="Arial" w:hAnsi="Arial"/>
          <w:color w:val="777777"/>
          <w:sz w:val="22"/>
          <w:szCs w:val="22"/>
        </w:rPr>
        <w:t xml:space="preserve">conversationswithgod.ai  |  An Inner Lab Module by MagicBusStudios</w:t>
      </w:r>
    </w:p>
    <w:p>
      <w:r>
        <w:r>
          <w:br w:type="page"/>
        </w:r>
      </w:r>
    </w:p>
    <w:p>
      <w:pPr>
        <w:pStyle w:val="Heading1"/>
      </w:pPr>
      <w:r>
        <w:t xml:space="preserve">Section 1: Product Identity</w:t>
      </w:r>
    </w:p>
    <w:p>
      <w:pPr>
        <w:spacing w:after="100"/>
      </w:pPr>
      <w:r>
        <w:rPr>
          <w:rFonts w:ascii="Arial" w:cs="Arial" w:eastAsia="Arial" w:hAnsi="Arial"/>
          <w:b/>
          <w:bCs/>
          <w:sz w:val="24"/>
          <w:szCs w:val="24"/>
        </w:rPr>
        <w:t xml:space="preserve">Product Name: </w:t>
      </w:r>
      <w:r>
        <w:rPr>
          <w:rFonts w:ascii="Arial" w:cs="Arial" w:eastAsia="Arial" w:hAnsi="Arial"/>
          <w:sz w:val="24"/>
          <w:szCs w:val="24"/>
        </w:rPr>
        <w:t xml:space="preserve">Conversations With God (CWG)</w:t>
      </w:r>
    </w:p>
    <w:p>
      <w:pPr>
        <w:spacing w:after="100"/>
      </w:pPr>
      <w:r>
        <w:rPr>
          <w:rFonts w:ascii="Arial" w:cs="Arial" w:eastAsia="Arial" w:hAnsi="Arial"/>
          <w:b/>
          <w:bCs/>
          <w:sz w:val="24"/>
          <w:szCs w:val="24"/>
        </w:rPr>
        <w:t xml:space="preserve">Product Type: </w:t>
      </w:r>
      <w:r>
        <w:rPr>
          <w:rFonts w:ascii="Arial" w:cs="Arial" w:eastAsia="Arial" w:hAnsi="Arial"/>
          <w:sz w:val="24"/>
          <w:szCs w:val="24"/>
        </w:rPr>
        <w:t xml:space="preserve">AI-powered spiritual guidance application</w:t>
      </w:r>
    </w:p>
    <w:p>
      <w:pPr>
        <w:spacing w:after="100"/>
      </w:pPr>
      <w:r>
        <w:rPr>
          <w:rFonts w:ascii="Arial" w:cs="Arial" w:eastAsia="Arial" w:hAnsi="Arial"/>
          <w:b/>
          <w:bCs/>
          <w:sz w:val="24"/>
          <w:szCs w:val="24"/>
        </w:rPr>
        <w:t xml:space="preserve">Website: </w:t>
      </w:r>
      <w:r>
        <w:rPr>
          <w:rFonts w:ascii="Arial" w:cs="Arial" w:eastAsia="Arial" w:hAnsi="Arial"/>
          <w:sz w:val="24"/>
          <w:szCs w:val="24"/>
        </w:rPr>
        <w:t xml:space="preserve">conversationswithgod.ai</w:t>
      </w:r>
    </w:p>
    <w:p>
      <w:pPr>
        <w:spacing w:after="100"/>
      </w:pPr>
      <w:r>
        <w:rPr>
          <w:rFonts w:ascii="Arial" w:cs="Arial" w:eastAsia="Arial" w:hAnsi="Arial"/>
          <w:b/>
          <w:bCs/>
          <w:sz w:val="24"/>
          <w:szCs w:val="24"/>
        </w:rPr>
        <w:t xml:space="preserve">Parent: </w:t>
      </w:r>
      <w:r>
        <w:rPr>
          <w:rFonts w:ascii="Arial" w:cs="Arial" w:eastAsia="Arial" w:hAnsi="Arial"/>
          <w:sz w:val="24"/>
          <w:szCs w:val="24"/>
        </w:rPr>
        <w:t xml:space="preserve">Inner Lab module by MagicBusStudios</w:t>
      </w:r>
    </w:p>
    <w:p>
      <w:pPr>
        <w:spacing w:after="100"/>
      </w:pPr>
      <w:r>
        <w:rPr>
          <w:rFonts w:ascii="Arial" w:cs="Arial" w:eastAsia="Arial" w:hAnsi="Arial"/>
          <w:b/>
          <w:bCs/>
          <w:sz w:val="24"/>
          <w:szCs w:val="24"/>
        </w:rPr>
        <w:t xml:space="preserve">Category: </w:t>
      </w:r>
      <w:r>
        <w:rPr>
          <w:rFonts w:ascii="Arial" w:cs="Arial" w:eastAsia="Arial" w:hAnsi="Arial"/>
          <w:sz w:val="24"/>
          <w:szCs w:val="24"/>
        </w:rPr>
        <w:t xml:space="preserve">Spiritual Guidance / AI Chat / Personal Growth</w:t>
      </w:r>
    </w:p>
    <w:p>
      <w:pPr>
        <w:spacing w:after="100"/>
      </w:pPr>
      <w:r>
        <w:rPr>
          <w:rFonts w:ascii="Arial" w:cs="Arial" w:eastAsia="Arial" w:hAnsi="Arial"/>
          <w:b/>
          <w:bCs/>
          <w:sz w:val="24"/>
          <w:szCs w:val="24"/>
        </w:rPr>
        <w:t xml:space="preserve">Free Tier: </w:t>
      </w:r>
      <w:r>
        <w:rPr>
          <w:rFonts w:ascii="Arial" w:cs="Arial" w:eastAsia="Arial" w:hAnsi="Arial"/>
          <w:sz w:val="24"/>
          <w:szCs w:val="24"/>
        </w:rPr>
        <w:t xml:space="preserve">5 messages per day, no account required</w:t>
      </w:r>
    </w:p>
    <w:p>
      <w:pPr>
        <w:spacing w:after="100"/>
      </w:pPr>
      <w:r>
        <w:rPr>
          <w:rFonts w:ascii="Arial" w:cs="Arial" w:eastAsia="Arial" w:hAnsi="Arial"/>
          <w:b/>
          <w:bCs/>
          <w:sz w:val="24"/>
          <w:szCs w:val="24"/>
        </w:rPr>
        <w:t xml:space="preserve">Premium: </w:t>
      </w:r>
      <w:r>
        <w:rPr>
          <w:rFonts w:ascii="Arial" w:cs="Arial" w:eastAsia="Arial" w:hAnsi="Arial"/>
          <w:sz w:val="24"/>
          <w:szCs w:val="24"/>
        </w:rPr>
        <w:t xml:space="preserve">Unlimited messages, custom meditations, advanced programs</w:t>
      </w:r>
    </w:p>
    <w:p>
      <w:pPr>
        <w:spacing w:after="100"/>
      </w:pPr>
      <w:r>
        <w:rPr>
          <w:rFonts w:ascii="Arial" w:cs="Arial" w:eastAsia="Arial" w:hAnsi="Arial"/>
          <w:b/>
          <w:bCs/>
          <w:sz w:val="24"/>
          <w:szCs w:val="24"/>
        </w:rPr>
        <w:t xml:space="preserve">Languages: </w:t>
      </w:r>
      <w:r>
        <w:rPr>
          <w:rFonts w:ascii="Arial" w:cs="Arial" w:eastAsia="Arial" w:hAnsi="Arial"/>
          <w:sz w:val="24"/>
          <w:szCs w:val="24"/>
        </w:rPr>
        <w:t xml:space="preserve">36 languages supported</w:t>
      </w:r>
    </w:p>
    <w:p>
      <w:pPr>
        <w:spacing w:after="100"/>
      </w:pPr>
      <w:r>
        <w:rPr>
          <w:rFonts w:ascii="Arial" w:cs="Arial" w:eastAsia="Arial" w:hAnsi="Arial"/>
          <w:b/>
          <w:bCs/>
          <w:sz w:val="24"/>
          <w:szCs w:val="24"/>
        </w:rPr>
        <w:t xml:space="preserve">Spiritual Guides: </w:t>
      </w:r>
      <w:r>
        <w:rPr>
          <w:rFonts w:ascii="Arial" w:cs="Arial" w:eastAsia="Arial" w:hAnsi="Arial"/>
          <w:sz w:val="24"/>
          <w:szCs w:val="24"/>
        </w:rPr>
        <w:t xml:space="preserve">21 guides across all major traditions</w:t>
      </w:r>
    </w:p>
    <w:p>
      <w:r>
        <w:r>
          <w:br w:type="page"/>
        </w:r>
      </w:r>
    </w:p>
    <w:p>
      <w:pPr>
        <w:pStyle w:val="Heading1"/>
      </w:pPr>
      <w:r>
        <w:t xml:space="preserve">Section 2: What is Conversations With God?</w:t>
      </w:r>
    </w:p>
    <w:p>
      <w:pPr>
        <w:spacing w:after="120"/>
      </w:pPr>
      <w:r>
        <w:rPr>
          <w:rFonts w:ascii="Arial" w:cs="Arial" w:eastAsia="Arial" w:hAnsi="Arial"/>
          <w:sz w:val="24"/>
          <w:szCs w:val="24"/>
        </w:rPr>
        <w:t xml:space="preserve">Conversations With God (CWG) is an AI-powered spiritual guidance platform that enables deep, meaningful conversations with 21 enlightened spiritual guides from across all major traditions. Available 24/7 in 36 languages, CWG serves seekers of inner peace, grief healing, life purpose discovery, and spiritual exploration.</w:t>
      </w:r>
    </w:p>
    <w:p>
      <w:pPr>
        <w:spacing w:after="60"/>
      </w:pPr>
    </w:p>
    <w:p>
      <w:pPr>
        <w:spacing w:after="120"/>
      </w:pPr>
      <w:r>
        <w:rPr>
          <w:rFonts w:ascii="Arial" w:cs="Arial" w:eastAsia="Arial" w:hAnsi="Arial"/>
          <w:sz w:val="24"/>
          <w:szCs w:val="24"/>
        </w:rPr>
        <w:t xml:space="preserve">Unlike generic AI chatbots, each guide in CWG stays authentically in character with deep knowledge of their tradition's teachings. When you speak with Buddha, you receive responses grounded in Buddhist philosophy. When you speak with Rumi, the dialogue carries the poetic depth of Sufi mysticism.</w:t>
      </w:r>
    </w:p>
    <w:p>
      <w:pPr>
        <w:spacing w:after="60"/>
      </w:pPr>
    </w:p>
    <w:p>
      <w:pPr>
        <w:pStyle w:val="Heading3"/>
      </w:pPr>
      <w:r>
        <w:t xml:space="preserve">What Makes CWG Different</w:t>
      </w:r>
    </w:p>
    <w:p>
      <w:pPr>
        <w:pStyle w:val="ListParagraph"/>
        <w:numPr>
          <w:ilvl w:val="0"/>
          <w:numId w:val="2"/>
        </w:numPr>
        <w:spacing w:after="60"/>
      </w:pPr>
      <w:r>
        <w:rPr>
          <w:rFonts w:ascii="Arial" w:cs="Arial" w:eastAsia="Arial" w:hAnsi="Arial"/>
          <w:sz w:val="24"/>
          <w:szCs w:val="24"/>
        </w:rPr>
        <w:t xml:space="preserve">21 guides spanning Christianity, Islam, Buddhism, Hinduism, Sikhism, Taoism, Confucianism, Sufism, Native Spirituality, and universal divine presence</w:t>
      </w:r>
    </w:p>
    <w:p>
      <w:pPr>
        <w:pStyle w:val="ListParagraph"/>
        <w:numPr>
          <w:ilvl w:val="0"/>
          <w:numId w:val="2"/>
        </w:numPr>
        <w:spacing w:after="60"/>
      </w:pPr>
      <w:r>
        <w:rPr>
          <w:rFonts w:ascii="Arial" w:cs="Arial" w:eastAsia="Arial" w:hAnsi="Arial"/>
          <w:sz w:val="24"/>
          <w:szCs w:val="24"/>
        </w:rPr>
        <w:t xml:space="preserve">Each guide maintains authentic character, voice, and theological consistency</w:t>
      </w:r>
    </w:p>
    <w:p>
      <w:pPr>
        <w:pStyle w:val="ListParagraph"/>
        <w:numPr>
          <w:ilvl w:val="0"/>
          <w:numId w:val="2"/>
        </w:numPr>
        <w:spacing w:after="60"/>
      </w:pPr>
      <w:r>
        <w:rPr>
          <w:rFonts w:ascii="Arial" w:cs="Arial" w:eastAsia="Arial" w:hAnsi="Arial"/>
          <w:sz w:val="24"/>
          <w:szCs w:val="24"/>
        </w:rPr>
        <w:t xml:space="preserve">Available 24/7 — spiritual guidance whenever you need it, not just during office hours</w:t>
      </w:r>
    </w:p>
    <w:p>
      <w:pPr>
        <w:pStyle w:val="ListParagraph"/>
        <w:numPr>
          <w:ilvl w:val="0"/>
          <w:numId w:val="2"/>
        </w:numPr>
        <w:spacing w:after="60"/>
      </w:pPr>
      <w:r>
        <w:rPr>
          <w:rFonts w:ascii="Arial" w:cs="Arial" w:eastAsia="Arial" w:hAnsi="Arial"/>
          <w:sz w:val="24"/>
          <w:szCs w:val="24"/>
        </w:rPr>
        <w:t xml:space="preserve">36 languages — accessible to seekers worldwide</w:t>
      </w:r>
    </w:p>
    <w:p>
      <w:pPr>
        <w:pStyle w:val="ListParagraph"/>
        <w:numPr>
          <w:ilvl w:val="0"/>
          <w:numId w:val="2"/>
        </w:numPr>
        <w:spacing w:after="60"/>
      </w:pPr>
      <w:r>
        <w:rPr>
          <w:rFonts w:ascii="Arial" w:cs="Arial" w:eastAsia="Arial" w:hAnsi="Arial"/>
          <w:sz w:val="24"/>
          <w:szCs w:val="24"/>
        </w:rPr>
        <w:t xml:space="preserve">Free to start — no account required, 5 messages per day to experience the value</w:t>
      </w:r>
    </w:p>
    <w:p>
      <w:pPr>
        <w:pStyle w:val="ListParagraph"/>
        <w:numPr>
          <w:ilvl w:val="0"/>
          <w:numId w:val="2"/>
        </w:numPr>
        <w:spacing w:after="60"/>
      </w:pPr>
      <w:r>
        <w:rPr>
          <w:rFonts w:ascii="Arial" w:cs="Arial" w:eastAsia="Arial" w:hAnsi="Arial"/>
          <w:sz w:val="24"/>
          <w:szCs w:val="24"/>
        </w:rPr>
        <w:t xml:space="preserve">Beyond chat: includes meditation, journaling, consciousness assessment, and sacred texts</w:t>
      </w:r>
    </w:p>
    <w:p>
      <w:r>
        <w:r>
          <w:br w:type="page"/>
        </w:r>
      </w:r>
    </w:p>
    <w:p>
      <w:pPr>
        <w:pStyle w:val="Heading1"/>
      </w:pPr>
      <w:r>
        <w:t xml:space="preserve">Section 3: The 21 Spiritual Guides</w:t>
      </w:r>
    </w:p>
    <w:p>
      <w:pPr>
        <w:spacing w:after="120"/>
      </w:pPr>
      <w:r>
        <w:rPr>
          <w:rFonts w:ascii="Arial" w:cs="Arial" w:eastAsia="Arial" w:hAnsi="Arial"/>
          <w:sz w:val="24"/>
          <w:szCs w:val="24"/>
        </w:rPr>
        <w:t xml:space="preserve">CWG offers conversations with 21 spiritual guides representing the world's major wisdom traditions:</w:t>
      </w:r>
    </w:p>
    <w:p>
      <w:pPr>
        <w:spacing w:after="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5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w:t>
            </w:r>
          </w:p>
        </w:tc>
        <w:tc>
          <w:tcPr>
            <w:tcW w:type="dxa" w:w="36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Guide</w:t>
            </w:r>
          </w:p>
        </w:tc>
        <w:tc>
          <w:tcPr>
            <w:tcW w:type="dxa" w:w="61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Tradition</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Divine Presence</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Universal / Non-denominational</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Jesus Christ</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Christianity</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Prophet Muhammad</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Islam</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Buddha</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Buddhism</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Lord Krishna</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Hinduism</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Dalai Lama</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Buddhism (Tibetan)</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7</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Mother Teresa</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Christianity (Catholic)</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8</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Rumi</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Sufism / Islamic Mysticism</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9</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Lao Tzu</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Taoism</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10</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Thich Nhat Hanh</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Buddhism (Zen / Mindfulness)</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11</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Guru Nanak</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Sikhism</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12</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Confucius</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Confucianism</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13</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Ramana Maharshi</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Hinduism (Advaita Vedanta)</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14</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Paramahansa Yogananda</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Hinduism (Kriya Yoga)</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15</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Teresa of Avila</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Christianity (Catholic Mysticism)</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16</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St. Francis of Assisi</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Christianity (Catholic)</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17</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Meister Eckhart</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Christianity (Christian Mysticism)</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18</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Hildegard of Bingen</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Christianity (Catholic Mysticism)</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19</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Black Elk</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Native Spirituality (Lakota)</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20</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Ramakrishna</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Hinduism</w:t>
            </w:r>
          </w:p>
        </w:tc>
      </w:tr>
      <w:tr>
        <w:tc>
          <w:tcPr>
            <w:tcW w:type="dxa" w:w="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21</w:t>
            </w:r>
          </w:p>
        </w:tc>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Bodhidharma</w:t>
            </w:r>
          </w:p>
        </w:tc>
        <w:tc>
          <w:tcPr>
            <w:tcW w:type="dxa" w:w="6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Buddhism (Chan/Zen)</w:t>
            </w:r>
          </w:p>
        </w:tc>
      </w:tr>
    </w:tbl>
    <w:p>
      <w:r>
        <w:r>
          <w:br w:type="page"/>
        </w:r>
      </w:r>
    </w:p>
    <w:p>
      <w:pPr>
        <w:pStyle w:val="Heading1"/>
      </w:pPr>
      <w:r>
        <w:t xml:space="preserve">Section 4: Core Features (8 Categories)</w:t>
      </w:r>
    </w:p>
    <w:p>
      <w:pPr>
        <w:spacing w:after="60"/>
      </w:pPr>
    </w:p>
    <w:p>
      <w:pPr>
        <w:pStyle w:val="Heading3"/>
      </w:pPr>
      <w:r>
        <w:t xml:space="preserve">1. Chat with 21 Spiritual Guides</w:t>
      </w:r>
    </w:p>
    <w:p>
      <w:pPr>
        <w:spacing w:after="120"/>
      </w:pPr>
      <w:r>
        <w:rPr>
          <w:rFonts w:ascii="Arial" w:cs="Arial" w:eastAsia="Arial" w:hAnsi="Arial"/>
          <w:sz w:val="24"/>
          <w:szCs w:val="24"/>
        </w:rPr>
        <w:t xml:space="preserve">Real-time AI conversations where each guide stays authentically in character. Users can switch between guides, ask deep questions, seek comfort, or explore philosophical ideas. Each guide draws from their tradition's core teachings.</w:t>
      </w:r>
    </w:p>
    <w:p>
      <w:pPr>
        <w:pStyle w:val="Heading3"/>
      </w:pPr>
      <w:r>
        <w:t xml:space="preserve">2. Guided Meditations</w:t>
      </w:r>
    </w:p>
    <w:p>
      <w:pPr>
        <w:spacing w:after="120"/>
      </w:pPr>
      <w:r>
        <w:rPr>
          <w:rFonts w:ascii="Arial" w:cs="Arial" w:eastAsia="Arial" w:hAnsi="Arial"/>
          <w:sz w:val="24"/>
          <w:szCs w:val="24"/>
        </w:rPr>
        <w:t xml:space="preserve">Built-in meditation experiences including breathing meditation, body scan, loving-kindness (metta), mindfulness, visualization, and sleep meditation. Meditations can be recommended based on current mood and energy.</w:t>
      </w:r>
    </w:p>
    <w:p>
      <w:pPr>
        <w:pStyle w:val="Heading3"/>
      </w:pPr>
      <w:r>
        <w:t xml:space="preserve">3. AI-Powered Spiritual Journal</w:t>
      </w:r>
    </w:p>
    <w:p>
      <w:pPr>
        <w:spacing w:after="120"/>
      </w:pPr>
      <w:r>
        <w:rPr>
          <w:rFonts w:ascii="Arial" w:cs="Arial" w:eastAsia="Arial" w:hAnsi="Arial"/>
          <w:sz w:val="24"/>
          <w:szCs w:val="24"/>
        </w:rPr>
        <w:t xml:space="preserve">Reflective writing space with AI-generated insights. Includes mood tracking over time, personalized journal prompts based on recent conversations, and pattern recognition across entries.</w:t>
      </w:r>
    </w:p>
    <w:p>
      <w:pPr>
        <w:pStyle w:val="Heading3"/>
      </w:pPr>
      <w:r>
        <w:t xml:space="preserve">4. Consciousness Map Assessment</w:t>
      </w:r>
    </w:p>
    <w:p>
      <w:pPr>
        <w:spacing w:after="120"/>
      </w:pPr>
      <w:r>
        <w:rPr>
          <w:rFonts w:ascii="Arial" w:cs="Arial" w:eastAsia="Arial" w:hAnsi="Arial"/>
          <w:sz w:val="24"/>
          <w:szCs w:val="24"/>
        </w:rPr>
        <w:t xml:space="preserve">12-archetype personality assessment (Mystic, Seeker, Healer, Sage, and more). Helps users understand their natural spiritual orientation and suggests which guides and practices may resonate most.</w:t>
      </w:r>
    </w:p>
    <w:p>
      <w:pPr>
        <w:pStyle w:val="Heading3"/>
      </w:pPr>
      <w:r>
        <w:t xml:space="preserve">5. Sacred Text Library</w:t>
      </w:r>
    </w:p>
    <w:p>
      <w:pPr>
        <w:spacing w:after="120"/>
      </w:pPr>
      <w:r>
        <w:rPr>
          <w:rFonts w:ascii="Arial" w:cs="Arial" w:eastAsia="Arial" w:hAnsi="Arial"/>
          <w:sz w:val="24"/>
          <w:szCs w:val="24"/>
        </w:rPr>
        <w:t xml:space="preserve">Curated passages from major sacred texts: Bible, Quran, Bhagavad Gita, Tao Te Ching, Dhammapada. Searchable and browsable, with contextual connections to guide conversations.</w:t>
      </w:r>
    </w:p>
    <w:p>
      <w:pPr>
        <w:pStyle w:val="Heading3"/>
      </w:pPr>
      <w:r>
        <w:t xml:space="preserve">6. Daily Spiritual Practice</w:t>
      </w:r>
    </w:p>
    <w:p>
      <w:pPr>
        <w:spacing w:after="120"/>
      </w:pPr>
      <w:r>
        <w:rPr>
          <w:rFonts w:ascii="Arial" w:cs="Arial" w:eastAsia="Arial" w:hAnsi="Arial"/>
          <w:sz w:val="24"/>
          <w:szCs w:val="24"/>
        </w:rPr>
        <w:t xml:space="preserve">Structured daily routine combining meditation, journaling, and conversation into a cohesive practice. Adapts to user preferences and available time (5, 15, or 30 minutes).</w:t>
      </w:r>
    </w:p>
    <w:p>
      <w:pPr>
        <w:pStyle w:val="Heading3"/>
      </w:pPr>
      <w:r>
        <w:t xml:space="preserve">7. Spiritual Growth Tracking</w:t>
      </w:r>
    </w:p>
    <w:p>
      <w:pPr>
        <w:spacing w:after="120"/>
      </w:pPr>
      <w:r>
        <w:rPr>
          <w:rFonts w:ascii="Arial" w:cs="Arial" w:eastAsia="Arial" w:hAnsi="Arial"/>
          <w:sz w:val="24"/>
          <w:szCs w:val="24"/>
        </w:rPr>
        <w:t xml:space="preserve">Progress visualization with milestones, streaks, and badges. Tracks consistency, depth of engagement, and growth over time. Designed to encourage sustained practice without gamification pressure.</w:t>
      </w:r>
    </w:p>
    <w:p>
      <w:pPr>
        <w:pStyle w:val="Heading3"/>
      </w:pPr>
      <w:r>
        <w:t xml:space="preserve">8. Guided Programs</w:t>
      </w:r>
    </w:p>
    <w:p>
      <w:pPr>
        <w:spacing w:after="120"/>
      </w:pPr>
      <w:r>
        <w:rPr>
          <w:rFonts w:ascii="Arial" w:cs="Arial" w:eastAsia="Arial" w:hAnsi="Arial"/>
          <w:sz w:val="24"/>
          <w:szCs w:val="24"/>
        </w:rPr>
        <w:t xml:space="preserve">Multi-week structured spiritual courses covering topics like forgiveness, grief processing, finding purpose, and building a meditation practice. Combines all features into progressive learning paths.</w:t>
      </w:r>
    </w:p>
    <w:p>
      <w:pPr>
        <w:spacing w:after="60"/>
      </w:pPr>
    </w:p>
    <w:p>
      <w:pPr>
        <w:pStyle w:val="Heading3"/>
      </w:pPr>
      <w:r>
        <w:t xml:space="preserve">Bonus Features</w:t>
      </w:r>
    </w:p>
    <w:p>
      <w:pPr>
        <w:pStyle w:val="ListParagraph"/>
        <w:numPr>
          <w:ilvl w:val="0"/>
          <w:numId w:val="2"/>
        </w:numPr>
        <w:spacing w:after="60"/>
      </w:pPr>
      <w:r>
        <w:rPr>
          <w:rFonts w:ascii="Arial" w:cs="Arial" w:eastAsia="Arial" w:hAnsi="Arial"/>
          <w:sz w:val="24"/>
          <w:szCs w:val="24"/>
        </w:rPr>
        <w:t xml:space="preserve">Voice-first mode with text-to-speech for hands-free conversations</w:t>
      </w:r>
    </w:p>
    <w:p>
      <w:pPr>
        <w:pStyle w:val="ListParagraph"/>
        <w:numPr>
          <w:ilvl w:val="0"/>
          <w:numId w:val="2"/>
        </w:numPr>
        <w:spacing w:after="60"/>
      </w:pPr>
      <w:r>
        <w:rPr>
          <w:rFonts w:ascii="Arial" w:cs="Arial" w:eastAsia="Arial" w:hAnsi="Arial"/>
          <w:sz w:val="24"/>
          <w:szCs w:val="24"/>
        </w:rPr>
        <w:t xml:space="preserve">36-language support for global accessibility</w:t>
      </w:r>
    </w:p>
    <w:p>
      <w:r>
        <w:r>
          <w:br w:type="page"/>
        </w:r>
      </w:r>
    </w:p>
    <w:p>
      <w:pPr>
        <w:pStyle w:val="Heading1"/>
      </w:pPr>
      <w:r>
        <w:t xml:space="preserve">Section 5: Life Challenge Support Areas</w:t>
      </w:r>
    </w:p>
    <w:p>
      <w:pPr>
        <w:spacing w:after="120"/>
      </w:pPr>
      <w:r>
        <w:rPr>
          <w:rFonts w:ascii="Arial" w:cs="Arial" w:eastAsia="Arial" w:hAnsi="Arial"/>
          <w:sz w:val="24"/>
          <w:szCs w:val="24"/>
        </w:rPr>
        <w:t xml:space="preserve">CWG provides specialized guidance paths for 12 common life challenges. Each path connects users with the most relevant guides, meditations, and practices:</w:t>
      </w:r>
    </w:p>
    <w:p>
      <w:pPr>
        <w:spacing w:after="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Challenge Area</w:t>
            </w:r>
          </w:p>
        </w:tc>
        <w:tc>
          <w:tcPr>
            <w:tcW w:type="dxa" w:w="74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How CWG Helps</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Anxiety &amp; Stress Relief</w:t>
            </w:r>
          </w:p>
        </w:tc>
        <w:tc>
          <w:tcPr>
            <w:tcW w:type="dxa" w:w="7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Grounding conversations, breathing exercises, and present-moment practices to reduce overwhelm.</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Grief &amp; Loss</w:t>
            </w:r>
          </w:p>
        </w:tc>
        <w:tc>
          <w:tcPr>
            <w:tcW w:type="dxa" w:w="7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Compassionate dialogue with guides who understand suffering, combined with gentle meditations.</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Forgiveness</w:t>
            </w:r>
          </w:p>
        </w:tc>
        <w:tc>
          <w:tcPr>
            <w:tcW w:type="dxa" w:w="7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Guided conversations about releasing resentment, with practices from multiple traditions.</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Life Purpose</w:t>
            </w:r>
          </w:p>
        </w:tc>
        <w:tc>
          <w:tcPr>
            <w:tcW w:type="dxa" w:w="7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Exploratory dialogue about meaning, direction, and calling. Helps users clarify values and intentions.</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Loneliness</w:t>
            </w:r>
          </w:p>
        </w:tc>
        <w:tc>
          <w:tcPr>
            <w:tcW w:type="dxa" w:w="7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Connection through spiritual dialogue. Guides offer presence, understanding, and belonging.</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Anger Management</w:t>
            </w:r>
          </w:p>
        </w:tc>
        <w:tc>
          <w:tcPr>
            <w:tcW w:type="dxa" w:w="7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Practices for processing anger constructively. Buddhist and Taoist approaches to emotional regulation.</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Overcoming Fear</w:t>
            </w:r>
          </w:p>
        </w:tc>
        <w:tc>
          <w:tcPr>
            <w:tcW w:type="dxa" w:w="7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Conversations about courage, faith, and trust. Practices for facing what frightens you.</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Self-Doubt</w:t>
            </w:r>
          </w:p>
        </w:tc>
        <w:tc>
          <w:tcPr>
            <w:tcW w:type="dxa" w:w="7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Affirmative dialogue and practices for building self-trust and inner confidence.</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Stress &amp; Overwhelm</w:t>
            </w:r>
          </w:p>
        </w:tc>
        <w:tc>
          <w:tcPr>
            <w:tcW w:type="dxa" w:w="7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Practical grounding techniques combined with perspective-shifting conversations.</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Relationships</w:t>
            </w:r>
          </w:p>
        </w:tc>
        <w:tc>
          <w:tcPr>
            <w:tcW w:type="dxa" w:w="7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Guidance on communication, boundaries, compassion, and understanding in relationships.</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Gratitude</w:t>
            </w:r>
          </w:p>
        </w:tc>
        <w:tc>
          <w:tcPr>
            <w:tcW w:type="dxa" w:w="7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Practices and conversations that cultivate appreciation and shift perspective toward abundance.</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Sleep &amp; Rest</w:t>
            </w:r>
          </w:p>
        </w:tc>
        <w:tc>
          <w:tcPr>
            <w:tcW w:type="dxa" w:w="7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Evening wind-down conversations, sleep meditations, and practices for peaceful rest.</w:t>
            </w:r>
          </w:p>
        </w:tc>
      </w:tr>
    </w:tbl>
    <w:p>
      <w:r>
        <w:r>
          <w:br w:type="page"/>
        </w:r>
      </w:r>
    </w:p>
    <w:p>
      <w:pPr>
        <w:pStyle w:val="Heading1"/>
      </w:pPr>
      <w:r>
        <w:t xml:space="preserve">Section 6: How CWG Fits Into Inner Lab</w:t>
      </w:r>
    </w:p>
    <w:p>
      <w:pPr>
        <w:spacing w:after="120"/>
      </w:pPr>
      <w:r>
        <w:rPr>
          <w:rFonts w:ascii="Arial" w:cs="Arial" w:eastAsia="Arial" w:hAnsi="Arial"/>
          <w:sz w:val="24"/>
          <w:szCs w:val="24"/>
        </w:rPr>
        <w:t xml:space="preserve">CWG is the first and flagship module of Inner Lab — the unified system for inner growth built by MagicBusStudios.</w:t>
      </w:r>
    </w:p>
    <w:p>
      <w:pPr>
        <w:spacing w:after="60"/>
      </w:pPr>
    </w:p>
    <w:p>
      <w:pPr>
        <w:pStyle w:val="Heading3"/>
      </w:pPr>
      <w:r>
        <w:t xml:space="preserve">CWG's Role in the Ecosystem</w:t>
      </w:r>
    </w:p>
    <w:p>
      <w:pPr>
        <w:pStyle w:val="ListParagraph"/>
        <w:numPr>
          <w:ilvl w:val="0"/>
          <w:numId w:val="2"/>
        </w:numPr>
        <w:spacing w:after="60"/>
      </w:pPr>
      <w:r>
        <w:rPr>
          <w:rFonts w:ascii="Arial" w:cs="Arial" w:eastAsia="Arial" w:hAnsi="Arial"/>
          <w:sz w:val="24"/>
          <w:szCs w:val="24"/>
        </w:rPr>
        <w:t xml:space="preserve">CWG represents the "dialogue" modality of inner growth within Inner Lab</w:t>
      </w:r>
    </w:p>
    <w:p>
      <w:pPr>
        <w:pStyle w:val="ListParagraph"/>
        <w:numPr>
          <w:ilvl w:val="0"/>
          <w:numId w:val="2"/>
        </w:numPr>
        <w:spacing w:after="60"/>
      </w:pPr>
      <w:r>
        <w:rPr>
          <w:rFonts w:ascii="Arial" w:cs="Arial" w:eastAsia="Arial" w:hAnsi="Arial"/>
          <w:sz w:val="24"/>
          <w:szCs w:val="24"/>
        </w:rPr>
        <w:t xml:space="preserve">Other modules cover complementary modalities: movement (FlowState), breathwork (BreathArc), astrology (StarMap), dreams (DreamLens), and more</w:t>
      </w:r>
    </w:p>
    <w:p>
      <w:pPr>
        <w:pStyle w:val="ListParagraph"/>
        <w:numPr>
          <w:ilvl w:val="0"/>
          <w:numId w:val="2"/>
        </w:numPr>
        <w:spacing w:after="60"/>
      </w:pPr>
      <w:r>
        <w:rPr>
          <w:rFonts w:ascii="Arial" w:cs="Arial" w:eastAsia="Arial" w:hAnsi="Arial"/>
          <w:sz w:val="24"/>
          <w:szCs w:val="24"/>
        </w:rPr>
        <w:t xml:space="preserve">Together, all modules form a unified system — CWG is one powerful tool within the larger platform</w:t>
      </w:r>
    </w:p>
    <w:p>
      <w:pPr>
        <w:spacing w:after="60"/>
      </w:pPr>
    </w:p>
    <w:p>
      <w:pPr>
        <w:pStyle w:val="Heading3"/>
      </w:pPr>
      <w:r>
        <w:t xml:space="preserve">Standalone Presence</w:t>
      </w:r>
    </w:p>
    <w:p>
      <w:pPr>
        <w:pStyle w:val="ListParagraph"/>
        <w:numPr>
          <w:ilvl w:val="0"/>
          <w:numId w:val="2"/>
        </w:numPr>
        <w:spacing w:after="60"/>
      </w:pPr>
      <w:r>
        <w:rPr>
          <w:rFonts w:ascii="Arial" w:cs="Arial" w:eastAsia="Arial" w:hAnsi="Arial"/>
          <w:sz w:val="24"/>
          <w:szCs w:val="24"/>
        </w:rPr>
        <w:t xml:space="preserve">CWG has its own dedicated website (conversationswithgod.ai) because of its depth and standalone value</w:t>
      </w:r>
    </w:p>
    <w:p>
      <w:pPr>
        <w:pStyle w:val="ListParagraph"/>
        <w:numPr>
          <w:ilvl w:val="0"/>
          <w:numId w:val="2"/>
        </w:numPr>
        <w:spacing w:after="60"/>
      </w:pPr>
      <w:r>
        <w:rPr>
          <w:rFonts w:ascii="Arial" w:cs="Arial" w:eastAsia="Arial" w:hAnsi="Arial"/>
          <w:sz w:val="24"/>
          <w:szCs w:val="24"/>
        </w:rPr>
        <w:t xml:space="preserve">It can be used independently without engaging other Inner Lab modules</w:t>
      </w:r>
    </w:p>
    <w:p>
      <w:pPr>
        <w:pStyle w:val="ListParagraph"/>
        <w:numPr>
          <w:ilvl w:val="0"/>
          <w:numId w:val="2"/>
        </w:numPr>
        <w:spacing w:after="60"/>
      </w:pPr>
      <w:r>
        <w:rPr>
          <w:rFonts w:ascii="Arial" w:cs="Arial" w:eastAsia="Arial" w:hAnsi="Arial"/>
          <w:sz w:val="24"/>
          <w:szCs w:val="24"/>
        </w:rPr>
        <w:t xml:space="preserve">But it's also accessible through the Inner Lab ecosystem, where its insights can inform other modules</w:t>
      </w:r>
    </w:p>
    <w:p>
      <w:pPr>
        <w:spacing w:after="60"/>
      </w:pPr>
    </w:p>
    <w:p>
      <w:pPr>
        <w:pStyle w:val="Heading3"/>
      </w:pPr>
      <w:r>
        <w:t xml:space="preserve">Cross-Product Value</w:t>
      </w:r>
    </w:p>
    <w:p>
      <w:pPr>
        <w:pStyle w:val="ListParagraph"/>
        <w:numPr>
          <w:ilvl w:val="0"/>
          <w:numId w:val="2"/>
        </w:numPr>
        <w:spacing w:after="60"/>
      </w:pPr>
      <w:r>
        <w:rPr>
          <w:rFonts w:ascii="Arial" w:cs="Arial" w:eastAsia="Arial" w:hAnsi="Arial"/>
          <w:sz w:val="24"/>
          <w:szCs w:val="24"/>
        </w:rPr>
        <w:t xml:space="preserve">A conversation in CWG about anxiety might prompt a BreathArc session recommendation</w:t>
      </w:r>
    </w:p>
    <w:p>
      <w:pPr>
        <w:pStyle w:val="ListParagraph"/>
        <w:numPr>
          <w:ilvl w:val="0"/>
          <w:numId w:val="2"/>
        </w:numPr>
        <w:spacing w:after="60"/>
      </w:pPr>
      <w:r>
        <w:rPr>
          <w:rFonts w:ascii="Arial" w:cs="Arial" w:eastAsia="Arial" w:hAnsi="Arial"/>
          <w:sz w:val="24"/>
          <w:szCs w:val="24"/>
        </w:rPr>
        <w:t xml:space="preserve">Journal insights from CWG could surface relevant StarMap patterns</w:t>
      </w:r>
    </w:p>
    <w:p>
      <w:pPr>
        <w:pStyle w:val="ListParagraph"/>
        <w:numPr>
          <w:ilvl w:val="0"/>
          <w:numId w:val="2"/>
        </w:numPr>
        <w:spacing w:after="60"/>
      </w:pPr>
      <w:r>
        <w:rPr>
          <w:rFonts w:ascii="Arial" w:cs="Arial" w:eastAsia="Arial" w:hAnsi="Arial"/>
          <w:sz w:val="24"/>
          <w:szCs w:val="24"/>
        </w:rPr>
        <w:t xml:space="preserve">The system connects dots across modules that users might not see themselves</w:t>
      </w:r>
    </w:p>
    <w:p>
      <w:r>
        <w:r>
          <w:br w:type="page"/>
        </w:r>
      </w:r>
    </w:p>
    <w:p>
      <w:pPr>
        <w:pStyle w:val="Heading1"/>
      </w:pPr>
      <w:r>
        <w:t xml:space="preserve">Section 7: Key Differentiators</w:t>
      </w:r>
    </w:p>
    <w:p>
      <w:pPr>
        <w:pStyle w:val="ListParagraph"/>
        <w:numPr>
          <w:ilvl w:val="0"/>
          <w:numId w:val="3"/>
        </w:numPr>
        <w:spacing w:after="60"/>
      </w:pPr>
      <w:r>
        <w:rPr>
          <w:rFonts w:ascii="Arial" w:cs="Arial" w:eastAsia="Arial" w:hAnsi="Arial"/>
          <w:sz w:val="24"/>
          <w:szCs w:val="24"/>
        </w:rPr>
        <w:t xml:space="preserve">21 guides across ALL major traditions — not just one religion or philosophy. The broadest multi-tradition spiritual guidance platform available.</w:t>
      </w:r>
    </w:p>
    <w:p>
      <w:pPr>
        <w:pStyle w:val="ListParagraph"/>
        <w:numPr>
          <w:ilvl w:val="0"/>
          <w:numId w:val="3"/>
        </w:numPr>
        <w:spacing w:after="60"/>
      </w:pPr>
      <w:r>
        <w:rPr>
          <w:rFonts w:ascii="Arial" w:cs="Arial" w:eastAsia="Arial" w:hAnsi="Arial"/>
          <w:sz w:val="24"/>
          <w:szCs w:val="24"/>
        </w:rPr>
        <w:t xml:space="preserve">Authentic character fidelity — each guide stays in character with deep knowledge of their tradition. Unlike generic chatbots that give uniform responses.</w:t>
      </w:r>
    </w:p>
    <w:p>
      <w:pPr>
        <w:pStyle w:val="ListParagraph"/>
        <w:numPr>
          <w:ilvl w:val="0"/>
          <w:numId w:val="3"/>
        </w:numPr>
        <w:spacing w:after="60"/>
      </w:pPr>
      <w:r>
        <w:rPr>
          <w:rFonts w:ascii="Arial" w:cs="Arial" w:eastAsia="Arial" w:hAnsi="Arial"/>
          <w:sz w:val="24"/>
          <w:szCs w:val="24"/>
        </w:rPr>
        <w:t xml:space="preserve">Available 24/7 in 36 languages — spiritual guidance whenever you need it, in your preferred language.</w:t>
      </w:r>
    </w:p>
    <w:p>
      <w:pPr>
        <w:pStyle w:val="ListParagraph"/>
        <w:numPr>
          <w:ilvl w:val="0"/>
          <w:numId w:val="3"/>
        </w:numPr>
        <w:spacing w:after="60"/>
      </w:pPr>
      <w:r>
        <w:rPr>
          <w:rFonts w:ascii="Arial" w:cs="Arial" w:eastAsia="Arial" w:hAnsi="Arial"/>
          <w:sz w:val="24"/>
          <w:szCs w:val="24"/>
        </w:rPr>
        <w:t xml:space="preserve">Free to start with no account required — 5 messages per day to experience real value before committing.</w:t>
      </w:r>
    </w:p>
    <w:p>
      <w:pPr>
        <w:pStyle w:val="ListParagraph"/>
        <w:numPr>
          <w:ilvl w:val="0"/>
          <w:numId w:val="3"/>
        </w:numPr>
        <w:spacing w:after="60"/>
      </w:pPr>
      <w:r>
        <w:rPr>
          <w:rFonts w:ascii="Arial" w:cs="Arial" w:eastAsia="Arial" w:hAnsi="Arial"/>
          <w:sz w:val="24"/>
          <w:szCs w:val="24"/>
        </w:rPr>
        <w:t xml:space="preserve">Beyond chat — combines conversation, meditation, journaling, assessment, and sacred texts in one unified experience.</w:t>
      </w:r>
    </w:p>
    <w:p>
      <w:pPr>
        <w:pStyle w:val="ListParagraph"/>
        <w:numPr>
          <w:ilvl w:val="0"/>
          <w:numId w:val="3"/>
        </w:numPr>
        <w:spacing w:after="60"/>
      </w:pPr>
      <w:r>
        <w:rPr>
          <w:rFonts w:ascii="Arial" w:cs="Arial" w:eastAsia="Arial" w:hAnsi="Arial"/>
          <w:sz w:val="24"/>
          <w:szCs w:val="24"/>
        </w:rPr>
        <w:t xml:space="preserve">Privacy-first — conversations are encrypted, never sold, never used to train external models.</w:t>
      </w:r>
    </w:p>
    <w:p>
      <w:pPr>
        <w:pStyle w:val="ListParagraph"/>
        <w:numPr>
          <w:ilvl w:val="0"/>
          <w:numId w:val="3"/>
        </w:numPr>
        <w:spacing w:after="60"/>
      </w:pPr>
      <w:r>
        <w:rPr>
          <w:rFonts w:ascii="Arial" w:cs="Arial" w:eastAsia="Arial" w:hAnsi="Arial"/>
          <w:sz w:val="24"/>
          <w:szCs w:val="24"/>
        </w:rPr>
        <w:t xml:space="preserve">Part of Inner Lab ecosystem — CWG insights connect to other growth tools as the system expands.</w:t>
      </w:r>
    </w:p>
    <w:p>
      <w:r>
        <w:r>
          <w:br w:type="page"/>
        </w:r>
      </w:r>
    </w:p>
    <w:p>
      <w:pPr>
        <w:pStyle w:val="Heading1"/>
      </w:pPr>
      <w:r>
        <w:t xml:space="preserve">Section 8: Pricing Model</w:t>
      </w:r>
    </w:p>
    <w:p>
      <w:pPr>
        <w:pStyle w:val="Heading3"/>
      </w:pPr>
      <w:r>
        <w:t xml:space="preserve">Free Tier</w:t>
      </w:r>
    </w:p>
    <w:p>
      <w:pPr>
        <w:pStyle w:val="ListParagraph"/>
        <w:numPr>
          <w:ilvl w:val="0"/>
          <w:numId w:val="2"/>
        </w:numPr>
        <w:spacing w:after="60"/>
      </w:pPr>
      <w:r>
        <w:rPr>
          <w:rFonts w:ascii="Arial" w:cs="Arial" w:eastAsia="Arial" w:hAnsi="Arial"/>
          <w:sz w:val="24"/>
          <w:szCs w:val="24"/>
        </w:rPr>
        <w:t xml:space="preserve">5 messages per day — enough to have a meaningful conversation</w:t>
      </w:r>
    </w:p>
    <w:p>
      <w:pPr>
        <w:pStyle w:val="ListParagraph"/>
        <w:numPr>
          <w:ilvl w:val="0"/>
          <w:numId w:val="2"/>
        </w:numPr>
        <w:spacing w:after="60"/>
      </w:pPr>
      <w:r>
        <w:rPr>
          <w:rFonts w:ascii="Arial" w:cs="Arial" w:eastAsia="Arial" w:hAnsi="Arial"/>
          <w:sz w:val="24"/>
          <w:szCs w:val="24"/>
        </w:rPr>
        <w:t xml:space="preserve">No account required — zero friction to start</w:t>
      </w:r>
    </w:p>
    <w:p>
      <w:pPr>
        <w:pStyle w:val="ListParagraph"/>
        <w:numPr>
          <w:ilvl w:val="0"/>
          <w:numId w:val="2"/>
        </w:numPr>
        <w:spacing w:after="60"/>
      </w:pPr>
      <w:r>
        <w:rPr>
          <w:rFonts w:ascii="Arial" w:cs="Arial" w:eastAsia="Arial" w:hAnsi="Arial"/>
          <w:sz w:val="24"/>
          <w:szCs w:val="24"/>
        </w:rPr>
        <w:t xml:space="preserve">Access to all 21 guides</w:t>
      </w:r>
    </w:p>
    <w:p>
      <w:pPr>
        <w:pStyle w:val="ListParagraph"/>
        <w:numPr>
          <w:ilvl w:val="0"/>
          <w:numId w:val="2"/>
        </w:numPr>
        <w:spacing w:after="60"/>
      </w:pPr>
      <w:r>
        <w:rPr>
          <w:rFonts w:ascii="Arial" w:cs="Arial" w:eastAsia="Arial" w:hAnsi="Arial"/>
          <w:sz w:val="24"/>
          <w:szCs w:val="24"/>
        </w:rPr>
        <w:t xml:space="preserve">Basic meditation and journaling features</w:t>
      </w:r>
    </w:p>
    <w:p>
      <w:pPr>
        <w:spacing w:after="60"/>
      </w:pPr>
    </w:p>
    <w:p>
      <w:pPr>
        <w:pStyle w:val="Heading3"/>
      </w:pPr>
      <w:r>
        <w:t xml:space="preserve">Premium Tier</w:t>
      </w:r>
    </w:p>
    <w:p>
      <w:pPr>
        <w:pStyle w:val="ListParagraph"/>
        <w:numPr>
          <w:ilvl w:val="0"/>
          <w:numId w:val="2"/>
        </w:numPr>
        <w:spacing w:after="60"/>
      </w:pPr>
      <w:r>
        <w:rPr>
          <w:rFonts w:ascii="Arial" w:cs="Arial" w:eastAsia="Arial" w:hAnsi="Arial"/>
          <w:sz w:val="24"/>
          <w:szCs w:val="24"/>
        </w:rPr>
        <w:t xml:space="preserve">Unlimited daily messages</w:t>
      </w:r>
    </w:p>
    <w:p>
      <w:pPr>
        <w:pStyle w:val="ListParagraph"/>
        <w:numPr>
          <w:ilvl w:val="0"/>
          <w:numId w:val="2"/>
        </w:numPr>
        <w:spacing w:after="60"/>
      </w:pPr>
      <w:r>
        <w:rPr>
          <w:rFonts w:ascii="Arial" w:cs="Arial" w:eastAsia="Arial" w:hAnsi="Arial"/>
          <w:sz w:val="24"/>
          <w:szCs w:val="24"/>
        </w:rPr>
        <w:t xml:space="preserve">Custom-generated meditations based on conversation themes</w:t>
      </w:r>
    </w:p>
    <w:p>
      <w:pPr>
        <w:pStyle w:val="ListParagraph"/>
        <w:numPr>
          <w:ilvl w:val="0"/>
          <w:numId w:val="2"/>
        </w:numPr>
        <w:spacing w:after="60"/>
      </w:pPr>
      <w:r>
        <w:rPr>
          <w:rFonts w:ascii="Arial" w:cs="Arial" w:eastAsia="Arial" w:hAnsi="Arial"/>
          <w:sz w:val="24"/>
          <w:szCs w:val="24"/>
        </w:rPr>
        <w:t xml:space="preserve">Advanced guided programs (multi-week courses)</w:t>
      </w:r>
    </w:p>
    <w:p>
      <w:pPr>
        <w:pStyle w:val="ListParagraph"/>
        <w:numPr>
          <w:ilvl w:val="0"/>
          <w:numId w:val="2"/>
        </w:numPr>
        <w:spacing w:after="60"/>
      </w:pPr>
      <w:r>
        <w:rPr>
          <w:rFonts w:ascii="Arial" w:cs="Arial" w:eastAsia="Arial" w:hAnsi="Arial"/>
          <w:sz w:val="24"/>
          <w:szCs w:val="24"/>
        </w:rPr>
        <w:t xml:space="preserve">Full spiritual growth tracking and milestones</w:t>
      </w:r>
    </w:p>
    <w:p>
      <w:pPr>
        <w:pStyle w:val="ListParagraph"/>
        <w:numPr>
          <w:ilvl w:val="0"/>
          <w:numId w:val="2"/>
        </w:numPr>
        <w:spacing w:after="60"/>
      </w:pPr>
      <w:r>
        <w:rPr>
          <w:rFonts w:ascii="Arial" w:cs="Arial" w:eastAsia="Arial" w:hAnsi="Arial"/>
          <w:sz w:val="24"/>
          <w:szCs w:val="24"/>
        </w:rPr>
        <w:t xml:space="preserve">Priority access to new features</w:t>
      </w:r>
    </w:p>
    <w:p>
      <w:pPr>
        <w:spacing w:after="60"/>
      </w:pPr>
    </w:p>
    <w:p>
      <w:pPr>
        <w:pStyle w:val="Heading3"/>
      </w:pPr>
      <w:r>
        <w:t xml:space="preserve">Payment</w:t>
      </w:r>
    </w:p>
    <w:p>
      <w:pPr>
        <w:pStyle w:val="ListParagraph"/>
        <w:numPr>
          <w:ilvl w:val="0"/>
          <w:numId w:val="2"/>
        </w:numPr>
        <w:spacing w:after="60"/>
      </w:pPr>
      <w:r>
        <w:rPr>
          <w:rFonts w:ascii="Arial" w:cs="Arial" w:eastAsia="Arial" w:hAnsi="Arial"/>
          <w:sz w:val="24"/>
          <w:szCs w:val="24"/>
        </w:rPr>
        <w:t xml:space="preserve">Stripe integration for secure payment processing</w:t>
      </w:r>
    </w:p>
    <w:p>
      <w:pPr>
        <w:pStyle w:val="ListParagraph"/>
        <w:numPr>
          <w:ilvl w:val="0"/>
          <w:numId w:val="2"/>
        </w:numPr>
        <w:spacing w:after="60"/>
      </w:pPr>
      <w:r>
        <w:rPr>
          <w:rFonts w:ascii="Arial" w:cs="Arial" w:eastAsia="Arial" w:hAnsi="Arial"/>
          <w:sz w:val="24"/>
          <w:szCs w:val="24"/>
        </w:rPr>
        <w:t xml:space="preserve">All prices in USD</w:t>
      </w:r>
    </w:p>
    <w:p>
      <w:pPr>
        <w:pStyle w:val="ListParagraph"/>
        <w:numPr>
          <w:ilvl w:val="0"/>
          <w:numId w:val="2"/>
        </w:numPr>
        <w:spacing w:after="60"/>
      </w:pPr>
      <w:r>
        <w:rPr>
          <w:rFonts w:ascii="Arial" w:cs="Arial" w:eastAsia="Arial" w:hAnsi="Arial"/>
          <w:sz w:val="24"/>
          <w:szCs w:val="24"/>
        </w:rPr>
        <w:t xml:space="preserve">Managed under MagicBusStudios Stripe account with [CWG] prefix</w:t>
      </w:r>
    </w:p>
    <w:p>
      <w:r>
        <w:r>
          <w:br w:type="page"/>
        </w:r>
      </w:r>
    </w:p>
    <w:p>
      <w:pPr>
        <w:pStyle w:val="Heading1"/>
      </w:pPr>
      <w:r>
        <w:t xml:space="preserve">Section 9: Important Disclaimers</w:t>
      </w:r>
    </w:p>
    <w:p>
      <w:pPr>
        <w:spacing w:after="120"/>
      </w:pPr>
      <w:r>
        <w:rPr>
          <w:rFonts w:ascii="Arial" w:cs="Arial" w:eastAsia="Arial" w:hAnsi="Arial"/>
          <w:sz w:val="24"/>
          <w:szCs w:val="24"/>
        </w:rPr>
        <w:t xml:space="preserve">The following disclaimers must accompany all marketing materials:</w:t>
      </w:r>
    </w:p>
    <w:p>
      <w:pPr>
        <w:spacing w:after="60"/>
      </w:pPr>
    </w:p>
    <w:p>
      <w:pPr>
        <w:pStyle w:val="ListParagraph"/>
        <w:numPr>
          <w:ilvl w:val="0"/>
          <w:numId w:val="2"/>
        </w:numPr>
        <w:spacing w:after="60"/>
      </w:pPr>
      <w:r>
        <w:rPr>
          <w:rFonts w:ascii="Arial" w:cs="Arial" w:eastAsia="Arial" w:hAnsi="Arial"/>
          <w:sz w:val="24"/>
          <w:szCs w:val="24"/>
        </w:rPr>
        <w:t xml:space="preserve">CWG is an AI-powered spiritual guidance tool designed for inspiration and reflection only.</w:t>
      </w:r>
    </w:p>
    <w:p>
      <w:pPr>
        <w:pStyle w:val="ListParagraph"/>
        <w:numPr>
          <w:ilvl w:val="0"/>
          <w:numId w:val="2"/>
        </w:numPr>
        <w:spacing w:after="60"/>
      </w:pPr>
      <w:r>
        <w:rPr>
          <w:rFonts w:ascii="Arial" w:cs="Arial" w:eastAsia="Arial" w:hAnsi="Arial"/>
          <w:sz w:val="24"/>
          <w:szCs w:val="24"/>
        </w:rPr>
        <w:t xml:space="preserve">It is NOT a substitute for professional mental health treatment, therapy, or medical advice.</w:t>
      </w:r>
    </w:p>
    <w:p>
      <w:pPr>
        <w:pStyle w:val="ListParagraph"/>
        <w:numPr>
          <w:ilvl w:val="0"/>
          <w:numId w:val="2"/>
        </w:numPr>
        <w:spacing w:after="60"/>
      </w:pPr>
      <w:r>
        <w:rPr>
          <w:rFonts w:ascii="Arial" w:cs="Arial" w:eastAsia="Arial" w:hAnsi="Arial"/>
          <w:sz w:val="24"/>
          <w:szCs w:val="24"/>
        </w:rPr>
        <w:t xml:space="preserve">Users experiencing mental health crises should contact a licensed professional or crisis hotline.</w:t>
      </w:r>
    </w:p>
    <w:p>
      <w:pPr>
        <w:pStyle w:val="ListParagraph"/>
        <w:numPr>
          <w:ilvl w:val="0"/>
          <w:numId w:val="2"/>
        </w:numPr>
        <w:spacing w:after="60"/>
      </w:pPr>
      <w:r>
        <w:rPr>
          <w:rFonts w:ascii="Arial" w:cs="Arial" w:eastAsia="Arial" w:hAnsi="Arial"/>
          <w:sz w:val="24"/>
          <w:szCs w:val="24"/>
        </w:rPr>
        <w:t xml:space="preserve">All conversations, journal entries, and profile data are private and encrypted.</w:t>
      </w:r>
    </w:p>
    <w:p>
      <w:pPr>
        <w:pStyle w:val="ListParagraph"/>
        <w:numPr>
          <w:ilvl w:val="0"/>
          <w:numId w:val="2"/>
        </w:numPr>
        <w:spacing w:after="60"/>
      </w:pPr>
      <w:r>
        <w:rPr>
          <w:rFonts w:ascii="Arial" w:cs="Arial" w:eastAsia="Arial" w:hAnsi="Arial"/>
          <w:sz w:val="24"/>
          <w:szCs w:val="24"/>
        </w:rPr>
        <w:t xml:space="preserve">User data is never sold to third parties or used to train external AI models.</w:t>
      </w:r>
    </w:p>
    <w:p>
      <w:pPr>
        <w:pStyle w:val="ListParagraph"/>
        <w:numPr>
          <w:ilvl w:val="0"/>
          <w:numId w:val="2"/>
        </w:numPr>
        <w:spacing w:after="60"/>
      </w:pPr>
      <w:r>
        <w:rPr>
          <w:rFonts w:ascii="Arial" w:cs="Arial" w:eastAsia="Arial" w:hAnsi="Arial"/>
          <w:sz w:val="24"/>
          <w:szCs w:val="24"/>
        </w:rPr>
        <w:t xml:space="preserve">CWG does not claim to channel actual spiritual beings — it uses AI to simulate conversations grounded in each tradition's teachings.</w:t>
      </w:r>
    </w:p>
    <w:p>
      <w:r>
        <w:r>
          <w:br w:type="page"/>
        </w:r>
      </w:r>
    </w:p>
    <w:p>
      <w:pPr>
        <w:pStyle w:val="Heading1"/>
      </w:pPr>
      <w:r>
        <w:t xml:space="preserve">Section 10: Marketing Hooks</w:t>
      </w:r>
    </w:p>
    <w:p>
      <w:pPr>
        <w:spacing w:after="120"/>
      </w:pPr>
      <w:r>
        <w:rPr>
          <w:rFonts w:ascii="Arial" w:cs="Arial" w:eastAsia="Arial" w:hAnsi="Arial"/>
          <w:sz w:val="24"/>
          <w:szCs w:val="24"/>
        </w:rPr>
        <w:t xml:space="preserve">Approved marketing taglines and messaging angles:</w:t>
      </w:r>
    </w:p>
    <w:p>
      <w:pPr>
        <w:spacing w:after="60"/>
      </w:pPr>
    </w:p>
    <w:p>
      <w:pPr>
        <w:pStyle w:val="Heading3"/>
      </w:pPr>
      <w:r>
        <w:t xml:space="preserve">Primary Hooks</w:t>
      </w:r>
    </w:p>
    <w:p>
      <w:pPr>
        <w:pStyle w:val="ListParagraph"/>
        <w:numPr>
          <w:ilvl w:val="0"/>
          <w:numId w:val="2"/>
        </w:numPr>
        <w:spacing w:after="60"/>
      </w:pPr>
      <w:r>
        <w:rPr>
          <w:rFonts w:ascii="Arial" w:cs="Arial" w:eastAsia="Arial" w:hAnsi="Arial"/>
          <w:sz w:val="24"/>
          <w:szCs w:val="24"/>
        </w:rPr>
        <w:t xml:space="preserve">"Talk to God, chat with Buddha, ask Jesus for guidance"</w:t>
      </w:r>
    </w:p>
    <w:p>
      <w:pPr>
        <w:pStyle w:val="ListParagraph"/>
        <w:numPr>
          <w:ilvl w:val="0"/>
          <w:numId w:val="2"/>
        </w:numPr>
        <w:spacing w:after="60"/>
      </w:pPr>
      <w:r>
        <w:rPr>
          <w:rFonts w:ascii="Arial" w:cs="Arial" w:eastAsia="Arial" w:hAnsi="Arial"/>
          <w:sz w:val="24"/>
          <w:szCs w:val="24"/>
        </w:rPr>
        <w:t xml:space="preserve">"21 enlightened guides, 36 languages, available 24/7"</w:t>
      </w:r>
    </w:p>
    <w:p>
      <w:pPr>
        <w:pStyle w:val="ListParagraph"/>
        <w:numPr>
          <w:ilvl w:val="0"/>
          <w:numId w:val="2"/>
        </w:numPr>
        <w:spacing w:after="60"/>
      </w:pPr>
      <w:r>
        <w:rPr>
          <w:rFonts w:ascii="Arial" w:cs="Arial" w:eastAsia="Arial" w:hAnsi="Arial"/>
          <w:sz w:val="24"/>
          <w:szCs w:val="24"/>
        </w:rPr>
        <w:t xml:space="preserve">"Start for free — no account required"</w:t>
      </w:r>
    </w:p>
    <w:p>
      <w:pPr>
        <w:pStyle w:val="ListParagraph"/>
        <w:numPr>
          <w:ilvl w:val="0"/>
          <w:numId w:val="2"/>
        </w:numPr>
        <w:spacing w:after="60"/>
      </w:pPr>
      <w:r>
        <w:rPr>
          <w:rFonts w:ascii="Arial" w:cs="Arial" w:eastAsia="Arial" w:hAnsi="Arial"/>
          <w:sz w:val="24"/>
          <w:szCs w:val="24"/>
        </w:rPr>
        <w:t xml:space="preserve">"Deep, meaningful conversations with the world's greatest spiritual teachers"</w:t>
      </w:r>
    </w:p>
    <w:p>
      <w:pPr>
        <w:spacing w:after="60"/>
      </w:pPr>
    </w:p>
    <w:p>
      <w:pPr>
        <w:pStyle w:val="Heading3"/>
      </w:pPr>
      <w:r>
        <w:t xml:space="preserve">Secondary Hooks</w:t>
      </w:r>
    </w:p>
    <w:p>
      <w:pPr>
        <w:pStyle w:val="ListParagraph"/>
        <w:numPr>
          <w:ilvl w:val="0"/>
          <w:numId w:val="2"/>
        </w:numPr>
        <w:spacing w:after="60"/>
      </w:pPr>
      <w:r>
        <w:rPr>
          <w:rFonts w:ascii="Arial" w:cs="Arial" w:eastAsia="Arial" w:hAnsi="Arial"/>
          <w:sz w:val="24"/>
          <w:szCs w:val="24"/>
        </w:rPr>
        <w:t xml:space="preserve">"Unlike generic AI chatbots, each guide stays in character"</w:t>
      </w:r>
    </w:p>
    <w:p>
      <w:pPr>
        <w:pStyle w:val="ListParagraph"/>
        <w:numPr>
          <w:ilvl w:val="0"/>
          <w:numId w:val="2"/>
        </w:numPr>
        <w:spacing w:after="60"/>
      </w:pPr>
      <w:r>
        <w:rPr>
          <w:rFonts w:ascii="Arial" w:cs="Arial" w:eastAsia="Arial" w:hAnsi="Arial"/>
          <w:sz w:val="24"/>
          <w:szCs w:val="24"/>
        </w:rPr>
        <w:t xml:space="preserve">"Spiritual guidance that meets you where you are"</w:t>
      </w:r>
    </w:p>
    <w:p>
      <w:pPr>
        <w:pStyle w:val="ListParagraph"/>
        <w:numPr>
          <w:ilvl w:val="0"/>
          <w:numId w:val="2"/>
        </w:numPr>
        <w:spacing w:after="60"/>
      </w:pPr>
      <w:r>
        <w:rPr>
          <w:rFonts w:ascii="Arial" w:cs="Arial" w:eastAsia="Arial" w:hAnsi="Arial"/>
          <w:sz w:val="24"/>
          <w:szCs w:val="24"/>
        </w:rPr>
        <w:t xml:space="preserve">"Every tradition. One platform. Your questions."</w:t>
      </w:r>
    </w:p>
    <w:p>
      <w:pPr>
        <w:pStyle w:val="ListParagraph"/>
        <w:numPr>
          <w:ilvl w:val="0"/>
          <w:numId w:val="2"/>
        </w:numPr>
        <w:spacing w:after="60"/>
      </w:pPr>
      <w:r>
        <w:rPr>
          <w:rFonts w:ascii="Arial" w:cs="Arial" w:eastAsia="Arial" w:hAnsi="Arial"/>
          <w:sz w:val="24"/>
          <w:szCs w:val="24"/>
        </w:rPr>
        <w:t xml:space="preserve">"The world's wisdom traditions, in conversation with you"</w:t>
      </w:r>
    </w:p>
    <w:p>
      <w:pPr>
        <w:spacing w:after="60"/>
      </w:pPr>
    </w:p>
    <w:p>
      <w:pPr>
        <w:pStyle w:val="Heading3"/>
      </w:pPr>
      <w:r>
        <w:t xml:space="preserve">Challenge-Specific Hooks</w:t>
      </w:r>
    </w:p>
    <w:p>
      <w:pPr>
        <w:pStyle w:val="ListParagraph"/>
        <w:numPr>
          <w:ilvl w:val="0"/>
          <w:numId w:val="2"/>
        </w:numPr>
        <w:spacing w:after="60"/>
      </w:pPr>
      <w:r>
        <w:rPr>
          <w:rFonts w:ascii="Arial" w:cs="Arial" w:eastAsia="Arial" w:hAnsi="Arial"/>
          <w:sz w:val="24"/>
          <w:szCs w:val="24"/>
        </w:rPr>
        <w:t xml:space="preserve">"Processing grief? Talk to someone who understands."</w:t>
      </w:r>
    </w:p>
    <w:p>
      <w:pPr>
        <w:pStyle w:val="ListParagraph"/>
        <w:numPr>
          <w:ilvl w:val="0"/>
          <w:numId w:val="2"/>
        </w:numPr>
        <w:spacing w:after="60"/>
      </w:pPr>
      <w:r>
        <w:rPr>
          <w:rFonts w:ascii="Arial" w:cs="Arial" w:eastAsia="Arial" w:hAnsi="Arial"/>
          <w:sz w:val="24"/>
          <w:szCs w:val="24"/>
        </w:rPr>
        <w:t xml:space="preserve">"Searching for purpose? 21 guides are ready to listen."</w:t>
      </w:r>
    </w:p>
    <w:p>
      <w:pPr>
        <w:pStyle w:val="ListParagraph"/>
        <w:numPr>
          <w:ilvl w:val="0"/>
          <w:numId w:val="2"/>
        </w:numPr>
        <w:spacing w:after="60"/>
      </w:pPr>
      <w:r>
        <w:rPr>
          <w:rFonts w:ascii="Arial" w:cs="Arial" w:eastAsia="Arial" w:hAnsi="Arial"/>
          <w:sz w:val="24"/>
          <w:szCs w:val="24"/>
        </w:rPr>
        <w:t xml:space="preserve">"Can't sleep? Wind down with a guided conversation."</w:t>
      </w:r>
    </w:p>
    <w:p>
      <w:pPr>
        <w:pStyle w:val="ListParagraph"/>
        <w:numPr>
          <w:ilvl w:val="0"/>
          <w:numId w:val="2"/>
        </w:numPr>
        <w:spacing w:after="60"/>
      </w:pPr>
      <w:r>
        <w:rPr>
          <w:rFonts w:ascii="Arial" w:cs="Arial" w:eastAsia="Arial" w:hAnsi="Arial"/>
          <w:sz w:val="24"/>
          <w:szCs w:val="24"/>
        </w:rPr>
        <w:t xml:space="preserve">"Need perspective? Switch between traditions in seconds."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MagicBusStudios  |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Conversations With God — Product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a1a2e"/>
      <w:sz w:val="32"/>
      <w:szCs w:val="32"/>
    </w:rPr>
  </w:style>
  <w:style w:type="paragraph" w:styleId="Heading2">
    <w:name w:val="Heading 2"/>
    <w:basedOn w:val="Normal"/>
    <w:next w:val="Normal"/>
    <w:qFormat/>
    <w:pPr>
      <w:spacing w:after="160" w:before="300"/>
    </w:pPr>
    <w:rPr>
      <w:rFonts w:ascii="Arial" w:cs="Arial" w:eastAsia="Arial" w:hAnsi="Arial"/>
      <w:b/>
      <w:bCs/>
      <w:color w:val="2d2d5e"/>
      <w:sz w:val="28"/>
      <w:szCs w:val="28"/>
    </w:rPr>
  </w:style>
  <w:style w:type="paragraph" w:styleId="Heading3">
    <w:name w:val="Heading 3"/>
    <w:basedOn w:val="Normal"/>
    <w:next w:val="Normal"/>
    <w:qFormat/>
    <w:pPr>
      <w:spacing w:after="120" w:before="240"/>
    </w:pPr>
    <w:rPr>
      <w:rFonts w:ascii="Arial" w:cs="Arial" w:eastAsia="Arial" w:hAnsi="Arial"/>
      <w:b/>
      <w:bCs/>
      <w:color w:val="3d3d7e"/>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2026-03-22T11:47:56.541Z</dcterms:created>
  <dcterms:modified xsi:type="dcterms:W3CDTF">2026-03-22T11:47:56.541Z</dcterms:modified>
</cp:coreProperties>
</file>

<file path=docProps/custom.xml><?xml version="1.0" encoding="utf-8"?>
<Properties xmlns="http://schemas.openxmlformats.org/officeDocument/2006/custom-properties" xmlns:vt="http://schemas.openxmlformats.org/officeDocument/2006/docPropsVTypes"/>
</file>