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 and data description</w:t>
      </w:r>
    </w:p>
    <w:p>
      <w:pPr>
        <w:pStyle w:val="Heading2"/>
      </w:pPr>
      <w:r>
        <w:t>What data will be collected or reused</w:t>
      </w:r>
    </w:p>
    <w:p>
      <w:pPr>
        <w:pStyle w:val="ListBullet"/>
      </w:pPr>
      <w:r>
        <w:t>Describe each main data type (e.g. quantitative, qualitative, geospatial, imaging, administrative, code).</w:t>
      </w:r>
    </w:p>
    <w:p>
      <w:pPr>
        <w:pStyle w:val="ListBullet"/>
      </w:pPr>
      <w:r>
        <w:t>State whether data are newly collected, reused, linked, or derived.</w:t>
      </w:r>
    </w:p>
    <w:p>
      <w:pPr>
        <w:pStyle w:val="ListBullet"/>
      </w:pPr>
      <w:r>
        <w:t>Indicate approximate volume and scale where possible.</w:t>
      </w:r>
    </w:p>
    <w:p>
      <w:pPr>
        <w:pStyle w:val="Heading2"/>
      </w:pPr>
      <w:r>
        <w:t>Formats and standards</w:t>
      </w:r>
    </w:p>
    <w:p>
      <w:pPr>
        <w:pStyle w:val="ListBullet"/>
      </w:pPr>
      <w:r>
        <w:t>List expected file formats.</w:t>
      </w:r>
    </w:p>
    <w:p>
      <w:pPr>
        <w:pStyle w:val="ListBullet"/>
      </w:pPr>
      <w:r>
        <w:t>Note any anticipated standards or conventions, if applicable.</w:t>
      </w:r>
    </w:p>
    <w:p>
      <w:pPr>
        <w:pStyle w:val="Heading2"/>
      </w:pPr>
      <w:r>
        <w:t>Guidance for completion (not for submission)</w:t>
      </w:r>
    </w:p>
    <w:p>
      <w:pPr>
        <w:pStyle w:val="ListBullet"/>
      </w:pPr>
      <w:r>
        <w:t>Be specific and concrete; avoid generic statements.</w:t>
      </w:r>
    </w:p>
    <w:p>
      <w:pPr>
        <w:pStyle w:val="ListBullet"/>
      </w:pPr>
      <w:r>
        <w:t>Different data types may require different governance and documentation.</w:t>
      </w:r>
    </w:p>
    <w:p>
      <w:pPr>
        <w:pStyle w:val="ListBullet"/>
      </w:pPr>
      <w:r>
        <w:t>Describe scope and intent, not detailed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