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B4A89" w14:textId="77777777" w:rsidR="00321044" w:rsidRPr="00321044" w:rsidRDefault="00321044" w:rsidP="003210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roofErr w:type="spellStart"/>
      <w:r w:rsidRPr="00321044">
        <w:rPr>
          <w:rFonts w:ascii="Times New Roman" w:eastAsia="Times New Roman" w:hAnsi="Times New Roman" w:cs="Times New Roman"/>
          <w:b/>
          <w:bCs/>
          <w:kern w:val="36"/>
          <w:sz w:val="48"/>
          <w:szCs w:val="48"/>
          <w:lang w:eastAsia="en-GB"/>
          <w14:ligatures w14:val="none"/>
        </w:rPr>
        <w:t>Faithwear</w:t>
      </w:r>
      <w:proofErr w:type="spellEnd"/>
      <w:r w:rsidRPr="00321044">
        <w:rPr>
          <w:rFonts w:ascii="Times New Roman" w:eastAsia="Times New Roman" w:hAnsi="Times New Roman" w:cs="Times New Roman"/>
          <w:b/>
          <w:bCs/>
          <w:kern w:val="36"/>
          <w:sz w:val="48"/>
          <w:szCs w:val="48"/>
          <w:lang w:eastAsia="en-GB"/>
          <w14:ligatures w14:val="none"/>
        </w:rPr>
        <w:t xml:space="preserve"> Global Expansion: A Strategic Plan</w:t>
      </w:r>
    </w:p>
    <w:p w14:paraId="4C7759A3" w14:textId="77777777" w:rsidR="00321044" w:rsidRPr="00321044" w:rsidRDefault="00321044" w:rsidP="003210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21044">
        <w:rPr>
          <w:rFonts w:ascii="Times New Roman" w:eastAsia="Times New Roman" w:hAnsi="Times New Roman" w:cs="Times New Roman"/>
          <w:b/>
          <w:bCs/>
          <w:kern w:val="0"/>
          <w:sz w:val="27"/>
          <w:szCs w:val="27"/>
          <w:lang w:eastAsia="en-GB"/>
          <w14:ligatures w14:val="none"/>
        </w:rPr>
        <w:t>1.0 Introduction: Defining the Mission and Strategic Imperative</w:t>
      </w:r>
    </w:p>
    <w:p w14:paraId="19B6A366" w14:textId="77777777" w:rsidR="00321044" w:rsidRPr="00321044" w:rsidRDefault="00321044" w:rsidP="0032104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 xml:space="preserve">This document translates the powerful vision of the </w:t>
      </w:r>
      <w:proofErr w:type="spellStart"/>
      <w:r w:rsidRPr="00321044">
        <w:rPr>
          <w:rFonts w:ascii="Times New Roman" w:eastAsia="Times New Roman" w:hAnsi="Times New Roman" w:cs="Times New Roman"/>
          <w:kern w:val="0"/>
          <w:sz w:val="24"/>
          <w:szCs w:val="24"/>
          <w:lang w:eastAsia="en-GB"/>
          <w14:ligatures w14:val="none"/>
        </w:rPr>
        <w:t>Faithwear</w:t>
      </w:r>
      <w:proofErr w:type="spellEnd"/>
      <w:r w:rsidRPr="00321044">
        <w:rPr>
          <w:rFonts w:ascii="Times New Roman" w:eastAsia="Times New Roman" w:hAnsi="Times New Roman" w:cs="Times New Roman"/>
          <w:kern w:val="0"/>
          <w:sz w:val="24"/>
          <w:szCs w:val="24"/>
          <w:lang w:eastAsia="en-GB"/>
          <w14:ligatures w14:val="none"/>
        </w:rPr>
        <w:t xml:space="preserve"> brand into an actionable, strategic roadmap for global expansion. It is designed to guide executive decision-making, align organizational efforts, and provide the framework necessary to secure the resources required for sustainable growth. </w:t>
      </w:r>
      <w:proofErr w:type="spellStart"/>
      <w:r w:rsidRPr="00321044">
        <w:rPr>
          <w:rFonts w:ascii="Times New Roman" w:eastAsia="Times New Roman" w:hAnsi="Times New Roman" w:cs="Times New Roman"/>
          <w:kern w:val="0"/>
          <w:sz w:val="24"/>
          <w:szCs w:val="24"/>
          <w:lang w:eastAsia="en-GB"/>
          <w14:ligatures w14:val="none"/>
        </w:rPr>
        <w:t>Faithwear's</w:t>
      </w:r>
      <w:proofErr w:type="spellEnd"/>
      <w:r w:rsidRPr="00321044">
        <w:rPr>
          <w:rFonts w:ascii="Times New Roman" w:eastAsia="Times New Roman" w:hAnsi="Times New Roman" w:cs="Times New Roman"/>
          <w:kern w:val="0"/>
          <w:sz w:val="24"/>
          <w:szCs w:val="24"/>
          <w:lang w:eastAsia="en-GB"/>
          <w14:ligatures w14:val="none"/>
        </w:rPr>
        <w:t xml:space="preserve"> potential extends far beyond apparel; its core mission is to build a global movement. This plan outlines the specific steps needed to realize that potential.</w:t>
      </w:r>
    </w:p>
    <w:p w14:paraId="0EA74A16" w14:textId="77777777" w:rsidR="00321044" w:rsidRPr="00321044" w:rsidRDefault="00321044" w:rsidP="0032104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The foundation of this strategy is the brand's unwavering commitment to its core purpose, as articulated in the official vision statement:</w:t>
      </w:r>
    </w:p>
    <w:p w14:paraId="42D1F327" w14:textId="77777777" w:rsidR="00321044" w:rsidRPr="00321044" w:rsidRDefault="00321044" w:rsidP="0032104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“To be the world leader in inspirational apparel—creating clothing and a movement that inspires a life lived only in Christ. Through every product, we aim to empower individuals to find purpose, strength, and transformation in Him, while supporting the most vulnerable in our world. 10% of every purchase will go directly to support widows and orphans in distress, and 10% will support River of Life Church, where we have called home for our entire journey. This is more than apparel—it’s a movement to bring lasting change to lives, to communities, and to the world through the love and hope found in Christ.”</w:t>
      </w:r>
    </w:p>
    <w:p w14:paraId="0B69EBC0" w14:textId="77777777" w:rsidR="00321044" w:rsidRPr="00321044" w:rsidRDefault="00321044" w:rsidP="0032104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This vision is brought to life through five core principles that define the brand's character and actions:</w:t>
      </w:r>
    </w:p>
    <w:p w14:paraId="7985CA49" w14:textId="77777777" w:rsidR="00321044" w:rsidRPr="00321044" w:rsidRDefault="00321044" w:rsidP="0032104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Inspiring and Empowering Individuals:</w:t>
      </w:r>
      <w:r w:rsidRPr="00321044">
        <w:rPr>
          <w:rFonts w:ascii="Times New Roman" w:eastAsia="Times New Roman" w:hAnsi="Times New Roman" w:cs="Times New Roman"/>
          <w:kern w:val="0"/>
          <w:sz w:val="24"/>
          <w:szCs w:val="24"/>
          <w:lang w:eastAsia="en-GB"/>
          <w14:ligatures w14:val="none"/>
        </w:rPr>
        <w:t xml:space="preserve"> </w:t>
      </w:r>
      <w:proofErr w:type="spellStart"/>
      <w:r w:rsidRPr="00321044">
        <w:rPr>
          <w:rFonts w:ascii="Times New Roman" w:eastAsia="Times New Roman" w:hAnsi="Times New Roman" w:cs="Times New Roman"/>
          <w:kern w:val="0"/>
          <w:sz w:val="24"/>
          <w:szCs w:val="24"/>
          <w:lang w:eastAsia="en-GB"/>
          <w14:ligatures w14:val="none"/>
        </w:rPr>
        <w:t>Faithwear</w:t>
      </w:r>
      <w:proofErr w:type="spellEnd"/>
      <w:r w:rsidRPr="00321044">
        <w:rPr>
          <w:rFonts w:ascii="Times New Roman" w:eastAsia="Times New Roman" w:hAnsi="Times New Roman" w:cs="Times New Roman"/>
          <w:kern w:val="0"/>
          <w:sz w:val="24"/>
          <w:szCs w:val="24"/>
          <w:lang w:eastAsia="en-GB"/>
          <w14:ligatures w14:val="none"/>
        </w:rPr>
        <w:t xml:space="preserve"> is more than clothing; it is a tool for individuals to live their faith boldly and confidently.</w:t>
      </w:r>
    </w:p>
    <w:p w14:paraId="1CAE52CD" w14:textId="77777777" w:rsidR="00321044" w:rsidRPr="00321044" w:rsidRDefault="00321044" w:rsidP="0032104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Giving Back to the Most Vulnerable:</w:t>
      </w:r>
      <w:r w:rsidRPr="00321044">
        <w:rPr>
          <w:rFonts w:ascii="Times New Roman" w:eastAsia="Times New Roman" w:hAnsi="Times New Roman" w:cs="Times New Roman"/>
          <w:kern w:val="0"/>
          <w:sz w:val="24"/>
          <w:szCs w:val="24"/>
          <w:lang w:eastAsia="en-GB"/>
          <w14:ligatures w14:val="none"/>
        </w:rPr>
        <w:t xml:space="preserve"> The brand is fundamentally committed to social impact, dedicating 10% of every purchase to the care of widows and orphans.</w:t>
      </w:r>
    </w:p>
    <w:p w14:paraId="66AB34BF" w14:textId="77777777" w:rsidR="00321044" w:rsidRPr="00321044" w:rsidRDefault="00321044" w:rsidP="0032104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Supporting Our Church Community:</w:t>
      </w:r>
      <w:r w:rsidRPr="00321044">
        <w:rPr>
          <w:rFonts w:ascii="Times New Roman" w:eastAsia="Times New Roman" w:hAnsi="Times New Roman" w:cs="Times New Roman"/>
          <w:kern w:val="0"/>
          <w:sz w:val="24"/>
          <w:szCs w:val="24"/>
          <w:lang w:eastAsia="en-GB"/>
          <w14:ligatures w14:val="none"/>
        </w:rPr>
        <w:t xml:space="preserve"> A further 10% of every sale is dedicated to supporting the church community that has been foundational to the brand's journey.</w:t>
      </w:r>
    </w:p>
    <w:p w14:paraId="51137F05" w14:textId="77777777" w:rsidR="00321044" w:rsidRPr="00321044" w:rsidRDefault="00321044" w:rsidP="0032104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Building a Global Movement of Compassion:</w:t>
      </w:r>
      <w:r w:rsidRPr="00321044">
        <w:rPr>
          <w:rFonts w:ascii="Times New Roman" w:eastAsia="Times New Roman" w:hAnsi="Times New Roman" w:cs="Times New Roman"/>
          <w:kern w:val="0"/>
          <w:sz w:val="24"/>
          <w:szCs w:val="24"/>
          <w:lang w:eastAsia="en-GB"/>
          <w14:ligatures w14:val="none"/>
        </w:rPr>
        <w:t xml:space="preserve"> The objective is to build a worldwide community united in purpose, using the brand as a symbol of hope and strength in Christ.</w:t>
      </w:r>
    </w:p>
    <w:p w14:paraId="73FCB16A" w14:textId="77777777" w:rsidR="00321044" w:rsidRPr="00321044" w:rsidRDefault="00321044" w:rsidP="0032104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Operating with Integrity and Faith in Action:</w:t>
      </w:r>
      <w:r w:rsidRPr="00321044">
        <w:rPr>
          <w:rFonts w:ascii="Times New Roman" w:eastAsia="Times New Roman" w:hAnsi="Times New Roman" w:cs="Times New Roman"/>
          <w:kern w:val="0"/>
          <w:sz w:val="24"/>
          <w:szCs w:val="24"/>
          <w:lang w:eastAsia="en-GB"/>
          <w14:ligatures w14:val="none"/>
        </w:rPr>
        <w:t xml:space="preserve"> Every aspect of the business, from product quality to social impact, reflects the core values of faith, love, and service.</w:t>
      </w:r>
    </w:p>
    <w:p w14:paraId="402F1E1A" w14:textId="77777777" w:rsidR="00321044" w:rsidRPr="00321044" w:rsidRDefault="00321044" w:rsidP="0032104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To translate this profound vision into a global reality, we must first conduct a clear-eyed assessment of the company's current operational landscape and strategic position.</w:t>
      </w:r>
    </w:p>
    <w:p w14:paraId="6AA2A92E" w14:textId="77777777" w:rsidR="00321044" w:rsidRPr="00321044" w:rsidRDefault="00321044" w:rsidP="003210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21044">
        <w:rPr>
          <w:rFonts w:ascii="Times New Roman" w:eastAsia="Times New Roman" w:hAnsi="Times New Roman" w:cs="Times New Roman"/>
          <w:b/>
          <w:bCs/>
          <w:kern w:val="0"/>
          <w:sz w:val="27"/>
          <w:szCs w:val="27"/>
          <w:lang w:eastAsia="en-GB"/>
          <w14:ligatures w14:val="none"/>
        </w:rPr>
        <w:t>2.0 Situational Assessment: Current Operations and Strategic Challenges</w:t>
      </w:r>
    </w:p>
    <w:p w14:paraId="7D412C77" w14:textId="77777777" w:rsidR="00321044" w:rsidRPr="00321044" w:rsidRDefault="00321044" w:rsidP="0032104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 xml:space="preserve">A clear understanding of the current business landscape is the essential foundation for building a realistic and effective growth strategy. This assessment outlines </w:t>
      </w:r>
      <w:proofErr w:type="spellStart"/>
      <w:r w:rsidRPr="00321044">
        <w:rPr>
          <w:rFonts w:ascii="Times New Roman" w:eastAsia="Times New Roman" w:hAnsi="Times New Roman" w:cs="Times New Roman"/>
          <w:kern w:val="0"/>
          <w:sz w:val="24"/>
          <w:szCs w:val="24"/>
          <w:lang w:eastAsia="en-GB"/>
          <w14:ligatures w14:val="none"/>
        </w:rPr>
        <w:t>Faithwear's</w:t>
      </w:r>
      <w:proofErr w:type="spellEnd"/>
      <w:r w:rsidRPr="00321044">
        <w:rPr>
          <w:rFonts w:ascii="Times New Roman" w:eastAsia="Times New Roman" w:hAnsi="Times New Roman" w:cs="Times New Roman"/>
          <w:kern w:val="0"/>
          <w:sz w:val="24"/>
          <w:szCs w:val="24"/>
          <w:lang w:eastAsia="en-GB"/>
          <w14:ligatures w14:val="none"/>
        </w:rPr>
        <w:t xml:space="preserve"> existing operational structure, identified opportunities, and the known obstacles that this strategic plan is designed to overcome.</w:t>
      </w:r>
    </w:p>
    <w:p w14:paraId="4853BA81" w14:textId="77777777" w:rsidR="00321044" w:rsidRPr="00321044" w:rsidRDefault="00321044" w:rsidP="00321044">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lastRenderedPageBreak/>
        <w:t>Current Business Operations</w:t>
      </w:r>
    </w:p>
    <w:p w14:paraId="4F26C8A5" w14:textId="77777777" w:rsidR="00321044" w:rsidRPr="00321044" w:rsidRDefault="00321044" w:rsidP="0032104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roofErr w:type="spellStart"/>
      <w:r w:rsidRPr="00321044">
        <w:rPr>
          <w:rFonts w:ascii="Times New Roman" w:eastAsia="Times New Roman" w:hAnsi="Times New Roman" w:cs="Times New Roman"/>
          <w:kern w:val="0"/>
          <w:sz w:val="24"/>
          <w:szCs w:val="24"/>
          <w:lang w:eastAsia="en-GB"/>
          <w14:ligatures w14:val="none"/>
        </w:rPr>
        <w:t>Faithwear</w:t>
      </w:r>
      <w:proofErr w:type="spellEnd"/>
      <w:r w:rsidRPr="00321044">
        <w:rPr>
          <w:rFonts w:ascii="Times New Roman" w:eastAsia="Times New Roman" w:hAnsi="Times New Roman" w:cs="Times New Roman"/>
          <w:kern w:val="0"/>
          <w:sz w:val="24"/>
          <w:szCs w:val="24"/>
          <w:lang w:eastAsia="en-GB"/>
          <w14:ligatures w14:val="none"/>
        </w:rPr>
        <w:t xml:space="preserve"> currently operates through a multi-channel sales model focused on the domestic market. This model provides a solid base but lacks the infrastructure for global scale.</w:t>
      </w:r>
    </w:p>
    <w:p w14:paraId="1DEC3D5B" w14:textId="77777777" w:rsidR="00321044" w:rsidRPr="00321044" w:rsidRDefault="00321044" w:rsidP="0032104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Sales Channels:</w:t>
      </w:r>
    </w:p>
    <w:p w14:paraId="0AFA969E" w14:textId="77777777" w:rsidR="00321044" w:rsidRPr="00321044" w:rsidRDefault="00321044" w:rsidP="0032104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Wholesale:</w:t>
      </w:r>
      <w:r w:rsidRPr="00321044">
        <w:rPr>
          <w:rFonts w:ascii="Times New Roman" w:eastAsia="Times New Roman" w:hAnsi="Times New Roman" w:cs="Times New Roman"/>
          <w:kern w:val="0"/>
          <w:sz w:val="24"/>
          <w:szCs w:val="24"/>
          <w:lang w:eastAsia="en-GB"/>
          <w14:ligatures w14:val="none"/>
        </w:rPr>
        <w:t xml:space="preserve"> Established partnership with Edgar's.</w:t>
      </w:r>
    </w:p>
    <w:p w14:paraId="4A70D49C" w14:textId="77777777" w:rsidR="00321044" w:rsidRPr="00321044" w:rsidRDefault="00321044" w:rsidP="0032104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Corporate Sales:</w:t>
      </w:r>
      <w:r w:rsidRPr="00321044">
        <w:rPr>
          <w:rFonts w:ascii="Times New Roman" w:eastAsia="Times New Roman" w:hAnsi="Times New Roman" w:cs="Times New Roman"/>
          <w:kern w:val="0"/>
          <w:sz w:val="24"/>
          <w:szCs w:val="24"/>
          <w:lang w:eastAsia="en-GB"/>
          <w14:ligatures w14:val="none"/>
        </w:rPr>
        <w:t xml:space="preserve"> Direct sales to corporate clients.</w:t>
      </w:r>
    </w:p>
    <w:p w14:paraId="65993AC3" w14:textId="77777777" w:rsidR="00321044" w:rsidRPr="00321044" w:rsidRDefault="00321044" w:rsidP="0032104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Retail:</w:t>
      </w:r>
      <w:r w:rsidRPr="00321044">
        <w:rPr>
          <w:rFonts w:ascii="Times New Roman" w:eastAsia="Times New Roman" w:hAnsi="Times New Roman" w:cs="Times New Roman"/>
          <w:kern w:val="0"/>
          <w:sz w:val="24"/>
          <w:szCs w:val="24"/>
          <w:lang w:eastAsia="en-GB"/>
          <w14:ligatures w14:val="none"/>
        </w:rPr>
        <w:t xml:space="preserve"> Two (2) physical retail outlets that sell assorted brands, including </w:t>
      </w:r>
      <w:proofErr w:type="spellStart"/>
      <w:r w:rsidRPr="00321044">
        <w:rPr>
          <w:rFonts w:ascii="Times New Roman" w:eastAsia="Times New Roman" w:hAnsi="Times New Roman" w:cs="Times New Roman"/>
          <w:kern w:val="0"/>
          <w:sz w:val="24"/>
          <w:szCs w:val="24"/>
          <w:lang w:eastAsia="en-GB"/>
          <w14:ligatures w14:val="none"/>
        </w:rPr>
        <w:t>Faithwear</w:t>
      </w:r>
      <w:proofErr w:type="spellEnd"/>
      <w:r w:rsidRPr="00321044">
        <w:rPr>
          <w:rFonts w:ascii="Times New Roman" w:eastAsia="Times New Roman" w:hAnsi="Times New Roman" w:cs="Times New Roman"/>
          <w:kern w:val="0"/>
          <w:sz w:val="24"/>
          <w:szCs w:val="24"/>
          <w:lang w:eastAsia="en-GB"/>
          <w14:ligatures w14:val="none"/>
        </w:rPr>
        <w:t>.</w:t>
      </w:r>
    </w:p>
    <w:p w14:paraId="42703FBA" w14:textId="77777777" w:rsidR="00321044" w:rsidRPr="00321044" w:rsidRDefault="00321044" w:rsidP="0032104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Inventory Model:</w:t>
      </w:r>
      <w:r w:rsidRPr="00321044">
        <w:rPr>
          <w:rFonts w:ascii="Times New Roman" w:eastAsia="Times New Roman" w:hAnsi="Times New Roman" w:cs="Times New Roman"/>
          <w:kern w:val="0"/>
          <w:sz w:val="24"/>
          <w:szCs w:val="24"/>
          <w:lang w:eastAsia="en-GB"/>
          <w14:ligatures w14:val="none"/>
        </w:rPr>
        <w:t xml:space="preserve"> The company manages a dual inventory system, holding both </w:t>
      </w:r>
      <w:r w:rsidRPr="00321044">
        <w:rPr>
          <w:rFonts w:ascii="Times New Roman" w:eastAsia="Times New Roman" w:hAnsi="Times New Roman" w:cs="Times New Roman"/>
          <w:b/>
          <w:bCs/>
          <w:kern w:val="0"/>
          <w:sz w:val="24"/>
          <w:szCs w:val="24"/>
          <w:lang w:eastAsia="en-GB"/>
          <w14:ligatures w14:val="none"/>
        </w:rPr>
        <w:t>raw material stocks</w:t>
      </w:r>
      <w:r w:rsidRPr="00321044">
        <w:rPr>
          <w:rFonts w:ascii="Times New Roman" w:eastAsia="Times New Roman" w:hAnsi="Times New Roman" w:cs="Times New Roman"/>
          <w:kern w:val="0"/>
          <w:sz w:val="24"/>
          <w:szCs w:val="24"/>
          <w:lang w:eastAsia="en-GB"/>
          <w14:ligatures w14:val="none"/>
        </w:rPr>
        <w:t xml:space="preserve"> for production and </w:t>
      </w:r>
      <w:r w:rsidRPr="00321044">
        <w:rPr>
          <w:rFonts w:ascii="Times New Roman" w:eastAsia="Times New Roman" w:hAnsi="Times New Roman" w:cs="Times New Roman"/>
          <w:b/>
          <w:bCs/>
          <w:kern w:val="0"/>
          <w:sz w:val="24"/>
          <w:szCs w:val="24"/>
          <w:lang w:eastAsia="en-GB"/>
          <w14:ligatures w14:val="none"/>
        </w:rPr>
        <w:t>finished good stocks</w:t>
      </w:r>
      <w:r w:rsidRPr="00321044">
        <w:rPr>
          <w:rFonts w:ascii="Times New Roman" w:eastAsia="Times New Roman" w:hAnsi="Times New Roman" w:cs="Times New Roman"/>
          <w:kern w:val="0"/>
          <w:sz w:val="24"/>
          <w:szCs w:val="24"/>
          <w:lang w:eastAsia="en-GB"/>
          <w14:ligatures w14:val="none"/>
        </w:rPr>
        <w:t xml:space="preserve"> for immediate sale.</w:t>
      </w:r>
    </w:p>
    <w:p w14:paraId="6749AA32" w14:textId="77777777" w:rsidR="00321044" w:rsidRPr="00321044" w:rsidRDefault="00321044" w:rsidP="00321044">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Identified Growth Opportunities</w:t>
      </w:r>
    </w:p>
    <w:p w14:paraId="10132206" w14:textId="77777777" w:rsidR="00321044" w:rsidRPr="00321044" w:rsidRDefault="00321044" w:rsidP="0032104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Management has identified several clear avenues for immediate and long-term growth, primarily focused on market and channel expansion:</w:t>
      </w:r>
    </w:p>
    <w:p w14:paraId="490CFC32" w14:textId="77777777" w:rsidR="00321044" w:rsidRPr="00321044" w:rsidRDefault="00321044" w:rsidP="0032104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 xml:space="preserve">Expand the </w:t>
      </w:r>
      <w:r w:rsidRPr="00321044">
        <w:rPr>
          <w:rFonts w:ascii="Times New Roman" w:eastAsia="Times New Roman" w:hAnsi="Times New Roman" w:cs="Times New Roman"/>
          <w:b/>
          <w:bCs/>
          <w:kern w:val="0"/>
          <w:sz w:val="24"/>
          <w:szCs w:val="24"/>
          <w:lang w:eastAsia="en-GB"/>
          <w14:ligatures w14:val="none"/>
        </w:rPr>
        <w:t>corporate offering</w:t>
      </w:r>
      <w:r w:rsidRPr="00321044">
        <w:rPr>
          <w:rFonts w:ascii="Times New Roman" w:eastAsia="Times New Roman" w:hAnsi="Times New Roman" w:cs="Times New Roman"/>
          <w:kern w:val="0"/>
          <w:sz w:val="24"/>
          <w:szCs w:val="24"/>
          <w:lang w:eastAsia="en-GB"/>
          <w14:ligatures w14:val="none"/>
        </w:rPr>
        <w:t>.</w:t>
      </w:r>
    </w:p>
    <w:p w14:paraId="1233F6F7" w14:textId="77777777" w:rsidR="00321044" w:rsidRPr="00321044" w:rsidRDefault="00321044" w:rsidP="0032104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 xml:space="preserve">Establish an </w:t>
      </w:r>
      <w:r w:rsidRPr="00321044">
        <w:rPr>
          <w:rFonts w:ascii="Times New Roman" w:eastAsia="Times New Roman" w:hAnsi="Times New Roman" w:cs="Times New Roman"/>
          <w:b/>
          <w:bCs/>
          <w:kern w:val="0"/>
          <w:sz w:val="24"/>
          <w:szCs w:val="24"/>
          <w:lang w:eastAsia="en-GB"/>
          <w14:ligatures w14:val="none"/>
        </w:rPr>
        <w:t>online presence in South Africa</w:t>
      </w:r>
      <w:r w:rsidRPr="00321044">
        <w:rPr>
          <w:rFonts w:ascii="Times New Roman" w:eastAsia="Times New Roman" w:hAnsi="Times New Roman" w:cs="Times New Roman"/>
          <w:kern w:val="0"/>
          <w:sz w:val="24"/>
          <w:szCs w:val="24"/>
          <w:lang w:eastAsia="en-GB"/>
          <w14:ligatures w14:val="none"/>
        </w:rPr>
        <w:t>.</w:t>
      </w:r>
    </w:p>
    <w:p w14:paraId="6E960B50" w14:textId="77777777" w:rsidR="00321044" w:rsidRPr="00321044" w:rsidRDefault="00321044" w:rsidP="0032104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 xml:space="preserve">Launch e-commerce through platforms like </w:t>
      </w:r>
      <w:r w:rsidRPr="00321044">
        <w:rPr>
          <w:rFonts w:ascii="Times New Roman" w:eastAsia="Times New Roman" w:hAnsi="Times New Roman" w:cs="Times New Roman"/>
          <w:b/>
          <w:bCs/>
          <w:kern w:val="0"/>
          <w:sz w:val="24"/>
          <w:szCs w:val="24"/>
          <w:lang w:eastAsia="en-GB"/>
          <w14:ligatures w14:val="none"/>
        </w:rPr>
        <w:t>Takealot, Amazon</w:t>
      </w:r>
      <w:r w:rsidRPr="00321044">
        <w:rPr>
          <w:rFonts w:ascii="Times New Roman" w:eastAsia="Times New Roman" w:hAnsi="Times New Roman" w:cs="Times New Roman"/>
          <w:kern w:val="0"/>
          <w:sz w:val="24"/>
          <w:szCs w:val="24"/>
          <w:lang w:eastAsia="en-GB"/>
          <w14:ligatures w14:val="none"/>
        </w:rPr>
        <w:t xml:space="preserve">, or a dedicated </w:t>
      </w:r>
      <w:proofErr w:type="spellStart"/>
      <w:r w:rsidRPr="00321044">
        <w:rPr>
          <w:rFonts w:ascii="Times New Roman" w:eastAsia="Times New Roman" w:hAnsi="Times New Roman" w:cs="Times New Roman"/>
          <w:b/>
          <w:bCs/>
          <w:kern w:val="0"/>
          <w:sz w:val="24"/>
          <w:szCs w:val="24"/>
          <w:lang w:eastAsia="en-GB"/>
          <w14:ligatures w14:val="none"/>
        </w:rPr>
        <w:t>Faithwear</w:t>
      </w:r>
      <w:proofErr w:type="spellEnd"/>
      <w:r w:rsidRPr="00321044">
        <w:rPr>
          <w:rFonts w:ascii="Times New Roman" w:eastAsia="Times New Roman" w:hAnsi="Times New Roman" w:cs="Times New Roman"/>
          <w:b/>
          <w:bCs/>
          <w:kern w:val="0"/>
          <w:sz w:val="24"/>
          <w:szCs w:val="24"/>
          <w:lang w:eastAsia="en-GB"/>
          <w14:ligatures w14:val="none"/>
        </w:rPr>
        <w:t xml:space="preserve"> website</w:t>
      </w:r>
      <w:r w:rsidRPr="00321044">
        <w:rPr>
          <w:rFonts w:ascii="Times New Roman" w:eastAsia="Times New Roman" w:hAnsi="Times New Roman" w:cs="Times New Roman"/>
          <w:kern w:val="0"/>
          <w:sz w:val="24"/>
          <w:szCs w:val="24"/>
          <w:lang w:eastAsia="en-GB"/>
          <w14:ligatures w14:val="none"/>
        </w:rPr>
        <w:t>.</w:t>
      </w:r>
    </w:p>
    <w:p w14:paraId="0D3CF500" w14:textId="77777777" w:rsidR="00321044" w:rsidRPr="00321044" w:rsidRDefault="00321044" w:rsidP="00321044">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Acknowledged Strategic Challenges</w:t>
      </w:r>
    </w:p>
    <w:p w14:paraId="768FBB11" w14:textId="77777777" w:rsidR="00321044" w:rsidRPr="00321044" w:rsidRDefault="00321044" w:rsidP="0032104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The ambition for global expansion is tempered by two significant structural challenges that require strategic mitigation:</w:t>
      </w:r>
    </w:p>
    <w:p w14:paraId="0308729E" w14:textId="77777777" w:rsidR="00321044" w:rsidRPr="00321044" w:rsidRDefault="00321044" w:rsidP="0032104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Financial Constraints:</w:t>
      </w:r>
      <w:r w:rsidRPr="00321044">
        <w:rPr>
          <w:rFonts w:ascii="Times New Roman" w:eastAsia="Times New Roman" w:hAnsi="Times New Roman" w:cs="Times New Roman"/>
          <w:kern w:val="0"/>
          <w:sz w:val="24"/>
          <w:szCs w:val="24"/>
          <w:lang w:eastAsia="en-GB"/>
          <w14:ligatures w14:val="none"/>
        </w:rPr>
        <w:t xml:space="preserve"> The company has experienced limited support from local banks, which restricts access to traditional growth capital necessary for inventory expansion, marketing investment, and technological development.</w:t>
      </w:r>
    </w:p>
    <w:p w14:paraId="7621B930" w14:textId="77777777" w:rsidR="00321044" w:rsidRPr="00321044" w:rsidRDefault="00321044" w:rsidP="0032104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Geographic Base:</w:t>
      </w:r>
      <w:r w:rsidRPr="00321044">
        <w:rPr>
          <w:rFonts w:ascii="Times New Roman" w:eastAsia="Times New Roman" w:hAnsi="Times New Roman" w:cs="Times New Roman"/>
          <w:kern w:val="0"/>
          <w:sz w:val="24"/>
          <w:szCs w:val="24"/>
          <w:lang w:eastAsia="en-GB"/>
          <w14:ligatures w14:val="none"/>
        </w:rPr>
        <w:t xml:space="preserve"> Operating from Zimbabwe presents logistical and perceptual difficulties for scaling a global brand. These challenges can impact shipping costs, delivery times, and access to international financial systems and partners.</w:t>
      </w:r>
    </w:p>
    <w:p w14:paraId="06CA6393" w14:textId="77777777" w:rsidR="00321044" w:rsidRPr="00321044" w:rsidRDefault="00321044" w:rsidP="0032104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This assessment clarifies the starting point. The following strategic pillars are designed specifically to leverage the identified opportunities while directly addressing these financial and geographic challenges.</w:t>
      </w:r>
    </w:p>
    <w:p w14:paraId="1D5AAFA2" w14:textId="77777777" w:rsidR="00321044" w:rsidRPr="00321044" w:rsidRDefault="00321044" w:rsidP="003210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21044">
        <w:rPr>
          <w:rFonts w:ascii="Times New Roman" w:eastAsia="Times New Roman" w:hAnsi="Times New Roman" w:cs="Times New Roman"/>
          <w:b/>
          <w:bCs/>
          <w:kern w:val="0"/>
          <w:sz w:val="27"/>
          <w:szCs w:val="27"/>
          <w:lang w:eastAsia="en-GB"/>
          <w14:ligatures w14:val="none"/>
        </w:rPr>
        <w:t>3.0 Strategic Pillars for Global Expansion</w:t>
      </w:r>
    </w:p>
    <w:p w14:paraId="3B109A4A" w14:textId="77777777" w:rsidR="00321044" w:rsidRPr="00321044" w:rsidRDefault="00321044" w:rsidP="0032104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 xml:space="preserve">This section presents the core strategic framework for </w:t>
      </w:r>
      <w:proofErr w:type="spellStart"/>
      <w:r w:rsidRPr="00321044">
        <w:rPr>
          <w:rFonts w:ascii="Times New Roman" w:eastAsia="Times New Roman" w:hAnsi="Times New Roman" w:cs="Times New Roman"/>
          <w:kern w:val="0"/>
          <w:sz w:val="24"/>
          <w:szCs w:val="24"/>
          <w:lang w:eastAsia="en-GB"/>
          <w14:ligatures w14:val="none"/>
        </w:rPr>
        <w:t>Faithwear's</w:t>
      </w:r>
      <w:proofErr w:type="spellEnd"/>
      <w:r w:rsidRPr="00321044">
        <w:rPr>
          <w:rFonts w:ascii="Times New Roman" w:eastAsia="Times New Roman" w:hAnsi="Times New Roman" w:cs="Times New Roman"/>
          <w:kern w:val="0"/>
          <w:sz w:val="24"/>
          <w:szCs w:val="24"/>
          <w:lang w:eastAsia="en-GB"/>
          <w14:ligatures w14:val="none"/>
        </w:rPr>
        <w:t xml:space="preserve"> global expansion. The following three pillars are designed to address the challenges and capitalize on the opportunities identified in the assessment, providing a clear and focused direction for all future initiatives. They represent the foundational logic upon which the implementation roadmap is built.</w:t>
      </w:r>
    </w:p>
    <w:p w14:paraId="06FBEAD1" w14:textId="77777777" w:rsidR="00321044" w:rsidRPr="00321044" w:rsidRDefault="00321044" w:rsidP="00321044">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3.1 Pillar 1: Aggressive Digital-First Market Entry</w:t>
      </w:r>
    </w:p>
    <w:p w14:paraId="096C16EA" w14:textId="77777777" w:rsidR="00321044" w:rsidRPr="00321044" w:rsidRDefault="00321044" w:rsidP="0032104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lastRenderedPageBreak/>
        <w:t>Our primary strategy is to establish a dominant online presence that transcends geographic boundaries, building a global community and driving sales through digital channels. A digital-first approach directly mitigates the limitations of a physical base in Zimbabwe, providing direct access to international markets in South Africa and beyond. This allows the brand to control its narrative, build direct customer relationships, and generate revenue without the immediate need for a physical international footprint.</w:t>
      </w:r>
    </w:p>
    <w:p w14:paraId="12B7D153" w14:textId="77777777" w:rsidR="00321044" w:rsidRPr="00321044" w:rsidRDefault="00321044" w:rsidP="00321044">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3.2 Pillar 2: Fortifying the Brand and Community</w:t>
      </w:r>
    </w:p>
    <w:p w14:paraId="30E6071D" w14:textId="77777777" w:rsidR="00321044" w:rsidRPr="00321044" w:rsidRDefault="00321044" w:rsidP="0032104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 xml:space="preserve">We will transform </w:t>
      </w:r>
      <w:proofErr w:type="spellStart"/>
      <w:r w:rsidRPr="00321044">
        <w:rPr>
          <w:rFonts w:ascii="Times New Roman" w:eastAsia="Times New Roman" w:hAnsi="Times New Roman" w:cs="Times New Roman"/>
          <w:kern w:val="0"/>
          <w:sz w:val="24"/>
          <w:szCs w:val="24"/>
          <w:lang w:eastAsia="en-GB"/>
          <w14:ligatures w14:val="none"/>
        </w:rPr>
        <w:t>Faithwear</w:t>
      </w:r>
      <w:proofErr w:type="spellEnd"/>
      <w:r w:rsidRPr="00321044">
        <w:rPr>
          <w:rFonts w:ascii="Times New Roman" w:eastAsia="Times New Roman" w:hAnsi="Times New Roman" w:cs="Times New Roman"/>
          <w:kern w:val="0"/>
          <w:sz w:val="24"/>
          <w:szCs w:val="24"/>
          <w:lang w:eastAsia="en-GB"/>
          <w14:ligatures w14:val="none"/>
        </w:rPr>
        <w:t xml:space="preserve"> from an apparel company into a global movement by leveraging authentic storytelling, building a deeply engaged community, and amplifying the brand's social impact. In a crowded marketplace, </w:t>
      </w:r>
      <w:proofErr w:type="spellStart"/>
      <w:r w:rsidRPr="00321044">
        <w:rPr>
          <w:rFonts w:ascii="Times New Roman" w:eastAsia="Times New Roman" w:hAnsi="Times New Roman" w:cs="Times New Roman"/>
          <w:kern w:val="0"/>
          <w:sz w:val="24"/>
          <w:szCs w:val="24"/>
          <w:lang w:eastAsia="en-GB"/>
          <w14:ligatures w14:val="none"/>
        </w:rPr>
        <w:t>Faithwear's</w:t>
      </w:r>
      <w:proofErr w:type="spellEnd"/>
      <w:r w:rsidRPr="00321044">
        <w:rPr>
          <w:rFonts w:ascii="Times New Roman" w:eastAsia="Times New Roman" w:hAnsi="Times New Roman" w:cs="Times New Roman"/>
          <w:kern w:val="0"/>
          <w:sz w:val="24"/>
          <w:szCs w:val="24"/>
          <w:lang w:eastAsia="en-GB"/>
          <w14:ligatures w14:val="none"/>
        </w:rPr>
        <w:t xml:space="preserve"> mission is its most powerful competitive differentiator. By focusing on the "why" behind the brand—the support for widows, orphans, and the church community—we will create an emotional connection with consumers that transcends the product itself. This focus on movement-building creates a powerful competitive moat, fostering a level of brand loyalty and advocacy that product-focused competitors cannot replicate.</w:t>
      </w:r>
    </w:p>
    <w:p w14:paraId="03ABB297" w14:textId="77777777" w:rsidR="00321044" w:rsidRPr="00321044" w:rsidRDefault="00321044" w:rsidP="00321044">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3.3 Pillar 3: Building a Scalable and Resilient Operational Model</w:t>
      </w:r>
    </w:p>
    <w:p w14:paraId="6CEEF02B" w14:textId="77777777" w:rsidR="00321044" w:rsidRPr="00321044" w:rsidRDefault="00321044" w:rsidP="0032104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 xml:space="preserve">We will develop an operational infrastructure—including finance, production, and </w:t>
      </w:r>
      <w:proofErr w:type="spellStart"/>
      <w:r w:rsidRPr="00321044">
        <w:rPr>
          <w:rFonts w:ascii="Times New Roman" w:eastAsia="Times New Roman" w:hAnsi="Times New Roman" w:cs="Times New Roman"/>
          <w:kern w:val="0"/>
          <w:sz w:val="24"/>
          <w:szCs w:val="24"/>
          <w:lang w:eastAsia="en-GB"/>
          <w14:ligatures w14:val="none"/>
        </w:rPr>
        <w:t>fulfillment</w:t>
      </w:r>
      <w:proofErr w:type="spellEnd"/>
      <w:r w:rsidRPr="00321044">
        <w:rPr>
          <w:rFonts w:ascii="Times New Roman" w:eastAsia="Times New Roman" w:hAnsi="Times New Roman" w:cs="Times New Roman"/>
          <w:kern w:val="0"/>
          <w:sz w:val="24"/>
          <w:szCs w:val="24"/>
          <w:lang w:eastAsia="en-GB"/>
          <w14:ligatures w14:val="none"/>
        </w:rPr>
        <w:t xml:space="preserve">—that can support global growth efficiently and cost-effectively. This pillar directly confronts the financial and logistical constraints identified in our assessment. By diversifying our funding sources beyond unsupportive local banks and creating a globalized production and </w:t>
      </w:r>
      <w:proofErr w:type="spellStart"/>
      <w:r w:rsidRPr="00321044">
        <w:rPr>
          <w:rFonts w:ascii="Times New Roman" w:eastAsia="Times New Roman" w:hAnsi="Times New Roman" w:cs="Times New Roman"/>
          <w:kern w:val="0"/>
          <w:sz w:val="24"/>
          <w:szCs w:val="24"/>
          <w:lang w:eastAsia="en-GB"/>
          <w14:ligatures w14:val="none"/>
        </w:rPr>
        <w:t>fulfillment</w:t>
      </w:r>
      <w:proofErr w:type="spellEnd"/>
      <w:r w:rsidRPr="00321044">
        <w:rPr>
          <w:rFonts w:ascii="Times New Roman" w:eastAsia="Times New Roman" w:hAnsi="Times New Roman" w:cs="Times New Roman"/>
          <w:kern w:val="0"/>
          <w:sz w:val="24"/>
          <w:szCs w:val="24"/>
          <w:lang w:eastAsia="en-GB"/>
          <w14:ligatures w14:val="none"/>
        </w:rPr>
        <w:t xml:space="preserve"> network, we transform our operational model from a liability into a strategic asset. This is critical for ensuring that </w:t>
      </w:r>
      <w:proofErr w:type="spellStart"/>
      <w:r w:rsidRPr="00321044">
        <w:rPr>
          <w:rFonts w:ascii="Times New Roman" w:eastAsia="Times New Roman" w:hAnsi="Times New Roman" w:cs="Times New Roman"/>
          <w:kern w:val="0"/>
          <w:sz w:val="24"/>
          <w:szCs w:val="24"/>
          <w:lang w:eastAsia="en-GB"/>
          <w14:ligatures w14:val="none"/>
        </w:rPr>
        <w:t>Faithwear</w:t>
      </w:r>
      <w:proofErr w:type="spellEnd"/>
      <w:r w:rsidRPr="00321044">
        <w:rPr>
          <w:rFonts w:ascii="Times New Roman" w:eastAsia="Times New Roman" w:hAnsi="Times New Roman" w:cs="Times New Roman"/>
          <w:kern w:val="0"/>
          <w:sz w:val="24"/>
          <w:szCs w:val="24"/>
          <w:lang w:eastAsia="en-GB"/>
          <w14:ligatures w14:val="none"/>
        </w:rPr>
        <w:t xml:space="preserve"> can deliver on its brand promise as it scales.</w:t>
      </w:r>
    </w:p>
    <w:p w14:paraId="25808CFF" w14:textId="77777777" w:rsidR="00321044" w:rsidRPr="00321044" w:rsidRDefault="00321044" w:rsidP="0032104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These three pillars provide the strategic direction. The next section details the specific, actionable initiatives that will bring them to life.</w:t>
      </w:r>
    </w:p>
    <w:p w14:paraId="4FADD15A" w14:textId="77777777" w:rsidR="00321044" w:rsidRPr="00321044" w:rsidRDefault="00321044" w:rsidP="003210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21044">
        <w:rPr>
          <w:rFonts w:ascii="Times New Roman" w:eastAsia="Times New Roman" w:hAnsi="Times New Roman" w:cs="Times New Roman"/>
          <w:b/>
          <w:bCs/>
          <w:kern w:val="0"/>
          <w:sz w:val="27"/>
          <w:szCs w:val="27"/>
          <w:lang w:eastAsia="en-GB"/>
          <w14:ligatures w14:val="none"/>
        </w:rPr>
        <w:t>4.0 Implementation Roadmap: Phased Initiatives and Key Actions</w:t>
      </w:r>
    </w:p>
    <w:p w14:paraId="5A4544CF" w14:textId="77777777" w:rsidR="00321044" w:rsidRPr="00321044" w:rsidRDefault="00321044" w:rsidP="0032104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This section provides a detailed, phased implementation plan to execute the strategic pillars. The roadmap outlines specific actions, aligning them with their corresponding strategic pillars and organizing them into a logical sequence. This approach is designed to build momentum, manage resources effectively, and generate early wins that validate the strategy.</w:t>
      </w:r>
    </w:p>
    <w:p w14:paraId="2E6D8E3F" w14:textId="77777777" w:rsidR="00321044" w:rsidRPr="00321044" w:rsidRDefault="00321044" w:rsidP="00321044">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4.1 Phase 1: Foundation Building (Months 0-6)</w:t>
      </w:r>
    </w:p>
    <w:p w14:paraId="3BF6C095" w14:textId="77777777" w:rsidR="00321044" w:rsidRPr="00321044" w:rsidRDefault="00321044" w:rsidP="0032104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This initial phase focuses on establishing the essential digital, brand, and financial infrastructure required for international growth.</w:t>
      </w:r>
    </w:p>
    <w:p w14:paraId="0446E8BA" w14:textId="77777777" w:rsidR="00321044" w:rsidRPr="00321044" w:rsidRDefault="00321044" w:rsidP="0032104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Digital Presence Launch (Pillar 1):</w:t>
      </w:r>
    </w:p>
    <w:p w14:paraId="2F5ADDD2" w14:textId="77777777" w:rsidR="00321044" w:rsidRPr="00321044" w:rsidRDefault="00321044" w:rsidP="00321044">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Establish a robust social media presence on key platforms like Instagram, Facebook, and TikTok to begin building a global audience and sharing the brand story.</w:t>
      </w:r>
    </w:p>
    <w:p w14:paraId="4BFC883F" w14:textId="77777777" w:rsidR="00321044" w:rsidRPr="00321044" w:rsidRDefault="00321044" w:rsidP="00321044">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Launch a foundational eCommerce website using a platform like Shopify to enable direct-to-consumer sales, initially targeting South Africa and testing international capabilities.</w:t>
      </w:r>
    </w:p>
    <w:p w14:paraId="3203B340" w14:textId="77777777" w:rsidR="00321044" w:rsidRPr="00321044" w:rsidRDefault="00321044" w:rsidP="00321044">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lastRenderedPageBreak/>
        <w:t>Evaluate and initiate listings on distinct global marketplaces—such as Amazon for broad market access and Etsy for its design-focused community—to test international product demand across different customer segments.</w:t>
      </w:r>
    </w:p>
    <w:p w14:paraId="53007A56" w14:textId="77777777" w:rsidR="00321044" w:rsidRPr="00321044" w:rsidRDefault="00321044" w:rsidP="0032104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Brand &amp; Content Engine (Pillar 2):</w:t>
      </w:r>
    </w:p>
    <w:p w14:paraId="54621826" w14:textId="77777777" w:rsidR="00321044" w:rsidRPr="00321044" w:rsidRDefault="00321044" w:rsidP="00321044">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Develop and execute a content marketing strategy focused on authentic storytelling. This includes sharing the tangible impact of the 10% donations to widows, orphans, and the River of Life Church.</w:t>
      </w:r>
    </w:p>
    <w:p w14:paraId="52453AA7" w14:textId="77777777" w:rsidR="00321044" w:rsidRPr="00321044" w:rsidRDefault="00321044" w:rsidP="00321044">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 xml:space="preserve">Initiate partnerships with niche, faith-aligned influencers who can build brand credibility and introduce </w:t>
      </w:r>
      <w:proofErr w:type="spellStart"/>
      <w:r w:rsidRPr="00321044">
        <w:rPr>
          <w:rFonts w:ascii="Times New Roman" w:eastAsia="Times New Roman" w:hAnsi="Times New Roman" w:cs="Times New Roman"/>
          <w:kern w:val="0"/>
          <w:sz w:val="24"/>
          <w:szCs w:val="24"/>
          <w:lang w:eastAsia="en-GB"/>
          <w14:ligatures w14:val="none"/>
        </w:rPr>
        <w:t>Faithwear</w:t>
      </w:r>
      <w:proofErr w:type="spellEnd"/>
      <w:r w:rsidRPr="00321044">
        <w:rPr>
          <w:rFonts w:ascii="Times New Roman" w:eastAsia="Times New Roman" w:hAnsi="Times New Roman" w:cs="Times New Roman"/>
          <w:kern w:val="0"/>
          <w:sz w:val="24"/>
          <w:szCs w:val="24"/>
          <w:lang w:eastAsia="en-GB"/>
          <w14:ligatures w14:val="none"/>
        </w:rPr>
        <w:t xml:space="preserve"> to their established international audiences.</w:t>
      </w:r>
    </w:p>
    <w:p w14:paraId="44E7F222" w14:textId="77777777" w:rsidR="00321044" w:rsidRPr="00321044" w:rsidRDefault="00321044" w:rsidP="0032104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Financial &amp; Partnership Groundwork (Pillar 3):</w:t>
      </w:r>
    </w:p>
    <w:p w14:paraId="1140D78C" w14:textId="77777777" w:rsidR="00321044" w:rsidRPr="00321044" w:rsidRDefault="00321044" w:rsidP="00321044">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Develop a detailed financial model projecting the costs and potential revenue associated with the expansion plan.</w:t>
      </w:r>
    </w:p>
    <w:p w14:paraId="7F99DD7D" w14:textId="77777777" w:rsidR="00321044" w:rsidRPr="00321044" w:rsidRDefault="00321044" w:rsidP="00321044">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Craft a compelling investment narrative that frames our 20% top-line revenue contribution not as a cost, but as a core value driver that guarantees measurable social impact, making us a prime candidate for impact investment funds.</w:t>
      </w:r>
    </w:p>
    <w:p w14:paraId="4CD2F720" w14:textId="77777777" w:rsidR="00321044" w:rsidRPr="00321044" w:rsidRDefault="00321044" w:rsidP="00321044">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Research and prepare compelling applications for global crowdfunding platforms (e.g., Kickstarter) and impact investors who specifically fund mission-driven businesses.</w:t>
      </w:r>
    </w:p>
    <w:p w14:paraId="545F640F" w14:textId="77777777" w:rsidR="00321044" w:rsidRPr="00321044" w:rsidRDefault="00321044" w:rsidP="00321044">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Investigate grant opportunities from NGOs and development banks that support African entrepreneurs, such as The African Development Bank and USAID.</w:t>
      </w:r>
    </w:p>
    <w:p w14:paraId="6A8E80B1" w14:textId="77777777" w:rsidR="00321044" w:rsidRPr="00321044" w:rsidRDefault="00321044" w:rsidP="00321044">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4.2 Phase 2: Scaling and Optimization (Months 6-18)</w:t>
      </w:r>
    </w:p>
    <w:p w14:paraId="77EC000E" w14:textId="77777777" w:rsidR="00321044" w:rsidRPr="00321044" w:rsidRDefault="00321044" w:rsidP="0032104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Building on the foundation of Phase 1, this phase focuses on expanding reach, deepening community engagement, and scaling operations to meet growing demand.</w:t>
      </w:r>
    </w:p>
    <w:p w14:paraId="33CB1FA9" w14:textId="77777777" w:rsidR="00321044" w:rsidRPr="00321044" w:rsidRDefault="00321044" w:rsidP="0032104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E-commerce Expansion (Pillar 1):</w:t>
      </w:r>
    </w:p>
    <w:p w14:paraId="128A5291" w14:textId="77777777" w:rsidR="00321044" w:rsidRPr="00321044" w:rsidRDefault="00321044" w:rsidP="00321044">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roofErr w:type="spellStart"/>
      <w:r w:rsidRPr="00321044">
        <w:rPr>
          <w:rFonts w:ascii="Times New Roman" w:eastAsia="Times New Roman" w:hAnsi="Times New Roman" w:cs="Times New Roman"/>
          <w:kern w:val="0"/>
          <w:sz w:val="24"/>
          <w:szCs w:val="24"/>
          <w:lang w:eastAsia="en-GB"/>
          <w14:ligatures w14:val="none"/>
        </w:rPr>
        <w:t>Analyze</w:t>
      </w:r>
      <w:proofErr w:type="spellEnd"/>
      <w:r w:rsidRPr="00321044">
        <w:rPr>
          <w:rFonts w:ascii="Times New Roman" w:eastAsia="Times New Roman" w:hAnsi="Times New Roman" w:cs="Times New Roman"/>
          <w:kern w:val="0"/>
          <w:sz w:val="24"/>
          <w:szCs w:val="24"/>
          <w:lang w:eastAsia="en-GB"/>
          <w14:ligatures w14:val="none"/>
        </w:rPr>
        <w:t xml:space="preserve"> data from Phase 1 to identify the most promising international markets and concentrate marketing efforts and budget accordingly.</w:t>
      </w:r>
    </w:p>
    <w:p w14:paraId="5F8E32AE" w14:textId="77777777" w:rsidR="00321044" w:rsidRPr="00321044" w:rsidRDefault="00321044" w:rsidP="00321044">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Optimize the online store and marketplace listings for seamless international transactions, including multi-currency pricing and clear international shipping policies.</w:t>
      </w:r>
    </w:p>
    <w:p w14:paraId="6D3B2B47" w14:textId="77777777" w:rsidR="00321044" w:rsidRPr="00321044" w:rsidRDefault="00321044" w:rsidP="0032104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Community Deepening (Pillar 2):</w:t>
      </w:r>
    </w:p>
    <w:p w14:paraId="11F83C7B" w14:textId="77777777" w:rsidR="00321044" w:rsidRPr="00321044" w:rsidRDefault="00321044" w:rsidP="00321044">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 xml:space="preserve">Launch a brand ambassador program to empower and reward loyal customers for sharing the </w:t>
      </w:r>
      <w:proofErr w:type="spellStart"/>
      <w:r w:rsidRPr="00321044">
        <w:rPr>
          <w:rFonts w:ascii="Times New Roman" w:eastAsia="Times New Roman" w:hAnsi="Times New Roman" w:cs="Times New Roman"/>
          <w:kern w:val="0"/>
          <w:sz w:val="24"/>
          <w:szCs w:val="24"/>
          <w:lang w:eastAsia="en-GB"/>
          <w14:ligatures w14:val="none"/>
        </w:rPr>
        <w:t>Faithwear</w:t>
      </w:r>
      <w:proofErr w:type="spellEnd"/>
      <w:r w:rsidRPr="00321044">
        <w:rPr>
          <w:rFonts w:ascii="Times New Roman" w:eastAsia="Times New Roman" w:hAnsi="Times New Roman" w:cs="Times New Roman"/>
          <w:kern w:val="0"/>
          <w:sz w:val="24"/>
          <w:szCs w:val="24"/>
          <w:lang w:eastAsia="en-GB"/>
          <w14:ligatures w14:val="none"/>
        </w:rPr>
        <w:t xml:space="preserve"> mission within their own networks.</w:t>
      </w:r>
    </w:p>
    <w:p w14:paraId="7B34ED8E" w14:textId="77777777" w:rsidR="00321044" w:rsidRPr="00321044" w:rsidRDefault="00321044" w:rsidP="00321044">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Host online events, webinars, or create digital forums to connect the global community of believers and strengthen their connection to the brand's purpose.</w:t>
      </w:r>
    </w:p>
    <w:p w14:paraId="388A6D9A" w14:textId="77777777" w:rsidR="00321044" w:rsidRPr="00321044" w:rsidRDefault="00321044" w:rsidP="00321044">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Form strategic partnerships with global faith-based organizations or complementary brands to expand reach and lend credibility.</w:t>
      </w:r>
    </w:p>
    <w:p w14:paraId="319B8117" w14:textId="77777777" w:rsidR="00321044" w:rsidRPr="00321044" w:rsidRDefault="00321044" w:rsidP="0032104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Operational Scaling (Pillar 3):</w:t>
      </w:r>
    </w:p>
    <w:p w14:paraId="35B42885" w14:textId="77777777" w:rsidR="00321044" w:rsidRPr="00321044" w:rsidRDefault="00321044" w:rsidP="00321044">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 xml:space="preserve">Evaluate and select outsourced production and </w:t>
      </w:r>
      <w:proofErr w:type="spellStart"/>
      <w:r w:rsidRPr="00321044">
        <w:rPr>
          <w:rFonts w:ascii="Times New Roman" w:eastAsia="Times New Roman" w:hAnsi="Times New Roman" w:cs="Times New Roman"/>
          <w:kern w:val="0"/>
          <w:sz w:val="24"/>
          <w:szCs w:val="24"/>
          <w:lang w:eastAsia="en-GB"/>
          <w14:ligatures w14:val="none"/>
        </w:rPr>
        <w:t>fulfillment</w:t>
      </w:r>
      <w:proofErr w:type="spellEnd"/>
      <w:r w:rsidRPr="00321044">
        <w:rPr>
          <w:rFonts w:ascii="Times New Roman" w:eastAsia="Times New Roman" w:hAnsi="Times New Roman" w:cs="Times New Roman"/>
          <w:kern w:val="0"/>
          <w:sz w:val="24"/>
          <w:szCs w:val="24"/>
          <w:lang w:eastAsia="en-GB"/>
          <w14:ligatures w14:val="none"/>
        </w:rPr>
        <w:t xml:space="preserve"> partners in key international regions (e.g., South Africa, Europe, or North America) to reduce shipping costs and delivery times for global customers.</w:t>
      </w:r>
    </w:p>
    <w:p w14:paraId="5B835600" w14:textId="77777777" w:rsidR="00321044" w:rsidRPr="00321044" w:rsidRDefault="00321044" w:rsidP="00321044">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Leveraging the groundwork from Phase 1, actively pursue and secure initial funding through the most viable channel, whether crowdfunding, impact investors, or microfinance loans.</w:t>
      </w:r>
    </w:p>
    <w:p w14:paraId="5887161D" w14:textId="77777777" w:rsidR="00321044" w:rsidRPr="00321044" w:rsidRDefault="00321044" w:rsidP="0032104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lastRenderedPageBreak/>
        <w:t>Throughout the implementation of this ambitious plan, it is paramount that every decision is weighed against the brand's core mission and values.</w:t>
      </w:r>
    </w:p>
    <w:p w14:paraId="516847C0" w14:textId="77777777" w:rsidR="00321044" w:rsidRPr="00321044" w:rsidRDefault="00321044" w:rsidP="003210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21044">
        <w:rPr>
          <w:rFonts w:ascii="Times New Roman" w:eastAsia="Times New Roman" w:hAnsi="Times New Roman" w:cs="Times New Roman"/>
          <w:b/>
          <w:bCs/>
          <w:kern w:val="0"/>
          <w:sz w:val="27"/>
          <w:szCs w:val="27"/>
          <w:lang w:eastAsia="en-GB"/>
          <w14:ligatures w14:val="none"/>
        </w:rPr>
        <w:t>5.0 Upholding Mission Integrity and Authenticity</w:t>
      </w:r>
    </w:p>
    <w:p w14:paraId="28957C33" w14:textId="77777777" w:rsidR="00321044" w:rsidRPr="00321044" w:rsidRDefault="00321044" w:rsidP="0032104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 xml:space="preserve">Authenticity is </w:t>
      </w:r>
      <w:proofErr w:type="spellStart"/>
      <w:r w:rsidRPr="00321044">
        <w:rPr>
          <w:rFonts w:ascii="Times New Roman" w:eastAsia="Times New Roman" w:hAnsi="Times New Roman" w:cs="Times New Roman"/>
          <w:kern w:val="0"/>
          <w:sz w:val="24"/>
          <w:szCs w:val="24"/>
          <w:lang w:eastAsia="en-GB"/>
          <w14:ligatures w14:val="none"/>
        </w:rPr>
        <w:t>Faithwear's</w:t>
      </w:r>
      <w:proofErr w:type="spellEnd"/>
      <w:r w:rsidRPr="00321044">
        <w:rPr>
          <w:rFonts w:ascii="Times New Roman" w:eastAsia="Times New Roman" w:hAnsi="Times New Roman" w:cs="Times New Roman"/>
          <w:kern w:val="0"/>
          <w:sz w:val="24"/>
          <w:szCs w:val="24"/>
          <w:lang w:eastAsia="en-GB"/>
          <w14:ligatures w14:val="none"/>
        </w:rPr>
        <w:t xml:space="preserve"> most </w:t>
      </w:r>
      <w:proofErr w:type="gramStart"/>
      <w:r w:rsidRPr="00321044">
        <w:rPr>
          <w:rFonts w:ascii="Times New Roman" w:eastAsia="Times New Roman" w:hAnsi="Times New Roman" w:cs="Times New Roman"/>
          <w:kern w:val="0"/>
          <w:sz w:val="24"/>
          <w:szCs w:val="24"/>
          <w:lang w:eastAsia="en-GB"/>
          <w14:ligatures w14:val="none"/>
        </w:rPr>
        <w:t>valuable asset</w:t>
      </w:r>
      <w:proofErr w:type="gramEnd"/>
      <w:r w:rsidRPr="00321044">
        <w:rPr>
          <w:rFonts w:ascii="Times New Roman" w:eastAsia="Times New Roman" w:hAnsi="Times New Roman" w:cs="Times New Roman"/>
          <w:kern w:val="0"/>
          <w:sz w:val="24"/>
          <w:szCs w:val="24"/>
          <w:lang w:eastAsia="en-GB"/>
          <w14:ligatures w14:val="none"/>
        </w:rPr>
        <w:t xml:space="preserve"> and core differentiator. As we scale globally, safeguarding our mission integrity is non-negotiable for long-term success. This section outlines the guiding principles that will safeguard that integrity.</w:t>
      </w:r>
    </w:p>
    <w:p w14:paraId="09CA7624" w14:textId="77777777" w:rsidR="00321044" w:rsidRPr="00321044" w:rsidRDefault="00321044" w:rsidP="0032104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Purpose-Driven Product Design</w:t>
      </w:r>
      <w:r w:rsidRPr="00321044">
        <w:rPr>
          <w:rFonts w:ascii="Times New Roman" w:eastAsia="Times New Roman" w:hAnsi="Times New Roman" w:cs="Times New Roman"/>
          <w:kern w:val="0"/>
          <w:sz w:val="24"/>
          <w:szCs w:val="24"/>
          <w:lang w:eastAsia="en-GB"/>
          <w14:ligatures w14:val="none"/>
        </w:rPr>
        <w:t xml:space="preserve"> Every product must be more than an article of clothing; it must carry the weight of the mission. Designs, verses, and messages will continue to be intentionally crafted to inspire and serve as a reminder of the larger purpose that unites the </w:t>
      </w:r>
      <w:proofErr w:type="spellStart"/>
      <w:r w:rsidRPr="00321044">
        <w:rPr>
          <w:rFonts w:ascii="Times New Roman" w:eastAsia="Times New Roman" w:hAnsi="Times New Roman" w:cs="Times New Roman"/>
          <w:kern w:val="0"/>
          <w:sz w:val="24"/>
          <w:szCs w:val="24"/>
          <w:lang w:eastAsia="en-GB"/>
          <w14:ligatures w14:val="none"/>
        </w:rPr>
        <w:t>Faithwear</w:t>
      </w:r>
      <w:proofErr w:type="spellEnd"/>
      <w:r w:rsidRPr="00321044">
        <w:rPr>
          <w:rFonts w:ascii="Times New Roman" w:eastAsia="Times New Roman" w:hAnsi="Times New Roman" w:cs="Times New Roman"/>
          <w:kern w:val="0"/>
          <w:sz w:val="24"/>
          <w:szCs w:val="24"/>
          <w:lang w:eastAsia="en-GB"/>
          <w14:ligatures w14:val="none"/>
        </w:rPr>
        <w:t xml:space="preserve"> community.</w:t>
      </w:r>
    </w:p>
    <w:p w14:paraId="3722ECBD" w14:textId="77777777" w:rsidR="00321044" w:rsidRPr="00321044" w:rsidRDefault="00321044" w:rsidP="0032104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Transparent Social Impact</w:t>
      </w:r>
      <w:r w:rsidRPr="00321044">
        <w:rPr>
          <w:rFonts w:ascii="Times New Roman" w:eastAsia="Times New Roman" w:hAnsi="Times New Roman" w:cs="Times New Roman"/>
          <w:kern w:val="0"/>
          <w:sz w:val="24"/>
          <w:szCs w:val="24"/>
          <w:lang w:eastAsia="en-GB"/>
          <w14:ligatures w14:val="none"/>
        </w:rPr>
        <w:t xml:space="preserve"> Trust is built on transparency. The brand will maintain its commitment to sharing the stories of the lives being impacted by its 20% top-line revenue contribution (10% of every purchase to widows/orphans, 10% to the church). Clear and consistent communication about how funds are used will deepen the customer relationship and reinforce the value of their investment in the movement.</w:t>
      </w:r>
    </w:p>
    <w:p w14:paraId="51E0E833" w14:textId="77777777" w:rsidR="00321044" w:rsidRPr="00321044" w:rsidRDefault="00321044" w:rsidP="0032104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Community Over Commerce</w:t>
      </w:r>
      <w:r w:rsidRPr="00321044">
        <w:rPr>
          <w:rFonts w:ascii="Times New Roman" w:eastAsia="Times New Roman" w:hAnsi="Times New Roman" w:cs="Times New Roman"/>
          <w:kern w:val="0"/>
          <w:sz w:val="24"/>
          <w:szCs w:val="24"/>
          <w:lang w:eastAsia="en-GB"/>
          <w14:ligatures w14:val="none"/>
        </w:rPr>
        <w:t xml:space="preserve"> The primary goal is to build a movement of believers united in purpose. While sales are necessary for sustainability and impact, the focus will remain on creating spaces for connection, support, and service. This community-first mindset will extend the brand's reach far beyond simple transactions.</w:t>
      </w:r>
    </w:p>
    <w:p w14:paraId="3C38C8B1" w14:textId="77777777" w:rsidR="00321044" w:rsidRPr="00321044" w:rsidRDefault="00321044" w:rsidP="0032104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b/>
          <w:bCs/>
          <w:kern w:val="0"/>
          <w:sz w:val="24"/>
          <w:szCs w:val="24"/>
          <w:lang w:eastAsia="en-GB"/>
          <w14:ligatures w14:val="none"/>
        </w:rPr>
        <w:t>Authentic Storytelling</w:t>
      </w:r>
      <w:r w:rsidRPr="00321044">
        <w:rPr>
          <w:rFonts w:ascii="Times New Roman" w:eastAsia="Times New Roman" w:hAnsi="Times New Roman" w:cs="Times New Roman"/>
          <w:kern w:val="0"/>
          <w:sz w:val="24"/>
          <w:szCs w:val="24"/>
          <w:lang w:eastAsia="en-GB"/>
          <w14:ligatures w14:val="none"/>
        </w:rPr>
        <w:t xml:space="preserve"> The brand will continue to share the real, unvarnished stories behind its founding, its mission, and the people it serves. This commitment to authentic storytelling creates a powerful emotional resonance that connects with a global audience on a human level, building a loyal following that is deeply invested in the brand's success.</w:t>
      </w:r>
    </w:p>
    <w:p w14:paraId="6977F1CF" w14:textId="77777777" w:rsidR="00321044" w:rsidRPr="00321044" w:rsidRDefault="00321044" w:rsidP="0032104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 xml:space="preserve">By adhering to these principles, </w:t>
      </w:r>
      <w:proofErr w:type="spellStart"/>
      <w:r w:rsidRPr="00321044">
        <w:rPr>
          <w:rFonts w:ascii="Times New Roman" w:eastAsia="Times New Roman" w:hAnsi="Times New Roman" w:cs="Times New Roman"/>
          <w:kern w:val="0"/>
          <w:sz w:val="24"/>
          <w:szCs w:val="24"/>
          <w:lang w:eastAsia="en-GB"/>
          <w14:ligatures w14:val="none"/>
        </w:rPr>
        <w:t>Faithwear</w:t>
      </w:r>
      <w:proofErr w:type="spellEnd"/>
      <w:r w:rsidRPr="00321044">
        <w:rPr>
          <w:rFonts w:ascii="Times New Roman" w:eastAsia="Times New Roman" w:hAnsi="Times New Roman" w:cs="Times New Roman"/>
          <w:kern w:val="0"/>
          <w:sz w:val="24"/>
          <w:szCs w:val="24"/>
          <w:lang w:eastAsia="en-GB"/>
          <w14:ligatures w14:val="none"/>
        </w:rPr>
        <w:t xml:space="preserve"> can grow into a global powerhouse without losing the soul that makes it unique.</w:t>
      </w:r>
    </w:p>
    <w:p w14:paraId="3984854A" w14:textId="77777777" w:rsidR="00321044" w:rsidRPr="00321044" w:rsidRDefault="00321044" w:rsidP="003210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21044">
        <w:rPr>
          <w:rFonts w:ascii="Times New Roman" w:eastAsia="Times New Roman" w:hAnsi="Times New Roman" w:cs="Times New Roman"/>
          <w:b/>
          <w:bCs/>
          <w:kern w:val="0"/>
          <w:sz w:val="27"/>
          <w:szCs w:val="27"/>
          <w:lang w:eastAsia="en-GB"/>
          <w14:ligatures w14:val="none"/>
        </w:rPr>
        <w:t>6.0 Conclusion: A Movement for Global Change</w:t>
      </w:r>
    </w:p>
    <w:p w14:paraId="2BFA41B9" w14:textId="77777777" w:rsidR="00321044" w:rsidRPr="00321044" w:rsidRDefault="00321044" w:rsidP="0032104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 xml:space="preserve">This strategic plan outlines a clear path for </w:t>
      </w:r>
      <w:proofErr w:type="spellStart"/>
      <w:r w:rsidRPr="00321044">
        <w:rPr>
          <w:rFonts w:ascii="Times New Roman" w:eastAsia="Times New Roman" w:hAnsi="Times New Roman" w:cs="Times New Roman"/>
          <w:kern w:val="0"/>
          <w:sz w:val="24"/>
          <w:szCs w:val="24"/>
          <w:lang w:eastAsia="en-GB"/>
          <w14:ligatures w14:val="none"/>
        </w:rPr>
        <w:t>Faithwear</w:t>
      </w:r>
      <w:proofErr w:type="spellEnd"/>
      <w:r w:rsidRPr="00321044">
        <w:rPr>
          <w:rFonts w:ascii="Times New Roman" w:eastAsia="Times New Roman" w:hAnsi="Times New Roman" w:cs="Times New Roman"/>
          <w:kern w:val="0"/>
          <w:sz w:val="24"/>
          <w:szCs w:val="24"/>
          <w:lang w:eastAsia="en-GB"/>
          <w14:ligatures w14:val="none"/>
        </w:rPr>
        <w:t xml:space="preserve"> to overcome its current challenges and achieve its profound global vision. By executing a disciplined, digital-first market entry, fortifying the brand through authentic storytelling and community building, and developing a scalable and resilient operational model, </w:t>
      </w:r>
      <w:proofErr w:type="spellStart"/>
      <w:r w:rsidRPr="00321044">
        <w:rPr>
          <w:rFonts w:ascii="Times New Roman" w:eastAsia="Times New Roman" w:hAnsi="Times New Roman" w:cs="Times New Roman"/>
          <w:kern w:val="0"/>
          <w:sz w:val="24"/>
          <w:szCs w:val="24"/>
          <w:lang w:eastAsia="en-GB"/>
          <w14:ligatures w14:val="none"/>
        </w:rPr>
        <w:t>Faithwear</w:t>
      </w:r>
      <w:proofErr w:type="spellEnd"/>
      <w:r w:rsidRPr="00321044">
        <w:rPr>
          <w:rFonts w:ascii="Times New Roman" w:eastAsia="Times New Roman" w:hAnsi="Times New Roman" w:cs="Times New Roman"/>
          <w:kern w:val="0"/>
          <w:sz w:val="24"/>
          <w:szCs w:val="24"/>
          <w:lang w:eastAsia="en-GB"/>
          <w14:ligatures w14:val="none"/>
        </w:rPr>
        <w:t xml:space="preserve"> is poised for significant growth. The journey from a Zimbabwean base to a global stage is ambitious but entirely achievable with strategic focus and unwavering commitment to the core mission.</w:t>
      </w:r>
    </w:p>
    <w:p w14:paraId="3AB827E1" w14:textId="77777777" w:rsidR="00321044" w:rsidRPr="00321044" w:rsidRDefault="00321044" w:rsidP="0032104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21044">
        <w:rPr>
          <w:rFonts w:ascii="Times New Roman" w:eastAsia="Times New Roman" w:hAnsi="Times New Roman" w:cs="Times New Roman"/>
          <w:kern w:val="0"/>
          <w:sz w:val="24"/>
          <w:szCs w:val="24"/>
          <w:lang w:eastAsia="en-GB"/>
          <w14:ligatures w14:val="none"/>
        </w:rPr>
        <w:t>This is the blueprint for building an eternal, purposeful movement—one that builds the kingdom by transforming lives worldwide through faith in action.</w:t>
      </w:r>
    </w:p>
    <w:p w14:paraId="5EDECCC3" w14:textId="77777777" w:rsidR="00612AEA" w:rsidRDefault="00612AEA"/>
    <w:sectPr w:rsidR="00612A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F20F5"/>
    <w:multiLevelType w:val="multilevel"/>
    <w:tmpl w:val="384E8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32E7F"/>
    <w:multiLevelType w:val="multilevel"/>
    <w:tmpl w:val="D446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F73026"/>
    <w:multiLevelType w:val="multilevel"/>
    <w:tmpl w:val="BE00A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606EA2"/>
    <w:multiLevelType w:val="multilevel"/>
    <w:tmpl w:val="2356F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E95B03"/>
    <w:multiLevelType w:val="multilevel"/>
    <w:tmpl w:val="AE8E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37402D"/>
    <w:multiLevelType w:val="multilevel"/>
    <w:tmpl w:val="5F9AF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217011"/>
    <w:multiLevelType w:val="multilevel"/>
    <w:tmpl w:val="2572E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354913">
    <w:abstractNumId w:val="4"/>
  </w:num>
  <w:num w:numId="2" w16cid:durableId="1554807308">
    <w:abstractNumId w:val="6"/>
  </w:num>
  <w:num w:numId="3" w16cid:durableId="2078628907">
    <w:abstractNumId w:val="5"/>
  </w:num>
  <w:num w:numId="4" w16cid:durableId="820001385">
    <w:abstractNumId w:val="1"/>
  </w:num>
  <w:num w:numId="5" w16cid:durableId="1372268794">
    <w:abstractNumId w:val="0"/>
  </w:num>
  <w:num w:numId="6" w16cid:durableId="736171857">
    <w:abstractNumId w:val="3"/>
  </w:num>
  <w:num w:numId="7" w16cid:durableId="19954485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044"/>
    <w:rsid w:val="0009003A"/>
    <w:rsid w:val="000B1313"/>
    <w:rsid w:val="001E6FD2"/>
    <w:rsid w:val="00321044"/>
    <w:rsid w:val="00612AEA"/>
    <w:rsid w:val="006E1050"/>
    <w:rsid w:val="00F30C2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CBBE4"/>
  <w15:chartTrackingRefBased/>
  <w15:docId w15:val="{A982CFB4-9A74-4C4A-9F21-2AE6925DA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0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0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0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0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0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0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0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0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0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0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044"/>
    <w:rPr>
      <w:rFonts w:eastAsiaTheme="majorEastAsia" w:cstheme="majorBidi"/>
      <w:color w:val="272727" w:themeColor="text1" w:themeTint="D8"/>
    </w:rPr>
  </w:style>
  <w:style w:type="paragraph" w:styleId="Title">
    <w:name w:val="Title"/>
    <w:basedOn w:val="Normal"/>
    <w:next w:val="Normal"/>
    <w:link w:val="TitleChar"/>
    <w:uiPriority w:val="10"/>
    <w:qFormat/>
    <w:rsid w:val="00321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044"/>
    <w:pPr>
      <w:spacing w:before="160"/>
      <w:jc w:val="center"/>
    </w:pPr>
    <w:rPr>
      <w:i/>
      <w:iCs/>
      <w:color w:val="404040" w:themeColor="text1" w:themeTint="BF"/>
    </w:rPr>
  </w:style>
  <w:style w:type="character" w:customStyle="1" w:styleId="QuoteChar">
    <w:name w:val="Quote Char"/>
    <w:basedOn w:val="DefaultParagraphFont"/>
    <w:link w:val="Quote"/>
    <w:uiPriority w:val="29"/>
    <w:rsid w:val="00321044"/>
    <w:rPr>
      <w:i/>
      <w:iCs/>
      <w:color w:val="404040" w:themeColor="text1" w:themeTint="BF"/>
    </w:rPr>
  </w:style>
  <w:style w:type="paragraph" w:styleId="ListParagraph">
    <w:name w:val="List Paragraph"/>
    <w:basedOn w:val="Normal"/>
    <w:uiPriority w:val="34"/>
    <w:qFormat/>
    <w:rsid w:val="00321044"/>
    <w:pPr>
      <w:ind w:left="720"/>
      <w:contextualSpacing/>
    </w:pPr>
  </w:style>
  <w:style w:type="character" w:styleId="IntenseEmphasis">
    <w:name w:val="Intense Emphasis"/>
    <w:basedOn w:val="DefaultParagraphFont"/>
    <w:uiPriority w:val="21"/>
    <w:qFormat/>
    <w:rsid w:val="00321044"/>
    <w:rPr>
      <w:i/>
      <w:iCs/>
      <w:color w:val="0F4761" w:themeColor="accent1" w:themeShade="BF"/>
    </w:rPr>
  </w:style>
  <w:style w:type="paragraph" w:styleId="IntenseQuote">
    <w:name w:val="Intense Quote"/>
    <w:basedOn w:val="Normal"/>
    <w:next w:val="Normal"/>
    <w:link w:val="IntenseQuoteChar"/>
    <w:uiPriority w:val="30"/>
    <w:qFormat/>
    <w:rsid w:val="00321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044"/>
    <w:rPr>
      <w:i/>
      <w:iCs/>
      <w:color w:val="0F4761" w:themeColor="accent1" w:themeShade="BF"/>
    </w:rPr>
  </w:style>
  <w:style w:type="character" w:styleId="IntenseReference">
    <w:name w:val="Intense Reference"/>
    <w:basedOn w:val="DefaultParagraphFont"/>
    <w:uiPriority w:val="32"/>
    <w:qFormat/>
    <w:rsid w:val="003210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1995</Words>
  <Characters>11376</Characters>
  <Application>Microsoft Office Word</Application>
  <DocSecurity>0</DocSecurity>
  <Lines>94</Lines>
  <Paragraphs>26</Paragraphs>
  <ScaleCrop>false</ScaleCrop>
  <Company/>
  <LinksUpToDate>false</LinksUpToDate>
  <CharactersWithSpaces>13345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Whyte</dc:creator>
  <cp:keywords/>
  <dc:description/>
  <cp:lastModifiedBy>Ross Whyte</cp:lastModifiedBy>
  <cp:revision>1</cp:revision>
  <dcterms:created xsi:type="dcterms:W3CDTF">2025-11-15T04:08:00Z</dcterms:created>
  <dcterms:modified xsi:type="dcterms:W3CDTF">2025-11-15T04:09:00Z</dcterms:modified>
</cp:coreProperties>
</file>