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849c9e5b82cf862bf3de727c42d857f1b0a86bb"/>
    <w:p>
      <w:pPr>
        <w:pStyle w:val="Heading1"/>
      </w:pPr>
      <w:r>
        <w:t xml:space="preserve">Frequency Table Implementation Changes: Verra UDef-ARP vs TerraCover</w:t>
      </w:r>
    </w:p>
    <w:p>
      <w:pPr>
        <w:pStyle w:val="FirstParagraph"/>
      </w:pPr>
      <w:r>
        <w:t xml:space="preserve">This document describes the modifications made to the frequency table calculation in TerraCover's VT7 implementation compared to the original Verra UDef-ARP code.</w:t>
      </w:r>
    </w:p>
    <w:bookmarkStart w:id="9" w:name="overview"/>
    <w:p>
      <w:pPr>
        <w:pStyle w:val="Heading2"/>
      </w:pPr>
      <w:r>
        <w:t xml:space="preserve">Overview</w:t>
      </w:r>
    </w:p>
    <w:p>
      <w:pPr>
        <w:pStyle w:val="FirstParagraph"/>
      </w:pPr>
      <w:r>
        <w:t xml:space="preserve">The frequency table is a critical component of the VT0007 methodology that calculates the relative frequency of deforestation within each modeling region (combination of vulnerability class and administrative division). TerraCover's implementation includes several improvements to handle edge cases and ensure data integrity.</w:t>
      </w:r>
    </w:p>
    <w:p>
      <w:r>
        <w:pict>
          <v:rect style="width:0;height:1.5pt" o:hralign="center" o:hrstd="t" o:hr="t"/>
        </w:pict>
      </w:r>
    </w:p>
    <w:bookmarkEnd w:id="9"/>
    <w:bookmarkStart w:id="12" w:name="X8bf3d9af39be14fffbdd89e9905bc0260ecf309"/>
    <w:p>
      <w:pPr>
        <w:pStyle w:val="Heading2"/>
      </w:pPr>
      <w:r>
        <w:t xml:space="preserve">1. NoData Value Handling in Modeling Regions</w:t>
      </w:r>
    </w:p>
    <w:bookmarkStart w:id="10" w:name="original-verra-code"/>
    <w:p>
      <w:pPr>
        <w:pStyle w:val="Heading3"/>
      </w:pPr>
      <w:r>
        <w:t xml:space="preserve">Original Verra Code</w:t>
      </w:r>
    </w:p>
    <w:p>
      <w:pPr>
        <w:pStyle w:val="FirstParagraph"/>
      </w:pPr>
      <w:r>
        <w:t xml:space="preserve">The original implementation does not explicitly handle NoData values from input rasters:</w:t>
      </w:r>
    </w:p>
    <w:p>
      <w:pPr>
        <w:pStyle w:val="SourceCode"/>
      </w:pPr>
      <w:r>
        <w:rPr>
          <w:rStyle w:val="VerbatimChar"/>
        </w:rPr>
        <w:t xml:space="preserve"># Verra: allocation_tool.py, lines 74-83</w:t>
      </w:r>
      <w:r>
        <w:br/>
      </w:r>
      <w:r>
        <w:rPr>
          <w:rStyle w:val="VerbatimChar"/>
        </w:rPr>
        <w:t xml:space="preserve">arr1 = self.image_to_array(risk30_hrp)</w:t>
      </w:r>
      <w:r>
        <w:br/>
      </w:r>
      <w:r>
        <w:rPr>
          <w:rStyle w:val="VerbatimChar"/>
        </w:rPr>
        <w:t xml:space="preserve">arr2 = self.image_to_array(municipality)</w:t>
      </w:r>
      <w:r>
        <w:br/>
      </w:r>
      <w:r>
        <w:br/>
      </w:r>
      <w:r>
        <w:rPr>
          <w:rStyle w:val="VerbatimChar"/>
        </w:rPr>
        <w:t xml:space="preserve"># Simple mask based only on risk30 &gt; 0</w:t>
      </w:r>
      <w:r>
        <w:br/>
      </w:r>
      <w:r>
        <w:rPr>
          <w:rStyle w:val="VerbatimChar"/>
        </w:rPr>
        <w:t xml:space="preserve">mask_arr_HRP = np.where(arr1 &gt; 0, 1, arr1)</w:t>
      </w:r>
      <w:r>
        <w:br/>
      </w:r>
      <w:r>
        <w:br/>
      </w:r>
      <w:r>
        <w:rPr>
          <w:rStyle w:val="VerbatimChar"/>
        </w:rPr>
        <w:t xml:space="preserve"># Calculate tabulation bin id with mask</w:t>
      </w:r>
      <w:r>
        <w:br/>
      </w:r>
      <w:r>
        <w:rPr>
          <w:rStyle w:val="VerbatimChar"/>
        </w:rPr>
        <w:t xml:space="preserve">tabulation_bin_id_masked = np.add(arr1*1000, arr2) * mask_arr_HRP</w:t>
      </w:r>
    </w:p>
    <w:p>
      <w:pPr>
        <w:pStyle w:val="FirstParagraph"/>
      </w:pPr>
      <w:r>
        <w:rPr>
          <w:b/>
          <w:bCs/>
        </w:rPr>
        <w:t xml:space="preserve">Issue</w:t>
      </w:r>
      <w:r>
        <w:t xml:space="preserve">: If either the vulnerability map or administrative divisions raster contains NoData values, these could be incorrectly included in calculations, leading to invalid modeling region IDs.</w:t>
      </w:r>
    </w:p>
    <w:bookmarkEnd w:id="10"/>
    <w:bookmarkStart w:id="11" w:name="terracover-implementation"/>
    <w:p>
      <w:pPr>
        <w:pStyle w:val="Heading3"/>
      </w:pPr>
      <w:r>
        <w:t xml:space="preserve">TerraCover Implementation</w:t>
      </w:r>
    </w:p>
    <w:p>
      <w:pPr>
        <w:pStyle w:val="FirstParagraph"/>
      </w:pPr>
      <w:r>
        <w:t xml:space="preserve">The new implementation explicitly reads and excludes NoData values from both input rasters:</w:t>
      </w:r>
    </w:p>
    <w:p>
      <w:pPr>
        <w:pStyle w:val="SourceCode"/>
      </w:pPr>
      <w:r>
        <w:rPr>
          <w:rStyle w:val="VerbatimChar"/>
        </w:rPr>
        <w:t xml:space="preserve"># TerraCover: frequency_analysis.py, lines 56-88</w:t>
      </w:r>
      <w:r>
        <w:br/>
      </w:r>
      <w:r>
        <w:rPr>
          <w:rStyle w:val="VerbatimChar"/>
        </w:rPr>
        <w:t xml:space="preserve">ds1 = gdal.Open(risk30)</w:t>
      </w:r>
      <w:r>
        <w:br/>
      </w:r>
      <w:r>
        <w:rPr>
          <w:rStyle w:val="VerbatimChar"/>
        </w:rPr>
        <w:t xml:space="preserve">band1 = ds1.GetRasterBand(1)</w:t>
      </w:r>
      <w:r>
        <w:br/>
      </w:r>
      <w:r>
        <w:rPr>
          <w:rStyle w:val="VerbatimChar"/>
        </w:rPr>
        <w:t xml:space="preserve">nodata_risk30 = band1.GetNoDataValue()</w:t>
      </w:r>
      <w:r>
        <w:br/>
      </w:r>
      <w:r>
        <w:rPr>
          <w:rStyle w:val="VerbatimChar"/>
        </w:rPr>
        <w:t xml:space="preserve">arr1 = band1.ReadAsArray().astype(np.int64)</w:t>
      </w:r>
      <w:r>
        <w:br/>
      </w:r>
      <w:r>
        <w:br/>
      </w:r>
      <w:r>
        <w:rPr>
          <w:rStyle w:val="VerbatimChar"/>
        </w:rPr>
        <w:t xml:space="preserve">ds2 = gdal.Open(municipality)</w:t>
      </w:r>
      <w:r>
        <w:br/>
      </w:r>
      <w:r>
        <w:rPr>
          <w:rStyle w:val="VerbatimChar"/>
        </w:rPr>
        <w:t xml:space="preserve">band2 = ds2.GetRasterBand(1)</w:t>
      </w:r>
      <w:r>
        <w:br/>
      </w:r>
      <w:r>
        <w:rPr>
          <w:rStyle w:val="VerbatimChar"/>
        </w:rPr>
        <w:t xml:space="preserve">nodata_municipality = band2.GetNoDataValue()</w:t>
      </w:r>
      <w:r>
        <w:br/>
      </w:r>
      <w:r>
        <w:rPr>
          <w:rStyle w:val="VerbatimChar"/>
        </w:rPr>
        <w:t xml:space="preserve">arr2 = band2.ReadAsArray().astype(np.int64)</w:t>
      </w:r>
      <w:r>
        <w:br/>
      </w:r>
      <w:r>
        <w:br/>
      </w:r>
      <w:r>
        <w:rPr>
          <w:rStyle w:val="VerbatimChar"/>
        </w:rPr>
        <w:t xml:space="preserve"># Create comprehensive mask that excludes:</w:t>
      </w:r>
      <w:r>
        <w:br/>
      </w:r>
      <w:r>
        <w:rPr>
          <w:rStyle w:val="VerbatimChar"/>
        </w:rPr>
        <w:t xml:space="preserve"># 1. risk30 &lt;= 0 (no vulnerability)</w:t>
      </w:r>
      <w:r>
        <w:br/>
      </w:r>
      <w:r>
        <w:rPr>
          <w:rStyle w:val="VerbatimChar"/>
        </w:rPr>
        <w:t xml:space="preserve"># 2. risk30 nodata values</w:t>
      </w:r>
      <w:r>
        <w:br/>
      </w:r>
      <w:r>
        <w:rPr>
          <w:rStyle w:val="VerbatimChar"/>
        </w:rPr>
        <w:t xml:space="preserve"># 3. municipality nodata values</w:t>
      </w:r>
      <w:r>
        <w:br/>
      </w:r>
      <w:r>
        <w:rPr>
          <w:rStyle w:val="VerbatimChar"/>
        </w:rPr>
        <w:t xml:space="preserve">mask_arr_HRP = np.ones(arr1.shape, dtype=np.int64)</w:t>
      </w:r>
      <w:r>
        <w:br/>
      </w:r>
      <w:r>
        <w:br/>
      </w:r>
      <w:r>
        <w:rPr>
          <w:rStyle w:val="VerbatimChar"/>
        </w:rPr>
        <w:t xml:space="preserve"># Exclude risk30 &lt;= 0</w:t>
      </w:r>
      <w:r>
        <w:br/>
      </w:r>
      <w:r>
        <w:rPr>
          <w:rStyle w:val="VerbatimChar"/>
        </w:rPr>
        <w:t xml:space="preserve">mask_arr_HRP = np.where(arr1 &gt; 0, mask_arr_HRP, 0)</w:t>
      </w:r>
      <w:r>
        <w:br/>
      </w:r>
      <w:r>
        <w:br/>
      </w:r>
      <w:r>
        <w:rPr>
          <w:rStyle w:val="VerbatimChar"/>
        </w:rPr>
        <w:t xml:space="preserve"># Exclude risk30 nodata</w:t>
      </w:r>
      <w:r>
        <w:br/>
      </w:r>
      <w:r>
        <w:rPr>
          <w:rStyle w:val="VerbatimChar"/>
        </w:rPr>
        <w:t xml:space="preserve">if nodata_risk30 is not None:</w:t>
      </w:r>
      <w:r>
        <w:br/>
      </w:r>
      <w:r>
        <w:rPr>
          <w:rStyle w:val="VerbatimChar"/>
        </w:rPr>
        <w:t xml:space="preserve">    mask_arr_HRP = np.where(arr1 != nodata_risk30, mask_arr_HRP, 0)</w:t>
      </w:r>
      <w:r>
        <w:br/>
      </w:r>
      <w:r>
        <w:br/>
      </w:r>
      <w:r>
        <w:rPr>
          <w:rStyle w:val="VerbatimChar"/>
        </w:rPr>
        <w:t xml:space="preserve"># Exclude municipality nodata</w:t>
      </w:r>
      <w:r>
        <w:br/>
      </w:r>
      <w:r>
        <w:rPr>
          <w:rStyle w:val="VerbatimChar"/>
        </w:rPr>
        <w:t xml:space="preserve">if nodata_municipality is not None:</w:t>
      </w:r>
      <w:r>
        <w:br/>
      </w:r>
      <w:r>
        <w:rPr>
          <w:rStyle w:val="VerbatimChar"/>
        </w:rPr>
        <w:t xml:space="preserve">    mask_arr_HRP = np.where(arr2 != nodata_municipality, mask_arr_HRP, 0)</w:t>
      </w:r>
      <w:r>
        <w:br/>
      </w:r>
      <w:r>
        <w:br/>
      </w:r>
      <w:r>
        <w:rPr>
          <w:rStyle w:val="VerbatimChar"/>
        </w:rPr>
        <w:t xml:space="preserve">tabulation_bin_id_masked = (arr1 * 1000 + arr2) * mask_arr_HRP</w:t>
      </w:r>
    </w:p>
    <w:p>
      <w:pPr>
        <w:pStyle w:val="FirstParagraph"/>
      </w:pPr>
      <w:r>
        <w:rPr>
          <w:b/>
          <w:bCs/>
        </w:rPr>
        <w:t xml:space="preserve">Improvement</w:t>
      </w:r>
      <w:r>
        <w:t xml:space="preserve">: Ensures that only valid pixels from both input rasters contribute to the frequency table calculations.</w:t>
      </w:r>
    </w:p>
    <w:p>
      <w:r>
        <w:pict>
          <v:rect style="width:0;height:1.5pt" o:hralign="center" o:hrstd="t" o:hr="t"/>
        </w:pict>
      </w:r>
    </w:p>
    <w:bookmarkEnd w:id="11"/>
    <w:bookmarkEnd w:id="12"/>
    <w:bookmarkStart w:id="15" w:name="X4e5d034a73340147ec2c9411d0e8b589f76d522"/>
    <w:p>
      <w:pPr>
        <w:pStyle w:val="Heading2"/>
      </w:pPr>
      <w:r>
        <w:t xml:space="preserve">2. Data Type for Modeling Region IDs</w:t>
      </w:r>
    </w:p>
    <w:bookmarkStart w:id="13" w:name="original-verra-code-1"/>
    <w:p>
      <w:pPr>
        <w:pStyle w:val="Heading3"/>
      </w:pPr>
      <w:r>
        <w:t xml:space="preserve">Original Verra Code</w:t>
      </w:r>
    </w:p>
    <w:p>
      <w:pPr>
        <w:pStyle w:val="FirstParagraph"/>
      </w:pPr>
      <w:r>
        <w:t xml:space="preserve">Uses 16-bit signed integer, which limits the maximum ID value:</w:t>
      </w:r>
    </w:p>
    <w:p>
      <w:pPr>
        <w:pStyle w:val="SourceCode"/>
      </w:pPr>
      <w:r>
        <w:rPr>
          <w:rStyle w:val="VerbatimChar"/>
        </w:rPr>
        <w:t xml:space="preserve"># Verra: allocation_tool.py, lines 85-90</w:t>
      </w:r>
      <w:r>
        <w:br/>
      </w:r>
      <w:r>
        <w:rPr>
          <w:rStyle w:val="VerbatimChar"/>
        </w:rPr>
        <w:t xml:space="preserve">tabulation_bin_id_masked = tabulation_bin_id_masked.astype(np.int16)</w:t>
      </w:r>
      <w:r>
        <w:br/>
      </w:r>
      <w:r>
        <w:rPr>
          <w:rStyle w:val="VerbatimChar"/>
        </w:rPr>
        <w:t xml:space="preserve">self.array_to_image(risk30_hrp, out_fn1, tabulation_bin_id_masked, gdal.GDT_Int16, -1)</w:t>
      </w:r>
    </w:p>
    <w:p>
      <w:pPr>
        <w:pStyle w:val="FirstParagraph"/>
      </w:pPr>
      <w:r>
        <w:rPr>
          <w:b/>
          <w:bCs/>
        </w:rPr>
        <w:t xml:space="preserve">Issue</w:t>
      </w:r>
      <w:r>
        <w:t xml:space="preserve">: Int16 has a maximum value of 32,767. With the formula</w:t>
      </w:r>
      <w:r>
        <w:t xml:space="preserve"> </w:t>
      </w:r>
      <w:r>
        <w:rPr>
          <w:rStyle w:val="VerbatimChar"/>
        </w:rPr>
        <w:t xml:space="preserve">vulnerability_class * 1000 + admin_division</w:t>
      </w:r>
      <w:r>
        <w:t xml:space="preserve">, this limits:</w:t>
      </w:r>
    </w:p>
    <w:p>
      <w:pPr>
        <w:pStyle w:val="Compact"/>
        <w:numPr>
          <w:ilvl w:val="0"/>
          <w:numId w:val="1001"/>
        </w:numPr>
      </w:pPr>
      <w:r>
        <w:t xml:space="preserve">Maximum vulnerability class: 30 (standard VT0007)</w:t>
      </w:r>
    </w:p>
    <w:p>
      <w:pPr>
        <w:pStyle w:val="Compact"/>
        <w:numPr>
          <w:ilvl w:val="0"/>
          <w:numId w:val="1001"/>
        </w:numPr>
      </w:pPr>
      <w:r>
        <w:t xml:space="preserve">Maximum administrative division ID: ~2,767</w:t>
      </w:r>
    </w:p>
    <w:p>
      <w:pPr>
        <w:pStyle w:val="FirstParagraph"/>
      </w:pPr>
      <w:r>
        <w:t xml:space="preserve">If administrative division IDs exceed this range, integer overflow occurs.</w:t>
      </w:r>
    </w:p>
    <w:bookmarkEnd w:id="13"/>
    <w:bookmarkStart w:id="14" w:name="terracover-implementation-1"/>
    <w:p>
      <w:pPr>
        <w:pStyle w:val="Heading3"/>
      </w:pPr>
      <w:r>
        <w:t xml:space="preserve">TerraCover Implementation</w:t>
      </w:r>
    </w:p>
    <w:p>
      <w:pPr>
        <w:pStyle w:val="FirstParagraph"/>
      </w:pPr>
      <w:r>
        <w:t xml:space="preserve">Uses 32-bit signed integer for safer range:</w:t>
      </w:r>
    </w:p>
    <w:p>
      <w:pPr>
        <w:pStyle w:val="SourceCode"/>
      </w:pPr>
      <w:r>
        <w:rPr>
          <w:rStyle w:val="VerbatimChar"/>
        </w:rPr>
        <w:t xml:space="preserve"># TerraCover: frequency_analysis.py, lines 91-97</w:t>
      </w:r>
      <w:r>
        <w:br/>
      </w:r>
      <w:r>
        <w:rPr>
          <w:rStyle w:val="VerbatimChar"/>
        </w:rPr>
        <w:t xml:space="preserve"># Use int64 arithmetic during calculation to prevent overflow</w:t>
      </w:r>
      <w:r>
        <w:br/>
      </w:r>
      <w:r>
        <w:rPr>
          <w:rStyle w:val="VerbatimChar"/>
        </w:rPr>
        <w:t xml:space="preserve">tabulation_bin_id_masked = (arr1 * 1000 + arr2) * mask_arr_HRP</w:t>
      </w:r>
      <w:r>
        <w:br/>
      </w:r>
      <w:r>
        <w:br/>
      </w:r>
      <w:r>
        <w:rPr>
          <w:rStyle w:val="VerbatimChar"/>
        </w:rPr>
        <w:t xml:space="preserve"># Convert to int32 for storage (range: -2 billion to +2 billion)</w:t>
      </w:r>
      <w:r>
        <w:br/>
      </w:r>
      <w:r>
        <w:rPr>
          <w:rStyle w:val="VerbatimChar"/>
        </w:rPr>
        <w:t xml:space="preserve">tabulation_bin_id_masked = tabulation_bin_id_masked.astype(np.int32)</w:t>
      </w:r>
      <w:r>
        <w:br/>
      </w:r>
      <w:r>
        <w:br/>
      </w:r>
      <w:r>
        <w:rPr>
          <w:rStyle w:val="VerbatimChar"/>
        </w:rPr>
        <w:t xml:space="preserve"># Use 0 as nodata value (IDs start from 1000, so 0 is safe)</w:t>
      </w:r>
      <w:r>
        <w:br/>
      </w:r>
      <w:r>
        <w:rPr>
          <w:rStyle w:val="VerbatimChar"/>
        </w:rPr>
        <w:t xml:space="preserve">array_to_image(risk30, out_fn1, tabulation_bin_id_masked, gdal.GDT_Int32, 0)</w:t>
      </w:r>
    </w:p>
    <w:p>
      <w:pPr>
        <w:pStyle w:val="FirstParagraph"/>
      </w:pPr>
      <w:r>
        <w:rPr>
          <w:b/>
          <w:bCs/>
        </w:rPr>
        <w:t xml:space="preserve">Improvement</w:t>
      </w:r>
      <w:r>
        <w:t xml:space="preserve">:</w:t>
      </w:r>
    </w:p>
    <w:p>
      <w:pPr>
        <w:pStyle w:val="Compact"/>
        <w:numPr>
          <w:ilvl w:val="0"/>
          <w:numId w:val="1002"/>
        </w:numPr>
      </w:pPr>
      <w:r>
        <w:t xml:space="preserve">Supports administrative division IDs up to ~2 million</w:t>
      </w:r>
    </w:p>
    <w:p>
      <w:pPr>
        <w:pStyle w:val="Compact"/>
        <w:numPr>
          <w:ilvl w:val="0"/>
          <w:numId w:val="1002"/>
        </w:numPr>
      </w:pPr>
      <w:r>
        <w:t xml:space="preserve">Uses 0 as NoData value (since valid IDs start at 1000)</w:t>
      </w:r>
    </w:p>
    <w:p>
      <w:pPr>
        <w:pStyle w:val="Compact"/>
        <w:numPr>
          <w:ilvl w:val="0"/>
          <w:numId w:val="1002"/>
        </w:numPr>
      </w:pPr>
      <w:r>
        <w:t xml:space="preserve">Performs intermediate calculations in int64 to prevent overflow</w:t>
      </w:r>
    </w:p>
    <w:p>
      <w:r>
        <w:pict>
          <v:rect style="width:0;height:1.5pt" o:hralign="center" o:hrstd="t" o:hr="t"/>
        </w:pict>
      </w:r>
    </w:p>
    <w:bookmarkEnd w:id="14"/>
    <w:bookmarkEnd w:id="15"/>
    <w:bookmarkStart w:id="18" w:name="X49bee81b447ab0bd7b7538fe6f259f4ac65215b"/>
    <w:p>
      <w:pPr>
        <w:pStyle w:val="Heading2"/>
      </w:pPr>
      <w:r>
        <w:t xml:space="preserve">3. NoData Handling in Deforestation Raster</w:t>
      </w:r>
    </w:p>
    <w:bookmarkStart w:id="16" w:name="original-verra-code-2"/>
    <w:p>
      <w:pPr>
        <w:pStyle w:val="Heading3"/>
      </w:pPr>
      <w:r>
        <w:t xml:space="preserve">Original Verra Code</w:t>
      </w:r>
    </w:p>
    <w:p>
      <w:pPr>
        <w:pStyle w:val="FirstParagraph"/>
      </w:pPr>
      <w:r>
        <w:t xml:space="preserve">Does not filter NoData values from the deforestation raster:</w:t>
      </w:r>
    </w:p>
    <w:p>
      <w:pPr>
        <w:pStyle w:val="SourceCode"/>
      </w:pPr>
      <w:r>
        <w:rPr>
          <w:rStyle w:val="VerbatimChar"/>
        </w:rPr>
        <w:t xml:space="preserve"># Verra: allocation_tool.py, lines 107-114</w:t>
      </w:r>
      <w:r>
        <w:br/>
      </w:r>
      <w:r>
        <w:rPr>
          <w:rStyle w:val="VerbatimChar"/>
        </w:rPr>
        <w:t xml:space="preserve">arr3 = self.image_to_array(deforestation_hrp)</w:t>
      </w:r>
      <w:r>
        <w:br/>
      </w:r>
      <w:r>
        <w:br/>
      </w:r>
      <w:r>
        <w:rPr>
          <w:rStyle w:val="VerbatimChar"/>
        </w:rPr>
        <w:t xml:space="preserve"># Direct multiplication without NoData filtering</w:t>
      </w:r>
      <w:r>
        <w:br/>
      </w:r>
      <w:r>
        <w:rPr>
          <w:rStyle w:val="VerbatimChar"/>
        </w:rPr>
        <w:t xml:space="preserve">deforestation_within_bin = tabulation_bin_id_masked * arr3</w:t>
      </w:r>
    </w:p>
    <w:p>
      <w:pPr>
        <w:pStyle w:val="FirstParagraph"/>
      </w:pPr>
      <w:r>
        <w:rPr>
          <w:b/>
          <w:bCs/>
        </w:rPr>
        <w:t xml:space="preserve">Issue</w:t>
      </w:r>
      <w:r>
        <w:t xml:space="preserve">: If the deforestation raster has NoData values (common at raster edges or outside study area), these could be incorrectly counted as valid deforestation pixels.</w:t>
      </w:r>
    </w:p>
    <w:bookmarkEnd w:id="16"/>
    <w:bookmarkStart w:id="17" w:name="terracover-implementation-2"/>
    <w:p>
      <w:pPr>
        <w:pStyle w:val="Heading3"/>
      </w:pPr>
      <w:r>
        <w:t xml:space="preserve">TerraCover Implementation</w:t>
      </w:r>
    </w:p>
    <w:p>
      <w:pPr>
        <w:pStyle w:val="FirstParagraph"/>
      </w:pPr>
      <w:r>
        <w:t xml:space="preserve">Explicitly creates a valid mask excluding NoData and zero values:</w:t>
      </w:r>
    </w:p>
    <w:p>
      <w:pPr>
        <w:pStyle w:val="SourceCode"/>
      </w:pPr>
      <w:r>
        <w:rPr>
          <w:rStyle w:val="VerbatimChar"/>
        </w:rPr>
        <w:t xml:space="preserve"># TerraCover: frequency_analysis.py, lines 255-268</w:t>
      </w:r>
      <w:r>
        <w:br/>
      </w:r>
      <w:r>
        <w:rPr>
          <w:rStyle w:val="VerbatimChar"/>
        </w:rPr>
        <w:t xml:space="preserve">ds = gdal.Open(deforestation_hrp)</w:t>
      </w:r>
      <w:r>
        <w:br/>
      </w:r>
      <w:r>
        <w:rPr>
          <w:rStyle w:val="VerbatimChar"/>
        </w:rPr>
        <w:t xml:space="preserve">band = ds.GetRasterBand(1)</w:t>
      </w:r>
      <w:r>
        <w:br/>
      </w:r>
      <w:r>
        <w:rPr>
          <w:rStyle w:val="VerbatimChar"/>
        </w:rPr>
        <w:t xml:space="preserve">nodata_value = band.GetNoDataValue()</w:t>
      </w:r>
      <w:r>
        <w:br/>
      </w:r>
      <w:r>
        <w:rPr>
          <w:rStyle w:val="VerbatimChar"/>
        </w:rPr>
        <w:t xml:space="preserve">arr3 = band.ReadAsArray()</w:t>
      </w:r>
      <w:r>
        <w:br/>
      </w:r>
      <w:r>
        <w:br/>
      </w:r>
      <w:r>
        <w:rPr>
          <w:rStyle w:val="VerbatimChar"/>
        </w:rPr>
        <w:t xml:space="preserve"># Create mask to exclude nodata pixels</w:t>
      </w:r>
      <w:r>
        <w:br/>
      </w:r>
      <w:r>
        <w:rPr>
          <w:rStyle w:val="VerbatimChar"/>
        </w:rPr>
        <w:t xml:space="preserve">if nodata_value is not None:</w:t>
      </w:r>
      <w:r>
        <w:br/>
      </w:r>
      <w:r>
        <w:rPr>
          <w:rStyle w:val="VerbatimChar"/>
        </w:rPr>
        <w:t xml:space="preserve">    valid_mask = (arr3 != nodata_value) &amp; (arr3 != 0)</w:t>
      </w:r>
      <w:r>
        <w:br/>
      </w:r>
      <w:r>
        <w:rPr>
          <w:rStyle w:val="VerbatimChar"/>
        </w:rPr>
        <w:t xml:space="preserve">else:</w:t>
      </w:r>
      <w:r>
        <w:br/>
      </w:r>
      <w:r>
        <w:rPr>
          <w:rStyle w:val="VerbatimChar"/>
        </w:rPr>
        <w:t xml:space="preserve">    valid_mask = (arr3 != 0)</w:t>
      </w:r>
      <w:r>
        <w:br/>
      </w:r>
      <w:r>
        <w:br/>
      </w:r>
      <w:r>
        <w:rPr>
          <w:rStyle w:val="VerbatimChar"/>
        </w:rPr>
        <w:t xml:space="preserve"># Apply mask: only process valid deforestation pixels (value = 1, excluding nodata)</w:t>
      </w:r>
      <w:r>
        <w:br/>
      </w:r>
      <w:r>
        <w:rPr>
          <w:rStyle w:val="VerbatimChar"/>
        </w:rPr>
        <w:t xml:space="preserve">deforestation_within_bin = np.where(valid_mask, tabulation_bin_id_masked * arr3, 0)</w:t>
      </w:r>
    </w:p>
    <w:p>
      <w:pPr>
        <w:pStyle w:val="FirstParagraph"/>
      </w:pPr>
      <w:r>
        <w:rPr>
          <w:b/>
          <w:bCs/>
        </w:rPr>
        <w:t xml:space="preserve">Improvement</w:t>
      </w:r>
      <w:r>
        <w:t xml:space="preserve">: Ensures accurate deforestation counts by excluding NoData pixels from the calculation.</w:t>
      </w:r>
    </w:p>
    <w:p>
      <w:r>
        <w:pict>
          <v:rect style="width:0;height:1.5pt" o:hralign="center" o:hrstd="t" o:hr="t"/>
        </w:pict>
      </w:r>
    </w:p>
    <w:bookmarkEnd w:id="17"/>
    <w:bookmarkEnd w:id="18"/>
    <w:bookmarkStart w:id="21" w:name="Xf78d56da22278d7e5c8af456535b529f5dd2264"/>
    <w:p>
      <w:pPr>
        <w:pStyle w:val="Heading2"/>
      </w:pPr>
      <w:r>
        <w:t xml:space="preserve">4. Missing Bins Handling in Prediction Phase</w:t>
      </w:r>
    </w:p>
    <w:p>
      <w:pPr>
        <w:pStyle w:val="FirstParagraph"/>
      </w:pPr>
      <w:r>
        <w:t xml:space="preserve">This is the most significant change, addressing cases where modeling regions exist in the prediction phase but not in the fitting phase.</w:t>
      </w:r>
    </w:p>
    <w:bookmarkStart w:id="19" w:name="original-verra-code-3"/>
    <w:p>
      <w:pPr>
        <w:pStyle w:val="Heading3"/>
      </w:pPr>
      <w:r>
        <w:t xml:space="preserve">Original Verra Code</w:t>
      </w:r>
    </w:p>
    <w:p>
      <w:pPr>
        <w:pStyle w:val="FirstParagraph"/>
      </w:pPr>
      <w:r>
        <w:t xml:space="preserve">Uses outer join but does not handle cases where entire vulnerability zones are absent:</w:t>
      </w:r>
    </w:p>
    <w:p>
      <w:pPr>
        <w:pStyle w:val="SourceCode"/>
      </w:pPr>
      <w:r>
        <w:rPr>
          <w:rStyle w:val="VerbatimChar"/>
        </w:rPr>
        <w:t xml:space="preserve"># Verra: allocation_tool.py, lines 514-561</w:t>
      </w:r>
      <w:r>
        <w:br/>
      </w:r>
      <w:r>
        <w:rPr>
          <w:rStyle w:val="VerbatimChar"/>
        </w:rPr>
        <w:t xml:space="preserve">def calculate_missing_bins_rf(self, id_difference, csv):</w:t>
      </w:r>
      <w:r>
        <w:br/>
      </w:r>
      <w:r>
        <w:rPr>
          <w:rStyle w:val="VerbatimChar"/>
        </w:rPr>
        <w:t xml:space="preserve">    df = pd.read_csv(csv)</w:t>
      </w:r>
      <w:r>
        <w:br/>
      </w:r>
      <w:r>
        <w:rPr>
          <w:rStyle w:val="VerbatimChar"/>
        </w:rPr>
        <w:t xml:space="preserve">    df['v_zone'] = (df['ID'] // 1000).astype(int)</w:t>
      </w:r>
      <w:r>
        <w:br/>
      </w:r>
      <w:r>
        <w:br/>
      </w:r>
      <w:r>
        <w:rPr>
          <w:rStyle w:val="VerbatimChar"/>
        </w:rPr>
        <w:t xml:space="preserve">    missing_v_zone = [x // 1000 for x in id_difference]</w:t>
      </w:r>
      <w:r>
        <w:br/>
      </w:r>
      <w:r>
        <w:br/>
      </w:r>
      <w:r>
        <w:rPr>
          <w:rStyle w:val="VerbatimChar"/>
        </w:rPr>
        <w:t xml:space="preserve">    # Select rows from same vulnerability zones</w:t>
      </w:r>
      <w:r>
        <w:br/>
      </w:r>
      <w:r>
        <w:rPr>
          <w:rStyle w:val="VerbatimChar"/>
        </w:rPr>
        <w:t xml:space="preserve">    filtered_df = df[df['v_zone'].isin(missing_v_zone)].copy()</w:t>
      </w:r>
      <w:r>
        <w:br/>
      </w:r>
      <w:r>
        <w:br/>
      </w:r>
      <w:r>
        <w:rPr>
          <w:rStyle w:val="VerbatimChar"/>
        </w:rPr>
        <w:t xml:space="preserve">    # ... calculate weighted averages ...</w:t>
      </w:r>
      <w:r>
        <w:br/>
      </w:r>
      <w:r>
        <w:br/>
      </w:r>
      <w:r>
        <w:rPr>
          <w:rStyle w:val="VerbatimChar"/>
        </w:rPr>
        <w:t xml:space="preserve">    # Outer join - leaves NaN if v_zone doesn't exist in fitting phase</w:t>
      </w:r>
      <w:r>
        <w:br/>
      </w:r>
      <w:r>
        <w:rPr>
          <w:rStyle w:val="VerbatimChar"/>
        </w:rPr>
        <w:t xml:space="preserve">    missing_bins_df = pd.merge(id_difference_df, aggregated_df, on='v_zone', how='outer')</w:t>
      </w:r>
      <w:r>
        <w:br/>
      </w:r>
      <w:r>
        <w:br/>
      </w:r>
      <w:r>
        <w:rPr>
          <w:rStyle w:val="VerbatimChar"/>
        </w:rPr>
        <w:t xml:space="preserve">    # NaN values are NOT handled - remain in the dataframe</w:t>
      </w:r>
      <w:r>
        <w:br/>
      </w:r>
      <w:r>
        <w:rPr>
          <w:rStyle w:val="VerbatimChar"/>
        </w:rPr>
        <w:t xml:space="preserve">    df_new = pd.concat([df, missing_bins_df], ignore_index=True)</w:t>
      </w:r>
    </w:p>
    <w:p>
      <w:pPr>
        <w:pStyle w:val="FirstParagraph"/>
      </w:pPr>
      <w:r>
        <w:rPr>
          <w:b/>
          <w:bCs/>
        </w:rPr>
        <w:t xml:space="preserve">Issue</w:t>
      </w:r>
      <w:r>
        <w:t xml:space="preserve">: When a vulnerability zone (e.g., v_zone=1) exists in the prediction phase but has no corresponding data in the fitting phase:</w:t>
      </w:r>
    </w:p>
    <w:p>
      <w:pPr>
        <w:pStyle w:val="Compact"/>
        <w:numPr>
          <w:ilvl w:val="0"/>
          <w:numId w:val="1003"/>
        </w:numPr>
      </w:pPr>
      <w:r>
        <w:t xml:space="preserve">The merge produces NaN values for Average Deforestation</w:t>
      </w:r>
    </w:p>
    <w:p>
      <w:pPr>
        <w:pStyle w:val="Compact"/>
        <w:numPr>
          <w:ilvl w:val="0"/>
          <w:numId w:val="1003"/>
        </w:numPr>
      </w:pPr>
      <w:r>
        <w:t xml:space="preserve">These NaN values propagate to the density map calculation</w:t>
      </w:r>
    </w:p>
    <w:p>
      <w:pPr>
        <w:pStyle w:val="Compact"/>
        <w:numPr>
          <w:ilvl w:val="0"/>
          <w:numId w:val="1003"/>
        </w:numPr>
      </w:pPr>
      <w:r>
        <w:t xml:space="preserve">Can cause errors or undefined behavior in subsequent processing</w:t>
      </w:r>
    </w:p>
    <w:bookmarkEnd w:id="19"/>
    <w:bookmarkStart w:id="20" w:name="terracover-implementation-3"/>
    <w:p>
      <w:pPr>
        <w:pStyle w:val="Heading3"/>
      </w:pPr>
      <w:r>
        <w:t xml:space="preserve">TerraCover Implementation</w:t>
      </w:r>
    </w:p>
    <w:p>
      <w:pPr>
        <w:pStyle w:val="FirstParagraph"/>
      </w:pPr>
      <w:r>
        <w:t xml:space="preserve">Explicitly detects and handles missing vulnerability zones:</w:t>
      </w:r>
    </w:p>
    <w:p>
      <w:pPr>
        <w:pStyle w:val="SourceCode"/>
      </w:pPr>
      <w:r>
        <w:rPr>
          <w:rStyle w:val="VerbatimChar"/>
        </w:rPr>
        <w:t xml:space="preserve"># TerraCover: frequency_analysis.py, lines 108-230</w:t>
      </w:r>
      <w:r>
        <w:br/>
      </w:r>
      <w:r>
        <w:rPr>
          <w:rStyle w:val="VerbatimChar"/>
        </w:rPr>
        <w:t xml:space="preserve">def calculate_missing_bins_rf(fitting_frequency_df, prediction_modeling_regions_array,</w:t>
      </w:r>
      <w:r>
        <w:br/>
      </w:r>
      <w:r>
        <w:rPr>
          <w:rStyle w:val="VerbatimChar"/>
        </w:rPr>
        <w:t xml:space="preserve">                               fitting_frequency_table_path):</w:t>
      </w:r>
      <w:r>
        <w:br/>
      </w:r>
      <w:r>
        <w:rPr>
          <w:rStyle w:val="VerbatimChar"/>
        </w:rPr>
        <w:t xml:space="preserve">    # Get unique IDs from fitting and prediction phases</w:t>
      </w:r>
      <w:r>
        <w:br/>
      </w:r>
      <w:r>
        <w:rPr>
          <w:rStyle w:val="VerbatimChar"/>
        </w:rPr>
        <w:t xml:space="preserve">    fitting_ids = set(fitting_frequency_df['ID'].values)</w:t>
      </w:r>
      <w:r>
        <w:br/>
      </w:r>
      <w:r>
        <w:rPr>
          <w:rStyle w:val="VerbatimChar"/>
        </w:rPr>
        <w:t xml:space="preserve">    prediction_ids = set(np.unique(prediction_modeling_regions_array[...]))</w:t>
      </w:r>
      <w:r>
        <w:br/>
      </w:r>
      <w:r>
        <w:br/>
      </w:r>
      <w:r>
        <w:rPr>
          <w:rStyle w:val="VerbatimChar"/>
        </w:rPr>
        <w:t xml:space="preserve">    id_difference = prediction_ids - fitting_ids</w:t>
      </w:r>
      <w:r>
        <w:br/>
      </w:r>
      <w:r>
        <w:br/>
      </w:r>
      <w:r>
        <w:rPr>
          <w:rStyle w:val="VerbatimChar"/>
        </w:rPr>
        <w:t xml:space="preserve">    if len(id_difference) == 0:</w:t>
      </w:r>
      <w:r>
        <w:br/>
      </w:r>
      <w:r>
        <w:rPr>
          <w:rStyle w:val="VerbatimChar"/>
        </w:rPr>
        <w:t xml:space="preserve">        return fitting_frequency_df</w:t>
      </w:r>
      <w:r>
        <w:br/>
      </w:r>
      <w:r>
        <w:br/>
      </w:r>
      <w:r>
        <w:rPr>
          <w:rStyle w:val="VerbatimChar"/>
        </w:rPr>
        <w:t xml:space="preserve">    df = fitting_frequency_df.copy()</w:t>
      </w:r>
      <w:r>
        <w:br/>
      </w:r>
      <w:r>
        <w:rPr>
          <w:rStyle w:val="VerbatimChar"/>
        </w:rPr>
        <w:t xml:space="preserve">    df['v_zone'] = (df['ID'] // 1000).astype(int)</w:t>
      </w:r>
      <w:r>
        <w:br/>
      </w:r>
      <w:r>
        <w:br/>
      </w:r>
      <w:r>
        <w:rPr>
          <w:rStyle w:val="VerbatimChar"/>
        </w:rPr>
        <w:t xml:space="preserve">    missing_v_zone = [x // 1000 for x in id_difference]</w:t>
      </w:r>
      <w:r>
        <w:br/>
      </w:r>
      <w:r>
        <w:br/>
      </w:r>
      <w:r>
        <w:rPr>
          <w:rStyle w:val="VerbatimChar"/>
        </w:rPr>
        <w:t xml:space="preserve">    # Identify v_zones that exist in fitting phase</w:t>
      </w:r>
      <w:r>
        <w:br/>
      </w:r>
      <w:r>
        <w:rPr>
          <w:rStyle w:val="VerbatimChar"/>
        </w:rPr>
        <w:t xml:space="preserve">    fitting_v_zones = set(df['v_zone'].values)</w:t>
      </w:r>
      <w:r>
        <w:br/>
      </w:r>
      <w:r>
        <w:br/>
      </w:r>
      <w:r>
        <w:rPr>
          <w:rStyle w:val="VerbatimChar"/>
        </w:rPr>
        <w:t xml:space="preserve">    # Identify MISSING v_zones (v_zones in prediction but not in fitting)</w:t>
      </w:r>
      <w:r>
        <w:br/>
      </w:r>
      <w:r>
        <w:rPr>
          <w:rStyle w:val="VerbatimChar"/>
        </w:rPr>
        <w:t xml:space="preserve">    missing_v_zones_set = set(missing_v_zone) - fitting_v_zones</w:t>
      </w:r>
      <w:r>
        <w:br/>
      </w:r>
      <w:r>
        <w:br/>
      </w:r>
      <w:r>
        <w:rPr>
          <w:rStyle w:val="VerbatimChar"/>
        </w:rPr>
        <w:t xml:space="preserve">    if missing_v_zones_set:</w:t>
      </w:r>
      <w:r>
        <w:br/>
      </w:r>
      <w:r>
        <w:rPr>
          <w:rStyle w:val="VerbatimChar"/>
        </w:rPr>
        <w:t xml:space="preserve">        print(f"Warning: {len(missing_v_zones_set)} vulnerability zone(s) "</w:t>
      </w:r>
      <w:r>
        <w:br/>
      </w:r>
      <w:r>
        <w:rPr>
          <w:rStyle w:val="VerbatimChar"/>
        </w:rPr>
        <w:t xml:space="preserve">              f"have no data in fitting phase: {sorted(missing_v_zones_set)}")</w:t>
      </w:r>
      <w:r>
        <w:br/>
      </w:r>
      <w:r>
        <w:rPr>
          <w:rStyle w:val="VerbatimChar"/>
        </w:rPr>
        <w:t xml:space="preserve">        print("These zones will be assigned Average Deforestation = 0")</w:t>
      </w:r>
      <w:r>
        <w:br/>
      </w:r>
      <w:r>
        <w:br/>
      </w:r>
      <w:r>
        <w:rPr>
          <w:rStyle w:val="VerbatimChar"/>
        </w:rPr>
        <w:t xml:space="preserve">    # Use LEFT join (not outer) to get weighted averages where available</w:t>
      </w:r>
      <w:r>
        <w:br/>
      </w:r>
      <w:r>
        <w:rPr>
          <w:rStyle w:val="VerbatimChar"/>
        </w:rPr>
        <w:t xml:space="preserve">    missing_bins_df = pd.merge(id_difference_df, aggregated_df, on='v_zone', how='left')</w:t>
      </w:r>
      <w:r>
        <w:br/>
      </w:r>
      <w:r>
        <w:br/>
      </w:r>
      <w:r>
        <w:rPr>
          <w:rStyle w:val="VerbatimChar"/>
        </w:rPr>
        <w:t xml:space="preserve">    # Fill NaN values with 0 for v_zones absent from fitting phase</w:t>
      </w:r>
      <w:r>
        <w:br/>
      </w:r>
      <w:r>
        <w:rPr>
          <w:rStyle w:val="VerbatimChar"/>
        </w:rPr>
        <w:t xml:space="preserve">    nan_count = missing_bins_df['Average Deforestation(pixel)'].isna().sum()</w:t>
      </w:r>
      <w:r>
        <w:br/>
      </w:r>
      <w:r>
        <w:rPr>
          <w:rStyle w:val="VerbatimChar"/>
        </w:rPr>
        <w:t xml:space="preserve">    if nan_count &gt; 0:</w:t>
      </w:r>
      <w:r>
        <w:br/>
      </w:r>
      <w:r>
        <w:rPr>
          <w:rStyle w:val="VerbatimChar"/>
        </w:rPr>
        <w:t xml:space="preserve">        missing_bins_df = missing_bins_df.fillna(0)</w:t>
      </w:r>
      <w:r>
        <w:br/>
      </w:r>
      <w:r>
        <w:rPr>
          <w:rStyle w:val="VerbatimChar"/>
        </w:rPr>
        <w:t xml:space="preserve">        print(f"Filled {nan_count} bins with 0 (v_zones absent from fitting phase)")</w:t>
      </w:r>
    </w:p>
    <w:p>
      <w:pPr>
        <w:pStyle w:val="FirstParagraph"/>
      </w:pPr>
      <w:r>
        <w:rPr>
          <w:b/>
          <w:bCs/>
        </w:rPr>
        <w:t xml:space="preserve">Improvement</w:t>
      </w:r>
      <w:r>
        <w:t xml:space="preserve">:</w:t>
      </w:r>
    </w:p>
    <w:p>
      <w:pPr>
        <w:pStyle w:val="Compact"/>
        <w:numPr>
          <w:ilvl w:val="0"/>
          <w:numId w:val="1004"/>
        </w:numPr>
      </w:pPr>
      <w:r>
        <w:t xml:space="preserve">Explicitly identifies vulnerability zones that are completely absent from the fitting phase</w:t>
      </w:r>
    </w:p>
    <w:p>
      <w:pPr>
        <w:pStyle w:val="Compact"/>
        <w:numPr>
          <w:ilvl w:val="0"/>
          <w:numId w:val="1004"/>
        </w:numPr>
      </w:pPr>
      <w:r>
        <w:t xml:space="preserve">Assigns</w:t>
      </w:r>
      <w:r>
        <w:t xml:space="preserve"> </w:t>
      </w:r>
      <w:r>
        <w:rPr>
          <w:rStyle w:val="VerbatimChar"/>
        </w:rPr>
        <w:t xml:space="preserve">Average Deforestation = 0</w:t>
      </w:r>
      <w:r>
        <w:t xml:space="preserve"> </w:t>
      </w:r>
      <w:r>
        <w:t xml:space="preserve">to these zones (conservative assumption)</w:t>
      </w:r>
    </w:p>
    <w:p>
      <w:pPr>
        <w:pStyle w:val="Compact"/>
        <w:numPr>
          <w:ilvl w:val="0"/>
          <w:numId w:val="1004"/>
        </w:numPr>
      </w:pPr>
      <w:r>
        <w:t xml:space="preserve">Provides clear warning messages about which zones were affected</w:t>
      </w:r>
    </w:p>
    <w:p>
      <w:pPr>
        <w:pStyle w:val="Compact"/>
        <w:numPr>
          <w:ilvl w:val="0"/>
          <w:numId w:val="1004"/>
        </w:numPr>
      </w:pPr>
      <w:r>
        <w:t xml:space="preserve">Uses LEFT join instead of OUTER join for cleaner logic</w:t>
      </w:r>
    </w:p>
    <w:p>
      <w:pPr>
        <w:pStyle w:val="Compact"/>
        <w:numPr>
          <w:ilvl w:val="0"/>
          <w:numId w:val="1004"/>
        </w:numPr>
      </w:pPr>
      <w:r>
        <w:t xml:space="preserve">Creates backup of original frequency table before modification</w:t>
      </w:r>
    </w:p>
    <w:p>
      <w:pPr>
        <w:pStyle w:val="FirstParagraph"/>
      </w:pPr>
      <w:r>
        <w:rPr>
          <w:b/>
          <w:bCs/>
        </w:rPr>
        <w:t xml:space="preserve">Rationale for assigning 0</w:t>
      </w:r>
      <w:r>
        <w:t xml:space="preserve">:</w:t>
      </w:r>
    </w:p>
    <w:p>
      <w:pPr>
        <w:pStyle w:val="Compact"/>
        <w:numPr>
          <w:ilvl w:val="0"/>
          <w:numId w:val="1005"/>
        </w:numPr>
      </w:pPr>
      <w:r>
        <w:t xml:space="preserve">Zones absent from fitting phase had no historical deforestation</w:t>
      </w:r>
    </w:p>
    <w:p>
      <w:pPr>
        <w:pStyle w:val="Compact"/>
        <w:numPr>
          <w:ilvl w:val="0"/>
          <w:numId w:val="1005"/>
        </w:numPr>
      </w:pPr>
      <w:r>
        <w:t xml:space="preserve">Lower vulnerability zones (e.g., v_zone=1) represent areas farthest from forest edges</w:t>
      </w:r>
    </w:p>
    <w:p>
      <w:pPr>
        <w:pStyle w:val="Compact"/>
        <w:numPr>
          <w:ilvl w:val="0"/>
          <w:numId w:val="1005"/>
        </w:numPr>
      </w:pPr>
      <w:r>
        <w:t xml:space="preserve">Assigning 0 is conservative and consistent with lack of historical data</w:t>
      </w:r>
    </w:p>
    <w:p>
      <w:pPr>
        <w:pStyle w:val="Compact"/>
        <w:numPr>
          <w:ilvl w:val="0"/>
          <w:numId w:val="1005"/>
        </w:numPr>
      </w:pPr>
      <w:r>
        <w:t xml:space="preserve">The iterative AR adjustment compensates by scaling other zones appropriately</w:t>
      </w:r>
    </w:p>
    <w:p>
      <w:r>
        <w:pict>
          <v:rect style="width:0;height:1.5pt" o:hralign="center" o:hrstd="t" o:hr="t"/>
        </w:pict>
      </w:r>
    </w:p>
    <w:bookmarkEnd w:id="20"/>
    <w:bookmarkEnd w:id="21"/>
    <w:bookmarkStart w:id="24" w:name="X04a893b9652a5adf212c29840965c9ca4b3e31f"/>
    <w:p>
      <w:pPr>
        <w:pStyle w:val="Heading2"/>
      </w:pPr>
      <w:r>
        <w:t xml:space="preserve">5. Output Format Changes</w:t>
      </w:r>
    </w:p>
    <w:bookmarkStart w:id="22" w:name="original-verra-code-4"/>
    <w:p>
      <w:pPr>
        <w:pStyle w:val="Heading3"/>
      </w:pPr>
      <w:r>
        <w:t xml:space="preserve">Original Verra Code</w:t>
      </w:r>
    </w:p>
    <w:p>
      <w:pPr>
        <w:pStyle w:val="FirstParagraph"/>
      </w:pPr>
      <w:r>
        <w:t xml:space="preserve">Saves frequency table as plain CSV:</w:t>
      </w:r>
    </w:p>
    <w:p>
      <w:pPr>
        <w:pStyle w:val="SourceCode"/>
      </w:pPr>
      <w:r>
        <w:rPr>
          <w:rStyle w:val="VerbatimChar"/>
        </w:rPr>
        <w:t xml:space="preserve"># Verra: allocation_tool.py, line 133</w:t>
      </w:r>
      <w:r>
        <w:br/>
      </w:r>
      <w:r>
        <w:rPr>
          <w:rStyle w:val="VerbatimChar"/>
        </w:rPr>
        <w:t xml:space="preserve">merged_df.to_csv(csv_file_path, index=False)</w:t>
      </w:r>
    </w:p>
    <w:bookmarkEnd w:id="22"/>
    <w:bookmarkStart w:id="23" w:name="terracover-implementation-4"/>
    <w:p>
      <w:pPr>
        <w:pStyle w:val="Heading3"/>
      </w:pPr>
      <w:r>
        <w:t xml:space="preserve">TerraCover Implementation</w:t>
      </w:r>
    </w:p>
    <w:p>
      <w:pPr>
        <w:pStyle w:val="FirstParagraph"/>
      </w:pPr>
      <w:r>
        <w:t xml:space="preserve">Saves as formatted Excel file with proper number formatting:</w:t>
      </w:r>
    </w:p>
    <w:p>
      <w:pPr>
        <w:pStyle w:val="SourceCode"/>
      </w:pPr>
      <w:r>
        <w:rPr>
          <w:rStyle w:val="VerbatimChar"/>
        </w:rPr>
        <w:t xml:space="preserve"># TerraCover: frequency_analysis.py, lines 294-327</w:t>
      </w:r>
      <w:r>
        <w:br/>
      </w:r>
      <w:r>
        <w:rPr>
          <w:rStyle w:val="VerbatimChar"/>
        </w:rPr>
        <w:t xml:space="preserve">excel_file_path = xlsx_name if xlsx_name.endswith('.xlsx') else xlsx_name.replace('.csv', '.xlsx')</w:t>
      </w:r>
      <w:r>
        <w:br/>
      </w:r>
      <w:r>
        <w:br/>
      </w:r>
      <w:r>
        <w:rPr>
          <w:rStyle w:val="VerbatimChar"/>
        </w:rPr>
        <w:t xml:space="preserve">with pd.ExcelWriter(excel_file_path, engine='openpyxl') as writer:</w:t>
      </w:r>
      <w:r>
        <w:br/>
      </w:r>
      <w:r>
        <w:rPr>
          <w:rStyle w:val="VerbatimChar"/>
        </w:rPr>
        <w:t xml:space="preserve">    merged_df.to_excel(writer, index=False, sheet_name='Relative Frequency')</w:t>
      </w:r>
      <w:r>
        <w:br/>
      </w:r>
      <w:r>
        <w:br/>
      </w:r>
      <w:r>
        <w:rPr>
          <w:rStyle w:val="VerbatimChar"/>
        </w:rPr>
        <w:t xml:space="preserve">    worksheet = writer.sheets['Relative Frequency']</w:t>
      </w:r>
      <w:r>
        <w:br/>
      </w:r>
      <w:r>
        <w:br/>
      </w:r>
      <w:r>
        <w:rPr>
          <w:rStyle w:val="VerbatimChar"/>
        </w:rPr>
        <w:t xml:space="preserve">    # Set column widths</w:t>
      </w:r>
      <w:r>
        <w:br/>
      </w:r>
      <w:r>
        <w:rPr>
          <w:rStyle w:val="VerbatimChar"/>
        </w:rPr>
        <w:t xml:space="preserve">    worksheet.column_dimensions['A'].width = 55 / 7</w:t>
      </w:r>
      <w:r>
        <w:br/>
      </w:r>
      <w:r>
        <w:rPr>
          <w:rStyle w:val="VerbatimChar"/>
        </w:rPr>
        <w:t xml:space="preserve">    worksheet.column_dimensions['B'].width = 170 / 7</w:t>
      </w:r>
      <w:r>
        <w:br/>
      </w:r>
      <w:r>
        <w:rPr>
          <w:rStyle w:val="VerbatimChar"/>
        </w:rPr>
        <w:t xml:space="preserve">    worksheet.column_dimensions['C'].width = 140 / 7</w:t>
      </w:r>
      <w:r>
        <w:br/>
      </w:r>
      <w:r>
        <w:rPr>
          <w:rStyle w:val="VerbatimChar"/>
        </w:rPr>
        <w:t xml:space="preserve">    worksheet.column_dimensions['D'].width = 190 / 7</w:t>
      </w:r>
      <w:r>
        <w:br/>
      </w:r>
      <w:r>
        <w:br/>
      </w:r>
      <w:r>
        <w:rPr>
          <w:rStyle w:val="VerbatimChar"/>
        </w:rPr>
        <w:t xml:space="preserve">    # Apply number formatting</w:t>
      </w:r>
      <w:r>
        <w:br/>
      </w:r>
      <w:r>
        <w:rPr>
          <w:rStyle w:val="VerbatimChar"/>
        </w:rPr>
        <w:t xml:space="preserve">    for row in range(2, len(merged_df) + 2):</w:t>
      </w:r>
      <w:r>
        <w:br/>
      </w:r>
      <w:r>
        <w:rPr>
          <w:rStyle w:val="VerbatimChar"/>
        </w:rPr>
        <w:t xml:space="preserve">        # Total Deforestation(pixel) - comma separator, no decimals</w:t>
      </w:r>
      <w:r>
        <w:br/>
      </w:r>
      <w:r>
        <w:rPr>
          <w:rStyle w:val="VerbatimChar"/>
        </w:rPr>
        <w:t xml:space="preserve">        cell_b = worksheet.cell(row=row, column=2)</w:t>
      </w:r>
      <w:r>
        <w:br/>
      </w:r>
      <w:r>
        <w:rPr>
          <w:rStyle w:val="VerbatimChar"/>
        </w:rPr>
        <w:t xml:space="preserve">        if isinstance(cell_b.value, (int, float)):</w:t>
      </w:r>
      <w:r>
        <w:br/>
      </w:r>
      <w:r>
        <w:rPr>
          <w:rStyle w:val="VerbatimChar"/>
        </w:rPr>
        <w:t xml:space="preserve">            cell_b.number_format = '#,##0'</w:t>
      </w:r>
      <w:r>
        <w:br/>
      </w:r>
      <w:r>
        <w:br/>
      </w:r>
      <w:r>
        <w:rPr>
          <w:rStyle w:val="VerbatimChar"/>
        </w:rPr>
        <w:t xml:space="preserve">        # Area of the Bin(pixel) - comma separator, no decimals</w:t>
      </w:r>
      <w:r>
        <w:br/>
      </w:r>
      <w:r>
        <w:rPr>
          <w:rStyle w:val="VerbatimChar"/>
        </w:rPr>
        <w:t xml:space="preserve">        cell_c = worksheet.cell(row=row, column=3)</w:t>
      </w:r>
      <w:r>
        <w:br/>
      </w:r>
      <w:r>
        <w:rPr>
          <w:rStyle w:val="VerbatimChar"/>
        </w:rPr>
        <w:t xml:space="preserve">        if isinstance(cell_c.value, (int, float)):</w:t>
      </w:r>
      <w:r>
        <w:br/>
      </w:r>
      <w:r>
        <w:rPr>
          <w:rStyle w:val="VerbatimChar"/>
        </w:rPr>
        <w:t xml:space="preserve">            cell_c.number_format = '#,##0'</w:t>
      </w:r>
      <w:r>
        <w:br/>
      </w:r>
      <w:r>
        <w:br/>
      </w:r>
      <w:r>
        <w:rPr>
          <w:rStyle w:val="VerbatimChar"/>
        </w:rPr>
        <w:t xml:space="preserve">        # Average Deforestation(pixel) - 5 decimals</w:t>
      </w:r>
      <w:r>
        <w:br/>
      </w:r>
      <w:r>
        <w:rPr>
          <w:rStyle w:val="VerbatimChar"/>
        </w:rPr>
        <w:t xml:space="preserve">        cell_d = worksheet.cell(row=row, column=4)</w:t>
      </w:r>
      <w:r>
        <w:br/>
      </w:r>
      <w:r>
        <w:rPr>
          <w:rStyle w:val="VerbatimChar"/>
        </w:rPr>
        <w:t xml:space="preserve">        if isinstance(cell_d.value, (int, float)):</w:t>
      </w:r>
      <w:r>
        <w:br/>
      </w:r>
      <w:r>
        <w:rPr>
          <w:rStyle w:val="VerbatimChar"/>
        </w:rPr>
        <w:t xml:space="preserve">            cell_d.number_format = '0.00000'</w:t>
      </w:r>
    </w:p>
    <w:p>
      <w:pPr>
        <w:pStyle w:val="FirstParagraph"/>
      </w:pPr>
      <w:r>
        <w:rPr>
          <w:b/>
          <w:bCs/>
        </w:rPr>
        <w:t xml:space="preserve">Improvement</w:t>
      </w:r>
      <w:r>
        <w:t xml:space="preserve">:</w:t>
      </w:r>
    </w:p>
    <w:p>
      <w:pPr>
        <w:pStyle w:val="Compact"/>
        <w:numPr>
          <w:ilvl w:val="0"/>
          <w:numId w:val="1006"/>
        </w:numPr>
      </w:pPr>
      <w:r>
        <w:t xml:space="preserve">Easier to read and review in Excel</w:t>
      </w:r>
    </w:p>
    <w:p>
      <w:pPr>
        <w:pStyle w:val="Compact"/>
        <w:numPr>
          <w:ilvl w:val="0"/>
          <w:numId w:val="1006"/>
        </w:numPr>
      </w:pPr>
      <w:r>
        <w:t xml:space="preserve">Proper number formatting (thousands separators, decimal places)</w:t>
      </w:r>
    </w:p>
    <w:p>
      <w:pPr>
        <w:pStyle w:val="Compact"/>
        <w:numPr>
          <w:ilvl w:val="0"/>
          <w:numId w:val="1006"/>
        </w:numPr>
      </w:pPr>
      <w:r>
        <w:t xml:space="preserve">Column widths optimized for content</w:t>
      </w:r>
    </w:p>
    <w:p>
      <w:r>
        <w:pict>
          <v:rect style="width:0;height:1.5pt" o:hralign="center" o:hrstd="t" o:hr="t"/>
        </w:pict>
      </w:r>
    </w:p>
    <w:bookmarkEnd w:id="23"/>
    <w:bookmarkEnd w:id="24"/>
    <w:bookmarkStart w:id="27" w:name="Xd71726d9cd41302e106750c78bf28cc1ef7f059"/>
    <w:p>
      <w:pPr>
        <w:pStyle w:val="Heading2"/>
      </w:pPr>
      <w:r>
        <w:t xml:space="preserve">6. Relative Frequency Map Generation</w:t>
      </w:r>
    </w:p>
    <w:bookmarkStart w:id="25" w:name="original-verra-code-5"/>
    <w:p>
      <w:pPr>
        <w:pStyle w:val="Heading3"/>
      </w:pPr>
      <w:r>
        <w:t xml:space="preserve">Original Verra Code</w:t>
      </w:r>
    </w:p>
    <w:p>
      <w:pPr>
        <w:pStyle w:val="FirstParagraph"/>
      </w:pPr>
      <w:r>
        <w:t xml:space="preserve">Does not generate a relative frequency raster map.</w:t>
      </w:r>
    </w:p>
    <w:bookmarkEnd w:id="25"/>
    <w:bookmarkStart w:id="26" w:name="terracover-implementation-5"/>
    <w:p>
      <w:pPr>
        <w:pStyle w:val="Heading3"/>
      </w:pPr>
      <w:r>
        <w:t xml:space="preserve">TerraCover Implementation</w:t>
      </w:r>
    </w:p>
    <w:p>
      <w:pPr>
        <w:pStyle w:val="FirstParagraph"/>
      </w:pPr>
      <w:r>
        <w:t xml:space="preserve">Optionally generates a raster map showing relative frequency values:</w:t>
      </w:r>
    </w:p>
    <w:p>
      <w:pPr>
        <w:pStyle w:val="SourceCode"/>
      </w:pPr>
      <w:r>
        <w:rPr>
          <w:rStyle w:val="VerbatimChar"/>
        </w:rPr>
        <w:t xml:space="preserve"># TerraCover: frequency_analysis.py, lines 329-357</w:t>
      </w:r>
      <w:r>
        <w:br/>
      </w:r>
      <w:r>
        <w:rPr>
          <w:rStyle w:val="VerbatimChar"/>
        </w:rPr>
        <w:t xml:space="preserve">if map_output_path is not None:</w:t>
      </w:r>
      <w:r>
        <w:br/>
      </w:r>
      <w:r>
        <w:rPr>
          <w:rStyle w:val="VerbatimChar"/>
        </w:rPr>
        <w:t xml:space="preserve">    print(f"Creating relative frequency map: {os.path.basename(map_output_path)}")</w:t>
      </w:r>
      <w:r>
        <w:br/>
      </w:r>
      <w:r>
        <w:br/>
      </w:r>
      <w:r>
        <w:rPr>
          <w:rStyle w:val="VerbatimChar"/>
        </w:rPr>
        <w:t xml:space="preserve">    # Create a copy to map IDs to relative frequency values</w:t>
      </w:r>
      <w:r>
        <w:br/>
      </w:r>
      <w:r>
        <w:rPr>
          <w:rStyle w:val="VerbatimChar"/>
        </w:rPr>
        <w:t xml:space="preserve">    relative_frequency_map = tabulation_bin_id_masked.copy().astype(np.float32)</w:t>
      </w:r>
      <w:r>
        <w:br/>
      </w:r>
      <w:r>
        <w:br/>
      </w:r>
      <w:r>
        <w:rPr>
          <w:rStyle w:val="VerbatimChar"/>
        </w:rPr>
        <w:t xml:space="preserve">    # Map IDs to Average Deforestation values</w:t>
      </w:r>
      <w:r>
        <w:br/>
      </w:r>
      <w:r>
        <w:rPr>
          <w:rStyle w:val="VerbatimChar"/>
        </w:rPr>
        <w:t xml:space="preserve">    df_sorted = merged_df_with_zero.sort_values('ID')</w:t>
      </w:r>
      <w:r>
        <w:br/>
      </w:r>
      <w:r>
        <w:rPr>
          <w:rStyle w:val="VerbatimChar"/>
        </w:rPr>
        <w:t xml:space="preserve">    sorted_indices = df_sorted['ID'].searchsorted(tabulation_bin_id_masked)</w:t>
      </w:r>
      <w:r>
        <w:br/>
      </w:r>
      <w:r>
        <w:rPr>
          <w:rStyle w:val="VerbatimChar"/>
        </w:rPr>
        <w:t xml:space="preserve">    relative_frequency_map[:] = df_sorted['Average Deforestation(pixel)'].values[sorted_indices]</w:t>
      </w:r>
      <w:r>
        <w:br/>
      </w:r>
      <w:r>
        <w:br/>
      </w:r>
      <w:r>
        <w:rPr>
          <w:rStyle w:val="VerbatimChar"/>
        </w:rPr>
        <w:t xml:space="preserve">    # Apply mask from deforestation raster</w:t>
      </w:r>
      <w:r>
        <w:br/>
      </w:r>
      <w:r>
        <w:rPr>
          <w:rStyle w:val="VerbatimChar"/>
        </w:rPr>
        <w:t xml:space="preserve">    expression = "if(map1[1] != no_data, map2[1], no_data)"</w:t>
      </w:r>
      <w:r>
        <w:br/>
      </w:r>
      <w:r>
        <w:rPr>
          <w:rStyle w:val="VerbatimChar"/>
        </w:rPr>
        <w:t xml:space="preserve">    raster_calculator(</w:t>
      </w:r>
      <w:r>
        <w:br/>
      </w:r>
      <w:r>
        <w:rPr>
          <w:rStyle w:val="VerbatimChar"/>
        </w:rPr>
        <w:t xml:space="preserve">        input_files=[deforestation_hrp, temp_out],</w:t>
      </w:r>
      <w:r>
        <w:br/>
      </w:r>
      <w:r>
        <w:rPr>
          <w:rStyle w:val="VerbatimChar"/>
        </w:rPr>
        <w:t xml:space="preserve">        output_file=map_output_path,</w:t>
      </w:r>
      <w:r>
        <w:br/>
      </w:r>
      <w:r>
        <w:rPr>
          <w:rStyle w:val="VerbatimChar"/>
        </w:rPr>
        <w:t xml:space="preserve">        expression=expression,</w:t>
      </w:r>
      <w:r>
        <w:br/>
      </w:r>
      <w:r>
        <w:rPr>
          <w:rStyle w:val="VerbatimChar"/>
        </w:rPr>
        <w:t xml:space="preserve">        out_dtype="float32"</w:t>
      </w:r>
      <w:r>
        <w:br/>
      </w:r>
      <w:r>
        <w:rPr>
          <w:rStyle w:val="VerbatimChar"/>
        </w:rPr>
        <w:t xml:space="preserve">    )</w:t>
      </w:r>
    </w:p>
    <w:p>
      <w:pPr>
        <w:pStyle w:val="FirstParagraph"/>
      </w:pPr>
      <w:r>
        <w:rPr>
          <w:b/>
          <w:bCs/>
        </w:rPr>
        <w:t xml:space="preserve">Improvement</w:t>
      </w:r>
      <w:r>
        <w:t xml:space="preserve">: Provides visual representation of relative frequency distribution across the study area.</w:t>
      </w:r>
    </w:p>
    <w:p>
      <w:r>
        <w:pict>
          <v:rect style="width:0;height:1.5pt" o:hralign="center" o:hrstd="t" o:hr="t"/>
        </w:pict>
      </w:r>
    </w:p>
    <w:bookmarkEnd w:id="26"/>
    <w:bookmarkEnd w:id="27"/>
    <w:bookmarkStart w:id="28" w:name="summary-of-changes"/>
    <w:p>
      <w:pPr>
        <w:pStyle w:val="Heading2"/>
      </w:pPr>
      <w:r>
        <w:t xml:space="preserve">Summary of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Verra Implementation</w:t>
            </w:r>
          </w:p>
        </w:tc>
        <w:tc>
          <w:tcPr/>
          <w:p>
            <w:pPr>
              <w:pStyle w:val="Compact"/>
            </w:pPr>
            <w:r>
              <w:t xml:space="preserve">TerraCover Implementation</w:t>
            </w:r>
          </w:p>
        </w:tc>
      </w:tr>
      <w:tr>
        <w:tc>
          <w:tcPr/>
          <w:p>
            <w:pPr>
              <w:pStyle w:val="Compact"/>
            </w:pPr>
            <w:r>
              <w:t xml:space="preserve">NoData handling (inputs)</w:t>
            </w:r>
          </w:p>
        </w:tc>
        <w:tc>
          <w:tcPr/>
          <w:p>
            <w:pPr>
              <w:pStyle w:val="Compact"/>
            </w:pPr>
            <w:r>
              <w:t xml:space="preserve">Not handled</w:t>
            </w:r>
          </w:p>
        </w:tc>
        <w:tc>
          <w:tcPr/>
          <w:p>
            <w:pPr>
              <w:pStyle w:val="Compact"/>
            </w:pPr>
            <w:r>
              <w:t xml:space="preserve">Explicit exclusion</w:t>
            </w:r>
          </w:p>
        </w:tc>
      </w:tr>
      <w:tr>
        <w:tc>
          <w:tcPr/>
          <w:p>
            <w:pPr>
              <w:pStyle w:val="Compact"/>
            </w:pPr>
            <w:r>
              <w:t xml:space="preserve">Data type for IDs</w:t>
            </w:r>
          </w:p>
        </w:tc>
        <w:tc>
          <w:tcPr/>
          <w:p>
            <w:pPr>
              <w:pStyle w:val="Compact"/>
            </w:pPr>
            <w:r>
              <w:t xml:space="preserve">Int16 (max 32,767)</w:t>
            </w:r>
          </w:p>
        </w:tc>
        <w:tc>
          <w:tcPr/>
          <w:p>
            <w:pPr>
              <w:pStyle w:val="Compact"/>
            </w:pPr>
            <w:r>
              <w:t xml:space="preserve">Int32 (max 2 billion)</w:t>
            </w:r>
          </w:p>
        </w:tc>
      </w:tr>
      <w:tr>
        <w:tc>
          <w:tcPr/>
          <w:p>
            <w:pPr>
              <w:pStyle w:val="Compact"/>
            </w:pPr>
            <w:r>
              <w:t xml:space="preserve">NoData handling (deforestation)</w:t>
            </w:r>
          </w:p>
        </w:tc>
        <w:tc>
          <w:tcPr/>
          <w:p>
            <w:pPr>
              <w:pStyle w:val="Compact"/>
            </w:pPr>
            <w:r>
              <w:t xml:space="preserve">Not handled</w:t>
            </w:r>
          </w:p>
        </w:tc>
        <w:tc>
          <w:tcPr/>
          <w:p>
            <w:pPr>
              <w:pStyle w:val="Compact"/>
            </w:pPr>
            <w:r>
              <w:t xml:space="preserve">Explicit exclusion</w:t>
            </w:r>
          </w:p>
        </w:tc>
      </w:tr>
      <w:tr>
        <w:tc>
          <w:tcPr/>
          <w:p>
            <w:pPr>
              <w:pStyle w:val="Compact"/>
            </w:pPr>
            <w:r>
              <w:t xml:space="preserve">Missing v_zones</w:t>
            </w:r>
          </w:p>
        </w:tc>
        <w:tc>
          <w:tcPr/>
          <w:p>
            <w:pPr>
              <w:pStyle w:val="Compact"/>
            </w:pPr>
            <w:r>
              <w:t xml:space="preserve">NaN values remain</w:t>
            </w:r>
          </w:p>
        </w:tc>
        <w:tc>
          <w:tcPr/>
          <w:p>
            <w:pPr>
              <w:pStyle w:val="Compact"/>
            </w:pPr>
            <w:r>
              <w:t xml:space="preserve">Assigned 0 with warning</w:t>
            </w:r>
          </w:p>
        </w:tc>
      </w:tr>
      <w:tr>
        <w:tc>
          <w:tcPr/>
          <w:p>
            <w:pPr>
              <w:pStyle w:val="Compact"/>
            </w:pPr>
            <w:r>
              <w:t xml:space="preserve">Output format</w:t>
            </w:r>
          </w:p>
        </w:tc>
        <w:tc>
          <w:tcPr/>
          <w:p>
            <w:pPr>
              <w:pStyle w:val="Compact"/>
            </w:pPr>
            <w:r>
              <w:t xml:space="preserve">CSV</w:t>
            </w:r>
          </w:p>
        </w:tc>
        <w:tc>
          <w:tcPr/>
          <w:p>
            <w:pPr>
              <w:pStyle w:val="Compact"/>
            </w:pPr>
            <w:r>
              <w:t xml:space="preserve">Formatted Excel</w:t>
            </w:r>
          </w:p>
        </w:tc>
      </w:tr>
      <w:tr>
        <w:tc>
          <w:tcPr/>
          <w:p>
            <w:pPr>
              <w:pStyle w:val="Compact"/>
            </w:pPr>
            <w:r>
              <w:t xml:space="preserve">Relative frequency map</w:t>
            </w:r>
          </w:p>
        </w:tc>
        <w:tc>
          <w:tcPr/>
          <w:p>
            <w:pPr>
              <w:pStyle w:val="Compact"/>
            </w:pPr>
            <w:r>
              <w:t xml:space="preserve">Not generated</w:t>
            </w:r>
          </w:p>
        </w:tc>
        <w:tc>
          <w:tcPr/>
          <w:p>
            <w:pPr>
              <w:pStyle w:val="Compact"/>
            </w:pPr>
            <w:r>
              <w:t xml:space="preserve">Optional output</w:t>
            </w:r>
          </w:p>
        </w:tc>
      </w:tr>
      <w:tr>
        <w:tc>
          <w:tcPr/>
          <w:p>
            <w:pPr>
              <w:pStyle w:val="Compact"/>
            </w:pPr>
            <w:r>
              <w:t xml:space="preserve">Backup of original table</w:t>
            </w:r>
          </w:p>
        </w:tc>
        <w:tc>
          <w:tcPr/>
          <w:p>
            <w:pPr>
              <w:pStyle w:val="Compact"/>
            </w:pPr>
            <w:r>
              <w:t xml:space="preserve">Created</w:t>
            </w:r>
          </w:p>
        </w:tc>
        <w:tc>
          <w:tcPr/>
          <w:p>
            <w:pPr>
              <w:pStyle w:val="Compact"/>
            </w:pPr>
            <w:r>
              <w:t xml:space="preserve">Created with</w:t>
            </w:r>
            <w:r>
              <w:t xml:space="preserve"> </w:t>
            </w:r>
            <w:r>
              <w:rPr>
                <w:rStyle w:val="VerbatimChar"/>
              </w:rPr>
              <w:t xml:space="preserve">_orig</w:t>
            </w:r>
            <w:r>
              <w:t xml:space="preserve"> </w:t>
            </w:r>
            <w:r>
              <w:t xml:space="preserve">suffix</w:t>
            </w:r>
          </w:p>
        </w:tc>
      </w:tr>
    </w:tbl>
    <w:p>
      <w:r>
        <w:pict>
          <v:rect style="width:0;height:1.5pt" o:hralign="center" o:hrstd="t" o:hr="t"/>
        </w:pict>
      </w:r>
    </w:p>
    <w:bookmarkEnd w:id="28"/>
    <w:bookmarkStart w:id="29" w:name="files-modified"/>
    <w:p>
      <w:pPr>
        <w:pStyle w:val="Heading2"/>
      </w:pPr>
      <w:r>
        <w:t xml:space="preserve">Files Modified</w:t>
      </w:r>
    </w:p>
    <w:p>
      <w:pPr>
        <w:pStyle w:val="Compact"/>
        <w:numPr>
          <w:ilvl w:val="0"/>
          <w:numId w:val="1007"/>
        </w:numPr>
      </w:pPr>
      <w:r>
        <w:rPr>
          <w:b/>
          <w:bCs/>
        </w:rPr>
        <w:t xml:space="preserve">Original Verra file</w:t>
      </w:r>
      <w:r>
        <w:t xml:space="preserve">:</w:t>
      </w:r>
      <w:r>
        <w:t xml:space="preserve"> </w:t>
      </w:r>
      <w:r>
        <w:rPr>
          <w:rStyle w:val="VerbatimChar"/>
        </w:rPr>
        <w:t xml:space="preserve">verra_code/UDef-ARP-main/allocation_tool.py</w:t>
      </w:r>
    </w:p>
    <w:p>
      <w:pPr>
        <w:pStyle w:val="Compact"/>
        <w:numPr>
          <w:ilvl w:val="0"/>
          <w:numId w:val="1007"/>
        </w:numPr>
      </w:pPr>
      <w:r>
        <w:rPr>
          <w:b/>
          <w:bCs/>
        </w:rPr>
        <w:t xml:space="preserve">TerraCover implementation</w:t>
      </w:r>
      <w:r>
        <w:t xml:space="preserve">:</w:t>
      </w:r>
      <w:r>
        <w:t xml:space="preserve"> </w:t>
      </w:r>
      <w:r>
        <w:rPr>
          <w:rStyle w:val="VerbatimChar"/>
        </w:rPr>
        <w:t xml:space="preserve">vt7/frequency_analysis.py</w:t>
      </w:r>
    </w:p>
    <w:p>
      <w:r>
        <w:pict>
          <v:rect style="width:0;height:1.5pt" o:hralign="center" o:hrstd="t" o:hr="t"/>
        </w:pict>
      </w:r>
    </w:p>
    <w:bookmarkEnd w:id="29"/>
    <w:bookmarkStart w:id="30" w:name="status-in-udef-arp-v211"/>
    <w:p>
      <w:pPr>
        <w:pStyle w:val="Heading2"/>
      </w:pPr>
      <w:r>
        <w:t xml:space="preserve">Status in UDef-ARP v2.11</w:t>
      </w:r>
    </w:p>
    <w:p>
      <w:pPr>
        <w:pStyle w:val="FirstParagraph"/>
      </w:pPr>
      <w:r>
        <w:rPr>
          <w:b/>
          <w:bCs/>
        </w:rPr>
        <w:t xml:space="preserve">Verdict: NOT FIXED in v2.11</w:t>
      </w:r>
      <w:r>
        <w:t xml:space="preserve"> </w:t>
      </w:r>
      <w:r>
        <w:t xml:space="preserve">— all three issues persist unchanged from the Original.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Sub-issue</w:t>
            </w:r>
          </w:p>
        </w:tc>
        <w:tc>
          <w:tcPr/>
          <w:p>
            <w:pPr>
              <w:pStyle w:val="Compact"/>
            </w:pPr>
            <w:r>
              <w:t xml:space="preserve">v2.11 evidence (</w:t>
            </w:r>
            <w:r>
              <w:rPr>
                <w:rStyle w:val="VerbatimChar"/>
              </w:rPr>
              <w:t xml:space="preserve">allocation_tool.py</w:t>
            </w:r>
            <w:r>
              <w:t xml:space="preserve">)</w:t>
            </w:r>
          </w:p>
        </w:tc>
        <w:tc>
          <w:tcPr/>
          <w:p>
            <w:pPr>
              <w:pStyle w:val="Compact"/>
            </w:pPr>
            <w:r>
              <w:t xml:space="preserve">Status</w:t>
            </w:r>
          </w:p>
        </w:tc>
      </w:tr>
      <w:tr>
        <w:tc>
          <w:tcPr/>
          <w:p>
            <w:pPr>
              <w:pStyle w:val="Compact"/>
            </w:pPr>
            <w:r>
              <w:t xml:space="preserve">NoData in risk/vulnerability raster</w:t>
            </w:r>
          </w:p>
        </w:tc>
        <w:tc>
          <w:tcPr/>
          <w:p>
            <w:pPr>
              <w:pStyle w:val="Compact"/>
            </w:pPr>
            <w:r>
              <w:t xml:space="preserve">line 80:</w:t>
            </w:r>
            <w:r>
              <w:t xml:space="preserve"> </w:t>
            </w:r>
            <w:r>
              <w:rPr>
                <w:rStyle w:val="VerbatimChar"/>
              </w:rPr>
              <w:t xml:space="preserve">mask_arr_HRP = np.where(arr1 &gt; 0, 1, arr1)</w:t>
            </w:r>
            <w:r>
              <w:t xml:space="preserve"> </w:t>
            </w:r>
            <w:r>
              <w:t xml:space="preserve">— still no</w:t>
            </w:r>
            <w:r>
              <w:t xml:space="preserve"> </w:t>
            </w:r>
            <w:r>
              <w:rPr>
                <w:rStyle w:val="VerbatimChar"/>
              </w:rPr>
              <w:t xml:space="preserve">GetNoDataValue()</w:t>
            </w:r>
          </w:p>
        </w:tc>
        <w:tc>
          <w:tcPr/>
          <w:p>
            <w:pPr>
              <w:pStyle w:val="Compact"/>
            </w:pPr>
            <w:r>
              <w:t xml:space="preserve">NOT FIXED</w:t>
            </w:r>
          </w:p>
        </w:tc>
      </w:tr>
      <w:tr>
        <w:tc>
          <w:tcPr/>
          <w:p>
            <w:pPr>
              <w:pStyle w:val="Compact"/>
            </w:pPr>
            <w:r>
              <w:t xml:space="preserve">NoData in deforestation raster</w:t>
            </w:r>
          </w:p>
        </w:tc>
        <w:tc>
          <w:tcPr/>
          <w:p>
            <w:pPr>
              <w:pStyle w:val="Compact"/>
            </w:pPr>
            <w:r>
              <w:t xml:space="preserve">line 112:</w:t>
            </w:r>
            <w:r>
              <w:t xml:space="preserve"> </w:t>
            </w:r>
            <w:r>
              <w:rPr>
                <w:rStyle w:val="VerbatimChar"/>
              </w:rPr>
              <w:t xml:space="preserve">...[deforestation_within_bin != 0]</w:t>
            </w:r>
            <w:r>
              <w:t xml:space="preserve"> </w:t>
            </w:r>
            <w:r>
              <w:t xml:space="preserve">— only a</w:t>
            </w:r>
            <w:r>
              <w:t xml:space="preserve"> </w:t>
            </w:r>
            <w:r>
              <w:rPr>
                <w:rStyle w:val="VerbatimChar"/>
              </w:rPr>
              <w:t xml:space="preserve">!= 0</w:t>
            </w:r>
            <w:r>
              <w:t xml:space="preserve"> </w:t>
            </w:r>
            <w:r>
              <w:t xml:space="preserve">filter, no NoData check</w:t>
            </w:r>
          </w:p>
        </w:tc>
        <w:tc>
          <w:tcPr/>
          <w:p>
            <w:pPr>
              <w:pStyle w:val="Compact"/>
            </w:pPr>
            <w:r>
              <w:t xml:space="preserve">NOT FIXED</w:t>
            </w:r>
          </w:p>
        </w:tc>
      </w:tr>
      <w:tr>
        <w:tc>
          <w:tcPr/>
          <w:p>
            <w:pPr>
              <w:pStyle w:val="Compact"/>
            </w:pPr>
            <w:r>
              <w:t xml:space="preserve">Int16 overflow (region IDs)</w:t>
            </w:r>
          </w:p>
        </w:tc>
        <w:tc>
          <w:tcPr/>
          <w:p>
            <w:pPr>
              <w:pStyle w:val="Compact"/>
            </w:pPr>
            <w:r>
              <w:t xml:space="preserve">lines 86 &amp; 192:</w:t>
            </w:r>
            <w:r>
              <w:t xml:space="preserve"> </w:t>
            </w:r>
            <w:r>
              <w:rPr>
                <w:rStyle w:val="VerbatimChar"/>
              </w:rPr>
              <w:t xml:space="preserve">.astype(np.int16)</w:t>
            </w:r>
            <w:r>
              <w:t xml:space="preserve">; lines 90 &amp; 194:</w:t>
            </w:r>
            <w:r>
              <w:t xml:space="preserve"> </w:t>
            </w:r>
            <w:r>
              <w:rPr>
                <w:rStyle w:val="VerbatimChar"/>
              </w:rPr>
              <w:t xml:space="preserve">gdal.GDT_Int16</w:t>
            </w:r>
            <w:r>
              <w:t xml:space="preserve"> </w:t>
            </w:r>
            <w:r>
              <w:t xml:space="preserve">(fitting and prediction)</w:t>
            </w:r>
          </w:p>
        </w:tc>
        <w:tc>
          <w:tcPr/>
          <w:p>
            <w:pPr>
              <w:pStyle w:val="Compact"/>
            </w:pPr>
            <w:r>
              <w:t xml:space="preserve">NOT FIXED</w:t>
            </w:r>
          </w:p>
        </w:tc>
      </w:tr>
    </w:tbl>
    <w:p>
      <w:pPr>
        <w:pStyle w:val="BodyText"/>
      </w:pPr>
      <w:r>
        <w:t xml:space="preserve">v2.11 keeps the same</w:t>
      </w:r>
      <w:r>
        <w:t xml:space="preserve"> </w:t>
      </w:r>
      <w:r>
        <w:rPr>
          <w:rStyle w:val="VerbatimChar"/>
        </w:rPr>
        <w:t xml:space="preserve">np.int16</w:t>
      </w:r>
      <w:r>
        <w:t xml:space="preserve"> </w:t>
      </w:r>
      <w:r>
        <w:t xml:space="preserve">storage (capping region IDs) and the same implicit NoData handling in both</w:t>
      </w:r>
      <w:r>
        <w:t xml:space="preserve"> </w:t>
      </w:r>
      <w:r>
        <w:rPr>
          <w:rStyle w:val="VerbatimChar"/>
        </w:rPr>
        <w:t xml:space="preserve">tabulation_bin_id_HRP</w:t>
      </w:r>
      <w:r>
        <w:t xml:space="preserve"> </w:t>
      </w:r>
      <w:r>
        <w:t xml:space="preserve">and</w:t>
      </w:r>
      <w:r>
        <w:t xml:space="preserve"> </w:t>
      </w:r>
      <w:r>
        <w:rPr>
          <w:rStyle w:val="VerbatimChar"/>
        </w:rPr>
        <w:t xml:space="preserve">tabulation_bin_id_VP</w:t>
      </w:r>
      <w:r>
        <w:t xml:space="preserve">. Only TerraCover uses int64 for calculation / int32 for storage and explicit NoData filtering.</w:t>
      </w:r>
    </w:p>
    <w:p>
      <w:r>
        <w:pict>
          <v:rect style="width:0;height:1.5pt" o:hralign="center" o:hrstd="t" o:hr="t"/>
        </w:pict>
      </w:r>
    </w:p>
    <w:bookmarkEnd w:id="30"/>
    <w:bookmarkStart w:id="31" w:name="version-history"/>
    <w:p>
      <w:pPr>
        <w:pStyle w:val="Heading2"/>
      </w:pPr>
      <w:r>
        <w:t xml:space="preserve">Version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2025</w:t>
            </w:r>
          </w:p>
        </w:tc>
        <w:tc>
          <w:tcPr/>
          <w:p>
            <w:pPr>
              <w:pStyle w:val="Compact"/>
            </w:pPr>
            <w:r>
              <w:t xml:space="preserve">TerraCover</w:t>
            </w:r>
          </w:p>
        </w:tc>
        <w:tc>
          <w:tcPr/>
          <w:p>
            <w:pPr>
              <w:pStyle w:val="Compact"/>
            </w:pPr>
            <w:r>
              <w:t xml:space="preserve">Initial implementation with improvements</w:t>
            </w:r>
          </w:p>
        </w:tc>
      </w:tr>
    </w:tbl>
    <w:bookmarkEnd w:id="31"/>
    <w:bookmarkEnd w:id="3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2026-07-01T21:15:40Z</dcterms:created>
  <dcterms:modified xsi:type="dcterms:W3CDTF">2026-07-01T21:15:40Z</dcterms:modified>
</cp:coreProperties>
</file>

<file path=docProps/custom.xml><?xml version="1.0" encoding="utf-8"?>
<Properties xmlns="http://schemas.openxmlformats.org/officeDocument/2006/custom-properties" xmlns:vt="http://schemas.openxmlformats.org/officeDocument/2006/docPropsVTypes"/>
</file>