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Pr="00D526F6" w:rsidRDefault="00D526F6" w:rsidP="00D526F6">
      <w:pPr>
        <w:pStyle w:val="Ttulo1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-438150</wp:posOffset>
            </wp:positionV>
            <wp:extent cx="2743200" cy="2491105"/>
            <wp:effectExtent l="0" t="0" r="0" b="4445"/>
            <wp:wrapThrough wrapText="bothSides">
              <wp:wrapPolygon edited="0">
                <wp:start x="0" y="0"/>
                <wp:lineTo x="0" y="21473"/>
                <wp:lineTo x="21450" y="21473"/>
                <wp:lineTo x="2145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CEFET_Assinatura_formato-JP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ARTHUR HENRIQUE MIQUELÃO E PEDRO TERRA DA SILVA MOTTA</w:t>
      </w:r>
    </w:p>
    <w:p w:rsidR="00E744D0" w:rsidRPr="00E744D0" w:rsidRDefault="00E744D0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E744D0" w:rsidRPr="00E744D0" w:rsidRDefault="00E744D0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D526F6" w:rsidRPr="00E744D0" w:rsidRDefault="00D526F6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D526F6" w:rsidRPr="00E744D0" w:rsidRDefault="00F514DE" w:rsidP="00D526F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MOTOR DE INDUÇÃO</w:t>
      </w:r>
    </w:p>
    <w:p w:rsidR="00D526F6" w:rsidRPr="00E744D0" w:rsidRDefault="00D526F6" w:rsidP="00D526F6">
      <w:pPr>
        <w:jc w:val="center"/>
        <w:rPr>
          <w:rFonts w:ascii="Arial" w:hAnsi="Arial" w:cs="Arial"/>
          <w:sz w:val="32"/>
          <w:szCs w:val="32"/>
        </w:rPr>
      </w:pPr>
      <w:r w:rsidRPr="00E744D0">
        <w:rPr>
          <w:rFonts w:ascii="Arial" w:hAnsi="Arial" w:cs="Arial"/>
          <w:sz w:val="32"/>
          <w:szCs w:val="32"/>
        </w:rPr>
        <w:t>Análise e reflexão sobre o comportamento de um Motor de Indução Trifásico</w:t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</w:p>
    <w:p w:rsid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D526F6" w:rsidP="00E744D0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Data: 30/09/2019</w:t>
      </w:r>
    </w:p>
    <w:p w:rsidR="00D526F6" w:rsidRPr="00E744D0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D526F6" w:rsidP="00D526F6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Belo Horizonte- MG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ARTHUR HENRIQUE MIQUELÃO E PEDRO TERRA DA SILVA MOTTA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Pr="00071011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MOTOR DE INDUÇÃO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B741F6" w:rsidP="00F514DE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escolar de análise quantitativa do motor de indução,</w:t>
      </w:r>
      <w:r w:rsidR="00F514DE" w:rsidRPr="003449AB">
        <w:rPr>
          <w:rFonts w:ascii="Arial" w:hAnsi="Arial" w:cs="Arial"/>
          <w:sz w:val="24"/>
          <w:szCs w:val="24"/>
        </w:rPr>
        <w:t xml:space="preserve"> apresentado </w:t>
      </w:r>
      <w:r>
        <w:rPr>
          <w:rFonts w:ascii="Arial" w:hAnsi="Arial" w:cs="Arial"/>
          <w:sz w:val="24"/>
          <w:szCs w:val="24"/>
        </w:rPr>
        <w:t>ao curso técnico de Eletrotécnica do CEFET-MG</w:t>
      </w:r>
      <w:r w:rsidR="00F514DE" w:rsidRPr="003449AB">
        <w:rPr>
          <w:rFonts w:ascii="Arial" w:hAnsi="Arial" w:cs="Arial"/>
          <w:sz w:val="24"/>
          <w:szCs w:val="24"/>
        </w:rPr>
        <w:t xml:space="preserve">, como parte </w:t>
      </w:r>
      <w:r>
        <w:rPr>
          <w:rFonts w:ascii="Arial" w:hAnsi="Arial" w:cs="Arial"/>
          <w:sz w:val="24"/>
          <w:szCs w:val="24"/>
        </w:rPr>
        <w:t>do programa do terceiro ciclo da disciplina de Máquinas Elétricas.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Prof. </w:t>
      </w:r>
      <w:r w:rsidR="00B741F6">
        <w:rPr>
          <w:rFonts w:ascii="Arial" w:hAnsi="Arial" w:cs="Arial"/>
          <w:sz w:val="24"/>
          <w:szCs w:val="24"/>
        </w:rPr>
        <w:t>Anderson Vagner Rocha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B741F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B741F6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 Horizonte</w:t>
      </w:r>
    </w:p>
    <w:p w:rsidR="004B431B" w:rsidRPr="00A7528A" w:rsidRDefault="00B741F6" w:rsidP="00A7528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4B431B" w:rsidRPr="00A7528A" w:rsidRDefault="004B431B" w:rsidP="00B741F6">
      <w:pPr>
        <w:rPr>
          <w:rFonts w:ascii="Arial" w:hAnsi="Arial" w:cs="Arial"/>
          <w:sz w:val="28"/>
          <w:szCs w:val="28"/>
        </w:rPr>
      </w:pPr>
      <w:r w:rsidRPr="00A7528A">
        <w:rPr>
          <w:rFonts w:ascii="Arial" w:hAnsi="Arial" w:cs="Arial"/>
          <w:b/>
          <w:sz w:val="28"/>
          <w:szCs w:val="28"/>
        </w:rPr>
        <w:lastRenderedPageBreak/>
        <w:t>E</w:t>
      </w:r>
      <w:r w:rsidR="00A7528A">
        <w:rPr>
          <w:rFonts w:ascii="Arial" w:hAnsi="Arial" w:cs="Arial"/>
          <w:b/>
          <w:sz w:val="28"/>
          <w:szCs w:val="28"/>
        </w:rPr>
        <w:t>nunciado</w:t>
      </w:r>
      <w:r w:rsidRPr="00A7528A">
        <w:rPr>
          <w:rFonts w:ascii="Arial" w:hAnsi="Arial" w:cs="Arial"/>
          <w:sz w:val="28"/>
          <w:szCs w:val="28"/>
        </w:rPr>
        <w:t>:</w:t>
      </w:r>
    </w:p>
    <w:p w:rsidR="004B431B" w:rsidRPr="00B741F6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Um motor de indução trifásico, ligado em estrela, 22</w:t>
      </w:r>
      <w:r w:rsidR="004B431B">
        <w:rPr>
          <w:rFonts w:ascii="Arial" w:hAnsi="Arial" w:cs="Arial"/>
          <w:sz w:val="24"/>
          <w:szCs w:val="24"/>
        </w:rPr>
        <w:t>0V, 10hp, 60Hz, 6 pol</w:t>
      </w:r>
      <w:r>
        <w:rPr>
          <w:rFonts w:ascii="Arial" w:hAnsi="Arial" w:cs="Arial"/>
          <w:sz w:val="24"/>
          <w:szCs w:val="24"/>
        </w:rPr>
        <w:t xml:space="preserve">os, tem as </w:t>
      </w:r>
      <w:r w:rsidRPr="00B741F6">
        <w:rPr>
          <w:rFonts w:ascii="Arial" w:hAnsi="Arial" w:cs="Arial"/>
          <w:sz w:val="24"/>
          <w:szCs w:val="24"/>
        </w:rPr>
        <w:t xml:space="preserve">seguintes constantes, em ohms por fase, do circuito equivalente referido ao </w:t>
      </w:r>
      <w:proofErr w:type="spellStart"/>
      <w:r w:rsidRPr="00B741F6">
        <w:rPr>
          <w:rFonts w:ascii="Arial" w:hAnsi="Arial" w:cs="Arial"/>
          <w:sz w:val="24"/>
          <w:szCs w:val="24"/>
        </w:rPr>
        <w:t>estator</w:t>
      </w:r>
      <w:proofErr w:type="spellEnd"/>
      <w:r w:rsidRPr="00B741F6">
        <w:rPr>
          <w:rFonts w:ascii="Arial" w:hAnsi="Arial" w:cs="Arial"/>
          <w:sz w:val="24"/>
          <w:szCs w:val="24"/>
        </w:rPr>
        <w:t>:</w:t>
      </w:r>
    </w:p>
    <w:p w:rsidR="004B431B" w:rsidRPr="00A7528A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B431B">
        <w:rPr>
          <w:rFonts w:ascii="Arial" w:hAnsi="Arial" w:cs="Arial"/>
          <w:b/>
          <w:sz w:val="24"/>
          <w:szCs w:val="24"/>
        </w:rPr>
        <w:t>r</w:t>
      </w:r>
      <w:proofErr w:type="gramEnd"/>
      <w:r w:rsidRPr="004B431B">
        <w:rPr>
          <w:rFonts w:ascii="Arial" w:hAnsi="Arial" w:cs="Arial"/>
          <w:b/>
          <w:sz w:val="24"/>
          <w:szCs w:val="24"/>
        </w:rPr>
        <w:t>1 = 0,294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x1 = 0,503j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r2 = 0,144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</w:t>
      </w:r>
      <w:r w:rsidR="004B431B">
        <w:rPr>
          <w:rFonts w:ascii="Arial" w:hAnsi="Arial" w:cs="Arial"/>
          <w:b/>
          <w:sz w:val="24"/>
          <w:szCs w:val="24"/>
        </w:rPr>
        <w:t>x2 = 0,209jΩ</w:t>
      </w:r>
      <w:r w:rsidRPr="004B431B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4B431B">
        <w:rPr>
          <w:rFonts w:ascii="Arial" w:hAnsi="Arial" w:cs="Arial"/>
          <w:b/>
          <w:sz w:val="24"/>
          <w:szCs w:val="24"/>
        </w:rPr>
        <w:t>xm</w:t>
      </w:r>
      <w:proofErr w:type="spellEnd"/>
      <w:r w:rsidRPr="004B431B">
        <w:rPr>
          <w:rFonts w:ascii="Arial" w:hAnsi="Arial" w:cs="Arial"/>
          <w:b/>
          <w:sz w:val="24"/>
          <w:szCs w:val="24"/>
        </w:rPr>
        <w:t xml:space="preserve"> = 13,250j</w:t>
      </w:r>
      <w:r w:rsidR="004B431B">
        <w:rPr>
          <w:rFonts w:ascii="Arial" w:hAnsi="Arial" w:cs="Arial"/>
          <w:b/>
          <w:sz w:val="24"/>
          <w:szCs w:val="24"/>
        </w:rPr>
        <w:t>Ω</w:t>
      </w:r>
    </w:p>
    <w:p w:rsidR="004B431B" w:rsidRPr="00B741F6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As perdas totais por atrito, ventilação e no</w:t>
      </w:r>
      <w:r>
        <w:rPr>
          <w:rFonts w:ascii="Arial" w:hAnsi="Arial" w:cs="Arial"/>
          <w:sz w:val="24"/>
          <w:szCs w:val="24"/>
        </w:rPr>
        <w:t xml:space="preserve"> núcleo, podem ser consideradas </w:t>
      </w:r>
      <w:r w:rsidRPr="00B741F6">
        <w:rPr>
          <w:rFonts w:ascii="Arial" w:hAnsi="Arial" w:cs="Arial"/>
          <w:sz w:val="24"/>
          <w:szCs w:val="24"/>
        </w:rPr>
        <w:t>constantes e valem 403W para qualquer carga.</w:t>
      </w:r>
    </w:p>
    <w:p w:rsidR="00B741F6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Esse motor deve acionar uma carga mecânica com</w:t>
      </w:r>
      <w:r>
        <w:rPr>
          <w:rFonts w:ascii="Arial" w:hAnsi="Arial" w:cs="Arial"/>
          <w:sz w:val="24"/>
          <w:szCs w:val="24"/>
        </w:rPr>
        <w:t xml:space="preserve"> conjugado resistente (</w:t>
      </w:r>
      <w:proofErr w:type="spellStart"/>
      <w:r>
        <w:rPr>
          <w:rFonts w:ascii="Arial" w:hAnsi="Arial" w:cs="Arial"/>
          <w:sz w:val="24"/>
          <w:szCs w:val="24"/>
        </w:rPr>
        <w:t>Tc</w:t>
      </w:r>
      <w:proofErr w:type="spellEnd"/>
      <w:r>
        <w:rPr>
          <w:rFonts w:ascii="Arial" w:hAnsi="Arial" w:cs="Arial"/>
          <w:sz w:val="24"/>
          <w:szCs w:val="24"/>
        </w:rPr>
        <w:t xml:space="preserve">) dado </w:t>
      </w:r>
      <w:r w:rsidRPr="00B741F6">
        <w:rPr>
          <w:rFonts w:ascii="Arial" w:hAnsi="Arial" w:cs="Arial"/>
          <w:sz w:val="24"/>
          <w:szCs w:val="24"/>
        </w:rPr>
        <w:t>pela expressão seguinte:</w:t>
      </w:r>
      <w:r>
        <w:rPr>
          <w:rFonts w:ascii="Arial" w:hAnsi="Arial" w:cs="Arial"/>
          <w:sz w:val="24"/>
          <w:szCs w:val="24"/>
        </w:rPr>
        <w:t xml:space="preserve"> </w:t>
      </w:r>
    </w:p>
    <w:p w:rsidR="004B431B" w:rsidRPr="00A7528A" w:rsidRDefault="00B741F6" w:rsidP="00A7528A">
      <w:pPr>
        <w:spacing w:after="120" w:line="360" w:lineRule="auto"/>
        <w:ind w:firstLine="709"/>
        <w:jc w:val="both"/>
        <w:rPr>
          <w:rFonts w:ascii="Arial" w:eastAsiaTheme="minorEastAsia" w:hAnsi="Arial" w:cs="Arial"/>
          <w:sz w:val="36"/>
          <w:szCs w:val="36"/>
        </w:rPr>
      </w:pPr>
      <w:r w:rsidRPr="00B741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41F6">
        <w:rPr>
          <w:rFonts w:ascii="Arial" w:hAnsi="Arial" w:cs="Arial"/>
          <w:sz w:val="28"/>
          <w:szCs w:val="28"/>
        </w:rPr>
        <w:t>Tc</w:t>
      </w:r>
      <w:proofErr w:type="spellEnd"/>
      <w:r w:rsidRPr="00B741F6">
        <w:rPr>
          <w:rFonts w:ascii="Arial" w:hAnsi="Arial" w:cs="Arial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ω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200</m:t>
            </m:r>
          </m:den>
        </m:f>
        <m:r>
          <w:rPr>
            <w:rFonts w:ascii="Cambria Math" w:hAnsi="Cambria Math" w:cs="Arial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ω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5</m:t>
            </m:r>
          </m:den>
        </m:f>
        <m:r>
          <w:rPr>
            <w:rFonts w:ascii="Cambria Math" w:hAnsi="Cambria Math" w:cs="Arial"/>
            <w:sz w:val="36"/>
            <w:szCs w:val="36"/>
          </w:rPr>
          <m:t xml:space="preserve"> </m:t>
        </m:r>
      </m:oMath>
      <w:r w:rsidRPr="004B431B">
        <w:rPr>
          <w:rFonts w:ascii="Arial" w:eastAsiaTheme="minorEastAsia" w:hAnsi="Arial" w:cs="Arial"/>
          <w:sz w:val="36"/>
          <w:szCs w:val="36"/>
        </w:rPr>
        <w:t>+ 30</w:t>
      </w:r>
    </w:p>
    <w:p w:rsidR="004B431B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 xml:space="preserve">Em que ω é a velocidade mecânica do rotor, em </w:t>
      </w:r>
      <w:proofErr w:type="spellStart"/>
      <w:r w:rsidRPr="00B741F6">
        <w:rPr>
          <w:rFonts w:ascii="Arial" w:hAnsi="Arial" w:cs="Arial"/>
          <w:sz w:val="24"/>
          <w:szCs w:val="24"/>
        </w:rPr>
        <w:t>rad</w:t>
      </w:r>
      <w:proofErr w:type="spellEnd"/>
      <w:r w:rsidRPr="00B741F6">
        <w:rPr>
          <w:rFonts w:ascii="Arial" w:hAnsi="Arial" w:cs="Arial"/>
          <w:sz w:val="24"/>
          <w:szCs w:val="24"/>
        </w:rPr>
        <w:t>/s.</w:t>
      </w:r>
    </w:p>
    <w:p w:rsidR="004B431B" w:rsidRDefault="004B431B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B431B" w:rsidRPr="00A7528A" w:rsidRDefault="004B431B" w:rsidP="004B431B">
      <w:pPr>
        <w:rPr>
          <w:rFonts w:ascii="Arial" w:hAnsi="Arial" w:cs="Arial"/>
          <w:b/>
          <w:sz w:val="28"/>
          <w:szCs w:val="28"/>
        </w:rPr>
      </w:pPr>
      <w:r w:rsidRPr="00A7528A">
        <w:rPr>
          <w:rFonts w:ascii="Arial" w:hAnsi="Arial" w:cs="Arial"/>
          <w:b/>
          <w:sz w:val="28"/>
          <w:szCs w:val="28"/>
        </w:rPr>
        <w:lastRenderedPageBreak/>
        <w:t>Pede-se:</w:t>
      </w: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a) representar o circuito equivalente por f</w:t>
      </w:r>
      <w:r>
        <w:rPr>
          <w:rFonts w:ascii="Arial" w:hAnsi="Arial" w:cs="Arial"/>
          <w:sz w:val="24"/>
          <w:szCs w:val="24"/>
        </w:rPr>
        <w:t xml:space="preserve">ase e o circuito equivalente de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 do motor.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</w:t>
      </w:r>
      <w:r w:rsidRPr="004B431B">
        <w:rPr>
          <w:rFonts w:ascii="Arial" w:hAnsi="Arial" w:cs="Arial"/>
          <w:sz w:val="24"/>
          <w:szCs w:val="24"/>
        </w:rPr>
        <w:t xml:space="preserve">ncontrar os valores da tensão de </w:t>
      </w:r>
      <w:proofErr w:type="spellStart"/>
      <w:r w:rsidRPr="004B431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hévenin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Vo</w:t>
      </w:r>
      <w:proofErr w:type="spellEnd"/>
      <w:r>
        <w:rPr>
          <w:rFonts w:ascii="Arial" w:hAnsi="Arial" w:cs="Arial"/>
          <w:sz w:val="24"/>
          <w:szCs w:val="24"/>
        </w:rPr>
        <w:t xml:space="preserve">) e da impedância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B431B">
        <w:rPr>
          <w:rFonts w:ascii="Arial" w:hAnsi="Arial" w:cs="Arial"/>
          <w:sz w:val="24"/>
          <w:szCs w:val="24"/>
        </w:rPr>
        <w:t>Zo</w:t>
      </w:r>
      <w:proofErr w:type="spellEnd"/>
      <w:r w:rsidRPr="004B431B">
        <w:rPr>
          <w:rFonts w:ascii="Arial" w:hAnsi="Arial" w:cs="Arial"/>
          <w:sz w:val="24"/>
          <w:szCs w:val="24"/>
        </w:rPr>
        <w:t>).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c</w:t>
      </w:r>
      <w:r w:rsidRPr="004B431B">
        <w:rPr>
          <w:rFonts w:ascii="Arial" w:hAnsi="Arial" w:cs="Arial"/>
          <w:sz w:val="24"/>
          <w:szCs w:val="24"/>
        </w:rPr>
        <w:t>om o auxílio do circuito equivalente d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, obter uma expressão </w:t>
      </w:r>
      <w:r w:rsidRPr="004B431B">
        <w:rPr>
          <w:rFonts w:ascii="Arial" w:hAnsi="Arial" w:cs="Arial"/>
          <w:sz w:val="24"/>
          <w:szCs w:val="24"/>
        </w:rPr>
        <w:t xml:space="preserve">para a corrente do </w:t>
      </w:r>
      <w:proofErr w:type="gramStart"/>
      <w:r w:rsidRPr="004B431B">
        <w:rPr>
          <w:rFonts w:ascii="Arial" w:hAnsi="Arial" w:cs="Arial"/>
          <w:sz w:val="24"/>
          <w:szCs w:val="24"/>
        </w:rPr>
        <w:t>rotor Ir</w:t>
      </w:r>
      <w:proofErr w:type="gramEnd"/>
      <w:r w:rsidRPr="004B431B">
        <w:rPr>
          <w:rFonts w:ascii="Arial" w:hAnsi="Arial" w:cs="Arial"/>
          <w:sz w:val="24"/>
          <w:szCs w:val="24"/>
        </w:rPr>
        <w:t>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o</w:t>
      </w:r>
      <w:r w:rsidRPr="004B431B">
        <w:rPr>
          <w:rFonts w:ascii="Arial" w:hAnsi="Arial" w:cs="Arial"/>
          <w:sz w:val="24"/>
          <w:szCs w:val="24"/>
        </w:rPr>
        <w:t>bter uma expressão para o conjugado elet</w:t>
      </w:r>
      <w:r>
        <w:rPr>
          <w:rFonts w:ascii="Arial" w:hAnsi="Arial" w:cs="Arial"/>
          <w:sz w:val="24"/>
          <w:szCs w:val="24"/>
        </w:rPr>
        <w:t>romagnético desenvolvido (</w:t>
      </w:r>
      <w:proofErr w:type="spellStart"/>
      <w:r>
        <w:rPr>
          <w:rFonts w:ascii="Arial" w:hAnsi="Arial" w:cs="Arial"/>
          <w:sz w:val="24"/>
          <w:szCs w:val="24"/>
        </w:rPr>
        <w:t>Td</w:t>
      </w:r>
      <w:proofErr w:type="spellEnd"/>
      <w:r>
        <w:rPr>
          <w:rFonts w:ascii="Arial" w:hAnsi="Arial" w:cs="Arial"/>
          <w:sz w:val="24"/>
          <w:szCs w:val="24"/>
        </w:rPr>
        <w:t xml:space="preserve">) a </w:t>
      </w:r>
      <w:r w:rsidRPr="004B431B">
        <w:rPr>
          <w:rFonts w:ascii="Arial" w:hAnsi="Arial" w:cs="Arial"/>
          <w:sz w:val="24"/>
          <w:szCs w:val="24"/>
        </w:rPr>
        <w:t xml:space="preserve">partir do equivalente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>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p</w:t>
      </w:r>
      <w:r w:rsidRPr="004B431B">
        <w:rPr>
          <w:rFonts w:ascii="Arial" w:hAnsi="Arial" w:cs="Arial"/>
          <w:sz w:val="24"/>
          <w:szCs w:val="24"/>
        </w:rPr>
        <w:t>rovar que o conjugado desenvolvido pel</w:t>
      </w:r>
      <w:r>
        <w:rPr>
          <w:rFonts w:ascii="Arial" w:hAnsi="Arial" w:cs="Arial"/>
          <w:sz w:val="24"/>
          <w:szCs w:val="24"/>
        </w:rPr>
        <w:t xml:space="preserve">a máquina assíncrona, operando </w:t>
      </w:r>
      <w:r w:rsidRPr="004B431B">
        <w:rPr>
          <w:rFonts w:ascii="Arial" w:hAnsi="Arial" w:cs="Arial"/>
          <w:sz w:val="24"/>
          <w:szCs w:val="24"/>
        </w:rPr>
        <w:t>como motor, é uma função quadrática da tensão de alimentação V1.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 u</w:t>
      </w:r>
      <w:r w:rsidRPr="004B431B">
        <w:rPr>
          <w:rFonts w:ascii="Arial" w:hAnsi="Arial" w:cs="Arial"/>
          <w:sz w:val="24"/>
          <w:szCs w:val="24"/>
        </w:rPr>
        <w:t xml:space="preserve">tilizar o equivalente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e o teo</w:t>
      </w:r>
      <w:r>
        <w:rPr>
          <w:rFonts w:ascii="Arial" w:hAnsi="Arial" w:cs="Arial"/>
          <w:sz w:val="24"/>
          <w:szCs w:val="24"/>
        </w:rPr>
        <w:t xml:space="preserve">rema da máxima transferência de </w:t>
      </w:r>
      <w:r w:rsidRPr="004B431B">
        <w:rPr>
          <w:rFonts w:ascii="Arial" w:hAnsi="Arial" w:cs="Arial"/>
          <w:sz w:val="24"/>
          <w:szCs w:val="24"/>
        </w:rPr>
        <w:t>potência para obter a condição de máximo conjugado desse motor.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g) c</w:t>
      </w:r>
      <w:r w:rsidRPr="004B431B">
        <w:rPr>
          <w:rFonts w:ascii="Arial" w:hAnsi="Arial" w:cs="Arial"/>
          <w:sz w:val="24"/>
          <w:szCs w:val="24"/>
        </w:rPr>
        <w:t xml:space="preserve">alcular, manualmente, o conjugado de </w:t>
      </w:r>
      <w:r>
        <w:rPr>
          <w:rFonts w:ascii="Arial" w:hAnsi="Arial" w:cs="Arial"/>
          <w:sz w:val="24"/>
          <w:szCs w:val="24"/>
        </w:rPr>
        <w:t xml:space="preserve">partida e o conjugado máximo do </w:t>
      </w:r>
      <w:r w:rsidRPr="004B431B">
        <w:rPr>
          <w:rFonts w:ascii="Arial" w:hAnsi="Arial" w:cs="Arial"/>
          <w:sz w:val="24"/>
          <w:szCs w:val="24"/>
        </w:rPr>
        <w:t>motor, com o auxílio das expressões obtidas nos itens (d) e (f).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h) t</w:t>
      </w:r>
      <w:r w:rsidRPr="004B431B">
        <w:rPr>
          <w:rFonts w:ascii="Arial" w:hAnsi="Arial" w:cs="Arial"/>
          <w:sz w:val="24"/>
          <w:szCs w:val="24"/>
        </w:rPr>
        <w:t xml:space="preserve">raçar, com o auxílio do </w:t>
      </w:r>
      <w:proofErr w:type="spellStart"/>
      <w:r w:rsidRPr="004B431B"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®, em um mesmo sistema de eixos </w:t>
      </w:r>
      <w:r w:rsidRPr="004B431B">
        <w:rPr>
          <w:rFonts w:ascii="Arial" w:hAnsi="Arial" w:cs="Arial"/>
          <w:sz w:val="24"/>
          <w:szCs w:val="24"/>
        </w:rPr>
        <w:t>coordenados, as curvas de conjugado do motor (</w:t>
      </w:r>
      <w:proofErr w:type="spellStart"/>
      <w:r w:rsidRPr="004B431B">
        <w:rPr>
          <w:rFonts w:ascii="Arial" w:hAnsi="Arial" w:cs="Arial"/>
          <w:sz w:val="24"/>
          <w:szCs w:val="24"/>
        </w:rPr>
        <w:t>Td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x s) e da carga (</w:t>
      </w:r>
      <w:proofErr w:type="spellStart"/>
      <w:r w:rsidRPr="004B431B">
        <w:rPr>
          <w:rFonts w:ascii="Arial" w:hAnsi="Arial" w:cs="Arial"/>
          <w:sz w:val="24"/>
          <w:szCs w:val="24"/>
        </w:rPr>
        <w:t>Tc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x s).</w:t>
      </w: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 xml:space="preserve">Atenção: </w:t>
      </w:r>
      <w:r w:rsidR="00A2569E">
        <w:rPr>
          <w:rFonts w:ascii="Arial" w:hAnsi="Arial" w:cs="Arial"/>
          <w:sz w:val="24"/>
          <w:szCs w:val="24"/>
        </w:rPr>
        <w:t>Deve-se</w:t>
      </w:r>
      <w:r w:rsidRPr="004B431B">
        <w:rPr>
          <w:rFonts w:ascii="Arial" w:hAnsi="Arial" w:cs="Arial"/>
          <w:sz w:val="24"/>
          <w:szCs w:val="24"/>
        </w:rPr>
        <w:t xml:space="preserve"> utilizar pelo</w:t>
      </w:r>
      <w:r>
        <w:rPr>
          <w:rFonts w:ascii="Arial" w:hAnsi="Arial" w:cs="Arial"/>
          <w:sz w:val="24"/>
          <w:szCs w:val="24"/>
        </w:rPr>
        <w:t xml:space="preserve"> menos 100 pontos de valores de </w:t>
      </w:r>
      <w:r w:rsidRPr="004B431B">
        <w:rPr>
          <w:rFonts w:ascii="Arial" w:hAnsi="Arial" w:cs="Arial"/>
          <w:sz w:val="24"/>
          <w:szCs w:val="24"/>
        </w:rPr>
        <w:t>escorregamento em seus gráficos.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i) v</w:t>
      </w:r>
      <w:r w:rsidRPr="004B431B">
        <w:rPr>
          <w:rFonts w:ascii="Arial" w:hAnsi="Arial" w:cs="Arial"/>
          <w:sz w:val="24"/>
          <w:szCs w:val="24"/>
        </w:rPr>
        <w:t>erificar, graficamente, se o escorregament</w:t>
      </w:r>
      <w:r>
        <w:rPr>
          <w:rFonts w:ascii="Arial" w:hAnsi="Arial" w:cs="Arial"/>
          <w:sz w:val="24"/>
          <w:szCs w:val="24"/>
        </w:rPr>
        <w:t>o de máximo conjugado (</w:t>
      </w:r>
      <w:proofErr w:type="spellStart"/>
      <w:r>
        <w:rPr>
          <w:rFonts w:ascii="Arial" w:hAnsi="Arial" w:cs="Arial"/>
          <w:sz w:val="24"/>
          <w:szCs w:val="24"/>
        </w:rPr>
        <w:t>sMT</w:t>
      </w:r>
      <w:proofErr w:type="spellEnd"/>
      <w:r>
        <w:rPr>
          <w:rFonts w:ascii="Arial" w:hAnsi="Arial" w:cs="Arial"/>
          <w:sz w:val="24"/>
          <w:szCs w:val="24"/>
        </w:rPr>
        <w:t xml:space="preserve">) e o </w:t>
      </w:r>
      <w:r w:rsidRPr="004B431B">
        <w:rPr>
          <w:rFonts w:ascii="Arial" w:hAnsi="Arial" w:cs="Arial"/>
          <w:sz w:val="24"/>
          <w:szCs w:val="24"/>
        </w:rPr>
        <w:t>conjugado máximo (</w:t>
      </w:r>
      <w:proofErr w:type="spellStart"/>
      <w:r w:rsidRPr="004B431B">
        <w:rPr>
          <w:rFonts w:ascii="Arial" w:hAnsi="Arial" w:cs="Arial"/>
          <w:sz w:val="24"/>
          <w:szCs w:val="24"/>
        </w:rPr>
        <w:t>TMax</w:t>
      </w:r>
      <w:proofErr w:type="spellEnd"/>
      <w:r w:rsidRPr="004B431B">
        <w:rPr>
          <w:rFonts w:ascii="Arial" w:hAnsi="Arial" w:cs="Arial"/>
          <w:sz w:val="24"/>
          <w:szCs w:val="24"/>
        </w:rPr>
        <w:t>) desenvolv</w:t>
      </w:r>
      <w:r>
        <w:rPr>
          <w:rFonts w:ascii="Arial" w:hAnsi="Arial" w:cs="Arial"/>
          <w:sz w:val="24"/>
          <w:szCs w:val="24"/>
        </w:rPr>
        <w:t xml:space="preserve">ido pelo motor correspondem aos </w:t>
      </w:r>
      <w:r w:rsidRPr="004B431B">
        <w:rPr>
          <w:rFonts w:ascii="Arial" w:hAnsi="Arial" w:cs="Arial"/>
          <w:sz w:val="24"/>
          <w:szCs w:val="24"/>
        </w:rPr>
        <w:t>valores calculados manualmente.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D526F6" w:rsidRDefault="004B431B" w:rsidP="00A7528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j) verificar se o motor pode partir a ca</w:t>
      </w:r>
      <w:r>
        <w:rPr>
          <w:rFonts w:ascii="Arial" w:hAnsi="Arial" w:cs="Arial"/>
          <w:sz w:val="24"/>
          <w:szCs w:val="24"/>
        </w:rPr>
        <w:t xml:space="preserve">rga apresentada, em se </w:t>
      </w:r>
      <w:proofErr w:type="gramStart"/>
      <w:r>
        <w:rPr>
          <w:rFonts w:ascii="Arial" w:hAnsi="Arial" w:cs="Arial"/>
          <w:sz w:val="24"/>
          <w:szCs w:val="24"/>
        </w:rPr>
        <w:t xml:space="preserve">podendo, </w:t>
      </w:r>
      <w:r w:rsidRPr="004B431B">
        <w:rPr>
          <w:rFonts w:ascii="Arial" w:hAnsi="Arial" w:cs="Arial"/>
          <w:sz w:val="24"/>
          <w:szCs w:val="24"/>
        </w:rPr>
        <w:t>determinar</w:t>
      </w:r>
      <w:proofErr w:type="gramEnd"/>
      <w:r w:rsidRPr="004B431B">
        <w:rPr>
          <w:rFonts w:ascii="Arial" w:hAnsi="Arial" w:cs="Arial"/>
          <w:sz w:val="24"/>
          <w:szCs w:val="24"/>
        </w:rPr>
        <w:t xml:space="preserve"> graficamente a velocidade f</w:t>
      </w:r>
      <w:r>
        <w:rPr>
          <w:rFonts w:ascii="Arial" w:hAnsi="Arial" w:cs="Arial"/>
          <w:sz w:val="24"/>
          <w:szCs w:val="24"/>
        </w:rPr>
        <w:t xml:space="preserve">inal de operação do conjunto em </w:t>
      </w:r>
      <w:r w:rsidRPr="004B431B">
        <w:rPr>
          <w:rFonts w:ascii="Arial" w:hAnsi="Arial" w:cs="Arial"/>
          <w:sz w:val="24"/>
          <w:szCs w:val="24"/>
        </w:rPr>
        <w:t>regime permanente.</w:t>
      </w:r>
    </w:p>
    <w:p w:rsidR="00A7528A" w:rsidRPr="00B741F6" w:rsidRDefault="00A7528A" w:rsidP="004B431B">
      <w:pPr>
        <w:rPr>
          <w:rFonts w:ascii="Arial" w:hAnsi="Arial" w:cs="Arial"/>
          <w:sz w:val="24"/>
          <w:szCs w:val="24"/>
        </w:rPr>
      </w:pPr>
    </w:p>
    <w:p w:rsidR="00230C18" w:rsidRPr="00A7528A" w:rsidRDefault="00230C18" w:rsidP="00A7528A">
      <w:pPr>
        <w:rPr>
          <w:rFonts w:ascii="Arial" w:hAnsi="Arial" w:cs="Arial"/>
          <w:b/>
          <w:sz w:val="32"/>
          <w:szCs w:val="32"/>
        </w:rPr>
      </w:pPr>
      <w:r w:rsidRPr="00A7528A">
        <w:rPr>
          <w:rFonts w:ascii="Arial" w:hAnsi="Arial" w:cs="Arial"/>
          <w:b/>
          <w:sz w:val="28"/>
          <w:szCs w:val="28"/>
        </w:rPr>
        <w:lastRenderedPageBreak/>
        <w:t>Introdução</w:t>
      </w:r>
      <w:r w:rsidRPr="00A7528A">
        <w:rPr>
          <w:rFonts w:ascii="Arial" w:hAnsi="Arial" w:cs="Arial"/>
          <w:b/>
          <w:sz w:val="32"/>
          <w:szCs w:val="32"/>
        </w:rPr>
        <w:t>: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Na disciplina de Máquinas Elétricas aprendemos sobre diversas máquinas que compõe e estruturam o mundo moderno. No entanto, a máquina em foco neste trabalho é, por essência, a mais utilizada e importante para estrutura mundial atualmente, o motor de indução.</w:t>
      </w:r>
      <w:r w:rsidRPr="00230C18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motores de indução</w:t>
      </w:r>
      <w:r w:rsidR="00A7528A">
        <w:rPr>
          <w:rFonts w:ascii="Arial" w:hAnsi="Arial" w:cs="Arial"/>
          <w:sz w:val="24"/>
          <w:szCs w:val="24"/>
        </w:rPr>
        <w:t xml:space="preserve"> (motores assíncronos, já que detém corrente em ambos os seus enrolamentos – de campo e de armadura)</w:t>
      </w:r>
      <w:r>
        <w:rPr>
          <w:rFonts w:ascii="Arial" w:hAnsi="Arial" w:cs="Arial"/>
          <w:sz w:val="24"/>
          <w:szCs w:val="24"/>
        </w:rPr>
        <w:t xml:space="preserve"> possuem, em suas entranhas, uma construção simples e sólida, o que lhe confere </w:t>
      </w:r>
      <w:r w:rsidRPr="00230C18">
        <w:rPr>
          <w:rFonts w:ascii="Arial" w:hAnsi="Arial" w:cs="Arial"/>
          <w:sz w:val="24"/>
          <w:szCs w:val="24"/>
        </w:rPr>
        <w:t xml:space="preserve">uma </w:t>
      </w:r>
      <w:r>
        <w:rPr>
          <w:rFonts w:ascii="Arial" w:hAnsi="Arial" w:cs="Arial"/>
          <w:sz w:val="24"/>
          <w:szCs w:val="24"/>
        </w:rPr>
        <w:t xml:space="preserve">robustez característica. Este fator, agregado à diversos outros, garantem ao motor de indução o primeiro lugar absoluto ao se pensar em máquinas elétricas hoje no mundo. 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 grandiosidade é fruto do trabalho intenso e exemplar</w:t>
      </w:r>
      <w:r w:rsidR="00A7528A">
        <w:rPr>
          <w:rFonts w:ascii="Arial" w:hAnsi="Arial" w:cs="Arial"/>
          <w:sz w:val="24"/>
          <w:szCs w:val="24"/>
        </w:rPr>
        <w:t xml:space="preserve"> do engenheiro eletrotécnico Nic</w:t>
      </w:r>
      <w:r>
        <w:rPr>
          <w:rFonts w:ascii="Arial" w:hAnsi="Arial" w:cs="Arial"/>
          <w:sz w:val="24"/>
          <w:szCs w:val="24"/>
        </w:rPr>
        <w:t>ola Tesla, que no ano de 1887 apresentou um pequeno protótipo de sua máquina assíncrona que se tornaria a máquina mais usada do mundo.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trabalho, no entanto, tem teor analítico das qualidades quantitativas de um motor de indução trifásico genérico exemplar. Além disso, este trabalho representa uma oportunidade de contato mais íntimo com o comportamento esperado de tal máquina assíncrona, nos permitindo a familiarização com a máquina.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Aqui, encontramos um estudo amplo e rico sobre a máquina de indução, onde encontraremos desde gráficos de conjugados eletromagnéticos </w:t>
      </w:r>
      <w:r w:rsidR="00A7528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expressões que nos permitam conhecer e aprender sobre uma máquina de tamanha complexidade.</w:t>
      </w:r>
    </w:p>
    <w:p w:rsidR="00A7528A" w:rsidRDefault="00A7528A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30C18" w:rsidRDefault="00A7528A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95925" cy="4050379"/>
            <wp:effectExtent l="0" t="0" r="0" b="7620"/>
            <wp:docPr id="3" name="Imagem 3" descr="C:\Users\User\Desktop\ABAAAA82gAA-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BAAAA82gAA-8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767" cy="416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28A" w:rsidRDefault="00A7528A" w:rsidP="00A7528A">
      <w:pPr>
        <w:spacing w:after="12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1: Desenho representativo dos componentes do Motor de Indução Trifásico.</w:t>
      </w:r>
    </w:p>
    <w:p w:rsidR="00230C18" w:rsidRPr="00B741F6" w:rsidRDefault="00230C18" w:rsidP="00B741F6">
      <w:pPr>
        <w:rPr>
          <w:rFonts w:ascii="Arial" w:hAnsi="Arial" w:cs="Arial"/>
          <w:sz w:val="24"/>
          <w:szCs w:val="24"/>
        </w:rPr>
      </w:pPr>
    </w:p>
    <w:p w:rsidR="00230C18" w:rsidRDefault="00230C18" w:rsidP="00D526F6">
      <w:pPr>
        <w:jc w:val="center"/>
        <w:rPr>
          <w:rFonts w:ascii="Arial" w:hAnsi="Arial" w:cs="Arial"/>
          <w:sz w:val="36"/>
          <w:szCs w:val="36"/>
        </w:rPr>
      </w:pPr>
    </w:p>
    <w:p w:rsidR="00230C18" w:rsidRDefault="00230C1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A7528A" w:rsidRPr="00A7528A" w:rsidRDefault="00230C18" w:rsidP="00A752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5400040" cy="83458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kola-tesl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28A">
        <w:rPr>
          <w:rFonts w:ascii="Arial" w:hAnsi="Arial" w:cs="Arial"/>
          <w:sz w:val="24"/>
          <w:szCs w:val="24"/>
        </w:rPr>
        <w:t>Imagem 2: Nicola Tesla (10 julho de 1856 (</w:t>
      </w:r>
      <w:proofErr w:type="spellStart"/>
      <w:r w:rsidR="00A7528A">
        <w:rPr>
          <w:rFonts w:ascii="Arial" w:hAnsi="Arial" w:cs="Arial"/>
          <w:sz w:val="24"/>
          <w:szCs w:val="24"/>
        </w:rPr>
        <w:t>Smiljan</w:t>
      </w:r>
      <w:proofErr w:type="spellEnd"/>
      <w:r w:rsidR="00A7528A">
        <w:rPr>
          <w:rFonts w:ascii="Arial" w:hAnsi="Arial" w:cs="Arial"/>
          <w:sz w:val="24"/>
          <w:szCs w:val="24"/>
        </w:rPr>
        <w:t>, Croácia) – 7 de janeiro de 1943</w:t>
      </w:r>
      <w:r w:rsidR="00C76D0A">
        <w:rPr>
          <w:rFonts w:ascii="Arial" w:hAnsi="Arial" w:cs="Arial"/>
          <w:sz w:val="24"/>
          <w:szCs w:val="24"/>
        </w:rPr>
        <w:t xml:space="preserve"> (New York, USA</w:t>
      </w:r>
      <w:r w:rsidR="00A7528A">
        <w:rPr>
          <w:rFonts w:ascii="Arial" w:hAnsi="Arial" w:cs="Arial"/>
          <w:sz w:val="24"/>
          <w:szCs w:val="24"/>
        </w:rPr>
        <w:t xml:space="preserve">), considerado o pai da tecnologia moderna. </w:t>
      </w:r>
    </w:p>
    <w:p w:rsidR="00FF186C" w:rsidRPr="00A7528A" w:rsidRDefault="00FF186C" w:rsidP="00FF186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Desenvolvimento</w:t>
      </w:r>
      <w:r w:rsidRPr="00A7528A">
        <w:rPr>
          <w:rFonts w:ascii="Arial" w:hAnsi="Arial" w:cs="Arial"/>
          <w:b/>
          <w:sz w:val="28"/>
          <w:szCs w:val="28"/>
        </w:rPr>
        <w:t>:</w:t>
      </w:r>
    </w:p>
    <w:p w:rsidR="00FF186C" w:rsidRDefault="00FF186C" w:rsidP="00FF186C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a) representar o circuito equivalente por f</w:t>
      </w:r>
      <w:r>
        <w:rPr>
          <w:rFonts w:ascii="Arial" w:hAnsi="Arial" w:cs="Arial"/>
          <w:sz w:val="24"/>
          <w:szCs w:val="24"/>
        </w:rPr>
        <w:t xml:space="preserve">ase e o circuito equivalente de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 do motor.</w:t>
      </w:r>
    </w:p>
    <w:p w:rsidR="00D526F6" w:rsidRPr="00A7528A" w:rsidRDefault="00D526F6" w:rsidP="00D526F6">
      <w:pPr>
        <w:jc w:val="center"/>
        <w:rPr>
          <w:rFonts w:ascii="Arial" w:hAnsi="Arial" w:cs="Arial"/>
          <w:sz w:val="24"/>
          <w:szCs w:val="24"/>
        </w:rPr>
      </w:pPr>
    </w:p>
    <w:p w:rsidR="00D526F6" w:rsidRPr="00D526F6" w:rsidRDefault="00FF186C" w:rsidP="00D526F6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585pt">
            <v:imagedata r:id="rId7" o:title="trab anderrss"/>
          </v:shape>
        </w:pict>
      </w:r>
    </w:p>
    <w:sectPr w:rsidR="00D526F6" w:rsidRPr="00D52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0B"/>
    <w:rsid w:val="000D18C2"/>
    <w:rsid w:val="00230C18"/>
    <w:rsid w:val="004B1827"/>
    <w:rsid w:val="004B431B"/>
    <w:rsid w:val="00632C0B"/>
    <w:rsid w:val="006C680D"/>
    <w:rsid w:val="00A2569E"/>
    <w:rsid w:val="00A7528A"/>
    <w:rsid w:val="00B741F6"/>
    <w:rsid w:val="00C76D0A"/>
    <w:rsid w:val="00D526F6"/>
    <w:rsid w:val="00E42519"/>
    <w:rsid w:val="00E744D0"/>
    <w:rsid w:val="00F514DE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731B8-0F77-4320-AA63-107F2AA4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2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741F6"/>
    <w:rPr>
      <w:color w:val="808080"/>
    </w:rPr>
  </w:style>
  <w:style w:type="paragraph" w:styleId="PargrafodaLista">
    <w:name w:val="List Paragraph"/>
    <w:basedOn w:val="Normal"/>
    <w:uiPriority w:val="34"/>
    <w:qFormat/>
    <w:rsid w:val="004B4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668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Motta</dc:creator>
  <cp:keywords/>
  <dc:description/>
  <cp:lastModifiedBy>User</cp:lastModifiedBy>
  <cp:revision>2</cp:revision>
  <dcterms:created xsi:type="dcterms:W3CDTF">2019-09-29T19:56:00Z</dcterms:created>
  <dcterms:modified xsi:type="dcterms:W3CDTF">2019-09-29T19:56:00Z</dcterms:modified>
</cp:coreProperties>
</file>