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555" w:rsidRPr="003E1555" w:rsidRDefault="003E1555" w:rsidP="003E1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55">
        <w:rPr>
          <w:rFonts w:ascii="Times New Roman" w:eastAsia="Times New Roman" w:hAnsi="Times New Roman" w:cs="Times New Roman"/>
          <w:b/>
          <w:bCs/>
          <w:sz w:val="24"/>
          <w:szCs w:val="24"/>
        </w:rPr>
        <w:t>"Open Up Your Eyes"</w:t>
      </w:r>
    </w:p>
    <w:p w:rsidR="003E1555" w:rsidRPr="003E1555" w:rsidRDefault="003E1555" w:rsidP="003E1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55">
        <w:rPr>
          <w:rFonts w:ascii="Times New Roman" w:eastAsia="Times New Roman" w:hAnsi="Times New Roman" w:cs="Times New Roman"/>
          <w:sz w:val="24"/>
          <w:szCs w:val="24"/>
        </w:rPr>
        <w:t xml:space="preserve">Choosing stones...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Big enough to drag me down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Where I am...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People's voice's make hollow sounds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be quiet...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They'll go away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Don't let your mind tell the story here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let me go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It's so safe...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It's so safe floating in the glass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While above...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While above all your troubles pass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be quiet...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They'll go away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Don't let your mind tell the story here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let me...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Don't let your mind tell the story here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let me go, let me go, let me go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Open up your eyes... </w:t>
      </w:r>
      <w:r w:rsidRPr="003E1555">
        <w:rPr>
          <w:rFonts w:ascii="Times New Roman" w:eastAsia="Times New Roman" w:hAnsi="Times New Roman" w:cs="Times New Roman"/>
          <w:sz w:val="24"/>
          <w:szCs w:val="24"/>
        </w:rPr>
        <w:br/>
        <w:t xml:space="preserve">Just let me go... </w:t>
      </w:r>
    </w:p>
    <w:p w:rsidR="00DA0E72" w:rsidRPr="003E1555" w:rsidRDefault="00DA0E72" w:rsidP="003E1555"/>
    <w:sectPr w:rsidR="00DA0E72" w:rsidRPr="003E1555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3E1555"/>
    <w:rsid w:val="004861C2"/>
    <w:rsid w:val="00801ADF"/>
    <w:rsid w:val="00A77C63"/>
    <w:rsid w:val="00B14064"/>
    <w:rsid w:val="00C025AC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2013-05-29T16:38:00Z</dcterms:created>
  <dcterms:modified xsi:type="dcterms:W3CDTF">2013-05-29T16:38:00Z</dcterms:modified>
</cp:coreProperties>
</file>