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5EB5" w14:textId="1800358B" w:rsidR="00773A42" w:rsidRPr="006C4604" w:rsidRDefault="00DC5239" w:rsidP="006C4604">
      <w:pPr>
        <w:spacing w:line="360" w:lineRule="auto"/>
        <w:rPr>
          <w:color w:val="auto"/>
        </w:rPr>
      </w:pPr>
      <w:r w:rsidRPr="006C4604">
        <w:rPr>
          <w:noProof/>
          <w:color w:val="auto"/>
        </w:rPr>
        <w:drawing>
          <wp:inline distT="0" distB="0" distL="0" distR="0" wp14:anchorId="7EA81E17" wp14:editId="4AF1C787">
            <wp:extent cx="6182360" cy="2888435"/>
            <wp:effectExtent l="0" t="0" r="0" b="0"/>
            <wp:docPr id="8" name="Immagine 8" descr="Logo Primario — Università di Catania - 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rimario — Università di Catania - Brand Guideli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65" cy="28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2E01" w14:textId="52D8EEF0" w:rsidR="00CE1F47" w:rsidRPr="006C4604" w:rsidRDefault="00773A42" w:rsidP="006C4604">
      <w:pPr>
        <w:pStyle w:val="Titolo"/>
        <w:spacing w:line="360" w:lineRule="auto"/>
        <w:jc w:val="center"/>
        <w:rPr>
          <w:color w:val="auto"/>
          <w:sz w:val="32"/>
          <w:szCs w:val="32"/>
        </w:rPr>
      </w:pPr>
      <w:r w:rsidRPr="006C4604">
        <w:rPr>
          <w:color w:val="auto"/>
          <w:sz w:val="32"/>
          <w:szCs w:val="32"/>
        </w:rPr>
        <w:t>Dipartimento di Ingegneria Elettrica Elettronica e Informatica (DIEEI)</w:t>
      </w:r>
    </w:p>
    <w:p w14:paraId="74B6B27C" w14:textId="51000A3F" w:rsidR="00773A42" w:rsidRPr="006C4604" w:rsidRDefault="00773A42" w:rsidP="006C4604">
      <w:pPr>
        <w:pStyle w:val="Titolo"/>
        <w:spacing w:line="360" w:lineRule="auto"/>
        <w:jc w:val="center"/>
        <w:rPr>
          <w:color w:val="auto"/>
          <w:sz w:val="32"/>
          <w:szCs w:val="32"/>
        </w:rPr>
      </w:pPr>
      <w:r w:rsidRPr="006C4604">
        <w:rPr>
          <w:color w:val="auto"/>
          <w:sz w:val="32"/>
          <w:szCs w:val="32"/>
        </w:rPr>
        <w:t>Corso di Laura Magistrale in Ingegneria Informatica LM32</w:t>
      </w:r>
    </w:p>
    <w:p w14:paraId="7A5607D6" w14:textId="71D0CE30" w:rsidR="00773A42" w:rsidRPr="006C4604" w:rsidRDefault="00773A42" w:rsidP="006C4604">
      <w:pPr>
        <w:spacing w:line="360" w:lineRule="auto"/>
        <w:rPr>
          <w:color w:val="auto"/>
        </w:rPr>
      </w:pPr>
    </w:p>
    <w:p w14:paraId="71057D37" w14:textId="06936B7D" w:rsidR="00773A42" w:rsidRPr="006C4604" w:rsidRDefault="00773A42" w:rsidP="006C4604">
      <w:pPr>
        <w:spacing w:line="360" w:lineRule="auto"/>
        <w:rPr>
          <w:color w:val="auto"/>
        </w:rPr>
      </w:pPr>
      <w:r w:rsidRPr="006C46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49F2C" wp14:editId="45E63AE8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3267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B6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05pt" to="257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" strokecolor="#03234b [3204]" strokeweight=".5pt">
                <v:stroke joinstyle="miter"/>
                <w10:wrap anchorx="margin"/>
              </v:line>
            </w:pict>
          </mc:Fallback>
        </mc:AlternateContent>
      </w:r>
    </w:p>
    <w:p w14:paraId="62B86F77" w14:textId="77777777" w:rsidR="007B3DB9" w:rsidRPr="006C4604" w:rsidRDefault="007B3DB9" w:rsidP="006C4604">
      <w:pPr>
        <w:pStyle w:val="Titolo1"/>
        <w:spacing w:line="360" w:lineRule="auto"/>
        <w:jc w:val="center"/>
        <w:rPr>
          <w:color w:val="auto"/>
        </w:rPr>
      </w:pPr>
    </w:p>
    <w:p w14:paraId="7C370B61" w14:textId="4C86996B" w:rsidR="00773A42" w:rsidRPr="006C4604" w:rsidRDefault="00773A42" w:rsidP="006C4604">
      <w:pPr>
        <w:pStyle w:val="Titolo1"/>
        <w:spacing w:line="360" w:lineRule="auto"/>
        <w:jc w:val="center"/>
        <w:rPr>
          <w:color w:val="auto"/>
        </w:rPr>
      </w:pPr>
      <w:bookmarkStart w:id="0" w:name="_Toc125908047"/>
      <w:r w:rsidRPr="006C4604">
        <w:rPr>
          <w:color w:val="auto"/>
        </w:rPr>
        <w:t>Relazione del progetto in itinere del corso di Distributed Systems and Big Data</w:t>
      </w:r>
      <w:bookmarkEnd w:id="0"/>
    </w:p>
    <w:p w14:paraId="28230611" w14:textId="77777777" w:rsidR="001723C6" w:rsidRPr="006C4604" w:rsidRDefault="001723C6" w:rsidP="006C4604">
      <w:pPr>
        <w:spacing w:line="360" w:lineRule="auto"/>
        <w:rPr>
          <w:color w:val="auto"/>
        </w:rPr>
      </w:pPr>
    </w:p>
    <w:p w14:paraId="4C9EF627" w14:textId="1B4EA717" w:rsidR="00773A42" w:rsidRPr="006C4604" w:rsidRDefault="00773A42" w:rsidP="006C4604">
      <w:pPr>
        <w:spacing w:line="360" w:lineRule="auto"/>
        <w:rPr>
          <w:color w:val="auto"/>
        </w:rPr>
      </w:pPr>
    </w:p>
    <w:p w14:paraId="471ED6A5" w14:textId="3AACD579" w:rsidR="00773A42" w:rsidRPr="006C4604" w:rsidRDefault="00773A42" w:rsidP="006C4604">
      <w:pPr>
        <w:pStyle w:val="Titolo"/>
        <w:spacing w:line="360" w:lineRule="auto"/>
        <w:rPr>
          <w:color w:val="auto"/>
          <w:sz w:val="28"/>
          <w:szCs w:val="28"/>
        </w:rPr>
      </w:pPr>
      <w:r w:rsidRPr="006C4604">
        <w:rPr>
          <w:color w:val="auto"/>
          <w:sz w:val="28"/>
          <w:szCs w:val="28"/>
        </w:rPr>
        <w:t xml:space="preserve">Fabiola </w:t>
      </w:r>
      <w:proofErr w:type="spellStart"/>
      <w:r w:rsidRPr="006C4604">
        <w:rPr>
          <w:color w:val="auto"/>
          <w:sz w:val="28"/>
          <w:szCs w:val="28"/>
        </w:rPr>
        <w:t>Marchi’</w:t>
      </w:r>
      <w:proofErr w:type="spellEnd"/>
      <w:r w:rsidRPr="006C4604">
        <w:rPr>
          <w:color w:val="auto"/>
          <w:sz w:val="28"/>
          <w:szCs w:val="28"/>
        </w:rPr>
        <w:t xml:space="preserve">       1000042233</w:t>
      </w:r>
    </w:p>
    <w:p w14:paraId="52B3EF0D" w14:textId="54E585D9" w:rsidR="00773A42" w:rsidRPr="006C4604" w:rsidRDefault="00773A42" w:rsidP="006C4604">
      <w:pPr>
        <w:pStyle w:val="Titolo"/>
        <w:spacing w:line="360" w:lineRule="auto"/>
        <w:rPr>
          <w:color w:val="auto"/>
          <w:sz w:val="28"/>
          <w:szCs w:val="28"/>
        </w:rPr>
      </w:pPr>
      <w:r w:rsidRPr="006C4604">
        <w:rPr>
          <w:color w:val="auto"/>
          <w:sz w:val="28"/>
          <w:szCs w:val="28"/>
        </w:rPr>
        <w:t xml:space="preserve">Matteo </w:t>
      </w:r>
      <w:proofErr w:type="gramStart"/>
      <w:r w:rsidRPr="006C4604">
        <w:rPr>
          <w:color w:val="auto"/>
          <w:sz w:val="28"/>
          <w:szCs w:val="28"/>
        </w:rPr>
        <w:t>Terranova  1000</w:t>
      </w:r>
      <w:r w:rsidR="00BD0282" w:rsidRPr="006C4604">
        <w:rPr>
          <w:color w:val="auto"/>
          <w:sz w:val="28"/>
          <w:szCs w:val="28"/>
        </w:rPr>
        <w:t>0</w:t>
      </w:r>
      <w:r w:rsidR="00D01A9C" w:rsidRPr="006C4604">
        <w:rPr>
          <w:color w:val="auto"/>
          <w:sz w:val="28"/>
          <w:szCs w:val="28"/>
        </w:rPr>
        <w:t>43914</w:t>
      </w:r>
      <w:proofErr w:type="gramEnd"/>
    </w:p>
    <w:p w14:paraId="47104D5D" w14:textId="77777777" w:rsidR="001723C6" w:rsidRPr="006C4604" w:rsidRDefault="001723C6" w:rsidP="006C4604">
      <w:pPr>
        <w:spacing w:line="360" w:lineRule="auto"/>
        <w:rPr>
          <w:color w:val="auto"/>
        </w:rPr>
      </w:pPr>
    </w:p>
    <w:p w14:paraId="353E8717" w14:textId="77777777" w:rsidR="001723C6" w:rsidRPr="006C4604" w:rsidRDefault="001723C6" w:rsidP="006C4604">
      <w:pPr>
        <w:spacing w:line="360" w:lineRule="auto"/>
        <w:rPr>
          <w:color w:val="auto"/>
        </w:rPr>
      </w:pPr>
    </w:p>
    <w:p w14:paraId="0E7B401D" w14:textId="2E0E670B" w:rsidR="00773A42" w:rsidRPr="006C4604" w:rsidRDefault="001723C6" w:rsidP="006C4604">
      <w:pPr>
        <w:pStyle w:val="Titolo"/>
        <w:spacing w:line="360" w:lineRule="auto"/>
        <w:jc w:val="right"/>
        <w:rPr>
          <w:color w:val="auto"/>
        </w:rPr>
      </w:pPr>
      <w:r w:rsidRPr="006C4604">
        <w:rPr>
          <w:color w:val="auto"/>
          <w:sz w:val="28"/>
          <w:szCs w:val="28"/>
        </w:rPr>
        <w:t>A.A. 2022/2023</w:t>
      </w:r>
      <w:r w:rsidR="00773A42" w:rsidRPr="006C4604">
        <w:rPr>
          <w:color w:val="auto"/>
        </w:rPr>
        <w:br w:type="page"/>
      </w:r>
    </w:p>
    <w:p w14:paraId="163C930E" w14:textId="0D3334E6" w:rsidR="00773A42" w:rsidRPr="006C4604" w:rsidRDefault="00773A42" w:rsidP="006C4604">
      <w:pPr>
        <w:spacing w:line="360" w:lineRule="auto"/>
        <w:rPr>
          <w:color w:val="auto"/>
        </w:rPr>
      </w:pPr>
    </w:p>
    <w:sdt>
      <w:sdtPr>
        <w:rPr>
          <w:rFonts w:asciiTheme="minorHAnsi" w:eastAsiaTheme="minorHAnsi" w:hAnsiTheme="minorHAnsi" w:cstheme="minorBidi"/>
          <w:color w:val="002052"/>
          <w:sz w:val="22"/>
          <w:szCs w:val="22"/>
          <w:lang w:val="it-IT"/>
        </w:rPr>
        <w:id w:val="1945726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35BBD" w14:textId="2727B950" w:rsidR="007A533D" w:rsidRPr="006C4604" w:rsidRDefault="007A533D" w:rsidP="006C4604">
          <w:pPr>
            <w:pStyle w:val="Titolosommario"/>
            <w:spacing w:line="360" w:lineRule="auto"/>
          </w:pPr>
          <w:r w:rsidRPr="006C4604">
            <w:rPr>
              <w:lang w:val="it-IT"/>
            </w:rPr>
            <w:t>Sommario</w:t>
          </w:r>
        </w:p>
        <w:p w14:paraId="397F13DA" w14:textId="732DD6C1" w:rsidR="00053176" w:rsidRDefault="007A533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r w:rsidRPr="006C4604">
            <w:fldChar w:fldCharType="begin"/>
          </w:r>
          <w:r w:rsidRPr="006C4604">
            <w:instrText xml:space="preserve"> TOC \o "1-3" \h \z \u </w:instrText>
          </w:r>
          <w:r w:rsidRPr="006C4604">
            <w:fldChar w:fldCharType="separate"/>
          </w:r>
          <w:hyperlink w:anchor="_Toc125908047" w:history="1">
            <w:r w:rsidR="00053176" w:rsidRPr="00D20DBA">
              <w:rPr>
                <w:rStyle w:val="Collegamentoipertestuale"/>
                <w:noProof/>
              </w:rPr>
              <w:t>Relazione del progetto in itinere del corso di Distributed Systems and Big Data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_Toc125908047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5B29612B" w14:textId="29864735" w:rsidR="00053176" w:rsidRDefault="00FF3A9D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48" w:history="1">
            <w:r w:rsidR="00053176" w:rsidRPr="00D20DBA">
              <w:rPr>
                <w:rStyle w:val="Collegamentoipertestuale"/>
                <w:noProof/>
              </w:rPr>
              <w:t>1.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Abstract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_Toc125908048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3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5D8199B1" w14:textId="6BBA3C0C" w:rsidR="00053176" w:rsidRDefault="00FF3A9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49" w:history="1">
            <w:r w:rsidR="00053176" w:rsidRPr="00D20DBA">
              <w:rPr>
                <w:rStyle w:val="Collegamentoipertestuale"/>
                <w:noProof/>
              </w:rPr>
              <w:t>1.1 Comandi da eseguire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_Toc125908049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4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4FF20ACB" w14:textId="14763858" w:rsidR="00053176" w:rsidRDefault="00FF3A9D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0" w:history="1">
            <w:r w:rsidR="00053176" w:rsidRPr="00D20DBA">
              <w:rPr>
                <w:rStyle w:val="Collegamentoipertestuale"/>
                <w:noProof/>
              </w:rPr>
              <w:t>1.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Soluzioni implementative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_Toc125908050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10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1394F261" w14:textId="5A680F85" w:rsidR="00053176" w:rsidRDefault="00FF3A9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1" w:history="1">
            <w:r w:rsidR="00053176" w:rsidRPr="00D20DBA">
              <w:rPr>
                <w:rStyle w:val="Collegamentoipertestuale"/>
                <w:noProof/>
              </w:rPr>
              <w:t>1.1 ETL Data Pipeline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_Toc125908051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10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5423248A" w14:textId="572ED8BF" w:rsidR="00053176" w:rsidRDefault="00FF3A9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2" w:history="1">
            <w:r w:rsidR="00053176" w:rsidRPr="00D20DBA">
              <w:rPr>
                <w:rStyle w:val="Collegamentoipertestuale"/>
                <w:noProof/>
              </w:rPr>
              <w:t>1.1.2 Implementazione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_Toc125908052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10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633DAFE7" w14:textId="484307B7" w:rsidR="00053176" w:rsidRDefault="00FF3A9D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3" w:history="1">
            <w:r w:rsidR="00053176" w:rsidRPr="00D20DBA">
              <w:rPr>
                <w:rStyle w:val="Collegamentoipertestuale"/>
                <w:noProof/>
              </w:rPr>
              <w:t>1.2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Data Storage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_Toc125908053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11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50920EBA" w14:textId="2504D6B1" w:rsidR="00053176" w:rsidRDefault="00FF3A9D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4" w:history="1">
            <w:r w:rsidR="00053176" w:rsidRPr="00D20DBA">
              <w:rPr>
                <w:rStyle w:val="Collegamentoipertestuale"/>
                <w:noProof/>
              </w:rPr>
              <w:t>1.2.1 Implementazione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_Toc125908054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11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0E4BDF4C" w14:textId="05867646" w:rsidR="00053176" w:rsidRDefault="00FF3A9D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5" w:history="1">
            <w:r w:rsidR="00053176" w:rsidRPr="00D20DBA">
              <w:rPr>
                <w:rStyle w:val="Collegamentoipertestuale"/>
                <w:noProof/>
              </w:rPr>
              <w:t>1.3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Data Retrival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_Toc125908055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13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0FC22567" w14:textId="70321BAE" w:rsidR="00053176" w:rsidRDefault="00FF3A9D">
          <w:pPr>
            <w:pStyle w:val="Sommario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6" w:history="1">
            <w:r w:rsidR="00053176" w:rsidRPr="00D20DBA">
              <w:rPr>
                <w:rStyle w:val="Collegamentoipertestuale"/>
                <w:noProof/>
              </w:rPr>
              <w:t>1.3.1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Implementazione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_Toc125908056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13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26219C23" w14:textId="51EEDC10" w:rsidR="00053176" w:rsidRDefault="00FF3A9D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7" w:history="1">
            <w:r w:rsidR="00053176" w:rsidRPr="00D20DBA">
              <w:rPr>
                <w:rStyle w:val="Collegamentoipertestuale"/>
                <w:noProof/>
              </w:rPr>
              <w:t>1.4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SLA Manager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_Toc125908057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14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726FBBA2" w14:textId="65721DF0" w:rsidR="00053176" w:rsidRDefault="00FF3A9D">
          <w:pPr>
            <w:pStyle w:val="Sommario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8" w:history="1">
            <w:r w:rsidR="00053176" w:rsidRPr="00D20DBA">
              <w:rPr>
                <w:rStyle w:val="Collegamentoipertestuale"/>
                <w:noProof/>
              </w:rPr>
              <w:t>1.4.1</w:t>
            </w:r>
            <w:r w:rsidR="00053176">
              <w:rPr>
                <w:rFonts w:eastAsiaTheme="minorEastAsia"/>
                <w:noProof/>
                <w:color w:val="auto"/>
                <w:lang w:eastAsia="it-IT"/>
              </w:rPr>
              <w:tab/>
            </w:r>
            <w:r w:rsidR="00053176" w:rsidRPr="00D20DBA">
              <w:rPr>
                <w:rStyle w:val="Collegamentoipertestuale"/>
                <w:noProof/>
              </w:rPr>
              <w:t>Implementazione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_Toc125908058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14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437E3CA6" w14:textId="5EAF8207" w:rsidR="00053176" w:rsidRDefault="00FF3A9D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125908059" w:history="1">
            <w:r w:rsidR="00053176" w:rsidRPr="00D20DBA">
              <w:rPr>
                <w:rStyle w:val="Collegamentoipertestuale"/>
                <w:noProof/>
              </w:rPr>
              <w:t>2. Docker Compose</w:t>
            </w:r>
            <w:r w:rsidR="00053176">
              <w:rPr>
                <w:noProof/>
                <w:webHidden/>
              </w:rPr>
              <w:tab/>
            </w:r>
            <w:r w:rsidR="00053176">
              <w:rPr>
                <w:noProof/>
                <w:webHidden/>
              </w:rPr>
              <w:fldChar w:fldCharType="begin"/>
            </w:r>
            <w:r w:rsidR="00053176">
              <w:rPr>
                <w:noProof/>
                <w:webHidden/>
              </w:rPr>
              <w:instrText xml:space="preserve"> PAGEREF _Toc125908059 \h </w:instrText>
            </w:r>
            <w:r w:rsidR="00053176">
              <w:rPr>
                <w:noProof/>
                <w:webHidden/>
              </w:rPr>
            </w:r>
            <w:r w:rsidR="00053176">
              <w:rPr>
                <w:noProof/>
                <w:webHidden/>
              </w:rPr>
              <w:fldChar w:fldCharType="separate"/>
            </w:r>
            <w:r w:rsidR="00053176">
              <w:rPr>
                <w:noProof/>
                <w:webHidden/>
              </w:rPr>
              <w:t>14</w:t>
            </w:r>
            <w:r w:rsidR="00053176">
              <w:rPr>
                <w:noProof/>
                <w:webHidden/>
              </w:rPr>
              <w:fldChar w:fldCharType="end"/>
            </w:r>
          </w:hyperlink>
        </w:p>
        <w:p w14:paraId="6AD3368D" w14:textId="5CE97D73" w:rsidR="007A533D" w:rsidRPr="006C4604" w:rsidRDefault="007A533D" w:rsidP="006C4604">
          <w:pPr>
            <w:spacing w:line="360" w:lineRule="auto"/>
          </w:pPr>
          <w:r w:rsidRPr="006C4604">
            <w:rPr>
              <w:b/>
              <w:bCs/>
            </w:rPr>
            <w:fldChar w:fldCharType="end"/>
          </w:r>
        </w:p>
      </w:sdtContent>
    </w:sdt>
    <w:p w14:paraId="00810405" w14:textId="0FBCE85A" w:rsidR="008C7216" w:rsidRPr="006C4604" w:rsidRDefault="008C7216" w:rsidP="006C4604">
      <w:pPr>
        <w:spacing w:line="360" w:lineRule="auto"/>
        <w:rPr>
          <w:color w:val="auto"/>
        </w:rPr>
      </w:pPr>
    </w:p>
    <w:p w14:paraId="5D2A8FB2" w14:textId="77777777" w:rsidR="008C7216" w:rsidRPr="006C4604" w:rsidRDefault="008C7216" w:rsidP="006C4604">
      <w:pPr>
        <w:spacing w:line="360" w:lineRule="auto"/>
        <w:rPr>
          <w:color w:val="auto"/>
        </w:rPr>
      </w:pPr>
      <w:r w:rsidRPr="006C4604">
        <w:rPr>
          <w:color w:val="auto"/>
        </w:rPr>
        <w:br w:type="page"/>
      </w:r>
    </w:p>
    <w:p w14:paraId="2993374A" w14:textId="44D7990C" w:rsidR="008C7216" w:rsidRPr="006C4604" w:rsidRDefault="008C7216" w:rsidP="006C4604">
      <w:pPr>
        <w:spacing w:line="360" w:lineRule="auto"/>
        <w:rPr>
          <w:color w:val="auto"/>
        </w:rPr>
      </w:pPr>
    </w:p>
    <w:p w14:paraId="1E174517" w14:textId="7DC25420" w:rsidR="008C7216" w:rsidRPr="006C4604" w:rsidRDefault="008C7216" w:rsidP="006C4604">
      <w:pPr>
        <w:spacing w:line="360" w:lineRule="auto"/>
        <w:rPr>
          <w:color w:val="auto"/>
        </w:rPr>
      </w:pPr>
    </w:p>
    <w:p w14:paraId="3C2C12C6" w14:textId="1EEE2494" w:rsidR="008C7216" w:rsidRPr="006C4604" w:rsidRDefault="001A0F96" w:rsidP="006C4604">
      <w:pPr>
        <w:pStyle w:val="Titolo1"/>
        <w:numPr>
          <w:ilvl w:val="0"/>
          <w:numId w:val="11"/>
        </w:numPr>
        <w:spacing w:line="360" w:lineRule="auto"/>
      </w:pPr>
      <w:bookmarkStart w:id="1" w:name="_Toc125908048"/>
      <w:r w:rsidRPr="006C4604">
        <w:t>Abstract</w:t>
      </w:r>
      <w:bookmarkEnd w:id="1"/>
    </w:p>
    <w:p w14:paraId="7EFF8D14" w14:textId="693A8970" w:rsidR="008C7216" w:rsidRPr="006C4604" w:rsidRDefault="00D74863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L’o</w:t>
      </w:r>
      <w:r w:rsidR="00205C2C" w:rsidRPr="006C4604">
        <w:rPr>
          <w:color w:val="auto"/>
        </w:rPr>
        <w:t xml:space="preserve">biettivo </w:t>
      </w:r>
      <w:r w:rsidR="006C4604" w:rsidRPr="006C4604">
        <w:rPr>
          <w:color w:val="auto"/>
        </w:rPr>
        <w:t>dell’elaborato</w:t>
      </w:r>
      <w:r w:rsidR="007A533D" w:rsidRPr="006C4604">
        <w:rPr>
          <w:color w:val="auto"/>
        </w:rPr>
        <w:t xml:space="preserve"> </w:t>
      </w:r>
      <w:r w:rsidR="00D20CE1" w:rsidRPr="006C4604">
        <w:rPr>
          <w:color w:val="auto"/>
        </w:rPr>
        <w:t>è</w:t>
      </w:r>
      <w:r w:rsidR="00205C2C" w:rsidRPr="006C4604">
        <w:rPr>
          <w:color w:val="auto"/>
        </w:rPr>
        <w:t xml:space="preserve"> la </w:t>
      </w:r>
      <w:r w:rsidR="008C7216" w:rsidRPr="006C4604">
        <w:rPr>
          <w:color w:val="auto"/>
        </w:rPr>
        <w:t>realizza</w:t>
      </w:r>
      <w:r w:rsidR="00205C2C" w:rsidRPr="006C4604">
        <w:rPr>
          <w:color w:val="auto"/>
        </w:rPr>
        <w:t>zione di</w:t>
      </w:r>
      <w:r w:rsidR="008C7216" w:rsidRPr="006C4604">
        <w:rPr>
          <w:color w:val="auto"/>
        </w:rPr>
        <w:t xml:space="preserve"> una applicazione</w:t>
      </w:r>
      <w:r w:rsidR="00314556" w:rsidRPr="006C4604">
        <w:rPr>
          <w:color w:val="auto"/>
        </w:rPr>
        <w:t xml:space="preserve">, costituita da diversi </w:t>
      </w:r>
      <w:proofErr w:type="spellStart"/>
      <w:r w:rsidR="00314556" w:rsidRPr="006C4604">
        <w:rPr>
          <w:color w:val="auto"/>
        </w:rPr>
        <w:t>microservizi</w:t>
      </w:r>
      <w:proofErr w:type="spellEnd"/>
      <w:r w:rsidR="00314556" w:rsidRPr="006C4604">
        <w:rPr>
          <w:color w:val="auto"/>
        </w:rPr>
        <w:t xml:space="preserve">, </w:t>
      </w:r>
      <w:r w:rsidR="008C7216" w:rsidRPr="006C4604">
        <w:rPr>
          <w:color w:val="auto"/>
        </w:rPr>
        <w:t xml:space="preserve">che </w:t>
      </w:r>
      <w:r w:rsidR="00314556" w:rsidRPr="006C4604">
        <w:rPr>
          <w:color w:val="auto"/>
        </w:rPr>
        <w:t>sia in grad</w:t>
      </w:r>
      <w:r w:rsidR="00C327C2" w:rsidRPr="006C4604">
        <w:rPr>
          <w:color w:val="auto"/>
        </w:rPr>
        <w:t>o</w:t>
      </w:r>
      <w:r w:rsidR="00314556" w:rsidRPr="006C4604">
        <w:rPr>
          <w:color w:val="auto"/>
        </w:rPr>
        <w:t xml:space="preserve"> di </w:t>
      </w:r>
      <w:r w:rsidR="008C7216" w:rsidRPr="006C4604">
        <w:rPr>
          <w:color w:val="auto"/>
        </w:rPr>
        <w:t>espo</w:t>
      </w:r>
      <w:r w:rsidR="00314556" w:rsidRPr="006C4604">
        <w:rPr>
          <w:color w:val="auto"/>
        </w:rPr>
        <w:t>rre</w:t>
      </w:r>
      <w:r w:rsidR="008C7216" w:rsidRPr="006C4604">
        <w:rPr>
          <w:color w:val="auto"/>
        </w:rPr>
        <w:t xml:space="preserve"> delle metriche attraverso </w:t>
      </w:r>
      <w:r w:rsidR="007B14AE" w:rsidRPr="006C4604">
        <w:rPr>
          <w:color w:val="auto"/>
        </w:rPr>
        <w:t xml:space="preserve">il </w:t>
      </w:r>
      <w:r w:rsidR="007B14AE" w:rsidRPr="006C4604">
        <w:rPr>
          <w:i/>
          <w:iCs/>
          <w:color w:val="auto"/>
        </w:rPr>
        <w:t>server</w:t>
      </w:r>
      <w:r w:rsidR="008C7216" w:rsidRPr="006C4604">
        <w:rPr>
          <w:color w:val="auto"/>
        </w:rPr>
        <w:t xml:space="preserve"> </w:t>
      </w:r>
      <w:proofErr w:type="spellStart"/>
      <w:r w:rsidR="008C7216" w:rsidRPr="006C4604">
        <w:rPr>
          <w:i/>
          <w:iCs/>
          <w:color w:val="auto"/>
        </w:rPr>
        <w:t>Prometheus</w:t>
      </w:r>
      <w:proofErr w:type="spellEnd"/>
      <w:r w:rsidR="008C7216" w:rsidRPr="006C4604">
        <w:rPr>
          <w:color w:val="auto"/>
        </w:rPr>
        <w:t>.</w:t>
      </w:r>
    </w:p>
    <w:p w14:paraId="60F8EFA3" w14:textId="37DAE06E" w:rsidR="008C7216" w:rsidRPr="006C4604" w:rsidRDefault="00314556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Nel caso in esame, il </w:t>
      </w:r>
      <w:proofErr w:type="spellStart"/>
      <w:r w:rsidRPr="006C4604">
        <w:rPr>
          <w:i/>
          <w:iCs/>
          <w:color w:val="auto"/>
        </w:rPr>
        <w:t>Prometheus</w:t>
      </w:r>
      <w:proofErr w:type="spellEnd"/>
      <w:r w:rsidRPr="006C4604">
        <w:rPr>
          <w:color w:val="auto"/>
        </w:rPr>
        <w:t xml:space="preserve"> </w:t>
      </w:r>
      <w:r w:rsidRPr="006C4604">
        <w:rPr>
          <w:i/>
          <w:iCs/>
          <w:color w:val="auto"/>
        </w:rPr>
        <w:t>server</w:t>
      </w:r>
      <w:r w:rsidRPr="006C4604">
        <w:rPr>
          <w:color w:val="auto"/>
        </w:rPr>
        <w:t xml:space="preserve"> </w:t>
      </w:r>
      <w:r w:rsidR="00D20CE1" w:rsidRPr="006C4604">
        <w:rPr>
          <w:color w:val="auto"/>
        </w:rPr>
        <w:t>è</w:t>
      </w:r>
      <w:r w:rsidRPr="006C4604">
        <w:rPr>
          <w:color w:val="auto"/>
        </w:rPr>
        <w:t xml:space="preserve"> stato fornito dal Prof. Ing. Morana al seguente link</w:t>
      </w:r>
      <w:r w:rsidRPr="006C4604">
        <w:rPr>
          <w:color w:val="002060"/>
        </w:rPr>
        <w:t xml:space="preserve"> </w:t>
      </w:r>
      <w:hyperlink r:id="rId12" w:history="1">
        <w:r w:rsidRPr="006C4604">
          <w:rPr>
            <w:rStyle w:val="Collegamentoipertestuale"/>
            <w:color w:val="002060"/>
          </w:rPr>
          <w:t>http://15.160.61.227.29090</w:t>
        </w:r>
      </w:hyperlink>
      <w:r w:rsidRPr="006C4604">
        <w:rPr>
          <w:color w:val="auto"/>
        </w:rPr>
        <w:t xml:space="preserve">.  </w:t>
      </w:r>
    </w:p>
    <w:p w14:paraId="4C35C510" w14:textId="28CE5276" w:rsidR="00314556" w:rsidRPr="006C4604" w:rsidRDefault="00F466D6" w:rsidP="006C4604">
      <w:pPr>
        <w:spacing w:line="360" w:lineRule="auto"/>
        <w:ind w:left="708"/>
        <w:rPr>
          <w:color w:val="auto"/>
        </w:rPr>
      </w:pPr>
      <w:r w:rsidRPr="006C4604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6ADEEF21" wp14:editId="03F58999">
            <wp:simplePos x="0" y="0"/>
            <wp:positionH relativeFrom="column">
              <wp:posOffset>361950</wp:posOffset>
            </wp:positionH>
            <wp:positionV relativeFrom="paragraph">
              <wp:posOffset>191135</wp:posOffset>
            </wp:positionV>
            <wp:extent cx="5731510" cy="2484755"/>
            <wp:effectExtent l="0" t="0" r="2540" b="0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DCD33" w14:textId="692EA2A5" w:rsidR="00314556" w:rsidRPr="006C4604" w:rsidRDefault="001723C6" w:rsidP="006C4604">
      <w:pPr>
        <w:spacing w:line="360" w:lineRule="auto"/>
        <w:ind w:left="708"/>
        <w:jc w:val="center"/>
        <w:rPr>
          <w:color w:val="auto"/>
        </w:rPr>
      </w:pPr>
      <w:r w:rsidRPr="006C4604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9052A6" wp14:editId="787DC00D">
                <wp:simplePos x="0" y="0"/>
                <wp:positionH relativeFrom="column">
                  <wp:posOffset>405472</wp:posOffset>
                </wp:positionH>
                <wp:positionV relativeFrom="paragraph">
                  <wp:posOffset>2601107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4D83A" w14:textId="75EC9313" w:rsidR="00314556" w:rsidRPr="00B01F42" w:rsidRDefault="00314556" w:rsidP="00314556">
                            <w:pPr>
                              <w:pStyle w:val="Didascalia"/>
                              <w:jc w:val="center"/>
                              <w:rPr>
                                <w:color w:val="727277" w:themeColor="background2" w:themeShade="80"/>
                              </w:rPr>
                            </w:pPr>
                            <w:r w:rsidRPr="00B01F42">
                              <w:rPr>
                                <w:color w:val="727277" w:themeColor="background2" w:themeShade="80"/>
                              </w:rPr>
                              <w:t xml:space="preserve">Figura </w:t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fldChar w:fldCharType="begin"/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instrText xml:space="preserve"> SEQ Figura \* ARABIC </w:instrText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fldChar w:fldCharType="separate"/>
                            </w:r>
                            <w:r w:rsidRPr="00B01F42">
                              <w:rPr>
                                <w:noProof/>
                                <w:color w:val="727277" w:themeColor="background2" w:themeShade="80"/>
                              </w:rPr>
                              <w:t>1</w:t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fldChar w:fldCharType="end"/>
                            </w:r>
                            <w:r w:rsidRPr="00B01F42">
                              <w:rPr>
                                <w:color w:val="727277" w:themeColor="background2" w:themeShade="80"/>
                              </w:rPr>
                              <w:t xml:space="preserve"> - Diagramma dei </w:t>
                            </w:r>
                            <w:proofErr w:type="spellStart"/>
                            <w:r w:rsidRPr="00B01F42">
                              <w:rPr>
                                <w:color w:val="727277" w:themeColor="background2" w:themeShade="80"/>
                              </w:rPr>
                              <w:t>microservizi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052A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.95pt;margin-top:204.8pt;width:451.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0RWkBOAAAAAKAQAADwAAAAAAAAAAAAAAAABvBAAAZHJzL2Rvd25yZXYueG1sUEsFBgAA&#10;AAAEAAQA8wAAAHwFAAAAAA==&#10;" stroked="f">
                <v:textbox style="mso-fit-shape-to-text:t" inset="0,0,0,0">
                  <w:txbxContent>
                    <w:p w14:paraId="4E04D83A" w14:textId="75EC9313" w:rsidR="00314556" w:rsidRPr="00B01F42" w:rsidRDefault="00314556" w:rsidP="00314556">
                      <w:pPr>
                        <w:pStyle w:val="Didascalia"/>
                        <w:jc w:val="center"/>
                        <w:rPr>
                          <w:color w:val="727277" w:themeColor="background2" w:themeShade="80"/>
                        </w:rPr>
                      </w:pPr>
                      <w:r w:rsidRPr="00B01F42">
                        <w:rPr>
                          <w:color w:val="727277" w:themeColor="background2" w:themeShade="80"/>
                        </w:rPr>
                        <w:t xml:space="preserve">Figura </w:t>
                      </w:r>
                      <w:r w:rsidRPr="00B01F42">
                        <w:rPr>
                          <w:color w:val="727277" w:themeColor="background2" w:themeShade="80"/>
                        </w:rPr>
                        <w:fldChar w:fldCharType="begin"/>
                      </w:r>
                      <w:r w:rsidRPr="00B01F42">
                        <w:rPr>
                          <w:color w:val="727277" w:themeColor="background2" w:themeShade="80"/>
                        </w:rPr>
                        <w:instrText xml:space="preserve"> SEQ Figura \* ARABIC </w:instrText>
                      </w:r>
                      <w:r w:rsidRPr="00B01F42">
                        <w:rPr>
                          <w:color w:val="727277" w:themeColor="background2" w:themeShade="80"/>
                        </w:rPr>
                        <w:fldChar w:fldCharType="separate"/>
                      </w:r>
                      <w:r w:rsidRPr="00B01F42">
                        <w:rPr>
                          <w:noProof/>
                          <w:color w:val="727277" w:themeColor="background2" w:themeShade="80"/>
                        </w:rPr>
                        <w:t>1</w:t>
                      </w:r>
                      <w:r w:rsidRPr="00B01F42">
                        <w:rPr>
                          <w:color w:val="727277" w:themeColor="background2" w:themeShade="80"/>
                        </w:rPr>
                        <w:fldChar w:fldCharType="end"/>
                      </w:r>
                      <w:r w:rsidRPr="00B01F42">
                        <w:rPr>
                          <w:color w:val="727277" w:themeColor="background2" w:themeShade="80"/>
                        </w:rPr>
                        <w:t xml:space="preserve"> - Diagramma dei </w:t>
                      </w:r>
                      <w:proofErr w:type="spellStart"/>
                      <w:r w:rsidRPr="00B01F42">
                        <w:rPr>
                          <w:color w:val="727277" w:themeColor="background2" w:themeShade="80"/>
                        </w:rPr>
                        <w:t>microservizi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23F3B3" w14:textId="13C5CFCA" w:rsidR="00F466D6" w:rsidRPr="006C4604" w:rsidRDefault="00F466D6" w:rsidP="006C4604">
      <w:pPr>
        <w:spacing w:line="360" w:lineRule="auto"/>
        <w:ind w:left="708"/>
        <w:rPr>
          <w:color w:val="auto"/>
        </w:rPr>
      </w:pPr>
    </w:p>
    <w:p w14:paraId="7FB446C3" w14:textId="7D6D67A8" w:rsidR="00F466D6" w:rsidRPr="006C4604" w:rsidRDefault="00314556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Nello scenario implementato</w:t>
      </w:r>
      <w:r w:rsidR="00F466D6" w:rsidRPr="006C4604">
        <w:rPr>
          <w:color w:val="auto"/>
        </w:rPr>
        <w:t xml:space="preserve">, </w:t>
      </w:r>
      <w:r w:rsidR="00F466D6" w:rsidRPr="006C4604">
        <w:rPr>
          <w:i/>
          <w:iCs/>
          <w:color w:val="auto"/>
          <w:u w:val="single"/>
        </w:rPr>
        <w:t>ETL_Data_Pipeline.py</w:t>
      </w:r>
      <w:r w:rsidRPr="006C4604">
        <w:rPr>
          <w:color w:val="auto"/>
        </w:rPr>
        <w:t xml:space="preserve"> </w:t>
      </w:r>
      <w:r w:rsidR="00F466D6" w:rsidRPr="006C4604">
        <w:rPr>
          <w:color w:val="auto"/>
        </w:rPr>
        <w:t>permette di analizzare d</w:t>
      </w:r>
      <w:r w:rsidRPr="006C4604">
        <w:rPr>
          <w:color w:val="auto"/>
        </w:rPr>
        <w:t>e</w:t>
      </w:r>
      <w:r w:rsidR="00F466D6" w:rsidRPr="006C4604">
        <w:rPr>
          <w:color w:val="auto"/>
        </w:rPr>
        <w:t>lle</w:t>
      </w:r>
      <w:r w:rsidRPr="006C4604">
        <w:rPr>
          <w:color w:val="auto"/>
        </w:rPr>
        <w:t xml:space="preserve"> metriche, in particolare </w:t>
      </w:r>
      <w:r w:rsidR="00F466D6" w:rsidRPr="006C4604">
        <w:rPr>
          <w:color w:val="auto"/>
        </w:rPr>
        <w:t xml:space="preserve">sono state individuate </w:t>
      </w:r>
      <w:proofErr w:type="spellStart"/>
      <w:r w:rsidR="00F466D6" w:rsidRPr="006C4604">
        <w:rPr>
          <w:i/>
          <w:iCs/>
          <w:color w:val="auto"/>
        </w:rPr>
        <w:t>cpuLoad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cpuTemp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diskUsage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availableMem</w:t>
      </w:r>
      <w:proofErr w:type="spellEnd"/>
      <w:r w:rsidRPr="006C4604">
        <w:rPr>
          <w:color w:val="auto"/>
        </w:rPr>
        <w:t xml:space="preserve"> e </w:t>
      </w:r>
      <w:proofErr w:type="spellStart"/>
      <w:r w:rsidRPr="006C4604">
        <w:rPr>
          <w:i/>
          <w:iCs/>
          <w:color w:val="auto"/>
        </w:rPr>
        <w:t>networkThroughput</w:t>
      </w:r>
      <w:proofErr w:type="spellEnd"/>
      <w:r w:rsidR="00F466D6" w:rsidRPr="006C4604">
        <w:rPr>
          <w:color w:val="auto"/>
        </w:rPr>
        <w:t xml:space="preserve">. </w:t>
      </w:r>
    </w:p>
    <w:p w14:paraId="3664CBD5" w14:textId="2507835D" w:rsidR="00314556" w:rsidRPr="006C4604" w:rsidRDefault="00F466D6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I risultati dell’analisi </w:t>
      </w:r>
      <w:r w:rsidR="00314556" w:rsidRPr="006C4604">
        <w:rPr>
          <w:color w:val="auto"/>
        </w:rPr>
        <w:t xml:space="preserve">sono stati inviati su di un </w:t>
      </w:r>
      <w:proofErr w:type="spellStart"/>
      <w:r w:rsidR="00314556" w:rsidRPr="006C4604">
        <w:rPr>
          <w:i/>
          <w:iCs/>
          <w:color w:val="auto"/>
        </w:rPr>
        <w:t>topic</w:t>
      </w:r>
      <w:proofErr w:type="spellEnd"/>
      <w:r w:rsidR="00314556" w:rsidRPr="006C4604">
        <w:rPr>
          <w:i/>
          <w:iCs/>
          <w:color w:val="auto"/>
        </w:rPr>
        <w:t xml:space="preserve"> Kafka</w:t>
      </w:r>
      <w:r w:rsidRPr="006C4604">
        <w:rPr>
          <w:color w:val="auto"/>
        </w:rPr>
        <w:t xml:space="preserve"> </w:t>
      </w:r>
      <w:proofErr w:type="gramStart"/>
      <w:r w:rsidRPr="006C4604">
        <w:rPr>
          <w:color w:val="auto"/>
        </w:rPr>
        <w:t>–“</w:t>
      </w:r>
      <w:proofErr w:type="spellStart"/>
      <w:proofErr w:type="gramEnd"/>
      <w:r w:rsidRPr="006C4604">
        <w:rPr>
          <w:i/>
          <w:iCs/>
          <w:color w:val="auto"/>
        </w:rPr>
        <w:t>prometheusdata</w:t>
      </w:r>
      <w:proofErr w:type="spellEnd"/>
      <w:r w:rsidRPr="006C4604">
        <w:rPr>
          <w:color w:val="auto"/>
        </w:rPr>
        <w:t xml:space="preserve">”- per poter essere </w:t>
      </w:r>
      <w:r w:rsidR="00B01F42" w:rsidRPr="006C4604">
        <w:rPr>
          <w:color w:val="auto"/>
        </w:rPr>
        <w:t>processati</w:t>
      </w:r>
      <w:r w:rsidRPr="006C4604">
        <w:rPr>
          <w:color w:val="auto"/>
        </w:rPr>
        <w:t xml:space="preserve"> da </w:t>
      </w:r>
      <w:r w:rsidRPr="006C4604">
        <w:rPr>
          <w:i/>
          <w:iCs/>
          <w:color w:val="auto"/>
          <w:u w:val="single"/>
        </w:rPr>
        <w:t>DataStorage.py</w:t>
      </w:r>
      <w:r w:rsidRPr="006C4604">
        <w:rPr>
          <w:color w:val="auto"/>
        </w:rPr>
        <w:t xml:space="preserve"> ed in seguito inviati ad un database </w:t>
      </w:r>
      <w:r w:rsidRPr="006C4604">
        <w:rPr>
          <w:i/>
          <w:iCs/>
          <w:color w:val="auto"/>
        </w:rPr>
        <w:t>SQL</w:t>
      </w:r>
      <w:r w:rsidRPr="006C4604">
        <w:rPr>
          <w:color w:val="auto"/>
        </w:rPr>
        <w:t>.</w:t>
      </w:r>
    </w:p>
    <w:p w14:paraId="217BACFD" w14:textId="79768708" w:rsidR="004638FA" w:rsidRPr="006C4604" w:rsidRDefault="004638FA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È</w:t>
      </w:r>
      <w:r w:rsidR="00F466D6" w:rsidRPr="006C4604">
        <w:rPr>
          <w:color w:val="auto"/>
        </w:rPr>
        <w:t xml:space="preserve"> stato creato, inoltre, un sistema di monitoraggio interno tramite </w:t>
      </w:r>
      <w:r w:rsidR="00F466D6" w:rsidRPr="006C4604">
        <w:rPr>
          <w:i/>
          <w:iCs/>
          <w:color w:val="auto"/>
        </w:rPr>
        <w:t>REST API.</w:t>
      </w:r>
      <w:r w:rsidR="00F466D6" w:rsidRPr="006C4604">
        <w:rPr>
          <w:color w:val="auto"/>
        </w:rPr>
        <w:t xml:space="preserve"> </w:t>
      </w:r>
    </w:p>
    <w:p w14:paraId="22BB0199" w14:textId="77777777" w:rsidR="006C4604" w:rsidRDefault="006C4604" w:rsidP="006C4604">
      <w:pPr>
        <w:spacing w:line="360" w:lineRule="auto"/>
        <w:ind w:left="708"/>
        <w:rPr>
          <w:color w:val="auto"/>
        </w:rPr>
      </w:pPr>
    </w:p>
    <w:p w14:paraId="54DED277" w14:textId="77777777" w:rsidR="006C4604" w:rsidRDefault="006C4604" w:rsidP="006C4604">
      <w:pPr>
        <w:spacing w:line="360" w:lineRule="auto"/>
        <w:ind w:left="708"/>
        <w:rPr>
          <w:color w:val="auto"/>
        </w:rPr>
      </w:pPr>
    </w:p>
    <w:p w14:paraId="70BC84C4" w14:textId="7B3900C0" w:rsidR="004638FA" w:rsidRDefault="004638FA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Tale sistema rende disponibili i dati mediante delle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effettuate da </w:t>
      </w:r>
      <w:r w:rsidRPr="006C4604">
        <w:rPr>
          <w:i/>
          <w:iCs/>
          <w:color w:val="auto"/>
          <w:u w:val="single"/>
        </w:rPr>
        <w:t>DataRetrival.py</w:t>
      </w:r>
      <w:r w:rsidRPr="006C4604">
        <w:rPr>
          <w:color w:val="auto"/>
        </w:rPr>
        <w:t xml:space="preserve"> sul database.</w:t>
      </w:r>
    </w:p>
    <w:p w14:paraId="62112D3B" w14:textId="4801221A" w:rsidR="004638FA" w:rsidRPr="006C4604" w:rsidRDefault="004638FA" w:rsidP="006C4604">
      <w:pPr>
        <w:spacing w:line="360" w:lineRule="auto"/>
        <w:ind w:left="708"/>
        <w:rPr>
          <w:color w:val="auto"/>
        </w:rPr>
      </w:pPr>
    </w:p>
    <w:p w14:paraId="05112319" w14:textId="249EDF03" w:rsidR="004638FA" w:rsidRPr="006C4604" w:rsidRDefault="004638FA" w:rsidP="006C4604">
      <w:pPr>
        <w:pStyle w:val="Titolo2"/>
        <w:spacing w:line="360" w:lineRule="auto"/>
        <w:ind w:firstLine="708"/>
      </w:pPr>
      <w:bookmarkStart w:id="2" w:name="_Toc125908049"/>
      <w:r w:rsidRPr="006C4604">
        <w:t>1.1 Comandi da eseguire</w:t>
      </w:r>
      <w:bookmarkEnd w:id="2"/>
    </w:p>
    <w:p w14:paraId="31AE1A11" w14:textId="5A72B57F" w:rsidR="00F466D6" w:rsidRPr="006C4604" w:rsidRDefault="004638FA" w:rsidP="006C4604">
      <w:pPr>
        <w:pStyle w:val="Nessunaspaziatura"/>
        <w:ind w:left="708"/>
      </w:pPr>
      <w:r w:rsidRPr="006C4604">
        <w:t>Di seguito sono elencati i comandi necessari all’esecuzione dell’elaborato:</w:t>
      </w:r>
    </w:p>
    <w:p w14:paraId="500AF2D8" w14:textId="5E77DFFB" w:rsidR="004638FA" w:rsidRPr="006C4604" w:rsidRDefault="00305B6D" w:rsidP="006C4604">
      <w:pPr>
        <w:pStyle w:val="Paragrafoelenco"/>
        <w:numPr>
          <w:ilvl w:val="0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>Eseguire</w:t>
      </w:r>
      <w:r w:rsidR="004638FA" w:rsidRPr="006C4604">
        <w:rPr>
          <w:color w:val="auto"/>
        </w:rPr>
        <w:t xml:space="preserve"> </w:t>
      </w:r>
      <w:proofErr w:type="spellStart"/>
      <w:r w:rsidR="004638FA" w:rsidRPr="006C4604">
        <w:rPr>
          <w:i/>
          <w:iCs/>
          <w:color w:val="auto"/>
        </w:rPr>
        <w:t>docker</w:t>
      </w:r>
      <w:proofErr w:type="spellEnd"/>
    </w:p>
    <w:p w14:paraId="0FA8D423" w14:textId="77777777" w:rsidR="00875EB3" w:rsidRPr="006C4604" w:rsidRDefault="00875EB3" w:rsidP="006C4604">
      <w:pPr>
        <w:pStyle w:val="Paragrafoelenco"/>
        <w:spacing w:line="360" w:lineRule="auto"/>
        <w:ind w:left="1068"/>
        <w:rPr>
          <w:color w:val="auto"/>
        </w:rPr>
      </w:pPr>
    </w:p>
    <w:p w14:paraId="206069D3" w14:textId="7D71BE92" w:rsidR="004638FA" w:rsidRPr="006C4604" w:rsidRDefault="004638FA" w:rsidP="006C4604">
      <w:pPr>
        <w:pStyle w:val="Paragrafoelenco"/>
        <w:numPr>
          <w:ilvl w:val="0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Da </w:t>
      </w:r>
      <w:proofErr w:type="spellStart"/>
      <w:r w:rsidRPr="006C4604">
        <w:rPr>
          <w:i/>
          <w:iCs/>
          <w:color w:val="auto"/>
        </w:rPr>
        <w:t>command</w:t>
      </w:r>
      <w:proofErr w:type="spellEnd"/>
      <w:r w:rsidRPr="006C4604">
        <w:rPr>
          <w:i/>
          <w:iCs/>
          <w:color w:val="auto"/>
        </w:rPr>
        <w:t xml:space="preserve"> prompt:</w:t>
      </w:r>
    </w:p>
    <w:p w14:paraId="211FE2E1" w14:textId="77777777" w:rsidR="00804B57" w:rsidRPr="006C4604" w:rsidRDefault="00804B57" w:rsidP="006C4604">
      <w:pPr>
        <w:pStyle w:val="Paragrafoelenco"/>
        <w:spacing w:line="360" w:lineRule="auto"/>
        <w:ind w:left="1068"/>
        <w:rPr>
          <w:color w:val="auto"/>
        </w:rPr>
      </w:pPr>
    </w:p>
    <w:p w14:paraId="7A98F5A3" w14:textId="67F8B391" w:rsidR="004638FA" w:rsidRPr="006C4604" w:rsidRDefault="004638FA" w:rsidP="006C4604">
      <w:pPr>
        <w:pStyle w:val="Paragrafoelenco"/>
        <w:numPr>
          <w:ilvl w:val="1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 creare la </w:t>
      </w:r>
      <w:r w:rsidRPr="006C4604">
        <w:rPr>
          <w:i/>
          <w:iCs/>
          <w:color w:val="auto"/>
        </w:rPr>
        <w:t>network</w:t>
      </w:r>
      <w:r w:rsidRPr="006C4604">
        <w:rPr>
          <w:color w:val="auto"/>
        </w:rPr>
        <w:t xml:space="preserve"> “</w:t>
      </w:r>
      <w:proofErr w:type="spellStart"/>
      <w:r w:rsidRPr="006C4604">
        <w:rPr>
          <w:color w:val="auto"/>
        </w:rPr>
        <w:t>marchiterranova</w:t>
      </w:r>
      <w:proofErr w:type="spellEnd"/>
      <w:r w:rsidRPr="006C4604">
        <w:rPr>
          <w:color w:val="auto"/>
        </w:rPr>
        <w:t>”</w:t>
      </w:r>
    </w:p>
    <w:p w14:paraId="583E5583" w14:textId="60E75EAC" w:rsidR="004638FA" w:rsidRPr="006C4604" w:rsidRDefault="004638FA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Pr="006C4604">
        <w:rPr>
          <w:rFonts w:ascii="Consolas" w:hAnsi="Consolas" w:cs="CordiaUPC"/>
          <w:color w:val="auto"/>
        </w:rPr>
        <w:t xml:space="preserve"> network create </w:t>
      </w:r>
      <w:proofErr w:type="spellStart"/>
      <w:r w:rsidRPr="006C4604">
        <w:rPr>
          <w:rFonts w:ascii="Consolas" w:hAnsi="Consolas" w:cs="CordiaUPC"/>
          <w:color w:val="auto"/>
        </w:rPr>
        <w:t>marchiterranova</w:t>
      </w:r>
      <w:proofErr w:type="spellEnd"/>
    </w:p>
    <w:p w14:paraId="1E3B8214" w14:textId="4E980FF8" w:rsidR="004638FA" w:rsidRPr="006C4604" w:rsidRDefault="004638FA" w:rsidP="006C4604">
      <w:pPr>
        <w:pStyle w:val="Paragrafoelenco"/>
        <w:spacing w:line="360" w:lineRule="auto"/>
        <w:ind w:left="1788"/>
        <w:rPr>
          <w:color w:val="auto"/>
        </w:rPr>
      </w:pPr>
    </w:p>
    <w:p w14:paraId="3AA98206" w14:textId="5ADF082C" w:rsidR="004638FA" w:rsidRPr="006C4604" w:rsidRDefault="004638FA" w:rsidP="006C4604">
      <w:pPr>
        <w:pStyle w:val="Paragrafoelenco"/>
        <w:numPr>
          <w:ilvl w:val="1"/>
          <w:numId w:val="3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verificare la presenza della </w:t>
      </w:r>
      <w:r w:rsidRPr="006C4604">
        <w:rPr>
          <w:i/>
          <w:iCs/>
          <w:color w:val="auto"/>
        </w:rPr>
        <w:t>networ</w:t>
      </w:r>
      <w:r w:rsidR="00875EB3" w:rsidRPr="006C4604">
        <w:rPr>
          <w:i/>
          <w:iCs/>
          <w:color w:val="auto"/>
        </w:rPr>
        <w:t>k</w:t>
      </w:r>
      <w:r w:rsidRPr="006C4604">
        <w:rPr>
          <w:color w:val="auto"/>
        </w:rPr>
        <w:t xml:space="preserve"> appena creata:</w:t>
      </w:r>
    </w:p>
    <w:p w14:paraId="1EF286AC" w14:textId="3C348D1E" w:rsidR="00804B57" w:rsidRPr="006C4604" w:rsidRDefault="004638FA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="00804B57" w:rsidRPr="006C4604">
        <w:rPr>
          <w:rFonts w:ascii="Consolas" w:hAnsi="Consolas" w:cs="CordiaUPC"/>
          <w:color w:val="auto"/>
        </w:rPr>
        <w:t xml:space="preserve"> network </w:t>
      </w:r>
      <w:proofErr w:type="spellStart"/>
      <w:r w:rsidR="00804B57" w:rsidRPr="006C4604">
        <w:rPr>
          <w:rFonts w:ascii="Consolas" w:hAnsi="Consolas" w:cs="CordiaUPC"/>
          <w:color w:val="auto"/>
        </w:rPr>
        <w:t>ls</w:t>
      </w:r>
      <w:proofErr w:type="spellEnd"/>
    </w:p>
    <w:p w14:paraId="47168620" w14:textId="77777777" w:rsidR="00804B57" w:rsidRPr="006C4604" w:rsidRDefault="00804B57" w:rsidP="006C4604">
      <w:pPr>
        <w:pStyle w:val="Paragrafoelenco"/>
        <w:spacing w:line="360" w:lineRule="auto"/>
        <w:ind w:left="2508"/>
        <w:rPr>
          <w:color w:val="auto"/>
        </w:rPr>
      </w:pPr>
    </w:p>
    <w:p w14:paraId="0D139A4D" w14:textId="4C5522DC" w:rsidR="00804B57" w:rsidRPr="006C4604" w:rsidRDefault="00804B57" w:rsidP="006C4604">
      <w:pPr>
        <w:pStyle w:val="Paragrafoelenco"/>
        <w:numPr>
          <w:ilvl w:val="0"/>
          <w:numId w:val="5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nella </w:t>
      </w:r>
      <w:proofErr w:type="gramStart"/>
      <w:r w:rsidRPr="006C4604">
        <w:rPr>
          <w:i/>
          <w:iCs/>
          <w:color w:val="auto"/>
        </w:rPr>
        <w:t xml:space="preserve">directory </w:t>
      </w:r>
      <w:r w:rsidR="00305B6D" w:rsidRPr="006C4604">
        <w:rPr>
          <w:i/>
          <w:iCs/>
          <w:color w:val="auto"/>
        </w:rPr>
        <w:t>.</w:t>
      </w:r>
      <w:proofErr w:type="gramEnd"/>
      <w:r w:rsidR="00305B6D" w:rsidRPr="006C4604">
        <w:rPr>
          <w:i/>
          <w:iCs/>
          <w:color w:val="auto"/>
        </w:rPr>
        <w:t>/</w:t>
      </w:r>
      <w:r w:rsidRPr="006C4604">
        <w:rPr>
          <w:i/>
          <w:iCs/>
          <w:color w:val="auto"/>
        </w:rPr>
        <w:t>Service</w:t>
      </w:r>
      <w:r w:rsidRPr="006C4604">
        <w:rPr>
          <w:color w:val="auto"/>
        </w:rPr>
        <w:t xml:space="preserve"> lanciare:</w:t>
      </w:r>
    </w:p>
    <w:p w14:paraId="0BFCC5ED" w14:textId="1C6F6D90" w:rsidR="00804B57" w:rsidRDefault="00804B57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Pr="006C4604">
        <w:rPr>
          <w:rFonts w:ascii="Consolas" w:hAnsi="Consolas" w:cs="CordiaUPC"/>
          <w:color w:val="auto"/>
        </w:rPr>
        <w:t>-compose up – d</w:t>
      </w:r>
    </w:p>
    <w:p w14:paraId="79CAE056" w14:textId="77777777" w:rsidR="006C4604" w:rsidRPr="006C4604" w:rsidRDefault="006C4604" w:rsidP="006C4604">
      <w:pPr>
        <w:pStyle w:val="Paragrafoelenco"/>
        <w:spacing w:line="360" w:lineRule="auto"/>
        <w:ind w:left="2508"/>
        <w:rPr>
          <w:rFonts w:ascii="Consolas" w:hAnsi="Consolas" w:cs="CordiaUPC"/>
          <w:color w:val="auto"/>
        </w:rPr>
      </w:pPr>
    </w:p>
    <w:p w14:paraId="78866636" w14:textId="35B2B435" w:rsidR="00804B57" w:rsidRPr="006C4604" w:rsidRDefault="00804B57" w:rsidP="006C4604">
      <w:pPr>
        <w:pStyle w:val="Paragrafoelenco"/>
        <w:numPr>
          <w:ilvl w:val="0"/>
          <w:numId w:val="6"/>
        </w:numPr>
        <w:spacing w:line="360" w:lineRule="auto"/>
        <w:rPr>
          <w:color w:val="auto"/>
        </w:rPr>
      </w:pPr>
      <w:r w:rsidRPr="006C4604">
        <w:rPr>
          <w:color w:val="auto"/>
        </w:rPr>
        <w:t>creare le tabelle del database:</w:t>
      </w:r>
    </w:p>
    <w:p w14:paraId="23B814F2" w14:textId="77777777" w:rsidR="00804B57" w:rsidRPr="006C4604" w:rsidRDefault="00804B57" w:rsidP="006C4604">
      <w:pPr>
        <w:pStyle w:val="Paragrafoelenco"/>
        <w:spacing w:line="360" w:lineRule="auto"/>
        <w:ind w:left="1068"/>
        <w:rPr>
          <w:color w:val="auto"/>
        </w:rPr>
      </w:pPr>
    </w:p>
    <w:p w14:paraId="605CB6FD" w14:textId="4700FAF5" w:rsidR="00804B57" w:rsidRPr="006C4604" w:rsidRDefault="00804B57" w:rsidP="006C4604">
      <w:pPr>
        <w:pStyle w:val="Paragrafoelenco"/>
        <w:numPr>
          <w:ilvl w:val="1"/>
          <w:numId w:val="6"/>
        </w:numPr>
        <w:spacing w:line="360" w:lineRule="auto"/>
        <w:rPr>
          <w:color w:val="auto"/>
        </w:rPr>
      </w:pPr>
      <w:r w:rsidRPr="006C4604">
        <w:rPr>
          <w:color w:val="auto"/>
        </w:rPr>
        <w:t>estrapolare l’ID_SQL_CONTAINER mediante:</w:t>
      </w:r>
    </w:p>
    <w:p w14:paraId="0BA86D30" w14:textId="7E3A4F84" w:rsidR="00804B57" w:rsidRPr="006C4604" w:rsidRDefault="00804B57" w:rsidP="006C4604">
      <w:pPr>
        <w:pStyle w:val="Paragrafoelenco"/>
        <w:numPr>
          <w:ilvl w:val="2"/>
          <w:numId w:val="3"/>
        </w:numPr>
        <w:spacing w:line="360" w:lineRule="auto"/>
        <w:rPr>
          <w:rFonts w:ascii="Consolas" w:hAnsi="Consolas" w:cs="CordiaUPC"/>
          <w:color w:val="auto"/>
        </w:rPr>
      </w:pPr>
      <w:proofErr w:type="spellStart"/>
      <w:r w:rsidRPr="006C4604">
        <w:rPr>
          <w:rFonts w:ascii="Consolas" w:hAnsi="Consolas" w:cs="CordiaUPC"/>
          <w:color w:val="auto"/>
        </w:rPr>
        <w:t>docker</w:t>
      </w:r>
      <w:proofErr w:type="spellEnd"/>
      <w:r w:rsidRPr="006C4604">
        <w:rPr>
          <w:rFonts w:ascii="Consolas" w:hAnsi="Consolas" w:cs="CordiaUPC"/>
          <w:color w:val="auto"/>
        </w:rPr>
        <w:t xml:space="preserve"> </w:t>
      </w:r>
      <w:proofErr w:type="spellStart"/>
      <w:r w:rsidRPr="006C4604">
        <w:rPr>
          <w:rFonts w:ascii="Consolas" w:hAnsi="Consolas" w:cs="CordiaUPC"/>
          <w:color w:val="auto"/>
        </w:rPr>
        <w:t>ps</w:t>
      </w:r>
      <w:proofErr w:type="spellEnd"/>
    </w:p>
    <w:p w14:paraId="1E0976D0" w14:textId="77777777" w:rsidR="00804B57" w:rsidRPr="006C4604" w:rsidRDefault="00804B57" w:rsidP="006C4604">
      <w:pPr>
        <w:pStyle w:val="Paragrafoelenco"/>
        <w:spacing w:line="360" w:lineRule="auto"/>
        <w:ind w:left="2508"/>
        <w:rPr>
          <w:color w:val="auto"/>
        </w:rPr>
      </w:pPr>
    </w:p>
    <w:p w14:paraId="451ABD28" w14:textId="2B0C87D6" w:rsidR="00804B57" w:rsidRPr="006C4604" w:rsidRDefault="00804B57" w:rsidP="006C4604">
      <w:pPr>
        <w:pStyle w:val="Paragrafoelenco"/>
        <w:numPr>
          <w:ilvl w:val="1"/>
          <w:numId w:val="6"/>
        </w:numPr>
        <w:spacing w:line="360" w:lineRule="auto"/>
        <w:rPr>
          <w:color w:val="auto"/>
        </w:rPr>
      </w:pPr>
      <w:r w:rsidRPr="006C4604">
        <w:rPr>
          <w:color w:val="auto"/>
        </w:rPr>
        <w:t>eseguire:</w:t>
      </w:r>
    </w:p>
    <w:p w14:paraId="1AC3F203" w14:textId="42C1B23C" w:rsidR="00804B57" w:rsidRPr="006C4604" w:rsidRDefault="00804B57" w:rsidP="006C4604">
      <w:pPr>
        <w:pStyle w:val="Paragrafoelenco"/>
        <w:numPr>
          <w:ilvl w:val="2"/>
          <w:numId w:val="6"/>
        </w:numPr>
        <w:spacing w:line="360" w:lineRule="auto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docker exec -it ID_SQL_CONTAINER bash</w:t>
      </w:r>
    </w:p>
    <w:p w14:paraId="58308346" w14:textId="32F01AAC" w:rsidR="00804B57" w:rsidRPr="006C4604" w:rsidRDefault="00804B57" w:rsidP="006C4604">
      <w:pPr>
        <w:pStyle w:val="Paragrafoelenco"/>
        <w:numPr>
          <w:ilvl w:val="2"/>
          <w:numId w:val="6"/>
        </w:numPr>
        <w:spacing w:line="360" w:lineRule="auto"/>
        <w:rPr>
          <w:color w:val="auto"/>
          <w:lang w:val="en-US"/>
        </w:rPr>
      </w:pPr>
      <w:r w:rsidRPr="006C4604">
        <w:rPr>
          <w:rFonts w:ascii="Consolas" w:hAnsi="Consolas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7DE72" wp14:editId="3AB4FE51">
                <wp:simplePos x="0" y="0"/>
                <wp:positionH relativeFrom="column">
                  <wp:posOffset>2973729</wp:posOffset>
                </wp:positionH>
                <wp:positionV relativeFrom="paragraph">
                  <wp:posOffset>86215</wp:posOffset>
                </wp:positionV>
                <wp:extent cx="266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DE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.15pt;margin-top:6.8pt;width:2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Crv3Vp3AAAAAkBAAAPAAAAZHJzL2Rvd25yZXYu&#10;eG1sTI/BTsMwEETvSPyDtUjcqNMWojaNUyEkegRROMDNjbd21HgdxW4S+HoWcYDjzjzNzpTbybdi&#10;wD42gRTMZxkIpDqYhqyCt9fHmxWImDQZ3QZCBZ8YYVtdXpS6MGGkFxz2yQoOoVhoBS6lrpAy1g69&#10;jrPQIbF3DL3Xic/eStPrkcN9KxdZlkuvG+IPTnf44LA+7c9ewbN9H/yCdo08rj++dvbJnNyYlLq+&#10;mu43IBJO6Q+Gn/pcHSrudAhnMlG0Cm7z1ZJRNpY5CAbu5hkLh19BVqX8v6D6Bg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Ku/dWncAAAACQEAAA8AAAAAAAAAAAAAAAAAEQQAAGRycy9k&#10;b3ducmV2LnhtbFBLBQYAAAAABAAEAPMAAAAaBQAAAAA=&#10;" strokecolor="#03234b [3204]" strokeweight=".5pt">
                <v:stroke endarrow="block" joinstyle="miter"/>
              </v:shape>
            </w:pict>
          </mc:Fallback>
        </mc:AlternateContent>
      </w:r>
      <w:proofErr w:type="spellStart"/>
      <w:r w:rsidRPr="006C4604">
        <w:rPr>
          <w:rFonts w:ascii="Consolas" w:hAnsi="Consolas"/>
          <w:color w:val="auto"/>
          <w:lang w:val="en-US"/>
        </w:rPr>
        <w:t>mysql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-u root -p</w:t>
      </w:r>
      <w:r w:rsidRPr="006C4604">
        <w:rPr>
          <w:color w:val="auto"/>
          <w:lang w:val="en-US"/>
        </w:rPr>
        <w:t xml:space="preserve">           </w:t>
      </w:r>
      <w:r w:rsidR="00F52CC7" w:rsidRPr="006C4604">
        <w:rPr>
          <w:color w:val="auto"/>
          <w:lang w:val="en-US"/>
        </w:rPr>
        <w:t xml:space="preserve">    </w:t>
      </w:r>
      <w:r w:rsidRPr="006C4604">
        <w:rPr>
          <w:color w:val="auto"/>
          <w:lang w:val="en-US"/>
        </w:rPr>
        <w:t xml:space="preserve"> </w:t>
      </w:r>
      <w:proofErr w:type="spellStart"/>
      <w:r w:rsidRPr="006C4604">
        <w:rPr>
          <w:color w:val="auto"/>
          <w:lang w:val="en-US"/>
        </w:rPr>
        <w:t>psw</w:t>
      </w:r>
      <w:proofErr w:type="spellEnd"/>
      <w:r w:rsidRPr="006C4604">
        <w:rPr>
          <w:color w:val="auto"/>
          <w:lang w:val="en-US"/>
        </w:rPr>
        <w:t>***: root</w:t>
      </w:r>
    </w:p>
    <w:p w14:paraId="1D8941EC" w14:textId="5123B221" w:rsidR="006C4604" w:rsidRDefault="006C4604" w:rsidP="006C4604">
      <w:pPr>
        <w:pStyle w:val="Paragrafoelenco"/>
        <w:spacing w:line="360" w:lineRule="auto"/>
        <w:ind w:left="2508"/>
        <w:rPr>
          <w:color w:val="auto"/>
          <w:lang w:val="en-US"/>
        </w:rPr>
      </w:pPr>
      <w:r>
        <w:rPr>
          <w:color w:val="auto"/>
          <w:lang w:val="en-US"/>
        </w:rPr>
        <w:br w:type="page"/>
      </w:r>
    </w:p>
    <w:p w14:paraId="61758E67" w14:textId="77777777" w:rsidR="00804B57" w:rsidRPr="006C4604" w:rsidRDefault="00804B57" w:rsidP="006C4604">
      <w:pPr>
        <w:pStyle w:val="Paragrafoelenco"/>
        <w:spacing w:line="360" w:lineRule="auto"/>
        <w:ind w:left="2508"/>
        <w:rPr>
          <w:color w:val="auto"/>
          <w:lang w:val="en-US"/>
        </w:rPr>
      </w:pPr>
    </w:p>
    <w:p w14:paraId="20B0BAB6" w14:textId="1349AD3E" w:rsidR="00804B57" w:rsidRPr="006C4604" w:rsidRDefault="00804B57" w:rsidP="006C4604">
      <w:pPr>
        <w:pStyle w:val="Paragrafoelenco"/>
        <w:numPr>
          <w:ilvl w:val="0"/>
          <w:numId w:val="7"/>
        </w:numPr>
        <w:spacing w:line="360" w:lineRule="auto"/>
        <w:rPr>
          <w:color w:val="auto"/>
          <w:lang w:val="en-US"/>
        </w:rPr>
      </w:pPr>
      <w:proofErr w:type="spellStart"/>
      <w:r w:rsidRPr="006C4604">
        <w:rPr>
          <w:color w:val="auto"/>
          <w:lang w:val="en-US"/>
        </w:rPr>
        <w:t>Popolare</w:t>
      </w:r>
      <w:proofErr w:type="spellEnd"/>
      <w:r w:rsidRPr="006C4604">
        <w:rPr>
          <w:color w:val="auto"/>
          <w:lang w:val="en-US"/>
        </w:rPr>
        <w:t xml:space="preserve"> il </w:t>
      </w:r>
      <w:proofErr w:type="spellStart"/>
      <w:r w:rsidRPr="006C4604">
        <w:rPr>
          <w:color w:val="auto"/>
          <w:lang w:val="en-US"/>
        </w:rPr>
        <w:t>db</w:t>
      </w:r>
      <w:proofErr w:type="spellEnd"/>
      <w:r w:rsidRPr="006C4604">
        <w:rPr>
          <w:color w:val="auto"/>
          <w:lang w:val="en-US"/>
        </w:rPr>
        <w:t>:</w:t>
      </w:r>
    </w:p>
    <w:p w14:paraId="5132CFF3" w14:textId="77777777" w:rsidR="00BA6296" w:rsidRPr="006C4604" w:rsidRDefault="00BA6296" w:rsidP="006C4604">
      <w:pPr>
        <w:pStyle w:val="Paragrafoelenco"/>
        <w:spacing w:line="360" w:lineRule="auto"/>
        <w:ind w:left="1776"/>
        <w:rPr>
          <w:color w:val="auto"/>
          <w:lang w:val="en-US"/>
        </w:rPr>
      </w:pPr>
    </w:p>
    <w:p w14:paraId="61DCF8C1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1hMetrics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DOUBLE,std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013BB17B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050E654C" w14:textId="6AE1573F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1hAutocorrelation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33852E03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1450C59E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1hStationarity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</w:t>
      </w:r>
      <w:proofErr w:type="spellStart"/>
      <w:r w:rsidRPr="006C4604">
        <w:rPr>
          <w:rFonts w:ascii="Consolas" w:hAnsi="Consolas"/>
          <w:color w:val="auto"/>
          <w:lang w:val="en-US"/>
        </w:rPr>
        <w:t>adf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DOUBLE,pvalue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DOUBLE,usedlag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DOUBLE,nobs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DOUBLE,criticalvalues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varchar(255),</w:t>
      </w:r>
      <w:proofErr w:type="spellStart"/>
      <w:r w:rsidRPr="006C4604">
        <w:rPr>
          <w:rFonts w:ascii="Consolas" w:hAnsi="Consolas"/>
          <w:color w:val="auto"/>
          <w:lang w:val="en-US"/>
        </w:rPr>
        <w:t>icbest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2DAB818D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4D218B6B" w14:textId="4268450B" w:rsidR="00474F5D" w:rsidRPr="001C4C6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1hSeasonability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46A00F5B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6C503DC1" w14:textId="1AEE64DC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1hPrediction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3869A830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D5DFD56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3hMetrics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DOUBLE,std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0C271D30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79CCBF8E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3hAutocorrelation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6E35D28E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3EDD9955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3hStationarity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</w:t>
      </w:r>
      <w:proofErr w:type="spellStart"/>
      <w:r w:rsidRPr="006C4604">
        <w:rPr>
          <w:rFonts w:ascii="Consolas" w:hAnsi="Consolas"/>
          <w:color w:val="auto"/>
          <w:lang w:val="en-US"/>
        </w:rPr>
        <w:t>adf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DOUBLE,pvalue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DOUBLE,usedlag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DOUBLE,nobs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DOUBLE,criticalvalues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varchar(255),</w:t>
      </w:r>
      <w:proofErr w:type="spellStart"/>
      <w:r w:rsidRPr="006C4604">
        <w:rPr>
          <w:rFonts w:ascii="Consolas" w:hAnsi="Consolas"/>
          <w:color w:val="auto"/>
          <w:lang w:val="en-US"/>
        </w:rPr>
        <w:t>icbest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7454D0AF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6501756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lastRenderedPageBreak/>
        <w:t xml:space="preserve">CREATE TABLE 3hSeasonability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7AD47969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99C26B1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3hPrediction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4A503B0C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56853615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12hMetrics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DOUBLE,std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349842B6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4F789F0A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12hAutocorrelation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5D0CB28D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617A338C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12hStationarity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</w:t>
      </w:r>
      <w:proofErr w:type="spellStart"/>
      <w:r w:rsidRPr="006C4604">
        <w:rPr>
          <w:rFonts w:ascii="Consolas" w:hAnsi="Consolas"/>
          <w:color w:val="auto"/>
          <w:lang w:val="en-US"/>
        </w:rPr>
        <w:t>adf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DOUBLE,pvalue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DOUBLE,usedlag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DOUBLE,nobs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DOUBLE,criticalvalues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varchar(255),</w:t>
      </w:r>
      <w:proofErr w:type="spellStart"/>
      <w:r w:rsidRPr="006C4604">
        <w:rPr>
          <w:rFonts w:ascii="Consolas" w:hAnsi="Consolas"/>
          <w:color w:val="auto"/>
          <w:lang w:val="en-US"/>
        </w:rPr>
        <w:t>icbest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</w:p>
    <w:p w14:paraId="414CC2FB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281877CC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12hSeasonability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>255),value DOUBLE,PRIMARY KEY(ID));</w:t>
      </w:r>
    </w:p>
    <w:p w14:paraId="2799CFB7" w14:textId="77777777" w:rsidR="00474F5D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</w:p>
    <w:p w14:paraId="0A5FCD84" w14:textId="5C07FBB9" w:rsidR="00BA6296" w:rsidRPr="006C4604" w:rsidRDefault="00474F5D" w:rsidP="00FD3BEC">
      <w:pPr>
        <w:pStyle w:val="Paragrafoelenco"/>
        <w:spacing w:line="360" w:lineRule="auto"/>
        <w:ind w:left="1776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 xml:space="preserve">CREATE TABLE 12hPrediction (ID INT AUTO_INCREMENT, metric </w:t>
      </w:r>
      <w:proofErr w:type="gramStart"/>
      <w:r w:rsidRPr="006C4604">
        <w:rPr>
          <w:rFonts w:ascii="Consolas" w:hAnsi="Consolas"/>
          <w:color w:val="auto"/>
          <w:lang w:val="en-US"/>
        </w:rPr>
        <w:t>varchar(</w:t>
      </w:r>
      <w:proofErr w:type="gramEnd"/>
      <w:r w:rsidRPr="006C4604">
        <w:rPr>
          <w:rFonts w:ascii="Consolas" w:hAnsi="Consolas"/>
          <w:color w:val="auto"/>
          <w:lang w:val="en-US"/>
        </w:rPr>
        <w:t xml:space="preserve">255), max </w:t>
      </w:r>
      <w:proofErr w:type="spellStart"/>
      <w:r w:rsidRPr="006C4604">
        <w:rPr>
          <w:rFonts w:ascii="Consolas" w:hAnsi="Consolas"/>
          <w:color w:val="auto"/>
          <w:lang w:val="en-US"/>
        </w:rPr>
        <w:t>DOUBLE,min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</w:t>
      </w:r>
      <w:proofErr w:type="spellStart"/>
      <w:r w:rsidRPr="006C4604">
        <w:rPr>
          <w:rFonts w:ascii="Consolas" w:hAnsi="Consolas"/>
          <w:color w:val="auto"/>
          <w:lang w:val="en-US"/>
        </w:rPr>
        <w:t>DOUBLE,mean</w:t>
      </w:r>
      <w:proofErr w:type="spellEnd"/>
      <w:r w:rsidRPr="006C4604">
        <w:rPr>
          <w:rFonts w:ascii="Consolas" w:hAnsi="Consolas"/>
          <w:color w:val="auto"/>
          <w:lang w:val="en-US"/>
        </w:rPr>
        <w:t xml:space="preserve"> DOUBLE,PRIMARY KEY(ID));</w:t>
      </w:r>
      <w:r w:rsidR="00BA6296" w:rsidRPr="006C4604">
        <w:rPr>
          <w:rFonts w:ascii="Consolas" w:hAnsi="Consolas"/>
          <w:color w:val="auto"/>
          <w:lang w:val="en-US"/>
        </w:rPr>
        <w:br w:type="page"/>
      </w:r>
    </w:p>
    <w:p w14:paraId="3950BCCD" w14:textId="77777777" w:rsidR="00804B57" w:rsidRPr="006C4604" w:rsidRDefault="00804B57" w:rsidP="006C4604">
      <w:pPr>
        <w:pStyle w:val="Paragrafoelenco"/>
        <w:spacing w:line="360" w:lineRule="auto"/>
        <w:ind w:left="2124"/>
        <w:rPr>
          <w:rFonts w:ascii="Consolas" w:hAnsi="Consolas"/>
          <w:color w:val="auto"/>
          <w:lang w:val="en-US"/>
        </w:rPr>
      </w:pPr>
    </w:p>
    <w:p w14:paraId="09C64FB0" w14:textId="77777777" w:rsidR="00474F5D" w:rsidRPr="006C4604" w:rsidRDefault="00474F5D" w:rsidP="006C4604">
      <w:pPr>
        <w:pStyle w:val="Paragrafoelenco"/>
        <w:spacing w:line="360" w:lineRule="auto"/>
        <w:ind w:left="2124"/>
        <w:rPr>
          <w:rFonts w:ascii="Consolas" w:hAnsi="Consolas"/>
          <w:color w:val="auto"/>
          <w:lang w:val="en-US"/>
        </w:rPr>
      </w:pPr>
    </w:p>
    <w:p w14:paraId="1CBCBC2C" w14:textId="5AAF2E9D" w:rsidR="00804B57" w:rsidRPr="006C4604" w:rsidRDefault="00804B57" w:rsidP="006C4604">
      <w:pPr>
        <w:pStyle w:val="Paragrafoelenco"/>
        <w:numPr>
          <w:ilvl w:val="0"/>
          <w:numId w:val="6"/>
        </w:numPr>
        <w:spacing w:line="360" w:lineRule="auto"/>
        <w:rPr>
          <w:color w:val="auto"/>
          <w:lang w:val="en-US"/>
        </w:rPr>
      </w:pPr>
      <w:r w:rsidRPr="006C4604">
        <w:rPr>
          <w:color w:val="auto"/>
          <w:lang w:val="en-US"/>
        </w:rPr>
        <w:t xml:space="preserve">Nella </w:t>
      </w:r>
      <w:r w:rsidRPr="006C4604">
        <w:rPr>
          <w:i/>
          <w:iCs/>
          <w:color w:val="auto"/>
          <w:lang w:val="en-US"/>
        </w:rPr>
        <w:t xml:space="preserve">directory </w:t>
      </w:r>
      <w:proofErr w:type="spellStart"/>
      <w:r w:rsidRPr="006C4604">
        <w:rPr>
          <w:i/>
          <w:iCs/>
          <w:color w:val="auto"/>
          <w:lang w:val="en-US"/>
        </w:rPr>
        <w:t>DSBproject</w:t>
      </w:r>
      <w:proofErr w:type="spellEnd"/>
      <w:r w:rsidRPr="006C4604">
        <w:rPr>
          <w:color w:val="auto"/>
          <w:lang w:val="en-US"/>
        </w:rPr>
        <w:t>:</w:t>
      </w:r>
    </w:p>
    <w:p w14:paraId="2B51FFDE" w14:textId="77777777" w:rsidR="00804B57" w:rsidRPr="006C4604" w:rsidRDefault="00804B57" w:rsidP="006C4604">
      <w:pPr>
        <w:pStyle w:val="Paragrafoelenco"/>
        <w:spacing w:line="360" w:lineRule="auto"/>
        <w:ind w:left="1068"/>
        <w:rPr>
          <w:color w:val="auto"/>
          <w:lang w:val="en-US"/>
        </w:rPr>
      </w:pPr>
    </w:p>
    <w:p w14:paraId="350CEADA" w14:textId="6619148F" w:rsidR="00804B57" w:rsidRPr="006C4604" w:rsidRDefault="00804B57" w:rsidP="006C4604">
      <w:pPr>
        <w:pStyle w:val="Paragrafoelenco"/>
        <w:numPr>
          <w:ilvl w:val="1"/>
          <w:numId w:val="6"/>
        </w:numPr>
        <w:spacing w:line="360" w:lineRule="auto"/>
        <w:rPr>
          <w:color w:val="auto"/>
          <w:lang w:val="en-US"/>
        </w:rPr>
      </w:pPr>
      <w:proofErr w:type="spellStart"/>
      <w:r w:rsidRPr="006C4604">
        <w:rPr>
          <w:color w:val="auto"/>
          <w:lang w:val="en-US"/>
        </w:rPr>
        <w:t>Effettuare</w:t>
      </w:r>
      <w:proofErr w:type="spellEnd"/>
      <w:r w:rsidRPr="006C4604">
        <w:rPr>
          <w:color w:val="auto"/>
          <w:lang w:val="en-US"/>
        </w:rPr>
        <w:t xml:space="preserve"> il </w:t>
      </w:r>
      <w:r w:rsidRPr="006C4604">
        <w:rPr>
          <w:i/>
          <w:iCs/>
          <w:color w:val="auto"/>
          <w:lang w:val="en-US"/>
        </w:rPr>
        <w:t>compose</w:t>
      </w:r>
      <w:r w:rsidRPr="006C4604">
        <w:rPr>
          <w:color w:val="auto"/>
          <w:lang w:val="en-US"/>
        </w:rPr>
        <w:t xml:space="preserve"> </w:t>
      </w:r>
      <w:proofErr w:type="spellStart"/>
      <w:r w:rsidRPr="006C4604">
        <w:rPr>
          <w:color w:val="auto"/>
          <w:lang w:val="en-US"/>
        </w:rPr>
        <w:t>globale</w:t>
      </w:r>
      <w:proofErr w:type="spellEnd"/>
      <w:r w:rsidRPr="006C4604">
        <w:rPr>
          <w:color w:val="auto"/>
          <w:lang w:val="en-US"/>
        </w:rPr>
        <w:t>:</w:t>
      </w:r>
    </w:p>
    <w:p w14:paraId="6ECD50E6" w14:textId="03D1C0BE" w:rsidR="00804B57" w:rsidRPr="006C4604" w:rsidRDefault="00804B57" w:rsidP="006C4604">
      <w:pPr>
        <w:pStyle w:val="Paragrafoelenco"/>
        <w:numPr>
          <w:ilvl w:val="2"/>
          <w:numId w:val="6"/>
        </w:numPr>
        <w:spacing w:line="360" w:lineRule="auto"/>
        <w:rPr>
          <w:rFonts w:ascii="Consolas" w:hAnsi="Consolas"/>
          <w:color w:val="auto"/>
          <w:lang w:val="en-US"/>
        </w:rPr>
      </w:pPr>
      <w:proofErr w:type="spellStart"/>
      <w:r w:rsidRPr="006C4604">
        <w:rPr>
          <w:rFonts w:ascii="Consolas" w:hAnsi="Consolas"/>
          <w:color w:val="auto"/>
        </w:rPr>
        <w:t>docker</w:t>
      </w:r>
      <w:proofErr w:type="spellEnd"/>
      <w:r w:rsidRPr="006C4604">
        <w:rPr>
          <w:rFonts w:ascii="Consolas" w:hAnsi="Consolas"/>
          <w:color w:val="auto"/>
        </w:rPr>
        <w:t>-compose up – d</w:t>
      </w:r>
    </w:p>
    <w:p w14:paraId="20DBEB61" w14:textId="34364686" w:rsidR="00804B57" w:rsidRPr="006C4604" w:rsidRDefault="00804B57" w:rsidP="006C4604">
      <w:pPr>
        <w:spacing w:line="360" w:lineRule="auto"/>
        <w:ind w:left="708"/>
        <w:rPr>
          <w:color w:val="auto"/>
          <w:lang w:val="en-US"/>
        </w:rPr>
      </w:pPr>
    </w:p>
    <w:p w14:paraId="213C509B" w14:textId="313E40A0" w:rsidR="00780495" w:rsidRPr="006C4604" w:rsidRDefault="00780495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Eseguiti </w:t>
      </w:r>
      <w:r w:rsidR="00305B6D" w:rsidRPr="006C4604">
        <w:rPr>
          <w:color w:val="auto"/>
        </w:rPr>
        <w:t xml:space="preserve">i </w:t>
      </w:r>
      <w:r w:rsidRPr="006C4604">
        <w:rPr>
          <w:color w:val="auto"/>
        </w:rPr>
        <w:t xml:space="preserve">comandi mostrati sopra, tutti i </w:t>
      </w:r>
      <w:proofErr w:type="spellStart"/>
      <w:r w:rsidRPr="006C4604">
        <w:rPr>
          <w:color w:val="auto"/>
        </w:rPr>
        <w:t>microservizi</w:t>
      </w:r>
      <w:proofErr w:type="spellEnd"/>
      <w:r w:rsidRPr="006C4604">
        <w:rPr>
          <w:color w:val="auto"/>
        </w:rPr>
        <w:t xml:space="preserve"> implementati sono in running.</w:t>
      </w:r>
    </w:p>
    <w:p w14:paraId="23DD85A5" w14:textId="77777777" w:rsidR="00305B6D" w:rsidRPr="006C4604" w:rsidRDefault="00CF404A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L’</w:t>
      </w:r>
      <w:r w:rsidRPr="006C4604">
        <w:rPr>
          <w:i/>
          <w:iCs/>
          <w:color w:val="auto"/>
        </w:rPr>
        <w:t xml:space="preserve">output </w:t>
      </w:r>
      <w:r w:rsidRPr="006C4604">
        <w:rPr>
          <w:color w:val="auto"/>
        </w:rPr>
        <w:t xml:space="preserve">delle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è visionabile</w:t>
      </w:r>
      <w:r w:rsidR="00F40BE4" w:rsidRPr="006C4604">
        <w:rPr>
          <w:color w:val="auto"/>
        </w:rPr>
        <w:t xml:space="preserve"> su qualsiasi applicazione che permetta di eseguire richieste </w:t>
      </w:r>
      <w:r w:rsidR="00305B6D" w:rsidRPr="006C4604">
        <w:rPr>
          <w:i/>
          <w:iCs/>
          <w:color w:val="auto"/>
        </w:rPr>
        <w:t>GET</w:t>
      </w:r>
      <w:r w:rsidR="00F40BE4" w:rsidRPr="006C4604">
        <w:rPr>
          <w:color w:val="auto"/>
        </w:rPr>
        <w:t xml:space="preserve"> e </w:t>
      </w:r>
      <w:r w:rsidR="00305B6D" w:rsidRPr="006C4604">
        <w:rPr>
          <w:i/>
          <w:iCs/>
          <w:color w:val="auto"/>
        </w:rPr>
        <w:t>POST</w:t>
      </w:r>
      <w:r w:rsidR="002D2A83" w:rsidRPr="006C4604">
        <w:rPr>
          <w:color w:val="auto"/>
        </w:rPr>
        <w:t xml:space="preserve">. </w:t>
      </w:r>
    </w:p>
    <w:p w14:paraId="601ACCBA" w14:textId="791DF135" w:rsidR="00E7143F" w:rsidRPr="006C4604" w:rsidRDefault="002D2A83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È consigliabile utilizzare l’</w:t>
      </w:r>
      <w:r w:rsidR="00305B6D" w:rsidRPr="006C4604">
        <w:rPr>
          <w:color w:val="auto"/>
        </w:rPr>
        <w:t>estensione</w:t>
      </w:r>
      <w:r w:rsidRPr="006C4604">
        <w:rPr>
          <w:color w:val="auto"/>
        </w:rPr>
        <w:t xml:space="preserve"> di </w:t>
      </w:r>
      <w:r w:rsidRPr="006C4604">
        <w:rPr>
          <w:i/>
          <w:iCs/>
          <w:color w:val="auto"/>
        </w:rPr>
        <w:t>Google Chrome</w:t>
      </w:r>
      <w:r w:rsidR="00A010C4" w:rsidRPr="006C4604">
        <w:rPr>
          <w:i/>
          <w:iCs/>
          <w:color w:val="auto"/>
        </w:rPr>
        <w:t xml:space="preserve"> </w:t>
      </w:r>
      <w:proofErr w:type="spellStart"/>
      <w:r w:rsidR="00A010C4" w:rsidRPr="006C4604">
        <w:rPr>
          <w:i/>
          <w:iCs/>
          <w:color w:val="auto"/>
        </w:rPr>
        <w:t>Talend</w:t>
      </w:r>
      <w:proofErr w:type="spellEnd"/>
      <w:r w:rsidR="00A010C4" w:rsidRPr="006C4604">
        <w:rPr>
          <w:i/>
          <w:iCs/>
          <w:color w:val="auto"/>
        </w:rPr>
        <w:t xml:space="preserve"> API Tester</w:t>
      </w:r>
      <w:r w:rsidR="00A010C4" w:rsidRPr="006C4604">
        <w:rPr>
          <w:color w:val="auto"/>
        </w:rPr>
        <w:t xml:space="preserve"> ed inserir</w:t>
      </w:r>
      <w:r w:rsidR="0060681E" w:rsidRPr="006C4604">
        <w:rPr>
          <w:color w:val="auto"/>
        </w:rPr>
        <w:t>e i seguenti URL:</w:t>
      </w:r>
    </w:p>
    <w:p w14:paraId="6D403697" w14:textId="43D4E1A9" w:rsidR="00655C1E" w:rsidRPr="006C4604" w:rsidRDefault="00655C1E" w:rsidP="006C4604">
      <w:pPr>
        <w:spacing w:line="360" w:lineRule="auto"/>
        <w:ind w:left="708"/>
        <w:rPr>
          <w:b/>
          <w:bCs/>
          <w:i/>
          <w:iCs/>
          <w:color w:val="auto"/>
          <w:sz w:val="24"/>
          <w:szCs w:val="24"/>
          <w:lang w:val="en-US"/>
        </w:rPr>
      </w:pPr>
      <w:r w:rsidRPr="006C4604">
        <w:rPr>
          <w:b/>
          <w:bCs/>
          <w:i/>
          <w:iCs/>
          <w:color w:val="auto"/>
          <w:sz w:val="24"/>
          <w:szCs w:val="24"/>
          <w:lang w:val="en-US"/>
        </w:rPr>
        <w:t>ETL DATA Pipeline</w:t>
      </w:r>
    </w:p>
    <w:p w14:paraId="537B3312" w14:textId="1272F1F9" w:rsidR="00655C1E" w:rsidRPr="006C4604" w:rsidRDefault="00655C1E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  <w:lang w:val="en-US"/>
        </w:rPr>
        <w:t xml:space="preserve">GET: </w:t>
      </w:r>
      <w:hyperlink r:id="rId14" w:history="1">
        <w:r w:rsidR="00B01F42" w:rsidRPr="00FD3BEC">
          <w:rPr>
            <w:rStyle w:val="Collegamentoipertestuale"/>
          </w:rPr>
          <w:t>http://localhost:5000/all</w:t>
        </w:r>
      </w:hyperlink>
      <w:r w:rsidR="00B01F42" w:rsidRPr="006C4604">
        <w:rPr>
          <w:rStyle w:val="Collegamentoipertestuale"/>
          <w:u w:val="none"/>
        </w:rPr>
        <w:t xml:space="preserve"> </w:t>
      </w:r>
    </w:p>
    <w:p w14:paraId="5EB9ABD5" w14:textId="2D840203" w:rsidR="00B01F42" w:rsidRPr="006C4604" w:rsidRDefault="00305B6D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</w:t>
      </w:r>
      <w:r w:rsidR="00B01F42" w:rsidRPr="006C4604">
        <w:rPr>
          <w:color w:val="auto"/>
        </w:rPr>
        <w:t xml:space="preserve"> tutti I dati monitorati </w:t>
      </w:r>
    </w:p>
    <w:p w14:paraId="3C4E043B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386308E4" w14:textId="405799B8" w:rsidR="00655C1E" w:rsidRPr="006C4604" w:rsidRDefault="00655C1E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t>GET:</w:t>
      </w:r>
      <w:r w:rsidRPr="00FD3BEC">
        <w:rPr>
          <w:color w:val="auto"/>
          <w:lang w:val="en-US"/>
        </w:rPr>
        <w:t xml:space="preserve"> </w:t>
      </w:r>
      <w:hyperlink r:id="rId15" w:history="1">
        <w:r w:rsidR="00B01F42" w:rsidRPr="00FD3BEC">
          <w:rPr>
            <w:rStyle w:val="Collegamentoipertestuale"/>
          </w:rPr>
          <w:t>http://localhost:5000/performance</w:t>
        </w:r>
      </w:hyperlink>
    </w:p>
    <w:p w14:paraId="7E835228" w14:textId="18052ECB" w:rsidR="00B01F42" w:rsidRPr="006C4604" w:rsidRDefault="00305B6D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>r</w:t>
      </w:r>
      <w:r w:rsidR="00B01F42" w:rsidRPr="006C4604">
        <w:rPr>
          <w:color w:val="auto"/>
        </w:rPr>
        <w:t xml:space="preserve">estituisce I valori di massimo, minimo, media e deviazione standard calcolate sul set di metriche; la predizione di massimo, minimo e media per i successivi dieci minuiti ed i valori di stazionarietà, stagionalità e </w:t>
      </w:r>
      <w:proofErr w:type="spellStart"/>
      <w:r w:rsidR="00B01F42" w:rsidRPr="006C4604">
        <w:rPr>
          <w:color w:val="auto"/>
        </w:rPr>
        <w:t>aucorrelazione</w:t>
      </w:r>
      <w:proofErr w:type="spellEnd"/>
      <w:r w:rsidR="00B01F42" w:rsidRPr="006C4604">
        <w:rPr>
          <w:color w:val="auto"/>
        </w:rPr>
        <w:t>.</w:t>
      </w:r>
    </w:p>
    <w:p w14:paraId="19E0CFAE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color w:val="auto"/>
        </w:rPr>
      </w:pPr>
    </w:p>
    <w:p w14:paraId="0E77881C" w14:textId="6CE3B589" w:rsidR="00655C1E" w:rsidRPr="006C4604" w:rsidRDefault="00655C1E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POST: </w:t>
      </w:r>
      <w:hyperlink r:id="rId16" w:history="1">
        <w:r w:rsidR="00F06D7F" w:rsidRPr="00FD3BEC">
          <w:rPr>
            <w:rStyle w:val="Collegamentoipertestuale"/>
          </w:rPr>
          <w:t>http://localhost:5000/SLAset</w:t>
        </w:r>
      </w:hyperlink>
    </w:p>
    <w:p w14:paraId="76B839C2" w14:textId="1CA641BC" w:rsidR="00B01F42" w:rsidRPr="006C4604" w:rsidRDefault="00305B6D" w:rsidP="006C4604">
      <w:pPr>
        <w:pStyle w:val="Paragrafoelenco"/>
        <w:numPr>
          <w:ilvl w:val="1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>r</w:t>
      </w:r>
      <w:r w:rsidR="00B01F42" w:rsidRPr="006C4604">
        <w:rPr>
          <w:color w:val="auto"/>
        </w:rPr>
        <w:t>ichiesta POST per aggiornare il set di metriche di cui effettuare la predizione.</w:t>
      </w:r>
    </w:p>
    <w:p w14:paraId="14E409E1" w14:textId="479E1B08" w:rsidR="00F06D7F" w:rsidRPr="006C4604" w:rsidRDefault="00F06D7F" w:rsidP="006C4604">
      <w:pPr>
        <w:spacing w:line="360" w:lineRule="auto"/>
        <w:ind w:left="708"/>
        <w:rPr>
          <w:b/>
          <w:bCs/>
          <w:i/>
          <w:iCs/>
          <w:color w:val="auto"/>
          <w:sz w:val="24"/>
          <w:szCs w:val="24"/>
          <w:lang w:val="en-US"/>
        </w:rPr>
      </w:pPr>
      <w:r w:rsidRPr="006C4604">
        <w:rPr>
          <w:b/>
          <w:bCs/>
          <w:i/>
          <w:iCs/>
          <w:color w:val="auto"/>
          <w:sz w:val="24"/>
          <w:szCs w:val="24"/>
          <w:lang w:val="en-US"/>
        </w:rPr>
        <w:t>Da</w:t>
      </w:r>
      <w:r w:rsidR="00665BD5" w:rsidRPr="006C4604">
        <w:rPr>
          <w:b/>
          <w:bCs/>
          <w:i/>
          <w:iCs/>
          <w:color w:val="auto"/>
          <w:sz w:val="24"/>
          <w:szCs w:val="24"/>
          <w:lang w:val="en-US"/>
        </w:rPr>
        <w:t xml:space="preserve">ta </w:t>
      </w:r>
      <w:proofErr w:type="spellStart"/>
      <w:r w:rsidR="00665BD5" w:rsidRPr="006C4604">
        <w:rPr>
          <w:b/>
          <w:bCs/>
          <w:i/>
          <w:iCs/>
          <w:color w:val="auto"/>
          <w:sz w:val="24"/>
          <w:szCs w:val="24"/>
          <w:lang w:val="en-US"/>
        </w:rPr>
        <w:t>Retrival</w:t>
      </w:r>
      <w:proofErr w:type="spellEnd"/>
    </w:p>
    <w:p w14:paraId="0B5BAD25" w14:textId="158577F0" w:rsidR="00F06D7F" w:rsidRPr="006C4604" w:rsidRDefault="00F06D7F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  <w:lang w:val="en-US"/>
        </w:rPr>
        <w:t xml:space="preserve">GET: </w:t>
      </w:r>
      <w:hyperlink r:id="rId17" w:history="1">
        <w:r w:rsidR="00B5736C" w:rsidRPr="00FD3BEC">
          <w:rPr>
            <w:rStyle w:val="Collegamentoipertestuale"/>
          </w:rPr>
          <w:t>http://localhost:5000/all</w:t>
        </w:r>
      </w:hyperlink>
    </w:p>
    <w:p w14:paraId="3C56F9E5" w14:textId="22BF6381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tutti I dati monitorati presenti nel database</w:t>
      </w:r>
    </w:p>
    <w:p w14:paraId="23592242" w14:textId="26FBBB70" w:rsidR="00FD3BEC" w:rsidRDefault="00FD3BEC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  <w:r>
        <w:rPr>
          <w:rStyle w:val="Collegamentoipertestuale"/>
          <w:u w:val="none"/>
        </w:rPr>
        <w:br w:type="page"/>
      </w:r>
    </w:p>
    <w:p w14:paraId="22528AC9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2B4A25D4" w14:textId="685B1B1F" w:rsidR="00B5736C" w:rsidRPr="006C4604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18" w:history="1">
        <w:r w:rsidR="001C2019" w:rsidRPr="00FD3BEC">
          <w:rPr>
            <w:rStyle w:val="Collegamentoipertestuale"/>
            <w:lang w:val="en-US"/>
          </w:rPr>
          <w:t>http://localhost:5000/metrics</w:t>
        </w:r>
      </w:hyperlink>
    </w:p>
    <w:p w14:paraId="0DAA6040" w14:textId="608C06F3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proofErr w:type="spellStart"/>
      <w:r w:rsidRPr="006C4604">
        <w:rPr>
          <w:color w:val="auto"/>
        </w:rPr>
        <w:t>Resituisce</w:t>
      </w:r>
      <w:proofErr w:type="spellEnd"/>
      <w:r w:rsidRPr="006C4604">
        <w:rPr>
          <w:color w:val="auto"/>
        </w:rPr>
        <w:t xml:space="preserve"> tutte le metriche divise per tempo di monitoraggio (1h, 3h e 12h)</w:t>
      </w:r>
    </w:p>
    <w:p w14:paraId="76F36FB7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color w:val="auto"/>
        </w:rPr>
      </w:pPr>
    </w:p>
    <w:p w14:paraId="570E24F4" w14:textId="77B6F7CE" w:rsidR="00F06D7F" w:rsidRPr="006C4604" w:rsidRDefault="00F06D7F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19" w:history="1">
        <w:r w:rsidR="001C2019" w:rsidRPr="00FD3BEC">
          <w:rPr>
            <w:rStyle w:val="Collegamentoipertestuale"/>
            <w:lang w:val="en-US"/>
          </w:rPr>
          <w:t>http://localhost:5000/metrics/&lt;name</w:t>
        </w:r>
      </w:hyperlink>
      <w:r w:rsidR="000F2479" w:rsidRPr="00FD3BEC">
        <w:rPr>
          <w:rStyle w:val="Collegamentoipertestuale"/>
          <w:lang w:val="en-US"/>
        </w:rPr>
        <w:t>&gt;</w:t>
      </w:r>
    </w:p>
    <w:p w14:paraId="49CBB0CF" w14:textId="7411BEB5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proofErr w:type="spellStart"/>
      <w:r w:rsidRPr="006C4604">
        <w:rPr>
          <w:color w:val="auto"/>
        </w:rPr>
        <w:t>Resituisce</w:t>
      </w:r>
      <w:proofErr w:type="spellEnd"/>
      <w:r w:rsidRPr="006C4604">
        <w:rPr>
          <w:color w:val="auto"/>
        </w:rPr>
        <w:t xml:space="preserve"> tutte le metriche divise per tempo di monitoraggio (1h, 3h e 12h) e per nome</w:t>
      </w:r>
    </w:p>
    <w:p w14:paraId="67CE1013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color w:val="auto"/>
        </w:rPr>
      </w:pPr>
    </w:p>
    <w:p w14:paraId="54AC8D8A" w14:textId="2A8694C4" w:rsidR="00F06D7F" w:rsidRPr="00FD3BEC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</w:rPr>
      </w:pPr>
      <w:r w:rsidRPr="006C4604">
        <w:rPr>
          <w:color w:val="auto"/>
        </w:rPr>
        <w:t>GET</w:t>
      </w:r>
      <w:r w:rsidR="00F06D7F" w:rsidRPr="006C4604">
        <w:rPr>
          <w:color w:val="auto"/>
        </w:rPr>
        <w:t xml:space="preserve">: </w:t>
      </w:r>
      <w:hyperlink r:id="rId20" w:history="1">
        <w:r w:rsidRPr="00FD3BEC">
          <w:rPr>
            <w:rStyle w:val="Collegamentoipertestuale"/>
          </w:rPr>
          <w:t>http://localhost:5000/autocorrelation</w:t>
        </w:r>
      </w:hyperlink>
    </w:p>
    <w:p w14:paraId="4E978B82" w14:textId="5E542704" w:rsidR="00984271" w:rsidRDefault="001C2019" w:rsidP="00D9672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 xml:space="preserve">Restituisce i valori di autocorrelazione divisi per tempo di monitoraggio (1h, 3h e 12h) </w:t>
      </w:r>
    </w:p>
    <w:p w14:paraId="5D69B7D7" w14:textId="77777777" w:rsidR="00D96724" w:rsidRPr="00D96724" w:rsidRDefault="00D96724" w:rsidP="00D96724">
      <w:pPr>
        <w:pStyle w:val="Paragrafoelenco"/>
        <w:spacing w:line="360" w:lineRule="auto"/>
        <w:ind w:left="2148"/>
        <w:rPr>
          <w:rStyle w:val="Collegamentoipertestuale"/>
          <w:color w:val="auto"/>
          <w:u w:val="none"/>
        </w:rPr>
      </w:pPr>
    </w:p>
    <w:p w14:paraId="1CCFFF3B" w14:textId="0EF640D2" w:rsidR="00B5736C" w:rsidRPr="006C4604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1" w:history="1">
        <w:r w:rsidR="001C2019" w:rsidRPr="00D96724">
          <w:rPr>
            <w:rStyle w:val="Collegamentoipertestuale"/>
            <w:lang w:val="en-US"/>
          </w:rPr>
          <w:t>http://localhost:5000/autocorrelation/&lt;name</w:t>
        </w:r>
      </w:hyperlink>
      <w:r w:rsidRPr="00D96724">
        <w:rPr>
          <w:rStyle w:val="Collegamentoipertestuale"/>
          <w:lang w:val="en-US"/>
        </w:rPr>
        <w:t>&gt;</w:t>
      </w:r>
    </w:p>
    <w:p w14:paraId="76361FF8" w14:textId="26CFE30E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 valori di autocorrelazione divisi per tempo di monitoraggio (1h, 3h e 12h) e per nome</w:t>
      </w:r>
    </w:p>
    <w:p w14:paraId="104647FC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color w:val="auto"/>
          <w:u w:val="none"/>
        </w:rPr>
      </w:pPr>
    </w:p>
    <w:p w14:paraId="379BE1C0" w14:textId="1150FA28" w:rsidR="00B5736C" w:rsidRPr="006C4604" w:rsidRDefault="00B5736C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22" w:history="1">
        <w:r w:rsidR="007D4031" w:rsidRPr="00D96724">
          <w:rPr>
            <w:rStyle w:val="Collegamentoipertestuale"/>
          </w:rPr>
          <w:t>http://localhost:5000/stationarity</w:t>
        </w:r>
      </w:hyperlink>
    </w:p>
    <w:p w14:paraId="67454BDC" w14:textId="588D22B5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 valori di stazionarietà divisi per tempo di monitoraggio (1h, 3h e 12h)</w:t>
      </w:r>
    </w:p>
    <w:p w14:paraId="7F8F817A" w14:textId="77777777" w:rsidR="001C2019" w:rsidRPr="006C4604" w:rsidRDefault="001C2019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4B907FC6" w14:textId="27E8D457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3" w:history="1">
        <w:r w:rsidR="001C2019" w:rsidRPr="00D96724">
          <w:rPr>
            <w:rStyle w:val="Collegamentoipertestuale"/>
            <w:lang w:val="en-US"/>
          </w:rPr>
          <w:t>http://localhost:5000/stationarity/&lt;name</w:t>
        </w:r>
      </w:hyperlink>
      <w:r w:rsidRPr="00D96724">
        <w:rPr>
          <w:rStyle w:val="Collegamentoipertestuale"/>
          <w:lang w:val="en-US"/>
        </w:rPr>
        <w:t>&gt;</w:t>
      </w:r>
    </w:p>
    <w:p w14:paraId="195BD41D" w14:textId="7298A72D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i valori di stazionarietà divisi per tempo di monitoraggio (1h, 3h e 12h) e per nome</w:t>
      </w:r>
    </w:p>
    <w:p w14:paraId="65524F06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3C010AA8" w14:textId="4DBAF45D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24" w:history="1">
        <w:r w:rsidRPr="00D96724">
          <w:rPr>
            <w:rStyle w:val="Collegamentoipertestuale"/>
          </w:rPr>
          <w:t>http://localhost:5000/seasonability</w:t>
        </w:r>
      </w:hyperlink>
    </w:p>
    <w:p w14:paraId="4175DF54" w14:textId="77777777" w:rsidR="00984271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i valori di stagionalità divisi per tempo di monitoraggio (1h, 3h e 12h)</w:t>
      </w:r>
    </w:p>
    <w:p w14:paraId="183D82E8" w14:textId="21AE9424" w:rsidR="001C2019" w:rsidRPr="006C4604" w:rsidRDefault="001C2019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  <w:r w:rsidRPr="006C4604">
        <w:rPr>
          <w:color w:val="auto"/>
        </w:rPr>
        <w:t xml:space="preserve"> </w:t>
      </w:r>
    </w:p>
    <w:p w14:paraId="0F02A1FB" w14:textId="717079F8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5" w:history="1">
        <w:r w:rsidR="001C2019" w:rsidRPr="00D96724">
          <w:rPr>
            <w:rStyle w:val="Collegamentoipertestuale"/>
            <w:lang w:val="en-US"/>
          </w:rPr>
          <w:t>http://localhost:5000/seasonability/&lt;name</w:t>
        </w:r>
      </w:hyperlink>
      <w:r w:rsidRPr="00D96724">
        <w:rPr>
          <w:rStyle w:val="Collegamentoipertestuale"/>
          <w:lang w:val="en-US"/>
        </w:rPr>
        <w:t>&gt;</w:t>
      </w:r>
    </w:p>
    <w:p w14:paraId="456CAC84" w14:textId="62056079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>Restituisce i valori di stazionarietà divisi per tempo di monitoraggio (1h, 3h e 12h) e per nome</w:t>
      </w:r>
    </w:p>
    <w:p w14:paraId="0352DC53" w14:textId="1C5F417B" w:rsidR="00D96724" w:rsidRDefault="00D96724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  <w:r>
        <w:rPr>
          <w:rStyle w:val="Collegamentoipertestuale"/>
          <w:u w:val="none"/>
        </w:rPr>
        <w:br w:type="page"/>
      </w:r>
    </w:p>
    <w:p w14:paraId="0D5FC036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4C2CE606" w14:textId="720762FD" w:rsidR="007D4031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26" w:history="1">
        <w:r w:rsidR="001C2019" w:rsidRPr="00D96724">
          <w:rPr>
            <w:rStyle w:val="Collegamentoipertestuale"/>
          </w:rPr>
          <w:t>http://localhost:5000/prediction</w:t>
        </w:r>
      </w:hyperlink>
    </w:p>
    <w:p w14:paraId="5EB2CA10" w14:textId="1CDB11E1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color w:val="03234B" w:themeColor="hyperlink"/>
        </w:rPr>
      </w:pPr>
      <w:r w:rsidRPr="006C4604">
        <w:rPr>
          <w:color w:val="auto"/>
        </w:rPr>
        <w:t xml:space="preserve">Restituisce i valori della predizione di massimo, minimo e media divisi per tempo di monitoraggio (1h, 3h e 12h) </w:t>
      </w:r>
    </w:p>
    <w:p w14:paraId="1B49A149" w14:textId="77777777" w:rsidR="00984271" w:rsidRPr="006C4604" w:rsidRDefault="00984271" w:rsidP="006C4604">
      <w:pPr>
        <w:pStyle w:val="Paragrafoelenco"/>
        <w:spacing w:line="360" w:lineRule="auto"/>
        <w:ind w:left="2148"/>
        <w:rPr>
          <w:rStyle w:val="Collegamentoipertestuale"/>
          <w:u w:val="none"/>
        </w:rPr>
      </w:pPr>
    </w:p>
    <w:p w14:paraId="7C8831B0" w14:textId="11737081" w:rsidR="00B5736C" w:rsidRPr="006C4604" w:rsidRDefault="007D4031" w:rsidP="006C4604">
      <w:pPr>
        <w:pStyle w:val="Paragrafoelenco"/>
        <w:numPr>
          <w:ilvl w:val="0"/>
          <w:numId w:val="10"/>
        </w:numPr>
        <w:spacing w:line="360" w:lineRule="auto"/>
        <w:rPr>
          <w:rStyle w:val="Collegamentoipertestuale"/>
          <w:u w:val="none"/>
          <w:lang w:val="en-US"/>
        </w:rPr>
      </w:pPr>
      <w:r w:rsidRPr="006C4604">
        <w:rPr>
          <w:color w:val="auto"/>
          <w:lang w:val="en-US"/>
        </w:rPr>
        <w:t xml:space="preserve">GET: </w:t>
      </w:r>
      <w:hyperlink r:id="rId27" w:history="1">
        <w:r w:rsidR="001C2019" w:rsidRPr="00D96724">
          <w:rPr>
            <w:rStyle w:val="Collegamentoipertestuale"/>
            <w:lang w:val="en-US"/>
          </w:rPr>
          <w:t>http://localhost:5000/prediction/&lt;name</w:t>
        </w:r>
      </w:hyperlink>
      <w:r w:rsidRPr="00D96724">
        <w:rPr>
          <w:rStyle w:val="Collegamentoipertestuale"/>
          <w:lang w:val="en-US"/>
        </w:rPr>
        <w:t>&gt;</w:t>
      </w:r>
    </w:p>
    <w:p w14:paraId="612D1512" w14:textId="09B580A3" w:rsidR="001C2019" w:rsidRPr="006C4604" w:rsidRDefault="001C2019" w:rsidP="006C4604">
      <w:pPr>
        <w:pStyle w:val="Paragrafoelenco"/>
        <w:numPr>
          <w:ilvl w:val="1"/>
          <w:numId w:val="10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 xml:space="preserve">Restituisce i valori della predizione di massimo, minimo e media divisi per tempo di monitoraggio (1h, 3h e 12h) e per nome </w:t>
      </w:r>
    </w:p>
    <w:p w14:paraId="20294723" w14:textId="77777777" w:rsidR="00F06D7F" w:rsidRPr="006C4604" w:rsidRDefault="00F06D7F" w:rsidP="006C4604">
      <w:pPr>
        <w:spacing w:line="360" w:lineRule="auto"/>
        <w:rPr>
          <w:rStyle w:val="Collegamentoipertestuale"/>
          <w:u w:val="none"/>
        </w:rPr>
      </w:pPr>
    </w:p>
    <w:p w14:paraId="3A0E3DF7" w14:textId="6DF7EB6C" w:rsidR="006B7D4C" w:rsidRPr="006C4604" w:rsidRDefault="00287454" w:rsidP="006C4604">
      <w:pPr>
        <w:spacing w:line="360" w:lineRule="auto"/>
        <w:ind w:left="708"/>
        <w:rPr>
          <w:b/>
          <w:bCs/>
          <w:i/>
          <w:iCs/>
          <w:color w:val="auto"/>
          <w:sz w:val="24"/>
          <w:szCs w:val="24"/>
        </w:rPr>
      </w:pPr>
      <w:r w:rsidRPr="006C4604">
        <w:rPr>
          <w:b/>
          <w:bCs/>
          <w:i/>
          <w:iCs/>
          <w:color w:val="auto"/>
          <w:sz w:val="24"/>
          <w:szCs w:val="24"/>
        </w:rPr>
        <w:t>SLA Manager</w:t>
      </w:r>
    </w:p>
    <w:p w14:paraId="3031257C" w14:textId="0746E7B2" w:rsidR="0060681E" w:rsidRPr="006C4604" w:rsidRDefault="00D142A4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color w:val="auto"/>
        </w:rPr>
      </w:pPr>
      <w:r w:rsidRPr="006C4604">
        <w:rPr>
          <w:color w:val="auto"/>
        </w:rPr>
        <w:t xml:space="preserve">POST: </w:t>
      </w:r>
      <w:hyperlink r:id="rId28" w:history="1">
        <w:r w:rsidRPr="00D96724">
          <w:rPr>
            <w:rStyle w:val="Collegamentoipertestuale"/>
          </w:rPr>
          <w:t>http://192.168.0.12:5050/SLA_Manager</w:t>
        </w:r>
      </w:hyperlink>
      <w:r w:rsidRPr="006C4604">
        <w:rPr>
          <w:color w:val="auto"/>
        </w:rPr>
        <w:t xml:space="preserve"> </w:t>
      </w:r>
    </w:p>
    <w:p w14:paraId="37D0E185" w14:textId="09CC686C" w:rsidR="00A1338E" w:rsidRPr="006C4604" w:rsidRDefault="00A1338E" w:rsidP="006C4604">
      <w:pPr>
        <w:pStyle w:val="Paragrafoelenco"/>
        <w:numPr>
          <w:ilvl w:val="1"/>
          <w:numId w:val="9"/>
        </w:numPr>
        <w:spacing w:line="360" w:lineRule="auto"/>
        <w:ind w:left="1788"/>
        <w:rPr>
          <w:color w:val="auto"/>
        </w:rPr>
      </w:pPr>
      <w:r w:rsidRPr="006C4604">
        <w:rPr>
          <w:color w:val="auto"/>
        </w:rPr>
        <w:t>Inserendo</w:t>
      </w:r>
      <w:r w:rsidR="004935E3" w:rsidRPr="006C4604">
        <w:rPr>
          <w:color w:val="auto"/>
        </w:rPr>
        <w:t xml:space="preserve"> </w:t>
      </w:r>
      <w:r w:rsidR="0097614C" w:rsidRPr="006C4604">
        <w:rPr>
          <w:color w:val="auto"/>
        </w:rPr>
        <w:t xml:space="preserve">il seguente </w:t>
      </w:r>
      <w:r w:rsidR="0097614C" w:rsidRPr="00D96724">
        <w:rPr>
          <w:i/>
          <w:iCs/>
          <w:color w:val="auto"/>
        </w:rPr>
        <w:t>JSON</w:t>
      </w:r>
      <w:r w:rsidR="005A6269" w:rsidRPr="006C4604">
        <w:rPr>
          <w:color w:val="auto"/>
        </w:rPr>
        <w:t xml:space="preserve"> </w:t>
      </w:r>
    </w:p>
    <w:p w14:paraId="028E2574" w14:textId="77777777" w:rsidR="00DA4EAA" w:rsidRPr="006C4604" w:rsidRDefault="00DA4EAA" w:rsidP="006C4604">
      <w:pPr>
        <w:pStyle w:val="Paragrafoelenco"/>
        <w:numPr>
          <w:ilvl w:val="2"/>
          <w:numId w:val="9"/>
        </w:numPr>
        <w:spacing w:line="360" w:lineRule="auto"/>
        <w:ind w:left="250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{</w:t>
      </w:r>
    </w:p>
    <w:p w14:paraId="223F9215" w14:textId="7A784876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availableMem</w:t>
      </w:r>
      <w:proofErr w:type="spellEnd"/>
      <w:r w:rsidRPr="006C4604">
        <w:rPr>
          <w:rFonts w:ascii="Consolas" w:hAnsi="Consolas"/>
          <w:color w:val="auto"/>
          <w:lang w:val="en-US"/>
        </w:rPr>
        <w:t>": [0, 94.33874],</w:t>
      </w:r>
    </w:p>
    <w:p w14:paraId="7BD3F948" w14:textId="7380C635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cpuLoad</w:t>
      </w:r>
      <w:proofErr w:type="spellEnd"/>
      <w:r w:rsidRPr="006C4604">
        <w:rPr>
          <w:rFonts w:ascii="Consolas" w:hAnsi="Consolas"/>
          <w:color w:val="auto"/>
          <w:lang w:val="en-US"/>
        </w:rPr>
        <w:t>": [0, 1.5],</w:t>
      </w:r>
    </w:p>
    <w:p w14:paraId="0E0F4535" w14:textId="2E40DC76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cpuTemp</w:t>
      </w:r>
      <w:proofErr w:type="spellEnd"/>
      <w:r w:rsidRPr="006C4604">
        <w:rPr>
          <w:rFonts w:ascii="Consolas" w:hAnsi="Consolas"/>
          <w:color w:val="auto"/>
          <w:lang w:val="en-US"/>
        </w:rPr>
        <w:t>": [0, 38],</w:t>
      </w:r>
    </w:p>
    <w:p w14:paraId="7ADEB414" w14:textId="0956626D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diskUsage</w:t>
      </w:r>
      <w:proofErr w:type="spellEnd"/>
      <w:r w:rsidRPr="006C4604">
        <w:rPr>
          <w:rFonts w:ascii="Consolas" w:hAnsi="Consolas"/>
          <w:color w:val="auto"/>
          <w:lang w:val="en-US"/>
        </w:rPr>
        <w:t>": [0, 21.7735],</w:t>
      </w:r>
    </w:p>
    <w:p w14:paraId="4CAF5B73" w14:textId="520AB4FB" w:rsidR="00DA4EAA" w:rsidRPr="006C4604" w:rsidRDefault="00DA4EAA" w:rsidP="006C4604">
      <w:pPr>
        <w:pStyle w:val="Paragrafoelenco"/>
        <w:numPr>
          <w:ilvl w:val="3"/>
          <w:numId w:val="9"/>
        </w:numPr>
        <w:spacing w:line="360" w:lineRule="auto"/>
        <w:ind w:left="3228"/>
        <w:rPr>
          <w:rFonts w:ascii="Consolas" w:hAnsi="Consolas"/>
          <w:color w:val="auto"/>
          <w:lang w:val="en-US"/>
        </w:rPr>
      </w:pPr>
      <w:r w:rsidRPr="006C4604">
        <w:rPr>
          <w:rFonts w:ascii="Consolas" w:hAnsi="Consolas"/>
          <w:color w:val="auto"/>
          <w:lang w:val="en-US"/>
        </w:rPr>
        <w:t>"</w:t>
      </w:r>
      <w:proofErr w:type="spellStart"/>
      <w:r w:rsidRPr="006C4604">
        <w:rPr>
          <w:rFonts w:ascii="Consolas" w:hAnsi="Consolas"/>
          <w:color w:val="auto"/>
          <w:lang w:val="en-US"/>
        </w:rPr>
        <w:t>networkThroughput</w:t>
      </w:r>
      <w:proofErr w:type="spellEnd"/>
      <w:r w:rsidRPr="006C4604">
        <w:rPr>
          <w:rFonts w:ascii="Consolas" w:hAnsi="Consolas"/>
          <w:color w:val="auto"/>
          <w:lang w:val="en-US"/>
        </w:rPr>
        <w:t>": [0, 0.01]</w:t>
      </w:r>
    </w:p>
    <w:p w14:paraId="3BB8C915" w14:textId="062D3F81" w:rsidR="00A1338E" w:rsidRPr="006C4604" w:rsidRDefault="00DA4EAA" w:rsidP="006C4604">
      <w:pPr>
        <w:pStyle w:val="Paragrafoelenco"/>
        <w:spacing w:line="360" w:lineRule="auto"/>
        <w:ind w:left="2508"/>
        <w:rPr>
          <w:rFonts w:ascii="Consolas" w:hAnsi="Consolas"/>
          <w:color w:val="auto"/>
        </w:rPr>
      </w:pPr>
      <w:r w:rsidRPr="006C4604">
        <w:rPr>
          <w:rFonts w:ascii="Consolas" w:hAnsi="Consolas"/>
          <w:color w:val="auto"/>
        </w:rPr>
        <w:t>}</w:t>
      </w:r>
    </w:p>
    <w:p w14:paraId="10E9F455" w14:textId="77777777" w:rsidR="006473A6" w:rsidRPr="006C4604" w:rsidRDefault="006473A6" w:rsidP="006C4604">
      <w:pPr>
        <w:pStyle w:val="Paragrafoelenco"/>
        <w:spacing w:line="360" w:lineRule="auto"/>
        <w:ind w:left="2508"/>
        <w:rPr>
          <w:rFonts w:ascii="Consolas" w:hAnsi="Consolas"/>
          <w:color w:val="auto"/>
        </w:rPr>
      </w:pPr>
    </w:p>
    <w:p w14:paraId="6DDDB405" w14:textId="6E7C4801" w:rsidR="00CC0E8A" w:rsidRPr="006C4604" w:rsidRDefault="008630CF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</w:rPr>
      </w:pPr>
      <w:r w:rsidRPr="006C4604">
        <w:rPr>
          <w:color w:val="auto"/>
        </w:rPr>
        <w:t xml:space="preserve">GET: </w:t>
      </w:r>
      <w:hyperlink r:id="rId29" w:history="1">
        <w:r w:rsidRPr="001F57F0">
          <w:rPr>
            <w:rStyle w:val="Collegamentoipertestuale"/>
          </w:rPr>
          <w:t>http://192.168.0.12:5050/</w:t>
        </w:r>
        <w:r w:rsidR="002F5EB6" w:rsidRPr="001F57F0">
          <w:rPr>
            <w:rStyle w:val="Collegamentoipertestuale"/>
          </w:rPr>
          <w:t>show_Violation</w:t>
        </w:r>
      </w:hyperlink>
    </w:p>
    <w:p w14:paraId="30E3528A" w14:textId="28277E03" w:rsidR="00211114" w:rsidRDefault="00211114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l</w:t>
      </w:r>
      <w:r w:rsidR="001F2E3F" w:rsidRPr="006C4604">
        <w:rPr>
          <w:color w:val="auto"/>
        </w:rPr>
        <w:t>a lista delle violazioni</w:t>
      </w:r>
    </w:p>
    <w:p w14:paraId="0E19FABB" w14:textId="77777777" w:rsidR="001F57F0" w:rsidRPr="006C4604" w:rsidRDefault="001F57F0" w:rsidP="001F57F0">
      <w:pPr>
        <w:pStyle w:val="Paragrafoelenco"/>
        <w:spacing w:line="360" w:lineRule="auto"/>
        <w:ind w:left="1440"/>
        <w:rPr>
          <w:color w:val="auto"/>
        </w:rPr>
      </w:pPr>
    </w:p>
    <w:p w14:paraId="12BE542C" w14:textId="6D77F0AC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</w:rPr>
      </w:pPr>
      <w:r w:rsidRPr="006C4604">
        <w:rPr>
          <w:color w:val="auto"/>
        </w:rPr>
        <w:t xml:space="preserve">GET: </w:t>
      </w:r>
      <w:hyperlink r:id="rId30" w:history="1">
        <w:r w:rsidR="001F2E3F" w:rsidRPr="001F57F0">
          <w:rPr>
            <w:rStyle w:val="Collegamentoipertestuale"/>
          </w:rPr>
          <w:t>http://192.168.0.12:5050/Violations_Number</w:t>
        </w:r>
      </w:hyperlink>
    </w:p>
    <w:p w14:paraId="2CFE46F9" w14:textId="145A58C2" w:rsidR="001F2E3F" w:rsidRDefault="007D26F1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</w:t>
      </w:r>
      <w:r w:rsidR="001F2E3F" w:rsidRPr="006C4604">
        <w:rPr>
          <w:color w:val="auto"/>
        </w:rPr>
        <w:t>esti</w:t>
      </w:r>
      <w:r w:rsidRPr="006C4604">
        <w:rPr>
          <w:color w:val="auto"/>
        </w:rPr>
        <w:t>tuisce il numero di violazioni verificatesi</w:t>
      </w:r>
    </w:p>
    <w:p w14:paraId="690BC8D1" w14:textId="77777777" w:rsidR="001F57F0" w:rsidRPr="006C4604" w:rsidRDefault="001F57F0" w:rsidP="001F57F0">
      <w:pPr>
        <w:pStyle w:val="Paragrafoelenco"/>
        <w:spacing w:line="360" w:lineRule="auto"/>
        <w:ind w:left="1440"/>
        <w:rPr>
          <w:color w:val="auto"/>
        </w:rPr>
      </w:pPr>
    </w:p>
    <w:p w14:paraId="483261D1" w14:textId="3C8568DB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</w:rPr>
      </w:pPr>
      <w:r w:rsidRPr="006C4604">
        <w:rPr>
          <w:color w:val="auto"/>
        </w:rPr>
        <w:t xml:space="preserve">GET: </w:t>
      </w:r>
      <w:hyperlink r:id="rId31" w:history="1">
        <w:r w:rsidR="007D26F1" w:rsidRPr="001F57F0">
          <w:rPr>
            <w:rStyle w:val="Collegamentoipertestuale"/>
          </w:rPr>
          <w:t>http://192.168.0.12:5050/SLA_status</w:t>
        </w:r>
      </w:hyperlink>
    </w:p>
    <w:p w14:paraId="7F9600C8" w14:textId="0423D890" w:rsidR="007D26F1" w:rsidRDefault="00320375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il nome della metrica e il numero di violazioni avvenite divise per tempo (1h, 3h e 12h)</w:t>
      </w:r>
    </w:p>
    <w:p w14:paraId="6E37CF98" w14:textId="77777777" w:rsidR="001F57F0" w:rsidRPr="006C4604" w:rsidRDefault="001F57F0" w:rsidP="001F57F0">
      <w:pPr>
        <w:pStyle w:val="Paragrafoelenco"/>
        <w:spacing w:line="360" w:lineRule="auto"/>
        <w:ind w:left="1440"/>
        <w:rPr>
          <w:color w:val="auto"/>
        </w:rPr>
      </w:pPr>
    </w:p>
    <w:p w14:paraId="1083F4F6" w14:textId="3827C081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u w:val="none"/>
        </w:rPr>
      </w:pPr>
      <w:r w:rsidRPr="006C4604">
        <w:rPr>
          <w:color w:val="auto"/>
        </w:rPr>
        <w:t xml:space="preserve">GET: </w:t>
      </w:r>
      <w:hyperlink r:id="rId32" w:history="1">
        <w:r w:rsidR="00320375" w:rsidRPr="001F57F0">
          <w:rPr>
            <w:rStyle w:val="Collegamentoipertestuale"/>
          </w:rPr>
          <w:t>http://192.168.0.12:5050/predict_Violations</w:t>
        </w:r>
      </w:hyperlink>
    </w:p>
    <w:p w14:paraId="3861F47E" w14:textId="13FFF627" w:rsidR="00320375" w:rsidRPr="006C4604" w:rsidRDefault="00D921C4" w:rsidP="006C4604">
      <w:pPr>
        <w:pStyle w:val="Paragrafoelenco"/>
        <w:numPr>
          <w:ilvl w:val="1"/>
          <w:numId w:val="9"/>
        </w:numPr>
        <w:spacing w:line="360" w:lineRule="auto"/>
        <w:rPr>
          <w:rStyle w:val="Collegamentoipertestuale"/>
          <w:u w:val="none"/>
        </w:rPr>
      </w:pPr>
      <w:r w:rsidRPr="006C4604">
        <w:rPr>
          <w:color w:val="auto"/>
        </w:rPr>
        <w:t>Restituisce la lista delle violazioni future nei successivi die</w:t>
      </w:r>
      <w:r w:rsidR="002C42F6" w:rsidRPr="006C4604">
        <w:rPr>
          <w:color w:val="auto"/>
        </w:rPr>
        <w:t>c</w:t>
      </w:r>
      <w:r w:rsidRPr="006C4604">
        <w:rPr>
          <w:color w:val="auto"/>
        </w:rPr>
        <w:t>i minuti</w:t>
      </w:r>
    </w:p>
    <w:p w14:paraId="496812D1" w14:textId="5DC76D19" w:rsidR="008630CF" w:rsidRPr="006C4604" w:rsidRDefault="005E2AFE" w:rsidP="006C4604">
      <w:pPr>
        <w:pStyle w:val="Paragrafoelenco"/>
        <w:numPr>
          <w:ilvl w:val="0"/>
          <w:numId w:val="9"/>
        </w:numPr>
        <w:spacing w:line="360" w:lineRule="auto"/>
        <w:ind w:left="1068"/>
        <w:rPr>
          <w:rStyle w:val="Collegamentoipertestuale"/>
          <w:color w:val="auto"/>
          <w:u w:val="none"/>
          <w:lang w:val="en-US"/>
        </w:rPr>
      </w:pPr>
      <w:r w:rsidRPr="006C4604">
        <w:rPr>
          <w:color w:val="auto"/>
          <w:lang w:val="en-US"/>
        </w:rPr>
        <w:lastRenderedPageBreak/>
        <w:t xml:space="preserve">GET: </w:t>
      </w:r>
      <w:hyperlink r:id="rId33" w:history="1">
        <w:r w:rsidR="002C42F6" w:rsidRPr="001F57F0">
          <w:rPr>
            <w:rStyle w:val="Collegamentoipertestuale"/>
            <w:lang w:val="en-US"/>
          </w:rPr>
          <w:t>http://192.168.0.12:5050/predict_Violations&amp;Number</w:t>
        </w:r>
      </w:hyperlink>
    </w:p>
    <w:p w14:paraId="6ED0E9FE" w14:textId="51880164" w:rsidR="002C42F6" w:rsidRPr="006C4604" w:rsidRDefault="002C42F6" w:rsidP="006C4604">
      <w:pPr>
        <w:pStyle w:val="Paragrafoelenco"/>
        <w:numPr>
          <w:ilvl w:val="1"/>
          <w:numId w:val="9"/>
        </w:numPr>
        <w:spacing w:line="360" w:lineRule="auto"/>
        <w:rPr>
          <w:color w:val="auto"/>
        </w:rPr>
      </w:pPr>
      <w:r w:rsidRPr="006C4604">
        <w:rPr>
          <w:color w:val="auto"/>
        </w:rPr>
        <w:t>Restituisce il numero di violazioni future nei successivi dieci minuti</w:t>
      </w:r>
    </w:p>
    <w:p w14:paraId="11D3D782" w14:textId="06FF5AF1" w:rsidR="007B3DB9" w:rsidRPr="001F57F0" w:rsidRDefault="007B3DB9" w:rsidP="001F57F0">
      <w:pPr>
        <w:spacing w:line="360" w:lineRule="auto"/>
        <w:rPr>
          <w:color w:val="auto"/>
        </w:rPr>
      </w:pPr>
    </w:p>
    <w:p w14:paraId="0D507252" w14:textId="069FBC46" w:rsidR="007B3DB9" w:rsidRPr="006C4604" w:rsidRDefault="007B3DB9" w:rsidP="006C4604">
      <w:pPr>
        <w:pStyle w:val="Titolo1"/>
        <w:numPr>
          <w:ilvl w:val="0"/>
          <w:numId w:val="1"/>
        </w:numPr>
        <w:spacing w:line="360" w:lineRule="auto"/>
      </w:pPr>
      <w:bookmarkStart w:id="3" w:name="_Toc125908050"/>
      <w:r w:rsidRPr="006C4604">
        <w:t>Soluzioni implementative</w:t>
      </w:r>
      <w:bookmarkEnd w:id="3"/>
    </w:p>
    <w:p w14:paraId="23A01874" w14:textId="13959D53" w:rsidR="007B3DB9" w:rsidRPr="006C4604" w:rsidRDefault="007B3DB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>In questo paragrafo vengono esposte le soluzioni utilizzate per soddisfare le richieste dell’elaborato</w:t>
      </w:r>
      <w:r w:rsidR="00624A76" w:rsidRPr="006C4604">
        <w:rPr>
          <w:color w:val="auto"/>
        </w:rPr>
        <w:t xml:space="preserve"> commissionato.</w:t>
      </w:r>
    </w:p>
    <w:p w14:paraId="6DC132EB" w14:textId="27CB634C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</w:p>
    <w:p w14:paraId="40AD3340" w14:textId="78234C58" w:rsidR="00624A76" w:rsidRPr="006C4604" w:rsidRDefault="00305B6D" w:rsidP="006C4604">
      <w:pPr>
        <w:pStyle w:val="Titolo2"/>
        <w:spacing w:line="360" w:lineRule="auto"/>
        <w:ind w:firstLine="580"/>
      </w:pPr>
      <w:bookmarkStart w:id="4" w:name="_Toc125908051"/>
      <w:r w:rsidRPr="006C4604">
        <w:t>1</w:t>
      </w:r>
      <w:r w:rsidR="00624A76" w:rsidRPr="006C4604">
        <w:t>.1 ETL Data Pipeline</w:t>
      </w:r>
      <w:bookmarkEnd w:id="4"/>
    </w:p>
    <w:p w14:paraId="0F1B7760" w14:textId="77777777" w:rsidR="00624A76" w:rsidRPr="006C4604" w:rsidRDefault="007B3DB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È stata richiesta la creazione di un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, che per ogni metrica esposta, calcoli un </w:t>
      </w:r>
      <w:r w:rsidRPr="006C4604">
        <w:rPr>
          <w:i/>
          <w:iCs/>
          <w:color w:val="auto"/>
        </w:rPr>
        <w:t>set</w:t>
      </w:r>
      <w:r w:rsidRPr="006C4604">
        <w:rPr>
          <w:color w:val="auto"/>
        </w:rPr>
        <w:t xml:space="preserve"> di </w:t>
      </w:r>
      <w:r w:rsidRPr="006C4604">
        <w:rPr>
          <w:i/>
          <w:iCs/>
          <w:color w:val="auto"/>
        </w:rPr>
        <w:t>metadati</w:t>
      </w:r>
      <w:r w:rsidRPr="006C4604">
        <w:rPr>
          <w:color w:val="auto"/>
        </w:rPr>
        <w:t xml:space="preserve"> con i relativi valori di autocorrelazione, stazionarietà e stagionalità.</w:t>
      </w:r>
    </w:p>
    <w:p w14:paraId="6CAE9072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6835DD9F" w14:textId="4A3574F7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 è, inoltre, in grado di </w:t>
      </w:r>
      <w:r w:rsidR="00305B6D" w:rsidRPr="006C4604">
        <w:rPr>
          <w:color w:val="auto"/>
        </w:rPr>
        <w:t>predire</w:t>
      </w:r>
      <w:r w:rsidRPr="006C4604">
        <w:rPr>
          <w:color w:val="auto"/>
        </w:rPr>
        <w:t xml:space="preserve"> i valori di massimo, minimo, media e deviazione standard per un</w:t>
      </w:r>
      <w:r w:rsidR="00351916" w:rsidRPr="006C4604">
        <w:rPr>
          <w:color w:val="auto"/>
        </w:rPr>
        <w:t>a</w:t>
      </w:r>
      <w:r w:rsidRPr="006C4604">
        <w:rPr>
          <w:color w:val="auto"/>
        </w:rPr>
        <w:t>, tre e dodici ore del set di metriche selezionato.</w:t>
      </w:r>
    </w:p>
    <w:p w14:paraId="12C6EAE2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32FB2045" w14:textId="67C042A2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valori sopraesposti, mediante un </w:t>
      </w:r>
      <w:proofErr w:type="spellStart"/>
      <w:r w:rsidRPr="006C4604">
        <w:rPr>
          <w:i/>
          <w:iCs/>
          <w:color w:val="auto"/>
        </w:rPr>
        <w:t>topic</w:t>
      </w:r>
      <w:proofErr w:type="spellEnd"/>
      <w:r w:rsidRPr="006C4604">
        <w:rPr>
          <w:i/>
          <w:iCs/>
          <w:color w:val="auto"/>
        </w:rPr>
        <w:t xml:space="preserve"> Kafka</w:t>
      </w:r>
      <w:r w:rsidRPr="006C4604">
        <w:rPr>
          <w:color w:val="auto"/>
        </w:rPr>
        <w:t>, definito “</w:t>
      </w:r>
      <w:proofErr w:type="spellStart"/>
      <w:r w:rsidRPr="006C4604">
        <w:rPr>
          <w:i/>
          <w:iCs/>
          <w:color w:val="auto"/>
        </w:rPr>
        <w:t>Prometheusdata</w:t>
      </w:r>
      <w:proofErr w:type="spellEnd"/>
      <w:r w:rsidRPr="006C4604">
        <w:rPr>
          <w:color w:val="auto"/>
        </w:rPr>
        <w:t xml:space="preserve">”, sono inviati ad un </w:t>
      </w:r>
      <w:r w:rsidRPr="006C4604">
        <w:rPr>
          <w:i/>
          <w:iCs/>
          <w:color w:val="auto"/>
        </w:rPr>
        <w:t>consumer</w:t>
      </w:r>
      <w:r w:rsidRPr="006C4604">
        <w:rPr>
          <w:color w:val="auto"/>
        </w:rPr>
        <w:t xml:space="preserve">, il </w:t>
      </w:r>
      <w:proofErr w:type="spellStart"/>
      <w:r w:rsidRPr="006C4604">
        <w:rPr>
          <w:i/>
          <w:iCs/>
          <w:color w:val="auto"/>
        </w:rPr>
        <w:t>datastorage</w:t>
      </w:r>
      <w:proofErr w:type="spellEnd"/>
      <w:r w:rsidRPr="006C4604">
        <w:rPr>
          <w:color w:val="auto"/>
        </w:rPr>
        <w:t xml:space="preserve">, e ad un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 xml:space="preserve"> SQL</w:t>
      </w:r>
      <w:r w:rsidR="005E2599" w:rsidRPr="006C4604">
        <w:rPr>
          <w:color w:val="auto"/>
        </w:rPr>
        <w:t xml:space="preserve">, </w:t>
      </w:r>
      <w:proofErr w:type="spellStart"/>
      <w:r w:rsidR="005E2599" w:rsidRPr="006C4604">
        <w:rPr>
          <w:i/>
          <w:iCs/>
          <w:color w:val="auto"/>
        </w:rPr>
        <w:t>test</w:t>
      </w:r>
      <w:r w:rsidR="005E2599" w:rsidRPr="006C4604">
        <w:rPr>
          <w:color w:val="auto"/>
        </w:rPr>
        <w:t>_DSB</w:t>
      </w:r>
      <w:proofErr w:type="spellEnd"/>
      <w:r w:rsidRPr="006C4604">
        <w:rPr>
          <w:color w:val="auto"/>
        </w:rPr>
        <w:t>.</w:t>
      </w:r>
    </w:p>
    <w:p w14:paraId="433D0ECF" w14:textId="55C93178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</w:p>
    <w:p w14:paraId="227BA2A9" w14:textId="3C6703E9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Un sistema di monitoraggio interno, tramite </w:t>
      </w:r>
      <w:r w:rsidRPr="006C4604">
        <w:rPr>
          <w:i/>
          <w:iCs/>
          <w:color w:val="auto"/>
        </w:rPr>
        <w:t>REST API</w:t>
      </w:r>
      <w:r w:rsidRPr="006C4604">
        <w:rPr>
          <w:color w:val="auto"/>
        </w:rPr>
        <w:t xml:space="preserve">, rende possibile visionare i risultati delle </w:t>
      </w:r>
      <w:r w:rsidRPr="006C4604">
        <w:rPr>
          <w:i/>
          <w:iCs/>
          <w:color w:val="auto"/>
        </w:rPr>
        <w:t>query</w:t>
      </w:r>
      <w:r w:rsidR="00847898" w:rsidRPr="006C4604">
        <w:rPr>
          <w:color w:val="auto"/>
        </w:rPr>
        <w:t xml:space="preserve"> ed il tempo di computazione de</w:t>
      </w:r>
      <w:r w:rsidR="00B01F42" w:rsidRPr="006C4604">
        <w:rPr>
          <w:color w:val="auto"/>
        </w:rPr>
        <w:t>lle funzioni</w:t>
      </w:r>
      <w:r w:rsidRPr="006C4604">
        <w:rPr>
          <w:color w:val="auto"/>
        </w:rPr>
        <w:t>.</w:t>
      </w:r>
    </w:p>
    <w:p w14:paraId="3924B818" w14:textId="560CFFC3" w:rsidR="00624A76" w:rsidRPr="006C4604" w:rsidRDefault="00624A76" w:rsidP="006C4604">
      <w:pPr>
        <w:pStyle w:val="Paragrafoelenco"/>
        <w:spacing w:line="360" w:lineRule="auto"/>
        <w:ind w:left="580"/>
        <w:rPr>
          <w:color w:val="auto"/>
        </w:rPr>
      </w:pPr>
    </w:p>
    <w:p w14:paraId="4BBCD094" w14:textId="7EBBF3B7" w:rsidR="003238F9" w:rsidRPr="006C4604" w:rsidRDefault="00305B6D" w:rsidP="006C4604">
      <w:pPr>
        <w:pStyle w:val="Titolo3"/>
        <w:spacing w:line="360" w:lineRule="auto"/>
        <w:ind w:firstLine="580"/>
      </w:pPr>
      <w:bookmarkStart w:id="5" w:name="_Toc125908052"/>
      <w:r w:rsidRPr="006C4604">
        <w:t>1</w:t>
      </w:r>
      <w:r w:rsidR="003238F9" w:rsidRPr="006C4604">
        <w:t>.1.2 Imple</w:t>
      </w:r>
      <w:r w:rsidR="00963ED7">
        <w:t>me</w:t>
      </w:r>
      <w:r w:rsidR="003238F9" w:rsidRPr="006C4604">
        <w:t>ntazione</w:t>
      </w:r>
      <w:bookmarkEnd w:id="5"/>
      <w:r w:rsidR="003238F9" w:rsidRPr="006C4604">
        <w:t xml:space="preserve"> </w:t>
      </w:r>
    </w:p>
    <w:p w14:paraId="36B1273D" w14:textId="713234BF" w:rsidR="003238F9" w:rsidRPr="006C4604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ab/>
      </w:r>
    </w:p>
    <w:p w14:paraId="2E1E7A00" w14:textId="25C01F1A" w:rsidR="003238F9" w:rsidRPr="006C4604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file </w:t>
      </w:r>
      <w:r w:rsidRPr="00963ED7">
        <w:rPr>
          <w:i/>
          <w:iCs/>
          <w:color w:val="auto"/>
          <w:u w:val="single"/>
        </w:rPr>
        <w:t>ETL_DataPipeline.py</w:t>
      </w:r>
      <w:r w:rsidRPr="006C4604">
        <w:rPr>
          <w:color w:val="auto"/>
        </w:rPr>
        <w:t xml:space="preserve"> funge da </w:t>
      </w:r>
      <w:r w:rsidRPr="006C4604">
        <w:rPr>
          <w:i/>
          <w:iCs/>
          <w:color w:val="auto"/>
        </w:rPr>
        <w:t>producer</w:t>
      </w:r>
      <w:r w:rsidRPr="006C4604">
        <w:rPr>
          <w:color w:val="auto"/>
        </w:rPr>
        <w:t xml:space="preserve"> connettendosi al </w:t>
      </w:r>
      <w:r w:rsidRPr="006C4604">
        <w:rPr>
          <w:i/>
          <w:iCs/>
          <w:color w:val="auto"/>
        </w:rPr>
        <w:t>broker</w:t>
      </w:r>
      <w:r w:rsidRPr="006C4604">
        <w:rPr>
          <w:color w:val="auto"/>
        </w:rPr>
        <w:t xml:space="preserve"> di </w:t>
      </w:r>
      <w:r w:rsidR="00305B6D" w:rsidRPr="006C4604">
        <w:rPr>
          <w:i/>
          <w:iCs/>
          <w:color w:val="auto"/>
        </w:rPr>
        <w:t>K</w:t>
      </w:r>
      <w:r w:rsidRPr="006C4604">
        <w:rPr>
          <w:i/>
          <w:iCs/>
          <w:color w:val="auto"/>
        </w:rPr>
        <w:t>afka</w:t>
      </w:r>
      <w:r w:rsidRPr="006C4604">
        <w:rPr>
          <w:color w:val="auto"/>
        </w:rPr>
        <w:t xml:space="preserve">. </w:t>
      </w:r>
    </w:p>
    <w:p w14:paraId="491779A3" w14:textId="7A0D66DA" w:rsidR="003238F9" w:rsidRPr="006C4604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Viene effettuata una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al </w:t>
      </w:r>
      <w:r w:rsidRPr="006C4604">
        <w:rPr>
          <w:i/>
          <w:iCs/>
          <w:color w:val="auto"/>
        </w:rPr>
        <w:t xml:space="preserve">server </w:t>
      </w:r>
      <w:proofErr w:type="spellStart"/>
      <w:r w:rsidRPr="006C4604">
        <w:rPr>
          <w:i/>
          <w:iCs/>
          <w:color w:val="auto"/>
        </w:rPr>
        <w:t>Prometheus</w:t>
      </w:r>
      <w:proofErr w:type="spellEnd"/>
      <w:r w:rsidRPr="006C4604">
        <w:rPr>
          <w:color w:val="auto"/>
        </w:rPr>
        <w:t xml:space="preserve"> per estrapolare le metriche da monitorare.</w:t>
      </w:r>
    </w:p>
    <w:p w14:paraId="150DAE0C" w14:textId="77777777" w:rsidR="001949A4" w:rsidRPr="006C4604" w:rsidRDefault="001949A4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metriche selezionate sono cinque, in particolare </w:t>
      </w:r>
      <w:proofErr w:type="spellStart"/>
      <w:r w:rsidRPr="006C4604">
        <w:rPr>
          <w:i/>
          <w:iCs/>
          <w:color w:val="auto"/>
        </w:rPr>
        <w:t>cpuLoad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cpuTemp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diskUsage</w:t>
      </w:r>
      <w:proofErr w:type="spellEnd"/>
      <w:r w:rsidRPr="006C4604">
        <w:rPr>
          <w:i/>
          <w:iCs/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availableMem</w:t>
      </w:r>
      <w:proofErr w:type="spellEnd"/>
      <w:r w:rsidRPr="006C4604">
        <w:rPr>
          <w:color w:val="auto"/>
        </w:rPr>
        <w:t xml:space="preserve"> e </w:t>
      </w:r>
      <w:proofErr w:type="spellStart"/>
      <w:r w:rsidRPr="006C4604">
        <w:rPr>
          <w:i/>
          <w:iCs/>
          <w:color w:val="auto"/>
        </w:rPr>
        <w:t>networkThroughput</w:t>
      </w:r>
      <w:proofErr w:type="spellEnd"/>
      <w:r w:rsidRPr="006C4604">
        <w:rPr>
          <w:color w:val="auto"/>
        </w:rPr>
        <w:t>, del job ‘</w:t>
      </w:r>
      <w:proofErr w:type="spellStart"/>
      <w:r w:rsidRPr="006C4604">
        <w:rPr>
          <w:i/>
          <w:iCs/>
          <w:color w:val="auto"/>
        </w:rPr>
        <w:t>summary</w:t>
      </w:r>
      <w:proofErr w:type="spellEnd"/>
      <w:r w:rsidRPr="006C4604">
        <w:rPr>
          <w:i/>
          <w:iCs/>
          <w:color w:val="auto"/>
        </w:rPr>
        <w:t>’</w:t>
      </w:r>
      <w:r w:rsidRPr="006C4604">
        <w:rPr>
          <w:color w:val="auto"/>
        </w:rPr>
        <w:t>, nodo ‘sv122’.</w:t>
      </w:r>
    </w:p>
    <w:p w14:paraId="6F2FBA5E" w14:textId="77777777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DCAFECD" w14:textId="213A7CA2" w:rsidR="003238F9" w:rsidRDefault="003238F9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>L’</w:t>
      </w:r>
      <w:r w:rsidRPr="006C4604">
        <w:rPr>
          <w:i/>
          <w:iCs/>
          <w:color w:val="auto"/>
        </w:rPr>
        <w:t>output</w:t>
      </w:r>
      <w:r w:rsidRPr="006C4604">
        <w:rPr>
          <w:color w:val="auto"/>
        </w:rPr>
        <w:t xml:space="preserve"> della </w:t>
      </w:r>
      <w:r w:rsidRPr="006C4604">
        <w:rPr>
          <w:i/>
          <w:iCs/>
          <w:color w:val="auto"/>
        </w:rPr>
        <w:t>query</w:t>
      </w:r>
      <w:r w:rsidRPr="006C4604">
        <w:rPr>
          <w:color w:val="auto"/>
        </w:rPr>
        <w:t xml:space="preserve"> è impacchettato in un </w:t>
      </w:r>
      <w:proofErr w:type="spellStart"/>
      <w:r w:rsidRPr="006C4604">
        <w:rPr>
          <w:i/>
          <w:iCs/>
          <w:color w:val="auto"/>
        </w:rPr>
        <w:t>dataframe</w:t>
      </w:r>
      <w:proofErr w:type="spellEnd"/>
      <w:r w:rsidR="001949A4" w:rsidRPr="006C4604">
        <w:rPr>
          <w:color w:val="auto"/>
        </w:rPr>
        <w:t>, sul quale vengono effettuate i calcoli richiesti.</w:t>
      </w:r>
    </w:p>
    <w:p w14:paraId="5BCC0726" w14:textId="77777777" w:rsidR="005B5C67" w:rsidRPr="006C4604" w:rsidRDefault="005B5C67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5BB35A86" w14:textId="0AA4BD98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6D0A2DCF" w14:textId="1CC9D3A5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metodi della libreria di </w:t>
      </w:r>
      <w:proofErr w:type="spellStart"/>
      <w:r w:rsidR="00305B6D" w:rsidRPr="006C4604">
        <w:rPr>
          <w:i/>
          <w:iCs/>
          <w:color w:val="auto"/>
        </w:rPr>
        <w:t>P</w:t>
      </w:r>
      <w:r w:rsidRPr="006C4604">
        <w:rPr>
          <w:i/>
          <w:iCs/>
          <w:color w:val="auto"/>
        </w:rPr>
        <w:t>andas</w:t>
      </w:r>
      <w:proofErr w:type="spellEnd"/>
      <w:r w:rsidRPr="006C4604">
        <w:rPr>
          <w:color w:val="auto"/>
        </w:rPr>
        <w:t xml:space="preserve"> sono stati usati per calcolare massimo, minimo, media e deviazione standard; la funzione </w:t>
      </w:r>
      <w:proofErr w:type="spellStart"/>
      <w:r w:rsidRPr="006C4604">
        <w:rPr>
          <w:i/>
          <w:iCs/>
          <w:color w:val="auto"/>
        </w:rPr>
        <w:t>acf</w:t>
      </w:r>
      <w:proofErr w:type="spellEnd"/>
      <w:r w:rsidRPr="006C4604">
        <w:rPr>
          <w:color w:val="auto"/>
        </w:rPr>
        <w:t xml:space="preserve"> della libreria </w:t>
      </w:r>
      <w:proofErr w:type="spellStart"/>
      <w:r w:rsidR="00305B6D" w:rsidRPr="006C4604">
        <w:rPr>
          <w:i/>
          <w:iCs/>
          <w:color w:val="auto"/>
        </w:rPr>
        <w:t>S</w:t>
      </w:r>
      <w:r w:rsidRPr="006C4604">
        <w:rPr>
          <w:i/>
          <w:iCs/>
          <w:color w:val="auto"/>
        </w:rPr>
        <w:t>tat</w:t>
      </w:r>
      <w:r w:rsidR="00305B6D" w:rsidRPr="006C4604">
        <w:rPr>
          <w:i/>
          <w:iCs/>
          <w:color w:val="auto"/>
        </w:rPr>
        <w:t>s</w:t>
      </w:r>
      <w:r w:rsidRPr="006C4604">
        <w:rPr>
          <w:i/>
          <w:iCs/>
          <w:color w:val="auto"/>
        </w:rPr>
        <w:t>models</w:t>
      </w:r>
      <w:proofErr w:type="spellEnd"/>
      <w:r w:rsidRPr="006C4604">
        <w:rPr>
          <w:color w:val="auto"/>
        </w:rPr>
        <w:t xml:space="preserve"> per calcolare l’autocorrelazione; la funzione </w:t>
      </w:r>
      <w:proofErr w:type="spellStart"/>
      <w:r w:rsidRPr="006C4604">
        <w:rPr>
          <w:i/>
          <w:iCs/>
          <w:color w:val="auto"/>
        </w:rPr>
        <w:t>adfuller</w:t>
      </w:r>
      <w:proofErr w:type="spellEnd"/>
      <w:r w:rsidRPr="006C4604">
        <w:rPr>
          <w:color w:val="auto"/>
        </w:rPr>
        <w:t xml:space="preserve"> della libreria </w:t>
      </w:r>
      <w:r w:rsidR="00305B6D" w:rsidRPr="006C4604">
        <w:rPr>
          <w:i/>
          <w:iCs/>
          <w:color w:val="auto"/>
        </w:rPr>
        <w:t>Di</w:t>
      </w:r>
      <w:r w:rsidRPr="006C4604">
        <w:rPr>
          <w:i/>
          <w:iCs/>
          <w:color w:val="auto"/>
        </w:rPr>
        <w:t>ckey-</w:t>
      </w:r>
      <w:proofErr w:type="spellStart"/>
      <w:r w:rsidRPr="006C4604">
        <w:rPr>
          <w:i/>
          <w:iCs/>
          <w:color w:val="auto"/>
        </w:rPr>
        <w:t>fuller</w:t>
      </w:r>
      <w:proofErr w:type="spellEnd"/>
      <w:r w:rsidRPr="006C4604">
        <w:rPr>
          <w:color w:val="auto"/>
        </w:rPr>
        <w:t xml:space="preserve"> per la stazionarietà; </w:t>
      </w:r>
      <w:proofErr w:type="spellStart"/>
      <w:r w:rsidRPr="006C4604">
        <w:rPr>
          <w:i/>
          <w:iCs/>
          <w:color w:val="auto"/>
        </w:rPr>
        <w:t>seasonal</w:t>
      </w:r>
      <w:r w:rsidRPr="006C4604">
        <w:rPr>
          <w:color w:val="auto"/>
        </w:rPr>
        <w:t>_decompose</w:t>
      </w:r>
      <w:proofErr w:type="spellEnd"/>
      <w:r w:rsidRPr="006C4604">
        <w:rPr>
          <w:color w:val="auto"/>
        </w:rPr>
        <w:t xml:space="preserve"> per la stagionalità.</w:t>
      </w:r>
    </w:p>
    <w:p w14:paraId="2391F3B3" w14:textId="300920A6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0B2D879" w14:textId="0EBF376F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Viene calcolata una predizione relativa al massimo, al minimo e alla media per i dieci minuti successivi alla chiamata, attraverso la funzione </w:t>
      </w:r>
      <w:proofErr w:type="spellStart"/>
      <w:r w:rsidRPr="006C4604">
        <w:rPr>
          <w:i/>
          <w:iCs/>
          <w:color w:val="auto"/>
        </w:rPr>
        <w:t>ExponentialSmoothing</w:t>
      </w:r>
      <w:proofErr w:type="spellEnd"/>
      <w:r w:rsidRPr="006C4604">
        <w:rPr>
          <w:color w:val="auto"/>
        </w:rPr>
        <w:t xml:space="preserve"> della libreria </w:t>
      </w:r>
      <w:proofErr w:type="spellStart"/>
      <w:r w:rsidR="00305B6D" w:rsidRPr="006C4604">
        <w:rPr>
          <w:i/>
          <w:iCs/>
          <w:color w:val="auto"/>
        </w:rPr>
        <w:t>S</w:t>
      </w:r>
      <w:r w:rsidRPr="006C4604">
        <w:rPr>
          <w:i/>
          <w:iCs/>
          <w:color w:val="auto"/>
        </w:rPr>
        <w:t>tatsmodels</w:t>
      </w:r>
      <w:proofErr w:type="spellEnd"/>
      <w:r w:rsidRPr="006C4604">
        <w:rPr>
          <w:color w:val="auto"/>
        </w:rPr>
        <w:t>.</w:t>
      </w:r>
    </w:p>
    <w:p w14:paraId="693648C2" w14:textId="58BE53DF" w:rsidR="001949A4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metriche di cui effettuare la predizione vengono definite in una lista, è possibile modificarle mediante una funzione </w:t>
      </w:r>
      <w:r w:rsidRPr="006C4604">
        <w:rPr>
          <w:i/>
          <w:iCs/>
          <w:color w:val="auto"/>
        </w:rPr>
        <w:t>REST</w:t>
      </w:r>
      <w:r w:rsidRPr="006C4604">
        <w:rPr>
          <w:color w:val="auto"/>
        </w:rPr>
        <w:t xml:space="preserve"> o modificato lo </w:t>
      </w:r>
      <w:r w:rsidRPr="006C4604">
        <w:rPr>
          <w:i/>
          <w:iCs/>
          <w:color w:val="auto"/>
        </w:rPr>
        <w:t>SLA set</w:t>
      </w:r>
      <w:r w:rsidRPr="006C4604">
        <w:rPr>
          <w:color w:val="auto"/>
        </w:rPr>
        <w:t xml:space="preserve"> nello </w:t>
      </w:r>
      <w:r w:rsidRPr="006C4604">
        <w:rPr>
          <w:i/>
          <w:iCs/>
          <w:color w:val="auto"/>
        </w:rPr>
        <w:t>SLA manager</w:t>
      </w:r>
      <w:r w:rsidRPr="006C4604">
        <w:rPr>
          <w:color w:val="auto"/>
        </w:rPr>
        <w:t>.</w:t>
      </w:r>
    </w:p>
    <w:p w14:paraId="31559C4D" w14:textId="7A61A3FF" w:rsidR="001949A4" w:rsidRPr="006C4604" w:rsidRDefault="001949A4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0EDD6B5F" w14:textId="162C2EC5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valori calcolati vengono convertiti in formato </w:t>
      </w:r>
      <w:r w:rsidRPr="006C4604">
        <w:rPr>
          <w:i/>
          <w:iCs/>
          <w:color w:val="auto"/>
        </w:rPr>
        <w:t>JSON</w:t>
      </w:r>
      <w:r w:rsidRPr="006C4604">
        <w:rPr>
          <w:color w:val="auto"/>
        </w:rPr>
        <w:t xml:space="preserve"> per essere inviati nel </w:t>
      </w:r>
      <w:proofErr w:type="spellStart"/>
      <w:r w:rsidRPr="006C4604">
        <w:rPr>
          <w:i/>
          <w:iCs/>
          <w:color w:val="auto"/>
        </w:rPr>
        <w:t>prometheusdata</w:t>
      </w:r>
      <w:proofErr w:type="spellEnd"/>
      <w:r w:rsidRPr="006C4604">
        <w:rPr>
          <w:color w:val="auto"/>
        </w:rPr>
        <w:t>.</w:t>
      </w:r>
    </w:p>
    <w:p w14:paraId="380AF6FC" w14:textId="05D90A46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726BE0B1" w14:textId="7A0291F6" w:rsidR="00847898" w:rsidRPr="006C4604" w:rsidRDefault="00847898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sistema di monitoraggio interno creato </w:t>
      </w:r>
      <w:r w:rsidR="00B01F42" w:rsidRPr="006C4604">
        <w:rPr>
          <w:color w:val="auto"/>
        </w:rPr>
        <w:t xml:space="preserve">sfrutta un </w:t>
      </w:r>
      <w:proofErr w:type="spellStart"/>
      <w:r w:rsidR="00B01F42" w:rsidRPr="006C4604">
        <w:rPr>
          <w:i/>
          <w:iCs/>
          <w:color w:val="auto"/>
        </w:rPr>
        <w:t>framenetowrk</w:t>
      </w:r>
      <w:proofErr w:type="spellEnd"/>
      <w:r w:rsidR="00B01F42" w:rsidRPr="006C4604">
        <w:rPr>
          <w:color w:val="auto"/>
        </w:rPr>
        <w:t xml:space="preserve"> di </w:t>
      </w:r>
      <w:proofErr w:type="spellStart"/>
      <w:r w:rsidR="00B01F42" w:rsidRPr="006C4604">
        <w:rPr>
          <w:i/>
          <w:iCs/>
          <w:color w:val="auto"/>
        </w:rPr>
        <w:t>python</w:t>
      </w:r>
      <w:proofErr w:type="spellEnd"/>
      <w:r w:rsidR="00B01F42" w:rsidRPr="006C4604">
        <w:rPr>
          <w:i/>
          <w:iCs/>
          <w:color w:val="auto"/>
        </w:rPr>
        <w:t xml:space="preserve"> </w:t>
      </w:r>
      <w:proofErr w:type="spellStart"/>
      <w:r w:rsidR="00B01F42" w:rsidRPr="006C4604">
        <w:rPr>
          <w:i/>
          <w:iCs/>
          <w:color w:val="auto"/>
        </w:rPr>
        <w:t>Flask</w:t>
      </w:r>
      <w:proofErr w:type="spellEnd"/>
      <w:r w:rsidR="00B01F42" w:rsidRPr="006C4604">
        <w:rPr>
          <w:color w:val="auto"/>
        </w:rPr>
        <w:t>.</w:t>
      </w:r>
    </w:p>
    <w:p w14:paraId="4FA690A3" w14:textId="57E4D4A7" w:rsidR="00B01F42" w:rsidRPr="006C4604" w:rsidRDefault="00B01F42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REST API sono disponibili ai </w:t>
      </w:r>
      <w:r w:rsidRPr="006C4604">
        <w:rPr>
          <w:i/>
          <w:iCs/>
          <w:color w:val="auto"/>
        </w:rPr>
        <w:t>link</w:t>
      </w:r>
      <w:r w:rsidRPr="006C4604">
        <w:rPr>
          <w:color w:val="auto"/>
        </w:rPr>
        <w:t xml:space="preserve"> sopra riportati.</w:t>
      </w:r>
    </w:p>
    <w:p w14:paraId="00BEF4EC" w14:textId="38C6A494" w:rsidR="00305B6D" w:rsidRPr="006C4604" w:rsidRDefault="00305B6D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DDBEA02" w14:textId="26A6E769" w:rsidR="00305B6D" w:rsidRPr="006C4604" w:rsidRDefault="00305B6D" w:rsidP="006C4604">
      <w:pPr>
        <w:pStyle w:val="Titolo2"/>
        <w:numPr>
          <w:ilvl w:val="1"/>
          <w:numId w:val="11"/>
        </w:numPr>
        <w:spacing w:line="360" w:lineRule="auto"/>
      </w:pPr>
      <w:bookmarkStart w:id="6" w:name="_Toc125908053"/>
      <w:r w:rsidRPr="006C4604">
        <w:t>Data Storage</w:t>
      </w:r>
      <w:bookmarkEnd w:id="6"/>
    </w:p>
    <w:p w14:paraId="386570D8" w14:textId="0C12EA9E" w:rsidR="000D2EC5" w:rsidRPr="006C4604" w:rsidRDefault="000D2EC5" w:rsidP="006C4604">
      <w:pPr>
        <w:pStyle w:val="Titolo3"/>
        <w:spacing w:line="360" w:lineRule="auto"/>
        <w:ind w:firstLine="708"/>
        <w:rPr>
          <w:color w:val="002060"/>
        </w:rPr>
      </w:pPr>
      <w:bookmarkStart w:id="7" w:name="_Toc125908054"/>
      <w:r w:rsidRPr="006C4604">
        <w:rPr>
          <w:color w:val="002060"/>
        </w:rPr>
        <w:t>1.2.1 Implementazione</w:t>
      </w:r>
      <w:bookmarkEnd w:id="7"/>
    </w:p>
    <w:p w14:paraId="3413F533" w14:textId="525DFEBF" w:rsidR="00305B6D" w:rsidRPr="006C4604" w:rsidRDefault="00305B6D" w:rsidP="006C4604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r w:rsidRPr="006C4604">
        <w:tab/>
      </w:r>
    </w:p>
    <w:p w14:paraId="37A48700" w14:textId="13874100" w:rsidR="00305B6D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Il file </w:t>
      </w:r>
      <w:r w:rsidRPr="00EE4165">
        <w:rPr>
          <w:i/>
          <w:iCs/>
          <w:color w:val="auto"/>
          <w:u w:val="single"/>
        </w:rPr>
        <w:t>DataStorage.py</w:t>
      </w:r>
      <w:r w:rsidRPr="006C4604">
        <w:rPr>
          <w:color w:val="auto"/>
        </w:rPr>
        <w:t xml:space="preserve"> funge da consumer connettendosi al database </w:t>
      </w:r>
      <w:proofErr w:type="spellStart"/>
      <w:r w:rsidRPr="006C4604">
        <w:rPr>
          <w:i/>
          <w:iCs/>
          <w:color w:val="auto"/>
        </w:rPr>
        <w:t>mySQL</w:t>
      </w:r>
      <w:proofErr w:type="spellEnd"/>
      <w:r w:rsidRPr="006C4604">
        <w:rPr>
          <w:i/>
          <w:iCs/>
          <w:color w:val="auto"/>
        </w:rPr>
        <w:t xml:space="preserve"> </w:t>
      </w:r>
      <w:proofErr w:type="spellStart"/>
      <w:r w:rsidRPr="006C4604">
        <w:rPr>
          <w:i/>
          <w:iCs/>
          <w:color w:val="auto"/>
        </w:rPr>
        <w:t>test_DSB</w:t>
      </w:r>
      <w:proofErr w:type="spellEnd"/>
      <w:r w:rsidRPr="006C4604">
        <w:rPr>
          <w:color w:val="auto"/>
        </w:rPr>
        <w:t xml:space="preserve"> e a </w:t>
      </w:r>
      <w:r w:rsidRPr="006C4604">
        <w:rPr>
          <w:i/>
          <w:iCs/>
          <w:color w:val="auto"/>
        </w:rPr>
        <w:t>Kafka</w:t>
      </w:r>
      <w:r w:rsidRPr="006C4604">
        <w:rPr>
          <w:color w:val="auto"/>
        </w:rPr>
        <w:t>. Vengono prelevati soltanto i dati prodotti successivamente all’avvio del consumer.</w:t>
      </w:r>
    </w:p>
    <w:p w14:paraId="46D5533F" w14:textId="77777777" w:rsidR="000D2EC5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3FF5D6E4" w14:textId="035E1948" w:rsidR="000D2EC5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Mediante una funzione di </w:t>
      </w:r>
      <w:r w:rsidRPr="006C4604">
        <w:rPr>
          <w:i/>
          <w:iCs/>
          <w:color w:val="auto"/>
        </w:rPr>
        <w:t>polling</w:t>
      </w:r>
      <w:r w:rsidRPr="006C4604">
        <w:rPr>
          <w:color w:val="auto"/>
        </w:rPr>
        <w:t xml:space="preserve"> vengono letti i dati inseriti nel </w:t>
      </w:r>
      <w:proofErr w:type="spellStart"/>
      <w:r w:rsidRPr="006C4604">
        <w:rPr>
          <w:i/>
          <w:iCs/>
          <w:color w:val="auto"/>
        </w:rPr>
        <w:t>topic</w:t>
      </w:r>
      <w:proofErr w:type="spellEnd"/>
      <w:r w:rsidRPr="006C4604">
        <w:rPr>
          <w:color w:val="auto"/>
        </w:rPr>
        <w:t xml:space="preserve">, tali dati sono inseriti nel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>.</w:t>
      </w:r>
    </w:p>
    <w:p w14:paraId="4BFC9541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4A72A29F" w14:textId="33F6BE00" w:rsidR="000D2EC5" w:rsidRPr="006C4604" w:rsidRDefault="000D2EC5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Le tabelle presenti nel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 xml:space="preserve"> sono:</w:t>
      </w:r>
    </w:p>
    <w:p w14:paraId="1BE3C23F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580"/>
        <w:rPr>
          <w:color w:val="auto"/>
        </w:rPr>
      </w:pPr>
    </w:p>
    <w:p w14:paraId="761F59D6" w14:textId="03014E6C" w:rsidR="00B60020" w:rsidRPr="006C4604" w:rsidRDefault="000D2EC5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1hMetrics</w:t>
      </w:r>
      <w:r w:rsidRPr="006C4604">
        <w:rPr>
          <w:color w:val="auto"/>
        </w:rPr>
        <w:t>: che contiene i valori di massimo, minimo, media e deviazione standard calcolati per il set</w:t>
      </w:r>
      <w:r w:rsidR="00B60020" w:rsidRPr="006C4604">
        <w:rPr>
          <w:color w:val="auto"/>
        </w:rPr>
        <w:t xml:space="preserve"> </w:t>
      </w:r>
      <w:r w:rsidRPr="006C4604">
        <w:rPr>
          <w:color w:val="auto"/>
        </w:rPr>
        <w:t>di metriche in un’ora</w:t>
      </w:r>
    </w:p>
    <w:p w14:paraId="47C5BBA5" w14:textId="644E5735" w:rsidR="00B60020" w:rsidRPr="006C4604" w:rsidRDefault="00B60020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7FDFFB96" w14:textId="6CD3474A" w:rsidR="00B60020" w:rsidRPr="006C4604" w:rsidRDefault="00B60020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lastRenderedPageBreak/>
        <w:t>1hAutocorrelation</w:t>
      </w:r>
      <w:r w:rsidRPr="006C4604">
        <w:rPr>
          <w:color w:val="auto"/>
        </w:rPr>
        <w:t>: che contiene il valore dell’autocorrelazione calcolata nel set di metriche in un’ora</w:t>
      </w:r>
    </w:p>
    <w:p w14:paraId="67BCCEE2" w14:textId="77777777" w:rsidR="00EE468A" w:rsidRPr="006C4604" w:rsidRDefault="00EE468A" w:rsidP="006C4604">
      <w:pPr>
        <w:pStyle w:val="Paragrafoelenco"/>
        <w:spacing w:line="360" w:lineRule="auto"/>
        <w:rPr>
          <w:color w:val="auto"/>
        </w:rPr>
      </w:pPr>
    </w:p>
    <w:p w14:paraId="0F501EB3" w14:textId="0AC4D02D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1hStationarity</w:t>
      </w:r>
      <w:r w:rsidRPr="006C4604">
        <w:rPr>
          <w:color w:val="auto"/>
        </w:rPr>
        <w:t>: che contiene il valore della stazionarietà calcolata nel set di metriche in un’ora</w:t>
      </w:r>
    </w:p>
    <w:p w14:paraId="4173B769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5BF703F2" w14:textId="5BAAADE0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1hSeasonability</w:t>
      </w:r>
      <w:r w:rsidRPr="006C4604">
        <w:rPr>
          <w:color w:val="auto"/>
        </w:rPr>
        <w:t>: che contiene il valore della stagionalità calcolata nel set di metriche in un’ora</w:t>
      </w:r>
    </w:p>
    <w:p w14:paraId="3DDD42DE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368A8E99" w14:textId="7DE4F790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1hPrediction</w:t>
      </w:r>
      <w:r w:rsidRPr="006C4604">
        <w:rPr>
          <w:color w:val="auto"/>
        </w:rPr>
        <w:t>: che contiene il valore delle predizioni dii massimo, minimo e media calcolati nel set di metriche in un’ora</w:t>
      </w:r>
    </w:p>
    <w:p w14:paraId="449C2D81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6337B9E0" w14:textId="0CBEC91B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3hMetrics</w:t>
      </w:r>
      <w:r w:rsidRPr="006C4604">
        <w:rPr>
          <w:color w:val="auto"/>
        </w:rPr>
        <w:t>: che contiene i valori di massimo, minimo, media e deviazione standard calcolati per il set di metriche in tre ore</w:t>
      </w:r>
    </w:p>
    <w:p w14:paraId="0E35B60D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41B5F8AF" w14:textId="5F7D18E4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3hAutocorrelation</w:t>
      </w:r>
      <w:r w:rsidRPr="006C4604">
        <w:rPr>
          <w:color w:val="auto"/>
        </w:rPr>
        <w:t>: che contiene il valore dell’autocorrelazione calcolata nel set di metriche in tre ore</w:t>
      </w:r>
    </w:p>
    <w:p w14:paraId="4AA54788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3729F7F7" w14:textId="68BBF870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3hStationarity</w:t>
      </w:r>
      <w:r w:rsidRPr="006C4604">
        <w:rPr>
          <w:color w:val="auto"/>
        </w:rPr>
        <w:t>: che contiene il valore della stazionarietà calcolata nel set di metriche in tre ore</w:t>
      </w:r>
    </w:p>
    <w:p w14:paraId="0E36DE7F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24099CDA" w14:textId="6B3BAA7E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3hSeasonability</w:t>
      </w:r>
      <w:r w:rsidRPr="006C4604">
        <w:rPr>
          <w:color w:val="auto"/>
        </w:rPr>
        <w:t>: che contiene il valore della stagionalità calcolata nel set di metriche in tre ore</w:t>
      </w:r>
    </w:p>
    <w:p w14:paraId="0E1057EB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1F53B991" w14:textId="124C81D5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3hPrediction</w:t>
      </w:r>
      <w:r w:rsidRPr="006C4604">
        <w:rPr>
          <w:color w:val="auto"/>
        </w:rPr>
        <w:t>: che contiene il valore delle predizioni dii massimo, minimo e media calcolati nel set di metriche in tre ore</w:t>
      </w:r>
    </w:p>
    <w:p w14:paraId="1C1D7B1C" w14:textId="46AE31C3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1EF5EB4D" w14:textId="7A1F7910" w:rsidR="006D635D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12hMetrics</w:t>
      </w:r>
      <w:r w:rsidRPr="006C4604">
        <w:rPr>
          <w:color w:val="auto"/>
        </w:rPr>
        <w:t>: che contiene i valori di massimo, minimo, media e deviazione standard calcolati per il set di metriche in dodici ore</w:t>
      </w:r>
    </w:p>
    <w:p w14:paraId="0FE9FF5A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52716D23" w14:textId="2430DA89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12hAutocorrelation</w:t>
      </w:r>
      <w:r w:rsidRPr="006C4604">
        <w:rPr>
          <w:color w:val="auto"/>
        </w:rPr>
        <w:t>: che contiene il valore dell’autocorrelazione calcolata nel set di metriche in dodici ore</w:t>
      </w:r>
    </w:p>
    <w:p w14:paraId="6474B3A6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6C1CE2A2" w14:textId="63A30E19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lastRenderedPageBreak/>
        <w:t>12hStationarity</w:t>
      </w:r>
      <w:r w:rsidRPr="006C4604">
        <w:rPr>
          <w:color w:val="auto"/>
        </w:rPr>
        <w:t>: che contiene il valore della stazionarietà calcolata nel set di metriche in dodici ore</w:t>
      </w:r>
    </w:p>
    <w:p w14:paraId="2B2F604E" w14:textId="77777777" w:rsidR="00EE468A" w:rsidRPr="006C4604" w:rsidRDefault="00EE468A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538E6920" w14:textId="682EC3E4" w:rsidR="00EE468A" w:rsidRPr="006C4604" w:rsidRDefault="00EE468A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12hSeasonability</w:t>
      </w:r>
      <w:r w:rsidRPr="006C4604">
        <w:rPr>
          <w:color w:val="auto"/>
        </w:rPr>
        <w:t>: che contiene il valore della stagionalità calcolata nel set di metriche in dodici ore</w:t>
      </w:r>
    </w:p>
    <w:p w14:paraId="49D0CF22" w14:textId="77777777" w:rsidR="006D635D" w:rsidRPr="006C4604" w:rsidRDefault="006D635D" w:rsidP="006C4604">
      <w:pPr>
        <w:pStyle w:val="Paragrafoelenco"/>
        <w:spacing w:line="360" w:lineRule="auto"/>
        <w:rPr>
          <w:color w:val="auto"/>
        </w:rPr>
      </w:pPr>
    </w:p>
    <w:p w14:paraId="2C3619A6" w14:textId="55D61A82" w:rsidR="006D635D" w:rsidRPr="006C4604" w:rsidRDefault="006D635D" w:rsidP="006C4604">
      <w:pPr>
        <w:pStyle w:val="Paragrafoelenco"/>
        <w:numPr>
          <w:ilvl w:val="0"/>
          <w:numId w:val="13"/>
        </w:numPr>
        <w:tabs>
          <w:tab w:val="left" w:pos="1877"/>
        </w:tabs>
        <w:spacing w:line="360" w:lineRule="auto"/>
        <w:rPr>
          <w:color w:val="auto"/>
        </w:rPr>
      </w:pPr>
      <w:r w:rsidRPr="006C4604">
        <w:rPr>
          <w:i/>
          <w:iCs/>
          <w:color w:val="auto"/>
        </w:rPr>
        <w:t>12hPrediction</w:t>
      </w:r>
      <w:r w:rsidRPr="006C4604">
        <w:rPr>
          <w:color w:val="auto"/>
        </w:rPr>
        <w:t>: che contiene il valore delle predizioni dii massimo, minimo e media calcolati nel set di metriche in dodici ore</w:t>
      </w:r>
    </w:p>
    <w:p w14:paraId="11C3D9CD" w14:textId="6D655B9A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41094ED4" w14:textId="77777777" w:rsidR="006D635D" w:rsidRPr="006C4604" w:rsidRDefault="006D635D" w:rsidP="006C4604">
      <w:pPr>
        <w:pStyle w:val="Paragrafoelenco"/>
        <w:tabs>
          <w:tab w:val="left" w:pos="1877"/>
        </w:tabs>
        <w:spacing w:line="360" w:lineRule="auto"/>
        <w:ind w:left="1300"/>
        <w:rPr>
          <w:color w:val="auto"/>
        </w:rPr>
      </w:pPr>
    </w:p>
    <w:p w14:paraId="6FAE64F1" w14:textId="7AB0218F" w:rsidR="00AD2A5D" w:rsidRPr="006C4604" w:rsidRDefault="006D635D" w:rsidP="006C4604">
      <w:pPr>
        <w:pStyle w:val="Titolo2"/>
        <w:numPr>
          <w:ilvl w:val="1"/>
          <w:numId w:val="11"/>
        </w:numPr>
        <w:spacing w:line="360" w:lineRule="auto"/>
      </w:pPr>
      <w:bookmarkStart w:id="8" w:name="_Toc125908055"/>
      <w:r w:rsidRPr="006C4604">
        <w:t xml:space="preserve">Data </w:t>
      </w:r>
      <w:proofErr w:type="spellStart"/>
      <w:r w:rsidRPr="006C4604">
        <w:t>Retrival</w:t>
      </w:r>
      <w:bookmarkEnd w:id="8"/>
      <w:proofErr w:type="spellEnd"/>
    </w:p>
    <w:p w14:paraId="7040B2BB" w14:textId="0FF62032" w:rsidR="00AD2A5D" w:rsidRPr="006C4604" w:rsidRDefault="00AD2A5D" w:rsidP="006C4604">
      <w:pPr>
        <w:tabs>
          <w:tab w:val="left" w:pos="1877"/>
        </w:tabs>
        <w:spacing w:line="360" w:lineRule="auto"/>
        <w:ind w:left="708"/>
        <w:rPr>
          <w:i/>
          <w:iCs/>
        </w:rPr>
      </w:pPr>
      <w:r w:rsidRPr="006C4604">
        <w:rPr>
          <w:color w:val="auto"/>
        </w:rPr>
        <w:t xml:space="preserve">Il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 </w:t>
      </w:r>
      <w:r w:rsidRPr="00EE4165">
        <w:rPr>
          <w:i/>
          <w:iCs/>
          <w:color w:val="auto"/>
          <w:u w:val="single"/>
        </w:rPr>
        <w:t>DataRetrival.py</w:t>
      </w:r>
      <w:r w:rsidRPr="006C4604">
        <w:rPr>
          <w:color w:val="auto"/>
        </w:rPr>
        <w:t xml:space="preserve"> permette di effettuare delle query al </w:t>
      </w:r>
      <w:r w:rsidRPr="006C4604">
        <w:rPr>
          <w:i/>
          <w:iCs/>
          <w:color w:val="auto"/>
        </w:rPr>
        <w:t>database</w:t>
      </w:r>
      <w:r w:rsidRPr="006C4604">
        <w:rPr>
          <w:color w:val="auto"/>
        </w:rPr>
        <w:t xml:space="preserve"> mediante il </w:t>
      </w:r>
      <w:r w:rsidRPr="006C4604">
        <w:rPr>
          <w:i/>
          <w:iCs/>
          <w:color w:val="auto"/>
        </w:rPr>
        <w:t xml:space="preserve">framework </w:t>
      </w:r>
      <w:proofErr w:type="spellStart"/>
      <w:r w:rsidRPr="006C4604">
        <w:rPr>
          <w:i/>
          <w:iCs/>
          <w:color w:val="auto"/>
        </w:rPr>
        <w:t>Flask</w:t>
      </w:r>
      <w:proofErr w:type="spellEnd"/>
      <w:r w:rsidRPr="006C4604">
        <w:rPr>
          <w:color w:val="auto"/>
        </w:rPr>
        <w:t xml:space="preserve"> di </w:t>
      </w:r>
      <w:proofErr w:type="spellStart"/>
      <w:r w:rsidRPr="006C4604">
        <w:rPr>
          <w:i/>
          <w:iCs/>
          <w:color w:val="auto"/>
        </w:rPr>
        <w:t>python</w:t>
      </w:r>
      <w:proofErr w:type="spellEnd"/>
      <w:r w:rsidRPr="006C4604">
        <w:rPr>
          <w:color w:val="auto"/>
        </w:rPr>
        <w:t xml:space="preserve"> per estrapolare i dati generati da </w:t>
      </w:r>
      <w:r w:rsidRPr="006C4604">
        <w:rPr>
          <w:i/>
          <w:iCs/>
          <w:color w:val="auto"/>
        </w:rPr>
        <w:t xml:space="preserve">ETL </w:t>
      </w:r>
      <w:proofErr w:type="spellStart"/>
      <w:r w:rsidRPr="006C4604">
        <w:rPr>
          <w:i/>
          <w:iCs/>
          <w:color w:val="auto"/>
        </w:rPr>
        <w:t>DataPipeline</w:t>
      </w:r>
      <w:proofErr w:type="spellEnd"/>
      <w:r w:rsidRPr="006C4604">
        <w:rPr>
          <w:i/>
          <w:iCs/>
          <w:color w:val="auto"/>
        </w:rPr>
        <w:t>.</w:t>
      </w:r>
    </w:p>
    <w:p w14:paraId="7F06E515" w14:textId="5204690E" w:rsidR="006D635D" w:rsidRPr="006C4604" w:rsidRDefault="006D635D" w:rsidP="006C4604">
      <w:pPr>
        <w:pStyle w:val="Titolo3"/>
        <w:numPr>
          <w:ilvl w:val="2"/>
          <w:numId w:val="11"/>
        </w:numPr>
        <w:spacing w:line="360" w:lineRule="auto"/>
        <w:rPr>
          <w:color w:val="002060"/>
        </w:rPr>
      </w:pPr>
      <w:bookmarkStart w:id="9" w:name="_Toc125908056"/>
      <w:r w:rsidRPr="006C4604">
        <w:rPr>
          <w:color w:val="002060"/>
        </w:rPr>
        <w:t>Implementazione</w:t>
      </w:r>
      <w:bookmarkEnd w:id="9"/>
    </w:p>
    <w:p w14:paraId="3FE0A6E1" w14:textId="77777777" w:rsidR="0035340F" w:rsidRPr="006C4604" w:rsidRDefault="0035340F" w:rsidP="006C4604">
      <w:pPr>
        <w:tabs>
          <w:tab w:val="left" w:pos="1877"/>
        </w:tabs>
        <w:spacing w:line="360" w:lineRule="auto"/>
        <w:rPr>
          <w:color w:val="auto"/>
        </w:rPr>
      </w:pPr>
    </w:p>
    <w:p w14:paraId="190BAFF1" w14:textId="64211CA1" w:rsidR="0035340F" w:rsidRPr="006C4604" w:rsidRDefault="0035340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Le </w:t>
      </w:r>
      <w:r w:rsidRPr="006C4604">
        <w:rPr>
          <w:i/>
          <w:iCs/>
          <w:color w:val="auto"/>
        </w:rPr>
        <w:t>REST API</w:t>
      </w:r>
      <w:r w:rsidRPr="006C4604">
        <w:rPr>
          <w:color w:val="auto"/>
        </w:rPr>
        <w:t xml:space="preserve"> sono disponibili ai </w:t>
      </w:r>
      <w:r w:rsidRPr="006C4604">
        <w:rPr>
          <w:i/>
          <w:iCs/>
          <w:color w:val="auto"/>
        </w:rPr>
        <w:t>link</w:t>
      </w:r>
      <w:r w:rsidRPr="006C4604">
        <w:rPr>
          <w:color w:val="auto"/>
        </w:rPr>
        <w:t xml:space="preserve"> sopra riportati.</w:t>
      </w:r>
    </w:p>
    <w:p w14:paraId="65544845" w14:textId="6C09873E" w:rsidR="0035340F" w:rsidRPr="006C4604" w:rsidRDefault="0035340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  <w:r w:rsidRPr="006C4604">
        <w:rPr>
          <w:color w:val="auto"/>
        </w:rPr>
        <w:br w:type="page"/>
      </w:r>
    </w:p>
    <w:p w14:paraId="44963F2C" w14:textId="77777777" w:rsidR="0035340F" w:rsidRPr="006C4604" w:rsidRDefault="0035340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</w:p>
    <w:p w14:paraId="1F01DBEA" w14:textId="51A939F4" w:rsidR="0035340F" w:rsidRPr="006C4604" w:rsidRDefault="0035340F" w:rsidP="006C4604">
      <w:pPr>
        <w:pStyle w:val="Titolo2"/>
        <w:numPr>
          <w:ilvl w:val="1"/>
          <w:numId w:val="11"/>
        </w:numPr>
        <w:spacing w:line="360" w:lineRule="auto"/>
      </w:pPr>
      <w:bookmarkStart w:id="10" w:name="_Toc125908057"/>
      <w:r w:rsidRPr="006C4604">
        <w:t>SLA Manager</w:t>
      </w:r>
      <w:bookmarkEnd w:id="10"/>
      <w:r w:rsidRPr="006C4604">
        <w:t xml:space="preserve"> </w:t>
      </w:r>
    </w:p>
    <w:p w14:paraId="1B0C6F94" w14:textId="7EB7E14A" w:rsidR="00AD2A5D" w:rsidRPr="006C4604" w:rsidRDefault="00D64CEF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Il </w:t>
      </w:r>
      <w:proofErr w:type="spellStart"/>
      <w:r w:rsidRPr="006C4604">
        <w:rPr>
          <w:color w:val="auto"/>
        </w:rPr>
        <w:t>microservizio</w:t>
      </w:r>
      <w:proofErr w:type="spellEnd"/>
      <w:r w:rsidRPr="006C4604">
        <w:rPr>
          <w:color w:val="auto"/>
        </w:rPr>
        <w:t xml:space="preserve"> </w:t>
      </w:r>
      <w:r w:rsidRPr="006C4604">
        <w:rPr>
          <w:i/>
          <w:iCs/>
          <w:color w:val="auto"/>
        </w:rPr>
        <w:t>SLA_Manager.py</w:t>
      </w:r>
      <w:r w:rsidRPr="006C4604">
        <w:rPr>
          <w:color w:val="auto"/>
        </w:rPr>
        <w:t xml:space="preserve"> </w:t>
      </w:r>
      <w:r w:rsidR="00F72435" w:rsidRPr="006C4604">
        <w:rPr>
          <w:color w:val="auto"/>
        </w:rPr>
        <w:t xml:space="preserve">definisce un </w:t>
      </w:r>
      <w:r w:rsidR="00F72435" w:rsidRPr="006C4604">
        <w:rPr>
          <w:i/>
          <w:iCs/>
          <w:color w:val="auto"/>
        </w:rPr>
        <w:t>set</w:t>
      </w:r>
      <w:r w:rsidR="00F72435" w:rsidRPr="006C4604">
        <w:rPr>
          <w:color w:val="auto"/>
        </w:rPr>
        <w:t xml:space="preserve"> di </w:t>
      </w:r>
      <w:r w:rsidR="00C940F9" w:rsidRPr="006C4604">
        <w:rPr>
          <w:color w:val="auto"/>
        </w:rPr>
        <w:t>cinque</w:t>
      </w:r>
      <w:r w:rsidR="00F72435" w:rsidRPr="006C4604">
        <w:rPr>
          <w:color w:val="auto"/>
        </w:rPr>
        <w:t xml:space="preserve"> metriche con i relativi </w:t>
      </w:r>
      <w:r w:rsidR="00F72435" w:rsidRPr="006C4604">
        <w:rPr>
          <w:i/>
          <w:iCs/>
          <w:color w:val="auto"/>
        </w:rPr>
        <w:t>r</w:t>
      </w:r>
      <w:r w:rsidR="00CD1905" w:rsidRPr="006C4604">
        <w:rPr>
          <w:i/>
          <w:iCs/>
          <w:color w:val="auto"/>
        </w:rPr>
        <w:t>a</w:t>
      </w:r>
      <w:r w:rsidR="00F72435" w:rsidRPr="006C4604">
        <w:rPr>
          <w:i/>
          <w:iCs/>
          <w:color w:val="auto"/>
        </w:rPr>
        <w:t>nge</w:t>
      </w:r>
      <w:r w:rsidR="00F72435" w:rsidRPr="006C4604">
        <w:rPr>
          <w:color w:val="auto"/>
        </w:rPr>
        <w:t xml:space="preserve"> di valori ammessi</w:t>
      </w:r>
      <w:r w:rsidR="00FA63EC" w:rsidRPr="006C4604">
        <w:rPr>
          <w:color w:val="auto"/>
        </w:rPr>
        <w:t xml:space="preserve"> e </w:t>
      </w:r>
      <w:r w:rsidR="00541A5D" w:rsidRPr="006C4604">
        <w:rPr>
          <w:color w:val="auto"/>
        </w:rPr>
        <w:t>restituisce</w:t>
      </w:r>
      <w:r w:rsidR="00FA63EC" w:rsidRPr="006C4604">
        <w:rPr>
          <w:color w:val="auto"/>
        </w:rPr>
        <w:t xml:space="preserve">, tramite </w:t>
      </w:r>
      <w:r w:rsidR="00FA63EC" w:rsidRPr="006C4604">
        <w:rPr>
          <w:i/>
          <w:iCs/>
          <w:color w:val="auto"/>
        </w:rPr>
        <w:t>REST API</w:t>
      </w:r>
      <w:r w:rsidR="00FA63EC" w:rsidRPr="006C4604">
        <w:rPr>
          <w:color w:val="auto"/>
        </w:rPr>
        <w:t>, l’eventuale numero di violazioni di tali valori nelle ultime una, tre e dodici ore</w:t>
      </w:r>
      <w:r w:rsidR="005C5BF7" w:rsidRPr="006C4604">
        <w:rPr>
          <w:color w:val="auto"/>
        </w:rPr>
        <w:t>.</w:t>
      </w:r>
    </w:p>
    <w:p w14:paraId="61205F00" w14:textId="3CA5476E" w:rsidR="005C5BF7" w:rsidRPr="006C4604" w:rsidRDefault="005C5BF7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Permette, inoltre, di predire le possibili violazioni nei successivi dieci minuti</w:t>
      </w:r>
      <w:r w:rsidR="00CD1905" w:rsidRPr="006C4604">
        <w:rPr>
          <w:color w:val="auto"/>
        </w:rPr>
        <w:t>.</w:t>
      </w:r>
    </w:p>
    <w:p w14:paraId="2BB217D0" w14:textId="24B7CAD5" w:rsidR="00CD1905" w:rsidRPr="006C4604" w:rsidRDefault="00CD1905" w:rsidP="006C4604">
      <w:pPr>
        <w:pStyle w:val="Titolo3"/>
        <w:numPr>
          <w:ilvl w:val="2"/>
          <w:numId w:val="11"/>
        </w:numPr>
        <w:spacing w:line="360" w:lineRule="auto"/>
      </w:pPr>
      <w:bookmarkStart w:id="11" w:name="_Toc125908058"/>
      <w:r w:rsidRPr="006C4604">
        <w:t>Imple</w:t>
      </w:r>
      <w:r w:rsidR="00C408A1" w:rsidRPr="006C4604">
        <w:t>me</w:t>
      </w:r>
      <w:r w:rsidRPr="006C4604">
        <w:t>ntazione</w:t>
      </w:r>
      <w:bookmarkEnd w:id="11"/>
    </w:p>
    <w:p w14:paraId="02308548" w14:textId="77777777" w:rsidR="00541A5D" w:rsidRPr="006C4604" w:rsidRDefault="00541A5D" w:rsidP="006C4604">
      <w:pPr>
        <w:pStyle w:val="Paragrafoelenco"/>
        <w:spacing w:line="360" w:lineRule="auto"/>
        <w:ind w:left="1428"/>
      </w:pPr>
    </w:p>
    <w:p w14:paraId="5F9C0A4C" w14:textId="37E6470B" w:rsidR="00CD1905" w:rsidRPr="006C4604" w:rsidRDefault="00910885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Le metriche analizzate</w:t>
      </w:r>
      <w:r w:rsidR="00F1287D" w:rsidRPr="006C4604">
        <w:rPr>
          <w:color w:val="auto"/>
        </w:rPr>
        <w:t>, SLA set,</w:t>
      </w:r>
      <w:r w:rsidRPr="006C4604">
        <w:rPr>
          <w:color w:val="auto"/>
        </w:rPr>
        <w:t xml:space="preserve"> sono inviate mediante una funzione </w:t>
      </w:r>
      <w:r w:rsidRPr="006C4604">
        <w:rPr>
          <w:i/>
          <w:iCs/>
          <w:color w:val="auto"/>
        </w:rPr>
        <w:t>POST</w:t>
      </w:r>
      <w:r w:rsidRPr="006C4604">
        <w:rPr>
          <w:color w:val="auto"/>
        </w:rPr>
        <w:t xml:space="preserve">, utilizzando il </w:t>
      </w:r>
      <w:r w:rsidRPr="006C4604">
        <w:rPr>
          <w:i/>
          <w:iCs/>
          <w:color w:val="auto"/>
        </w:rPr>
        <w:t xml:space="preserve">framework </w:t>
      </w:r>
      <w:proofErr w:type="spellStart"/>
      <w:r w:rsidR="007D3EA6" w:rsidRPr="006C4604">
        <w:rPr>
          <w:i/>
          <w:iCs/>
          <w:color w:val="auto"/>
        </w:rPr>
        <w:t>Flask</w:t>
      </w:r>
      <w:proofErr w:type="spellEnd"/>
      <w:r w:rsidR="007D3EA6" w:rsidRPr="006C4604">
        <w:rPr>
          <w:color w:val="auto"/>
        </w:rPr>
        <w:t xml:space="preserve"> di </w:t>
      </w:r>
      <w:proofErr w:type="spellStart"/>
      <w:r w:rsidR="007D3EA6" w:rsidRPr="006C4604">
        <w:rPr>
          <w:i/>
          <w:iCs/>
          <w:color w:val="auto"/>
        </w:rPr>
        <w:t>python</w:t>
      </w:r>
      <w:proofErr w:type="spellEnd"/>
      <w:r w:rsidR="007D3EA6" w:rsidRPr="006C4604">
        <w:rPr>
          <w:color w:val="auto"/>
        </w:rPr>
        <w:t>.</w:t>
      </w:r>
    </w:p>
    <w:p w14:paraId="1840472B" w14:textId="7ABCADE1" w:rsidR="00F1287D" w:rsidRPr="006C4604" w:rsidRDefault="00F1287D" w:rsidP="006C4604">
      <w:pPr>
        <w:spacing w:line="360" w:lineRule="auto"/>
        <w:ind w:left="708"/>
        <w:rPr>
          <w:color w:val="auto"/>
        </w:rPr>
      </w:pPr>
      <w:r w:rsidRPr="006C4604">
        <w:rPr>
          <w:color w:val="auto"/>
        </w:rPr>
        <w:t>Lo SLA set</w:t>
      </w:r>
      <w:r w:rsidR="00A43421" w:rsidRPr="006C4604">
        <w:rPr>
          <w:color w:val="auto"/>
        </w:rPr>
        <w:t xml:space="preserve"> aggiorna il set di metriche da predire nell’ETL </w:t>
      </w:r>
      <w:proofErr w:type="spellStart"/>
      <w:r w:rsidR="00A43421" w:rsidRPr="006C4604">
        <w:rPr>
          <w:color w:val="auto"/>
        </w:rPr>
        <w:t>DataPipeline</w:t>
      </w:r>
      <w:proofErr w:type="spellEnd"/>
      <w:r w:rsidR="00F8641F" w:rsidRPr="006C4604">
        <w:rPr>
          <w:color w:val="auto"/>
        </w:rPr>
        <w:t>.</w:t>
      </w:r>
    </w:p>
    <w:p w14:paraId="585D7E55" w14:textId="77777777" w:rsidR="00F8641F" w:rsidRPr="006C4604" w:rsidRDefault="00F8641F" w:rsidP="006C4604">
      <w:pPr>
        <w:tabs>
          <w:tab w:val="left" w:pos="1877"/>
        </w:tabs>
        <w:spacing w:line="360" w:lineRule="auto"/>
        <w:ind w:left="708"/>
        <w:rPr>
          <w:color w:val="auto"/>
        </w:rPr>
      </w:pPr>
      <w:r w:rsidRPr="006C4604">
        <w:rPr>
          <w:color w:val="auto"/>
        </w:rPr>
        <w:t xml:space="preserve">Le </w:t>
      </w:r>
      <w:r w:rsidRPr="006C4604">
        <w:rPr>
          <w:i/>
          <w:iCs/>
          <w:color w:val="auto"/>
        </w:rPr>
        <w:t>REST API</w:t>
      </w:r>
      <w:r w:rsidRPr="006C4604">
        <w:rPr>
          <w:color w:val="auto"/>
        </w:rPr>
        <w:t xml:space="preserve"> sono disponibili ai </w:t>
      </w:r>
      <w:r w:rsidRPr="006C4604">
        <w:rPr>
          <w:i/>
          <w:iCs/>
          <w:color w:val="auto"/>
        </w:rPr>
        <w:t>link</w:t>
      </w:r>
      <w:r w:rsidRPr="006C4604">
        <w:rPr>
          <w:color w:val="auto"/>
        </w:rPr>
        <w:t xml:space="preserve"> sopra riportati.</w:t>
      </w:r>
    </w:p>
    <w:p w14:paraId="13952A4D" w14:textId="77777777" w:rsidR="00AD2A5D" w:rsidRPr="006C4604" w:rsidRDefault="00AD2A5D" w:rsidP="006C4604">
      <w:pPr>
        <w:pStyle w:val="Paragrafoelenco"/>
        <w:tabs>
          <w:tab w:val="left" w:pos="1877"/>
        </w:tabs>
        <w:spacing w:line="360" w:lineRule="auto"/>
        <w:ind w:left="708"/>
        <w:rPr>
          <w:color w:val="auto"/>
        </w:rPr>
      </w:pPr>
    </w:p>
    <w:p w14:paraId="22890390" w14:textId="4B1BAABE" w:rsidR="00624A76" w:rsidRPr="006C4604" w:rsidRDefault="00624A76" w:rsidP="006C4604">
      <w:pPr>
        <w:pStyle w:val="Titolo1"/>
        <w:spacing w:line="360" w:lineRule="auto"/>
        <w:ind w:firstLine="580"/>
      </w:pPr>
      <w:bookmarkStart w:id="12" w:name="_Toc125908059"/>
      <w:r w:rsidRPr="006C4604">
        <w:t>2</w:t>
      </w:r>
      <w:r w:rsidR="00305B6D" w:rsidRPr="006C4604">
        <w:t xml:space="preserve">. </w:t>
      </w:r>
      <w:r w:rsidRPr="006C4604">
        <w:t>Docker Compose</w:t>
      </w:r>
      <w:bookmarkEnd w:id="12"/>
    </w:p>
    <w:p w14:paraId="41B254F6" w14:textId="1D598C83" w:rsidR="005E2599" w:rsidRPr="006C4604" w:rsidRDefault="005E2599" w:rsidP="006C4604">
      <w:pPr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È bene sottolineare che tutti i </w:t>
      </w:r>
      <w:proofErr w:type="spellStart"/>
      <w:r w:rsidRPr="006C4604">
        <w:rPr>
          <w:color w:val="auto"/>
        </w:rPr>
        <w:t>microservizi</w:t>
      </w:r>
      <w:proofErr w:type="spellEnd"/>
      <w:r w:rsidRPr="006C4604">
        <w:rPr>
          <w:color w:val="auto"/>
        </w:rPr>
        <w:t xml:space="preserve"> implementati sono stati “</w:t>
      </w:r>
      <w:r w:rsidRPr="006C4604">
        <w:rPr>
          <w:i/>
          <w:iCs/>
          <w:color w:val="auto"/>
        </w:rPr>
        <w:t>containerizzati</w:t>
      </w:r>
      <w:r w:rsidRPr="006C4604">
        <w:rPr>
          <w:color w:val="auto"/>
        </w:rPr>
        <w:t xml:space="preserve">” mediante il </w:t>
      </w:r>
      <w:r w:rsidRPr="006C4604">
        <w:rPr>
          <w:i/>
          <w:iCs/>
          <w:color w:val="auto"/>
        </w:rPr>
        <w:t>software Docker</w:t>
      </w:r>
      <w:r w:rsidRPr="006C4604">
        <w:rPr>
          <w:color w:val="auto"/>
        </w:rPr>
        <w:t>.</w:t>
      </w:r>
    </w:p>
    <w:p w14:paraId="1EEC55DC" w14:textId="742D9F6A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</w:t>
      </w:r>
      <w:proofErr w:type="spellStart"/>
      <w:r w:rsidRPr="006C4604">
        <w:rPr>
          <w:i/>
          <w:iCs/>
          <w:color w:val="auto"/>
        </w:rPr>
        <w:t>docker</w:t>
      </w:r>
      <w:proofErr w:type="spellEnd"/>
      <w:r w:rsidRPr="006C4604">
        <w:rPr>
          <w:i/>
          <w:iCs/>
          <w:color w:val="auto"/>
        </w:rPr>
        <w:t xml:space="preserve"> compose</w:t>
      </w:r>
      <w:r w:rsidRPr="006C4604">
        <w:rPr>
          <w:color w:val="auto"/>
        </w:rPr>
        <w:t xml:space="preserve"> creati sono due; il primo per contenere tutti i servizi necessari quali </w:t>
      </w:r>
      <w:r w:rsidRPr="006C4604">
        <w:rPr>
          <w:i/>
          <w:iCs/>
          <w:color w:val="auto"/>
        </w:rPr>
        <w:t>Kafka</w:t>
      </w:r>
      <w:r w:rsidRPr="006C4604">
        <w:rPr>
          <w:color w:val="auto"/>
        </w:rPr>
        <w:t xml:space="preserve">, </w:t>
      </w:r>
      <w:proofErr w:type="spellStart"/>
      <w:r w:rsidRPr="006C4604">
        <w:rPr>
          <w:i/>
          <w:iCs/>
          <w:color w:val="auto"/>
        </w:rPr>
        <w:t>Zookyper</w:t>
      </w:r>
      <w:proofErr w:type="spellEnd"/>
      <w:r w:rsidRPr="006C4604">
        <w:rPr>
          <w:color w:val="auto"/>
        </w:rPr>
        <w:t xml:space="preserve"> e </w:t>
      </w:r>
      <w:proofErr w:type="spellStart"/>
      <w:r w:rsidRPr="006C4604">
        <w:rPr>
          <w:i/>
          <w:iCs/>
          <w:color w:val="auto"/>
        </w:rPr>
        <w:t>mySQL</w:t>
      </w:r>
      <w:proofErr w:type="spellEnd"/>
      <w:r w:rsidRPr="006C4604">
        <w:rPr>
          <w:color w:val="auto"/>
        </w:rPr>
        <w:t xml:space="preserve">; il secondo per contenere i restanti </w:t>
      </w:r>
      <w:proofErr w:type="spellStart"/>
      <w:r w:rsidRPr="006C4604">
        <w:rPr>
          <w:color w:val="auto"/>
        </w:rPr>
        <w:t>microservizi</w:t>
      </w:r>
      <w:proofErr w:type="spellEnd"/>
      <w:r w:rsidRPr="006C4604">
        <w:rPr>
          <w:color w:val="auto"/>
        </w:rPr>
        <w:t xml:space="preserve"> che eseguiranno i </w:t>
      </w:r>
      <w:proofErr w:type="spellStart"/>
      <w:r w:rsidRPr="006C4604">
        <w:rPr>
          <w:i/>
          <w:iCs/>
          <w:color w:val="auto"/>
        </w:rPr>
        <w:t>Dockerfile</w:t>
      </w:r>
      <w:proofErr w:type="spellEnd"/>
      <w:r w:rsidRPr="006C4604">
        <w:rPr>
          <w:color w:val="auto"/>
        </w:rPr>
        <w:t xml:space="preserve"> per lanciare il codice.</w:t>
      </w:r>
    </w:p>
    <w:p w14:paraId="15499202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52723D87" w14:textId="18840BCC" w:rsidR="00351916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</w:t>
      </w:r>
      <w:r w:rsidRPr="006C4604">
        <w:rPr>
          <w:i/>
          <w:iCs/>
          <w:color w:val="auto"/>
        </w:rPr>
        <w:t>compose</w:t>
      </w:r>
      <w:r w:rsidRPr="006C4604">
        <w:rPr>
          <w:color w:val="auto"/>
        </w:rPr>
        <w:t xml:space="preserve"> forniscono i file di configurazione necessari per la corretta esecuzione dell’elaborato.</w:t>
      </w:r>
    </w:p>
    <w:p w14:paraId="75A3903C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p w14:paraId="0E2663A9" w14:textId="18FE0869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I container scambiano informazioni mediante una </w:t>
      </w:r>
      <w:r w:rsidRPr="006C4604">
        <w:rPr>
          <w:i/>
          <w:iCs/>
          <w:color w:val="auto"/>
        </w:rPr>
        <w:t>network</w:t>
      </w:r>
      <w:r w:rsidRPr="006C4604">
        <w:rPr>
          <w:color w:val="auto"/>
        </w:rPr>
        <w:t>, “</w:t>
      </w:r>
      <w:proofErr w:type="spellStart"/>
      <w:r w:rsidRPr="006C4604">
        <w:rPr>
          <w:i/>
          <w:iCs/>
          <w:color w:val="auto"/>
        </w:rPr>
        <w:t>marchiterranova</w:t>
      </w:r>
      <w:proofErr w:type="spellEnd"/>
      <w:r w:rsidRPr="006C4604">
        <w:rPr>
          <w:color w:val="auto"/>
        </w:rPr>
        <w:t>”, dedicata.</w:t>
      </w:r>
    </w:p>
    <w:p w14:paraId="649560D6" w14:textId="77777777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</w:p>
    <w:p w14:paraId="70B38F27" w14:textId="0249E0F3" w:rsidR="005E2599" w:rsidRPr="006C4604" w:rsidRDefault="005E2599" w:rsidP="006C4604">
      <w:pPr>
        <w:pStyle w:val="Paragrafoelenco"/>
        <w:spacing w:line="360" w:lineRule="auto"/>
        <w:ind w:left="580"/>
        <w:rPr>
          <w:color w:val="auto"/>
        </w:rPr>
      </w:pPr>
      <w:r w:rsidRPr="006C4604">
        <w:rPr>
          <w:color w:val="auto"/>
        </w:rPr>
        <w:t xml:space="preserve">Tale soluzione implementativa è stata scelta </w:t>
      </w:r>
      <w:r w:rsidR="00351916" w:rsidRPr="006C4604">
        <w:rPr>
          <w:color w:val="auto"/>
        </w:rPr>
        <w:t>affinché</w:t>
      </w:r>
      <w:r w:rsidRPr="006C4604">
        <w:rPr>
          <w:color w:val="auto"/>
        </w:rPr>
        <w:t xml:space="preserve"> si abbia una duplice modalità di esecuzione del codice, mediante </w:t>
      </w:r>
      <w:proofErr w:type="spellStart"/>
      <w:r w:rsidRPr="006C4604">
        <w:rPr>
          <w:i/>
          <w:iCs/>
          <w:color w:val="auto"/>
        </w:rPr>
        <w:t>docker</w:t>
      </w:r>
      <w:proofErr w:type="spellEnd"/>
      <w:r w:rsidRPr="006C4604">
        <w:rPr>
          <w:color w:val="auto"/>
        </w:rPr>
        <w:t xml:space="preserve"> o da terminale.</w:t>
      </w:r>
    </w:p>
    <w:p w14:paraId="67478DB6" w14:textId="77777777" w:rsidR="00351916" w:rsidRPr="006C4604" w:rsidRDefault="00351916" w:rsidP="006C4604">
      <w:pPr>
        <w:pStyle w:val="Paragrafoelenco"/>
        <w:spacing w:line="360" w:lineRule="auto"/>
        <w:ind w:left="580"/>
        <w:rPr>
          <w:color w:val="auto"/>
        </w:rPr>
      </w:pPr>
    </w:p>
    <w:sectPr w:rsidR="00351916" w:rsidRPr="006C4604" w:rsidSect="001723C6">
      <w:headerReference w:type="default" r:id="rId34"/>
      <w:footerReference w:type="default" r:id="rId35"/>
      <w:pgSz w:w="11906" w:h="16838" w:code="9"/>
      <w:pgMar w:top="1440" w:right="1440" w:bottom="1440" w:left="1440" w:header="129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8CD7C" w14:textId="77777777" w:rsidR="00D71C45" w:rsidRDefault="00D71C45" w:rsidP="00D95F43">
      <w:pPr>
        <w:spacing w:line="240" w:lineRule="auto"/>
      </w:pPr>
      <w:r>
        <w:separator/>
      </w:r>
    </w:p>
  </w:endnote>
  <w:endnote w:type="continuationSeparator" w:id="0">
    <w:p w14:paraId="6765555E" w14:textId="77777777" w:rsidR="00D71C45" w:rsidRDefault="00D71C45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nd Siliguri Light">
    <w:altName w:val="Hind Siliguri Light"/>
    <w:charset w:val="00"/>
    <w:family w:val="auto"/>
    <w:pitch w:val="variable"/>
    <w:sig w:usb0="0001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5428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EDB03" w14:textId="4D8ADC85" w:rsidR="008C7216" w:rsidRDefault="008C7216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12E752" w14:textId="77777777" w:rsidR="008C7216" w:rsidRDefault="008C72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A73D" w14:textId="77777777" w:rsidR="00D71C45" w:rsidRDefault="00D71C45" w:rsidP="00D95F43">
      <w:pPr>
        <w:spacing w:line="240" w:lineRule="auto"/>
      </w:pPr>
      <w:r>
        <w:separator/>
      </w:r>
    </w:p>
  </w:footnote>
  <w:footnote w:type="continuationSeparator" w:id="0">
    <w:p w14:paraId="57F4495A" w14:textId="77777777" w:rsidR="00D71C45" w:rsidRDefault="00D71C45" w:rsidP="00D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DA0F" w14:textId="04FFF721" w:rsidR="008C7216" w:rsidRPr="008C7216" w:rsidRDefault="00617C6A" w:rsidP="008C7216">
    <w:pPr>
      <w:pStyle w:val="Titolo1"/>
      <w:spacing w:before="0"/>
      <w:jc w:val="both"/>
      <w:rPr>
        <w:color w:val="auto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AB863FC" wp14:editId="1AFB8FF2">
          <wp:simplePos x="0" y="0"/>
          <wp:positionH relativeFrom="column">
            <wp:posOffset>-368300</wp:posOffset>
          </wp:positionH>
          <wp:positionV relativeFrom="paragraph">
            <wp:posOffset>-588010</wp:posOffset>
          </wp:positionV>
          <wp:extent cx="1003300" cy="1006475"/>
          <wp:effectExtent l="0" t="0" r="6350" b="3175"/>
          <wp:wrapSquare wrapText="bothSides"/>
          <wp:docPr id="9" name="Immagine 9" descr="Logo Primario — Università di Catania - Brand Guide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Primario — Università di Catania - Brand Guideli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03300" cy="1006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7216" w:rsidRPr="00773A42">
      <w:rPr>
        <w:noProof/>
        <w:color w:val="aut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7CC68A" wp14:editId="346476ED">
              <wp:simplePos x="0" y="0"/>
              <wp:positionH relativeFrom="margin">
                <wp:posOffset>742951</wp:posOffset>
              </wp:positionH>
              <wp:positionV relativeFrom="paragraph">
                <wp:posOffset>291464</wp:posOffset>
              </wp:positionV>
              <wp:extent cx="4381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81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C68268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22.95pt" to="40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" strokecolor="#03234b [3204]" strokeweight=".5pt">
              <v:stroke joinstyle="miter"/>
              <w10:wrap anchorx="margin"/>
            </v:line>
          </w:pict>
        </mc:Fallback>
      </mc:AlternateContent>
    </w:r>
    <w:r w:rsidR="00773A42" w:rsidRPr="008C7216">
      <w:rPr>
        <w:lang w:val="en-US"/>
      </w:rPr>
      <w:t xml:space="preserve"> </w:t>
    </w:r>
    <w:r w:rsidR="008C7216" w:rsidRPr="008C7216">
      <w:rPr>
        <w:color w:val="auto"/>
        <w:sz w:val="24"/>
        <w:szCs w:val="24"/>
        <w:lang w:val="en-US"/>
      </w:rPr>
      <w:t>Distributed Systems and Big Data</w:t>
    </w:r>
  </w:p>
  <w:p w14:paraId="26613BDE" w14:textId="7B49AA43" w:rsidR="00773A42" w:rsidRPr="008C7216" w:rsidRDefault="00773A42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F7F"/>
    <w:multiLevelType w:val="multilevel"/>
    <w:tmpl w:val="70307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9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0DD3CC6"/>
    <w:multiLevelType w:val="hybridMultilevel"/>
    <w:tmpl w:val="E2A44ED8"/>
    <w:lvl w:ilvl="0" w:tplc="A3A8E9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3234B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96B94"/>
    <w:multiLevelType w:val="multilevel"/>
    <w:tmpl w:val="D7BE3A4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4" w:hanging="1800"/>
      </w:pPr>
      <w:rPr>
        <w:rFonts w:hint="default"/>
      </w:rPr>
    </w:lvl>
  </w:abstractNum>
  <w:abstractNum w:abstractNumId="3" w15:restartNumberingAfterBreak="0">
    <w:nsid w:val="2688647D"/>
    <w:multiLevelType w:val="hybridMultilevel"/>
    <w:tmpl w:val="CEF66CA0"/>
    <w:lvl w:ilvl="0" w:tplc="7250E592">
      <w:start w:val="1"/>
      <w:numFmt w:val="bullet"/>
      <w:lvlText w:val=""/>
      <w:lvlJc w:val="left"/>
      <w:pPr>
        <w:ind w:left="13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 w15:restartNumberingAfterBreak="0">
    <w:nsid w:val="39E556E4"/>
    <w:multiLevelType w:val="hybridMultilevel"/>
    <w:tmpl w:val="4D94BAA6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505557"/>
    <w:multiLevelType w:val="hybridMultilevel"/>
    <w:tmpl w:val="8556C3A4"/>
    <w:lvl w:ilvl="0" w:tplc="7250E592">
      <w:start w:val="1"/>
      <w:numFmt w:val="bullet"/>
      <w:lvlText w:val=""/>
      <w:lvlJc w:val="left"/>
      <w:pPr>
        <w:ind w:left="13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6" w15:restartNumberingAfterBreak="0">
    <w:nsid w:val="4639300E"/>
    <w:multiLevelType w:val="hybridMultilevel"/>
    <w:tmpl w:val="AE0EFD56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7246185"/>
    <w:multiLevelType w:val="hybridMultilevel"/>
    <w:tmpl w:val="1D76A01C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BC4777"/>
    <w:multiLevelType w:val="hybridMultilevel"/>
    <w:tmpl w:val="BFCA3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5D11"/>
    <w:multiLevelType w:val="hybridMultilevel"/>
    <w:tmpl w:val="413CE58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E9303E"/>
    <w:multiLevelType w:val="multilevel"/>
    <w:tmpl w:val="703070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39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1" w15:restartNumberingAfterBreak="0">
    <w:nsid w:val="54226203"/>
    <w:multiLevelType w:val="hybridMultilevel"/>
    <w:tmpl w:val="AAA02B48"/>
    <w:lvl w:ilvl="0" w:tplc="BF6E8DE2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0253DD"/>
    <w:multiLevelType w:val="hybridMultilevel"/>
    <w:tmpl w:val="7248C0D0"/>
    <w:lvl w:ilvl="0" w:tplc="041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E511681"/>
    <w:multiLevelType w:val="hybridMultilevel"/>
    <w:tmpl w:val="067895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F02BD0"/>
    <w:multiLevelType w:val="hybridMultilevel"/>
    <w:tmpl w:val="02F24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16021">
    <w:abstractNumId w:val="2"/>
  </w:num>
  <w:num w:numId="2" w16cid:durableId="461969637">
    <w:abstractNumId w:val="8"/>
  </w:num>
  <w:num w:numId="3" w16cid:durableId="1460999231">
    <w:abstractNumId w:val="12"/>
  </w:num>
  <w:num w:numId="4" w16cid:durableId="1757360732">
    <w:abstractNumId w:val="4"/>
  </w:num>
  <w:num w:numId="5" w16cid:durableId="1390496177">
    <w:abstractNumId w:val="6"/>
  </w:num>
  <w:num w:numId="6" w16cid:durableId="1773209748">
    <w:abstractNumId w:val="7"/>
  </w:num>
  <w:num w:numId="7" w16cid:durableId="432169325">
    <w:abstractNumId w:val="9"/>
  </w:num>
  <w:num w:numId="8" w16cid:durableId="175968425">
    <w:abstractNumId w:val="11"/>
  </w:num>
  <w:num w:numId="9" w16cid:durableId="1981112575">
    <w:abstractNumId w:val="14"/>
  </w:num>
  <w:num w:numId="10" w16cid:durableId="1365446058">
    <w:abstractNumId w:val="13"/>
  </w:num>
  <w:num w:numId="11" w16cid:durableId="2099709462">
    <w:abstractNumId w:val="10"/>
  </w:num>
  <w:num w:numId="12" w16cid:durableId="1691906790">
    <w:abstractNumId w:val="5"/>
  </w:num>
  <w:num w:numId="13" w16cid:durableId="1703171351">
    <w:abstractNumId w:val="3"/>
  </w:num>
  <w:num w:numId="14" w16cid:durableId="1047871923">
    <w:abstractNumId w:val="0"/>
  </w:num>
  <w:num w:numId="15" w16cid:durableId="110784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ᕅᕀᕂ"/>
    <w:docVar w:name="CheckSum" w:val="ᕆᕅᕄᕉ!ᕇᕉᕋᕈ!ᕇᕉᕋᕈ"/>
    <w:docVar w:name="CLIName" w:val="ᕧᖀᕕᕾᕳᖅᖅᕻᕸᕻᕷᕶ!ᕧᖀᕕᕾᕳᖅᖅᕻᕸᕻᕷᕶ!ᕧᖀᕕᕾᕳᖅᖅᕻᕸᕻᕷᕶ"/>
    <w:docVar w:name="DateTime" w:val="ᕃᕁᕄᕋᕁᕄᕂᕄᕂᔲᔲᕃᕈᕌᕃᕆᔲᔺᕙᕟᕦᔽᕃᕌᕂᔻ!ᕃᕁᕄᕉᕁᕄᕂᕄᕅᔲᔲᕋᕌᕆᕋᔲᔺᕙᕟᕦᔽᕃᕌᕂᔻ!ᕃᕁᕄᕉᕁᕄᕂᕄᕅᔲᔲᕋᕌᕆᕋᔲᔺᕙᕟᕦᔽᕃᕌ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ᕕᕦᕠᕕᕩᕞᕕᕂᕋᕆ!ᕕᕦᕠᕕᕩᕞᕕᕂᕋᕆ"/>
    <w:docVar w:name="Random" w:val="18"/>
  </w:docVars>
  <w:rsids>
    <w:rsidRoot w:val="00B73369"/>
    <w:rsid w:val="00053176"/>
    <w:rsid w:val="000A0967"/>
    <w:rsid w:val="000B2510"/>
    <w:rsid w:val="000D2EC5"/>
    <w:rsid w:val="000F2479"/>
    <w:rsid w:val="00120E7E"/>
    <w:rsid w:val="001723C6"/>
    <w:rsid w:val="001949A4"/>
    <w:rsid w:val="001A0F96"/>
    <w:rsid w:val="001C2019"/>
    <w:rsid w:val="001C4C64"/>
    <w:rsid w:val="001F2E3F"/>
    <w:rsid w:val="001F57F0"/>
    <w:rsid w:val="00205C2C"/>
    <w:rsid w:val="00211114"/>
    <w:rsid w:val="002536CC"/>
    <w:rsid w:val="00287454"/>
    <w:rsid w:val="00297D78"/>
    <w:rsid w:val="002C42F6"/>
    <w:rsid w:val="002D2A83"/>
    <w:rsid w:val="002F5EB6"/>
    <w:rsid w:val="00305B6D"/>
    <w:rsid w:val="00314556"/>
    <w:rsid w:val="00320375"/>
    <w:rsid w:val="003238F9"/>
    <w:rsid w:val="00351916"/>
    <w:rsid w:val="0035340F"/>
    <w:rsid w:val="003537F2"/>
    <w:rsid w:val="00391B1C"/>
    <w:rsid w:val="003A5563"/>
    <w:rsid w:val="003D65C8"/>
    <w:rsid w:val="003E3155"/>
    <w:rsid w:val="003F30F6"/>
    <w:rsid w:val="00424AE9"/>
    <w:rsid w:val="00456A1B"/>
    <w:rsid w:val="004638FA"/>
    <w:rsid w:val="00474353"/>
    <w:rsid w:val="00474F5D"/>
    <w:rsid w:val="00481151"/>
    <w:rsid w:val="00485EB4"/>
    <w:rsid w:val="004935E3"/>
    <w:rsid w:val="004C79D6"/>
    <w:rsid w:val="004F1A27"/>
    <w:rsid w:val="00541A5D"/>
    <w:rsid w:val="005A6269"/>
    <w:rsid w:val="005B5C67"/>
    <w:rsid w:val="005C5BF7"/>
    <w:rsid w:val="005E2599"/>
    <w:rsid w:val="005E2AFE"/>
    <w:rsid w:val="0060681E"/>
    <w:rsid w:val="00611D38"/>
    <w:rsid w:val="00617C6A"/>
    <w:rsid w:val="00624A76"/>
    <w:rsid w:val="006473A6"/>
    <w:rsid w:val="00655C1E"/>
    <w:rsid w:val="00665BD5"/>
    <w:rsid w:val="00666351"/>
    <w:rsid w:val="006B7D4C"/>
    <w:rsid w:val="006C4604"/>
    <w:rsid w:val="006D635D"/>
    <w:rsid w:val="00773A42"/>
    <w:rsid w:val="00780495"/>
    <w:rsid w:val="007852AB"/>
    <w:rsid w:val="007A533D"/>
    <w:rsid w:val="007B14AE"/>
    <w:rsid w:val="007B3DB9"/>
    <w:rsid w:val="007D26F1"/>
    <w:rsid w:val="007D3EA6"/>
    <w:rsid w:val="007D4031"/>
    <w:rsid w:val="00804B57"/>
    <w:rsid w:val="00847898"/>
    <w:rsid w:val="008630CF"/>
    <w:rsid w:val="00875EB3"/>
    <w:rsid w:val="00880647"/>
    <w:rsid w:val="008C7216"/>
    <w:rsid w:val="00910885"/>
    <w:rsid w:val="00960D4A"/>
    <w:rsid w:val="00963ED7"/>
    <w:rsid w:val="0097614C"/>
    <w:rsid w:val="00982212"/>
    <w:rsid w:val="00984271"/>
    <w:rsid w:val="00A010C4"/>
    <w:rsid w:val="00A0594D"/>
    <w:rsid w:val="00A1338E"/>
    <w:rsid w:val="00A21EAC"/>
    <w:rsid w:val="00A43421"/>
    <w:rsid w:val="00A8216C"/>
    <w:rsid w:val="00A86CF4"/>
    <w:rsid w:val="00AB5118"/>
    <w:rsid w:val="00AD2A5D"/>
    <w:rsid w:val="00B01F42"/>
    <w:rsid w:val="00B2291C"/>
    <w:rsid w:val="00B5736C"/>
    <w:rsid w:val="00B60020"/>
    <w:rsid w:val="00B73369"/>
    <w:rsid w:val="00BA6296"/>
    <w:rsid w:val="00BD0282"/>
    <w:rsid w:val="00C327C2"/>
    <w:rsid w:val="00C408A1"/>
    <w:rsid w:val="00C4394D"/>
    <w:rsid w:val="00C66300"/>
    <w:rsid w:val="00C80FD1"/>
    <w:rsid w:val="00C81EC6"/>
    <w:rsid w:val="00C940F9"/>
    <w:rsid w:val="00CC0E8A"/>
    <w:rsid w:val="00CC589F"/>
    <w:rsid w:val="00CD1905"/>
    <w:rsid w:val="00CE1F47"/>
    <w:rsid w:val="00CF404A"/>
    <w:rsid w:val="00CF530E"/>
    <w:rsid w:val="00CF6B4A"/>
    <w:rsid w:val="00D01A9C"/>
    <w:rsid w:val="00D142A4"/>
    <w:rsid w:val="00D20CE1"/>
    <w:rsid w:val="00D64B17"/>
    <w:rsid w:val="00D64CEF"/>
    <w:rsid w:val="00D71C45"/>
    <w:rsid w:val="00D74863"/>
    <w:rsid w:val="00D921C4"/>
    <w:rsid w:val="00D95F43"/>
    <w:rsid w:val="00D96724"/>
    <w:rsid w:val="00DA4EAA"/>
    <w:rsid w:val="00DB5B1A"/>
    <w:rsid w:val="00DC3AFF"/>
    <w:rsid w:val="00DC5239"/>
    <w:rsid w:val="00E11074"/>
    <w:rsid w:val="00E521F9"/>
    <w:rsid w:val="00E7143F"/>
    <w:rsid w:val="00EE4165"/>
    <w:rsid w:val="00EE468A"/>
    <w:rsid w:val="00F06D7F"/>
    <w:rsid w:val="00F1287D"/>
    <w:rsid w:val="00F40BE4"/>
    <w:rsid w:val="00F466D6"/>
    <w:rsid w:val="00F52CC7"/>
    <w:rsid w:val="00F72435"/>
    <w:rsid w:val="00F8641F"/>
    <w:rsid w:val="00FA63EC"/>
    <w:rsid w:val="00FD3BEC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9CFC2"/>
  <w15:chartTrackingRefBased/>
  <w15:docId w15:val="{F5D07CDF-B20D-4A5C-93E0-A7F03D87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205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F8641F"/>
  </w:style>
  <w:style w:type="paragraph" w:styleId="Titolo1">
    <w:name w:val="heading 1"/>
    <w:basedOn w:val="Normale"/>
    <w:next w:val="Normale"/>
    <w:link w:val="Titolo1Carattere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E2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11125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3A42"/>
    <w:pPr>
      <w:spacing w:line="240" w:lineRule="auto"/>
      <w:contextualSpacing/>
    </w:pPr>
    <w:rPr>
      <w:rFonts w:ascii="Hind Siliguri Light" w:eastAsiaTheme="majorEastAsia" w:hAnsi="Hind Siliguri Light" w:cstheme="majorBidi"/>
      <w:color w:val="03234B" w:themeColor="text1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3A42"/>
    <w:rPr>
      <w:rFonts w:ascii="Hind Siliguri Light" w:eastAsiaTheme="majorEastAsia" w:hAnsi="Hind Siliguri Light" w:cstheme="majorBidi"/>
      <w:color w:val="03234B" w:themeColor="text1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5F43"/>
    <w:pPr>
      <w:numPr>
        <w:ilvl w:val="1"/>
      </w:numPr>
    </w:pPr>
    <w:rPr>
      <w:rFonts w:eastAsiaTheme="minorEastAsia"/>
      <w:color w:val="03234B" w:themeColor="tex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Enfasigrassetto">
    <w:name w:val="Strong"/>
    <w:basedOn w:val="Carpredefinitoparagrafo"/>
    <w:uiPriority w:val="22"/>
    <w:qFormat/>
    <w:rsid w:val="00D95F43"/>
    <w:rPr>
      <w:b/>
      <w:bCs/>
      <w:color w:val="03234B" w:themeColor="text1"/>
    </w:rPr>
  </w:style>
  <w:style w:type="character" w:styleId="Enfasicorsivo">
    <w:name w:val="Emphasis"/>
    <w:basedOn w:val="Carpredefinitoparagrafo"/>
    <w:uiPriority w:val="20"/>
    <w:qFormat/>
    <w:rsid w:val="00D95F43"/>
    <w:rPr>
      <w:i/>
      <w:iCs/>
      <w:color w:val="E6007E" w:themeColor="accent2"/>
    </w:rPr>
  </w:style>
  <w:style w:type="paragraph" w:styleId="Nessunaspaziatura">
    <w:name w:val="No Spacing"/>
    <w:aliases w:val="ST body"/>
    <w:next w:val="Normale"/>
    <w:uiPriority w:val="1"/>
    <w:qFormat/>
    <w:rsid w:val="00773A42"/>
    <w:pPr>
      <w:spacing w:line="360" w:lineRule="auto"/>
    </w:pPr>
    <w:rPr>
      <w:color w:val="auto"/>
    </w:rPr>
  </w:style>
  <w:style w:type="paragraph" w:styleId="Paragrafoelenco">
    <w:name w:val="List Paragraph"/>
    <w:basedOn w:val="Normale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5F43"/>
    <w:pPr>
      <w:spacing w:before="200"/>
      <w:ind w:left="864" w:right="864"/>
      <w:jc w:val="center"/>
    </w:pPr>
    <w:rPr>
      <w:i/>
      <w:iCs/>
      <w:color w:val="3CB4E6" w:themeColor="accent3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5F43"/>
    <w:rPr>
      <w:i/>
      <w:iCs/>
      <w:color w:val="3CB4E6" w:themeColor="accent3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5F43"/>
    <w:rPr>
      <w:i/>
      <w:iCs/>
      <w:color w:val="03234B" w:themeColor="text1"/>
    </w:rPr>
  </w:style>
  <w:style w:type="character" w:styleId="Enfasidelicata">
    <w:name w:val="Subtle Emphasis"/>
    <w:basedOn w:val="Carpredefinitoparagrafo"/>
    <w:uiPriority w:val="19"/>
    <w:qFormat/>
    <w:rsid w:val="00D95F43"/>
    <w:rPr>
      <w:i/>
      <w:iCs/>
      <w:color w:val="3CB4E6" w:themeColor="accent3"/>
    </w:rPr>
  </w:style>
  <w:style w:type="character" w:styleId="Enfasiintensa">
    <w:name w:val="Intense Emphasis"/>
    <w:basedOn w:val="Carpredefinitoparagrafo"/>
    <w:uiPriority w:val="21"/>
    <w:qFormat/>
    <w:rsid w:val="00D95F43"/>
    <w:rPr>
      <w:i/>
      <w:iCs/>
      <w:color w:val="03234B" w:themeColor="text1"/>
    </w:rPr>
  </w:style>
  <w:style w:type="character" w:styleId="Riferimentodelicato">
    <w:name w:val="Subtle Reference"/>
    <w:basedOn w:val="Carpredefinitoparagrafo"/>
    <w:uiPriority w:val="31"/>
    <w:qFormat/>
    <w:rsid w:val="00D95F43"/>
    <w:rPr>
      <w:smallCaps/>
      <w:color w:val="3CB4E6" w:themeColor="accent3"/>
    </w:rPr>
  </w:style>
  <w:style w:type="character" w:styleId="Riferimentointenso">
    <w:name w:val="Intense Reference"/>
    <w:basedOn w:val="Carpredefinitoparagrafo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Titolodellibro">
    <w:name w:val="Book Title"/>
    <w:basedOn w:val="Carpredefinitoparagrafo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5F43"/>
  </w:style>
  <w:style w:type="paragraph" w:styleId="Pidipagina">
    <w:name w:val="footer"/>
    <w:basedOn w:val="Normale"/>
    <w:link w:val="PidipaginaCarattere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5F43"/>
  </w:style>
  <w:style w:type="paragraph" w:styleId="Titolosommario">
    <w:name w:val="TOC Heading"/>
    <w:basedOn w:val="Titolo1"/>
    <w:next w:val="Normale"/>
    <w:uiPriority w:val="39"/>
    <w:unhideWhenUsed/>
    <w:qFormat/>
    <w:rsid w:val="008C7216"/>
    <w:pPr>
      <w:spacing w:after="0"/>
      <w:outlineLvl w:val="9"/>
    </w:pPr>
    <w:rPr>
      <w:color w:val="021A38" w:themeColor="accent1" w:themeShade="BF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C721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C7216"/>
    <w:rPr>
      <w:color w:val="03234B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5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314556"/>
    <w:pPr>
      <w:spacing w:after="200" w:line="240" w:lineRule="auto"/>
    </w:pPr>
    <w:rPr>
      <w:i/>
      <w:iCs/>
      <w:color w:val="464650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1723C6"/>
    <w:pPr>
      <w:spacing w:after="100"/>
      <w:ind w:left="220"/>
    </w:pPr>
  </w:style>
  <w:style w:type="paragraph" w:customStyle="1" w:styleId="Default">
    <w:name w:val="Default"/>
    <w:rsid w:val="00655C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E2599"/>
    <w:rPr>
      <w:rFonts w:asciiTheme="majorHAnsi" w:eastAsiaTheme="majorEastAsia" w:hAnsiTheme="majorHAnsi" w:cstheme="majorBidi"/>
      <w:color w:val="011125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19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localhost:5000/metrics" TargetMode="External"/><Relationship Id="rId26" Type="http://schemas.openxmlformats.org/officeDocument/2006/relationships/hyperlink" Target="http://localhost:5000/prediction" TargetMode="External"/><Relationship Id="rId21" Type="http://schemas.openxmlformats.org/officeDocument/2006/relationships/hyperlink" Target="http://localhost:5000/autocorrelation/%3cname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15.160.61.227.29090" TargetMode="External"/><Relationship Id="rId17" Type="http://schemas.openxmlformats.org/officeDocument/2006/relationships/hyperlink" Target="http://localhost:5000/all" TargetMode="External"/><Relationship Id="rId25" Type="http://schemas.openxmlformats.org/officeDocument/2006/relationships/hyperlink" Target="http://localhost:5000/seasonability/%3cname" TargetMode="External"/><Relationship Id="rId33" Type="http://schemas.openxmlformats.org/officeDocument/2006/relationships/hyperlink" Target="http://192.168.0.12:5050/predict_Violations&amp;Numb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5000/SLAset" TargetMode="External"/><Relationship Id="rId20" Type="http://schemas.openxmlformats.org/officeDocument/2006/relationships/hyperlink" Target="http://localhost:5000/autocorrelation" TargetMode="External"/><Relationship Id="rId29" Type="http://schemas.openxmlformats.org/officeDocument/2006/relationships/hyperlink" Target="http://192.168.0.12:5050/show_Viola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5000/seasonability" TargetMode="External"/><Relationship Id="rId32" Type="http://schemas.openxmlformats.org/officeDocument/2006/relationships/hyperlink" Target="http://192.168.0.12:5050/predict_Violations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localhost:5000/performance" TargetMode="External"/><Relationship Id="rId23" Type="http://schemas.openxmlformats.org/officeDocument/2006/relationships/hyperlink" Target="http://localhost:5000/stationarity/%3cname" TargetMode="External"/><Relationship Id="rId28" Type="http://schemas.openxmlformats.org/officeDocument/2006/relationships/hyperlink" Target="http://192.168.0.12:5050/SLA_Manager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5000/metrics/%3cname" TargetMode="External"/><Relationship Id="rId31" Type="http://schemas.openxmlformats.org/officeDocument/2006/relationships/hyperlink" Target="http://192.168.0.12:5050/SLA_statu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5000/all" TargetMode="External"/><Relationship Id="rId22" Type="http://schemas.openxmlformats.org/officeDocument/2006/relationships/hyperlink" Target="http://localhost:5000/stationarity" TargetMode="External"/><Relationship Id="rId27" Type="http://schemas.openxmlformats.org/officeDocument/2006/relationships/hyperlink" Target="http://localhost:5000/prediction/%3cname" TargetMode="External"/><Relationship Id="rId30" Type="http://schemas.openxmlformats.org/officeDocument/2006/relationships/hyperlink" Target="http://192.168.0.12:5050/Violations_Number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C7648FBA4C84E9CED1DC3B3836973" ma:contentTypeVersion="13" ma:contentTypeDescription="Create a new document." ma:contentTypeScope="" ma:versionID="2e7881ce432263fe5130215293c036a2">
  <xsd:schema xmlns:xsd="http://www.w3.org/2001/XMLSchema" xmlns:xs="http://www.w3.org/2001/XMLSchema" xmlns:p="http://schemas.microsoft.com/office/2006/metadata/properties" xmlns:ns3="46df7250-d8d8-479a-9bdc-77957b10fea0" xmlns:ns4="6984381c-ef56-45ef-b1e7-fd8eda8153bb" targetNamespace="http://schemas.microsoft.com/office/2006/metadata/properties" ma:root="true" ma:fieldsID="0a3ec2aee8564452d243224d13859dc0" ns3:_="" ns4:_="">
    <xsd:import namespace="46df7250-d8d8-479a-9bdc-77957b10fea0"/>
    <xsd:import namespace="6984381c-ef56-45ef-b1e7-fd8eda815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f7250-d8d8-479a-9bdc-77957b10f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4381c-ef56-45ef-b1e7-fd8eda8153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df7250-d8d8-479a-9bdc-77957b10fea0" xsi:nil="true"/>
  </documentManagement>
</p:properties>
</file>

<file path=customXml/itemProps1.xml><?xml version="1.0" encoding="utf-8"?>
<ds:datastoreItem xmlns:ds="http://schemas.openxmlformats.org/officeDocument/2006/customXml" ds:itemID="{97234343-7DF2-4C4A-840A-A19A2D770A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62020B-0D27-41CC-A5E4-03E4A7736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f7250-d8d8-479a-9bdc-77957b10fea0"/>
    <ds:schemaRef ds:uri="6984381c-ef56-45ef-b1e7-fd8eda815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080C53-3937-4D83-AD08-52D02F26A891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46df7250-d8d8-479a-9bdc-77957b10fea0"/>
    <ds:schemaRef ds:uri="http://purl.org/dc/terms/"/>
    <ds:schemaRef ds:uri="http://purl.org/dc/elements/1.1/"/>
    <ds:schemaRef ds:uri="6984381c-ef56-45ef-b1e7-fd8eda8153b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2219</Words>
  <Characters>12654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STMicroelectronics</Company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MARCHI'</dc:creator>
  <cp:keywords>STMicroelectronics</cp:keywords>
  <dc:description/>
  <cp:lastModifiedBy>FABIOLA MARCHI'</cp:lastModifiedBy>
  <cp:revision>2</cp:revision>
  <dcterms:created xsi:type="dcterms:W3CDTF">2023-01-29T17:13:00Z</dcterms:created>
  <dcterms:modified xsi:type="dcterms:W3CDTF">2023-01-29T17:13:00Z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2023-01-27T11:26:24Z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9ce6a901-6e5a-477a-85ba-632141346f49</vt:lpwstr>
  </property>
  <property fmtid="{D5CDD505-2E9C-101B-9397-08002B2CF9AE}" pid="8" name="MSIP_Label_cf8c7287-838c-46dd-b281-b1140229e67a_ContentBits">
    <vt:lpwstr>0</vt:lpwstr>
  </property>
  <property fmtid="{D5CDD505-2E9C-101B-9397-08002B2CF9AE}" pid="9" name="ContentTypeId">
    <vt:lpwstr>0x010100E7BC7648FBA4C84E9CED1DC3B3836973</vt:lpwstr>
  </property>
</Properties>
</file>