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Description w:val="Brochure Layout - Outside"/>
      </w:tblPr>
      <w:tblGrid>
        <w:gridCol w:w="4032"/>
        <w:gridCol w:w="576"/>
        <w:gridCol w:w="576"/>
        <w:gridCol w:w="4176"/>
        <w:gridCol w:w="576"/>
        <w:gridCol w:w="576"/>
        <w:gridCol w:w="4176"/>
      </w:tblGrid>
      <w:tr w:rsidR="00427DBC" w:rsidTr="00692556">
        <w:trPr>
          <w:trHeight w:hRule="exact" w:val="10800"/>
        </w:trPr>
        <w:tc>
          <w:tcPr>
            <w:tcW w:w="4032" w:type="dxa"/>
            <w:vAlign w:val="bottom"/>
          </w:tcPr>
          <w:tbl>
            <w:tblPr>
              <w:tblStyle w:val="TableLayout"/>
              <w:tblW w:w="4052" w:type="dxa"/>
              <w:tblLayout w:type="fixed"/>
              <w:tblLook w:val="04A0" w:firstRow="1" w:lastRow="0" w:firstColumn="1" w:lastColumn="0" w:noHBand="0" w:noVBand="1"/>
            </w:tblPr>
            <w:tblGrid>
              <w:gridCol w:w="4052"/>
            </w:tblGrid>
            <w:tr w:rsidR="00427DBC" w:rsidTr="00692556">
              <w:trPr>
                <w:trHeight w:hRule="exact" w:val="3600"/>
              </w:trPr>
              <w:tc>
                <w:tcPr>
                  <w:tcW w:w="4052" w:type="dxa"/>
                  <w:vAlign w:val="bottom"/>
                </w:tcPr>
                <w:p w:rsidR="00427DBC" w:rsidRPr="00876227" w:rsidRDefault="00DF5700">
                  <w:pPr>
                    <w:pStyle w:val="Heading1"/>
                    <w:outlineLvl w:val="0"/>
                    <w:rPr>
                      <w:rFonts w:ascii="VTKS Estilosa" w:hAnsi="VTKS Estilosa"/>
                      <w:spacing w:val="36"/>
                      <w:kern w:val="0"/>
                    </w:rPr>
                  </w:pPr>
                  <w:r w:rsidRPr="00876227">
                    <w:rPr>
                      <w:rFonts w:ascii="VTKS Estilosa" w:hAnsi="VTKS Estilosa"/>
                      <w:color w:val="000000" w:themeColor="text1"/>
                      <w:spacing w:val="36"/>
                      <w:kern w:val="0"/>
                      <w:sz w:val="96"/>
                    </w:rPr>
                    <w:t>The Team</w:t>
                  </w:r>
                </w:p>
              </w:tc>
            </w:tr>
            <w:tr w:rsidR="00427DBC" w:rsidTr="00692556">
              <w:trPr>
                <w:trHeight w:hRule="exact" w:val="7200"/>
              </w:trPr>
              <w:tc>
                <w:tcPr>
                  <w:tcW w:w="4052" w:type="dxa"/>
                  <w:shd w:val="clear" w:color="auto" w:fill="F24F4F" w:themeFill="accent1"/>
                </w:tcPr>
                <w:p w:rsidR="00427DBC" w:rsidRPr="00692556" w:rsidRDefault="00DF5700"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Derek Kerner: Lead Design</w:t>
                  </w:r>
                </w:p>
                <w:p w:rsidR="00DF5700" w:rsidRPr="00692556" w:rsidRDefault="00DF5700" w:rsidP="00DF5700">
                  <w:pPr>
                    <w:rPr>
                      <w:rFonts w:ascii="Century Schoolbook" w:hAnsi="Century Schoolbook"/>
                      <w:b/>
                      <w:color w:val="FFFFFF" w:themeColor="background1"/>
                      <w:sz w:val="22"/>
                      <w:szCs w:val="22"/>
                    </w:rPr>
                  </w:pPr>
                </w:p>
                <w:p w:rsidR="00DF5700" w:rsidRPr="00692556" w:rsidRDefault="00DF5700"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Jesse </w:t>
                  </w:r>
                  <w:proofErr w:type="spellStart"/>
                  <w:r w:rsidRPr="00692556">
                    <w:rPr>
                      <w:rFonts w:ascii="Century Schoolbook" w:hAnsi="Century Schoolbook"/>
                      <w:b/>
                      <w:color w:val="FFFFFF" w:themeColor="background1"/>
                      <w:sz w:val="22"/>
                      <w:szCs w:val="22"/>
                    </w:rPr>
                    <w:t>Plaetz</w:t>
                  </w:r>
                  <w:proofErr w:type="spellEnd"/>
                  <w:r w:rsidRPr="00692556">
                    <w:rPr>
                      <w:rFonts w:ascii="Century Schoolbook" w:hAnsi="Century Schoolbook"/>
                      <w:b/>
                      <w:color w:val="FFFFFF" w:themeColor="background1"/>
                      <w:sz w:val="22"/>
                      <w:szCs w:val="22"/>
                    </w:rPr>
                    <w:t xml:space="preserve">: Project </w:t>
                  </w:r>
                  <w:proofErr w:type="spellStart"/>
                  <w:r w:rsidRPr="00692556">
                    <w:rPr>
                      <w:rFonts w:ascii="Century Schoolbook" w:hAnsi="Century Schoolbook"/>
                      <w:b/>
                      <w:color w:val="FFFFFF" w:themeColor="background1"/>
                      <w:sz w:val="22"/>
                      <w:szCs w:val="22"/>
                    </w:rPr>
                    <w:t>Mananger</w:t>
                  </w:r>
                  <w:proofErr w:type="spellEnd"/>
                </w:p>
                <w:p w:rsidR="00DF5700" w:rsidRPr="00692556" w:rsidRDefault="00EB0D29" w:rsidP="00DF5700">
                  <w:pPr>
                    <w:rPr>
                      <w:rFonts w:ascii="Century Schoolbook" w:hAnsi="Century Schoolbook"/>
                      <w:b/>
                      <w:color w:val="FFFFFF" w:themeColor="background1"/>
                      <w:sz w:val="22"/>
                      <w:szCs w:val="22"/>
                    </w:rPr>
                  </w:pPr>
                  <w:r w:rsidRPr="00692556">
                    <w:rPr>
                      <w:rFonts w:ascii="Century Schoolbook" w:hAnsi="Century Schoolbook"/>
                      <w:color w:val="FFFFFF" w:themeColor="background1"/>
                      <w:sz w:val="22"/>
                      <w:szCs w:val="22"/>
                    </w:rPr>
                    <w:t xml:space="preserve">                             </w:t>
                  </w:r>
                  <w:r w:rsidR="00DF5700" w:rsidRPr="00692556">
                    <w:rPr>
                      <w:rFonts w:ascii="Century Schoolbook" w:hAnsi="Century Schoolbook"/>
                      <w:b/>
                      <w:color w:val="FFFFFF" w:themeColor="background1"/>
                      <w:sz w:val="22"/>
                      <w:szCs w:val="22"/>
                    </w:rPr>
                    <w:t>UI Artist</w:t>
                  </w:r>
                </w:p>
                <w:p w:rsidR="00DF5700" w:rsidRPr="00692556" w:rsidRDefault="00EB0D29"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                      </w:t>
                  </w:r>
                  <w:r w:rsidR="00DF5700" w:rsidRPr="00692556">
                    <w:rPr>
                      <w:rFonts w:ascii="Century Schoolbook" w:hAnsi="Century Schoolbook"/>
                      <w:b/>
                      <w:color w:val="FFFFFF" w:themeColor="background1"/>
                      <w:sz w:val="22"/>
                      <w:szCs w:val="22"/>
                    </w:rPr>
                    <w:t>Programmer</w:t>
                  </w:r>
                </w:p>
                <w:p w:rsidR="00DF5700" w:rsidRPr="00692556" w:rsidRDefault="00DF5700" w:rsidP="00DF5700">
                  <w:pPr>
                    <w:rPr>
                      <w:rFonts w:ascii="Century Schoolbook" w:hAnsi="Century Schoolbook"/>
                      <w:b/>
                      <w:color w:val="FFFFFF" w:themeColor="background1"/>
                      <w:sz w:val="22"/>
                      <w:szCs w:val="22"/>
                    </w:rPr>
                  </w:pPr>
                </w:p>
                <w:p w:rsidR="00DF5700" w:rsidRPr="00692556" w:rsidRDefault="00315BE3"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Chris </w:t>
                  </w:r>
                  <w:proofErr w:type="spellStart"/>
                  <w:r w:rsidRPr="00692556">
                    <w:rPr>
                      <w:rFonts w:ascii="Century Schoolbook" w:hAnsi="Century Schoolbook"/>
                      <w:b/>
                      <w:color w:val="FFFFFF" w:themeColor="background1"/>
                      <w:sz w:val="22"/>
                      <w:szCs w:val="22"/>
                    </w:rPr>
                    <w:t>Barbera</w:t>
                  </w:r>
                  <w:proofErr w:type="spellEnd"/>
                  <w:r w:rsidRPr="00692556">
                    <w:rPr>
                      <w:rFonts w:ascii="Century Schoolbook" w:hAnsi="Century Schoolbook"/>
                      <w:b/>
                      <w:color w:val="FFFFFF" w:themeColor="background1"/>
                      <w:sz w:val="22"/>
                      <w:szCs w:val="22"/>
                    </w:rPr>
                    <w:t>: Lead Artist</w:t>
                  </w:r>
                </w:p>
                <w:p w:rsidR="00315BE3" w:rsidRPr="00692556" w:rsidRDefault="00EB0D29"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                         </w:t>
                  </w:r>
                  <w:r w:rsidR="00315BE3" w:rsidRPr="00692556">
                    <w:rPr>
                      <w:rFonts w:ascii="Century Schoolbook" w:hAnsi="Century Schoolbook"/>
                      <w:b/>
                      <w:color w:val="FFFFFF" w:themeColor="background1"/>
                      <w:sz w:val="22"/>
                      <w:szCs w:val="22"/>
                    </w:rPr>
                    <w:t>Sound</w:t>
                  </w:r>
                </w:p>
                <w:p w:rsidR="00315BE3" w:rsidRPr="00692556" w:rsidRDefault="00315BE3" w:rsidP="00DF5700">
                  <w:pPr>
                    <w:rPr>
                      <w:rFonts w:ascii="Century Schoolbook" w:hAnsi="Century Schoolbook"/>
                      <w:b/>
                      <w:color w:val="FFFFFF" w:themeColor="background1"/>
                      <w:sz w:val="22"/>
                      <w:szCs w:val="22"/>
                    </w:rPr>
                  </w:pPr>
                </w:p>
                <w:p w:rsidR="00315BE3" w:rsidRPr="00692556" w:rsidRDefault="00315BE3"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Nathan </w:t>
                  </w:r>
                  <w:proofErr w:type="spellStart"/>
                  <w:r w:rsidRPr="00692556">
                    <w:rPr>
                      <w:rFonts w:ascii="Century Schoolbook" w:hAnsi="Century Schoolbook"/>
                      <w:b/>
                      <w:color w:val="FFFFFF" w:themeColor="background1"/>
                      <w:sz w:val="22"/>
                      <w:szCs w:val="22"/>
                    </w:rPr>
                    <w:t>Cregut</w:t>
                  </w:r>
                  <w:proofErr w:type="spellEnd"/>
                  <w:r w:rsidRPr="00692556">
                    <w:rPr>
                      <w:rFonts w:ascii="Century Schoolbook" w:hAnsi="Century Schoolbook"/>
                      <w:b/>
                      <w:color w:val="FFFFFF" w:themeColor="background1"/>
                      <w:sz w:val="22"/>
                      <w:szCs w:val="22"/>
                    </w:rPr>
                    <w:t>: Lead Programmer</w:t>
                  </w:r>
                </w:p>
                <w:p w:rsidR="00315BE3" w:rsidRPr="00692556" w:rsidRDefault="00315BE3" w:rsidP="00DF5700">
                  <w:pPr>
                    <w:rPr>
                      <w:rFonts w:ascii="Century Schoolbook" w:hAnsi="Century Schoolbook"/>
                      <w:b/>
                      <w:color w:val="FFFFFF" w:themeColor="background1"/>
                      <w:sz w:val="22"/>
                      <w:szCs w:val="22"/>
                    </w:rPr>
                  </w:pPr>
                </w:p>
                <w:p w:rsidR="00315BE3" w:rsidRPr="00692556" w:rsidRDefault="00315BE3"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Andrew </w:t>
                  </w:r>
                  <w:proofErr w:type="spellStart"/>
                  <w:r w:rsidRPr="00692556">
                    <w:rPr>
                      <w:rFonts w:ascii="Century Schoolbook" w:hAnsi="Century Schoolbook"/>
                      <w:b/>
                      <w:color w:val="FFFFFF" w:themeColor="background1"/>
                      <w:sz w:val="22"/>
                      <w:szCs w:val="22"/>
                    </w:rPr>
                    <w:t>Eppe</w:t>
                  </w:r>
                  <w:proofErr w:type="spellEnd"/>
                  <w:r w:rsidRPr="00692556">
                    <w:rPr>
                      <w:rFonts w:ascii="Century Schoolbook" w:hAnsi="Century Schoolbook"/>
                      <w:b/>
                      <w:color w:val="FFFFFF" w:themeColor="background1"/>
                      <w:sz w:val="22"/>
                      <w:szCs w:val="22"/>
                    </w:rPr>
                    <w:t xml:space="preserve">: </w:t>
                  </w:r>
                  <w:r w:rsidR="00EB0D29" w:rsidRPr="00692556">
                    <w:rPr>
                      <w:rFonts w:ascii="Century Schoolbook" w:hAnsi="Century Schoolbook"/>
                      <w:b/>
                      <w:color w:val="FFFFFF" w:themeColor="background1"/>
                      <w:sz w:val="22"/>
                      <w:szCs w:val="22"/>
                    </w:rPr>
                    <w:t>Narrative</w:t>
                  </w:r>
                </w:p>
                <w:p w:rsidR="00315BE3" w:rsidRPr="00692556" w:rsidRDefault="00315BE3"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                         Utilities</w:t>
                  </w:r>
                </w:p>
                <w:p w:rsidR="00315BE3" w:rsidRPr="00692556" w:rsidRDefault="00315BE3" w:rsidP="00DF5700">
                  <w:pPr>
                    <w:rPr>
                      <w:rFonts w:ascii="Century Schoolbook" w:hAnsi="Century Schoolbook"/>
                      <w:b/>
                      <w:color w:val="FFFFFF" w:themeColor="background1"/>
                      <w:sz w:val="22"/>
                      <w:szCs w:val="22"/>
                    </w:rPr>
                  </w:pPr>
                </w:p>
                <w:p w:rsidR="00EB0D29" w:rsidRPr="00692556" w:rsidRDefault="00315BE3"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Connor Johnson: </w:t>
                  </w:r>
                  <w:r w:rsidR="00EB0D29" w:rsidRPr="00692556">
                    <w:rPr>
                      <w:rFonts w:ascii="Century Schoolbook" w:hAnsi="Century Schoolbook"/>
                      <w:b/>
                      <w:color w:val="FFFFFF" w:themeColor="background1"/>
                      <w:sz w:val="22"/>
                      <w:szCs w:val="22"/>
                    </w:rPr>
                    <w:t>Level Design</w:t>
                  </w:r>
                </w:p>
                <w:p w:rsidR="00315BE3" w:rsidRPr="00692556" w:rsidRDefault="00EB0D29" w:rsidP="00DF5700">
                  <w:pP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 xml:space="preserve">                             </w:t>
                  </w:r>
                  <w:r w:rsidR="00315BE3" w:rsidRPr="00692556">
                    <w:rPr>
                      <w:rFonts w:ascii="Century Schoolbook" w:hAnsi="Century Schoolbook"/>
                      <w:b/>
                      <w:color w:val="FFFFFF" w:themeColor="background1"/>
                      <w:sz w:val="22"/>
                      <w:szCs w:val="22"/>
                    </w:rPr>
                    <w:t>Utilities</w:t>
                  </w:r>
                </w:p>
                <w:p w:rsidR="009950BC" w:rsidRPr="00692556" w:rsidRDefault="009950BC" w:rsidP="00DF5700">
                  <w:pPr>
                    <w:rPr>
                      <w:rFonts w:ascii="Century Schoolbook" w:hAnsi="Century Schoolbook"/>
                      <w:b/>
                      <w:color w:val="FFFFFF" w:themeColor="background1"/>
                      <w:sz w:val="22"/>
                      <w:szCs w:val="22"/>
                    </w:rPr>
                  </w:pPr>
                </w:p>
                <w:p w:rsidR="00315BE3" w:rsidRPr="00692556" w:rsidRDefault="00315BE3" w:rsidP="00DF5700">
                  <w:pPr>
                    <w:rPr>
                      <w:rFonts w:ascii="Century Schoolbook" w:hAnsi="Century Schoolbook"/>
                      <w:b/>
                      <w:color w:val="FFFFFF" w:themeColor="background1"/>
                      <w:sz w:val="22"/>
                      <w:szCs w:val="22"/>
                    </w:rPr>
                  </w:pPr>
                </w:p>
                <w:p w:rsidR="00315BE3" w:rsidRPr="00692556" w:rsidRDefault="00315BE3" w:rsidP="009950BC">
                  <w:pPr>
                    <w:jc w:val="center"/>
                    <w:rPr>
                      <w:rFonts w:ascii="Century Schoolbook" w:hAnsi="Century Schoolbook"/>
                      <w:b/>
                      <w:color w:val="FFFFFF" w:themeColor="background1"/>
                      <w:sz w:val="22"/>
                      <w:szCs w:val="22"/>
                    </w:rPr>
                  </w:pPr>
                  <w:r w:rsidRPr="00692556">
                    <w:rPr>
                      <w:rFonts w:ascii="Century Schoolbook" w:hAnsi="Century Schoolbook"/>
                      <w:b/>
                      <w:color w:val="FFFFFF" w:themeColor="background1"/>
                      <w:sz w:val="22"/>
                      <w:szCs w:val="22"/>
                    </w:rPr>
                    <w:t>Our Goal</w:t>
                  </w:r>
                </w:p>
                <w:p w:rsidR="00315BE3" w:rsidRPr="00692556" w:rsidRDefault="00315BE3" w:rsidP="00DF5700">
                  <w:pPr>
                    <w:rPr>
                      <w:rFonts w:ascii="Century Schoolbook" w:hAnsi="Century Schoolbook"/>
                      <w:b/>
                      <w:color w:val="FFFFFF" w:themeColor="background1"/>
                      <w:sz w:val="22"/>
                      <w:szCs w:val="22"/>
                    </w:rPr>
                  </w:pPr>
                </w:p>
                <w:p w:rsidR="00315BE3" w:rsidRPr="00DF5700" w:rsidRDefault="00315BE3" w:rsidP="00DF5700">
                  <w:pPr>
                    <w:rPr>
                      <w:b/>
                      <w:sz w:val="28"/>
                    </w:rPr>
                  </w:pPr>
                  <w:r w:rsidRPr="00692556">
                    <w:rPr>
                      <w:rFonts w:ascii="Century Schoolbook" w:hAnsi="Century Schoolbook"/>
                      <w:b/>
                      <w:color w:val="FFFFFF" w:themeColor="background1"/>
                      <w:sz w:val="22"/>
                      <w:szCs w:val="22"/>
                    </w:rPr>
                    <w:t>To create a game that combines the unit management from RTS’s with the stealth genre to create something that is best described as stealth on a mass scale.</w:t>
                  </w:r>
                </w:p>
              </w:tc>
            </w:tr>
            <w:tr w:rsidR="00DF5700" w:rsidTr="00692556">
              <w:trPr>
                <w:trHeight w:hRule="exact" w:val="7200"/>
              </w:trPr>
              <w:tc>
                <w:tcPr>
                  <w:tcW w:w="4052" w:type="dxa"/>
                  <w:shd w:val="clear" w:color="auto" w:fill="F24F4F" w:themeFill="accent1"/>
                </w:tcPr>
                <w:p w:rsidR="00DF5700" w:rsidRPr="00DF5700" w:rsidRDefault="00DF5700" w:rsidP="00DF5700">
                  <w:pPr>
                    <w:rPr>
                      <w:b/>
                      <w:sz w:val="28"/>
                    </w:rPr>
                  </w:pPr>
                </w:p>
              </w:tc>
            </w:tr>
          </w:tbl>
          <w:p w:rsidR="00427DBC" w:rsidRDefault="00427DBC">
            <w:pPr>
              <w:spacing w:after="160" w:line="259" w:lineRule="auto"/>
            </w:pPr>
          </w:p>
        </w:tc>
        <w:tc>
          <w:tcPr>
            <w:tcW w:w="576" w:type="dxa"/>
            <w:vAlign w:val="bottom"/>
          </w:tcPr>
          <w:p w:rsidR="00427DBC" w:rsidRDefault="00427DBC">
            <w:pPr>
              <w:spacing w:after="160" w:line="259" w:lineRule="auto"/>
            </w:pPr>
          </w:p>
        </w:tc>
        <w:tc>
          <w:tcPr>
            <w:tcW w:w="576" w:type="dxa"/>
          </w:tcPr>
          <w:p w:rsidR="00427DBC" w:rsidRPr="00692556" w:rsidRDefault="00427DBC" w:rsidP="00692556">
            <w:pPr>
              <w:spacing w:after="0" w:line="240" w:lineRule="auto"/>
              <w:rPr>
                <w:b/>
                <w:sz w:val="24"/>
              </w:rPr>
            </w:pPr>
          </w:p>
        </w:tc>
        <w:tc>
          <w:tcPr>
            <w:tcW w:w="4176" w:type="dxa"/>
          </w:tcPr>
          <w:tbl>
            <w:tblPr>
              <w:tblStyle w:val="TableLayout"/>
              <w:tblW w:w="5000" w:type="pct"/>
              <w:tblLayout w:type="fixed"/>
              <w:tblLook w:val="04A0" w:firstRow="1" w:lastRow="0" w:firstColumn="1" w:lastColumn="0" w:noHBand="0" w:noVBand="1"/>
            </w:tblPr>
            <w:tblGrid>
              <w:gridCol w:w="4176"/>
            </w:tblGrid>
            <w:tr w:rsidR="00427DBC" w:rsidRPr="00692556">
              <w:trPr>
                <w:trHeight w:hRule="exact" w:val="1440"/>
              </w:trPr>
              <w:tc>
                <w:tcPr>
                  <w:tcW w:w="5000" w:type="pct"/>
                </w:tcPr>
                <w:p w:rsidR="00427DBC" w:rsidRPr="00692556" w:rsidRDefault="00427DBC" w:rsidP="00692556">
                  <w:pPr>
                    <w:rPr>
                      <w:b/>
                      <w:sz w:val="24"/>
                    </w:rPr>
                  </w:pPr>
                </w:p>
              </w:tc>
            </w:tr>
            <w:tr w:rsidR="00427DBC" w:rsidRPr="00692556">
              <w:trPr>
                <w:cantSplit/>
                <w:trHeight w:hRule="exact" w:val="5760"/>
              </w:trPr>
              <w:tc>
                <w:tcPr>
                  <w:tcW w:w="5000" w:type="pct"/>
                  <w:textDirection w:val="btLr"/>
                </w:tcPr>
                <w:p w:rsidR="00427DBC" w:rsidRPr="00692556" w:rsidRDefault="00427DBC" w:rsidP="00692556">
                  <w:pPr>
                    <w:pStyle w:val="Recipient"/>
                    <w:rPr>
                      <w:b/>
                      <w:sz w:val="24"/>
                    </w:rPr>
                  </w:pPr>
                </w:p>
              </w:tc>
            </w:tr>
            <w:tr w:rsidR="00427DBC" w:rsidRPr="00692556">
              <w:trPr>
                <w:cantSplit/>
                <w:trHeight w:hRule="exact" w:val="3600"/>
              </w:trPr>
              <w:tc>
                <w:tcPr>
                  <w:tcW w:w="5000" w:type="pct"/>
                  <w:textDirection w:val="btLr"/>
                </w:tcPr>
                <w:p w:rsidR="00427DBC" w:rsidRPr="00692556" w:rsidRDefault="00567825" w:rsidP="00692556">
                  <w:pPr>
                    <w:pStyle w:val="Organization"/>
                    <w:spacing w:after="0"/>
                    <w:rPr>
                      <w:rFonts w:asciiTheme="minorHAnsi" w:eastAsiaTheme="minorHAnsi" w:hAnsiTheme="minorHAnsi" w:cstheme="minorBidi"/>
                      <w:b/>
                      <w:color w:val="4C483D" w:themeColor="text2"/>
                    </w:rPr>
                  </w:pPr>
                  <w:sdt>
                    <w:sdtPr>
                      <w:rPr>
                        <w:rFonts w:asciiTheme="minorHAnsi" w:eastAsiaTheme="minorHAnsi" w:hAnsiTheme="minorHAnsi" w:cstheme="minorBidi"/>
                        <w:b/>
                        <w:color w:val="4C483D" w:themeColor="text2"/>
                      </w:rPr>
                      <w:alias w:val="Company"/>
                      <w:tag w:val=""/>
                      <w:id w:val="878906079"/>
                      <w:placeholder>
                        <w:docPart w:val="FB1E56AD1F06438DA7DF6ACC5457B579"/>
                      </w:placeholder>
                      <w:dataBinding w:prefixMappings="xmlns:ns0='http://schemas.openxmlformats.org/officeDocument/2006/extended-properties' " w:xpath="/ns0:Properties[1]/ns0:Company[1]" w:storeItemID="{6668398D-A668-4E3E-A5EB-62B293D839F1}"/>
                      <w:text/>
                    </w:sdtPr>
                    <w:sdtEndPr/>
                    <w:sdtContent>
                      <w:r w:rsidR="00B35AC6" w:rsidRPr="00692556">
                        <w:rPr>
                          <w:rFonts w:asciiTheme="minorHAnsi" w:eastAsiaTheme="minorHAnsi" w:hAnsiTheme="minorHAnsi" w:cstheme="minorBidi"/>
                          <w:b/>
                          <w:color w:val="4C483D" w:themeColor="text2"/>
                        </w:rPr>
                        <w:t>Team Lucky Feet</w:t>
                      </w:r>
                    </w:sdtContent>
                  </w:sdt>
                </w:p>
                <w:p w:rsidR="00427DBC" w:rsidRPr="00692556" w:rsidRDefault="00427DBC" w:rsidP="00692556">
                  <w:pPr>
                    <w:pStyle w:val="NoSpacing"/>
                    <w:rPr>
                      <w:b/>
                      <w:sz w:val="24"/>
                    </w:rPr>
                  </w:pPr>
                </w:p>
              </w:tc>
            </w:tr>
          </w:tbl>
          <w:p w:rsidR="00427DBC" w:rsidRPr="00692556" w:rsidRDefault="00427DBC" w:rsidP="00692556">
            <w:pPr>
              <w:spacing w:after="0" w:line="240" w:lineRule="auto"/>
              <w:rPr>
                <w:b/>
                <w:sz w:val="24"/>
              </w:rPr>
            </w:pPr>
          </w:p>
        </w:tc>
        <w:tc>
          <w:tcPr>
            <w:tcW w:w="576" w:type="dxa"/>
          </w:tcPr>
          <w:p w:rsidR="00427DBC" w:rsidRDefault="00427DBC">
            <w:pPr>
              <w:spacing w:after="160" w:line="259" w:lineRule="auto"/>
            </w:pPr>
          </w:p>
        </w:tc>
        <w:tc>
          <w:tcPr>
            <w:tcW w:w="576" w:type="dxa"/>
          </w:tcPr>
          <w:p w:rsidR="00427DBC" w:rsidRDefault="00427DBC">
            <w:pPr>
              <w:spacing w:after="160" w:line="259" w:lineRule="auto"/>
            </w:pPr>
          </w:p>
        </w:tc>
        <w:tc>
          <w:tcPr>
            <w:tcW w:w="4176" w:type="dxa"/>
          </w:tcPr>
          <w:tbl>
            <w:tblPr>
              <w:tblStyle w:val="TableLayout"/>
              <w:tblpPr w:leftFromText="180" w:rightFromText="180" w:horzAnchor="margin" w:tblpY="-555"/>
              <w:tblOverlap w:val="never"/>
              <w:tblW w:w="4205" w:type="dxa"/>
              <w:tblLayout w:type="fixed"/>
              <w:tblLook w:val="04A0" w:firstRow="1" w:lastRow="0" w:firstColumn="1" w:lastColumn="0" w:noHBand="0" w:noVBand="1"/>
            </w:tblPr>
            <w:tblGrid>
              <w:gridCol w:w="4205"/>
            </w:tblGrid>
            <w:tr w:rsidR="00427DBC" w:rsidTr="00692556">
              <w:trPr>
                <w:trHeight w:hRule="exact" w:val="2685"/>
              </w:trPr>
              <w:tc>
                <w:tcPr>
                  <w:tcW w:w="5000" w:type="pct"/>
                  <w:tcBorders>
                    <w:bottom w:val="single" w:sz="12" w:space="0" w:color="F24F4F" w:themeColor="accent1"/>
                  </w:tcBorders>
                  <w:vAlign w:val="bottom"/>
                </w:tcPr>
                <w:p w:rsidR="00427DBC" w:rsidRPr="00876227" w:rsidRDefault="00B35AC6">
                  <w:pPr>
                    <w:pStyle w:val="Title"/>
                    <w:rPr>
                      <w:rFonts w:ascii="VTKS Estilosa" w:hAnsi="VTKS Estilosa"/>
                      <w:spacing w:val="36"/>
                      <w:kern w:val="110"/>
                      <w:sz w:val="100"/>
                      <w:szCs w:val="100"/>
                    </w:rPr>
                  </w:pPr>
                  <w:r w:rsidRPr="00876227">
                    <w:rPr>
                      <w:rFonts w:ascii="VTKS Estilosa" w:hAnsi="VTKS Estilosa"/>
                      <w:color w:val="000000" w:themeColor="text1"/>
                      <w:spacing w:val="36"/>
                      <w:kern w:val="110"/>
                      <w:sz w:val="100"/>
                      <w:szCs w:val="100"/>
                    </w:rPr>
                    <w:t>Warrenbound</w:t>
                  </w:r>
                </w:p>
              </w:tc>
            </w:tr>
            <w:tr w:rsidR="00427DBC" w:rsidTr="00692556">
              <w:trPr>
                <w:trHeight w:hRule="exact" w:val="5448"/>
              </w:trPr>
              <w:tc>
                <w:tcPr>
                  <w:tcW w:w="5000" w:type="pct"/>
                  <w:tcBorders>
                    <w:top w:val="single" w:sz="12" w:space="0" w:color="F24F4F" w:themeColor="accent1"/>
                  </w:tcBorders>
                </w:tcPr>
                <w:p w:rsidR="00DF5700" w:rsidRPr="00692556" w:rsidRDefault="00DF5700" w:rsidP="00DF5700">
                  <w:pPr>
                    <w:rPr>
                      <w:rFonts w:ascii="Century Schoolbook" w:hAnsi="Century Schoolbook"/>
                      <w:sz w:val="28"/>
                      <w:szCs w:val="28"/>
                    </w:rPr>
                  </w:pPr>
                  <w:r w:rsidRPr="00692556">
                    <w:rPr>
                      <w:rFonts w:ascii="Century Schoolbook" w:hAnsi="Century Schoolbook"/>
                      <w:sz w:val="28"/>
                      <w:szCs w:val="28"/>
                    </w:rPr>
                    <w:t xml:space="preserve">The land has been ravaged by human construction, forcing a herd of rabbits to flee and seek sanctuary. Their only hope of finding a new home lies in their guide from above, the rabbit deity </w:t>
                  </w:r>
                  <w:proofErr w:type="spellStart"/>
                  <w:r w:rsidRPr="00692556">
                    <w:rPr>
                      <w:rFonts w:ascii="Century Schoolbook" w:hAnsi="Century Schoolbook"/>
                      <w:sz w:val="28"/>
                      <w:szCs w:val="28"/>
                    </w:rPr>
                    <w:t>Aimon</w:t>
                  </w:r>
                  <w:proofErr w:type="spellEnd"/>
                  <w:r w:rsidRPr="00692556">
                    <w:rPr>
                      <w:rFonts w:ascii="Century Schoolbook" w:hAnsi="Century Schoolbook"/>
                      <w:sz w:val="28"/>
                      <w:szCs w:val="28"/>
                    </w:rPr>
                    <w:t>. In this top down stealth/RTS, direct rabbits, create distractions, and use the terrain to your advantage to keep your followers away from an early grave.</w:t>
                  </w:r>
                </w:p>
                <w:p w:rsidR="00427DBC" w:rsidRDefault="00427DBC">
                  <w:pPr>
                    <w:pStyle w:val="Subtitle"/>
                  </w:pPr>
                </w:p>
              </w:tc>
            </w:tr>
            <w:tr w:rsidR="00427DBC" w:rsidTr="00692556">
              <w:trPr>
                <w:trHeight w:hRule="exact" w:val="2578"/>
              </w:trPr>
              <w:tc>
                <w:tcPr>
                  <w:tcW w:w="5000" w:type="pct"/>
                  <w:vAlign w:val="bottom"/>
                </w:tcPr>
                <w:p w:rsidR="00427DBC" w:rsidRDefault="009950BC">
                  <w:pPr>
                    <w:spacing w:after="160" w:line="264" w:lineRule="auto"/>
                  </w:pPr>
                  <w:r>
                    <w:rPr>
                      <w:noProof/>
                      <w:lang w:eastAsia="en-US"/>
                    </w:rPr>
                    <w:drawing>
                      <wp:inline distT="0" distB="0" distL="0" distR="0">
                        <wp:extent cx="914400" cy="515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u.jpg"/>
                                <pic:cNvPicPr/>
                              </pic:nvPicPr>
                              <pic:blipFill>
                                <a:blip r:embed="rId7"/>
                                <a:stretch>
                                  <a:fillRect/>
                                </a:stretch>
                              </pic:blipFill>
                              <pic:spPr>
                                <a:xfrm>
                                  <a:off x="0" y="0"/>
                                  <a:ext cx="937976" cy="528434"/>
                                </a:xfrm>
                                <a:prstGeom prst="rect">
                                  <a:avLst/>
                                </a:prstGeom>
                              </pic:spPr>
                            </pic:pic>
                          </a:graphicData>
                        </a:graphic>
                      </wp:inline>
                    </w:drawing>
                  </w:r>
                </w:p>
              </w:tc>
            </w:tr>
            <w:tr w:rsidR="00427DBC" w:rsidTr="00692556">
              <w:trPr>
                <w:trHeight w:hRule="exact" w:val="106"/>
              </w:trPr>
              <w:tc>
                <w:tcPr>
                  <w:tcW w:w="5000" w:type="pct"/>
                  <w:shd w:val="clear" w:color="auto" w:fill="F24F4F" w:themeFill="accent1"/>
                </w:tcPr>
                <w:p w:rsidR="00427DBC" w:rsidRDefault="00427DBC">
                  <w:pPr>
                    <w:spacing w:after="200" w:line="264" w:lineRule="auto"/>
                  </w:pPr>
                </w:p>
              </w:tc>
            </w:tr>
          </w:tbl>
          <w:p w:rsidR="00427DBC" w:rsidRDefault="00427DBC">
            <w:pPr>
              <w:spacing w:after="160" w:line="259" w:lineRule="auto"/>
            </w:pPr>
          </w:p>
        </w:tc>
      </w:tr>
    </w:tbl>
    <w:p w:rsidR="00427DBC" w:rsidRDefault="00427DBC">
      <w:pPr>
        <w:pStyle w:val="NoSpacing"/>
      </w:pPr>
    </w:p>
    <w:tbl>
      <w:tblPr>
        <w:tblW w:w="14681" w:type="dxa"/>
        <w:tblLayout w:type="fixed"/>
        <w:tblCellMar>
          <w:left w:w="0" w:type="dxa"/>
          <w:right w:w="0" w:type="dxa"/>
        </w:tblCellMar>
        <w:tblLook w:val="04A0" w:firstRow="1" w:lastRow="0" w:firstColumn="1" w:lastColumn="0" w:noHBand="0" w:noVBand="1"/>
        <w:tblDescription w:val="Brochure Layout - Inside"/>
      </w:tblPr>
      <w:tblGrid>
        <w:gridCol w:w="4174"/>
        <w:gridCol w:w="575"/>
        <w:gridCol w:w="575"/>
        <w:gridCol w:w="4175"/>
        <w:gridCol w:w="575"/>
        <w:gridCol w:w="20"/>
        <w:gridCol w:w="4587"/>
      </w:tblGrid>
      <w:tr w:rsidR="00427DBC" w:rsidTr="00881F84">
        <w:trPr>
          <w:trHeight w:hRule="exact" w:val="10799"/>
        </w:trPr>
        <w:tc>
          <w:tcPr>
            <w:tcW w:w="4175" w:type="dxa"/>
          </w:tcPr>
          <w:tbl>
            <w:tblPr>
              <w:tblStyle w:val="TableLayout"/>
              <w:tblW w:w="4310" w:type="dxa"/>
              <w:tblLayout w:type="fixed"/>
              <w:tblLook w:val="04A0" w:firstRow="1" w:lastRow="0" w:firstColumn="1" w:lastColumn="0" w:noHBand="0" w:noVBand="1"/>
            </w:tblPr>
            <w:tblGrid>
              <w:gridCol w:w="4310"/>
            </w:tblGrid>
            <w:tr w:rsidR="00427DBC" w:rsidTr="00876227">
              <w:trPr>
                <w:trHeight w:hRule="exact" w:val="3240"/>
              </w:trPr>
              <w:tc>
                <w:tcPr>
                  <w:tcW w:w="4310" w:type="dxa"/>
                </w:tcPr>
                <w:p w:rsidR="00427DBC" w:rsidRDefault="00567825">
                  <w:pPr>
                    <w:spacing w:after="200" w:line="264" w:lineRule="auto"/>
                  </w:pPr>
                  <w:r>
                    <w:rPr>
                      <w:noProof/>
                      <w:lang w:eastAsia="en-US"/>
                    </w:rPr>
                    <w:lastRenderedPageBreak/>
                    <w:drawing>
                      <wp:inline distT="0" distB="0" distL="0" distR="0">
                        <wp:extent cx="2489200" cy="2057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chure rabbit.PNG"/>
                                <pic:cNvPicPr/>
                              </pic:nvPicPr>
                              <pic:blipFill>
                                <a:blip r:embed="rId8"/>
                                <a:stretch>
                                  <a:fillRect/>
                                </a:stretch>
                              </pic:blipFill>
                              <pic:spPr>
                                <a:xfrm>
                                  <a:off x="0" y="0"/>
                                  <a:ext cx="2489200" cy="2057400"/>
                                </a:xfrm>
                                <a:prstGeom prst="rect">
                                  <a:avLst/>
                                </a:prstGeom>
                              </pic:spPr>
                            </pic:pic>
                          </a:graphicData>
                        </a:graphic>
                      </wp:inline>
                    </w:drawing>
                  </w:r>
                </w:p>
              </w:tc>
            </w:tr>
            <w:tr w:rsidR="00427DBC" w:rsidTr="00876227">
              <w:trPr>
                <w:trHeight w:hRule="exact" w:val="7996"/>
              </w:trPr>
              <w:tc>
                <w:tcPr>
                  <w:tcW w:w="4310" w:type="dxa"/>
                </w:tcPr>
                <w:p w:rsidR="00427DBC" w:rsidRPr="00876227" w:rsidRDefault="00FB5583">
                  <w:pPr>
                    <w:pStyle w:val="Heading2"/>
                    <w:outlineLvl w:val="1"/>
                    <w:rPr>
                      <w:rFonts w:ascii="VTKS Estilosa" w:hAnsi="VTKS Estilosa"/>
                      <w:spacing w:val="36"/>
                      <w:kern w:val="0"/>
                    </w:rPr>
                  </w:pPr>
                  <w:r w:rsidRPr="00876227">
                    <w:rPr>
                      <w:rFonts w:ascii="VTKS Estilosa" w:hAnsi="VTKS Estilosa"/>
                      <w:spacing w:val="36"/>
                      <w:kern w:val="0"/>
                      <w:sz w:val="72"/>
                    </w:rPr>
                    <w:t xml:space="preserve">The </w:t>
                  </w:r>
                  <w:r w:rsidR="00245086" w:rsidRPr="00876227">
                    <w:rPr>
                      <w:rFonts w:ascii="VTKS Estilosa" w:hAnsi="VTKS Estilosa"/>
                      <w:spacing w:val="36"/>
                      <w:kern w:val="0"/>
                      <w:sz w:val="72"/>
                    </w:rPr>
                    <w:t>Narrative</w:t>
                  </w:r>
                </w:p>
                <w:p w:rsidR="00245086" w:rsidRPr="00692556" w:rsidRDefault="00245086">
                  <w:pPr>
                    <w:pStyle w:val="Heading3"/>
                    <w:outlineLvl w:val="2"/>
                    <w:rPr>
                      <w:rFonts w:ascii="Century Schoolbook" w:hAnsi="Century Schoolbook"/>
                      <w:b w:val="0"/>
                      <w:sz w:val="20"/>
                    </w:rPr>
                  </w:pPr>
                  <w:r w:rsidRPr="00692556">
                    <w:rPr>
                      <w:rFonts w:ascii="Century Schoolbook" w:hAnsi="Century Schoolbook"/>
                      <w:b w:val="0"/>
                      <w:sz w:val="20"/>
                    </w:rPr>
                    <w:t>It all begins when a construction site begins working on top of what used to be a rabbit warren. The rabbits that managed to escape are now homeless and don’t know where to go.</w:t>
                  </w:r>
                </w:p>
                <w:p w:rsidR="00245086" w:rsidRPr="00692556" w:rsidRDefault="00245086" w:rsidP="00245086">
                  <w:pPr>
                    <w:rPr>
                      <w:rFonts w:ascii="Century Schoolbook" w:hAnsi="Century Schoolbook"/>
                    </w:rPr>
                  </w:pPr>
                  <w:r w:rsidRPr="00692556">
                    <w:rPr>
                      <w:rFonts w:ascii="Century Schoolbook" w:hAnsi="Century Schoolbook"/>
                    </w:rPr>
                    <w:t xml:space="preserve">However, they are in luck as the rabbit deity </w:t>
                  </w:r>
                  <w:proofErr w:type="spellStart"/>
                  <w:r w:rsidRPr="00692556">
                    <w:rPr>
                      <w:rFonts w:ascii="Century Schoolbook" w:hAnsi="Century Schoolbook"/>
                    </w:rPr>
                    <w:t>Aimon</w:t>
                  </w:r>
                  <w:proofErr w:type="spellEnd"/>
                  <w:r w:rsidRPr="00692556">
                    <w:rPr>
                      <w:rFonts w:ascii="Century Schoolbook" w:hAnsi="Century Schoolbook"/>
                    </w:rPr>
                    <w:t xml:space="preserve"> has taken pity on the group. </w:t>
                  </w:r>
                  <w:r w:rsidR="00C212F2" w:rsidRPr="00692556">
                    <w:rPr>
                      <w:rFonts w:ascii="Century Schoolbook" w:hAnsi="Century Schoolbook"/>
                    </w:rPr>
                    <w:t>From above he will guide the herd to a new place where they can prosper.</w:t>
                  </w:r>
                </w:p>
                <w:p w:rsidR="00427DBC" w:rsidRPr="00692556" w:rsidRDefault="00C212F2">
                  <w:pPr>
                    <w:pStyle w:val="Heading3"/>
                    <w:outlineLvl w:val="2"/>
                    <w:rPr>
                      <w:rFonts w:ascii="Century Schoolbook" w:hAnsi="Century Schoolbook"/>
                    </w:rPr>
                  </w:pPr>
                  <w:r w:rsidRPr="00692556">
                    <w:rPr>
                      <w:rFonts w:ascii="Century Schoolbook" w:hAnsi="Century Schoolbook"/>
                    </w:rPr>
                    <w:t xml:space="preserve">Who is </w:t>
                  </w:r>
                  <w:proofErr w:type="spellStart"/>
                  <w:r w:rsidRPr="00692556">
                    <w:rPr>
                      <w:rFonts w:ascii="Century Schoolbook" w:hAnsi="Century Schoolbook"/>
                    </w:rPr>
                    <w:t>Aimon</w:t>
                  </w:r>
                  <w:proofErr w:type="spellEnd"/>
                  <w:r w:rsidRPr="00692556">
                    <w:rPr>
                      <w:rFonts w:ascii="Century Schoolbook" w:hAnsi="Century Schoolbook"/>
                    </w:rPr>
                    <w:t>?</w:t>
                  </w:r>
                </w:p>
                <w:p w:rsidR="001D24F3" w:rsidRPr="00692556" w:rsidRDefault="001D24F3">
                  <w:pPr>
                    <w:spacing w:after="200" w:line="264" w:lineRule="auto"/>
                    <w:rPr>
                      <w:rFonts w:ascii="Century Schoolbook" w:hAnsi="Century Schoolbook"/>
                    </w:rPr>
                  </w:pPr>
                  <w:r w:rsidRPr="00692556">
                    <w:rPr>
                      <w:rFonts w:ascii="Century Schoolbook" w:hAnsi="Century Schoolbook"/>
                    </w:rPr>
                    <w:t xml:space="preserve">In the game player’s will play as </w:t>
                  </w:r>
                  <w:proofErr w:type="spellStart"/>
                  <w:r w:rsidRPr="00692556">
                    <w:rPr>
                      <w:rFonts w:ascii="Century Schoolbook" w:hAnsi="Century Schoolbook"/>
                    </w:rPr>
                    <w:t>Aimon</w:t>
                  </w:r>
                  <w:proofErr w:type="spellEnd"/>
                  <w:r w:rsidRPr="00692556">
                    <w:rPr>
                      <w:rFonts w:ascii="Century Schoolbook" w:hAnsi="Century Schoolbook"/>
                    </w:rPr>
                    <w:t xml:space="preserve">, a rabbit deity who can influence the world with his abilities. </w:t>
                  </w:r>
                  <w:proofErr w:type="spellStart"/>
                  <w:r w:rsidRPr="00692556">
                    <w:rPr>
                      <w:rFonts w:ascii="Century Schoolbook" w:hAnsi="Century Schoolbook"/>
                    </w:rPr>
                    <w:t>Aimon</w:t>
                  </w:r>
                  <w:proofErr w:type="spellEnd"/>
                  <w:r w:rsidRPr="00692556">
                    <w:rPr>
                      <w:rFonts w:ascii="Century Schoolbook" w:hAnsi="Century Schoolbook"/>
                    </w:rPr>
                    <w:t xml:space="preserve"> is a guide for rabbit’s in both life and afterlife which is why they willingly follow your commands. </w:t>
                  </w:r>
                </w:p>
                <w:p w:rsidR="00427DBC" w:rsidRDefault="001D24F3">
                  <w:pPr>
                    <w:spacing w:after="200" w:line="264" w:lineRule="auto"/>
                  </w:pPr>
                  <w:r w:rsidRPr="00692556">
                    <w:rPr>
                      <w:rFonts w:ascii="Century Schoolbook" w:hAnsi="Century Schoolbook"/>
                    </w:rPr>
                    <w:t xml:space="preserve">From </w:t>
                  </w:r>
                  <w:proofErr w:type="spellStart"/>
                  <w:r w:rsidRPr="00692556">
                    <w:rPr>
                      <w:rFonts w:ascii="Century Schoolbook" w:hAnsi="Century Schoolbook"/>
                    </w:rPr>
                    <w:t>Aimon’s</w:t>
                  </w:r>
                  <w:proofErr w:type="spellEnd"/>
                  <w:r w:rsidRPr="00692556">
                    <w:rPr>
                      <w:rFonts w:ascii="Century Schoolbook" w:hAnsi="Century Schoolbook"/>
                    </w:rPr>
                    <w:t xml:space="preserve"> perspective you will be able to see the map from a top down view to </w:t>
                  </w:r>
                  <w:r w:rsidR="00A6681A" w:rsidRPr="00692556">
                    <w:rPr>
                      <w:rFonts w:ascii="Century Schoolbook" w:hAnsi="Century Schoolbook"/>
                    </w:rPr>
                    <w:t xml:space="preserve">help you find predators. </w:t>
                  </w:r>
                  <w:r w:rsidR="00653A81" w:rsidRPr="00692556">
                    <w:rPr>
                      <w:rFonts w:ascii="Century Schoolbook" w:hAnsi="Century Schoolbook"/>
                    </w:rPr>
                    <w:t xml:space="preserve">Use this knowledge to your advantage as you </w:t>
                  </w:r>
                  <w:r w:rsidR="00F466A6" w:rsidRPr="00692556">
                    <w:rPr>
                      <w:rFonts w:ascii="Century Schoolbook" w:hAnsi="Century Schoolbook"/>
                    </w:rPr>
                    <w:t>plan</w:t>
                  </w:r>
                  <w:r w:rsidR="00653A81" w:rsidRPr="00692556">
                    <w:rPr>
                      <w:rFonts w:ascii="Century Schoolbook" w:hAnsi="Century Schoolbook"/>
                    </w:rPr>
                    <w:t xml:space="preserve"> paths for your rabbits to take.</w:t>
                  </w:r>
                </w:p>
              </w:tc>
            </w:tr>
          </w:tbl>
          <w:p w:rsidR="00427DBC" w:rsidRDefault="00427DBC">
            <w:pPr>
              <w:spacing w:after="160" w:line="259" w:lineRule="auto"/>
            </w:pPr>
          </w:p>
        </w:tc>
        <w:tc>
          <w:tcPr>
            <w:tcW w:w="575" w:type="dxa"/>
          </w:tcPr>
          <w:p w:rsidR="00427DBC" w:rsidRDefault="00427DBC">
            <w:pPr>
              <w:spacing w:after="160" w:line="259" w:lineRule="auto"/>
            </w:pPr>
            <w:bookmarkStart w:id="0" w:name="_GoBack"/>
            <w:bookmarkEnd w:id="0"/>
          </w:p>
        </w:tc>
        <w:tc>
          <w:tcPr>
            <w:tcW w:w="575" w:type="dxa"/>
          </w:tcPr>
          <w:p w:rsidR="00427DBC" w:rsidRDefault="00427DBC">
            <w:pPr>
              <w:spacing w:after="160" w:line="259" w:lineRule="auto"/>
            </w:pPr>
          </w:p>
        </w:tc>
        <w:tc>
          <w:tcPr>
            <w:tcW w:w="4175" w:type="dxa"/>
          </w:tcPr>
          <w:tbl>
            <w:tblPr>
              <w:tblStyle w:val="TableLayout"/>
              <w:tblW w:w="5000" w:type="pct"/>
              <w:tblLayout w:type="fixed"/>
              <w:tblLook w:val="04A0" w:firstRow="1" w:lastRow="0" w:firstColumn="1" w:lastColumn="0" w:noHBand="0" w:noVBand="1"/>
            </w:tblPr>
            <w:tblGrid>
              <w:gridCol w:w="4175"/>
            </w:tblGrid>
            <w:tr w:rsidR="00427DBC" w:rsidTr="00881F84">
              <w:trPr>
                <w:trHeight w:hRule="exact" w:val="7343"/>
              </w:trPr>
              <w:tc>
                <w:tcPr>
                  <w:tcW w:w="5000" w:type="pct"/>
                </w:tcPr>
                <w:p w:rsidR="00427DBC" w:rsidRPr="00876227" w:rsidRDefault="00245086">
                  <w:pPr>
                    <w:pStyle w:val="Heading2"/>
                    <w:spacing w:before="180"/>
                    <w:outlineLvl w:val="1"/>
                    <w:rPr>
                      <w:rFonts w:ascii="VTKS Estilosa" w:hAnsi="VTKS Estilosa"/>
                      <w:spacing w:val="36"/>
                      <w:kern w:val="0"/>
                    </w:rPr>
                  </w:pPr>
                  <w:r w:rsidRPr="00876227">
                    <w:rPr>
                      <w:rFonts w:ascii="VTKS Estilosa" w:hAnsi="VTKS Estilosa"/>
                      <w:spacing w:val="36"/>
                      <w:kern w:val="0"/>
                      <w:sz w:val="72"/>
                    </w:rPr>
                    <w:t>The Gameplay</w:t>
                  </w:r>
                </w:p>
                <w:p w:rsidR="00427DBC" w:rsidRPr="00692556" w:rsidRDefault="00F466A6">
                  <w:pPr>
                    <w:spacing w:after="200" w:line="264" w:lineRule="auto"/>
                    <w:rPr>
                      <w:rFonts w:ascii="Century Schoolbook" w:hAnsi="Century Schoolbook"/>
                    </w:rPr>
                  </w:pPr>
                  <w:r w:rsidRPr="00692556">
                    <w:rPr>
                      <w:rFonts w:ascii="Century Schoolbook" w:hAnsi="Century Schoolbook"/>
                    </w:rPr>
                    <w:t>Your goal in the game is to get as many of your rabbits to the end of the forest alive. It will not be easy as there will be wolves patrolling the area in search of their next meal.</w:t>
                  </w:r>
                </w:p>
                <w:p w:rsidR="00427DBC" w:rsidRPr="00692556" w:rsidRDefault="00F466A6">
                  <w:pPr>
                    <w:pStyle w:val="Heading3"/>
                    <w:outlineLvl w:val="2"/>
                    <w:rPr>
                      <w:rFonts w:ascii="Century Schoolbook" w:hAnsi="Century Schoolbook"/>
                    </w:rPr>
                  </w:pPr>
                  <w:r w:rsidRPr="00692556">
                    <w:rPr>
                      <w:rFonts w:ascii="Century Schoolbook" w:hAnsi="Century Schoolbook"/>
                    </w:rPr>
                    <w:t>Deity Powers</w:t>
                  </w:r>
                </w:p>
                <w:p w:rsidR="00427DBC" w:rsidRPr="00692556" w:rsidRDefault="00F466A6">
                  <w:pPr>
                    <w:spacing w:after="200" w:line="264" w:lineRule="auto"/>
                    <w:rPr>
                      <w:rFonts w:ascii="Century Schoolbook" w:hAnsi="Century Schoolbook"/>
                    </w:rPr>
                  </w:pPr>
                  <w:r w:rsidRPr="00692556">
                    <w:rPr>
                      <w:rFonts w:ascii="Century Schoolbook" w:hAnsi="Century Schoolbook"/>
                    </w:rPr>
                    <w:t xml:space="preserve">While not present </w:t>
                  </w:r>
                  <w:r w:rsidR="00881F84">
                    <w:rPr>
                      <w:rFonts w:ascii="Century Schoolbook" w:hAnsi="Century Schoolbook"/>
                    </w:rPr>
                    <w:t xml:space="preserve">in </w:t>
                  </w:r>
                  <w:r w:rsidRPr="00692556">
                    <w:rPr>
                      <w:rFonts w:ascii="Century Schoolbook" w:hAnsi="Century Schoolbook"/>
                    </w:rPr>
                    <w:t>the current build of the game, deity powers will help you sneak past predators. By interacting with objects in the environment you can create noise that will get enemy’s attention</w:t>
                  </w:r>
                  <w:r w:rsidR="00881F84">
                    <w:rPr>
                      <w:rFonts w:ascii="Century Schoolbook" w:hAnsi="Century Schoolbook"/>
                    </w:rPr>
                    <w:t xml:space="preserve"> for a small amount of time</w:t>
                  </w:r>
                  <w:r w:rsidRPr="00692556">
                    <w:rPr>
                      <w:rFonts w:ascii="Century Schoolbook" w:hAnsi="Century Schoolbook"/>
                    </w:rPr>
                    <w:t>.</w:t>
                  </w:r>
                </w:p>
                <w:p w:rsidR="00F466A6" w:rsidRPr="00692556" w:rsidRDefault="00F466A6">
                  <w:pPr>
                    <w:spacing w:after="200" w:line="264" w:lineRule="auto"/>
                    <w:rPr>
                      <w:rFonts w:ascii="Century Schoolbook" w:hAnsi="Century Schoolbook"/>
                    </w:rPr>
                  </w:pPr>
                  <w:r w:rsidRPr="00692556">
                    <w:rPr>
                      <w:rFonts w:ascii="Century Schoolbook" w:hAnsi="Century Schoolbook"/>
                    </w:rPr>
                    <w:t>Use this time to your advantage to sneak past while they are away from their patrol path!</w:t>
                  </w:r>
                </w:p>
                <w:p w:rsidR="00427DBC" w:rsidRDefault="00427DBC">
                  <w:pPr>
                    <w:spacing w:after="200" w:line="264" w:lineRule="auto"/>
                  </w:pPr>
                </w:p>
              </w:tc>
            </w:tr>
            <w:tr w:rsidR="00427DBC" w:rsidTr="00881F84">
              <w:trPr>
                <w:trHeight w:hRule="exact" w:val="287"/>
              </w:trPr>
              <w:tc>
                <w:tcPr>
                  <w:tcW w:w="5000" w:type="pct"/>
                </w:tcPr>
                <w:p w:rsidR="00427DBC" w:rsidRDefault="00427DBC"/>
              </w:tc>
            </w:tr>
            <w:tr w:rsidR="00427DBC" w:rsidTr="00881F84">
              <w:trPr>
                <w:trHeight w:hRule="exact" w:val="3167"/>
              </w:trPr>
              <w:tc>
                <w:tcPr>
                  <w:tcW w:w="5000" w:type="pct"/>
                </w:tcPr>
                <w:p w:rsidR="00427DBC" w:rsidRDefault="00463949">
                  <w:pPr>
                    <w:spacing w:after="200" w:line="264" w:lineRule="auto"/>
                  </w:pPr>
                  <w:r>
                    <w:rPr>
                      <w:noProof/>
                      <w:lang w:eastAsia="en-US"/>
                    </w:rPr>
                    <w:drawing>
                      <wp:inline distT="0" distB="0" distL="0" distR="0">
                        <wp:extent cx="2811457" cy="15811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rrenFinalTitle.png"/>
                                <pic:cNvPicPr/>
                              </pic:nvPicPr>
                              <pic:blipFill>
                                <a:blip r:embed="rId9"/>
                                <a:stretch>
                                  <a:fillRect/>
                                </a:stretch>
                              </pic:blipFill>
                              <pic:spPr>
                                <a:xfrm>
                                  <a:off x="0" y="0"/>
                                  <a:ext cx="2811457" cy="1581150"/>
                                </a:xfrm>
                                <a:prstGeom prst="rect">
                                  <a:avLst/>
                                </a:prstGeom>
                              </pic:spPr>
                            </pic:pic>
                          </a:graphicData>
                        </a:graphic>
                      </wp:inline>
                    </w:drawing>
                  </w:r>
                </w:p>
              </w:tc>
            </w:tr>
          </w:tbl>
          <w:p w:rsidR="00427DBC" w:rsidRDefault="00427DBC">
            <w:pPr>
              <w:spacing w:after="160" w:line="259" w:lineRule="auto"/>
            </w:pPr>
          </w:p>
        </w:tc>
        <w:tc>
          <w:tcPr>
            <w:tcW w:w="575" w:type="dxa"/>
          </w:tcPr>
          <w:p w:rsidR="00427DBC" w:rsidRDefault="00427DBC">
            <w:pPr>
              <w:spacing w:after="160" w:line="259" w:lineRule="auto"/>
            </w:pPr>
          </w:p>
        </w:tc>
        <w:tc>
          <w:tcPr>
            <w:tcW w:w="19" w:type="dxa"/>
          </w:tcPr>
          <w:p w:rsidR="00427DBC" w:rsidRDefault="00427DBC">
            <w:pPr>
              <w:spacing w:after="160" w:line="259" w:lineRule="auto"/>
            </w:pPr>
          </w:p>
        </w:tc>
        <w:tc>
          <w:tcPr>
            <w:tcW w:w="4587" w:type="dxa"/>
          </w:tcPr>
          <w:tbl>
            <w:tblPr>
              <w:tblStyle w:val="TableLayout"/>
              <w:tblW w:w="4660" w:type="dxa"/>
              <w:tblLayout w:type="fixed"/>
              <w:tblLook w:val="04A0" w:firstRow="1" w:lastRow="0" w:firstColumn="1" w:lastColumn="0" w:noHBand="0" w:noVBand="1"/>
            </w:tblPr>
            <w:tblGrid>
              <w:gridCol w:w="4660"/>
            </w:tblGrid>
            <w:tr w:rsidR="00427DBC" w:rsidTr="00696C03">
              <w:trPr>
                <w:trHeight w:hRule="exact" w:val="7830"/>
              </w:trPr>
              <w:tc>
                <w:tcPr>
                  <w:tcW w:w="5000" w:type="pct"/>
                </w:tcPr>
                <w:p w:rsidR="00427DBC" w:rsidRPr="00881F84" w:rsidRDefault="00894493">
                  <w:pPr>
                    <w:spacing w:before="200" w:after="200" w:line="264" w:lineRule="auto"/>
                    <w:rPr>
                      <w:rFonts w:ascii="Century Schoolbook" w:hAnsi="Century Schoolbook"/>
                    </w:rPr>
                  </w:pPr>
                  <w:r w:rsidRPr="00881F84">
                    <w:rPr>
                      <w:rFonts w:ascii="Century Schoolbook" w:hAnsi="Century Schoolbook"/>
                      <w:sz w:val="28"/>
                    </w:rPr>
                    <w:t>Key Features in the full version</w:t>
                  </w:r>
                  <w:r w:rsidR="00FA3820" w:rsidRPr="00881F84">
                    <w:rPr>
                      <w:rFonts w:ascii="Century Schoolbook" w:hAnsi="Century Schoolbook"/>
                      <w:sz w:val="28"/>
                    </w:rPr>
                    <w:t>:</w:t>
                  </w:r>
                </w:p>
                <w:p w:rsidR="00427DBC" w:rsidRPr="00692556" w:rsidRDefault="00894493">
                  <w:pPr>
                    <w:pStyle w:val="ListBullet"/>
                    <w:spacing w:line="264" w:lineRule="auto"/>
                    <w:rPr>
                      <w:rFonts w:ascii="Century Schoolbook" w:hAnsi="Century Schoolbook"/>
                    </w:rPr>
                  </w:pPr>
                  <w:r w:rsidRPr="00692556">
                    <w:rPr>
                      <w:rFonts w:ascii="Century Schoolbook" w:hAnsi="Century Schoolbook"/>
                    </w:rPr>
                    <w:t>Guide up to 10 rabbits at once through predator filled areas.</w:t>
                  </w:r>
                </w:p>
                <w:p w:rsidR="00894493" w:rsidRPr="00692556" w:rsidRDefault="00894493">
                  <w:pPr>
                    <w:pStyle w:val="ListBullet"/>
                    <w:spacing w:line="264" w:lineRule="auto"/>
                    <w:rPr>
                      <w:rFonts w:ascii="Century Schoolbook" w:hAnsi="Century Schoolbook"/>
                    </w:rPr>
                  </w:pPr>
                  <w:r w:rsidRPr="00692556">
                    <w:rPr>
                      <w:rFonts w:ascii="Century Schoolbook" w:hAnsi="Century Schoolbook"/>
                    </w:rPr>
                    <w:t>Use your power as a rabbit deity to distract predators</w:t>
                  </w:r>
                  <w:r w:rsidR="00963CDA" w:rsidRPr="00692556">
                    <w:rPr>
                      <w:rFonts w:ascii="Century Schoolbook" w:hAnsi="Century Schoolbook"/>
                    </w:rPr>
                    <w:t>.</w:t>
                  </w:r>
                </w:p>
                <w:p w:rsidR="00245086" w:rsidRPr="00692556" w:rsidRDefault="00245086">
                  <w:pPr>
                    <w:pStyle w:val="ListBullet"/>
                    <w:spacing w:line="264" w:lineRule="auto"/>
                    <w:rPr>
                      <w:rFonts w:ascii="Century Schoolbook" w:hAnsi="Century Schoolbook"/>
                    </w:rPr>
                  </w:pPr>
                  <w:r w:rsidRPr="00692556">
                    <w:rPr>
                      <w:rFonts w:ascii="Century Schoolbook" w:hAnsi="Century Schoolbook"/>
                    </w:rPr>
                    <w:t xml:space="preserve">Avoid predators as much as you can, or else your rabbits might panic from the </w:t>
                  </w:r>
                  <w:r w:rsidR="00C212F2" w:rsidRPr="00692556">
                    <w:rPr>
                      <w:rFonts w:ascii="Century Schoolbook" w:hAnsi="Century Schoolbook"/>
                    </w:rPr>
                    <w:t>built-up</w:t>
                  </w:r>
                  <w:r w:rsidRPr="00692556">
                    <w:rPr>
                      <w:rFonts w:ascii="Century Schoolbook" w:hAnsi="Century Schoolbook"/>
                    </w:rPr>
                    <w:t xml:space="preserve"> stress and ruin your plans.</w:t>
                  </w:r>
                </w:p>
                <w:p w:rsidR="00427DBC" w:rsidRPr="00692556" w:rsidRDefault="00894493">
                  <w:pPr>
                    <w:pStyle w:val="ListBullet"/>
                    <w:spacing w:line="264" w:lineRule="auto"/>
                    <w:rPr>
                      <w:rFonts w:ascii="Century Schoolbook" w:hAnsi="Century Schoolbook"/>
                    </w:rPr>
                  </w:pPr>
                  <w:r w:rsidRPr="00692556">
                    <w:rPr>
                      <w:rFonts w:ascii="Century Schoolbook" w:hAnsi="Century Schoolbook"/>
                    </w:rPr>
                    <w:t>Multiple ways to beat a level.</w:t>
                  </w:r>
                </w:p>
                <w:p w:rsidR="00427DBC" w:rsidRDefault="00427DBC" w:rsidP="00894493">
                  <w:pPr>
                    <w:pStyle w:val="ListBullet"/>
                    <w:numPr>
                      <w:ilvl w:val="0"/>
                      <w:numId w:val="0"/>
                    </w:numPr>
                    <w:spacing w:line="264" w:lineRule="auto"/>
                    <w:ind w:left="360"/>
                  </w:pPr>
                </w:p>
                <w:p w:rsidR="00427DBC" w:rsidRPr="00876227" w:rsidRDefault="00245086">
                  <w:pPr>
                    <w:pStyle w:val="Heading2"/>
                    <w:outlineLvl w:val="1"/>
                    <w:rPr>
                      <w:rFonts w:ascii="VTKS Estilosa" w:hAnsi="VTKS Estilosa"/>
                      <w:spacing w:val="36"/>
                      <w:kern w:val="0"/>
                    </w:rPr>
                  </w:pPr>
                  <w:r w:rsidRPr="00876227">
                    <w:rPr>
                      <w:rFonts w:ascii="VTKS Estilosa" w:hAnsi="VTKS Estilosa"/>
                      <w:spacing w:val="36"/>
                      <w:kern w:val="0"/>
                      <w:sz w:val="72"/>
                    </w:rPr>
                    <w:t>The Art</w:t>
                  </w:r>
                </w:p>
                <w:p w:rsidR="00692556" w:rsidRDefault="00245086" w:rsidP="00692556">
                  <w:pPr>
                    <w:spacing w:after="200" w:line="264" w:lineRule="auto"/>
                    <w:rPr>
                      <w:rFonts w:ascii="Century Schoolbook" w:hAnsi="Century Schoolbook"/>
                    </w:rPr>
                  </w:pPr>
                  <w:r w:rsidRPr="00692556">
                    <w:rPr>
                      <w:rFonts w:ascii="Century Schoolbook" w:hAnsi="Century Schoolbook"/>
                    </w:rPr>
                    <w:t>The main art style for the game is papercraft to give the game a p</w:t>
                  </w:r>
                  <w:r w:rsidR="00653A81" w:rsidRPr="00692556">
                    <w:rPr>
                      <w:rFonts w:ascii="Century Schoolbook" w:hAnsi="Century Schoolbook"/>
                    </w:rPr>
                    <w:t>op-up story book feel. This is to help give the feel of playing though a tale in a storybook.</w:t>
                  </w:r>
                </w:p>
                <w:p w:rsidR="00427DBC" w:rsidRPr="00692556" w:rsidRDefault="00F466A6" w:rsidP="00692556">
                  <w:pPr>
                    <w:spacing w:after="200" w:line="264" w:lineRule="auto"/>
                    <w:rPr>
                      <w:rFonts w:ascii="Century Schoolbook" w:hAnsi="Century Schoolbook"/>
                      <w:b/>
                      <w:sz w:val="28"/>
                      <w:szCs w:val="28"/>
                    </w:rPr>
                  </w:pPr>
                  <w:r w:rsidRPr="00692556">
                    <w:rPr>
                      <w:rFonts w:ascii="Century Schoolbook" w:hAnsi="Century Schoolbook"/>
                      <w:b/>
                      <w:sz w:val="28"/>
                      <w:szCs w:val="28"/>
                    </w:rPr>
                    <w:t>Want More?</w:t>
                  </w:r>
                </w:p>
                <w:p w:rsidR="00427DBC" w:rsidRDefault="00F466A6">
                  <w:pPr>
                    <w:spacing w:after="200" w:line="264" w:lineRule="auto"/>
                  </w:pPr>
                  <w:r w:rsidRPr="00692556">
                    <w:rPr>
                      <w:rFonts w:ascii="Century Schoolbook" w:hAnsi="Century Schoolbook"/>
                    </w:rPr>
                    <w:t xml:space="preserve">If you want to learn more about the game be sure to like us on Facebook to see updates on the game as we continue </w:t>
                  </w:r>
                  <w:r w:rsidR="00F26C6E" w:rsidRPr="00692556">
                    <w:rPr>
                      <w:rFonts w:ascii="Century Schoolbook" w:hAnsi="Century Schoolbook"/>
                    </w:rPr>
                    <w:t>development.</w:t>
                  </w:r>
                </w:p>
              </w:tc>
            </w:tr>
            <w:tr w:rsidR="00427DBC" w:rsidTr="00881F84">
              <w:trPr>
                <w:trHeight w:hRule="exact" w:val="286"/>
              </w:trPr>
              <w:tc>
                <w:tcPr>
                  <w:tcW w:w="5000" w:type="pct"/>
                </w:tcPr>
                <w:p w:rsidR="00427DBC" w:rsidRDefault="00427DBC"/>
              </w:tc>
            </w:tr>
            <w:tr w:rsidR="00427DBC" w:rsidTr="00881F84">
              <w:trPr>
                <w:trHeight w:hRule="exact" w:val="3162"/>
              </w:trPr>
              <w:tc>
                <w:tcPr>
                  <w:tcW w:w="5000" w:type="pct"/>
                  <w:shd w:val="clear" w:color="auto" w:fill="F24F4F" w:themeFill="accent1"/>
                </w:tcPr>
                <w:p w:rsidR="00427DBC" w:rsidRDefault="00F26C6E">
                  <w:pPr>
                    <w:pStyle w:val="BlockHeading"/>
                  </w:pPr>
                  <w:r>
                    <w:t>Follow</w:t>
                  </w:r>
                  <w:r w:rsidR="00FA3820">
                    <w:t xml:space="preserve"> Us</w:t>
                  </w:r>
                  <w:r>
                    <w:t xml:space="preserve"> on Facebook</w:t>
                  </w:r>
                </w:p>
                <w:p w:rsidR="00427DBC" w:rsidRDefault="00567825">
                  <w:pPr>
                    <w:pStyle w:val="BlockText2"/>
                  </w:pPr>
                  <w:sdt>
                    <w:sdtPr>
                      <w:alias w:val="Company"/>
                      <w:tag w:val=""/>
                      <w:id w:val="-1173869346"/>
                      <w:placeholder>
                        <w:docPart w:val="FB1E56AD1F06438DA7DF6ACC5457B579"/>
                      </w:placeholder>
                      <w:dataBinding w:prefixMappings="xmlns:ns0='http://schemas.openxmlformats.org/officeDocument/2006/extended-properties' " w:xpath="/ns0:Properties[1]/ns0:Company[1]" w:storeItemID="{6668398D-A668-4E3E-A5EB-62B293D839F1}"/>
                      <w:text/>
                    </w:sdtPr>
                    <w:sdtEndPr/>
                    <w:sdtContent>
                      <w:r w:rsidR="00B35AC6">
                        <w:t>Team Lucky Feet</w:t>
                      </w:r>
                    </w:sdtContent>
                  </w:sdt>
                  <w:r w:rsidR="00FA3820">
                    <w:br/>
                  </w:r>
                </w:p>
                <w:p w:rsidR="00427DBC" w:rsidRDefault="00B35AC6" w:rsidP="00E52B7E">
                  <w:pPr>
                    <w:pStyle w:val="BlockText2"/>
                  </w:pPr>
                  <w:r>
                    <w:t>Facebook</w:t>
                  </w:r>
                  <w:r w:rsidR="00FA3820">
                    <w:br/>
                  </w:r>
                  <w:r w:rsidR="00E52B7E" w:rsidRPr="00E52B7E">
                    <w:rPr>
                      <w:sz w:val="20"/>
                    </w:rPr>
                    <w:t>https://www.facebook.com/warrenboundgame/</w:t>
                  </w:r>
                </w:p>
              </w:tc>
            </w:tr>
          </w:tbl>
          <w:p w:rsidR="00427DBC" w:rsidRDefault="00427DBC">
            <w:pPr>
              <w:spacing w:after="160" w:line="259" w:lineRule="auto"/>
            </w:pPr>
          </w:p>
        </w:tc>
      </w:tr>
    </w:tbl>
    <w:p w:rsidR="00427DBC" w:rsidRDefault="00427DBC">
      <w:pPr>
        <w:pStyle w:val="NoSpacing"/>
      </w:pPr>
    </w:p>
    <w:sectPr w:rsidR="00427DBC">
      <w:pgSz w:w="15840" w:h="12240" w:orient="landscape"/>
      <w:pgMar w:top="720"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TKS Estilosa">
    <w:panose1 w:val="02000000000000000000"/>
    <w:charset w:val="00"/>
    <w:family w:val="auto"/>
    <w:pitch w:val="variable"/>
    <w:sig w:usb0="A00002AF" w:usb1="500078F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AC6"/>
    <w:rsid w:val="001D24F3"/>
    <w:rsid w:val="00245086"/>
    <w:rsid w:val="00315BE3"/>
    <w:rsid w:val="00427DBC"/>
    <w:rsid w:val="00463949"/>
    <w:rsid w:val="00567825"/>
    <w:rsid w:val="00653A81"/>
    <w:rsid w:val="00692556"/>
    <w:rsid w:val="00696C03"/>
    <w:rsid w:val="00876227"/>
    <w:rsid w:val="00881F84"/>
    <w:rsid w:val="00894493"/>
    <w:rsid w:val="00963CDA"/>
    <w:rsid w:val="009950BC"/>
    <w:rsid w:val="00A6681A"/>
    <w:rsid w:val="00B35AC6"/>
    <w:rsid w:val="00C212F2"/>
    <w:rsid w:val="00C94FD3"/>
    <w:rsid w:val="00D32B92"/>
    <w:rsid w:val="00DF5700"/>
    <w:rsid w:val="00E52B7E"/>
    <w:rsid w:val="00EB0D29"/>
    <w:rsid w:val="00F26C6E"/>
    <w:rsid w:val="00F466A6"/>
    <w:rsid w:val="00FA3820"/>
    <w:rsid w:val="00FB5583"/>
    <w:rsid w:val="00FF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B9D6364-E1E2-4730-A493-1EEA3C87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5"/>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pPr>
      <w:pBdr>
        <w:bottom w:val="single" w:sz="4" w:space="3" w:color="F24F4F" w:themeColor="accent1"/>
      </w:pBdr>
      <w:spacing w:after="60"/>
    </w:pPr>
    <w:rPr>
      <w:rFonts w:asciiTheme="majorHAnsi" w:eastAsiaTheme="majorEastAsia" w:hAnsiTheme="majorHAnsi" w:cstheme="majorBidi"/>
      <w:color w:val="F24F4F" w:themeColor="accent1"/>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pPr>
      <w:spacing w:before="200" w:after="160" w:line="288" w:lineRule="auto"/>
    </w:pPr>
    <w:rPr>
      <w:rFonts w:asciiTheme="majorHAnsi" w:eastAsiaTheme="majorEastAsia" w:hAnsiTheme="majorHAnsi" w:cstheme="majorBidi"/>
      <w:i/>
      <w:iCs/>
      <w:color w:val="F24F4F" w:themeColor="accent1"/>
    </w:rPr>
  </w:style>
  <w:style w:type="character" w:customStyle="1" w:styleId="QuoteChar">
    <w:name w:val="Quote Char"/>
    <w:basedOn w:val="DefaultParagraphFont"/>
    <w:link w:val="Quote"/>
    <w:uiPriority w:val="2"/>
    <w:rPr>
      <w:rFonts w:asciiTheme="majorHAnsi" w:eastAsiaTheme="majorEastAsia" w:hAnsiTheme="majorHAnsi" w:cstheme="majorBidi"/>
      <w:i/>
      <w:iCs/>
      <w:color w:val="F24F4F" w:themeColor="accent1"/>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 w:type="character" w:styleId="Hyperlink">
    <w:name w:val="Hyperlink"/>
    <w:basedOn w:val="DefaultParagraphFont"/>
    <w:uiPriority w:val="99"/>
    <w:unhideWhenUsed/>
    <w:rsid w:val="00E52B7E"/>
    <w:rPr>
      <w:color w:val="4C483D" w:themeColor="hyperlink"/>
      <w:u w:val="single"/>
    </w:rPr>
  </w:style>
  <w:style w:type="paragraph" w:styleId="BalloonText">
    <w:name w:val="Balloon Text"/>
    <w:basedOn w:val="Normal"/>
    <w:link w:val="BalloonTextChar"/>
    <w:uiPriority w:val="99"/>
    <w:semiHidden/>
    <w:unhideWhenUsed/>
    <w:rsid w:val="00463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9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U\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1E56AD1F06438DA7DF6ACC5457B579"/>
        <w:category>
          <w:name w:val="General"/>
          <w:gallery w:val="placeholder"/>
        </w:category>
        <w:types>
          <w:type w:val="bbPlcHdr"/>
        </w:types>
        <w:behaviors>
          <w:behavior w:val="content"/>
        </w:behaviors>
        <w:guid w:val="{C5217A3D-4F38-4738-9B38-B791CFC6FC00}"/>
      </w:docPartPr>
      <w:docPartBody>
        <w:p w:rsidR="006B2429" w:rsidRDefault="009343C2">
          <w:pPr>
            <w:pStyle w:val="FB1E56AD1F06438DA7DF6ACC5457B57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TKS Estilosa">
    <w:panose1 w:val="02000000000000000000"/>
    <w:charset w:val="00"/>
    <w:family w:val="auto"/>
    <w:pitch w:val="variable"/>
    <w:sig w:usb0="A00002AF" w:usb1="500078F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C2"/>
    <w:rsid w:val="001B0FB9"/>
    <w:rsid w:val="00593782"/>
    <w:rsid w:val="006B2429"/>
    <w:rsid w:val="008F41A1"/>
    <w:rsid w:val="009343C2"/>
    <w:rsid w:val="00AA3ADC"/>
    <w:rsid w:val="00B1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B7BE8774434D9CBDA53A510C814D9A">
    <w:name w:val="20B7BE8774434D9CBDA53A510C814D9A"/>
  </w:style>
  <w:style w:type="paragraph" w:customStyle="1" w:styleId="78C5C87D73534EDCAE248B6AA6B17134">
    <w:name w:val="78C5C87D73534EDCAE248B6AA6B17134"/>
  </w:style>
  <w:style w:type="paragraph" w:customStyle="1" w:styleId="FB1E56AD1F06438DA7DF6ACC5457B579">
    <w:name w:val="FB1E56AD1F06438DA7DF6ACC5457B579"/>
  </w:style>
  <w:style w:type="paragraph" w:customStyle="1" w:styleId="D814E2E8E215496AAC922C1612D520A3">
    <w:name w:val="D814E2E8E215496AAC922C1612D520A3"/>
  </w:style>
  <w:style w:type="paragraph" w:customStyle="1" w:styleId="2A5879B5D7C64D2CBC1E277C24258B18">
    <w:name w:val="2A5879B5D7C64D2CBC1E277C24258B18"/>
  </w:style>
  <w:style w:type="paragraph" w:customStyle="1" w:styleId="65654ED6AB854DA99B45EEDFADCEEDC7">
    <w:name w:val="65654ED6AB854DA99B45EEDFADCEEDC7"/>
  </w:style>
  <w:style w:type="paragraph" w:customStyle="1" w:styleId="F81EA6323BC74E31A31E9477DD93B720">
    <w:name w:val="F81EA6323BC74E31A31E9477DD93B720"/>
  </w:style>
  <w:style w:type="paragraph" w:customStyle="1" w:styleId="2175EE50A17B40269A1BE2D3B747C1B8">
    <w:name w:val="2175EE50A17B40269A1BE2D3B747C1B8"/>
  </w:style>
  <w:style w:type="paragraph" w:customStyle="1" w:styleId="DE8FB408702D4F54ACD4D00B9BA92E65">
    <w:name w:val="DE8FB408702D4F54ACD4D00B9BA92E65"/>
  </w:style>
  <w:style w:type="paragraph" w:customStyle="1" w:styleId="80A5BB332CB443B792B1FADC8088F55A">
    <w:name w:val="80A5BB332CB443B792B1FADC8088F55A"/>
  </w:style>
  <w:style w:type="paragraph" w:customStyle="1" w:styleId="4D5A95EF5EAC45058BDCF4DBE8A457D5">
    <w:name w:val="4D5A95EF5EAC45058BDCF4DBE8A45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837CD04-C285-4EC8-803D-259CDCD27E86}">
  <ds:schemaRefs>
    <ds:schemaRef ds:uri="http://schemas.microsoft.com/sharepoint/v3/contenttype/forms"/>
  </ds:schemaRefs>
</ds:datastoreItem>
</file>

<file path=customXml/itemProps2.xml><?xml version="1.0" encoding="utf-8"?>
<ds:datastoreItem xmlns:ds="http://schemas.openxmlformats.org/officeDocument/2006/customXml" ds:itemID="{953ED5B8-3CEF-46B7-AD04-04B929F6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Template>
  <TotalTime>242</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Team Lucky Feet</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DSU</dc:creator>
  <cp:keywords/>
  <cp:lastModifiedBy>Derek Kerner</cp:lastModifiedBy>
  <cp:revision>10</cp:revision>
  <cp:lastPrinted>2016-11-09T00:17:00Z</cp:lastPrinted>
  <dcterms:created xsi:type="dcterms:W3CDTF">2016-11-01T23:09:00Z</dcterms:created>
  <dcterms:modified xsi:type="dcterms:W3CDTF">2016-11-09T13:57:00Z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TC029334729991</vt:lpwstr>
  </property>
</Properties>
</file>