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0B3E4" w14:textId="77777777" w:rsidR="00000000" w:rsidRDefault="00EF53CF">
      <w:pPr>
        <w:pStyle w:val="a1"/>
        <w:rPr>
          <w:rFonts w:ascii="Times New Roman" w:hAnsi="Times New Roman"/>
        </w:rPr>
      </w:pPr>
      <w:r>
        <w:rPr>
          <w:rFonts w:ascii="Times New Roman" w:hAnsi="Times New Roman"/>
        </w:rPr>
        <w:t>аналитическая записка</w:t>
      </w:r>
    </w:p>
    <w:p w14:paraId="2501FA49" w14:textId="77777777" w:rsidR="00000000" w:rsidRDefault="00EF53CF">
      <w:pPr>
        <w:pStyle w:val="Heading1"/>
        <w:suppressAutoHyphens/>
      </w:pPr>
      <w:r>
        <w:t>“Грыжу” экономики  следует “вырезать”</w:t>
      </w:r>
    </w:p>
    <w:p w14:paraId="57EB8ECC" w14:textId="77777777" w:rsidR="00000000" w:rsidRDefault="00EF53CF">
      <w:pPr>
        <w:pStyle w:val="a"/>
        <w:spacing w:before="240"/>
        <w:jc w:val="center"/>
      </w:pPr>
      <w:r>
        <w:t>О взаимосвязях рынков реально потребляемых продуктов и услуг и</w:t>
      </w:r>
      <w:r>
        <w:br/>
        <w:t xml:space="preserve"> разного рода спекулятивных рынков “ценных” бумаг и прочих “сокровищ”</w:t>
      </w:r>
    </w:p>
    <w:p w14:paraId="02D1FE81" w14:textId="77777777" w:rsidR="00000000" w:rsidRDefault="00EF53CF">
      <w:pPr>
        <w:pStyle w:val="a2"/>
        <w:rPr>
          <w:rFonts w:ascii="Academy" w:hAnsi="Academy"/>
        </w:rPr>
      </w:pPr>
      <w:r>
        <w:rPr>
          <w:rFonts w:ascii="Academy" w:hAnsi="Academy"/>
        </w:rPr>
        <w:t>И самый последний нищий, при других условиях, способен быть пер</w:t>
      </w:r>
      <w:r>
        <w:rPr>
          <w:rFonts w:ascii="Academy" w:hAnsi="Academy"/>
        </w:rPr>
        <w:t>вым богачом.</w:t>
      </w:r>
    </w:p>
    <w:p w14:paraId="4D1D5EE6" w14:textId="77777777" w:rsidR="00000000" w:rsidRDefault="00EF53CF">
      <w:pPr>
        <w:pStyle w:val="a2"/>
        <w:jc w:val="right"/>
        <w:rPr>
          <w:rFonts w:ascii="Academy" w:hAnsi="Academy"/>
        </w:rPr>
      </w:pPr>
      <w:r>
        <w:rPr>
          <w:rFonts w:ascii="Academy" w:hAnsi="Academy"/>
        </w:rPr>
        <w:t>К. Прутков</w:t>
      </w:r>
    </w:p>
    <w:p w14:paraId="7ACE74B2" w14:textId="77777777" w:rsidR="00000000" w:rsidRDefault="00EF53CF">
      <w:pPr>
        <w:spacing w:before="240"/>
        <w:rPr>
          <w:rFonts w:ascii="Times New Roman" w:hAnsi="Times New Roman"/>
        </w:rPr>
      </w:pPr>
      <w:r>
        <w:rPr>
          <w:rFonts w:ascii="Times New Roman" w:hAnsi="Times New Roman"/>
        </w:rPr>
        <w:t>Имевший место в конце октября 1997 г. обвал рынков “ценных” бумаг, прокативши</w:t>
      </w:r>
      <w:r>
        <w:rPr>
          <w:rFonts w:ascii="Times New Roman" w:hAnsi="Times New Roman"/>
        </w:rPr>
        <w:t>й</w:t>
      </w:r>
      <w:r>
        <w:rPr>
          <w:rFonts w:ascii="Times New Roman" w:hAnsi="Times New Roman"/>
        </w:rPr>
        <w:t xml:space="preserve">ся волной по всему миру, привлек внимание многих к проблемам взаимной обусловленности производства, наполнения товарами </w:t>
      </w:r>
      <w:r>
        <w:rPr>
          <w:rFonts w:ascii="Times New Roman" w:hAnsi="Times New Roman"/>
          <w:i/>
        </w:rPr>
        <w:t>рынков продуктов и услуг</w:t>
      </w:r>
      <w:r>
        <w:rPr>
          <w:rFonts w:ascii="Times New Roman" w:hAnsi="Times New Roman"/>
        </w:rPr>
        <w:t xml:space="preserve">, реально </w:t>
      </w:r>
      <w:r>
        <w:rPr>
          <w:rFonts w:ascii="Times New Roman" w:hAnsi="Times New Roman"/>
        </w:rPr>
        <w:t>потребляемых в сф</w:t>
      </w:r>
      <w:r>
        <w:rPr>
          <w:rFonts w:ascii="Times New Roman" w:hAnsi="Times New Roman"/>
        </w:rPr>
        <w:t>е</w:t>
      </w:r>
      <w:r>
        <w:rPr>
          <w:rFonts w:ascii="Times New Roman" w:hAnsi="Times New Roman"/>
        </w:rPr>
        <w:t xml:space="preserve">ре производства и в домашнем быту, и рынков разного рода “ценных” бумаг и прочих “сокровищ”. </w:t>
      </w:r>
    </w:p>
    <w:p w14:paraId="5D5FCB05" w14:textId="77777777" w:rsidR="00000000" w:rsidRDefault="00EF53CF">
      <w:pPr>
        <w:rPr>
          <w:rFonts w:ascii="Times New Roman" w:hAnsi="Times New Roman"/>
        </w:rPr>
      </w:pPr>
      <w:r>
        <w:rPr>
          <w:rFonts w:ascii="Times New Roman" w:hAnsi="Times New Roman"/>
        </w:rPr>
        <w:t>Из всего опубликованного по этой теме, на наиболее важное для жизни каждого чел</w:t>
      </w:r>
      <w:r>
        <w:rPr>
          <w:rFonts w:ascii="Times New Roman" w:hAnsi="Times New Roman"/>
        </w:rPr>
        <w:t>о</w:t>
      </w:r>
      <w:r>
        <w:rPr>
          <w:rFonts w:ascii="Times New Roman" w:hAnsi="Times New Roman"/>
        </w:rPr>
        <w:t>века в обществе обстоятельство указал журнал “Эксперт”, № 42, 19</w:t>
      </w:r>
      <w:r>
        <w:rPr>
          <w:rFonts w:ascii="Times New Roman" w:hAnsi="Times New Roman"/>
        </w:rPr>
        <w:t xml:space="preserve">97 г. в статье Валерия Фадеева </w:t>
      </w:r>
      <w:r>
        <w:rPr>
          <w:rFonts w:ascii="Times New Roman" w:hAnsi="Times New Roman"/>
          <w:i/>
        </w:rPr>
        <w:t>“Это вам не козла забивать. Россия стала частью мировой экономики. Теперь нас могут обобрать.”</w:t>
      </w:r>
      <w:r>
        <w:rPr>
          <w:rFonts w:ascii="Times New Roman" w:hAnsi="Times New Roman"/>
        </w:rPr>
        <w:t xml:space="preserve"> В ней есть раздел “Управляемый пузырь”, в котором сообщается главное, что противоречит обывательскому представлению о том, как скл</w:t>
      </w:r>
      <w:r>
        <w:rPr>
          <w:rFonts w:ascii="Times New Roman" w:hAnsi="Times New Roman"/>
        </w:rPr>
        <w:t>адывается “курс акций”, т.е. их цена на рынке “ценных” бумаг, и чем обусловлено здоровье экономики как в целом, так и финансов, в частности.</w:t>
      </w:r>
    </w:p>
    <w:p w14:paraId="3EFC707C" w14:textId="77777777" w:rsidR="00000000" w:rsidRDefault="00EF53CF">
      <w:pPr>
        <w:pStyle w:val="a4"/>
      </w:pPr>
      <w:r>
        <w:t>«Предприниматель, желающий открыть дело, эмитировал акции и размещал их на открытом рынке. Если дела предпринимател</w:t>
      </w:r>
      <w:r>
        <w:t>я шли хорошо, акции росли в цене, появлялась возможность ра</w:t>
      </w:r>
      <w:r>
        <w:t>з</w:t>
      </w:r>
      <w:r>
        <w:t>местить новую эмиссию. Когда дела шли хуже, акции падали. В определенной степени так дело обстоит и сейчас — участники рынка учитывают экономические показатели компаний-эмитентов при принятии реше</w:t>
      </w:r>
      <w:r>
        <w:t>ний о покупке и продаже ценных бумаг. То же самое касается и страновых или р</w:t>
      </w:r>
      <w:r>
        <w:t>е</w:t>
      </w:r>
      <w:r>
        <w:t>гиональных займов — инвесторы изучают экономическое и политическое положение заемщика. Но влияние на рынок собственно объективных показателей становится всё меньше. Иначе как пони</w:t>
      </w:r>
      <w:r>
        <w:t>мать безудержный рост индекса Доу-Джонса на фоне весьма скромного экономического роста в США? Динамика стоимости акций должна в среднем соответствовать динамике производимого национал</w:t>
      </w:r>
      <w:r>
        <w:t>ь</w:t>
      </w:r>
      <w:r>
        <w:t>ного продукта. Если это не так — значит, раздувается биржевой пузырь, ко</w:t>
      </w:r>
      <w:r>
        <w:t>торый рано или поздно должен лопнуть.</w:t>
      </w:r>
    </w:p>
    <w:p w14:paraId="75740D93" w14:textId="77777777" w:rsidR="00000000" w:rsidRDefault="00EF53CF">
      <w:pPr>
        <w:pStyle w:val="a4"/>
      </w:pPr>
      <w:r>
        <w:t>&lt;...&gt;</w:t>
      </w:r>
    </w:p>
    <w:p w14:paraId="0039BA04" w14:textId="77777777" w:rsidR="00000000" w:rsidRDefault="00EF53CF">
      <w:pPr>
        <w:pStyle w:val="a4"/>
        <w:rPr>
          <w:i/>
        </w:rPr>
      </w:pPr>
      <w:r>
        <w:t>Двести миллиардов долларов — гигантскую сумму — мог выставить Китай в борьбе за с</w:t>
      </w:r>
      <w:r>
        <w:t>о</w:t>
      </w:r>
      <w:r>
        <w:t>хранение стабильности гонконгских финансовых рынков. Девятьсот миллиардов долларов могли в</w:t>
      </w:r>
      <w:r>
        <w:t>ы</w:t>
      </w:r>
      <w:r>
        <w:t>ставить против Гонконга спекулятивные ф</w:t>
      </w:r>
      <w:r>
        <w:t xml:space="preserve">онды! “Пузырь” оказывается столь мощной силой, что в состоянии решающим образом влиять на базовые экономические процессы, на основе которых он, собственно, и раздулся. </w:t>
      </w:r>
      <w:r>
        <w:rPr>
          <w:i/>
        </w:rPr>
        <w:t>Значит тот, кто владеет “пузырем”, владеет и реальной эконом</w:t>
      </w:r>
      <w:r>
        <w:rPr>
          <w:i/>
        </w:rPr>
        <w:t>и</w:t>
      </w:r>
      <w:r>
        <w:rPr>
          <w:i/>
        </w:rPr>
        <w:t>кой.»</w:t>
      </w:r>
    </w:p>
    <w:p w14:paraId="41A1D770" w14:textId="77777777" w:rsidR="00000000" w:rsidRDefault="00EF53CF">
      <w:pPr>
        <w:rPr>
          <w:rFonts w:ascii="Times New Roman" w:hAnsi="Times New Roman"/>
          <w:i/>
        </w:rPr>
      </w:pPr>
      <w:r>
        <w:rPr>
          <w:rFonts w:ascii="Times New Roman" w:hAnsi="Times New Roman"/>
        </w:rPr>
        <w:t>Последняя фраза, выде</w:t>
      </w:r>
      <w:r>
        <w:rPr>
          <w:rFonts w:ascii="Times New Roman" w:hAnsi="Times New Roman"/>
        </w:rPr>
        <w:t xml:space="preserve">ленная нами курсивом, была бы точной, в такой редакции: </w:t>
      </w:r>
      <w:r>
        <w:rPr>
          <w:rFonts w:ascii="Times New Roman" w:hAnsi="Times New Roman"/>
          <w:i/>
        </w:rPr>
        <w:t xml:space="preserve">Те, кто управляет “пузырем” управляют и реальной экономикой; а кроме того, они владеют как </w:t>
      </w:r>
      <w:r>
        <w:rPr>
          <w:rFonts w:ascii="Times New Roman" w:hAnsi="Times New Roman"/>
          <w:b/>
          <w:i/>
        </w:rPr>
        <w:t>живой собственностью</w:t>
      </w:r>
      <w:r>
        <w:rPr>
          <w:rFonts w:ascii="Times New Roman" w:hAnsi="Times New Roman"/>
          <w:i/>
        </w:rPr>
        <w:t xml:space="preserve"> и всеми теми, кто не управляет “пузырем”.</w:t>
      </w:r>
    </w:p>
    <w:p w14:paraId="78D2AF10" w14:textId="2F55F5F9" w:rsidR="002936AE" w:rsidRDefault="00EF53CF">
      <w:pPr>
        <w:rPr>
          <w:rFonts w:ascii="Times New Roman" w:hAnsi="Times New Roman"/>
        </w:rPr>
      </w:pPr>
      <w:r>
        <w:rPr>
          <w:rFonts w:ascii="Times New Roman" w:hAnsi="Times New Roman"/>
        </w:rPr>
        <w:t>Но так откровенно заявить В.Фадеев постеснялся</w:t>
      </w:r>
      <w:r w:rsidR="002936AE" w:rsidRPr="002936AE">
        <w:rPr>
          <w:rFonts w:ascii="Times New Roman" w:hAnsi="Times New Roman"/>
          <w:vertAlign w:val="superscript"/>
        </w:rPr>
        <w:t>[I]</w:t>
      </w:r>
      <w:r w:rsidR="002936AE">
        <w:rPr>
          <w:rFonts w:ascii="Times New Roman" w:hAnsi="Times New Roman"/>
        </w:rPr>
        <w:t>, хотя далее пишет о “пузыре” именно, как об инструменте осуществления власти, т.е. как о средстве управл</w:t>
      </w:r>
      <w:r w:rsidR="002936AE">
        <w:rPr>
          <w:rFonts w:ascii="Times New Roman" w:hAnsi="Times New Roman"/>
        </w:rPr>
        <w:t>е</w:t>
      </w:r>
      <w:r w:rsidR="002936AE">
        <w:rPr>
          <w:rFonts w:ascii="Times New Roman" w:hAnsi="Times New Roman"/>
        </w:rPr>
        <w:t>ния:</w:t>
      </w:r>
    </w:p>
    <w:p w14:paraId="4592FD10" w14:textId="3617E8B8" w:rsidR="002936AE" w:rsidRDefault="002936AE">
      <w:pPr>
        <w:pStyle w:val="a4"/>
      </w:pPr>
      <w:r>
        <w:t>«Таким образом, финансовый рынок — это не просто поле для зарабатывания денег</w:t>
      </w:r>
      <w:r w:rsidRPr="002936AE">
        <w:rPr>
          <w:vertAlign w:val="superscript"/>
        </w:rPr>
        <w:t>[II]</w:t>
      </w:r>
      <w:r>
        <w:t>. Н</w:t>
      </w:r>
      <w:r>
        <w:t>е</w:t>
      </w:r>
      <w:r>
        <w:t>смотря на свой неустойчивый, почти виртуальный</w:t>
      </w:r>
      <w:r w:rsidRPr="002936AE">
        <w:rPr>
          <w:vertAlign w:val="superscript"/>
        </w:rPr>
        <w:t>[III]</w:t>
      </w:r>
      <w:r>
        <w:t xml:space="preserve"> характер, он становится инструментом в борьбе за мир</w:t>
      </w:r>
      <w:r>
        <w:t>о</w:t>
      </w:r>
      <w:r>
        <w:t>вые ресурсы, рынки, за политическое влияние.»</w:t>
      </w:r>
    </w:p>
    <w:p w14:paraId="33031938" w14:textId="3FFE6C8C" w:rsidR="002936AE" w:rsidRDefault="002936AE">
      <w:pPr>
        <w:rPr>
          <w:rFonts w:ascii="Times New Roman" w:hAnsi="Times New Roman"/>
        </w:rPr>
      </w:pPr>
      <w:r>
        <w:rPr>
          <w:rFonts w:ascii="Times New Roman" w:hAnsi="Times New Roman"/>
        </w:rPr>
        <w:lastRenderedPageBreak/>
        <w:t xml:space="preserve">Однако, “Эксперт” верен своей традиции </w:t>
      </w:r>
      <w:r>
        <w:rPr>
          <w:rFonts w:ascii="Times New Roman" w:hAnsi="Times New Roman"/>
          <w:i/>
          <w:u w:val="single"/>
        </w:rPr>
        <w:t>экспертизы «вокруг да около», но не по с</w:t>
      </w:r>
      <w:r>
        <w:rPr>
          <w:rFonts w:ascii="Times New Roman" w:hAnsi="Times New Roman"/>
          <w:i/>
          <w:u w:val="single"/>
        </w:rPr>
        <w:t>у</w:t>
      </w:r>
      <w:r>
        <w:rPr>
          <w:rFonts w:ascii="Times New Roman" w:hAnsi="Times New Roman"/>
          <w:i/>
          <w:u w:val="single"/>
        </w:rPr>
        <w:t>ществу дела</w:t>
      </w:r>
      <w:r>
        <w:rPr>
          <w:rFonts w:ascii="Times New Roman" w:hAnsi="Times New Roman"/>
          <w:i/>
        </w:rPr>
        <w:t xml:space="preserve">, </w:t>
      </w:r>
      <w:r>
        <w:rPr>
          <w:rFonts w:ascii="Times New Roman" w:hAnsi="Times New Roman"/>
        </w:rPr>
        <w:t>вследствие чего ему не досуг вдаваться в подробности того, как “пузырь” ры</w:t>
      </w:r>
      <w:r>
        <w:rPr>
          <w:rFonts w:ascii="Times New Roman" w:hAnsi="Times New Roman"/>
        </w:rPr>
        <w:t>н</w:t>
      </w:r>
      <w:r>
        <w:rPr>
          <w:rFonts w:ascii="Times New Roman" w:hAnsi="Times New Roman"/>
        </w:rPr>
        <w:t>ков “ценных” бумаг связан с рынками реальных продуктов, потребляемых в сфере произво</w:t>
      </w:r>
      <w:r>
        <w:rPr>
          <w:rFonts w:ascii="Times New Roman" w:hAnsi="Times New Roman"/>
        </w:rPr>
        <w:t>д</w:t>
      </w:r>
      <w:r>
        <w:rPr>
          <w:rFonts w:ascii="Times New Roman" w:hAnsi="Times New Roman"/>
        </w:rPr>
        <w:t>ства и в быту, и как через него оказывается управляющее воздействие на глобальную и р</w:t>
      </w:r>
      <w:r>
        <w:rPr>
          <w:rFonts w:ascii="Times New Roman" w:hAnsi="Times New Roman"/>
        </w:rPr>
        <w:t>е</w:t>
      </w:r>
      <w:r>
        <w:rPr>
          <w:rFonts w:ascii="Times New Roman" w:hAnsi="Times New Roman"/>
        </w:rPr>
        <w:t>гиональные экономики ограниченной группой самовластных хозяев примерно двух десятков “инвестиционных” фондов</w:t>
      </w:r>
      <w:r w:rsidRPr="002936AE">
        <w:rPr>
          <w:rFonts w:ascii="Times New Roman" w:hAnsi="Times New Roman"/>
          <w:vertAlign w:val="superscript"/>
        </w:rPr>
        <w:t>[IV]</w:t>
      </w:r>
      <w:r>
        <w:rPr>
          <w:rFonts w:ascii="Times New Roman" w:hAnsi="Times New Roman"/>
        </w:rPr>
        <w:t>, действующих на “виртуальных” рынках. Чтобы понять, о чём умалчивает “Эксперт” и К</w:t>
      </w:r>
      <w:r>
        <w:rPr>
          <w:rFonts w:ascii="Times New Roman" w:hAnsi="Times New Roman"/>
          <w:vertAlign w:val="superscript"/>
        </w:rPr>
        <w:t>о</w:t>
      </w:r>
      <w:r>
        <w:rPr>
          <w:rFonts w:ascii="Times New Roman" w:hAnsi="Times New Roman"/>
        </w:rPr>
        <w:t>, обратимся к рис. 1.</w:t>
      </w:r>
    </w:p>
    <w:p w14:paraId="18EB3AFC" w14:textId="65907F22" w:rsidR="002936AE" w:rsidRDefault="002936AE">
      <w:pPr>
        <w:framePr w:hSpace="142" w:wrap="around" w:vAnchor="text" w:hAnchor="text" w:y="103"/>
        <w:ind w:firstLine="0"/>
      </w:pPr>
    </w:p>
    <w:p w14:paraId="13428D85" w14:textId="77777777" w:rsidR="002936AE" w:rsidRDefault="002936AE">
      <w:pPr>
        <w:framePr w:hSpace="142" w:wrap="around" w:vAnchor="text" w:hAnchor="text" w:y="103"/>
        <w:ind w:firstLine="0"/>
        <w:rPr>
          <w:rFonts w:ascii="Times New Roman" w:hAnsi="Times New Roman"/>
        </w:rPr>
      </w:pPr>
    </w:p>
    <w:p w14:paraId="7B3BF517" w14:textId="77777777" w:rsidR="002936AE" w:rsidRDefault="002936AE">
      <w:pPr>
        <w:rPr>
          <w:rFonts w:ascii="Times New Roman" w:hAnsi="Times New Roman"/>
        </w:rPr>
      </w:pPr>
      <w:r>
        <w:rPr>
          <w:rFonts w:ascii="Times New Roman" w:hAnsi="Times New Roman"/>
        </w:rPr>
        <w:t>На рис. 1 показаны в наложении друг на друга схема продуктообмена и схема фина</w:t>
      </w:r>
      <w:r>
        <w:rPr>
          <w:rFonts w:ascii="Times New Roman" w:hAnsi="Times New Roman"/>
        </w:rPr>
        <w:t>н</w:t>
      </w:r>
      <w:r>
        <w:rPr>
          <w:rFonts w:ascii="Times New Roman" w:hAnsi="Times New Roman"/>
        </w:rPr>
        <w:t>сового обращения в обществе, которую “Эксперт” мог бы изобразить и сам, чтобы стала зримой связь рынков реальных и “воображаемых” продуктов. Эта схема взята из “Мертвой воды”, изданной еще в 1992 г. В настоящей аналитической записке мы не будем её подробно анализировать, но поя</w:t>
      </w:r>
      <w:r>
        <w:rPr>
          <w:rFonts w:ascii="Times New Roman" w:hAnsi="Times New Roman"/>
        </w:rPr>
        <w:t>с</w:t>
      </w:r>
      <w:r>
        <w:rPr>
          <w:rFonts w:ascii="Times New Roman" w:hAnsi="Times New Roman"/>
        </w:rPr>
        <w:t>ним смысл изображенного на ней.</w:t>
      </w:r>
    </w:p>
    <w:p w14:paraId="46366206" w14:textId="77777777" w:rsidR="002936AE" w:rsidRDefault="002936AE">
      <w:pPr>
        <w:rPr>
          <w:rFonts w:ascii="Times New Roman" w:hAnsi="Times New Roman"/>
        </w:rPr>
      </w:pPr>
      <w:r>
        <w:rPr>
          <w:rFonts w:ascii="Times New Roman" w:hAnsi="Times New Roman"/>
        </w:rPr>
        <w:t>Пронумерованными блоками обозначены отрасли экономики. Блоки №№ 1, 2, 3 — первичные отрасли: сельское хозяйство, добыча энергоносителей, добыча сырья. От них идут стрелки, показывающие направленность движения продуктов и услуг в преемственн</w:t>
      </w:r>
      <w:r>
        <w:rPr>
          <w:rFonts w:ascii="Times New Roman" w:hAnsi="Times New Roman"/>
        </w:rPr>
        <w:t>о</w:t>
      </w:r>
      <w:r>
        <w:rPr>
          <w:rFonts w:ascii="Times New Roman" w:hAnsi="Times New Roman"/>
        </w:rPr>
        <w:t>сти технологических процессов во многоотраслевой производственно-потребительской си</w:t>
      </w:r>
      <w:r>
        <w:rPr>
          <w:rFonts w:ascii="Times New Roman" w:hAnsi="Times New Roman"/>
        </w:rPr>
        <w:t>с</w:t>
      </w:r>
      <w:r>
        <w:rPr>
          <w:rFonts w:ascii="Times New Roman" w:hAnsi="Times New Roman"/>
        </w:rPr>
        <w:t>теме: № 4 — пищевая промышленность; № 5 — техническая подготовка энергоносителей, № 2 — производство техногенной энергии; № 6 — производство конструкционных материалов, № 8 — производство средств производства, № 10 — производство предметов потребления; № 11 — наука и т.д.</w:t>
      </w:r>
    </w:p>
    <w:p w14:paraId="2F5B64F6" w14:textId="7F4ADC2E" w:rsidR="002936AE" w:rsidRDefault="002936AE">
      <w:pPr>
        <w:rPr>
          <w:rFonts w:ascii="Times New Roman" w:hAnsi="Times New Roman"/>
        </w:rPr>
      </w:pPr>
      <w:r>
        <w:rPr>
          <w:rFonts w:ascii="Times New Roman" w:hAnsi="Times New Roman"/>
        </w:rPr>
        <w:t xml:space="preserve">В результате функционирования этой </w:t>
      </w:r>
      <w:r>
        <w:rPr>
          <w:rFonts w:ascii="Times New Roman" w:hAnsi="Times New Roman"/>
          <w:u w:val="single"/>
        </w:rPr>
        <w:t>системы как целостности</w:t>
      </w:r>
      <w:r w:rsidRPr="002936AE">
        <w:rPr>
          <w:rFonts w:ascii="Times New Roman" w:hAnsi="Times New Roman"/>
          <w:u w:val="single"/>
          <w:vertAlign w:val="superscript"/>
        </w:rPr>
        <w:t>[V]</w:t>
      </w:r>
      <w:r>
        <w:rPr>
          <w:rFonts w:ascii="Times New Roman" w:hAnsi="Times New Roman"/>
        </w:rPr>
        <w:t xml:space="preserve"> вся произведенная продукция, не потребляемая сферой производства, попадает в блоки, обеспечивающие её распределение среди потребителей: № 20 — государственность, также потребляющая пр</w:t>
      </w:r>
      <w:r>
        <w:rPr>
          <w:rFonts w:ascii="Times New Roman" w:hAnsi="Times New Roman"/>
        </w:rPr>
        <w:t>о</w:t>
      </w:r>
      <w:r>
        <w:rPr>
          <w:rFonts w:ascii="Times New Roman" w:hAnsi="Times New Roman"/>
        </w:rPr>
        <w:t>дукцию и услуги в ходе своей деятельности; № 19 — рынок конечной продукции — проду</w:t>
      </w:r>
      <w:r>
        <w:rPr>
          <w:rFonts w:ascii="Times New Roman" w:hAnsi="Times New Roman"/>
        </w:rPr>
        <w:t>к</w:t>
      </w:r>
      <w:r>
        <w:rPr>
          <w:rFonts w:ascii="Times New Roman" w:hAnsi="Times New Roman"/>
        </w:rPr>
        <w:t>ции конечного потребления (предметов потребления и сферы услуг), обслуживающий д</w:t>
      </w:r>
      <w:r>
        <w:rPr>
          <w:rFonts w:ascii="Times New Roman" w:hAnsi="Times New Roman"/>
        </w:rPr>
        <w:t>о</w:t>
      </w:r>
      <w:r>
        <w:rPr>
          <w:rFonts w:ascii="Times New Roman" w:hAnsi="Times New Roman"/>
        </w:rPr>
        <w:t>машние хозяйства и людей, а также и фонды общественного потребления (ФОП — всё то, что доступно в обществе без оплаты непосредственно потребителем, но оплачивается оп</w:t>
      </w:r>
      <w:r>
        <w:rPr>
          <w:rFonts w:ascii="Times New Roman" w:hAnsi="Times New Roman"/>
        </w:rPr>
        <w:t>о</w:t>
      </w:r>
      <w:r>
        <w:rPr>
          <w:rFonts w:ascii="Times New Roman" w:hAnsi="Times New Roman"/>
        </w:rPr>
        <w:t xml:space="preserve">средованно из других источников: на схеме к ним </w:t>
      </w:r>
      <w:r>
        <w:rPr>
          <w:rFonts w:ascii="Times New Roman" w:hAnsi="Times New Roman"/>
          <w:i/>
        </w:rPr>
        <w:t>частично</w:t>
      </w:r>
      <w:r>
        <w:rPr>
          <w:rFonts w:ascii="Times New Roman" w:hAnsi="Times New Roman"/>
        </w:rPr>
        <w:t xml:space="preserve"> относятся блоки № 12 — “школа”, система образования, № 15 — здравоохранение, № 16 — искусства и “сфера кул</w:t>
      </w:r>
      <w:r>
        <w:rPr>
          <w:rFonts w:ascii="Times New Roman" w:hAnsi="Times New Roman"/>
        </w:rPr>
        <w:t>ь</w:t>
      </w:r>
      <w:r>
        <w:rPr>
          <w:rFonts w:ascii="Times New Roman" w:hAnsi="Times New Roman"/>
        </w:rPr>
        <w:t xml:space="preserve">туры”). </w:t>
      </w:r>
    </w:p>
    <w:p w14:paraId="603CF09B" w14:textId="77777777" w:rsidR="002936AE" w:rsidRDefault="002936AE">
      <w:pPr>
        <w:rPr>
          <w:rFonts w:ascii="Times New Roman" w:hAnsi="Times New Roman"/>
        </w:rPr>
      </w:pPr>
      <w:r>
        <w:rPr>
          <w:rFonts w:ascii="Times New Roman" w:hAnsi="Times New Roman"/>
        </w:rPr>
        <w:t>Собственно говоря всё производство в обществе ведется большей частью ради пол</w:t>
      </w:r>
      <w:r>
        <w:rPr>
          <w:rFonts w:ascii="Times New Roman" w:hAnsi="Times New Roman"/>
        </w:rPr>
        <w:t>у</w:t>
      </w:r>
      <w:r>
        <w:rPr>
          <w:rFonts w:ascii="Times New Roman" w:hAnsi="Times New Roman"/>
        </w:rPr>
        <w:t>чения реальных продуктов и услуг, поступающих на платный рынок реального потребления (в блок № 19) и в фонды общественного потре</w:t>
      </w:r>
      <w:r>
        <w:rPr>
          <w:rFonts w:ascii="Times New Roman" w:hAnsi="Times New Roman"/>
        </w:rPr>
        <w:t>б</w:t>
      </w:r>
      <w:r>
        <w:rPr>
          <w:rFonts w:ascii="Times New Roman" w:hAnsi="Times New Roman"/>
        </w:rPr>
        <w:t>ления.</w:t>
      </w:r>
    </w:p>
    <w:p w14:paraId="1CE74FD7" w14:textId="77777777" w:rsidR="002936AE" w:rsidRDefault="002936AE">
      <w:pPr>
        <w:rPr>
          <w:rFonts w:ascii="Times New Roman" w:hAnsi="Times New Roman"/>
        </w:rPr>
      </w:pPr>
      <w:r>
        <w:rPr>
          <w:rFonts w:ascii="Times New Roman" w:hAnsi="Times New Roman"/>
        </w:rPr>
        <w:t>Общество же в его взаимосвязи с системой производства распадется на две соста</w:t>
      </w:r>
      <w:r>
        <w:rPr>
          <w:rFonts w:ascii="Times New Roman" w:hAnsi="Times New Roman"/>
        </w:rPr>
        <w:t>в</w:t>
      </w:r>
      <w:r>
        <w:rPr>
          <w:rFonts w:ascii="Times New Roman" w:hAnsi="Times New Roman"/>
        </w:rPr>
        <w:t>ляющих, показанных блоками: № 21 — наемный персонал государственных и частных структур — и № 22 — предприниматели. Соответственно, № 23 — совокупный фонд зарпл</w:t>
      </w:r>
      <w:r>
        <w:rPr>
          <w:rFonts w:ascii="Times New Roman" w:hAnsi="Times New Roman"/>
        </w:rPr>
        <w:t>а</w:t>
      </w:r>
      <w:r>
        <w:rPr>
          <w:rFonts w:ascii="Times New Roman" w:hAnsi="Times New Roman"/>
        </w:rPr>
        <w:t>ты наемного персонала, № 24 — совокупный фонд доходов частных предпринимат</w:t>
      </w:r>
      <w:r>
        <w:rPr>
          <w:rFonts w:ascii="Times New Roman" w:hAnsi="Times New Roman"/>
        </w:rPr>
        <w:t>е</w:t>
      </w:r>
      <w:r>
        <w:rPr>
          <w:rFonts w:ascii="Times New Roman" w:hAnsi="Times New Roman"/>
        </w:rPr>
        <w:t xml:space="preserve">лей. </w:t>
      </w:r>
    </w:p>
    <w:p w14:paraId="70EEA34D" w14:textId="77777777" w:rsidR="002936AE" w:rsidRDefault="002936AE">
      <w:r>
        <w:rPr>
          <w:rFonts w:ascii="Times New Roman" w:hAnsi="Times New Roman"/>
        </w:rPr>
        <w:t>На схеме внутри контуров жирных фигурных скобок, которыми обозначены налог</w:t>
      </w:r>
      <w:r>
        <w:rPr>
          <w:rFonts w:ascii="Times New Roman" w:hAnsi="Times New Roman"/>
        </w:rPr>
        <w:t>о</w:t>
      </w:r>
      <w:r>
        <w:rPr>
          <w:rFonts w:ascii="Times New Roman" w:hAnsi="Times New Roman"/>
        </w:rPr>
        <w:t>обложение и формирование фондов совокупной зарплаты персонала и совокупных доходов предпринимателей, стрелки соответствуют направленности движения реальной продукции в блоке 18 РСП (чтобы не загромождать схему обилием линий и стрелочек, часть блоков, чья продукция необходима для деятельности большинства отраслей экономики, показаны, как лучащиеся “звездочки”); вне этих фигурных скобок стрелки соответствуют направленности движения финансов, сопровождающих потребление реальной продукции, через посредство разного рода ры</w:t>
      </w:r>
      <w:r>
        <w:rPr>
          <w:rFonts w:ascii="Times New Roman" w:hAnsi="Times New Roman"/>
        </w:rPr>
        <w:t>н</w:t>
      </w:r>
      <w:r>
        <w:rPr>
          <w:rFonts w:ascii="Times New Roman" w:hAnsi="Times New Roman"/>
        </w:rPr>
        <w:t xml:space="preserve">ков. </w:t>
      </w:r>
    </w:p>
    <w:p w14:paraId="0DFBA3A8" w14:textId="77777777" w:rsidR="002936AE" w:rsidRDefault="002936AE">
      <w:pPr>
        <w:pStyle w:val="a3"/>
      </w:pPr>
      <w:r>
        <w:t>Тем не менее на схеме есть и исключение: блок № 14 — рынок “ценных” бумаг и пр</w:t>
      </w:r>
      <w:r>
        <w:t>о</w:t>
      </w:r>
      <w:r>
        <w:t>чих “сокровищ” — еще одно нечто “лучащееся”: для одних дающая жизнь “звездочка”, для других “черная дыра”, которая безвозвратно засасывает всё, обрекая финансовой погибели. И в этих взаимно исключающих качествах это “лучащееся” функционирует одновременно, но по отношению к различным финансовым субъектам.</w:t>
      </w:r>
    </w:p>
    <w:p w14:paraId="09C2200D" w14:textId="77777777" w:rsidR="002936AE" w:rsidRDefault="002936AE">
      <w:pPr>
        <w:rPr>
          <w:rFonts w:ascii="Times New Roman" w:hAnsi="Times New Roman"/>
        </w:rPr>
      </w:pPr>
      <w:r>
        <w:rPr>
          <w:rFonts w:ascii="Times New Roman" w:hAnsi="Times New Roman"/>
        </w:rPr>
        <w:lastRenderedPageBreak/>
        <w:t>На блоке № 14 уместно было бы поместить его девиз: «А вот! Кому на грош пят</w:t>
      </w:r>
      <w:r>
        <w:rPr>
          <w:rFonts w:ascii="Times New Roman" w:hAnsi="Times New Roman"/>
        </w:rPr>
        <w:t>а</w:t>
      </w:r>
      <w:r>
        <w:rPr>
          <w:rFonts w:ascii="Times New Roman" w:hAnsi="Times New Roman"/>
        </w:rPr>
        <w:t>ков!!!?», поскольку входными и выходными его продуктами являются официальные деньги (в обнаженном ростовщичестве) и их заменители (в разного рода “играх” на ценах “сокровищ”, признаваемых хотя бы частью общества в качестве ценностей и средств сохр</w:t>
      </w:r>
      <w:r>
        <w:rPr>
          <w:rFonts w:ascii="Times New Roman" w:hAnsi="Times New Roman"/>
        </w:rPr>
        <w:t>а</w:t>
      </w:r>
      <w:r>
        <w:rPr>
          <w:rFonts w:ascii="Times New Roman" w:hAnsi="Times New Roman"/>
        </w:rPr>
        <w:t>нения покупательной способности свободных денежных накоплений). Собственно говоря, именно блок № 14 схемы рис. 1 и дал пищу журналистам и “экспертам” средств массовой информации всего мира почти на целый месяц, начиная с “черного четверга” 23 октября 1997 г., хотя на схеме блок № 14 выглядит как “с боку бантик” на блоке сферы производства реальных продуктов № 18 РСП.</w:t>
      </w:r>
    </w:p>
    <w:p w14:paraId="77545927" w14:textId="77777777" w:rsidR="002936AE" w:rsidRDefault="002936AE">
      <w:pPr>
        <w:rPr>
          <w:rFonts w:ascii="Times New Roman" w:hAnsi="Times New Roman"/>
        </w:rPr>
      </w:pPr>
      <w:r>
        <w:rPr>
          <w:rFonts w:ascii="Times New Roman" w:hAnsi="Times New Roman"/>
        </w:rPr>
        <w:t>Таким образом на рис. 1 в наложении и взаимосвязи показаны две схемы. И если на схеме продуктопотоков всё однозначно определённо в том смысле, что 2 тонны зерна кук</w:t>
      </w:r>
      <w:r>
        <w:rPr>
          <w:rFonts w:ascii="Times New Roman" w:hAnsi="Times New Roman"/>
        </w:rPr>
        <w:t>у</w:t>
      </w:r>
      <w:r>
        <w:rPr>
          <w:rFonts w:ascii="Times New Roman" w:hAnsi="Times New Roman"/>
        </w:rPr>
        <w:t>рузы отличаются от 1 тонны зерна пшеницы и качественно, и во многом количественно, а для производства 1000 тонн стали требуется дать техногенную и биогенную энергию всем отраслям в технологической цепочке в количестве, обусловленном коэффициентом полезн</w:t>
      </w:r>
      <w:r>
        <w:rPr>
          <w:rFonts w:ascii="Times New Roman" w:hAnsi="Times New Roman"/>
        </w:rPr>
        <w:t>о</w:t>
      </w:r>
      <w:r>
        <w:rPr>
          <w:rFonts w:ascii="Times New Roman" w:hAnsi="Times New Roman"/>
        </w:rPr>
        <w:t xml:space="preserve">го действия их технологического оборудования и потребностями персонала, то со схемой финансовых потоков такой количественной и качественной ясности нет, хотя её возможно </w:t>
      </w:r>
      <w:r>
        <w:rPr>
          <w:rFonts w:ascii="Times New Roman" w:hAnsi="Times New Roman"/>
          <w:u w:val="single"/>
        </w:rPr>
        <w:t>осуществить</w:t>
      </w:r>
      <w:r>
        <w:rPr>
          <w:rFonts w:ascii="Times New Roman" w:hAnsi="Times New Roman"/>
        </w:rPr>
        <w:t xml:space="preserve"> на основе единственного соотношения, записанного, о</w:t>
      </w:r>
      <w:r>
        <w:rPr>
          <w:rFonts w:ascii="Times New Roman" w:hAnsi="Times New Roman"/>
        </w:rPr>
        <w:t>д</w:t>
      </w:r>
      <w:r>
        <w:rPr>
          <w:rFonts w:ascii="Times New Roman" w:hAnsi="Times New Roman"/>
        </w:rPr>
        <w:t>нако, в двух видах.</w:t>
      </w:r>
    </w:p>
    <w:p w14:paraId="79ED237A" w14:textId="77777777" w:rsidR="002936AE" w:rsidRDefault="002936AE">
      <w:pPr>
        <w:spacing w:before="240"/>
        <w:rPr>
          <w:rFonts w:ascii="Times New Roman" w:hAnsi="Times New Roman"/>
          <w:i/>
        </w:rPr>
      </w:pPr>
      <w:r>
        <w:rPr>
          <w:rFonts w:ascii="Times New Roman" w:hAnsi="Times New Roman"/>
          <w:i/>
        </w:rPr>
        <w:t xml:space="preserve">ВИД ПЕРВЫЙ: “Полезный эффект, даваемый физической  системой” </w:t>
      </w:r>
      <w:r>
        <w:rPr>
          <w:rFonts w:ascii="Times New Roman" w:hAnsi="Times New Roman"/>
          <w:i/>
          <w:u w:val="single"/>
        </w:rPr>
        <w:t>численно</w:t>
      </w:r>
      <w:r>
        <w:rPr>
          <w:rFonts w:ascii="Times New Roman" w:hAnsi="Times New Roman"/>
          <w:i/>
        </w:rPr>
        <w:t xml:space="preserve"> = “</w:t>
      </w:r>
      <w:r>
        <w:rPr>
          <w:rFonts w:ascii="Times New Roman" w:hAnsi="Times New Roman"/>
          <w:i/>
          <w:u w:val="single"/>
        </w:rPr>
        <w:t>КПД</w:t>
      </w:r>
      <w:r>
        <w:rPr>
          <w:rFonts w:ascii="Times New Roman" w:hAnsi="Times New Roman"/>
          <w:i/>
        </w:rPr>
        <w:t xml:space="preserve"> (</w:t>
      </w:r>
      <w:r>
        <w:rPr>
          <w:rFonts w:ascii="Times New Roman" w:hAnsi="Times New Roman"/>
          <w:i/>
          <w:u w:val="single"/>
        </w:rPr>
        <w:t>коэффициент полезного действия</w:t>
      </w:r>
      <w:r>
        <w:rPr>
          <w:rFonts w:ascii="Times New Roman" w:hAnsi="Times New Roman"/>
          <w:i/>
        </w:rPr>
        <w:t xml:space="preserve">) этой системы” </w:t>
      </w:r>
      <w:r>
        <w:rPr>
          <w:rFonts w:ascii="Times New Roman" w:hAnsi="Times New Roman"/>
          <w:i/>
        </w:rPr>
        <w:sym w:font="Symbol" w:char="F0B4"/>
      </w:r>
      <w:r>
        <w:rPr>
          <w:rFonts w:ascii="Times New Roman" w:hAnsi="Times New Roman"/>
          <w:i/>
        </w:rPr>
        <w:t xml:space="preserve"> “Количество энергии, введе</w:t>
      </w:r>
      <w:r>
        <w:rPr>
          <w:rFonts w:ascii="Times New Roman" w:hAnsi="Times New Roman"/>
          <w:i/>
        </w:rPr>
        <w:t>н</w:t>
      </w:r>
      <w:r>
        <w:rPr>
          <w:rFonts w:ascii="Times New Roman" w:hAnsi="Times New Roman"/>
          <w:i/>
        </w:rPr>
        <w:t>ной в эту систему”.</w:t>
      </w:r>
    </w:p>
    <w:p w14:paraId="1976F855" w14:textId="77777777" w:rsidR="002936AE" w:rsidRDefault="002936AE">
      <w:pPr>
        <w:pStyle w:val="a4"/>
        <w:spacing w:before="240"/>
        <w:rPr>
          <w:rFonts w:ascii="Times New Roman" w:hAnsi="Times New Roman"/>
        </w:rPr>
      </w:pPr>
      <w:r>
        <w:rPr>
          <w:rFonts w:ascii="Times New Roman" w:hAnsi="Times New Roman"/>
        </w:rPr>
        <w:t>— Против этого никто не возражает.</w:t>
      </w:r>
    </w:p>
    <w:p w14:paraId="042195D9" w14:textId="5F9BEFA2" w:rsidR="002936AE" w:rsidRDefault="002936AE">
      <w:pPr>
        <w:spacing w:before="240"/>
        <w:rPr>
          <w:rFonts w:ascii="Times New Roman" w:hAnsi="Times New Roman"/>
          <w:i/>
        </w:rPr>
      </w:pPr>
      <w:r>
        <w:rPr>
          <w:rFonts w:ascii="Times New Roman" w:hAnsi="Times New Roman"/>
          <w:i/>
        </w:rPr>
        <w:t xml:space="preserve">ВИД ВТОРОЙ: “Совокупный денежный номинал, противостоящий всей товарной массе в обществе на всех специализированных рынках” = “Коэффициент энергетической обеспеченности денежной единицы (аналог КПД)” </w:t>
      </w:r>
      <w:r>
        <w:rPr>
          <w:rFonts w:ascii="Times New Roman" w:hAnsi="Times New Roman"/>
          <w:i/>
        </w:rPr>
        <w:sym w:font="Symbol" w:char="F0B4"/>
      </w:r>
      <w:r>
        <w:rPr>
          <w:rFonts w:ascii="Times New Roman" w:hAnsi="Times New Roman"/>
          <w:i/>
        </w:rPr>
        <w:t xml:space="preserve"> “Количество энергии, потребляемой производственной системой общества, обслуживаемого данным </w:t>
      </w:r>
      <w:r>
        <w:rPr>
          <w:rFonts w:ascii="Times New Roman" w:hAnsi="Times New Roman"/>
          <w:i/>
          <w:u w:val="single"/>
        </w:rPr>
        <w:t>видом денег</w:t>
      </w:r>
      <w:r w:rsidRPr="002936AE">
        <w:rPr>
          <w:rFonts w:ascii="Times New Roman" w:hAnsi="Times New Roman"/>
          <w:vertAlign w:val="superscript"/>
        </w:rPr>
        <w:t>[VI]</w:t>
      </w:r>
      <w:r>
        <w:rPr>
          <w:rFonts w:ascii="Times New Roman" w:hAnsi="Times New Roman"/>
          <w:i/>
        </w:rPr>
        <w:t>”.</w:t>
      </w:r>
    </w:p>
    <w:p w14:paraId="177E4574" w14:textId="28DED186" w:rsidR="002936AE" w:rsidRDefault="002936AE">
      <w:pPr>
        <w:spacing w:before="240"/>
        <w:rPr>
          <w:rFonts w:ascii="Times New Roman" w:hAnsi="Times New Roman"/>
        </w:rPr>
      </w:pPr>
      <w:r>
        <w:rPr>
          <w:rFonts w:ascii="Times New Roman" w:hAnsi="Times New Roman"/>
        </w:rPr>
        <w:t>— Против этого тоже никто ПУБЛИЧНО не возражает</w:t>
      </w:r>
      <w:r w:rsidRPr="002936AE">
        <w:rPr>
          <w:rFonts w:ascii="Times New Roman" w:hAnsi="Times New Roman"/>
          <w:vertAlign w:val="superscript"/>
        </w:rPr>
        <w:t>[VII]</w:t>
      </w:r>
      <w:r>
        <w:rPr>
          <w:rFonts w:ascii="Times New Roman" w:hAnsi="Times New Roman"/>
        </w:rPr>
        <w:t>, но совершенно иным обр</w:t>
      </w:r>
      <w:r>
        <w:rPr>
          <w:rFonts w:ascii="Times New Roman" w:hAnsi="Times New Roman"/>
        </w:rPr>
        <w:t>а</w:t>
      </w:r>
      <w:r>
        <w:rPr>
          <w:rFonts w:ascii="Times New Roman" w:hAnsi="Times New Roman"/>
        </w:rPr>
        <w:t>зом: мгновенно делают настолько тупые лица, что невозможно представить, как эти самые люди в школе и вузах получили вполне приличные оценки по физике, когда им (судя по в</w:t>
      </w:r>
      <w:r>
        <w:rPr>
          <w:rFonts w:ascii="Times New Roman" w:hAnsi="Times New Roman"/>
        </w:rPr>
        <w:t>ы</w:t>
      </w:r>
      <w:r>
        <w:rPr>
          <w:rFonts w:ascii="Times New Roman" w:hAnsi="Times New Roman"/>
        </w:rPr>
        <w:t>ражению их лиц) следовало обучаться в школах для умственно неполноценных; непублично — возражения носят всегда исключительно либо безумно истеричный характер, либо от о</w:t>
      </w:r>
      <w:r>
        <w:rPr>
          <w:rFonts w:ascii="Times New Roman" w:hAnsi="Times New Roman"/>
        </w:rPr>
        <w:t>б</w:t>
      </w:r>
      <w:r>
        <w:rPr>
          <w:rFonts w:ascii="Times New Roman" w:hAnsi="Times New Roman"/>
        </w:rPr>
        <w:t>суждения существа дела несогласные переходят к открытому выражению своей интеллект</w:t>
      </w:r>
      <w:r>
        <w:rPr>
          <w:rFonts w:ascii="Times New Roman" w:hAnsi="Times New Roman"/>
        </w:rPr>
        <w:t>у</w:t>
      </w:r>
      <w:r>
        <w:rPr>
          <w:rFonts w:ascii="Times New Roman" w:hAnsi="Times New Roman"/>
        </w:rPr>
        <w:t xml:space="preserve">ально вооруженной озлобленности по поводу того, что затрагивается </w:t>
      </w:r>
      <w:r>
        <w:rPr>
          <w:rFonts w:ascii="Times New Roman" w:hAnsi="Times New Roman"/>
          <w:i/>
        </w:rPr>
        <w:t>действительно з</w:t>
      </w:r>
      <w:r>
        <w:rPr>
          <w:rFonts w:ascii="Times New Roman" w:hAnsi="Times New Roman"/>
          <w:i/>
        </w:rPr>
        <w:t>а</w:t>
      </w:r>
      <w:r>
        <w:rPr>
          <w:rFonts w:ascii="Times New Roman" w:hAnsi="Times New Roman"/>
          <w:i/>
        </w:rPr>
        <w:t>претная тема</w:t>
      </w:r>
      <w:r>
        <w:rPr>
          <w:rFonts w:ascii="Times New Roman" w:hAnsi="Times New Roman"/>
        </w:rPr>
        <w:t>. Чтобы понять причины этого раздвоения сознания</w:t>
      </w:r>
      <w:r w:rsidRPr="002936AE">
        <w:rPr>
          <w:rFonts w:ascii="Times New Roman" w:hAnsi="Times New Roman"/>
          <w:vertAlign w:val="superscript"/>
        </w:rPr>
        <w:t>[VIII]</w:t>
      </w:r>
      <w:r>
        <w:rPr>
          <w:rFonts w:ascii="Times New Roman" w:hAnsi="Times New Roman"/>
        </w:rPr>
        <w:t xml:space="preserve">, необходимо вникнуть в эту запретную тему. </w:t>
      </w:r>
    </w:p>
    <w:p w14:paraId="623B3FA4" w14:textId="789206FE" w:rsidR="002936AE" w:rsidRDefault="002936AE">
      <w:pPr>
        <w:rPr>
          <w:rFonts w:ascii="Times New Roman" w:hAnsi="Times New Roman"/>
        </w:rPr>
      </w:pPr>
      <w:r>
        <w:rPr>
          <w:rFonts w:ascii="Times New Roman" w:hAnsi="Times New Roman"/>
        </w:rPr>
        <w:t xml:space="preserve">Объективно второе соотношение, выражающее общефизический закон сохранения энергии в сфере финансовой деятельности общества, невозможно нарушить. Но при </w:t>
      </w:r>
      <w:r>
        <w:rPr>
          <w:rFonts w:ascii="Times New Roman" w:hAnsi="Times New Roman"/>
          <w:u w:val="single"/>
        </w:rPr>
        <w:t>реально медленно меняющихся энергопотенциале и КПД технологических процессов общества</w:t>
      </w:r>
      <w:r>
        <w:rPr>
          <w:rFonts w:ascii="Times New Roman" w:hAnsi="Times New Roman"/>
        </w:rPr>
        <w:t xml:space="preserve"> б</w:t>
      </w:r>
      <w:r>
        <w:rPr>
          <w:rFonts w:ascii="Times New Roman" w:hAnsi="Times New Roman"/>
        </w:rPr>
        <w:t>ы</w:t>
      </w:r>
      <w:r>
        <w:rPr>
          <w:rFonts w:ascii="Times New Roman" w:hAnsi="Times New Roman"/>
        </w:rPr>
        <w:t>стрые изменения объема денежной массы, находящейся в обращении, и быстрые изменения объема кредитной задолженности вызывают и резкие изменения “коэффициента энергетич</w:t>
      </w:r>
      <w:r>
        <w:rPr>
          <w:rFonts w:ascii="Times New Roman" w:hAnsi="Times New Roman"/>
        </w:rPr>
        <w:t>е</w:t>
      </w:r>
      <w:r>
        <w:rPr>
          <w:rFonts w:ascii="Times New Roman" w:hAnsi="Times New Roman"/>
        </w:rPr>
        <w:t>ской обеспеченности денежной единицы”. Его изменения, вызванные резким изменением объема наличности, противостоящей медленно меняющемуся объему товарной массы, пра</w:t>
      </w:r>
      <w:r>
        <w:rPr>
          <w:rFonts w:ascii="Times New Roman" w:hAnsi="Times New Roman"/>
        </w:rPr>
        <w:t>к</w:t>
      </w:r>
      <w:r>
        <w:rPr>
          <w:rFonts w:ascii="Times New Roman" w:hAnsi="Times New Roman"/>
        </w:rPr>
        <w:t xml:space="preserve">тически выражаются в НЕРАВНОМЕРНОМ изменении пропорций ценовых соотношений различных товаров при общем изменении номинальных цен; это, в свою очередь, порождает межотраслевые диспропорции </w:t>
      </w:r>
      <w:r>
        <w:rPr>
          <w:rFonts w:ascii="Times New Roman" w:hAnsi="Times New Roman"/>
          <w:u w:val="single"/>
        </w:rPr>
        <w:t>номинально финансовых</w:t>
      </w:r>
      <w:r w:rsidRPr="002936AE">
        <w:rPr>
          <w:rFonts w:ascii="Times New Roman" w:hAnsi="Times New Roman"/>
          <w:vertAlign w:val="superscript"/>
        </w:rPr>
        <w:t>[IX]</w:t>
      </w:r>
      <w:r>
        <w:rPr>
          <w:rFonts w:ascii="Times New Roman" w:hAnsi="Times New Roman"/>
        </w:rPr>
        <w:t xml:space="preserve"> и </w:t>
      </w:r>
      <w:r>
        <w:rPr>
          <w:rFonts w:ascii="Times New Roman" w:hAnsi="Times New Roman"/>
          <w:u w:val="single"/>
        </w:rPr>
        <w:t>реальных производственных</w:t>
      </w:r>
      <w:r w:rsidRPr="002936AE">
        <w:rPr>
          <w:rFonts w:ascii="Times New Roman" w:hAnsi="Times New Roman"/>
          <w:vertAlign w:val="superscript"/>
        </w:rPr>
        <w:t>[X]</w:t>
      </w:r>
      <w:r>
        <w:rPr>
          <w:rFonts w:ascii="Times New Roman" w:hAnsi="Times New Roman"/>
        </w:rPr>
        <w:t xml:space="preserve"> мощностей отраслей и ведёт к распаду хозяйственных связей в рыночной эконом</w:t>
      </w:r>
      <w:r>
        <w:rPr>
          <w:rFonts w:ascii="Times New Roman" w:hAnsi="Times New Roman"/>
        </w:rPr>
        <w:t>и</w:t>
      </w:r>
      <w:r>
        <w:rPr>
          <w:rFonts w:ascii="Times New Roman" w:hAnsi="Times New Roman"/>
        </w:rPr>
        <w:t>ке</w:t>
      </w:r>
      <w:r w:rsidRPr="002936AE">
        <w:rPr>
          <w:rFonts w:ascii="Times New Roman" w:hAnsi="Times New Roman"/>
          <w:vertAlign w:val="superscript"/>
        </w:rPr>
        <w:t>[XI]</w:t>
      </w:r>
      <w:r>
        <w:rPr>
          <w:rFonts w:ascii="Times New Roman" w:hAnsi="Times New Roman"/>
        </w:rPr>
        <w:t>.</w:t>
      </w:r>
    </w:p>
    <w:p w14:paraId="160561E1" w14:textId="77777777" w:rsidR="002936AE" w:rsidRDefault="002936AE">
      <w:pPr>
        <w:rPr>
          <w:rFonts w:ascii="Times New Roman" w:hAnsi="Times New Roman"/>
        </w:rPr>
      </w:pPr>
      <w:r>
        <w:rPr>
          <w:rFonts w:ascii="Times New Roman" w:hAnsi="Times New Roman"/>
        </w:rPr>
        <w:t>Исторически реально общества сталкиваются с ростом денежной массы, опережа</w:t>
      </w:r>
      <w:r>
        <w:rPr>
          <w:rFonts w:ascii="Times New Roman" w:hAnsi="Times New Roman"/>
        </w:rPr>
        <w:t>ю</w:t>
      </w:r>
      <w:r>
        <w:rPr>
          <w:rFonts w:ascii="Times New Roman" w:hAnsi="Times New Roman"/>
        </w:rPr>
        <w:t>щим реальное производство, обусловленное освоенным энергопотенциалом, которое фина</w:t>
      </w:r>
      <w:r>
        <w:rPr>
          <w:rFonts w:ascii="Times New Roman" w:hAnsi="Times New Roman"/>
        </w:rPr>
        <w:t>н</w:t>
      </w:r>
      <w:r>
        <w:rPr>
          <w:rFonts w:ascii="Times New Roman" w:hAnsi="Times New Roman"/>
        </w:rPr>
        <w:t xml:space="preserve">сово выражается динамикой производства, учитываемого в неизменных ценах. Сами же </w:t>
      </w:r>
      <w:r>
        <w:rPr>
          <w:rFonts w:ascii="Times New Roman" w:hAnsi="Times New Roman"/>
        </w:rPr>
        <w:lastRenderedPageBreak/>
        <w:t xml:space="preserve">“неизменные цены” как инструмент экономического анализа представляют собой косвенное выражение неизменности коэффициента энергетической обеспеченности средств платежа, принятого в экономических расчетах. Само же наращивание номинальной денежной массы, находящейся в обращении общества, ведущее к падению энергетической обеспеченности денежной единицы, есть </w:t>
      </w:r>
      <w:r>
        <w:rPr>
          <w:rFonts w:ascii="Times New Roman" w:hAnsi="Times New Roman"/>
          <w:u w:val="single"/>
        </w:rPr>
        <w:t>посягательство на отмену в хозяйственной деятельности общефиз</w:t>
      </w:r>
      <w:r>
        <w:rPr>
          <w:rFonts w:ascii="Times New Roman" w:hAnsi="Times New Roman"/>
          <w:u w:val="single"/>
        </w:rPr>
        <w:t>и</w:t>
      </w:r>
      <w:r>
        <w:rPr>
          <w:rFonts w:ascii="Times New Roman" w:hAnsi="Times New Roman"/>
          <w:u w:val="single"/>
        </w:rPr>
        <w:t>ческого закона сохранения энергии</w:t>
      </w:r>
      <w:r>
        <w:rPr>
          <w:rFonts w:ascii="Times New Roman" w:hAnsi="Times New Roman"/>
        </w:rPr>
        <w:t xml:space="preserve">, открывающее узкому </w:t>
      </w:r>
      <w:r>
        <w:rPr>
          <w:rFonts w:ascii="Times New Roman" w:hAnsi="Times New Roman"/>
          <w:i/>
        </w:rPr>
        <w:t>кругу морд</w:t>
      </w:r>
      <w:r>
        <w:rPr>
          <w:rFonts w:ascii="Times New Roman" w:hAnsi="Times New Roman"/>
        </w:rPr>
        <w:t xml:space="preserve"> дорогу к перераспред</w:t>
      </w:r>
      <w:r>
        <w:rPr>
          <w:rFonts w:ascii="Times New Roman" w:hAnsi="Times New Roman"/>
        </w:rPr>
        <w:t>е</w:t>
      </w:r>
      <w:r>
        <w:rPr>
          <w:rFonts w:ascii="Times New Roman" w:hAnsi="Times New Roman"/>
        </w:rPr>
        <w:t>лению реальной собственности в свою пользу законными торговыми и бухгалтерскими м</w:t>
      </w:r>
      <w:r>
        <w:rPr>
          <w:rFonts w:ascii="Times New Roman" w:hAnsi="Times New Roman"/>
        </w:rPr>
        <w:t>е</w:t>
      </w:r>
      <w:r>
        <w:rPr>
          <w:rFonts w:ascii="Times New Roman" w:hAnsi="Times New Roman"/>
        </w:rPr>
        <w:t>тод</w:t>
      </w:r>
      <w:r>
        <w:rPr>
          <w:rFonts w:ascii="Times New Roman" w:hAnsi="Times New Roman"/>
        </w:rPr>
        <w:t>а</w:t>
      </w:r>
      <w:r>
        <w:rPr>
          <w:rFonts w:ascii="Times New Roman" w:hAnsi="Times New Roman"/>
        </w:rPr>
        <w:t>ми.</w:t>
      </w:r>
    </w:p>
    <w:p w14:paraId="6788AC68" w14:textId="77777777" w:rsidR="002936AE" w:rsidRDefault="002936AE"/>
    <w:p w14:paraId="014B106A" w14:textId="4DE596B4" w:rsidR="002936AE" w:rsidRDefault="002936AE">
      <w:pPr>
        <w:framePr w:hSpace="142" w:wrap="around" w:vAnchor="text" w:hAnchor="text" w:y="86"/>
        <w:ind w:firstLine="0"/>
      </w:pPr>
    </w:p>
    <w:p w14:paraId="37C164EF" w14:textId="77777777" w:rsidR="002936AE" w:rsidRDefault="002936AE"/>
    <w:p w14:paraId="114A0809" w14:textId="11F0D887" w:rsidR="002936AE" w:rsidRDefault="002936AE">
      <w:pPr>
        <w:rPr>
          <w:rFonts w:ascii="Times New Roman" w:hAnsi="Times New Roman"/>
        </w:rPr>
      </w:pPr>
      <w:r>
        <w:rPr>
          <w:rFonts w:ascii="Times New Roman" w:hAnsi="Times New Roman"/>
        </w:rPr>
        <w:t>Чтобы посмотреть как созданный обществом финансовый мир связан с реальной жи</w:t>
      </w:r>
      <w:r>
        <w:rPr>
          <w:rFonts w:ascii="Times New Roman" w:hAnsi="Times New Roman"/>
        </w:rPr>
        <w:t>з</w:t>
      </w:r>
      <w:r>
        <w:rPr>
          <w:rFonts w:ascii="Times New Roman" w:hAnsi="Times New Roman"/>
        </w:rPr>
        <w:t>нью людей в нынешней цивилизации, обратимся к рис. 2 “Распределение доходов и расходов в обществе”</w:t>
      </w:r>
      <w:r w:rsidRPr="002936AE">
        <w:rPr>
          <w:rFonts w:ascii="Times New Roman" w:hAnsi="Times New Roman"/>
          <w:vertAlign w:val="superscript"/>
        </w:rPr>
        <w:t>[XII]</w:t>
      </w:r>
      <w:r>
        <w:rPr>
          <w:rFonts w:ascii="Times New Roman" w:hAnsi="Times New Roman"/>
        </w:rPr>
        <w:t>. Горизонтальная ось рис. 2 — шкала как номинальных доходов, так и ном</w:t>
      </w:r>
      <w:r>
        <w:rPr>
          <w:rFonts w:ascii="Times New Roman" w:hAnsi="Times New Roman"/>
        </w:rPr>
        <w:t>и</w:t>
      </w:r>
      <w:r>
        <w:rPr>
          <w:rFonts w:ascii="Times New Roman" w:hAnsi="Times New Roman"/>
        </w:rPr>
        <w:t>нальных расходов. Вертикальная ось — нормированная шкала выборки доли населения из состава общества: от 0 до 100 %. Таким образом в этих осях возможно изобразить распред</w:t>
      </w:r>
      <w:r>
        <w:rPr>
          <w:rFonts w:ascii="Times New Roman" w:hAnsi="Times New Roman"/>
        </w:rPr>
        <w:t>е</w:t>
      </w:r>
      <w:r>
        <w:rPr>
          <w:rFonts w:ascii="Times New Roman" w:hAnsi="Times New Roman"/>
        </w:rPr>
        <w:t>ление общей численности населения по группам доходности и ра</w:t>
      </w:r>
      <w:r>
        <w:rPr>
          <w:rFonts w:ascii="Times New Roman" w:hAnsi="Times New Roman"/>
        </w:rPr>
        <w:t>с</w:t>
      </w:r>
      <w:r>
        <w:rPr>
          <w:rFonts w:ascii="Times New Roman" w:hAnsi="Times New Roman"/>
        </w:rPr>
        <w:t xml:space="preserve">ходов. </w:t>
      </w:r>
    </w:p>
    <w:p w14:paraId="6022ECBA" w14:textId="77777777" w:rsidR="002936AE" w:rsidRDefault="002936AE">
      <w:pPr>
        <w:rPr>
          <w:rFonts w:ascii="Times New Roman" w:hAnsi="Times New Roman"/>
        </w:rPr>
      </w:pPr>
      <w:r>
        <w:rPr>
          <w:rFonts w:ascii="Times New Roman" w:hAnsi="Times New Roman"/>
        </w:rPr>
        <w:t>Кривая “Б” — ограничительная кривая доходов различных групп общества. Кривая “Б” постр</w:t>
      </w:r>
      <w:r>
        <w:rPr>
          <w:rFonts w:ascii="Times New Roman" w:hAnsi="Times New Roman"/>
        </w:rPr>
        <w:t>о</w:t>
      </w:r>
      <w:r>
        <w:rPr>
          <w:rFonts w:ascii="Times New Roman" w:hAnsi="Times New Roman"/>
        </w:rPr>
        <w:t xml:space="preserve">ена так, что: </w:t>
      </w:r>
    </w:p>
    <w:p w14:paraId="36E082E6" w14:textId="77777777" w:rsidR="002936AE" w:rsidRDefault="002936AE">
      <w:pPr>
        <w:numPr>
          <w:ilvl w:val="0"/>
          <w:numId w:val="1"/>
        </w:numPr>
        <w:rPr>
          <w:rFonts w:ascii="Times New Roman" w:hAnsi="Times New Roman"/>
        </w:rPr>
      </w:pPr>
      <w:r>
        <w:rPr>
          <w:rFonts w:ascii="Times New Roman" w:hAnsi="Times New Roman"/>
        </w:rPr>
        <w:t> если задаться какой-либо конкретной величиной дохода и восстановить перпенд</w:t>
      </w:r>
      <w:r>
        <w:rPr>
          <w:rFonts w:ascii="Times New Roman" w:hAnsi="Times New Roman"/>
        </w:rPr>
        <w:t>и</w:t>
      </w:r>
      <w:r>
        <w:rPr>
          <w:rFonts w:ascii="Times New Roman" w:hAnsi="Times New Roman"/>
        </w:rPr>
        <w:t>куляр из соответствующей точки на горизонтальной оси;</w:t>
      </w:r>
    </w:p>
    <w:p w14:paraId="5E0A7789" w14:textId="77777777" w:rsidR="002936AE" w:rsidRDefault="002936AE">
      <w:pPr>
        <w:numPr>
          <w:ilvl w:val="0"/>
          <w:numId w:val="1"/>
        </w:numPr>
        <w:rPr>
          <w:rFonts w:ascii="Times New Roman" w:hAnsi="Times New Roman"/>
        </w:rPr>
      </w:pPr>
      <w:r>
        <w:rPr>
          <w:rFonts w:ascii="Times New Roman" w:hAnsi="Times New Roman"/>
        </w:rPr>
        <w:t> если из точки пересечения этого перпендикуляра с кривой “Б” опустить перпенд</w:t>
      </w:r>
      <w:r>
        <w:rPr>
          <w:rFonts w:ascii="Times New Roman" w:hAnsi="Times New Roman"/>
        </w:rPr>
        <w:t>и</w:t>
      </w:r>
      <w:r>
        <w:rPr>
          <w:rFonts w:ascii="Times New Roman" w:hAnsi="Times New Roman"/>
        </w:rPr>
        <w:t>куляр на вертикальную шкалу числе</w:t>
      </w:r>
      <w:r>
        <w:rPr>
          <w:rFonts w:ascii="Times New Roman" w:hAnsi="Times New Roman"/>
        </w:rPr>
        <w:t>н</w:t>
      </w:r>
      <w:r>
        <w:rPr>
          <w:rFonts w:ascii="Times New Roman" w:hAnsi="Times New Roman"/>
        </w:rPr>
        <w:t>ности общества;</w:t>
      </w:r>
    </w:p>
    <w:p w14:paraId="5298B5A2" w14:textId="77777777" w:rsidR="002936AE" w:rsidRDefault="002936AE">
      <w:pPr>
        <w:numPr>
          <w:ilvl w:val="0"/>
          <w:numId w:val="1"/>
        </w:numPr>
        <w:rPr>
          <w:rFonts w:ascii="Times New Roman" w:hAnsi="Times New Roman"/>
        </w:rPr>
      </w:pPr>
      <w:r>
        <w:rPr>
          <w:rFonts w:ascii="Times New Roman" w:hAnsi="Times New Roman"/>
        </w:rPr>
        <w:t> то опущенный на шкалу горизонтальный перпендикуляр разобьет 100</w:t>
      </w:r>
      <w:r>
        <w:rPr>
          <w:rFonts w:ascii="Times New Roman" w:hAnsi="Times New Roman"/>
        </w:rPr>
        <w:noBreakHyphen/>
        <w:t>процентную шкалу на две части: нижняя её часть будет в некотором масштабе равна численности насел</w:t>
      </w:r>
      <w:r>
        <w:rPr>
          <w:rFonts w:ascii="Times New Roman" w:hAnsi="Times New Roman"/>
        </w:rPr>
        <w:t>е</w:t>
      </w:r>
      <w:r>
        <w:rPr>
          <w:rFonts w:ascii="Times New Roman" w:hAnsi="Times New Roman"/>
        </w:rPr>
        <w:t>ния с доходами, меньшими, чем избранный (отмеченный на горизонтальной оси началом перпендикуляра); а верхняя её часть в том же масштабе будет равна численности населения с доходами, превосходящими избранную номинальную величину.</w:t>
      </w:r>
    </w:p>
    <w:p w14:paraId="477CF326" w14:textId="77777777" w:rsidR="002936AE" w:rsidRDefault="002936AE">
      <w:pPr>
        <w:rPr>
          <w:rFonts w:ascii="Times New Roman" w:hAnsi="Times New Roman"/>
        </w:rPr>
      </w:pPr>
    </w:p>
    <w:p w14:paraId="1F88D6D8" w14:textId="77777777" w:rsidR="002936AE" w:rsidRDefault="002936AE">
      <w:pPr>
        <w:rPr>
          <w:rFonts w:ascii="Times New Roman" w:hAnsi="Times New Roman"/>
        </w:rPr>
      </w:pPr>
      <w:r>
        <w:rPr>
          <w:rFonts w:ascii="Times New Roman" w:hAnsi="Times New Roman"/>
        </w:rPr>
        <w:t>Соответственно, каждый отрезок вертикальной шкалы, представляет собой долю н</w:t>
      </w:r>
      <w:r>
        <w:rPr>
          <w:rFonts w:ascii="Times New Roman" w:hAnsi="Times New Roman"/>
        </w:rPr>
        <w:t>а</w:t>
      </w:r>
      <w:r>
        <w:rPr>
          <w:rFonts w:ascii="Times New Roman" w:hAnsi="Times New Roman"/>
        </w:rPr>
        <w:t>селения, чьи доходы попадают в интервал на горизонтальной оси от “???” до “????” дене</w:t>
      </w:r>
      <w:r>
        <w:rPr>
          <w:rFonts w:ascii="Times New Roman" w:hAnsi="Times New Roman"/>
        </w:rPr>
        <w:t>ж</w:t>
      </w:r>
      <w:r>
        <w:rPr>
          <w:rFonts w:ascii="Times New Roman" w:hAnsi="Times New Roman"/>
        </w:rPr>
        <w:t>ных единиц, принятых в рассматриваемом обществе.</w:t>
      </w:r>
    </w:p>
    <w:p w14:paraId="5FA6CE5F" w14:textId="77777777" w:rsidR="002936AE" w:rsidRDefault="002936AE">
      <w:pPr>
        <w:rPr>
          <w:rFonts w:ascii="Times New Roman" w:hAnsi="Times New Roman"/>
        </w:rPr>
      </w:pPr>
      <w:r>
        <w:rPr>
          <w:rFonts w:ascii="Times New Roman" w:hAnsi="Times New Roman"/>
        </w:rPr>
        <w:t>На горизонтальной шкале доходов рис. 2 показаны несколько характерных т</w:t>
      </w:r>
      <w:r>
        <w:rPr>
          <w:rFonts w:ascii="Times New Roman" w:hAnsi="Times New Roman"/>
        </w:rPr>
        <w:t>о</w:t>
      </w:r>
      <w:r>
        <w:rPr>
          <w:rFonts w:ascii="Times New Roman" w:hAnsi="Times New Roman"/>
        </w:rPr>
        <w:t xml:space="preserve">чек: </w:t>
      </w:r>
    </w:p>
    <w:p w14:paraId="1D47EB4E" w14:textId="77777777" w:rsidR="002936AE" w:rsidRDefault="002936AE">
      <w:pPr>
        <w:numPr>
          <w:ilvl w:val="0"/>
          <w:numId w:val="1"/>
        </w:numPr>
        <w:spacing w:before="240"/>
        <w:rPr>
          <w:rFonts w:ascii="Times New Roman" w:hAnsi="Times New Roman"/>
        </w:rPr>
      </w:pPr>
      <w:r>
        <w:rPr>
          <w:rFonts w:ascii="Times New Roman" w:hAnsi="Times New Roman"/>
        </w:rPr>
        <w:t> “B” — уровень, падение доходов ниже которого при существующем прейскуранте на реальные товары и услуги ведет к биологической деградации организма человека; ему соответствует черта биологической деградации и соответствующая доля населения на верт</w:t>
      </w:r>
      <w:r>
        <w:rPr>
          <w:rFonts w:ascii="Times New Roman" w:hAnsi="Times New Roman"/>
        </w:rPr>
        <w:t>и</w:t>
      </w:r>
      <w:r>
        <w:rPr>
          <w:rFonts w:ascii="Times New Roman" w:hAnsi="Times New Roman"/>
        </w:rPr>
        <w:t>кальной шкале, которая является жертвами финансово-экономического геноцида.</w:t>
      </w:r>
    </w:p>
    <w:p w14:paraId="6B1ACC2D" w14:textId="77777777" w:rsidR="002936AE" w:rsidRDefault="002936AE">
      <w:pPr>
        <w:numPr>
          <w:ilvl w:val="0"/>
          <w:numId w:val="1"/>
        </w:numPr>
        <w:rPr>
          <w:rFonts w:ascii="Times New Roman" w:hAnsi="Times New Roman"/>
        </w:rPr>
      </w:pPr>
      <w:r>
        <w:rPr>
          <w:rFonts w:ascii="Times New Roman" w:hAnsi="Times New Roman"/>
        </w:rPr>
        <w:t> “D” — уровень социальной деградации, определяемый величиной минимального стандартного дохода и чертой деградации потребления; если доходы падают ниже уровня, соответствующего черте деградации потребления, то одинокий человек не способен делать накопления в обеспечение будущего своего развития и осуществления тех или иных жизне</w:t>
      </w:r>
      <w:r>
        <w:rPr>
          <w:rFonts w:ascii="Times New Roman" w:hAnsi="Times New Roman"/>
        </w:rPr>
        <w:t>н</w:t>
      </w:r>
      <w:r>
        <w:rPr>
          <w:rFonts w:ascii="Times New Roman" w:hAnsi="Times New Roman"/>
        </w:rPr>
        <w:t>ных целей таких, как создание и развитие семьи, обустройство дома и т.п. Хотя лично ему биологическая деградация уже не угрожает, но жертвами финансово-экономического ген</w:t>
      </w:r>
      <w:r>
        <w:rPr>
          <w:rFonts w:ascii="Times New Roman" w:hAnsi="Times New Roman"/>
        </w:rPr>
        <w:t>о</w:t>
      </w:r>
      <w:r>
        <w:rPr>
          <w:rFonts w:ascii="Times New Roman" w:hAnsi="Times New Roman"/>
        </w:rPr>
        <w:t>цида становятся его во</w:t>
      </w:r>
      <w:r>
        <w:rPr>
          <w:rFonts w:ascii="Times New Roman" w:hAnsi="Times New Roman"/>
        </w:rPr>
        <w:t>з</w:t>
      </w:r>
      <w:r>
        <w:rPr>
          <w:rFonts w:ascii="Times New Roman" w:hAnsi="Times New Roman"/>
        </w:rPr>
        <w:t>можные потомки.</w:t>
      </w:r>
    </w:p>
    <w:p w14:paraId="7E17C711" w14:textId="77777777" w:rsidR="002936AE" w:rsidRDefault="002936AE">
      <w:pPr>
        <w:numPr>
          <w:ilvl w:val="0"/>
          <w:numId w:val="1"/>
        </w:numPr>
        <w:rPr>
          <w:rFonts w:ascii="Times New Roman" w:hAnsi="Times New Roman"/>
        </w:rPr>
      </w:pPr>
      <w:r>
        <w:rPr>
          <w:rFonts w:ascii="Times New Roman" w:hAnsi="Times New Roman"/>
        </w:rPr>
        <w:t> в диапазоне доходов от стандартного дохода II до стандартного дохода III становл</w:t>
      </w:r>
      <w:r>
        <w:rPr>
          <w:rFonts w:ascii="Times New Roman" w:hAnsi="Times New Roman"/>
        </w:rPr>
        <w:t>е</w:t>
      </w:r>
      <w:r>
        <w:rPr>
          <w:rFonts w:ascii="Times New Roman" w:hAnsi="Times New Roman"/>
        </w:rPr>
        <w:t>ние и развитие семьи и воспроизводство поколений в ней возможны, но по минимальным потребительским ста</w:t>
      </w:r>
      <w:r>
        <w:rPr>
          <w:rFonts w:ascii="Times New Roman" w:hAnsi="Times New Roman"/>
        </w:rPr>
        <w:t>н</w:t>
      </w:r>
      <w:r>
        <w:rPr>
          <w:rFonts w:ascii="Times New Roman" w:hAnsi="Times New Roman"/>
        </w:rPr>
        <w:t>дартам общества.</w:t>
      </w:r>
    </w:p>
    <w:p w14:paraId="713CC697" w14:textId="77777777" w:rsidR="002936AE" w:rsidRDefault="002936AE">
      <w:pPr>
        <w:numPr>
          <w:ilvl w:val="0"/>
          <w:numId w:val="1"/>
        </w:numPr>
        <w:rPr>
          <w:rFonts w:ascii="Times New Roman" w:hAnsi="Times New Roman"/>
        </w:rPr>
      </w:pPr>
      <w:r>
        <w:rPr>
          <w:rFonts w:ascii="Times New Roman" w:hAnsi="Times New Roman"/>
        </w:rPr>
        <w:t> от стандартного дохода III до стандартного дохода IV расположился “средний класс”, у которого в общем-то есть всё, что ему желанно, и достаточно хорошего качества, если судить по представлениям конкретного общества.</w:t>
      </w:r>
    </w:p>
    <w:p w14:paraId="439B92F4" w14:textId="77777777" w:rsidR="002936AE" w:rsidRDefault="002936AE">
      <w:pPr>
        <w:numPr>
          <w:ilvl w:val="0"/>
          <w:numId w:val="1"/>
        </w:numPr>
        <w:rPr>
          <w:rFonts w:ascii="Times New Roman" w:hAnsi="Times New Roman"/>
        </w:rPr>
      </w:pPr>
      <w:r>
        <w:rPr>
          <w:rFonts w:ascii="Times New Roman" w:hAnsi="Times New Roman"/>
        </w:rPr>
        <w:lastRenderedPageBreak/>
        <w:t> выше стандартного дохода IV расположились “сливки общества”, в чьем потребл</w:t>
      </w:r>
      <w:r>
        <w:rPr>
          <w:rFonts w:ascii="Times New Roman" w:hAnsi="Times New Roman"/>
        </w:rPr>
        <w:t>е</w:t>
      </w:r>
      <w:r>
        <w:rPr>
          <w:rFonts w:ascii="Times New Roman" w:hAnsi="Times New Roman"/>
        </w:rPr>
        <w:t>нии значительную долю составляют продукция и услуги наивысших стандартов и “нестандартная” продукция, но не в том смысле, что она из рук вон плоха, а наоборот: шту</w:t>
      </w:r>
      <w:r>
        <w:rPr>
          <w:rFonts w:ascii="Times New Roman" w:hAnsi="Times New Roman"/>
        </w:rPr>
        <w:t>ч</w:t>
      </w:r>
      <w:r>
        <w:rPr>
          <w:rFonts w:ascii="Times New Roman" w:hAnsi="Times New Roman"/>
        </w:rPr>
        <w:t>ные изделия и услуги исключительно высокого качества, эпизодически доступные остальн</w:t>
      </w:r>
      <w:r>
        <w:rPr>
          <w:rFonts w:ascii="Times New Roman" w:hAnsi="Times New Roman"/>
        </w:rPr>
        <w:t>о</w:t>
      </w:r>
      <w:r>
        <w:rPr>
          <w:rFonts w:ascii="Times New Roman" w:hAnsi="Times New Roman"/>
        </w:rPr>
        <w:t>му обществу только в как ос</w:t>
      </w:r>
      <w:r>
        <w:rPr>
          <w:rFonts w:ascii="Times New Roman" w:hAnsi="Times New Roman"/>
        </w:rPr>
        <w:t>у</w:t>
      </w:r>
      <w:r>
        <w:rPr>
          <w:rFonts w:ascii="Times New Roman" w:hAnsi="Times New Roman"/>
        </w:rPr>
        <w:t>ществление чуда.</w:t>
      </w:r>
    </w:p>
    <w:p w14:paraId="42617D79" w14:textId="59BEA998" w:rsidR="002936AE" w:rsidRDefault="002936AE">
      <w:pPr>
        <w:spacing w:before="240"/>
        <w:rPr>
          <w:rFonts w:ascii="Times New Roman" w:hAnsi="Times New Roman"/>
        </w:rPr>
      </w:pPr>
      <w:r>
        <w:rPr>
          <w:rFonts w:ascii="Times New Roman" w:hAnsi="Times New Roman"/>
        </w:rPr>
        <w:t>Разные общества отличаются друг от друга и номинальной величиной стандартных доходов, выраженной в неких “условных единицах”</w:t>
      </w:r>
      <w:r w:rsidRPr="002936AE">
        <w:rPr>
          <w:rFonts w:ascii="Times New Roman" w:hAnsi="Times New Roman"/>
          <w:vertAlign w:val="superscript"/>
        </w:rPr>
        <w:t>[XIII]</w:t>
      </w:r>
      <w:r>
        <w:rPr>
          <w:rFonts w:ascii="Times New Roman" w:hAnsi="Times New Roman"/>
        </w:rPr>
        <w:t>, характеризующих все региональные составляющие глобальной макроэкономики в их взаимосвязи, и самим содержанием каждого из жизненных стандартов, т.е. потребительской корзиной, доступной тому или иному общ</w:t>
      </w:r>
      <w:r>
        <w:rPr>
          <w:rFonts w:ascii="Times New Roman" w:hAnsi="Times New Roman"/>
        </w:rPr>
        <w:t>е</w:t>
      </w:r>
      <w:r>
        <w:rPr>
          <w:rFonts w:ascii="Times New Roman" w:hAnsi="Times New Roman"/>
        </w:rPr>
        <w:t>ственному кла</w:t>
      </w:r>
      <w:r>
        <w:rPr>
          <w:rFonts w:ascii="Times New Roman" w:hAnsi="Times New Roman"/>
        </w:rPr>
        <w:t>с</w:t>
      </w:r>
      <w:r>
        <w:rPr>
          <w:rFonts w:ascii="Times New Roman" w:hAnsi="Times New Roman"/>
        </w:rPr>
        <w:t>су</w:t>
      </w:r>
      <w:r w:rsidRPr="002936AE">
        <w:rPr>
          <w:rFonts w:ascii="Times New Roman" w:hAnsi="Times New Roman"/>
          <w:vertAlign w:val="superscript"/>
        </w:rPr>
        <w:t>[XIV]</w:t>
      </w:r>
      <w:r>
        <w:rPr>
          <w:rFonts w:ascii="Times New Roman" w:hAnsi="Times New Roman"/>
        </w:rPr>
        <w:t>.</w:t>
      </w:r>
    </w:p>
    <w:p w14:paraId="311754D6" w14:textId="2468207D" w:rsidR="002936AE" w:rsidRDefault="002936AE">
      <w:pPr>
        <w:rPr>
          <w:rFonts w:ascii="Times New Roman" w:hAnsi="Times New Roman"/>
        </w:rPr>
      </w:pPr>
      <w:r>
        <w:rPr>
          <w:rFonts w:ascii="Times New Roman" w:hAnsi="Times New Roman"/>
        </w:rPr>
        <w:t>Поскольку в финансовом обороте общества доходы одних физических и юридических лиц в то же самое время есть расходы других физических и юридических лиц, то на рис. 2 присутствует и кривая “А”. Кривая “А” — интегральный ограничитель расходов, некоторым образом финансово выражающий реальный спектр</w:t>
      </w:r>
      <w:r w:rsidRPr="002936AE">
        <w:rPr>
          <w:rFonts w:ascii="Times New Roman" w:hAnsi="Times New Roman"/>
          <w:vertAlign w:val="superscript"/>
        </w:rPr>
        <w:t>[XV]</w:t>
      </w:r>
      <w:r>
        <w:rPr>
          <w:rFonts w:ascii="Times New Roman" w:hAnsi="Times New Roman"/>
        </w:rPr>
        <w:t xml:space="preserve"> потребления каждой из социальной групп (в этом качестве кривая “А” обладает значимостью при известных прейскуранте и н</w:t>
      </w:r>
      <w:r>
        <w:rPr>
          <w:rFonts w:ascii="Times New Roman" w:hAnsi="Times New Roman"/>
        </w:rPr>
        <w:t>о</w:t>
      </w:r>
      <w:r>
        <w:rPr>
          <w:rFonts w:ascii="Times New Roman" w:hAnsi="Times New Roman"/>
        </w:rPr>
        <w:t xml:space="preserve">менклатуре продукции). </w:t>
      </w:r>
    </w:p>
    <w:p w14:paraId="671E7353" w14:textId="7CBA32B6" w:rsidR="002936AE" w:rsidRDefault="002936AE">
      <w:pPr>
        <w:rPr>
          <w:rFonts w:ascii="Times New Roman" w:hAnsi="Times New Roman"/>
        </w:rPr>
      </w:pPr>
      <w:r>
        <w:rPr>
          <w:rFonts w:ascii="Times New Roman" w:hAnsi="Times New Roman"/>
        </w:rPr>
        <w:t>Структура рис. 2 подразумевает соотнесение доходов с расходами за один и тот же определенный интервал времени. Необходимость адекватного восприятия динамики прои</w:t>
      </w:r>
      <w:r>
        <w:rPr>
          <w:rFonts w:ascii="Times New Roman" w:hAnsi="Times New Roman"/>
        </w:rPr>
        <w:t>з</w:t>
      </w:r>
      <w:r>
        <w:rPr>
          <w:rFonts w:ascii="Times New Roman" w:hAnsi="Times New Roman"/>
        </w:rPr>
        <w:t>водства, лежащего в основе потребления, обуславливает избрание продолжительности такого интервала порядка длительности производственного цикла многоотраслевой производстве</w:t>
      </w:r>
      <w:r>
        <w:rPr>
          <w:rFonts w:ascii="Times New Roman" w:hAnsi="Times New Roman"/>
        </w:rPr>
        <w:t>н</w:t>
      </w:r>
      <w:r>
        <w:rPr>
          <w:rFonts w:ascii="Times New Roman" w:hAnsi="Times New Roman"/>
        </w:rPr>
        <w:t>но-потребительской системы. Поскольку ритмика сельскохозяйственного производства и некоторых отраслей промышленности (строительства например) связана с ритмикой смены сезонов, то в большинстве макроэкономических задач длительность этого интервала попад</w:t>
      </w:r>
      <w:r>
        <w:rPr>
          <w:rFonts w:ascii="Times New Roman" w:hAnsi="Times New Roman"/>
        </w:rPr>
        <w:t>а</w:t>
      </w:r>
      <w:r>
        <w:rPr>
          <w:rFonts w:ascii="Times New Roman" w:hAnsi="Times New Roman"/>
        </w:rPr>
        <w:t>ет в диапазон от месяца до года</w:t>
      </w:r>
      <w:r w:rsidRPr="002936AE">
        <w:rPr>
          <w:rFonts w:ascii="Times New Roman" w:hAnsi="Times New Roman"/>
          <w:vertAlign w:val="superscript"/>
        </w:rPr>
        <w:t>[XVI]</w:t>
      </w:r>
      <w:r>
        <w:rPr>
          <w:rFonts w:ascii="Times New Roman" w:hAnsi="Times New Roman"/>
        </w:rPr>
        <w:t>.</w:t>
      </w:r>
    </w:p>
    <w:p w14:paraId="163B3256" w14:textId="658AB863" w:rsidR="002936AE" w:rsidRDefault="002936AE">
      <w:pPr>
        <w:rPr>
          <w:rFonts w:ascii="Times New Roman" w:hAnsi="Times New Roman"/>
        </w:rPr>
      </w:pPr>
      <w:r>
        <w:rPr>
          <w:rFonts w:ascii="Times New Roman" w:hAnsi="Times New Roman"/>
        </w:rPr>
        <w:t>Слева от кривой “А” показаны разграничительные кривые специфических частичных расходов: на пищу, одежду, обустройство дома и т.п. в очередности приоритетов, известной с библейских времен</w:t>
      </w:r>
      <w:r w:rsidRPr="002936AE">
        <w:rPr>
          <w:rFonts w:ascii="Times New Roman" w:hAnsi="Times New Roman"/>
          <w:vertAlign w:val="superscript"/>
        </w:rPr>
        <w:t>[XVII]</w:t>
      </w:r>
      <w:r>
        <w:rPr>
          <w:rFonts w:ascii="Times New Roman" w:hAnsi="Times New Roman"/>
        </w:rPr>
        <w:t xml:space="preserve"> и исторически устойчивых для подавляющего большинства социальных групп</w:t>
      </w:r>
      <w:r w:rsidRPr="002936AE">
        <w:rPr>
          <w:rFonts w:ascii="Times New Roman" w:hAnsi="Times New Roman"/>
          <w:vertAlign w:val="superscript"/>
        </w:rPr>
        <w:t>[XVIII]</w:t>
      </w:r>
      <w:r>
        <w:rPr>
          <w:rFonts w:ascii="Times New Roman" w:hAnsi="Times New Roman"/>
        </w:rPr>
        <w:t>. Разграничительные кривые частичных расходов определяют уровни частичных ра</w:t>
      </w:r>
      <w:r>
        <w:rPr>
          <w:rFonts w:ascii="Times New Roman" w:hAnsi="Times New Roman"/>
        </w:rPr>
        <w:t>с</w:t>
      </w:r>
      <w:r>
        <w:rPr>
          <w:rFonts w:ascii="Times New Roman" w:hAnsi="Times New Roman"/>
        </w:rPr>
        <w:t>ходов “с нарастающим итогом” т.е.: первая от вертикальной шкалы разграничительная кр</w:t>
      </w:r>
      <w:r>
        <w:rPr>
          <w:rFonts w:ascii="Times New Roman" w:hAnsi="Times New Roman"/>
        </w:rPr>
        <w:t>и</w:t>
      </w:r>
      <w:r>
        <w:rPr>
          <w:rFonts w:ascii="Times New Roman" w:hAnsi="Times New Roman"/>
        </w:rPr>
        <w:t>вая частичных расходов — расходы только “на пищу”; вторая — “на пищу + на одежду”, соответственно “только на одежду” = “на пищу + на одежду” — только “на пищу”; и так д</w:t>
      </w:r>
      <w:r>
        <w:rPr>
          <w:rFonts w:ascii="Times New Roman" w:hAnsi="Times New Roman"/>
        </w:rPr>
        <w:t>а</w:t>
      </w:r>
      <w:r>
        <w:rPr>
          <w:rFonts w:ascii="Times New Roman" w:hAnsi="Times New Roman"/>
        </w:rPr>
        <w:t>лее.</w:t>
      </w:r>
    </w:p>
    <w:p w14:paraId="7806D864" w14:textId="77777777" w:rsidR="002936AE" w:rsidRDefault="002936AE">
      <w:pPr>
        <w:rPr>
          <w:rFonts w:ascii="Times New Roman" w:hAnsi="Times New Roman"/>
        </w:rPr>
      </w:pPr>
      <w:r>
        <w:rPr>
          <w:rFonts w:ascii="Times New Roman" w:hAnsi="Times New Roman"/>
        </w:rPr>
        <w:t>Если соотносить рис. 2 с рис. 1, то рис. 2 описывает большей частью в подробностях только один из рынков общества — блок № 19 рынок пищевых продуктов, предметов п</w:t>
      </w:r>
      <w:r>
        <w:rPr>
          <w:rFonts w:ascii="Times New Roman" w:hAnsi="Times New Roman"/>
        </w:rPr>
        <w:t>о</w:t>
      </w:r>
      <w:r>
        <w:rPr>
          <w:rFonts w:ascii="Times New Roman" w:hAnsi="Times New Roman"/>
        </w:rPr>
        <w:t>требления личного пользования и обустройства домашних хозяйств, и разного рода услуг, предоставляемых людям лично и их домашним хозяйствам в ц</w:t>
      </w:r>
      <w:r>
        <w:rPr>
          <w:rFonts w:ascii="Times New Roman" w:hAnsi="Times New Roman"/>
        </w:rPr>
        <w:t>е</w:t>
      </w:r>
      <w:r>
        <w:rPr>
          <w:rFonts w:ascii="Times New Roman" w:hAnsi="Times New Roman"/>
        </w:rPr>
        <w:t>лом.</w:t>
      </w:r>
    </w:p>
    <w:p w14:paraId="39A87BA6" w14:textId="1522F012" w:rsidR="002936AE" w:rsidRDefault="002936AE">
      <w:pPr>
        <w:rPr>
          <w:rFonts w:ascii="Times New Roman" w:hAnsi="Times New Roman"/>
        </w:rPr>
      </w:pPr>
      <w:r>
        <w:rPr>
          <w:rFonts w:ascii="Times New Roman" w:hAnsi="Times New Roman"/>
        </w:rPr>
        <w:t>Однако рис. 2 своими полосами “Отчисления для накопления” и (в меньшей степени) “Роскошь” в структуре расходов связан на схеме рис. 1 с блоком № 14, в котором собраны разного рода государственные и негосударственные спекулятивные финансовые институты, провозглашающие своею целью сберечь и приумножить накопления частных лиц: «А вот! Кому на грош пятаков!!!?» Хотя это и не принято называть ростовщичеством</w:t>
      </w:r>
      <w:r w:rsidRPr="002936AE">
        <w:rPr>
          <w:rFonts w:ascii="Times New Roman" w:hAnsi="Times New Roman"/>
          <w:vertAlign w:val="superscript"/>
        </w:rPr>
        <w:t>[XIX]</w:t>
      </w:r>
      <w:r>
        <w:rPr>
          <w:rFonts w:ascii="Times New Roman" w:hAnsi="Times New Roman"/>
        </w:rPr>
        <w:t xml:space="preserve">, но именно эти финансовые институты, имеющие дело с накоплениями частных лиц, вовлекают всех их в </w:t>
      </w:r>
      <w:r>
        <w:rPr>
          <w:rFonts w:ascii="Times New Roman" w:hAnsi="Times New Roman"/>
          <w:i/>
        </w:rPr>
        <w:t>грех ро</w:t>
      </w:r>
      <w:r>
        <w:rPr>
          <w:rFonts w:ascii="Times New Roman" w:hAnsi="Times New Roman"/>
          <w:i/>
        </w:rPr>
        <w:t>с</w:t>
      </w:r>
      <w:r>
        <w:rPr>
          <w:rFonts w:ascii="Times New Roman" w:hAnsi="Times New Roman"/>
          <w:i/>
        </w:rPr>
        <w:t>товщичества</w:t>
      </w:r>
      <w:r>
        <w:rPr>
          <w:rFonts w:ascii="Times New Roman" w:hAnsi="Times New Roman"/>
        </w:rPr>
        <w:t>.</w:t>
      </w:r>
    </w:p>
    <w:p w14:paraId="0F9C6AF2" w14:textId="77777777" w:rsidR="002936AE" w:rsidRDefault="002936AE">
      <w:pPr>
        <w:rPr>
          <w:rFonts w:ascii="Times New Roman" w:hAnsi="Times New Roman"/>
        </w:rPr>
      </w:pPr>
      <w:r>
        <w:rPr>
          <w:rFonts w:ascii="Times New Roman" w:hAnsi="Times New Roman"/>
        </w:rPr>
        <w:t>Рис. 2 является примером универсальной графической формы представления разли</w:t>
      </w:r>
      <w:r>
        <w:rPr>
          <w:rFonts w:ascii="Times New Roman" w:hAnsi="Times New Roman"/>
        </w:rPr>
        <w:t>ч</w:t>
      </w:r>
      <w:r>
        <w:rPr>
          <w:rFonts w:ascii="Times New Roman" w:hAnsi="Times New Roman"/>
        </w:rPr>
        <w:t>ных статистических данных, которыми описываются разнородные процессы в жизни общ</w:t>
      </w:r>
      <w:r>
        <w:rPr>
          <w:rFonts w:ascii="Times New Roman" w:hAnsi="Times New Roman"/>
        </w:rPr>
        <w:t>е</w:t>
      </w:r>
      <w:r>
        <w:rPr>
          <w:rFonts w:ascii="Times New Roman" w:hAnsi="Times New Roman"/>
        </w:rPr>
        <w:t>ства и природы. Соответственно в такой же графической форме могут быть представлены доходы и структура расходов разного рода юридических лиц, представляющих собой фи</w:t>
      </w:r>
      <w:r>
        <w:rPr>
          <w:rFonts w:ascii="Times New Roman" w:hAnsi="Times New Roman"/>
        </w:rPr>
        <w:t>р</w:t>
      </w:r>
      <w:r>
        <w:rPr>
          <w:rFonts w:ascii="Times New Roman" w:hAnsi="Times New Roman"/>
        </w:rPr>
        <w:t>мы, работающие в отраслях общественной системы производства, а также и структуры гос</w:t>
      </w:r>
      <w:r>
        <w:rPr>
          <w:rFonts w:ascii="Times New Roman" w:hAnsi="Times New Roman"/>
        </w:rPr>
        <w:t>у</w:t>
      </w:r>
      <w:r>
        <w:rPr>
          <w:rFonts w:ascii="Times New Roman" w:hAnsi="Times New Roman"/>
        </w:rPr>
        <w:t>да</w:t>
      </w:r>
      <w:r>
        <w:rPr>
          <w:rFonts w:ascii="Times New Roman" w:hAnsi="Times New Roman"/>
        </w:rPr>
        <w:t>р</w:t>
      </w:r>
      <w:r>
        <w:rPr>
          <w:rFonts w:ascii="Times New Roman" w:hAnsi="Times New Roman"/>
        </w:rPr>
        <w:t xml:space="preserve">ственного аппарата. </w:t>
      </w:r>
    </w:p>
    <w:p w14:paraId="7EBF7F02" w14:textId="77777777" w:rsidR="002936AE" w:rsidRDefault="002936AE">
      <w:pPr>
        <w:rPr>
          <w:rFonts w:ascii="Times New Roman" w:hAnsi="Times New Roman"/>
        </w:rPr>
      </w:pPr>
      <w:r>
        <w:rPr>
          <w:rFonts w:ascii="Times New Roman" w:hAnsi="Times New Roman"/>
        </w:rPr>
        <w:t>Для представления в такого рода графической форме процессов производства и ра</w:t>
      </w:r>
      <w:r>
        <w:rPr>
          <w:rFonts w:ascii="Times New Roman" w:hAnsi="Times New Roman"/>
        </w:rPr>
        <w:t>с</w:t>
      </w:r>
      <w:r>
        <w:rPr>
          <w:rFonts w:ascii="Times New Roman" w:hAnsi="Times New Roman"/>
        </w:rPr>
        <w:t xml:space="preserve">пределения продукции и услуг все фирмы в блоке 18 РСП должны быть </w:t>
      </w:r>
      <w:r>
        <w:rPr>
          <w:rFonts w:ascii="Times New Roman" w:hAnsi="Times New Roman"/>
        </w:rPr>
        <w:lastRenderedPageBreak/>
        <w:t>идентифицированы по их отраслевой принадлежности. После этого для каждой из выделенных отраслей стат</w:t>
      </w:r>
      <w:r>
        <w:rPr>
          <w:rFonts w:ascii="Times New Roman" w:hAnsi="Times New Roman"/>
        </w:rPr>
        <w:t>и</w:t>
      </w:r>
      <w:r>
        <w:rPr>
          <w:rFonts w:ascii="Times New Roman" w:hAnsi="Times New Roman"/>
        </w:rPr>
        <w:t xml:space="preserve">стика доходов </w:t>
      </w:r>
      <w:r>
        <w:rPr>
          <w:rFonts w:ascii="Times New Roman" w:hAnsi="Times New Roman"/>
          <w:u w:val="single"/>
        </w:rPr>
        <w:t>множества</w:t>
      </w:r>
      <w:r>
        <w:rPr>
          <w:rFonts w:ascii="Times New Roman" w:hAnsi="Times New Roman"/>
        </w:rPr>
        <w:t xml:space="preserve"> её предприятий может быть соотнесена со структурой расходов предприятий, попавших в каждый из диапазонов дохо</w:t>
      </w:r>
      <w:r>
        <w:rPr>
          <w:rFonts w:ascii="Times New Roman" w:hAnsi="Times New Roman"/>
        </w:rPr>
        <w:t>д</w:t>
      </w:r>
      <w:r>
        <w:rPr>
          <w:rFonts w:ascii="Times New Roman" w:hAnsi="Times New Roman"/>
        </w:rPr>
        <w:t xml:space="preserve">ности. </w:t>
      </w:r>
    </w:p>
    <w:p w14:paraId="1378594E" w14:textId="1D1449F4" w:rsidR="002936AE" w:rsidRDefault="002936AE">
      <w:pPr>
        <w:rPr>
          <w:rFonts w:ascii="Times New Roman" w:hAnsi="Times New Roman"/>
        </w:rPr>
      </w:pPr>
      <w:r>
        <w:rPr>
          <w:rFonts w:ascii="Times New Roman" w:hAnsi="Times New Roman"/>
        </w:rPr>
        <w:t xml:space="preserve">Такого рода рисунок, формально аналогичный рис. 2, обладает макроэкономической </w:t>
      </w:r>
      <w:r>
        <w:rPr>
          <w:rFonts w:ascii="Times New Roman" w:hAnsi="Times New Roman"/>
          <w:i/>
        </w:rPr>
        <w:t xml:space="preserve">управленческой </w:t>
      </w:r>
      <w:r>
        <w:rPr>
          <w:rFonts w:ascii="Times New Roman" w:hAnsi="Times New Roman"/>
        </w:rPr>
        <w:t>значимостью, поскольку уровень расходов предприятий отрасли на те или иные нужды обеспечивает их функционирование в определенном режиме производства р</w:t>
      </w:r>
      <w:r>
        <w:rPr>
          <w:rFonts w:ascii="Times New Roman" w:hAnsi="Times New Roman"/>
        </w:rPr>
        <w:t>е</w:t>
      </w:r>
      <w:r>
        <w:rPr>
          <w:rFonts w:ascii="Times New Roman" w:hAnsi="Times New Roman"/>
        </w:rPr>
        <w:t>альной продукции. Такой рисунок в настоящей аналитической записке мы приводить не б</w:t>
      </w:r>
      <w:r>
        <w:rPr>
          <w:rFonts w:ascii="Times New Roman" w:hAnsi="Times New Roman"/>
        </w:rPr>
        <w:t>у</w:t>
      </w:r>
      <w:r>
        <w:rPr>
          <w:rFonts w:ascii="Times New Roman" w:hAnsi="Times New Roman"/>
        </w:rPr>
        <w:t>дем</w:t>
      </w:r>
      <w:r w:rsidRPr="002936AE">
        <w:rPr>
          <w:rFonts w:ascii="Times New Roman" w:hAnsi="Times New Roman"/>
          <w:vertAlign w:val="superscript"/>
        </w:rPr>
        <w:t>[XX]</w:t>
      </w:r>
      <w:r>
        <w:rPr>
          <w:rFonts w:ascii="Times New Roman" w:hAnsi="Times New Roman"/>
        </w:rPr>
        <w:t>, поскольку он будет отличаться от ранее приведенного рис. 2, характеризующего сферу конечного потребления, только содержанием надписей. Но сказать об отличиях в содерж</w:t>
      </w:r>
      <w:r>
        <w:rPr>
          <w:rFonts w:ascii="Times New Roman" w:hAnsi="Times New Roman"/>
        </w:rPr>
        <w:t>а</w:t>
      </w:r>
      <w:r>
        <w:rPr>
          <w:rFonts w:ascii="Times New Roman" w:hAnsi="Times New Roman"/>
        </w:rPr>
        <w:t>нии надписей и смысле характерных точек в графическом представлении отраслевой стат</w:t>
      </w:r>
      <w:r>
        <w:rPr>
          <w:rFonts w:ascii="Times New Roman" w:hAnsi="Times New Roman"/>
        </w:rPr>
        <w:t>и</w:t>
      </w:r>
      <w:r>
        <w:rPr>
          <w:rFonts w:ascii="Times New Roman" w:hAnsi="Times New Roman"/>
        </w:rPr>
        <w:t>стики в форме рис. 2 необходимо для понимания как дальнейшего, так и взаимосвязей с</w:t>
      </w:r>
      <w:r>
        <w:rPr>
          <w:rFonts w:ascii="Times New Roman" w:hAnsi="Times New Roman"/>
        </w:rPr>
        <w:t>о</w:t>
      </w:r>
      <w:r>
        <w:rPr>
          <w:rFonts w:ascii="Times New Roman" w:hAnsi="Times New Roman"/>
        </w:rPr>
        <w:t>ставляющих макроэкон</w:t>
      </w:r>
      <w:r>
        <w:rPr>
          <w:rFonts w:ascii="Times New Roman" w:hAnsi="Times New Roman"/>
        </w:rPr>
        <w:t>о</w:t>
      </w:r>
      <w:r>
        <w:rPr>
          <w:rFonts w:ascii="Times New Roman" w:hAnsi="Times New Roman"/>
        </w:rPr>
        <w:t>мики в целом.</w:t>
      </w:r>
    </w:p>
    <w:p w14:paraId="0B06B645" w14:textId="77777777" w:rsidR="002936AE" w:rsidRDefault="002936AE">
      <w:pPr>
        <w:rPr>
          <w:rFonts w:ascii="Times New Roman" w:hAnsi="Times New Roman"/>
        </w:rPr>
      </w:pPr>
      <w:r>
        <w:rPr>
          <w:rFonts w:ascii="Times New Roman" w:hAnsi="Times New Roman"/>
        </w:rPr>
        <w:t>Прежде всего необходимо отметить, что для каждой из отраслей, при определенном прейскуранте на продукцию, потребляемую ею в процессе её собственного производства (входной прейскурант), существует точка на горизонтальной оси доходов (расходов), при падении доходов ниже уровня, определяемого ею, предприятие обречено на технологич</w:t>
      </w:r>
      <w:r>
        <w:rPr>
          <w:rFonts w:ascii="Times New Roman" w:hAnsi="Times New Roman"/>
        </w:rPr>
        <w:t>е</w:t>
      </w:r>
      <w:r>
        <w:rPr>
          <w:rFonts w:ascii="Times New Roman" w:hAnsi="Times New Roman"/>
        </w:rPr>
        <w:t>скую деградацию и выпадение из производственной системы. То есть существует черта ф</w:t>
      </w:r>
      <w:r>
        <w:rPr>
          <w:rFonts w:ascii="Times New Roman" w:hAnsi="Times New Roman"/>
        </w:rPr>
        <w:t>и</w:t>
      </w:r>
      <w:r>
        <w:rPr>
          <w:rFonts w:ascii="Times New Roman" w:hAnsi="Times New Roman"/>
        </w:rPr>
        <w:t>нансовой смерти предприятий в отрасли и их ликвидации — своего рода аналог черты би</w:t>
      </w:r>
      <w:r>
        <w:rPr>
          <w:rFonts w:ascii="Times New Roman" w:hAnsi="Times New Roman"/>
        </w:rPr>
        <w:t>о</w:t>
      </w:r>
      <w:r>
        <w:rPr>
          <w:rFonts w:ascii="Times New Roman" w:hAnsi="Times New Roman"/>
        </w:rPr>
        <w:t>логической деградации, показанной на рис. 2 для составляющих общество групп нас</w:t>
      </w:r>
      <w:r>
        <w:rPr>
          <w:rFonts w:ascii="Times New Roman" w:hAnsi="Times New Roman"/>
        </w:rPr>
        <w:t>е</w:t>
      </w:r>
      <w:r>
        <w:rPr>
          <w:rFonts w:ascii="Times New Roman" w:hAnsi="Times New Roman"/>
        </w:rPr>
        <w:t>ления.</w:t>
      </w:r>
    </w:p>
    <w:p w14:paraId="1B8B19A2" w14:textId="4D68C882" w:rsidR="002936AE" w:rsidRDefault="002936AE">
      <w:pPr>
        <w:rPr>
          <w:rFonts w:ascii="Times New Roman" w:hAnsi="Times New Roman"/>
        </w:rPr>
      </w:pPr>
      <w:r>
        <w:rPr>
          <w:rFonts w:ascii="Times New Roman" w:hAnsi="Times New Roman"/>
        </w:rPr>
        <w:t>Также существует точка, аналогичная точке “D” рис. 2, в которой расходы полностью исчерпывают текущие доходы за тот же период и какие-либо накопления невозможны. Но в реальной деятельности производственных отраслей она, в отличие от жизни семей и инд</w:t>
      </w:r>
      <w:r>
        <w:rPr>
          <w:rFonts w:ascii="Times New Roman" w:hAnsi="Times New Roman"/>
        </w:rPr>
        <w:t>и</w:t>
      </w:r>
      <w:r>
        <w:rPr>
          <w:rFonts w:ascii="Times New Roman" w:hAnsi="Times New Roman"/>
        </w:rPr>
        <w:t>видов, не играет существенной разграничительной роли, поскольку кредит в функционир</w:t>
      </w:r>
      <w:r>
        <w:rPr>
          <w:rFonts w:ascii="Times New Roman" w:hAnsi="Times New Roman"/>
        </w:rPr>
        <w:t>о</w:t>
      </w:r>
      <w:r>
        <w:rPr>
          <w:rFonts w:ascii="Times New Roman" w:hAnsi="Times New Roman"/>
        </w:rPr>
        <w:t>вании системы многоотраслевого производства позволяет преодолевать пиковые инвестиц</w:t>
      </w:r>
      <w:r>
        <w:rPr>
          <w:rFonts w:ascii="Times New Roman" w:hAnsi="Times New Roman"/>
        </w:rPr>
        <w:t>и</w:t>
      </w:r>
      <w:r>
        <w:rPr>
          <w:rFonts w:ascii="Times New Roman" w:hAnsi="Times New Roman"/>
        </w:rPr>
        <w:t>онные потребности; также возможен и выпуск акций, что позволяет привлечь в дело допо</w:t>
      </w:r>
      <w:r>
        <w:rPr>
          <w:rFonts w:ascii="Times New Roman" w:hAnsi="Times New Roman"/>
        </w:rPr>
        <w:t>л</w:t>
      </w:r>
      <w:r>
        <w:rPr>
          <w:rFonts w:ascii="Times New Roman" w:hAnsi="Times New Roman"/>
        </w:rPr>
        <w:t>нительные средства. Кроме того кредит в сфере производства статистически более значим, чем в жизни личностей и семей во многих странах мира, включая и Россию наших дней. Тем не менее отчисления на накопление, возможность либо невозможность осуществления кот</w:t>
      </w:r>
      <w:r>
        <w:rPr>
          <w:rFonts w:ascii="Times New Roman" w:hAnsi="Times New Roman"/>
        </w:rPr>
        <w:t>о</w:t>
      </w:r>
      <w:r>
        <w:rPr>
          <w:rFonts w:ascii="Times New Roman" w:hAnsi="Times New Roman"/>
        </w:rPr>
        <w:t xml:space="preserve">рых порождает точку “D”, лежат в основе финансовой меры </w:t>
      </w:r>
      <w:r>
        <w:rPr>
          <w:rFonts w:ascii="Times New Roman" w:hAnsi="Times New Roman"/>
          <w:u w:val="single"/>
        </w:rPr>
        <w:t>запаса устойчивости</w:t>
      </w:r>
      <w:r w:rsidRPr="002936AE">
        <w:rPr>
          <w:rFonts w:ascii="Times New Roman" w:hAnsi="Times New Roman"/>
          <w:u w:val="single"/>
          <w:vertAlign w:val="superscript"/>
        </w:rPr>
        <w:t>[XXI]</w:t>
      </w:r>
      <w:r>
        <w:rPr>
          <w:rFonts w:ascii="Times New Roman" w:hAnsi="Times New Roman"/>
        </w:rPr>
        <w:t xml:space="preserve"> деятельн</w:t>
      </w:r>
      <w:r>
        <w:rPr>
          <w:rFonts w:ascii="Times New Roman" w:hAnsi="Times New Roman"/>
        </w:rPr>
        <w:t>о</w:t>
      </w:r>
      <w:r>
        <w:rPr>
          <w:rFonts w:ascii="Times New Roman" w:hAnsi="Times New Roman"/>
        </w:rPr>
        <w:t>сти предприятия в определённом режиме, что обладает значимостью в рассмотрении некот</w:t>
      </w:r>
      <w:r>
        <w:rPr>
          <w:rFonts w:ascii="Times New Roman" w:hAnsi="Times New Roman"/>
        </w:rPr>
        <w:t>о</w:t>
      </w:r>
      <w:r>
        <w:rPr>
          <w:rFonts w:ascii="Times New Roman" w:hAnsi="Times New Roman"/>
        </w:rPr>
        <w:t>рых экономических вопр</w:t>
      </w:r>
      <w:r>
        <w:rPr>
          <w:rFonts w:ascii="Times New Roman" w:hAnsi="Times New Roman"/>
        </w:rPr>
        <w:t>о</w:t>
      </w:r>
      <w:r>
        <w:rPr>
          <w:rFonts w:ascii="Times New Roman" w:hAnsi="Times New Roman"/>
        </w:rPr>
        <w:t>сов.</w:t>
      </w:r>
    </w:p>
    <w:p w14:paraId="426327E7" w14:textId="77777777" w:rsidR="002936AE" w:rsidRDefault="002936AE">
      <w:pPr>
        <w:rPr>
          <w:rFonts w:ascii="Times New Roman" w:hAnsi="Times New Roman"/>
        </w:rPr>
      </w:pPr>
      <w:r>
        <w:rPr>
          <w:rFonts w:ascii="Times New Roman" w:hAnsi="Times New Roman"/>
        </w:rPr>
        <w:t>Главные же отличия графической формы рис. 2 в приложении её к сфере производс</w:t>
      </w:r>
      <w:r>
        <w:rPr>
          <w:rFonts w:ascii="Times New Roman" w:hAnsi="Times New Roman"/>
        </w:rPr>
        <w:t>т</w:t>
      </w:r>
      <w:r>
        <w:rPr>
          <w:rFonts w:ascii="Times New Roman" w:hAnsi="Times New Roman"/>
        </w:rPr>
        <w:t>ва проявятся в смысле надписей, соответствующих каждой из разграничительных кривых частичных расходов в их структуре, в деятельности предприятий отраслей производственной с</w:t>
      </w:r>
      <w:r>
        <w:rPr>
          <w:rFonts w:ascii="Times New Roman" w:hAnsi="Times New Roman"/>
        </w:rPr>
        <w:t>и</w:t>
      </w:r>
      <w:r>
        <w:rPr>
          <w:rFonts w:ascii="Times New Roman" w:hAnsi="Times New Roman"/>
        </w:rPr>
        <w:t xml:space="preserve">стемы и в жизни людей в обществе соответственно. </w:t>
      </w:r>
    </w:p>
    <w:p w14:paraId="70FEB0C4" w14:textId="236EEB13" w:rsidR="002936AE" w:rsidRDefault="002936AE">
      <w:pPr>
        <w:rPr>
          <w:rFonts w:ascii="Times New Roman" w:hAnsi="Times New Roman"/>
        </w:rPr>
      </w:pPr>
      <w:r>
        <w:rPr>
          <w:rFonts w:ascii="Times New Roman" w:hAnsi="Times New Roman"/>
        </w:rPr>
        <w:t>Структура расходов, сопровождающих деятельность предприятий в отраслях, фун</w:t>
      </w:r>
      <w:r>
        <w:rPr>
          <w:rFonts w:ascii="Times New Roman" w:hAnsi="Times New Roman"/>
        </w:rPr>
        <w:t>к</w:t>
      </w:r>
      <w:r>
        <w:rPr>
          <w:rFonts w:ascii="Times New Roman" w:hAnsi="Times New Roman"/>
        </w:rPr>
        <w:t>ционально обусловлена: т.е. вся совокупность расходов распадается на различные категории, каждая из которых связана с какой-либо определенной функцией в деятельности предпр</w:t>
      </w:r>
      <w:r>
        <w:rPr>
          <w:rFonts w:ascii="Times New Roman" w:hAnsi="Times New Roman"/>
        </w:rPr>
        <w:t>и</w:t>
      </w:r>
      <w:r>
        <w:rPr>
          <w:rFonts w:ascii="Times New Roman" w:hAnsi="Times New Roman"/>
        </w:rPr>
        <w:t>ятия. Это находит свое выражение в системах бухгалтерского учета, принятых в каждом г</w:t>
      </w:r>
      <w:r>
        <w:rPr>
          <w:rFonts w:ascii="Times New Roman" w:hAnsi="Times New Roman"/>
        </w:rPr>
        <w:t>о</w:t>
      </w:r>
      <w:r>
        <w:rPr>
          <w:rFonts w:ascii="Times New Roman" w:hAnsi="Times New Roman"/>
        </w:rPr>
        <w:t>сударстве</w:t>
      </w:r>
      <w:r w:rsidRPr="002936AE">
        <w:rPr>
          <w:rFonts w:ascii="Times New Roman" w:hAnsi="Times New Roman"/>
          <w:vertAlign w:val="superscript"/>
        </w:rPr>
        <w:t>[XXII]</w:t>
      </w:r>
      <w:r>
        <w:rPr>
          <w:rFonts w:ascii="Times New Roman" w:hAnsi="Times New Roman"/>
        </w:rPr>
        <w:t>. Но своеобразную управленческую значимость структура функционально об</w:t>
      </w:r>
      <w:r>
        <w:rPr>
          <w:rFonts w:ascii="Times New Roman" w:hAnsi="Times New Roman"/>
        </w:rPr>
        <w:t>у</w:t>
      </w:r>
      <w:r>
        <w:rPr>
          <w:rFonts w:ascii="Times New Roman" w:hAnsi="Times New Roman"/>
        </w:rPr>
        <w:t>словленных расходов предприятий обретает только при рассмотрении макроэкономики в целом (многоотраслевой производственно-потребительской системы) с позиций теории п</w:t>
      </w:r>
      <w:r>
        <w:rPr>
          <w:rFonts w:ascii="Times New Roman" w:hAnsi="Times New Roman"/>
        </w:rPr>
        <w:t>о</w:t>
      </w:r>
      <w:r>
        <w:rPr>
          <w:rFonts w:ascii="Times New Roman" w:hAnsi="Times New Roman"/>
        </w:rPr>
        <w:t>добия</w:t>
      </w:r>
      <w:r w:rsidRPr="002936AE">
        <w:rPr>
          <w:rFonts w:ascii="Times New Roman" w:hAnsi="Times New Roman"/>
          <w:vertAlign w:val="superscript"/>
        </w:rPr>
        <w:t>[XXIII]</w:t>
      </w:r>
      <w:r>
        <w:rPr>
          <w:rFonts w:ascii="Times New Roman" w:hAnsi="Times New Roman"/>
        </w:rPr>
        <w:t xml:space="preserve">. </w:t>
      </w:r>
    </w:p>
    <w:p w14:paraId="75D045F6" w14:textId="084E299A" w:rsidR="002936AE" w:rsidRDefault="002936AE">
      <w:pPr>
        <w:rPr>
          <w:rFonts w:ascii="Times New Roman" w:hAnsi="Times New Roman"/>
        </w:rPr>
      </w:pPr>
      <w:r>
        <w:rPr>
          <w:rFonts w:ascii="Times New Roman" w:hAnsi="Times New Roman"/>
        </w:rPr>
        <w:t>Однако в настоящее время во всех кредитно-финансовых системах (за исключением тех, в которых соблюдается энергетический стандарт обеспеченности средств платежа</w:t>
      </w:r>
      <w:r w:rsidRPr="002936AE">
        <w:rPr>
          <w:rFonts w:ascii="Times New Roman" w:hAnsi="Times New Roman"/>
          <w:vertAlign w:val="superscript"/>
        </w:rPr>
        <w:t>[XXIV]</w:t>
      </w:r>
      <w:r>
        <w:rPr>
          <w:rFonts w:ascii="Times New Roman" w:hAnsi="Times New Roman"/>
        </w:rPr>
        <w:t>) и на уровне макроэкономики, и на уровне микроэкономики (т.е. в административно обособленной от других фирме) весь аналитический бухгалтерский учет в номинальных денежных суммах не имеет метрологической базы, позволяющей объективно соотносить статистику разных интервалов времени друг с другом: именно отсюда и проистекают удивляющие “экспертов” парадоксы, вроде роста биржевых индексов на фоне экономики, функционирующей на пр</w:t>
      </w:r>
      <w:r>
        <w:rPr>
          <w:rFonts w:ascii="Times New Roman" w:hAnsi="Times New Roman"/>
        </w:rPr>
        <w:t>е</w:t>
      </w:r>
      <w:r>
        <w:rPr>
          <w:rFonts w:ascii="Times New Roman" w:hAnsi="Times New Roman"/>
        </w:rPr>
        <w:t>деле устойч</w:t>
      </w:r>
      <w:r>
        <w:rPr>
          <w:rFonts w:ascii="Times New Roman" w:hAnsi="Times New Roman"/>
        </w:rPr>
        <w:t>и</w:t>
      </w:r>
      <w:r>
        <w:rPr>
          <w:rFonts w:ascii="Times New Roman" w:hAnsi="Times New Roman"/>
        </w:rPr>
        <w:t>вости и т.п.</w:t>
      </w:r>
    </w:p>
    <w:p w14:paraId="5218EAD3" w14:textId="0C952DCE" w:rsidR="002936AE" w:rsidRDefault="002936AE">
      <w:pPr>
        <w:rPr>
          <w:rFonts w:ascii="Times New Roman" w:hAnsi="Times New Roman"/>
        </w:rPr>
      </w:pPr>
      <w:r>
        <w:rPr>
          <w:rFonts w:ascii="Times New Roman" w:hAnsi="Times New Roman"/>
        </w:rPr>
        <w:lastRenderedPageBreak/>
        <w:t>Функциональная обусловленность расходов в отраслях в процессе производства ими продукции и услуг при представлении отраслевой статистики в графической форме типа рис. 2 приводит к тому, что разграничительным кривым частичных потребительских расх</w:t>
      </w:r>
      <w:r>
        <w:rPr>
          <w:rFonts w:ascii="Times New Roman" w:hAnsi="Times New Roman"/>
        </w:rPr>
        <w:t>о</w:t>
      </w:r>
      <w:r>
        <w:rPr>
          <w:rFonts w:ascii="Times New Roman" w:hAnsi="Times New Roman"/>
        </w:rPr>
        <w:t xml:space="preserve">дов личностей и домашних хозяйств в отраслевой статистике будут соответствовать кривые </w:t>
      </w:r>
      <w:r>
        <w:rPr>
          <w:rFonts w:ascii="Times New Roman" w:hAnsi="Times New Roman"/>
          <w:u w:val="single"/>
        </w:rPr>
        <w:t>уровней функционально обусловленных ра</w:t>
      </w:r>
      <w:r>
        <w:rPr>
          <w:rFonts w:ascii="Times New Roman" w:hAnsi="Times New Roman"/>
          <w:u w:val="single"/>
        </w:rPr>
        <w:t>с</w:t>
      </w:r>
      <w:r>
        <w:rPr>
          <w:rFonts w:ascii="Times New Roman" w:hAnsi="Times New Roman"/>
          <w:u w:val="single"/>
        </w:rPr>
        <w:t>ходов</w:t>
      </w:r>
      <w:r w:rsidRPr="002936AE">
        <w:rPr>
          <w:rFonts w:ascii="Times New Roman" w:hAnsi="Times New Roman"/>
          <w:u w:val="single"/>
          <w:vertAlign w:val="superscript"/>
        </w:rPr>
        <w:t>[XXV]</w:t>
      </w:r>
      <w:r>
        <w:rPr>
          <w:rFonts w:ascii="Times New Roman" w:hAnsi="Times New Roman"/>
        </w:rPr>
        <w:t>.</w:t>
      </w:r>
    </w:p>
    <w:p w14:paraId="20F56F41" w14:textId="77777777" w:rsidR="002936AE" w:rsidRDefault="002936AE">
      <w:pPr>
        <w:rPr>
          <w:rFonts w:ascii="Times New Roman" w:hAnsi="Times New Roman"/>
        </w:rPr>
      </w:pPr>
      <w:r>
        <w:rPr>
          <w:rFonts w:ascii="Times New Roman" w:hAnsi="Times New Roman"/>
        </w:rPr>
        <w:t>В условиях устойчивого функционирования многоотраслевой производственно-потребительской системы функционально обусловленные расходы предприятий упорядоч</w:t>
      </w:r>
      <w:r>
        <w:rPr>
          <w:rFonts w:ascii="Times New Roman" w:hAnsi="Times New Roman"/>
        </w:rPr>
        <w:t>е</w:t>
      </w:r>
      <w:r>
        <w:rPr>
          <w:rFonts w:ascii="Times New Roman" w:hAnsi="Times New Roman"/>
        </w:rPr>
        <w:t xml:space="preserve">ны по их </w:t>
      </w:r>
      <w:r>
        <w:rPr>
          <w:rFonts w:ascii="Times New Roman" w:hAnsi="Times New Roman"/>
          <w:u w:val="single"/>
        </w:rPr>
        <w:t>значимости для поддержания устойчивости</w:t>
      </w:r>
      <w:r>
        <w:rPr>
          <w:rFonts w:ascii="Times New Roman" w:hAnsi="Times New Roman"/>
        </w:rPr>
        <w:t xml:space="preserve"> текущего режима деятельности и ра</w:t>
      </w:r>
      <w:r>
        <w:rPr>
          <w:rFonts w:ascii="Times New Roman" w:hAnsi="Times New Roman"/>
        </w:rPr>
        <w:t>з</w:t>
      </w:r>
      <w:r>
        <w:rPr>
          <w:rFonts w:ascii="Times New Roman" w:hAnsi="Times New Roman"/>
        </w:rPr>
        <w:t>вития каждого предприятия в его обозримом будущем. Эта упорядоченность (также как и упорядоченность прейскуранта потреб</w:t>
      </w:r>
      <w:r>
        <w:rPr>
          <w:rFonts w:ascii="Times New Roman" w:hAnsi="Times New Roman"/>
        </w:rPr>
        <w:t>и</w:t>
      </w:r>
      <w:r>
        <w:rPr>
          <w:rFonts w:ascii="Times New Roman" w:hAnsi="Times New Roman"/>
        </w:rPr>
        <w:t>тельского рынка) выявляется математико-статистическими методами при колебаниях конъюнктуры рынков, с которыми связана о</w:t>
      </w:r>
      <w:r>
        <w:rPr>
          <w:rFonts w:ascii="Times New Roman" w:hAnsi="Times New Roman"/>
        </w:rPr>
        <w:t>т</w:t>
      </w:r>
      <w:r>
        <w:rPr>
          <w:rFonts w:ascii="Times New Roman" w:hAnsi="Times New Roman"/>
        </w:rPr>
        <w:t>расль в качестве покупателя и продавца. Эта упорядоченность и придает макроэкономич</w:t>
      </w:r>
      <w:r>
        <w:rPr>
          <w:rFonts w:ascii="Times New Roman" w:hAnsi="Times New Roman"/>
        </w:rPr>
        <w:t>е</w:t>
      </w:r>
      <w:r>
        <w:rPr>
          <w:rFonts w:ascii="Times New Roman" w:hAnsi="Times New Roman"/>
        </w:rPr>
        <w:t>скую управленческую значимость системе уровней функционально обусловленных расходов, реально обладающих различной “эластичностью” под воздействием изменения конъюнкт</w:t>
      </w:r>
      <w:r>
        <w:rPr>
          <w:rFonts w:ascii="Times New Roman" w:hAnsi="Times New Roman"/>
        </w:rPr>
        <w:t>у</w:t>
      </w:r>
      <w:r>
        <w:rPr>
          <w:rFonts w:ascii="Times New Roman" w:hAnsi="Times New Roman"/>
        </w:rPr>
        <w:t>ры рынка и политики государственности, банков и биржи.</w:t>
      </w:r>
    </w:p>
    <w:p w14:paraId="02B9D8D9" w14:textId="77777777" w:rsidR="002936AE" w:rsidRDefault="002936AE">
      <w:pPr>
        <w:rPr>
          <w:rFonts w:ascii="Times New Roman" w:hAnsi="Times New Roman"/>
        </w:rPr>
      </w:pPr>
      <w:r>
        <w:rPr>
          <w:rFonts w:ascii="Times New Roman" w:hAnsi="Times New Roman"/>
        </w:rPr>
        <w:t xml:space="preserve">При устойчивом функционировании многоотраслевой экономики последовательность приоритетов </w:t>
      </w:r>
      <w:r>
        <w:rPr>
          <w:rFonts w:ascii="Times New Roman" w:hAnsi="Times New Roman"/>
          <w:i/>
        </w:rPr>
        <w:t>функционально обусловленных расходов</w:t>
      </w:r>
      <w:r>
        <w:rPr>
          <w:rFonts w:ascii="Times New Roman" w:hAnsi="Times New Roman"/>
        </w:rPr>
        <w:t xml:space="preserve">, производимых её </w:t>
      </w:r>
      <w:r>
        <w:rPr>
          <w:rFonts w:ascii="Times New Roman" w:hAnsi="Times New Roman"/>
          <w:u w:val="single"/>
        </w:rPr>
        <w:t>долгоживущими</w:t>
      </w:r>
      <w:r>
        <w:rPr>
          <w:rFonts w:ascii="Times New Roman" w:hAnsi="Times New Roman"/>
        </w:rPr>
        <w:t xml:space="preserve"> предприятиями, во всех о</w:t>
      </w:r>
      <w:r>
        <w:rPr>
          <w:rFonts w:ascii="Times New Roman" w:hAnsi="Times New Roman"/>
        </w:rPr>
        <w:t>т</w:t>
      </w:r>
      <w:r>
        <w:rPr>
          <w:rFonts w:ascii="Times New Roman" w:hAnsi="Times New Roman"/>
        </w:rPr>
        <w:t>раслях такова:</w:t>
      </w:r>
    </w:p>
    <w:p w14:paraId="2EC0B435" w14:textId="77777777" w:rsidR="002936AE" w:rsidRDefault="002936AE">
      <w:pPr>
        <w:rPr>
          <w:rFonts w:ascii="Times New Roman" w:hAnsi="Times New Roman"/>
        </w:rPr>
      </w:pPr>
    </w:p>
    <w:p w14:paraId="31CE11A6" w14:textId="77777777" w:rsidR="002936AE" w:rsidRDefault="002936AE">
      <w:pPr>
        <w:suppressAutoHyphens/>
        <w:ind w:left="1814" w:hanging="1474"/>
        <w:jc w:val="left"/>
        <w:rPr>
          <w:rFonts w:ascii="Times New Roman" w:hAnsi="Times New Roman"/>
          <w:i/>
        </w:rPr>
      </w:pPr>
      <w:r>
        <w:rPr>
          <w:rFonts w:ascii="Times New Roman" w:hAnsi="Times New Roman"/>
          <w:i/>
        </w:rPr>
        <w:t xml:space="preserve">Расход № 1: Фонд оплаты продукции поставщиков, потребляемой в процессе собственного производства. </w:t>
      </w:r>
    </w:p>
    <w:p w14:paraId="4987E738" w14:textId="2869C677" w:rsidR="002936AE" w:rsidRDefault="002936AE">
      <w:pPr>
        <w:suppressAutoHyphens/>
        <w:ind w:left="1814" w:hanging="1474"/>
        <w:jc w:val="left"/>
        <w:rPr>
          <w:rFonts w:ascii="Times New Roman" w:hAnsi="Times New Roman"/>
          <w:i/>
        </w:rPr>
      </w:pPr>
      <w:r>
        <w:rPr>
          <w:rFonts w:ascii="Times New Roman" w:hAnsi="Times New Roman"/>
          <w:i/>
        </w:rPr>
        <w:t>Расход № 2: Фонд заработной платы персонала</w:t>
      </w:r>
      <w:r w:rsidRPr="002936AE">
        <w:rPr>
          <w:rFonts w:ascii="Times New Roman" w:hAnsi="Times New Roman"/>
          <w:i/>
          <w:vertAlign w:val="superscript"/>
        </w:rPr>
        <w:t>[XXVI]</w:t>
      </w:r>
      <w:r>
        <w:rPr>
          <w:rFonts w:ascii="Times New Roman" w:hAnsi="Times New Roman"/>
          <w:i/>
        </w:rPr>
        <w:t>.</w:t>
      </w:r>
    </w:p>
    <w:p w14:paraId="7DBE27FB" w14:textId="77777777" w:rsidR="002936AE" w:rsidRDefault="002936AE">
      <w:pPr>
        <w:suppressAutoHyphens/>
        <w:ind w:left="1814" w:hanging="1474"/>
        <w:jc w:val="left"/>
        <w:rPr>
          <w:rFonts w:ascii="Times New Roman" w:hAnsi="Times New Roman"/>
          <w:i/>
        </w:rPr>
      </w:pPr>
      <w:r>
        <w:rPr>
          <w:rFonts w:ascii="Times New Roman" w:hAnsi="Times New Roman"/>
          <w:i/>
        </w:rPr>
        <w:t>Расход № 3: Фонд развития и реконструкции производства.</w:t>
      </w:r>
    </w:p>
    <w:p w14:paraId="0310C3D2" w14:textId="77777777" w:rsidR="002936AE" w:rsidRDefault="002936AE">
      <w:pPr>
        <w:suppressAutoHyphens/>
        <w:ind w:left="1814" w:hanging="1474"/>
        <w:jc w:val="left"/>
        <w:rPr>
          <w:rFonts w:ascii="Times New Roman" w:hAnsi="Times New Roman"/>
          <w:i/>
        </w:rPr>
      </w:pPr>
      <w:r>
        <w:rPr>
          <w:rFonts w:ascii="Times New Roman" w:hAnsi="Times New Roman"/>
          <w:i/>
        </w:rPr>
        <w:t>Расход № 4: Финансирование совместных (с другими предприятиями) программ деятельности.</w:t>
      </w:r>
    </w:p>
    <w:p w14:paraId="3534F7AD" w14:textId="77777777" w:rsidR="002936AE" w:rsidRDefault="002936AE">
      <w:pPr>
        <w:suppressAutoHyphens/>
        <w:ind w:left="1814" w:hanging="1474"/>
        <w:jc w:val="left"/>
        <w:rPr>
          <w:rFonts w:ascii="Times New Roman" w:hAnsi="Times New Roman"/>
          <w:i/>
        </w:rPr>
      </w:pPr>
      <w:r>
        <w:rPr>
          <w:rFonts w:ascii="Times New Roman" w:hAnsi="Times New Roman"/>
          <w:i/>
        </w:rPr>
        <w:t>Расход № 5: Разного рода благотворительность.</w:t>
      </w:r>
    </w:p>
    <w:p w14:paraId="4C0E7E04" w14:textId="77777777" w:rsidR="002936AE" w:rsidRDefault="002936AE">
      <w:pPr>
        <w:suppressAutoHyphens/>
        <w:ind w:left="1814" w:hanging="1474"/>
        <w:jc w:val="left"/>
        <w:rPr>
          <w:rFonts w:ascii="Times New Roman" w:hAnsi="Times New Roman"/>
          <w:i/>
        </w:rPr>
      </w:pPr>
      <w:r>
        <w:rPr>
          <w:rFonts w:ascii="Times New Roman" w:hAnsi="Times New Roman"/>
          <w:i/>
        </w:rPr>
        <w:t>Расход № 6: Свободные, не распределенные средства (отчисления для накопления).</w:t>
      </w:r>
    </w:p>
    <w:p w14:paraId="63054BF3" w14:textId="163CD293" w:rsidR="002936AE" w:rsidRDefault="002936AE">
      <w:pPr>
        <w:suppressAutoHyphens/>
        <w:ind w:left="1814" w:hanging="1474"/>
        <w:jc w:val="left"/>
        <w:rPr>
          <w:rFonts w:ascii="Times New Roman" w:hAnsi="Times New Roman"/>
          <w:i/>
        </w:rPr>
      </w:pPr>
      <w:r>
        <w:rPr>
          <w:rFonts w:ascii="Times New Roman" w:hAnsi="Times New Roman"/>
          <w:i/>
        </w:rPr>
        <w:t>Расход № 7: Кредитный и страховой баланс (сальдо</w:t>
      </w:r>
      <w:r w:rsidRPr="002936AE">
        <w:rPr>
          <w:rFonts w:ascii="Times New Roman" w:hAnsi="Times New Roman"/>
          <w:i/>
          <w:vertAlign w:val="superscript"/>
        </w:rPr>
        <w:t>[XXVII]</w:t>
      </w:r>
      <w:r>
        <w:rPr>
          <w:rFonts w:ascii="Times New Roman" w:hAnsi="Times New Roman"/>
          <w:i/>
        </w:rPr>
        <w:t>), включая и выплаты дивидендов по акциям.</w:t>
      </w:r>
    </w:p>
    <w:p w14:paraId="5D3F83B7" w14:textId="77777777" w:rsidR="002936AE" w:rsidRDefault="002936AE">
      <w:pPr>
        <w:suppressAutoHyphens/>
        <w:ind w:left="1814" w:hanging="1474"/>
        <w:jc w:val="left"/>
        <w:rPr>
          <w:rFonts w:ascii="Times New Roman" w:hAnsi="Times New Roman"/>
          <w:i/>
        </w:rPr>
      </w:pPr>
      <w:r>
        <w:rPr>
          <w:rFonts w:ascii="Times New Roman" w:hAnsi="Times New Roman"/>
          <w:i/>
        </w:rPr>
        <w:t>Расход № 8: Баланс налогов и дотаций (сальдо).</w:t>
      </w:r>
    </w:p>
    <w:p w14:paraId="68ACE689" w14:textId="77777777" w:rsidR="002936AE" w:rsidRDefault="002936AE">
      <w:pPr>
        <w:rPr>
          <w:rFonts w:ascii="Times New Roman" w:hAnsi="Times New Roman"/>
        </w:rPr>
      </w:pPr>
    </w:p>
    <w:p w14:paraId="4C14F48E" w14:textId="77777777" w:rsidR="002936AE" w:rsidRDefault="002936AE">
      <w:pPr>
        <w:rPr>
          <w:rFonts w:ascii="Times New Roman" w:hAnsi="Times New Roman"/>
        </w:rPr>
      </w:pPr>
      <w:r>
        <w:rPr>
          <w:rFonts w:ascii="Times New Roman" w:hAnsi="Times New Roman"/>
        </w:rPr>
        <w:t>Уровни функционально обусловленных расходов на рынке сферы производства (18 РСП на схеме рис. 1), будучи аналогами частичных расходов для потребительского ры</w:t>
      </w:r>
      <w:r>
        <w:rPr>
          <w:rFonts w:ascii="Times New Roman" w:hAnsi="Times New Roman"/>
        </w:rPr>
        <w:t>н</w:t>
      </w:r>
      <w:r>
        <w:rPr>
          <w:rFonts w:ascii="Times New Roman" w:hAnsi="Times New Roman"/>
        </w:rPr>
        <w:t>ка (19 РПП), опр</w:t>
      </w:r>
      <w:r>
        <w:rPr>
          <w:rFonts w:ascii="Times New Roman" w:hAnsi="Times New Roman"/>
        </w:rPr>
        <w:t>е</w:t>
      </w:r>
      <w:r>
        <w:rPr>
          <w:rFonts w:ascii="Times New Roman" w:hAnsi="Times New Roman"/>
        </w:rPr>
        <w:t>деляются алгоритмически идентично:</w:t>
      </w:r>
    </w:p>
    <w:p w14:paraId="5AF6BCCF" w14:textId="1CAB0165" w:rsidR="002936AE" w:rsidRDefault="002936AE">
      <w:pPr>
        <w:rPr>
          <w:rFonts w:ascii="Times New Roman" w:hAnsi="Times New Roman"/>
        </w:rPr>
      </w:pPr>
      <w:r>
        <w:rPr>
          <w:rFonts w:ascii="Times New Roman" w:hAnsi="Times New Roman"/>
        </w:rPr>
        <w:t>Уровень № 1 = Расход № 1. Уровень № 2 = Уровень № 1 + Расход № 2. То есть ка</w:t>
      </w:r>
      <w:r>
        <w:rPr>
          <w:rFonts w:ascii="Times New Roman" w:hAnsi="Times New Roman"/>
        </w:rPr>
        <w:t>ж</w:t>
      </w:r>
      <w:r>
        <w:rPr>
          <w:rFonts w:ascii="Times New Roman" w:hAnsi="Times New Roman"/>
        </w:rPr>
        <w:t>дый очередной функционально обусловленный расход прибавляется к предшествующему суммарному уровню функционально обусловленных расходов</w:t>
      </w:r>
      <w:r w:rsidRPr="002936AE">
        <w:rPr>
          <w:rFonts w:ascii="Times New Roman" w:hAnsi="Times New Roman"/>
          <w:vertAlign w:val="superscript"/>
        </w:rPr>
        <w:t>[XXVIII]</w:t>
      </w:r>
      <w:r>
        <w:rPr>
          <w:rFonts w:ascii="Times New Roman" w:hAnsi="Times New Roman"/>
        </w:rPr>
        <w:t xml:space="preserve">. </w:t>
      </w:r>
    </w:p>
    <w:p w14:paraId="46B62724" w14:textId="77777777" w:rsidR="002936AE" w:rsidRDefault="002936AE">
      <w:pPr>
        <w:rPr>
          <w:rFonts w:ascii="Times New Roman" w:hAnsi="Times New Roman"/>
        </w:rPr>
      </w:pPr>
      <w:r>
        <w:rPr>
          <w:rFonts w:ascii="Times New Roman" w:hAnsi="Times New Roman"/>
        </w:rPr>
        <w:t>Столь большое внимание уделено структуре расходов по той причине, что реальное производство во многоотраслевой производственной системе при определённом прейскура</w:t>
      </w:r>
      <w:r>
        <w:rPr>
          <w:rFonts w:ascii="Times New Roman" w:hAnsi="Times New Roman"/>
        </w:rPr>
        <w:t>н</w:t>
      </w:r>
      <w:r>
        <w:rPr>
          <w:rFonts w:ascii="Times New Roman" w:hAnsi="Times New Roman"/>
        </w:rPr>
        <w:t>те рынка сферы производства (18 РСП) финансово выражается в расходах и подчинено спе</w:t>
      </w:r>
      <w:r>
        <w:rPr>
          <w:rFonts w:ascii="Times New Roman" w:hAnsi="Times New Roman"/>
        </w:rPr>
        <w:t>к</w:t>
      </w:r>
      <w:r>
        <w:rPr>
          <w:rFonts w:ascii="Times New Roman" w:hAnsi="Times New Roman"/>
        </w:rPr>
        <w:t xml:space="preserve">тру (структуре) функционально обусловленных расходов предприятий. Доходы — только средство обеспечения прошлых и будущих расходов в процессе производства. Поэтому, если интерес представляет устойчивое производство, обеспечивающее людей в обществе всем необходимым для жизни в </w:t>
      </w:r>
      <w:r>
        <w:rPr>
          <w:rFonts w:ascii="Times New Roman" w:hAnsi="Times New Roman"/>
          <w:i/>
        </w:rPr>
        <w:t>преемственности поколений</w:t>
      </w:r>
      <w:r>
        <w:rPr>
          <w:rFonts w:ascii="Times New Roman" w:hAnsi="Times New Roman"/>
        </w:rPr>
        <w:t>, то структура доходов предприятий отраслей обладает значимостью только как источник покрытия необходимых в производс</w:t>
      </w:r>
      <w:r>
        <w:rPr>
          <w:rFonts w:ascii="Times New Roman" w:hAnsi="Times New Roman"/>
        </w:rPr>
        <w:t>т</w:t>
      </w:r>
      <w:r>
        <w:rPr>
          <w:rFonts w:ascii="Times New Roman" w:hAnsi="Times New Roman"/>
        </w:rPr>
        <w:t>венной деятельности расходов. Если же интерес представляет собственное беззаботное п</w:t>
      </w:r>
      <w:r>
        <w:rPr>
          <w:rFonts w:ascii="Times New Roman" w:hAnsi="Times New Roman"/>
        </w:rPr>
        <w:t>о</w:t>
      </w:r>
      <w:r>
        <w:rPr>
          <w:rFonts w:ascii="Times New Roman" w:hAnsi="Times New Roman"/>
        </w:rPr>
        <w:t>требительство, то всё (за исключением собственных доходов вне зависимости от их исто</w:t>
      </w:r>
      <w:r>
        <w:rPr>
          <w:rFonts w:ascii="Times New Roman" w:hAnsi="Times New Roman"/>
        </w:rPr>
        <w:t>ч</w:t>
      </w:r>
      <w:r>
        <w:rPr>
          <w:rFonts w:ascii="Times New Roman" w:hAnsi="Times New Roman"/>
        </w:rPr>
        <w:t>ника и общественных и биосферных последствий их получения) интереса не пре</w:t>
      </w:r>
      <w:r>
        <w:rPr>
          <w:rFonts w:ascii="Times New Roman" w:hAnsi="Times New Roman"/>
        </w:rPr>
        <w:t>д</w:t>
      </w:r>
      <w:r>
        <w:rPr>
          <w:rFonts w:ascii="Times New Roman" w:hAnsi="Times New Roman"/>
        </w:rPr>
        <w:t xml:space="preserve">ставляет. </w:t>
      </w:r>
    </w:p>
    <w:p w14:paraId="55087707" w14:textId="77777777" w:rsidR="002936AE" w:rsidRDefault="002936AE">
      <w:pPr>
        <w:rPr>
          <w:rFonts w:ascii="Times New Roman" w:hAnsi="Times New Roman"/>
        </w:rPr>
      </w:pPr>
      <w:r>
        <w:rPr>
          <w:rFonts w:ascii="Times New Roman" w:hAnsi="Times New Roman"/>
        </w:rPr>
        <w:t>Соответственно каждому из этих двух видов нравственности и этики в обществе с</w:t>
      </w:r>
      <w:r>
        <w:rPr>
          <w:rFonts w:ascii="Times New Roman" w:hAnsi="Times New Roman"/>
        </w:rPr>
        <w:t>у</w:t>
      </w:r>
      <w:r>
        <w:rPr>
          <w:rFonts w:ascii="Times New Roman" w:hAnsi="Times New Roman"/>
        </w:rPr>
        <w:t>ществуют и два взгляда на микро- и макроэкономику, два класса их выражающих эконом</w:t>
      </w:r>
      <w:r>
        <w:rPr>
          <w:rFonts w:ascii="Times New Roman" w:hAnsi="Times New Roman"/>
        </w:rPr>
        <w:t>и</w:t>
      </w:r>
      <w:r>
        <w:rPr>
          <w:rFonts w:ascii="Times New Roman" w:hAnsi="Times New Roman"/>
        </w:rPr>
        <w:t>ческих теорий, которые во многом исключают друг др</w:t>
      </w:r>
      <w:r>
        <w:rPr>
          <w:rFonts w:ascii="Times New Roman" w:hAnsi="Times New Roman"/>
        </w:rPr>
        <w:t>у</w:t>
      </w:r>
      <w:r>
        <w:rPr>
          <w:rFonts w:ascii="Times New Roman" w:hAnsi="Times New Roman"/>
        </w:rPr>
        <w:t>га.</w:t>
      </w:r>
    </w:p>
    <w:p w14:paraId="40CB3769" w14:textId="4B920B6B" w:rsidR="002936AE" w:rsidRDefault="002936AE">
      <w:pPr>
        <w:rPr>
          <w:rFonts w:ascii="Times New Roman" w:hAnsi="Times New Roman"/>
        </w:rPr>
      </w:pPr>
      <w:r>
        <w:rPr>
          <w:rFonts w:ascii="Times New Roman" w:hAnsi="Times New Roman"/>
        </w:rPr>
        <w:lastRenderedPageBreak/>
        <w:t>Текущее производство реальной продукции, его перспективы, обусловленные стру</w:t>
      </w:r>
      <w:r>
        <w:rPr>
          <w:rFonts w:ascii="Times New Roman" w:hAnsi="Times New Roman"/>
        </w:rPr>
        <w:t>к</w:t>
      </w:r>
      <w:r>
        <w:rPr>
          <w:rFonts w:ascii="Times New Roman" w:hAnsi="Times New Roman"/>
        </w:rPr>
        <w:t>турой функционально обусловленных расходов в отраслях, наглядно обозримы</w:t>
      </w:r>
      <w:r w:rsidRPr="002936AE">
        <w:rPr>
          <w:rFonts w:ascii="Times New Roman" w:hAnsi="Times New Roman"/>
          <w:vertAlign w:val="superscript"/>
        </w:rPr>
        <w:t>[XXIX]</w:t>
      </w:r>
      <w:r>
        <w:rPr>
          <w:rFonts w:ascii="Times New Roman" w:hAnsi="Times New Roman"/>
        </w:rPr>
        <w:t xml:space="preserve"> в форме рис. 2. Кривая же доходов по отношению к расходам (т.е. финансово выраженному прои</w:t>
      </w:r>
      <w:r>
        <w:rPr>
          <w:rFonts w:ascii="Times New Roman" w:hAnsi="Times New Roman"/>
        </w:rPr>
        <w:t>з</w:t>
      </w:r>
      <w:r>
        <w:rPr>
          <w:rFonts w:ascii="Times New Roman" w:hAnsi="Times New Roman"/>
        </w:rPr>
        <w:t>водству) на уровне микроэкономики является объективно довлеющим над всеми без искл</w:t>
      </w:r>
      <w:r>
        <w:rPr>
          <w:rFonts w:ascii="Times New Roman" w:hAnsi="Times New Roman"/>
        </w:rPr>
        <w:t>ю</w:t>
      </w:r>
      <w:r>
        <w:rPr>
          <w:rFonts w:ascii="Times New Roman" w:hAnsi="Times New Roman"/>
        </w:rPr>
        <w:t>чения фирмами фактором. А на уровне макроэкономики она является средством управления производством через управление кредитной и налогово-дотационной политикой спектром доходов отраслей</w:t>
      </w:r>
      <w:r w:rsidRPr="002936AE">
        <w:rPr>
          <w:rFonts w:ascii="Times New Roman" w:hAnsi="Times New Roman"/>
          <w:vertAlign w:val="superscript"/>
        </w:rPr>
        <w:t>[XXX]</w:t>
      </w:r>
      <w:r>
        <w:rPr>
          <w:rFonts w:ascii="Times New Roman" w:hAnsi="Times New Roman"/>
        </w:rPr>
        <w:t>, которые обеспечивают их производственные ра</w:t>
      </w:r>
      <w:r>
        <w:rPr>
          <w:rFonts w:ascii="Times New Roman" w:hAnsi="Times New Roman"/>
        </w:rPr>
        <w:t>с</w:t>
      </w:r>
      <w:r>
        <w:rPr>
          <w:rFonts w:ascii="Times New Roman" w:hAnsi="Times New Roman"/>
        </w:rPr>
        <w:t xml:space="preserve">ходы. </w:t>
      </w:r>
    </w:p>
    <w:p w14:paraId="4F199840" w14:textId="0CC60B9A" w:rsidR="002936AE" w:rsidRDefault="002936AE">
      <w:pPr>
        <w:rPr>
          <w:rFonts w:ascii="Times New Roman" w:hAnsi="Times New Roman"/>
        </w:rPr>
      </w:pPr>
      <w:r>
        <w:rPr>
          <w:rFonts w:ascii="Times New Roman" w:hAnsi="Times New Roman"/>
        </w:rPr>
        <w:t>Естественно, сказанное справедливо при прейскурантах на входную и выходную пр</w:t>
      </w:r>
      <w:r>
        <w:rPr>
          <w:rFonts w:ascii="Times New Roman" w:hAnsi="Times New Roman"/>
        </w:rPr>
        <w:t>о</w:t>
      </w:r>
      <w:r>
        <w:rPr>
          <w:rFonts w:ascii="Times New Roman" w:hAnsi="Times New Roman"/>
        </w:rPr>
        <w:t>дукцию отраслей, изменяющихся достаточно медленно</w:t>
      </w:r>
      <w:r w:rsidRPr="002936AE">
        <w:rPr>
          <w:rFonts w:ascii="Times New Roman" w:hAnsi="Times New Roman"/>
          <w:vertAlign w:val="superscript"/>
        </w:rPr>
        <w:t>[XXXI]</w:t>
      </w:r>
      <w:r>
        <w:rPr>
          <w:rFonts w:ascii="Times New Roman" w:hAnsi="Times New Roman"/>
        </w:rPr>
        <w:t xml:space="preserve"> в диапазоне, при котором не нар</w:t>
      </w:r>
      <w:r>
        <w:rPr>
          <w:rFonts w:ascii="Times New Roman" w:hAnsi="Times New Roman"/>
        </w:rPr>
        <w:t>у</w:t>
      </w:r>
      <w:r>
        <w:rPr>
          <w:rFonts w:ascii="Times New Roman" w:hAnsi="Times New Roman"/>
        </w:rPr>
        <w:t>шается финансовая устойчивость предприятий, а также без банковско-биржевых эксцессов, в подавляющем большинстве случаев провоцируемых заправилами “пузыря” на протяжении всей известной истории. Банковско-биржевые эксцессы непосредственно вызывают резкое изменения функционально обусловленных расходов седьмой и восьмой групп, за которыми следует и изменение входных и выходных прейскурантов отраслей, и потому они в состо</w:t>
      </w:r>
      <w:r>
        <w:rPr>
          <w:rFonts w:ascii="Times New Roman" w:hAnsi="Times New Roman"/>
        </w:rPr>
        <w:t>я</w:t>
      </w:r>
      <w:r>
        <w:rPr>
          <w:rFonts w:ascii="Times New Roman" w:hAnsi="Times New Roman"/>
        </w:rPr>
        <w:t xml:space="preserve">нии уронить не только отдельные предприятия, но и не одну </w:t>
      </w:r>
      <w:r>
        <w:rPr>
          <w:rFonts w:ascii="Times New Roman" w:hAnsi="Times New Roman"/>
          <w:u w:val="single"/>
        </w:rPr>
        <w:t>отрасль в целом</w:t>
      </w:r>
      <w:r>
        <w:rPr>
          <w:rFonts w:ascii="Times New Roman" w:hAnsi="Times New Roman"/>
        </w:rPr>
        <w:t xml:space="preserve"> ниже порога рентабельности её произво</w:t>
      </w:r>
      <w:r>
        <w:rPr>
          <w:rFonts w:ascii="Times New Roman" w:hAnsi="Times New Roman"/>
        </w:rPr>
        <w:t>д</w:t>
      </w:r>
      <w:r>
        <w:rPr>
          <w:rFonts w:ascii="Times New Roman" w:hAnsi="Times New Roman"/>
        </w:rPr>
        <w:t>ства</w:t>
      </w:r>
      <w:r w:rsidRPr="002936AE">
        <w:rPr>
          <w:rFonts w:ascii="Times New Roman" w:hAnsi="Times New Roman"/>
          <w:vertAlign w:val="superscript"/>
        </w:rPr>
        <w:t>[XXXII]</w:t>
      </w:r>
      <w:r>
        <w:rPr>
          <w:rFonts w:ascii="Times New Roman" w:hAnsi="Times New Roman"/>
        </w:rPr>
        <w:t>.</w:t>
      </w:r>
    </w:p>
    <w:p w14:paraId="23F2B8AD" w14:textId="77777777" w:rsidR="002936AE" w:rsidRDefault="002936AE">
      <w:pPr>
        <w:rPr>
          <w:rFonts w:ascii="Times New Roman" w:hAnsi="Times New Roman"/>
        </w:rPr>
      </w:pPr>
      <w:r>
        <w:rPr>
          <w:rFonts w:ascii="Times New Roman" w:hAnsi="Times New Roman"/>
        </w:rPr>
        <w:t>При изменении конъюнктуры рынков реальных продуктов как в сфере производства, так и продуктов конечного потребления, изменяются доходы предприятий и необходимые для осуществления их производственных программ функционально обусловленные расходы. При этом расходы разных групп изменяются в разной пропорции, которая может быть оп</w:t>
      </w:r>
      <w:r>
        <w:rPr>
          <w:rFonts w:ascii="Times New Roman" w:hAnsi="Times New Roman"/>
        </w:rPr>
        <w:t>и</w:t>
      </w:r>
      <w:r>
        <w:rPr>
          <w:rFonts w:ascii="Times New Roman" w:hAnsi="Times New Roman"/>
        </w:rPr>
        <w:t>сана уравнениями межотраслевого баланса. При рассмотрении этого процесса на интервалах времени, сопоставимых по длительности с производственным циклом в отрасли, “эластичность” каждого из функционально обусловленного расходов возрастает от первого к шестому. Управление величиной функционально обусловленных расходов с первого по ше</w:t>
      </w:r>
      <w:r>
        <w:rPr>
          <w:rFonts w:ascii="Times New Roman" w:hAnsi="Times New Roman"/>
        </w:rPr>
        <w:t>с</w:t>
      </w:r>
      <w:r>
        <w:rPr>
          <w:rFonts w:ascii="Times New Roman" w:hAnsi="Times New Roman"/>
        </w:rPr>
        <w:t>той лежит в компетенции директоратов предпри</w:t>
      </w:r>
      <w:r>
        <w:rPr>
          <w:rFonts w:ascii="Times New Roman" w:hAnsi="Times New Roman"/>
        </w:rPr>
        <w:t>я</w:t>
      </w:r>
      <w:r>
        <w:rPr>
          <w:rFonts w:ascii="Times New Roman" w:hAnsi="Times New Roman"/>
        </w:rPr>
        <w:t>тий.</w:t>
      </w:r>
    </w:p>
    <w:p w14:paraId="31A38E21" w14:textId="77777777" w:rsidR="002936AE" w:rsidRDefault="002936AE">
      <w:pPr>
        <w:rPr>
          <w:rFonts w:ascii="Times New Roman" w:hAnsi="Times New Roman"/>
        </w:rPr>
      </w:pPr>
      <w:r>
        <w:rPr>
          <w:rFonts w:ascii="Times New Roman" w:hAnsi="Times New Roman"/>
        </w:rPr>
        <w:t>Расходы же седьмой и восьмой групп по отношению к большинству предпри</w:t>
      </w:r>
      <w:r>
        <w:rPr>
          <w:rFonts w:ascii="Times New Roman" w:hAnsi="Times New Roman"/>
        </w:rPr>
        <w:t>я</w:t>
      </w:r>
      <w:r>
        <w:rPr>
          <w:rFonts w:ascii="Times New Roman" w:hAnsi="Times New Roman"/>
        </w:rPr>
        <w:t xml:space="preserve">тий, </w:t>
      </w:r>
    </w:p>
    <w:p w14:paraId="6A905430" w14:textId="77777777" w:rsidR="002936AE" w:rsidRDefault="002936AE">
      <w:pPr>
        <w:numPr>
          <w:ilvl w:val="0"/>
          <w:numId w:val="1"/>
        </w:numPr>
        <w:rPr>
          <w:rFonts w:ascii="Times New Roman" w:hAnsi="Times New Roman"/>
        </w:rPr>
      </w:pPr>
      <w:r>
        <w:rPr>
          <w:rFonts w:ascii="Times New Roman" w:hAnsi="Times New Roman"/>
        </w:rPr>
        <w:t xml:space="preserve"> во первых, в зависимости от алгебраического знака (— либо +) объективно являются тормозом их производства либо внешней тягой и, </w:t>
      </w:r>
    </w:p>
    <w:p w14:paraId="3DFAAB3A" w14:textId="77777777" w:rsidR="002936AE" w:rsidRDefault="002936AE">
      <w:pPr>
        <w:numPr>
          <w:ilvl w:val="0"/>
          <w:numId w:val="1"/>
        </w:numPr>
        <w:rPr>
          <w:rFonts w:ascii="Times New Roman" w:hAnsi="Times New Roman"/>
        </w:rPr>
      </w:pPr>
      <w:r>
        <w:rPr>
          <w:rFonts w:ascii="Times New Roman" w:hAnsi="Times New Roman"/>
        </w:rPr>
        <w:t xml:space="preserve"> во-вторых, неподвластны ни одному из директоратов. </w:t>
      </w:r>
    </w:p>
    <w:p w14:paraId="5487983A" w14:textId="77777777" w:rsidR="002936AE" w:rsidRDefault="002936AE">
      <w:pPr>
        <w:spacing w:before="240"/>
        <w:rPr>
          <w:rFonts w:ascii="Times New Roman" w:hAnsi="Times New Roman"/>
          <w:i/>
        </w:rPr>
      </w:pPr>
      <w:r>
        <w:rPr>
          <w:rFonts w:ascii="Times New Roman" w:hAnsi="Times New Roman"/>
          <w:i/>
        </w:rPr>
        <w:t xml:space="preserve">Эти два обстоятельства </w:t>
      </w:r>
      <w:r>
        <w:rPr>
          <w:rFonts w:ascii="Times New Roman" w:hAnsi="Times New Roman"/>
          <w:i/>
          <w:u w:val="single"/>
        </w:rPr>
        <w:t>объективно делают</w:t>
      </w:r>
      <w:r>
        <w:rPr>
          <w:rFonts w:ascii="Times New Roman" w:hAnsi="Times New Roman"/>
          <w:i/>
        </w:rPr>
        <w:t xml:space="preserve"> расходы 7 и 8 групп средством упра</w:t>
      </w:r>
      <w:r>
        <w:rPr>
          <w:rFonts w:ascii="Times New Roman" w:hAnsi="Times New Roman"/>
          <w:i/>
        </w:rPr>
        <w:t>в</w:t>
      </w:r>
      <w:r>
        <w:rPr>
          <w:rFonts w:ascii="Times New Roman" w:hAnsi="Times New Roman"/>
          <w:i/>
        </w:rPr>
        <w:t xml:space="preserve">ления макроэкономикой в целом. Другое дело, кто и как по своему </w:t>
      </w:r>
      <w:r>
        <w:rPr>
          <w:rFonts w:ascii="Times New Roman" w:hAnsi="Times New Roman"/>
          <w:i/>
          <w:u w:val="single"/>
        </w:rPr>
        <w:t>субъективному произволу</w:t>
      </w:r>
      <w:r>
        <w:rPr>
          <w:rFonts w:ascii="Times New Roman" w:hAnsi="Times New Roman"/>
          <w:i/>
        </w:rPr>
        <w:t xml:space="preserve"> употребляет это средство и какие цели при этом действительно осуществл</w:t>
      </w:r>
      <w:r>
        <w:rPr>
          <w:rFonts w:ascii="Times New Roman" w:hAnsi="Times New Roman"/>
          <w:i/>
        </w:rPr>
        <w:t>я</w:t>
      </w:r>
      <w:r>
        <w:rPr>
          <w:rFonts w:ascii="Times New Roman" w:hAnsi="Times New Roman"/>
          <w:i/>
        </w:rPr>
        <w:t xml:space="preserve">ются. </w:t>
      </w:r>
    </w:p>
    <w:p w14:paraId="70E7BFD6" w14:textId="77777777" w:rsidR="002936AE" w:rsidRDefault="002936AE">
      <w:pPr>
        <w:rPr>
          <w:rFonts w:ascii="Times New Roman" w:hAnsi="Times New Roman"/>
        </w:rPr>
      </w:pPr>
      <w:r>
        <w:rPr>
          <w:rFonts w:ascii="Times New Roman" w:hAnsi="Times New Roman"/>
        </w:rPr>
        <w:t>Управляющее воздействие макроэкономического уровня функционально обусловле</w:t>
      </w:r>
      <w:r>
        <w:rPr>
          <w:rFonts w:ascii="Times New Roman" w:hAnsi="Times New Roman"/>
        </w:rPr>
        <w:t>н</w:t>
      </w:r>
      <w:r>
        <w:rPr>
          <w:rFonts w:ascii="Times New Roman" w:hAnsi="Times New Roman"/>
        </w:rPr>
        <w:t>ных расходов 7 и 8 групп проявляется в том, что в процессе изменения кредитной, страховой и налогово-дотационной политики разграничительные кривые частичных функционально обусловленных расходов 7 и 8 уровней смещаются в пределах, допускаемых “эластичностью” кредитно-финансовой системы, изменяя при этом порог рентабельности деятельности множества предприятий во всех отраслях. А на порог рентабельности и его изменения так или иначе ориентируются в своей деятельности директораты предприятий, определяя перспективные собственные производственные программы, программы совмес</w:t>
      </w:r>
      <w:r>
        <w:rPr>
          <w:rFonts w:ascii="Times New Roman" w:hAnsi="Times New Roman"/>
        </w:rPr>
        <w:t>т</w:t>
      </w:r>
      <w:r>
        <w:rPr>
          <w:rFonts w:ascii="Times New Roman" w:hAnsi="Times New Roman"/>
        </w:rPr>
        <w:t>ной деятельности и соответствующие им программы инвестиционных зак</w:t>
      </w:r>
      <w:r>
        <w:rPr>
          <w:rFonts w:ascii="Times New Roman" w:hAnsi="Times New Roman"/>
        </w:rPr>
        <w:t>у</w:t>
      </w:r>
      <w:r>
        <w:rPr>
          <w:rFonts w:ascii="Times New Roman" w:hAnsi="Times New Roman"/>
        </w:rPr>
        <w:t>пок.</w:t>
      </w:r>
    </w:p>
    <w:p w14:paraId="05B75B9F" w14:textId="05F85704" w:rsidR="002936AE" w:rsidRDefault="002936AE">
      <w:pPr>
        <w:rPr>
          <w:rFonts w:ascii="Times New Roman" w:hAnsi="Times New Roman"/>
        </w:rPr>
      </w:pPr>
      <w:r>
        <w:rPr>
          <w:rFonts w:ascii="Times New Roman" w:hAnsi="Times New Roman"/>
        </w:rPr>
        <w:t>Конечно, в сказанном нет ничего нового: это всё “само собой разумеется”. Однако “само собой”, если и разумеется, то у большинства (даже профессиональных политиков, эк</w:t>
      </w:r>
      <w:r>
        <w:rPr>
          <w:rFonts w:ascii="Times New Roman" w:hAnsi="Times New Roman"/>
        </w:rPr>
        <w:t>о</w:t>
      </w:r>
      <w:r>
        <w:rPr>
          <w:rFonts w:ascii="Times New Roman" w:hAnsi="Times New Roman"/>
        </w:rPr>
        <w:t xml:space="preserve">номистов и финансистов) “разумеется” в таких глубинах их психики, что совершенно не </w:t>
      </w:r>
      <w:r>
        <w:rPr>
          <w:rFonts w:ascii="Times New Roman" w:hAnsi="Times New Roman"/>
          <w:i/>
        </w:rPr>
        <w:t>с</w:t>
      </w:r>
      <w:r>
        <w:rPr>
          <w:rFonts w:ascii="Times New Roman" w:hAnsi="Times New Roman"/>
          <w:i/>
        </w:rPr>
        <w:t>о</w:t>
      </w:r>
      <w:r>
        <w:rPr>
          <w:rFonts w:ascii="Times New Roman" w:hAnsi="Times New Roman"/>
          <w:i/>
        </w:rPr>
        <w:t>ображается (хоть в формах рис. 1 и рис. 2, хоть в более совершенных)</w:t>
      </w:r>
      <w:r>
        <w:rPr>
          <w:rFonts w:ascii="Times New Roman" w:hAnsi="Times New Roman"/>
        </w:rPr>
        <w:t xml:space="preserve"> в целостности и взаимосвязи реального производства и потребления и производства, “потребле</w:t>
      </w:r>
      <w:r>
        <w:rPr>
          <w:rFonts w:ascii="Times New Roman" w:hAnsi="Times New Roman"/>
        </w:rPr>
        <w:softHyphen/>
        <w:t>ния” и исче</w:t>
      </w:r>
      <w:r>
        <w:rPr>
          <w:rFonts w:ascii="Times New Roman" w:hAnsi="Times New Roman"/>
        </w:rPr>
        <w:t>з</w:t>
      </w:r>
      <w:r>
        <w:rPr>
          <w:rFonts w:ascii="Times New Roman" w:hAnsi="Times New Roman"/>
        </w:rPr>
        <w:t>новения банковско-биржевых “воображаемых” продуктов. Именно по этой причине, даже если кому-то из них действительно искренне хочется, чтобы было, «как лучше», то получае</w:t>
      </w:r>
      <w:r>
        <w:rPr>
          <w:rFonts w:ascii="Times New Roman" w:hAnsi="Times New Roman"/>
        </w:rPr>
        <w:t>т</w:t>
      </w:r>
      <w:r>
        <w:rPr>
          <w:rFonts w:ascii="Times New Roman" w:hAnsi="Times New Roman"/>
        </w:rPr>
        <w:t>ся «как всегда», т.е. в пользу содержателей банковско-бирже</w:t>
      </w:r>
      <w:r>
        <w:rPr>
          <w:rFonts w:ascii="Times New Roman" w:hAnsi="Times New Roman"/>
        </w:rPr>
        <w:softHyphen/>
        <w:t>вого</w:t>
      </w:r>
      <w:r w:rsidRPr="002936AE">
        <w:rPr>
          <w:rFonts w:ascii="Times New Roman" w:hAnsi="Times New Roman"/>
          <w:vertAlign w:val="superscript"/>
        </w:rPr>
        <w:t>[XXXIII]</w:t>
      </w:r>
      <w:r>
        <w:rPr>
          <w:rFonts w:ascii="Times New Roman" w:hAnsi="Times New Roman"/>
        </w:rPr>
        <w:t xml:space="preserve"> “пузыря”.</w:t>
      </w:r>
    </w:p>
    <w:p w14:paraId="6642A55F" w14:textId="77777777" w:rsidR="002936AE" w:rsidRDefault="002936AE">
      <w:pPr>
        <w:pStyle w:val="a4"/>
        <w:rPr>
          <w:rFonts w:ascii="Times New Roman" w:hAnsi="Times New Roman"/>
        </w:rPr>
      </w:pPr>
      <w:r>
        <w:rPr>
          <w:rFonts w:ascii="Times New Roman" w:hAnsi="Times New Roman"/>
        </w:rPr>
        <w:lastRenderedPageBreak/>
        <w:t>Однако, графические формы типа рис. 2, ориентированные на образное восприятие больших объемов информации, непосредственно не дают представления о численной мере динамических характеристиках реального производства и связанной с нею деловой активн</w:t>
      </w:r>
      <w:r>
        <w:rPr>
          <w:rFonts w:ascii="Times New Roman" w:hAnsi="Times New Roman"/>
        </w:rPr>
        <w:t>о</w:t>
      </w:r>
      <w:r>
        <w:rPr>
          <w:rFonts w:ascii="Times New Roman" w:hAnsi="Times New Roman"/>
        </w:rPr>
        <w:t>сти на рынках. Но характер графического представления в формах рис. 2 определяют чи</w:t>
      </w:r>
      <w:r>
        <w:rPr>
          <w:rFonts w:ascii="Times New Roman" w:hAnsi="Times New Roman"/>
        </w:rPr>
        <w:t>с</w:t>
      </w:r>
      <w:r>
        <w:rPr>
          <w:rFonts w:ascii="Times New Roman" w:hAnsi="Times New Roman"/>
        </w:rPr>
        <w:t>ленные данные, о которых тоже необходимо иметь представление, чтобы видеть характер взаимодействия каждого из блоков на схеме рис. 1 с другими блоками. Хотя всё нижесл</w:t>
      </w:r>
      <w:r>
        <w:rPr>
          <w:rFonts w:ascii="Times New Roman" w:hAnsi="Times New Roman"/>
        </w:rPr>
        <w:t>е</w:t>
      </w:r>
      <w:r>
        <w:rPr>
          <w:rFonts w:ascii="Times New Roman" w:hAnsi="Times New Roman"/>
        </w:rPr>
        <w:t>дующее тоже “само собой” разумеется и очевидно, тем не менее многие политики и бизне</w:t>
      </w:r>
      <w:r>
        <w:rPr>
          <w:rFonts w:ascii="Times New Roman" w:hAnsi="Times New Roman"/>
        </w:rPr>
        <w:t>с</w:t>
      </w:r>
      <w:r>
        <w:rPr>
          <w:rFonts w:ascii="Times New Roman" w:hAnsi="Times New Roman"/>
        </w:rPr>
        <w:t>мены ведут себя так, будто это ими не соображается даже отчасти. Поэтому рассмотрим н</w:t>
      </w:r>
      <w:r>
        <w:rPr>
          <w:rFonts w:ascii="Times New Roman" w:hAnsi="Times New Roman"/>
        </w:rPr>
        <w:t>е</w:t>
      </w:r>
      <w:r>
        <w:rPr>
          <w:rFonts w:ascii="Times New Roman" w:hAnsi="Times New Roman"/>
        </w:rPr>
        <w:t>которые вещи на примере блока 18 РСП (рынка сферы производства реальных проду</w:t>
      </w:r>
      <w:r>
        <w:rPr>
          <w:rFonts w:ascii="Times New Roman" w:hAnsi="Times New Roman"/>
        </w:rPr>
        <w:t>к</w:t>
      </w:r>
      <w:r>
        <w:rPr>
          <w:rFonts w:ascii="Times New Roman" w:hAnsi="Times New Roman"/>
        </w:rPr>
        <w:t>тов).</w:t>
      </w:r>
    </w:p>
    <w:p w14:paraId="25CF19B6" w14:textId="77777777" w:rsidR="002936AE" w:rsidRDefault="002936AE">
      <w:pPr>
        <w:rPr>
          <w:rFonts w:ascii="Times New Roman" w:hAnsi="Times New Roman"/>
        </w:rPr>
      </w:pPr>
      <w:r>
        <w:rPr>
          <w:rFonts w:ascii="Times New Roman" w:hAnsi="Times New Roman"/>
        </w:rPr>
        <w:t>Здесь и далее под рынком (специализированным рынком) будем понимать совоку</w:t>
      </w:r>
      <w:r>
        <w:rPr>
          <w:rFonts w:ascii="Times New Roman" w:hAnsi="Times New Roman"/>
        </w:rPr>
        <w:t>п</w:t>
      </w:r>
      <w:r>
        <w:rPr>
          <w:rFonts w:ascii="Times New Roman" w:hAnsi="Times New Roman"/>
        </w:rPr>
        <w:t xml:space="preserve">ность продавцов </w:t>
      </w:r>
      <w:r>
        <w:rPr>
          <w:rFonts w:ascii="Times New Roman" w:hAnsi="Times New Roman"/>
          <w:i/>
        </w:rPr>
        <w:t>определённой номенклатуры товаров, которая позволяет один специализ</w:t>
      </w:r>
      <w:r>
        <w:rPr>
          <w:rFonts w:ascii="Times New Roman" w:hAnsi="Times New Roman"/>
          <w:i/>
        </w:rPr>
        <w:t>и</w:t>
      </w:r>
      <w:r>
        <w:rPr>
          <w:rFonts w:ascii="Times New Roman" w:hAnsi="Times New Roman"/>
          <w:i/>
        </w:rPr>
        <w:t>рованный рынок отличить от другого</w:t>
      </w:r>
      <w:r>
        <w:rPr>
          <w:rFonts w:ascii="Times New Roman" w:hAnsi="Times New Roman"/>
        </w:rPr>
        <w:t>. Деловая активность рынка на всяком определённом интервале времени проявляется в совершении сделок купли-продажи. В результате сделок товар переходит от продавца к покупателю, а средства платежа (в большинстве случаев оф</w:t>
      </w:r>
      <w:r>
        <w:rPr>
          <w:rFonts w:ascii="Times New Roman" w:hAnsi="Times New Roman"/>
        </w:rPr>
        <w:t>и</w:t>
      </w:r>
      <w:r>
        <w:rPr>
          <w:rFonts w:ascii="Times New Roman" w:hAnsi="Times New Roman"/>
        </w:rPr>
        <w:t>циальные деньги общества) переходят от покупателя к продавцу. Каждая сделка характер</w:t>
      </w:r>
      <w:r>
        <w:rPr>
          <w:rFonts w:ascii="Times New Roman" w:hAnsi="Times New Roman"/>
        </w:rPr>
        <w:t>и</w:t>
      </w:r>
      <w:r>
        <w:rPr>
          <w:rFonts w:ascii="Times New Roman" w:hAnsi="Times New Roman"/>
        </w:rPr>
        <w:t>зуется количеством товара и его ценой. Соответственно общий торговый оборот рынка равен финансово выраженному объему продаж во всех сделках, совершенных в течение рассматр</w:t>
      </w:r>
      <w:r>
        <w:rPr>
          <w:rFonts w:ascii="Times New Roman" w:hAnsi="Times New Roman"/>
        </w:rPr>
        <w:t>и</w:t>
      </w:r>
      <w:r>
        <w:rPr>
          <w:rFonts w:ascii="Times New Roman" w:hAnsi="Times New Roman"/>
        </w:rPr>
        <w:t>ваемого интервала времени. Таким образом специализированный рынок в целом характер</w:t>
      </w:r>
      <w:r>
        <w:rPr>
          <w:rFonts w:ascii="Times New Roman" w:hAnsi="Times New Roman"/>
        </w:rPr>
        <w:t>и</w:t>
      </w:r>
      <w:r>
        <w:rPr>
          <w:rFonts w:ascii="Times New Roman" w:hAnsi="Times New Roman"/>
        </w:rPr>
        <w:t>зуется следующими определёнными численно однозначно пар</w:t>
      </w:r>
      <w:r>
        <w:rPr>
          <w:rFonts w:ascii="Times New Roman" w:hAnsi="Times New Roman"/>
        </w:rPr>
        <w:t>а</w:t>
      </w:r>
      <w:r>
        <w:rPr>
          <w:rFonts w:ascii="Times New Roman" w:hAnsi="Times New Roman"/>
        </w:rPr>
        <w:t>метрами:</w:t>
      </w:r>
    </w:p>
    <w:p w14:paraId="151A19AF" w14:textId="6F268A2C" w:rsidR="002936AE" w:rsidRDefault="002936AE">
      <w:pPr>
        <w:numPr>
          <w:ilvl w:val="0"/>
          <w:numId w:val="2"/>
        </w:numPr>
        <w:spacing w:before="240"/>
        <w:ind w:left="993" w:hanging="284"/>
        <w:rPr>
          <w:rFonts w:ascii="Times New Roman" w:hAnsi="Times New Roman"/>
        </w:rPr>
      </w:pPr>
      <w:r>
        <w:rPr>
          <w:rFonts w:ascii="Times New Roman" w:hAnsi="Times New Roman"/>
        </w:rPr>
        <w:t>Номенклатурой-идентификатором продукции</w:t>
      </w:r>
      <w:r w:rsidRPr="002936AE">
        <w:rPr>
          <w:rFonts w:ascii="Times New Roman" w:hAnsi="Times New Roman"/>
          <w:vertAlign w:val="superscript"/>
        </w:rPr>
        <w:t>[XXXIV]</w:t>
      </w:r>
      <w:r>
        <w:rPr>
          <w:rFonts w:ascii="Times New Roman" w:hAnsi="Times New Roman"/>
        </w:rPr>
        <w:t>,</w:t>
      </w:r>
    </w:p>
    <w:p w14:paraId="25581BC1" w14:textId="77777777" w:rsidR="002936AE" w:rsidRDefault="002936AE">
      <w:pPr>
        <w:numPr>
          <w:ilvl w:val="0"/>
          <w:numId w:val="3"/>
        </w:numPr>
        <w:ind w:left="993" w:hanging="284"/>
        <w:rPr>
          <w:rFonts w:ascii="Times New Roman" w:hAnsi="Times New Roman"/>
        </w:rPr>
      </w:pPr>
      <w:r>
        <w:rPr>
          <w:rFonts w:ascii="Times New Roman" w:hAnsi="Times New Roman"/>
        </w:rPr>
        <w:t>Количеством сделок,</w:t>
      </w:r>
    </w:p>
    <w:p w14:paraId="402D7209" w14:textId="77777777" w:rsidR="002936AE" w:rsidRDefault="002936AE">
      <w:pPr>
        <w:numPr>
          <w:ilvl w:val="0"/>
          <w:numId w:val="4"/>
        </w:numPr>
        <w:ind w:left="993" w:hanging="284"/>
        <w:rPr>
          <w:rFonts w:ascii="Times New Roman" w:hAnsi="Times New Roman"/>
        </w:rPr>
      </w:pPr>
      <w:r>
        <w:rPr>
          <w:rFonts w:ascii="Times New Roman" w:hAnsi="Times New Roman"/>
        </w:rPr>
        <w:t>Прейскурантом каждой из всего множества сделок,</w:t>
      </w:r>
    </w:p>
    <w:p w14:paraId="2A7CA294" w14:textId="77777777" w:rsidR="002936AE" w:rsidRDefault="002936AE">
      <w:pPr>
        <w:numPr>
          <w:ilvl w:val="0"/>
          <w:numId w:val="5"/>
        </w:numPr>
        <w:ind w:left="993" w:right="1701" w:hanging="284"/>
        <w:rPr>
          <w:rFonts w:ascii="Times New Roman" w:hAnsi="Times New Roman"/>
        </w:rPr>
      </w:pPr>
      <w:r>
        <w:rPr>
          <w:rFonts w:ascii="Times New Roman" w:hAnsi="Times New Roman"/>
        </w:rPr>
        <w:t>Количеством каждого из видов товаров по номенклатуре рынка, проданного в каждой из сделок.</w:t>
      </w:r>
    </w:p>
    <w:p w14:paraId="0A75E368" w14:textId="77777777" w:rsidR="002936AE" w:rsidRDefault="002936AE">
      <w:pPr>
        <w:spacing w:before="240"/>
        <w:rPr>
          <w:rFonts w:ascii="Times New Roman" w:hAnsi="Times New Roman"/>
        </w:rPr>
      </w:pPr>
      <w:r>
        <w:rPr>
          <w:rFonts w:ascii="Times New Roman" w:hAnsi="Times New Roman"/>
        </w:rPr>
        <w:t>Но по отношению ко многим определённым таким образом в макроэкономике сп</w:t>
      </w:r>
      <w:r>
        <w:rPr>
          <w:rFonts w:ascii="Times New Roman" w:hAnsi="Times New Roman"/>
        </w:rPr>
        <w:t>е</w:t>
      </w:r>
      <w:r>
        <w:rPr>
          <w:rFonts w:ascii="Times New Roman" w:hAnsi="Times New Roman"/>
        </w:rPr>
        <w:t>циализированным рынкам можно заметить, что все совершаемые на них сделки можно ра</w:t>
      </w:r>
      <w:r>
        <w:rPr>
          <w:rFonts w:ascii="Times New Roman" w:hAnsi="Times New Roman"/>
        </w:rPr>
        <w:t>з</w:t>
      </w:r>
      <w:r>
        <w:rPr>
          <w:rFonts w:ascii="Times New Roman" w:hAnsi="Times New Roman"/>
        </w:rPr>
        <w:t>делить на два типа:</w:t>
      </w:r>
    </w:p>
    <w:p w14:paraId="67A1C5E0" w14:textId="77777777" w:rsidR="002936AE" w:rsidRDefault="002936AE">
      <w:pPr>
        <w:numPr>
          <w:ilvl w:val="0"/>
          <w:numId w:val="1"/>
        </w:numPr>
        <w:spacing w:before="240"/>
        <w:rPr>
          <w:rFonts w:ascii="Times New Roman" w:hAnsi="Times New Roman"/>
        </w:rPr>
      </w:pPr>
      <w:r>
        <w:rPr>
          <w:rFonts w:ascii="Times New Roman" w:hAnsi="Times New Roman"/>
        </w:rPr>
        <w:t xml:space="preserve">  во-первых, сделки, в которых лицо, участвующее в них в качестве покупателя, в других сделках </w:t>
      </w:r>
      <w:r>
        <w:rPr>
          <w:rFonts w:ascii="Times New Roman" w:hAnsi="Times New Roman"/>
          <w:i/>
        </w:rPr>
        <w:t>на этом же рынке</w:t>
      </w:r>
      <w:r>
        <w:rPr>
          <w:rFonts w:ascii="Times New Roman" w:hAnsi="Times New Roman"/>
        </w:rPr>
        <w:t xml:space="preserve"> систематически выступает в качестве продавца. В блоке 18 РСП в этом качестве выступают подавляющее большинство производственных фирм в цепочке технологической преемственности промежуточных продуктов и производства средств производства. Так, продавая средства производства другим блокам на рынке 18 РСП, блок № 8 получает от них на этом же рынке конструкционные материалы, энергию, тран</w:t>
      </w:r>
      <w:r>
        <w:rPr>
          <w:rFonts w:ascii="Times New Roman" w:hAnsi="Times New Roman"/>
        </w:rPr>
        <w:t>с</w:t>
      </w:r>
      <w:r>
        <w:rPr>
          <w:rFonts w:ascii="Times New Roman" w:hAnsi="Times New Roman"/>
        </w:rPr>
        <w:t>портные и прочие услуги.</w:t>
      </w:r>
    </w:p>
    <w:p w14:paraId="44310BF3" w14:textId="08DD2271" w:rsidR="002936AE" w:rsidRDefault="002936AE">
      <w:pPr>
        <w:numPr>
          <w:ilvl w:val="0"/>
          <w:numId w:val="1"/>
        </w:numPr>
        <w:rPr>
          <w:rFonts w:ascii="Times New Roman" w:hAnsi="Times New Roman"/>
        </w:rPr>
      </w:pPr>
      <w:r>
        <w:rPr>
          <w:rFonts w:ascii="Times New Roman" w:hAnsi="Times New Roman"/>
        </w:rPr>
        <w:t xml:space="preserve"> во-вторых, сделки, в которых лицо, участвующее в них в качестве покупателя, и в других сделках на этом же рынке также выступает в качестве покупателя, </w:t>
      </w:r>
      <w:r>
        <w:rPr>
          <w:rFonts w:ascii="Times New Roman" w:hAnsi="Times New Roman"/>
          <w:i/>
        </w:rPr>
        <w:t>никогда не выст</w:t>
      </w:r>
      <w:r>
        <w:rPr>
          <w:rFonts w:ascii="Times New Roman" w:hAnsi="Times New Roman"/>
          <w:i/>
        </w:rPr>
        <w:t>у</w:t>
      </w:r>
      <w:r>
        <w:rPr>
          <w:rFonts w:ascii="Times New Roman" w:hAnsi="Times New Roman"/>
          <w:i/>
        </w:rPr>
        <w:t xml:space="preserve">пая в качестве продавца </w:t>
      </w:r>
      <w:r>
        <w:rPr>
          <w:rFonts w:ascii="Times New Roman" w:hAnsi="Times New Roman"/>
        </w:rPr>
        <w:t>(хотя возможно, что на других специализированных рынках оно выступает в качестве продавца). В этом качестве на рынке 18 РСП выступают преимущес</w:t>
      </w:r>
      <w:r>
        <w:rPr>
          <w:rFonts w:ascii="Times New Roman" w:hAnsi="Times New Roman"/>
        </w:rPr>
        <w:t>т</w:t>
      </w:r>
      <w:r>
        <w:rPr>
          <w:rFonts w:ascii="Times New Roman" w:hAnsi="Times New Roman"/>
        </w:rPr>
        <w:t>венно оптовики (дилеры) рынка конечной продукции, действующие в качестве оптовых пр</w:t>
      </w:r>
      <w:r>
        <w:rPr>
          <w:rFonts w:ascii="Times New Roman" w:hAnsi="Times New Roman"/>
        </w:rPr>
        <w:t>о</w:t>
      </w:r>
      <w:r>
        <w:rPr>
          <w:rFonts w:ascii="Times New Roman" w:hAnsi="Times New Roman"/>
        </w:rPr>
        <w:t>давцов на своем специализированном рынке (блок 19 РПП на схеме рис. 1).</w:t>
      </w:r>
      <w:r w:rsidRPr="002936AE">
        <w:rPr>
          <w:rFonts w:ascii="Times New Roman" w:hAnsi="Times New Roman"/>
          <w:vertAlign w:val="superscript"/>
        </w:rPr>
        <w:t>[XXXV]</w:t>
      </w:r>
    </w:p>
    <w:p w14:paraId="28A4407F" w14:textId="77777777" w:rsidR="002936AE" w:rsidRDefault="002936AE">
      <w:pPr>
        <w:spacing w:before="240"/>
        <w:rPr>
          <w:rFonts w:ascii="Times New Roman" w:hAnsi="Times New Roman"/>
        </w:rPr>
      </w:pPr>
      <w:r>
        <w:rPr>
          <w:rFonts w:ascii="Times New Roman" w:hAnsi="Times New Roman"/>
        </w:rPr>
        <w:t>Соответственно принятой ранее градации покупателей, действующих на всяком сп</w:t>
      </w:r>
      <w:r>
        <w:rPr>
          <w:rFonts w:ascii="Times New Roman" w:hAnsi="Times New Roman"/>
        </w:rPr>
        <w:t>е</w:t>
      </w:r>
      <w:r>
        <w:rPr>
          <w:rFonts w:ascii="Times New Roman" w:hAnsi="Times New Roman"/>
        </w:rPr>
        <w:t>циализированном рынке, его финансово выраженный общий торговый оборот распадается на две с</w:t>
      </w:r>
      <w:r>
        <w:rPr>
          <w:rFonts w:ascii="Times New Roman" w:hAnsi="Times New Roman"/>
        </w:rPr>
        <w:t>о</w:t>
      </w:r>
      <w:r>
        <w:rPr>
          <w:rFonts w:ascii="Times New Roman" w:hAnsi="Times New Roman"/>
        </w:rPr>
        <w:t xml:space="preserve">ставляющие: </w:t>
      </w:r>
    </w:p>
    <w:p w14:paraId="404B0C19" w14:textId="77777777" w:rsidR="002936AE" w:rsidRDefault="002936AE">
      <w:pPr>
        <w:numPr>
          <w:ilvl w:val="0"/>
          <w:numId w:val="1"/>
        </w:numPr>
        <w:spacing w:before="240"/>
        <w:rPr>
          <w:rFonts w:ascii="Times New Roman" w:hAnsi="Times New Roman"/>
        </w:rPr>
      </w:pPr>
      <w:r>
        <w:rPr>
          <w:rFonts w:ascii="Times New Roman" w:hAnsi="Times New Roman"/>
        </w:rPr>
        <w:t> внутренний финансовый оборот рынка, слагающийся в сделках купли-продажи пе</w:t>
      </w:r>
      <w:r>
        <w:rPr>
          <w:rFonts w:ascii="Times New Roman" w:hAnsi="Times New Roman"/>
        </w:rPr>
        <w:t>р</w:t>
      </w:r>
      <w:r>
        <w:rPr>
          <w:rFonts w:ascii="Times New Roman" w:hAnsi="Times New Roman"/>
        </w:rPr>
        <w:t>вого типа, когда одно и то же лицо на одном и том же рынке выступает в одних сделках в качестве покупателя, а в других в качестве продавца. Он равен объему продаж в сделках эт</w:t>
      </w:r>
      <w:r>
        <w:rPr>
          <w:rFonts w:ascii="Times New Roman" w:hAnsi="Times New Roman"/>
        </w:rPr>
        <w:t>о</w:t>
      </w:r>
      <w:r>
        <w:rPr>
          <w:rFonts w:ascii="Times New Roman" w:hAnsi="Times New Roman"/>
        </w:rPr>
        <w:t>го типа.</w:t>
      </w:r>
    </w:p>
    <w:p w14:paraId="1A1BEB42" w14:textId="77777777" w:rsidR="002936AE" w:rsidRDefault="002936AE">
      <w:pPr>
        <w:numPr>
          <w:ilvl w:val="0"/>
          <w:numId w:val="1"/>
        </w:numPr>
        <w:rPr>
          <w:rFonts w:ascii="Times New Roman" w:hAnsi="Times New Roman"/>
        </w:rPr>
      </w:pPr>
      <w:r>
        <w:rPr>
          <w:rFonts w:ascii="Times New Roman" w:hAnsi="Times New Roman"/>
        </w:rPr>
        <w:lastRenderedPageBreak/>
        <w:t xml:space="preserve"> и обменный финансовый оборот этого же рынка с другими сферами деятельности, рассматриваемыми в качестве специализированных рынков, который также распадается на две составляющие: </w:t>
      </w:r>
    </w:p>
    <w:p w14:paraId="3C1D0417" w14:textId="77777777" w:rsidR="002936AE" w:rsidRDefault="002936AE">
      <w:pPr>
        <w:rPr>
          <w:rFonts w:ascii="Times New Roman" w:hAnsi="Times New Roman"/>
        </w:rPr>
      </w:pPr>
      <w:r>
        <w:rPr>
          <w:rFonts w:ascii="Times New Roman" w:hAnsi="Times New Roman"/>
        </w:rPr>
        <w:t>— приходную, образуемую в сделках, в которых лицо, статистически значимо выст</w:t>
      </w:r>
      <w:r>
        <w:rPr>
          <w:rFonts w:ascii="Times New Roman" w:hAnsi="Times New Roman"/>
        </w:rPr>
        <w:t>у</w:t>
      </w:r>
      <w:r>
        <w:rPr>
          <w:rFonts w:ascii="Times New Roman" w:hAnsi="Times New Roman"/>
        </w:rPr>
        <w:t>пающее в роли покупателя не дейс</w:t>
      </w:r>
      <w:r>
        <w:rPr>
          <w:rFonts w:ascii="Times New Roman" w:hAnsi="Times New Roman"/>
        </w:rPr>
        <w:t>т</w:t>
      </w:r>
      <w:r>
        <w:rPr>
          <w:rFonts w:ascii="Times New Roman" w:hAnsi="Times New Roman"/>
        </w:rPr>
        <w:t xml:space="preserve">вует на этом же рынке в качестве продавца; и </w:t>
      </w:r>
    </w:p>
    <w:p w14:paraId="4032BA47" w14:textId="77777777" w:rsidR="002936AE" w:rsidRDefault="002936AE">
      <w:pPr>
        <w:rPr>
          <w:rFonts w:ascii="Times New Roman" w:hAnsi="Times New Roman"/>
        </w:rPr>
      </w:pPr>
      <w:r>
        <w:rPr>
          <w:rFonts w:ascii="Times New Roman" w:hAnsi="Times New Roman"/>
        </w:rPr>
        <w:t>— расходную, образуемую при покупке чего-либо на других специализированных рынках, на которых продавцы рассматриваемого рынка выступают в качестве професси</w:t>
      </w:r>
      <w:r>
        <w:rPr>
          <w:rFonts w:ascii="Times New Roman" w:hAnsi="Times New Roman"/>
        </w:rPr>
        <w:t>о</w:t>
      </w:r>
      <w:r>
        <w:rPr>
          <w:rFonts w:ascii="Times New Roman" w:hAnsi="Times New Roman"/>
        </w:rPr>
        <w:t>нальных покупателей второго типа, статистически редко появляясь на них в качестве пр</w:t>
      </w:r>
      <w:r>
        <w:rPr>
          <w:rFonts w:ascii="Times New Roman" w:hAnsi="Times New Roman"/>
        </w:rPr>
        <w:t>о</w:t>
      </w:r>
      <w:r>
        <w:rPr>
          <w:rFonts w:ascii="Times New Roman" w:hAnsi="Times New Roman"/>
        </w:rPr>
        <w:t>давца.</w:t>
      </w:r>
    </w:p>
    <w:p w14:paraId="7520FA0D" w14:textId="11567E4D" w:rsidR="002936AE" w:rsidRDefault="002936AE">
      <w:pPr>
        <w:rPr>
          <w:rFonts w:ascii="Times New Roman" w:hAnsi="Times New Roman"/>
        </w:rPr>
      </w:pPr>
      <w:r>
        <w:rPr>
          <w:rFonts w:ascii="Times New Roman" w:hAnsi="Times New Roman"/>
        </w:rPr>
        <w:t>Соответственно разность “Приходный оборот рынка” — “Расходный оборот рынка” представляет собой “Сальдо рынка”</w:t>
      </w:r>
      <w:r w:rsidRPr="002936AE">
        <w:rPr>
          <w:rFonts w:ascii="Times New Roman" w:hAnsi="Times New Roman"/>
          <w:vertAlign w:val="superscript"/>
        </w:rPr>
        <w:t>[XXXVI]</w:t>
      </w:r>
      <w:r>
        <w:rPr>
          <w:rFonts w:ascii="Times New Roman" w:hAnsi="Times New Roman"/>
        </w:rPr>
        <w:t>; иными словами “Сальдо рынка” равно разнице между его “Объемом продаж” на сторону и “Объемом закупок” на стороне. Положительное сальдо в последствии может стать основой как наращивания внутреннего финансового оборота, так и увеличения расходов в обменных оборотах с другими специализированными рынками. Ест</w:t>
      </w:r>
      <w:r>
        <w:rPr>
          <w:rFonts w:ascii="Times New Roman" w:hAnsi="Times New Roman"/>
        </w:rPr>
        <w:t>е</w:t>
      </w:r>
      <w:r>
        <w:rPr>
          <w:rFonts w:ascii="Times New Roman" w:hAnsi="Times New Roman"/>
        </w:rPr>
        <w:t>ственно, что отрицательное сальдо вызывает обратные последствия.</w:t>
      </w:r>
    </w:p>
    <w:p w14:paraId="0D25B0C6" w14:textId="77777777" w:rsidR="002936AE" w:rsidRPr="002936AE" w:rsidRDefault="002936AE">
      <w:pPr>
        <w:rPr>
          <w:rFonts w:ascii="Times New Roman" w:hAnsi="Times New Roman"/>
        </w:rPr>
      </w:pPr>
      <w:r>
        <w:rPr>
          <w:rFonts w:ascii="Times New Roman" w:hAnsi="Times New Roman"/>
        </w:rPr>
        <w:softHyphen/>
        <w:t>Если же рассматривать совокупность специализированных рынков, образующих в с</w:t>
      </w:r>
      <w:r>
        <w:rPr>
          <w:rFonts w:ascii="Times New Roman" w:hAnsi="Times New Roman"/>
        </w:rPr>
        <w:t>о</w:t>
      </w:r>
      <w:r>
        <w:rPr>
          <w:rFonts w:ascii="Times New Roman" w:hAnsi="Times New Roman"/>
        </w:rPr>
        <w:t>вокупности обменную систему, то пол</w:t>
      </w:r>
      <w:r>
        <w:rPr>
          <w:rFonts w:ascii="Times New Roman" w:hAnsi="Times New Roman"/>
        </w:rPr>
        <w:t>у</w:t>
      </w:r>
      <w:r>
        <w:rPr>
          <w:rFonts w:ascii="Times New Roman" w:hAnsi="Times New Roman"/>
        </w:rPr>
        <w:t>чится схема, типа показанной на рис. 3.</w:t>
      </w:r>
    </w:p>
    <w:p w14:paraId="79FB4CB4" w14:textId="77777777" w:rsidR="002936AE" w:rsidRPr="002936AE" w:rsidRDefault="002936AE">
      <w:pPr>
        <w:rPr>
          <w:rFonts w:ascii="Times New Roman" w:hAnsi="Times New Roman"/>
        </w:rPr>
      </w:pPr>
    </w:p>
    <w:p w14:paraId="38BA9F1C" w14:textId="7BD3556C" w:rsidR="002936AE" w:rsidRDefault="002936AE">
      <w:pPr>
        <w:framePr w:hSpace="142" w:wrap="around" w:vAnchor="text" w:hAnchor="text" w:y="1"/>
        <w:ind w:firstLine="0"/>
      </w:pPr>
    </w:p>
    <w:p w14:paraId="6A76C99D" w14:textId="77777777" w:rsidR="002936AE" w:rsidRPr="002936AE" w:rsidRDefault="002936AE">
      <w:pPr>
        <w:rPr>
          <w:rFonts w:ascii="Times New Roman" w:hAnsi="Times New Roman"/>
        </w:rPr>
      </w:pPr>
    </w:p>
    <w:p w14:paraId="6A218112" w14:textId="77777777" w:rsidR="002936AE" w:rsidRDefault="002936AE">
      <w:pPr>
        <w:spacing w:before="240"/>
        <w:rPr>
          <w:rFonts w:ascii="Times New Roman" w:hAnsi="Times New Roman"/>
        </w:rPr>
      </w:pPr>
      <w:r>
        <w:rPr>
          <w:rFonts w:ascii="Times New Roman" w:hAnsi="Times New Roman"/>
        </w:rPr>
        <w:t>На нём многоотраслевая производственно потребительская система представлена как совокупность связанных между собой четырех специализированных рынков (т.е. отлича</w:t>
      </w:r>
      <w:r>
        <w:rPr>
          <w:rFonts w:ascii="Times New Roman" w:hAnsi="Times New Roman"/>
        </w:rPr>
        <w:t>ю</w:t>
      </w:r>
      <w:r>
        <w:rPr>
          <w:rFonts w:ascii="Times New Roman" w:hAnsi="Times New Roman"/>
        </w:rPr>
        <w:t>щихся друг от друга по номенклатуре товаров, продаваемых на каждом из них). При этом необходимо иметь в виду, что между некоторыми из специализированных рынков общества обмен может носить односторонний характер, что на рис. 3 условно показано во взаимосв</w:t>
      </w:r>
      <w:r>
        <w:rPr>
          <w:rFonts w:ascii="Times New Roman" w:hAnsi="Times New Roman"/>
        </w:rPr>
        <w:t>я</w:t>
      </w:r>
      <w:r>
        <w:rPr>
          <w:rFonts w:ascii="Times New Roman" w:hAnsi="Times New Roman"/>
        </w:rPr>
        <w:t>зях рынка № 1 и рынка № 2 исчезающе тонкой пунктирной линией со стрелкой на конце. В каждой паре связанных между собой в системе рынков приходный оборот одного из них я</w:t>
      </w:r>
      <w:r>
        <w:rPr>
          <w:rFonts w:ascii="Times New Roman" w:hAnsi="Times New Roman"/>
        </w:rPr>
        <w:t>в</w:t>
      </w:r>
      <w:r>
        <w:rPr>
          <w:rFonts w:ascii="Times New Roman" w:hAnsi="Times New Roman"/>
        </w:rPr>
        <w:t>ляется расходным оборотом другого. Сальдо в такого рода паре рынков — одно и то же по абсолютной величине (модулю: |сальдо|), но одному рынку при |сальдо| соответствует знак «+», а другому при |сальдо| соответствует знак «</w:t>
      </w:r>
      <w:r>
        <w:rPr>
          <w:rFonts w:ascii="Times New Roman" w:hAnsi="Times New Roman"/>
        </w:rPr>
        <w:sym w:font="Symbol" w:char="F0BE"/>
      </w:r>
      <w:r>
        <w:rPr>
          <w:rFonts w:ascii="Times New Roman" w:hAnsi="Times New Roman"/>
        </w:rPr>
        <w:t>». Абсолютная величина сальдо является финансовой мерой взаимосвязи двух любых специализированных рынков, знак же характ</w:t>
      </w:r>
      <w:r>
        <w:rPr>
          <w:rFonts w:ascii="Times New Roman" w:hAnsi="Times New Roman"/>
        </w:rPr>
        <w:t>е</w:t>
      </w:r>
      <w:r>
        <w:rPr>
          <w:rFonts w:ascii="Times New Roman" w:hAnsi="Times New Roman"/>
        </w:rPr>
        <w:t>ризует направленность финансовых потоков (это же применимо и к оценке взаимной связи любых иных компонентов экономической системы). Общее сальдо каждого рынка слагается из суммы сальдо во всех такого рода парах; равно из разности суммы всех приходов и суммы всех его расх</w:t>
      </w:r>
      <w:r>
        <w:rPr>
          <w:rFonts w:ascii="Times New Roman" w:hAnsi="Times New Roman"/>
        </w:rPr>
        <w:t>о</w:t>
      </w:r>
      <w:r>
        <w:rPr>
          <w:rFonts w:ascii="Times New Roman" w:hAnsi="Times New Roman"/>
        </w:rPr>
        <w:t>дов.</w:t>
      </w:r>
    </w:p>
    <w:p w14:paraId="2261851B" w14:textId="77777777" w:rsidR="002936AE" w:rsidRDefault="002936AE">
      <w:pPr>
        <w:rPr>
          <w:rFonts w:ascii="Times New Roman" w:hAnsi="Times New Roman"/>
        </w:rPr>
      </w:pPr>
      <w:r>
        <w:rPr>
          <w:rFonts w:ascii="Times New Roman" w:hAnsi="Times New Roman"/>
        </w:rPr>
        <w:t>При более укрупненном рассмотрении производится слияние прежних более мелких специализированных рынков. В этом случае внутренние их обороты складываются, а кроме того во внутренний оборот объединенного рынка включаются со знаком «+» обе компоненты их обменного оборота, поскольку при объединении рынков прежние сделки обменного об</w:t>
      </w:r>
      <w:r>
        <w:rPr>
          <w:rFonts w:ascii="Times New Roman" w:hAnsi="Times New Roman"/>
        </w:rPr>
        <w:t>о</w:t>
      </w:r>
      <w:r>
        <w:rPr>
          <w:rFonts w:ascii="Times New Roman" w:hAnsi="Times New Roman"/>
        </w:rPr>
        <w:t>рота становятся внутренними сделками купли продажи объединенного рынка. После этого пересчитывается обменные обороты объединенного рынка и его сальдо в торговле с другими специализированными рынками.</w:t>
      </w:r>
    </w:p>
    <w:p w14:paraId="123C1010" w14:textId="77777777" w:rsidR="002936AE" w:rsidRDefault="002936AE">
      <w:pPr>
        <w:rPr>
          <w:rFonts w:ascii="Times New Roman" w:hAnsi="Times New Roman"/>
        </w:rPr>
      </w:pPr>
      <w:r>
        <w:rPr>
          <w:rFonts w:ascii="Times New Roman" w:hAnsi="Times New Roman"/>
        </w:rPr>
        <w:t>При разбиении какого-то одного рынка на некоторую совокупность новых рынков, номенклатура прежнего рынка разлагается на избранные при разбиении составляющие, п</w:t>
      </w:r>
      <w:r>
        <w:rPr>
          <w:rFonts w:ascii="Times New Roman" w:hAnsi="Times New Roman"/>
        </w:rPr>
        <w:t>о</w:t>
      </w:r>
      <w:r>
        <w:rPr>
          <w:rFonts w:ascii="Times New Roman" w:hAnsi="Times New Roman"/>
        </w:rPr>
        <w:t>сле чего продавцы прежнего рынка относятся к тому или иному из вновь выделенных сп</w:t>
      </w:r>
      <w:r>
        <w:rPr>
          <w:rFonts w:ascii="Times New Roman" w:hAnsi="Times New Roman"/>
        </w:rPr>
        <w:t>е</w:t>
      </w:r>
      <w:r>
        <w:rPr>
          <w:rFonts w:ascii="Times New Roman" w:hAnsi="Times New Roman"/>
        </w:rPr>
        <w:t>циализированных рынков и пересчитываются внутренние обороты и сальдо каждого из них.</w:t>
      </w:r>
    </w:p>
    <w:p w14:paraId="2540F295" w14:textId="702BC53C" w:rsidR="002936AE" w:rsidRDefault="002936AE">
      <w:pPr>
        <w:rPr>
          <w:rFonts w:ascii="Times New Roman" w:hAnsi="Times New Roman"/>
        </w:rPr>
      </w:pPr>
      <w:r>
        <w:rPr>
          <w:rFonts w:ascii="Times New Roman" w:hAnsi="Times New Roman"/>
        </w:rPr>
        <w:t>Если рассматривать производство и распределение реальных продуктов и услуг в о</w:t>
      </w:r>
      <w:r>
        <w:rPr>
          <w:rFonts w:ascii="Times New Roman" w:hAnsi="Times New Roman"/>
        </w:rPr>
        <w:t>б</w:t>
      </w:r>
      <w:r>
        <w:rPr>
          <w:rFonts w:ascii="Times New Roman" w:hAnsi="Times New Roman"/>
        </w:rPr>
        <w:t>ществе, то это процесс, в котором явно выраженное управление некоторым образом сочет</w:t>
      </w:r>
      <w:r>
        <w:rPr>
          <w:rFonts w:ascii="Times New Roman" w:hAnsi="Times New Roman"/>
        </w:rPr>
        <w:t>а</w:t>
      </w:r>
      <w:r>
        <w:rPr>
          <w:rFonts w:ascii="Times New Roman" w:hAnsi="Times New Roman"/>
        </w:rPr>
        <w:t>ется с “автоматическим”</w:t>
      </w:r>
      <w:r w:rsidRPr="002936AE">
        <w:rPr>
          <w:rFonts w:ascii="Times New Roman" w:hAnsi="Times New Roman"/>
          <w:vertAlign w:val="superscript"/>
        </w:rPr>
        <w:t>[XXXVII]</w:t>
      </w:r>
      <w:r>
        <w:rPr>
          <w:rFonts w:ascii="Times New Roman" w:hAnsi="Times New Roman"/>
        </w:rPr>
        <w:t xml:space="preserve"> самоуправлением «сложных систем»</w:t>
      </w:r>
      <w:r w:rsidRPr="002936AE">
        <w:rPr>
          <w:rFonts w:ascii="Times New Roman" w:hAnsi="Times New Roman"/>
          <w:vertAlign w:val="superscript"/>
        </w:rPr>
        <w:t>[XXXVIII]</w:t>
      </w:r>
      <w:r>
        <w:rPr>
          <w:rFonts w:ascii="Times New Roman" w:hAnsi="Times New Roman"/>
        </w:rPr>
        <w:t xml:space="preserve"> макроэкономики. Под упра</w:t>
      </w:r>
      <w:r>
        <w:rPr>
          <w:rFonts w:ascii="Times New Roman" w:hAnsi="Times New Roman"/>
        </w:rPr>
        <w:t>в</w:t>
      </w:r>
      <w:r>
        <w:rPr>
          <w:rFonts w:ascii="Times New Roman" w:hAnsi="Times New Roman"/>
        </w:rPr>
        <w:t xml:space="preserve">лением подавляющее большинство понимает выдачу правомочными лицами определенных по содержанию команд конкретным исполнителям и </w:t>
      </w:r>
      <w:r>
        <w:rPr>
          <w:rFonts w:ascii="Times New Roman" w:hAnsi="Times New Roman"/>
        </w:rPr>
        <w:lastRenderedPageBreak/>
        <w:t>анализ ими сообщений исполнителей о ходе их деятельности. При этом информация исходит из центра управления и возвращается в него же в преобразованном в управляемом объекте виде. Это требует времени и средств п</w:t>
      </w:r>
      <w:r>
        <w:rPr>
          <w:rFonts w:ascii="Times New Roman" w:hAnsi="Times New Roman"/>
        </w:rPr>
        <w:t>е</w:t>
      </w:r>
      <w:r>
        <w:rPr>
          <w:rFonts w:ascii="Times New Roman" w:hAnsi="Times New Roman"/>
        </w:rPr>
        <w:t>редачи и обработки информации. Ограниченность мощностей последних, а также огран</w:t>
      </w:r>
      <w:r>
        <w:rPr>
          <w:rFonts w:ascii="Times New Roman" w:hAnsi="Times New Roman"/>
        </w:rPr>
        <w:t>и</w:t>
      </w:r>
      <w:r>
        <w:rPr>
          <w:rFonts w:ascii="Times New Roman" w:hAnsi="Times New Roman"/>
        </w:rPr>
        <w:t>ченность человеческих возможностей персонала центра управления налагает ограничения и на размеры структур, управляемых таким образом. При превышении структурой некоторого критического размера качество управления в ней (ею) резко падает, в структуре развиваются тенденции к разного рода “сепаратизму”, которые способны привести к распаду структуры на две и более структур, управляемых тем же (директивно-адресным) спос</w:t>
      </w:r>
      <w:r>
        <w:rPr>
          <w:rFonts w:ascii="Times New Roman" w:hAnsi="Times New Roman"/>
        </w:rPr>
        <w:t>о</w:t>
      </w:r>
      <w:r>
        <w:rPr>
          <w:rFonts w:ascii="Times New Roman" w:hAnsi="Times New Roman"/>
        </w:rPr>
        <w:t xml:space="preserve">бом. </w:t>
      </w:r>
    </w:p>
    <w:p w14:paraId="47A6FD85" w14:textId="77777777" w:rsidR="002936AE" w:rsidRDefault="002936AE">
      <w:pPr>
        <w:rPr>
          <w:rFonts w:ascii="Times New Roman" w:hAnsi="Times New Roman"/>
        </w:rPr>
      </w:pPr>
      <w:r>
        <w:rPr>
          <w:rFonts w:ascii="Times New Roman" w:hAnsi="Times New Roman"/>
        </w:rPr>
        <w:t>Это общее положение. По отношению к экономике оно означает, что управляемая и</w:t>
      </w:r>
      <w:r>
        <w:rPr>
          <w:rFonts w:ascii="Times New Roman" w:hAnsi="Times New Roman"/>
        </w:rPr>
        <w:t>с</w:t>
      </w:r>
      <w:r>
        <w:rPr>
          <w:rFonts w:ascii="Times New Roman" w:hAnsi="Times New Roman"/>
        </w:rPr>
        <w:t>ключительно директивно адресно производственно-потребительская система имеет естес</w:t>
      </w:r>
      <w:r>
        <w:rPr>
          <w:rFonts w:ascii="Times New Roman" w:hAnsi="Times New Roman"/>
        </w:rPr>
        <w:t>т</w:t>
      </w:r>
      <w:r>
        <w:rPr>
          <w:rFonts w:ascii="Times New Roman" w:hAnsi="Times New Roman"/>
        </w:rPr>
        <w:t>венные пределы своего роста. И эти пределы заметно меньше масштабов хозяйства госуда</w:t>
      </w:r>
      <w:r>
        <w:rPr>
          <w:rFonts w:ascii="Times New Roman" w:hAnsi="Times New Roman"/>
        </w:rPr>
        <w:t>р</w:t>
      </w:r>
      <w:r>
        <w:rPr>
          <w:rFonts w:ascii="Times New Roman" w:hAnsi="Times New Roman"/>
        </w:rPr>
        <w:t xml:space="preserve">ства или региона планеты. </w:t>
      </w:r>
    </w:p>
    <w:p w14:paraId="6C58A46A" w14:textId="4C574683" w:rsidR="002936AE" w:rsidRDefault="002936AE">
      <w:pPr>
        <w:rPr>
          <w:rFonts w:ascii="Times New Roman" w:hAnsi="Times New Roman"/>
        </w:rPr>
      </w:pPr>
      <w:r>
        <w:rPr>
          <w:rFonts w:ascii="Times New Roman" w:hAnsi="Times New Roman"/>
        </w:rPr>
        <w:t>Если смотреть на такого рода крупномасштабные государственные и региональные многоотраслевые производственно-потребительские системы с точки зрения теории упра</w:t>
      </w:r>
      <w:r>
        <w:rPr>
          <w:rFonts w:ascii="Times New Roman" w:hAnsi="Times New Roman"/>
        </w:rPr>
        <w:t>в</w:t>
      </w:r>
      <w:r>
        <w:rPr>
          <w:rFonts w:ascii="Times New Roman" w:hAnsi="Times New Roman"/>
        </w:rPr>
        <w:t>ления, то кредитно финансовая система в них либо выполняет функцию средства сборки множества структурно обособленных предприятий, каждое из которых управляется дире</w:t>
      </w:r>
      <w:r>
        <w:rPr>
          <w:rFonts w:ascii="Times New Roman" w:hAnsi="Times New Roman"/>
        </w:rPr>
        <w:t>к</w:t>
      </w:r>
      <w:r>
        <w:rPr>
          <w:rFonts w:ascii="Times New Roman" w:hAnsi="Times New Roman"/>
        </w:rPr>
        <w:t>тивно-адресно, в устойчивую</w:t>
      </w:r>
      <w:r w:rsidRPr="002936AE">
        <w:rPr>
          <w:rFonts w:ascii="Times New Roman" w:hAnsi="Times New Roman"/>
          <w:vertAlign w:val="superscript"/>
        </w:rPr>
        <w:t>[XXXIX]</w:t>
      </w:r>
      <w:r>
        <w:rPr>
          <w:rFonts w:ascii="Times New Roman" w:hAnsi="Times New Roman"/>
        </w:rPr>
        <w:t xml:space="preserve"> целостную систему, либо кредитно-финансовая система эту функцию </w:t>
      </w:r>
      <w:r>
        <w:rPr>
          <w:rFonts w:ascii="Times New Roman" w:hAnsi="Times New Roman"/>
          <w:i/>
        </w:rPr>
        <w:t>не выполняет, как это имеет место в России в результате усилий Гайдара и Ч</w:t>
      </w:r>
      <w:r>
        <w:rPr>
          <w:rFonts w:ascii="Times New Roman" w:hAnsi="Times New Roman"/>
          <w:i/>
        </w:rPr>
        <w:t>у</w:t>
      </w:r>
      <w:r>
        <w:rPr>
          <w:rFonts w:ascii="Times New Roman" w:hAnsi="Times New Roman"/>
          <w:i/>
        </w:rPr>
        <w:t>байса и их сподвижников</w:t>
      </w:r>
      <w:r>
        <w:rPr>
          <w:rFonts w:ascii="Times New Roman" w:hAnsi="Times New Roman"/>
        </w:rPr>
        <w:t>.</w:t>
      </w:r>
    </w:p>
    <w:p w14:paraId="1FA87331" w14:textId="77777777" w:rsidR="002936AE" w:rsidRDefault="002936AE">
      <w:pPr>
        <w:rPr>
          <w:rFonts w:ascii="Times New Roman" w:hAnsi="Times New Roman"/>
        </w:rPr>
      </w:pPr>
      <w:r>
        <w:rPr>
          <w:rFonts w:ascii="Times New Roman" w:hAnsi="Times New Roman"/>
        </w:rPr>
        <w:t>Если исходить из того, что хозяйственная деятельность в обществе должна обеспеч</w:t>
      </w:r>
      <w:r>
        <w:rPr>
          <w:rFonts w:ascii="Times New Roman" w:hAnsi="Times New Roman"/>
        </w:rPr>
        <w:t>и</w:t>
      </w:r>
      <w:r>
        <w:rPr>
          <w:rFonts w:ascii="Times New Roman" w:hAnsi="Times New Roman"/>
        </w:rPr>
        <w:t xml:space="preserve">вать всех людей в преемственности поколений всем жизненно необходимым, чтобы не было обездоленных по независящим от каждого из них лично причинам, </w:t>
      </w:r>
      <w:r>
        <w:rPr>
          <w:rFonts w:ascii="Times New Roman" w:hAnsi="Times New Roman"/>
          <w:i/>
        </w:rPr>
        <w:t>то от кр</w:t>
      </w:r>
      <w:r>
        <w:rPr>
          <w:rFonts w:ascii="Times New Roman" w:hAnsi="Times New Roman"/>
          <w:i/>
        </w:rPr>
        <w:t>е</w:t>
      </w:r>
      <w:r>
        <w:rPr>
          <w:rFonts w:ascii="Times New Roman" w:hAnsi="Times New Roman"/>
          <w:i/>
        </w:rPr>
        <w:t>дитно-финансовой системы и не требуется ничего, кроме эффективной устойчивой сборки мн</w:t>
      </w:r>
      <w:r>
        <w:rPr>
          <w:rFonts w:ascii="Times New Roman" w:hAnsi="Times New Roman"/>
          <w:i/>
        </w:rPr>
        <w:t>о</w:t>
      </w:r>
      <w:r>
        <w:rPr>
          <w:rFonts w:ascii="Times New Roman" w:hAnsi="Times New Roman"/>
          <w:i/>
        </w:rPr>
        <w:t>жества частных административно обособленных фирм и единоличных предпринимателей в целостную многоотраслевую производственно-потребительскую с</w:t>
      </w:r>
      <w:r>
        <w:rPr>
          <w:rFonts w:ascii="Times New Roman" w:hAnsi="Times New Roman"/>
          <w:i/>
        </w:rPr>
        <w:t>и</w:t>
      </w:r>
      <w:r>
        <w:rPr>
          <w:rFonts w:ascii="Times New Roman" w:hAnsi="Times New Roman"/>
          <w:i/>
        </w:rPr>
        <w:t>стему</w:t>
      </w:r>
      <w:r>
        <w:rPr>
          <w:rFonts w:ascii="Times New Roman" w:hAnsi="Times New Roman"/>
        </w:rPr>
        <w:t xml:space="preserve">. </w:t>
      </w:r>
    </w:p>
    <w:p w14:paraId="1C57DBDF" w14:textId="77777777" w:rsidR="002936AE" w:rsidRDefault="002936AE">
      <w:pPr>
        <w:rPr>
          <w:rFonts w:ascii="Times New Roman" w:hAnsi="Times New Roman"/>
        </w:rPr>
      </w:pPr>
      <w:r>
        <w:rPr>
          <w:rFonts w:ascii="Times New Roman" w:hAnsi="Times New Roman"/>
        </w:rPr>
        <w:t>Чтобы так было всегда, необходимо выявить и исключить из практической политики и бизнеса те факторы и действия, которые препятствуют или полностью подавляют выпо</w:t>
      </w:r>
      <w:r>
        <w:rPr>
          <w:rFonts w:ascii="Times New Roman" w:hAnsi="Times New Roman"/>
        </w:rPr>
        <w:t>л</w:t>
      </w:r>
      <w:r>
        <w:rPr>
          <w:rFonts w:ascii="Times New Roman" w:hAnsi="Times New Roman"/>
        </w:rPr>
        <w:t>нение кредитно-финансовой системой этой её функции, единственно полезной экономич</w:t>
      </w:r>
      <w:r>
        <w:rPr>
          <w:rFonts w:ascii="Times New Roman" w:hAnsi="Times New Roman"/>
        </w:rPr>
        <w:t>е</w:t>
      </w:r>
      <w:r>
        <w:rPr>
          <w:rFonts w:ascii="Times New Roman" w:hAnsi="Times New Roman"/>
        </w:rPr>
        <w:t>ски. И именно в этом смысле особый интерес вызывают процессы, имеющие место на ры</w:t>
      </w:r>
      <w:r>
        <w:rPr>
          <w:rFonts w:ascii="Times New Roman" w:hAnsi="Times New Roman"/>
        </w:rPr>
        <w:t>н</w:t>
      </w:r>
      <w:r>
        <w:rPr>
          <w:rFonts w:ascii="Times New Roman" w:hAnsi="Times New Roman"/>
        </w:rPr>
        <w:t>ках разного рода “воображаемых” ценностей, которые общество может измышлять в неогр</w:t>
      </w:r>
      <w:r>
        <w:rPr>
          <w:rFonts w:ascii="Times New Roman" w:hAnsi="Times New Roman"/>
        </w:rPr>
        <w:t>а</w:t>
      </w:r>
      <w:r>
        <w:rPr>
          <w:rFonts w:ascii="Times New Roman" w:hAnsi="Times New Roman"/>
        </w:rPr>
        <w:t>ниченном количестве, а также и при спекуляции реальными проду</w:t>
      </w:r>
      <w:r>
        <w:rPr>
          <w:rFonts w:ascii="Times New Roman" w:hAnsi="Times New Roman"/>
        </w:rPr>
        <w:t>к</w:t>
      </w:r>
      <w:r>
        <w:rPr>
          <w:rFonts w:ascii="Times New Roman" w:hAnsi="Times New Roman"/>
        </w:rPr>
        <w:t>тами.</w:t>
      </w:r>
    </w:p>
    <w:p w14:paraId="719AAEE9" w14:textId="77777777" w:rsidR="002936AE" w:rsidRDefault="002936AE">
      <w:pPr>
        <w:rPr>
          <w:rFonts w:ascii="Times New Roman" w:hAnsi="Times New Roman"/>
        </w:rPr>
      </w:pPr>
      <w:r>
        <w:rPr>
          <w:rFonts w:ascii="Times New Roman" w:hAnsi="Times New Roman"/>
        </w:rPr>
        <w:t>Но чтобы увидеть подводные течения финансового мира, прежде необходимо опред</w:t>
      </w:r>
      <w:r>
        <w:rPr>
          <w:rFonts w:ascii="Times New Roman" w:hAnsi="Times New Roman"/>
        </w:rPr>
        <w:t>е</w:t>
      </w:r>
      <w:r>
        <w:rPr>
          <w:rFonts w:ascii="Times New Roman" w:hAnsi="Times New Roman"/>
        </w:rPr>
        <w:t>литься во мнениях относительно существа денег и признать:</w:t>
      </w:r>
    </w:p>
    <w:p w14:paraId="563503A0" w14:textId="77777777" w:rsidR="002936AE" w:rsidRDefault="002936AE">
      <w:pPr>
        <w:numPr>
          <w:ilvl w:val="0"/>
          <w:numId w:val="1"/>
        </w:numPr>
        <w:spacing w:before="240"/>
        <w:rPr>
          <w:rFonts w:ascii="Times New Roman" w:hAnsi="Times New Roman"/>
        </w:rPr>
      </w:pPr>
      <w:r>
        <w:rPr>
          <w:rFonts w:ascii="Times New Roman" w:hAnsi="Times New Roman"/>
        </w:rPr>
        <w:t> что ведущим “воображаемым” продуктом современности являются официальные деньги — средства платежа, представляющие собой совокупность цифр, которая выражает численную меру платежеспособности, зафиксированную на монетах, купюрах, банковских сч</w:t>
      </w:r>
      <w:r>
        <w:rPr>
          <w:rFonts w:ascii="Times New Roman" w:hAnsi="Times New Roman"/>
        </w:rPr>
        <w:t>е</w:t>
      </w:r>
      <w:r>
        <w:rPr>
          <w:rFonts w:ascii="Times New Roman" w:hAnsi="Times New Roman"/>
        </w:rPr>
        <w:t xml:space="preserve">тах и т.п. </w:t>
      </w:r>
    </w:p>
    <w:p w14:paraId="4AD8E904" w14:textId="77777777" w:rsidR="002936AE" w:rsidRDefault="002936AE">
      <w:pPr>
        <w:numPr>
          <w:ilvl w:val="0"/>
          <w:numId w:val="1"/>
        </w:numPr>
        <w:rPr>
          <w:rFonts w:ascii="Times New Roman" w:hAnsi="Times New Roman"/>
        </w:rPr>
      </w:pPr>
      <w:r>
        <w:rPr>
          <w:rFonts w:ascii="Times New Roman" w:hAnsi="Times New Roman"/>
        </w:rPr>
        <w:t> что финансовое обращение само по себе, вне его связи с другими общественными процессами, есть перемещение чисел, выражающих номинальную платежеспособность, от одних физических и юридических лиц к другим физическим или юридическим лицам.</w:t>
      </w:r>
    </w:p>
    <w:p w14:paraId="7E701AC3" w14:textId="77777777" w:rsidR="002936AE" w:rsidRDefault="002936AE">
      <w:pPr>
        <w:numPr>
          <w:ilvl w:val="0"/>
          <w:numId w:val="1"/>
        </w:numPr>
        <w:rPr>
          <w:rFonts w:ascii="Times New Roman" w:hAnsi="Times New Roman"/>
        </w:rPr>
      </w:pPr>
      <w:r>
        <w:rPr>
          <w:rFonts w:ascii="Times New Roman" w:hAnsi="Times New Roman"/>
        </w:rPr>
        <w:t xml:space="preserve"> что покупательная способность номинальной платежеспособности (т.е. выраженной численно) обусловлена количеством выставленного на продажу товара, а прейскурант явл</w:t>
      </w:r>
      <w:r>
        <w:rPr>
          <w:rFonts w:ascii="Times New Roman" w:hAnsi="Times New Roman"/>
        </w:rPr>
        <w:t>я</w:t>
      </w:r>
      <w:r>
        <w:rPr>
          <w:rFonts w:ascii="Times New Roman" w:hAnsi="Times New Roman"/>
        </w:rPr>
        <w:t>ется финансовым выражением всех ошибок общественного управления в их издревле (Би</w:t>
      </w:r>
      <w:r>
        <w:rPr>
          <w:rFonts w:ascii="Times New Roman" w:hAnsi="Times New Roman"/>
        </w:rPr>
        <w:t>б</w:t>
      </w:r>
      <w:r>
        <w:rPr>
          <w:rFonts w:ascii="Times New Roman" w:hAnsi="Times New Roman"/>
        </w:rPr>
        <w:t>лия, Сирах, 29:24) упорядоченной по приоритетам совокупности; иными словами идеальн</w:t>
      </w:r>
      <w:r>
        <w:rPr>
          <w:rFonts w:ascii="Times New Roman" w:hAnsi="Times New Roman"/>
        </w:rPr>
        <w:t>о</w:t>
      </w:r>
      <w:r>
        <w:rPr>
          <w:rFonts w:ascii="Times New Roman" w:hAnsi="Times New Roman"/>
        </w:rPr>
        <w:t>му режиму общественного самоуправления и функционирования экономики соответствует устойчиво нулевой прейскурант на продукцию конечного потребления (блок 19 РПП).</w:t>
      </w:r>
    </w:p>
    <w:p w14:paraId="2DBFA2A7" w14:textId="5B5ABAF3" w:rsidR="002936AE" w:rsidRDefault="002936AE">
      <w:pPr>
        <w:spacing w:before="240"/>
        <w:rPr>
          <w:rFonts w:ascii="Times New Roman" w:hAnsi="Times New Roman"/>
        </w:rPr>
      </w:pPr>
      <w:r>
        <w:rPr>
          <w:rFonts w:ascii="Times New Roman" w:hAnsi="Times New Roman"/>
        </w:rPr>
        <w:lastRenderedPageBreak/>
        <w:t>Всё это было не столь очевидно в эпоху меновой торговли на основе обращения зол</w:t>
      </w:r>
      <w:r>
        <w:rPr>
          <w:rFonts w:ascii="Times New Roman" w:hAnsi="Times New Roman"/>
        </w:rPr>
        <w:t>о</w:t>
      </w:r>
      <w:r>
        <w:rPr>
          <w:rFonts w:ascii="Times New Roman" w:hAnsi="Times New Roman"/>
        </w:rPr>
        <w:t xml:space="preserve">та и серебра в качестве денежного товара, принявшего на себя функции </w:t>
      </w:r>
      <w:r>
        <w:rPr>
          <w:rFonts w:ascii="Times New Roman" w:hAnsi="Times New Roman"/>
          <w:u w:val="single"/>
        </w:rPr>
        <w:t>инварианта прейск</w:t>
      </w:r>
      <w:r>
        <w:rPr>
          <w:rFonts w:ascii="Times New Roman" w:hAnsi="Times New Roman"/>
          <w:u w:val="single"/>
        </w:rPr>
        <w:t>у</w:t>
      </w:r>
      <w:r>
        <w:rPr>
          <w:rFonts w:ascii="Times New Roman" w:hAnsi="Times New Roman"/>
          <w:u w:val="single"/>
        </w:rPr>
        <w:t>ранта</w:t>
      </w:r>
      <w:r w:rsidRPr="002936AE">
        <w:rPr>
          <w:rFonts w:ascii="Times New Roman" w:hAnsi="Times New Roman"/>
          <w:vertAlign w:val="superscript"/>
        </w:rPr>
        <w:t>[XL]</w:t>
      </w:r>
      <w:r>
        <w:rPr>
          <w:rFonts w:ascii="Times New Roman" w:hAnsi="Times New Roman"/>
        </w:rPr>
        <w:t>. Фактически эпоха меновой торговли продолжалась до середины ХХ века, пока в о</w:t>
      </w:r>
      <w:r>
        <w:rPr>
          <w:rFonts w:ascii="Times New Roman" w:hAnsi="Times New Roman"/>
        </w:rPr>
        <w:t>б</w:t>
      </w:r>
      <w:r>
        <w:rPr>
          <w:rFonts w:ascii="Times New Roman" w:hAnsi="Times New Roman"/>
        </w:rPr>
        <w:t>ществах поддерживалось обращение золотых и серебряных монет и обмен на них бумажных денег и сумм на банковских счетах в однозначно определенном соотношении: номинал — количество золота</w:t>
      </w:r>
      <w:r w:rsidRPr="002936AE">
        <w:rPr>
          <w:rFonts w:ascii="Times New Roman" w:hAnsi="Times New Roman"/>
          <w:vertAlign w:val="superscript"/>
        </w:rPr>
        <w:t>[XLI]</w:t>
      </w:r>
      <w:r>
        <w:rPr>
          <w:rFonts w:ascii="Times New Roman" w:hAnsi="Times New Roman"/>
        </w:rPr>
        <w:t>, выполнявшего роль основного денежного тов</w:t>
      </w:r>
      <w:r>
        <w:rPr>
          <w:rFonts w:ascii="Times New Roman" w:hAnsi="Times New Roman"/>
        </w:rPr>
        <w:t>а</w:t>
      </w:r>
      <w:r>
        <w:rPr>
          <w:rFonts w:ascii="Times New Roman" w:hAnsi="Times New Roman"/>
        </w:rPr>
        <w:t xml:space="preserve">ра. </w:t>
      </w:r>
    </w:p>
    <w:p w14:paraId="2BCFA53B" w14:textId="77777777" w:rsidR="002936AE" w:rsidRDefault="002936AE">
      <w:pPr>
        <w:rPr>
          <w:rFonts w:ascii="Times New Roman" w:hAnsi="Times New Roman"/>
        </w:rPr>
      </w:pPr>
      <w:r>
        <w:rPr>
          <w:rFonts w:ascii="Times New Roman" w:hAnsi="Times New Roman"/>
        </w:rPr>
        <w:t>То обстоятельство, что “расфасовка” в монеты денежного товара с развитием цивил</w:t>
      </w:r>
      <w:r>
        <w:rPr>
          <w:rFonts w:ascii="Times New Roman" w:hAnsi="Times New Roman"/>
        </w:rPr>
        <w:t>и</w:t>
      </w:r>
      <w:r>
        <w:rPr>
          <w:rFonts w:ascii="Times New Roman" w:hAnsi="Times New Roman"/>
        </w:rPr>
        <w:t>зации была перенесена с рынка в казначейство, дела не меняет: это подобно разнице между продуктовым рынком, где покупатель, разбудив продавца,  просит взвесить в его присутс</w:t>
      </w:r>
      <w:r>
        <w:rPr>
          <w:rFonts w:ascii="Times New Roman" w:hAnsi="Times New Roman"/>
        </w:rPr>
        <w:t>т</w:t>
      </w:r>
      <w:r>
        <w:rPr>
          <w:rFonts w:ascii="Times New Roman" w:hAnsi="Times New Roman"/>
        </w:rPr>
        <w:t>вии 1 килограмм помидоров, и универсамом, где тот же покупатель берет с прилавка пакет, в котором помидоры заранее расфасованы персоналом магазина или базы оптовой торговли. Но в случае обращения золота в качестве денежного товара в системе меновой торговли вм</w:t>
      </w:r>
      <w:r>
        <w:rPr>
          <w:rFonts w:ascii="Times New Roman" w:hAnsi="Times New Roman"/>
        </w:rPr>
        <w:t>е</w:t>
      </w:r>
      <w:r>
        <w:rPr>
          <w:rFonts w:ascii="Times New Roman" w:hAnsi="Times New Roman"/>
        </w:rPr>
        <w:t>сто расфасовки помидоров в пакеты заранее фасуется золото в м</w:t>
      </w:r>
      <w:r>
        <w:rPr>
          <w:rFonts w:ascii="Times New Roman" w:hAnsi="Times New Roman"/>
        </w:rPr>
        <w:t>о</w:t>
      </w:r>
      <w:r>
        <w:rPr>
          <w:rFonts w:ascii="Times New Roman" w:hAnsi="Times New Roman"/>
        </w:rPr>
        <w:t xml:space="preserve">неты. </w:t>
      </w:r>
    </w:p>
    <w:p w14:paraId="580283A0" w14:textId="77777777" w:rsidR="002936AE" w:rsidRDefault="002936AE">
      <w:pPr>
        <w:rPr>
          <w:rFonts w:ascii="Times New Roman" w:hAnsi="Times New Roman"/>
        </w:rPr>
      </w:pPr>
      <w:r>
        <w:rPr>
          <w:rFonts w:ascii="Times New Roman" w:hAnsi="Times New Roman"/>
        </w:rPr>
        <w:t>Эпоха меновой торговли при таком взгляде завершилась только с прекращением хо</w:t>
      </w:r>
      <w:r>
        <w:rPr>
          <w:rFonts w:ascii="Times New Roman" w:hAnsi="Times New Roman"/>
        </w:rPr>
        <w:t>ж</w:t>
      </w:r>
      <w:r>
        <w:rPr>
          <w:rFonts w:ascii="Times New Roman" w:hAnsi="Times New Roman"/>
        </w:rPr>
        <w:t>дения монет из драгоценных металлов и прекращением обмена бумажных денег и сумм на банковских счетах на такого рода монеты или же на развесное золото и серебро в слитках. С завершением эпохи меновой торговли золото, утратило роль инварианта прейскуранта и ст</w:t>
      </w:r>
      <w:r>
        <w:rPr>
          <w:rFonts w:ascii="Times New Roman" w:hAnsi="Times New Roman"/>
        </w:rPr>
        <w:t>а</w:t>
      </w:r>
      <w:r>
        <w:rPr>
          <w:rFonts w:ascii="Times New Roman" w:hAnsi="Times New Roman"/>
        </w:rPr>
        <w:t>ло рядовым товаром, что официально признал Международный валютный фонд еще в 1976 г. После этого “исчезновения” инварианта прейскуранта, всякая экономическая теория, в кот</w:t>
      </w:r>
      <w:r>
        <w:rPr>
          <w:rFonts w:ascii="Times New Roman" w:hAnsi="Times New Roman"/>
        </w:rPr>
        <w:t>о</w:t>
      </w:r>
      <w:r>
        <w:rPr>
          <w:rFonts w:ascii="Times New Roman" w:hAnsi="Times New Roman"/>
        </w:rPr>
        <w:t xml:space="preserve">рой не назван определенно </w:t>
      </w:r>
      <w:r>
        <w:rPr>
          <w:rFonts w:ascii="Times New Roman" w:hAnsi="Times New Roman"/>
          <w:i/>
        </w:rPr>
        <w:t>новый</w:t>
      </w:r>
      <w:r>
        <w:rPr>
          <w:rFonts w:ascii="Times New Roman" w:hAnsi="Times New Roman"/>
        </w:rPr>
        <w:t xml:space="preserve"> инвариант прейскуранта, </w:t>
      </w:r>
      <w:r>
        <w:rPr>
          <w:rFonts w:ascii="Times New Roman" w:hAnsi="Times New Roman"/>
          <w:i/>
        </w:rPr>
        <w:t>заместивший прежний,</w:t>
      </w:r>
      <w:r>
        <w:rPr>
          <w:rFonts w:ascii="Times New Roman" w:hAnsi="Times New Roman"/>
        </w:rPr>
        <w:t xml:space="preserve"> обречена на метрологическую несостоятельность, что выводит её из области науки в область наукоо</w:t>
      </w:r>
      <w:r>
        <w:rPr>
          <w:rFonts w:ascii="Times New Roman" w:hAnsi="Times New Roman"/>
        </w:rPr>
        <w:t>б</w:t>
      </w:r>
      <w:r>
        <w:rPr>
          <w:rFonts w:ascii="Times New Roman" w:hAnsi="Times New Roman"/>
        </w:rPr>
        <w:t xml:space="preserve">разной болтовни на околоэкономические темы. </w:t>
      </w:r>
    </w:p>
    <w:p w14:paraId="73807DFE" w14:textId="316DE559" w:rsidR="002936AE" w:rsidRDefault="002936AE">
      <w:pPr>
        <w:rPr>
          <w:rFonts w:ascii="Times New Roman" w:hAnsi="Times New Roman"/>
        </w:rPr>
      </w:pPr>
      <w:r>
        <w:rPr>
          <w:rFonts w:ascii="Times New Roman" w:hAnsi="Times New Roman"/>
        </w:rPr>
        <w:t>Кроме того, с утратой золотом роли инварианта прейскуранта номиналы средств пл</w:t>
      </w:r>
      <w:r>
        <w:rPr>
          <w:rFonts w:ascii="Times New Roman" w:hAnsi="Times New Roman"/>
        </w:rPr>
        <w:t>а</w:t>
      </w:r>
      <w:r>
        <w:rPr>
          <w:rFonts w:ascii="Times New Roman" w:hAnsi="Times New Roman"/>
        </w:rPr>
        <w:t>тежа и все прочие финансовые номиналы стали просто числами, очищенными от их матер</w:t>
      </w:r>
      <w:r>
        <w:rPr>
          <w:rFonts w:ascii="Times New Roman" w:hAnsi="Times New Roman"/>
        </w:rPr>
        <w:t>и</w:t>
      </w:r>
      <w:r>
        <w:rPr>
          <w:rFonts w:ascii="Times New Roman" w:hAnsi="Times New Roman"/>
        </w:rPr>
        <w:t>альных носителей</w:t>
      </w:r>
      <w:r w:rsidRPr="002936AE">
        <w:rPr>
          <w:rFonts w:ascii="Times New Roman" w:hAnsi="Times New Roman"/>
          <w:vertAlign w:val="superscript"/>
        </w:rPr>
        <w:t>[XLII]</w:t>
      </w:r>
      <w:r>
        <w:rPr>
          <w:rFonts w:ascii="Times New Roman" w:hAnsi="Times New Roman"/>
        </w:rPr>
        <w:t xml:space="preserve">. Это означает, что в обществе обострилась древняя проблема: </w:t>
      </w:r>
      <w:r>
        <w:rPr>
          <w:rFonts w:ascii="Times New Roman" w:hAnsi="Times New Roman"/>
          <w:i/>
        </w:rPr>
        <w:t>защитить себя от производства дополнительной номинальной платежеспособности, уничтожающей покупательную способность платежеспособности,</w:t>
      </w:r>
      <w:r>
        <w:rPr>
          <w:rFonts w:ascii="Times New Roman" w:hAnsi="Times New Roman"/>
        </w:rPr>
        <w:t xml:space="preserve"> </w:t>
      </w:r>
      <w:r>
        <w:rPr>
          <w:rFonts w:ascii="Times New Roman" w:hAnsi="Times New Roman"/>
          <w:i/>
        </w:rPr>
        <w:t>ранее введенной в финансовое обращ</w:t>
      </w:r>
      <w:r>
        <w:rPr>
          <w:rFonts w:ascii="Times New Roman" w:hAnsi="Times New Roman"/>
          <w:i/>
        </w:rPr>
        <w:t>е</w:t>
      </w:r>
      <w:r>
        <w:rPr>
          <w:rFonts w:ascii="Times New Roman" w:hAnsi="Times New Roman"/>
          <w:i/>
        </w:rPr>
        <w:t xml:space="preserve">ние </w:t>
      </w:r>
      <w:r>
        <w:rPr>
          <w:rFonts w:ascii="Times New Roman" w:hAnsi="Times New Roman"/>
        </w:rPr>
        <w:t xml:space="preserve">(платежеспособность и покупательная способность это разные категории, хотя и взаимно связанные). </w:t>
      </w:r>
    </w:p>
    <w:p w14:paraId="236E768E" w14:textId="6570AD83" w:rsidR="002936AE" w:rsidRDefault="002936AE">
      <w:pPr>
        <w:rPr>
          <w:rFonts w:ascii="Times New Roman" w:hAnsi="Times New Roman"/>
        </w:rPr>
      </w:pPr>
      <w:r>
        <w:rPr>
          <w:rFonts w:ascii="Times New Roman" w:hAnsi="Times New Roman"/>
        </w:rPr>
        <w:t>До эпохи появления бумажных кредитных денег эта проблема решалась большей ч</w:t>
      </w:r>
      <w:r>
        <w:rPr>
          <w:rFonts w:ascii="Times New Roman" w:hAnsi="Times New Roman"/>
        </w:rPr>
        <w:t>а</w:t>
      </w:r>
      <w:r>
        <w:rPr>
          <w:rFonts w:ascii="Times New Roman" w:hAnsi="Times New Roman"/>
        </w:rPr>
        <w:t xml:space="preserve">стью сама собой на основе неразрывной связи номинала платежеспособности и </w:t>
      </w:r>
      <w:r>
        <w:rPr>
          <w:rFonts w:ascii="Times New Roman" w:hAnsi="Times New Roman"/>
          <w:i/>
        </w:rPr>
        <w:t>количества драгоценного металла</w:t>
      </w:r>
      <w:r>
        <w:rPr>
          <w:rFonts w:ascii="Times New Roman" w:hAnsi="Times New Roman"/>
        </w:rPr>
        <w:t xml:space="preserve">, на котором он был отчеканен, </w:t>
      </w:r>
      <w:r>
        <w:rPr>
          <w:rFonts w:ascii="Times New Roman" w:hAnsi="Times New Roman"/>
          <w:i/>
        </w:rPr>
        <w:t>определявшего покупательную спосо</w:t>
      </w:r>
      <w:r>
        <w:rPr>
          <w:rFonts w:ascii="Times New Roman" w:hAnsi="Times New Roman"/>
          <w:i/>
        </w:rPr>
        <w:t>б</w:t>
      </w:r>
      <w:r>
        <w:rPr>
          <w:rFonts w:ascii="Times New Roman" w:hAnsi="Times New Roman"/>
          <w:i/>
        </w:rPr>
        <w:t>ность</w:t>
      </w:r>
      <w:r>
        <w:rPr>
          <w:rFonts w:ascii="Times New Roman" w:hAnsi="Times New Roman"/>
        </w:rPr>
        <w:t xml:space="preserve"> в меновой торг</w:t>
      </w:r>
      <w:r>
        <w:rPr>
          <w:rFonts w:ascii="Times New Roman" w:hAnsi="Times New Roman"/>
        </w:rPr>
        <w:t>о</w:t>
      </w:r>
      <w:r>
        <w:rPr>
          <w:rFonts w:ascii="Times New Roman" w:hAnsi="Times New Roman"/>
        </w:rPr>
        <w:t>вле тех лет</w:t>
      </w:r>
      <w:r w:rsidRPr="002936AE">
        <w:rPr>
          <w:rFonts w:ascii="Times New Roman" w:hAnsi="Times New Roman"/>
          <w:vertAlign w:val="superscript"/>
        </w:rPr>
        <w:t>[XLIII]</w:t>
      </w:r>
      <w:r>
        <w:rPr>
          <w:rFonts w:ascii="Times New Roman" w:hAnsi="Times New Roman"/>
        </w:rPr>
        <w:t xml:space="preserve">. </w:t>
      </w:r>
    </w:p>
    <w:p w14:paraId="5FC6F409" w14:textId="25A7D682" w:rsidR="002936AE" w:rsidRDefault="002936AE">
      <w:pPr>
        <w:rPr>
          <w:rFonts w:ascii="Times New Roman" w:hAnsi="Times New Roman"/>
        </w:rPr>
      </w:pPr>
      <w:r>
        <w:rPr>
          <w:rFonts w:ascii="Times New Roman" w:hAnsi="Times New Roman"/>
        </w:rPr>
        <w:t xml:space="preserve">С другой стороны </w:t>
      </w:r>
      <w:r>
        <w:rPr>
          <w:rFonts w:ascii="Times New Roman" w:hAnsi="Times New Roman"/>
          <w:i/>
        </w:rPr>
        <w:t>покупательная способность ограничена в обществе всегда</w:t>
      </w:r>
      <w:r>
        <w:rPr>
          <w:rFonts w:ascii="Times New Roman" w:hAnsi="Times New Roman"/>
        </w:rPr>
        <w:t xml:space="preserve"> в том смысле, что реальных продуктов и услуг невозможно купить больше, чем их реально прои</w:t>
      </w:r>
      <w:r>
        <w:rPr>
          <w:rFonts w:ascii="Times New Roman" w:hAnsi="Times New Roman"/>
        </w:rPr>
        <w:t>з</w:t>
      </w:r>
      <w:r>
        <w:rPr>
          <w:rFonts w:ascii="Times New Roman" w:hAnsi="Times New Roman"/>
        </w:rPr>
        <w:t>водится</w:t>
      </w:r>
      <w:r w:rsidRPr="002936AE">
        <w:rPr>
          <w:rFonts w:ascii="Times New Roman" w:hAnsi="Times New Roman"/>
          <w:vertAlign w:val="superscript"/>
        </w:rPr>
        <w:t>[XLIV]</w:t>
      </w:r>
      <w:r>
        <w:rPr>
          <w:rFonts w:ascii="Times New Roman" w:hAnsi="Times New Roman"/>
        </w:rPr>
        <w:t>. А уровень производства по каждой из позиций номенклатуры выпускаемой пр</w:t>
      </w:r>
      <w:r>
        <w:rPr>
          <w:rFonts w:ascii="Times New Roman" w:hAnsi="Times New Roman"/>
        </w:rPr>
        <w:t>о</w:t>
      </w:r>
      <w:r>
        <w:rPr>
          <w:rFonts w:ascii="Times New Roman" w:hAnsi="Times New Roman"/>
        </w:rPr>
        <w:t>дукции (как и возможности расширения номенклатуры), в свою очередь, ограничен освое</w:t>
      </w:r>
      <w:r>
        <w:rPr>
          <w:rFonts w:ascii="Times New Roman" w:hAnsi="Times New Roman"/>
        </w:rPr>
        <w:t>н</w:t>
      </w:r>
      <w:r>
        <w:rPr>
          <w:rFonts w:ascii="Times New Roman" w:hAnsi="Times New Roman"/>
        </w:rPr>
        <w:t>ным системой производства энергопотенциалом и КПД технологических процессов, о чём было прямо сказано в начале настоящей аналитической записки.</w:t>
      </w:r>
    </w:p>
    <w:p w14:paraId="6E8CDDED" w14:textId="77777777" w:rsidR="002936AE" w:rsidRDefault="002936AE">
      <w:pPr>
        <w:spacing w:before="240"/>
        <w:rPr>
          <w:rFonts w:ascii="Times New Roman" w:hAnsi="Times New Roman"/>
          <w:i/>
        </w:rPr>
      </w:pPr>
      <w:r>
        <w:rPr>
          <w:rFonts w:ascii="Times New Roman" w:hAnsi="Times New Roman"/>
          <w:i/>
        </w:rPr>
        <w:t>Кажется, на первый взгляд, чем плохо жить подавляющему большинству трудящ</w:t>
      </w:r>
      <w:r>
        <w:rPr>
          <w:rFonts w:ascii="Times New Roman" w:hAnsi="Times New Roman"/>
          <w:i/>
        </w:rPr>
        <w:t>е</w:t>
      </w:r>
      <w:r>
        <w:rPr>
          <w:rFonts w:ascii="Times New Roman" w:hAnsi="Times New Roman"/>
          <w:i/>
        </w:rPr>
        <w:t>гося населения при такого рода естественном автоматизме? — поскольку, если эмиссия средств платежа отстает от роста объемов производства реальной продукции и услуг, то номинальные цены неизбежно будут снижаться, а покупательная способность текущих номинальных доходов и накоплений, которые лежат для большинства населения в огран</w:t>
      </w:r>
      <w:r>
        <w:rPr>
          <w:rFonts w:ascii="Times New Roman" w:hAnsi="Times New Roman"/>
          <w:i/>
        </w:rPr>
        <w:t>и</w:t>
      </w:r>
      <w:r>
        <w:rPr>
          <w:rFonts w:ascii="Times New Roman" w:hAnsi="Times New Roman"/>
          <w:i/>
        </w:rPr>
        <w:t>ченном диапазоне (см. рис. 2), также неизбежно будет расти. Чтобы было так, необход</w:t>
      </w:r>
      <w:r>
        <w:rPr>
          <w:rFonts w:ascii="Times New Roman" w:hAnsi="Times New Roman"/>
          <w:i/>
        </w:rPr>
        <w:t>и</w:t>
      </w:r>
      <w:r>
        <w:rPr>
          <w:rFonts w:ascii="Times New Roman" w:hAnsi="Times New Roman"/>
          <w:i/>
        </w:rPr>
        <w:t>мо только средствами налогово-дотационной политики поддерживать финансовое обр</w:t>
      </w:r>
      <w:r>
        <w:rPr>
          <w:rFonts w:ascii="Times New Roman" w:hAnsi="Times New Roman"/>
          <w:i/>
        </w:rPr>
        <w:t>а</w:t>
      </w:r>
      <w:r>
        <w:rPr>
          <w:rFonts w:ascii="Times New Roman" w:hAnsi="Times New Roman"/>
          <w:i/>
        </w:rPr>
        <w:t>щение во многоотраслевой производственно-потребительской  системе при неравномерном изменении порога рентабельности в разных отраслях в ходе технико-технологического пр</w:t>
      </w:r>
      <w:r>
        <w:rPr>
          <w:rFonts w:ascii="Times New Roman" w:hAnsi="Times New Roman"/>
          <w:i/>
        </w:rPr>
        <w:t>о</w:t>
      </w:r>
      <w:r>
        <w:rPr>
          <w:rFonts w:ascii="Times New Roman" w:hAnsi="Times New Roman"/>
          <w:i/>
        </w:rPr>
        <w:t>гресса и падении цен на конечную продукцию и услуги на рынке 19 РПП и на промежуточную продукцию в сфере производства 18 РСП на рис. 1.</w:t>
      </w:r>
    </w:p>
    <w:p w14:paraId="2D2AB314" w14:textId="77777777" w:rsidR="002936AE" w:rsidRDefault="002936AE">
      <w:pPr>
        <w:spacing w:before="240"/>
        <w:rPr>
          <w:rFonts w:ascii="Times New Roman" w:hAnsi="Times New Roman"/>
        </w:rPr>
      </w:pPr>
      <w:r>
        <w:rPr>
          <w:rFonts w:ascii="Times New Roman" w:hAnsi="Times New Roman"/>
        </w:rPr>
        <w:lastRenderedPageBreak/>
        <w:t>Теперь такого автоматизма нет, вследствие чего объем вводимой в дополнение к уже находящейся в обращении  номинальной платежеспособности (т.е. по существу чисел) опр</w:t>
      </w:r>
      <w:r>
        <w:rPr>
          <w:rFonts w:ascii="Times New Roman" w:hAnsi="Times New Roman"/>
        </w:rPr>
        <w:t>е</w:t>
      </w:r>
      <w:r>
        <w:rPr>
          <w:rFonts w:ascii="Times New Roman" w:hAnsi="Times New Roman"/>
        </w:rPr>
        <w:t>деляется деятел</w:t>
      </w:r>
      <w:r>
        <w:rPr>
          <w:rFonts w:ascii="Times New Roman" w:hAnsi="Times New Roman"/>
        </w:rPr>
        <w:t>ь</w:t>
      </w:r>
      <w:r>
        <w:rPr>
          <w:rFonts w:ascii="Times New Roman" w:hAnsi="Times New Roman"/>
        </w:rPr>
        <w:t>ностью:</w:t>
      </w:r>
    </w:p>
    <w:p w14:paraId="5A24C1FB" w14:textId="77777777" w:rsidR="002936AE" w:rsidRDefault="002936AE">
      <w:pPr>
        <w:numPr>
          <w:ilvl w:val="0"/>
          <w:numId w:val="1"/>
        </w:numPr>
        <w:rPr>
          <w:rFonts w:ascii="Times New Roman" w:hAnsi="Times New Roman"/>
        </w:rPr>
      </w:pPr>
      <w:r>
        <w:rPr>
          <w:rFonts w:ascii="Times New Roman" w:hAnsi="Times New Roman"/>
        </w:rPr>
        <w:t xml:space="preserve"> легальной — высших государственных чиновников, </w:t>
      </w:r>
    </w:p>
    <w:p w14:paraId="4F32B178" w14:textId="4D6BC636" w:rsidR="002936AE" w:rsidRDefault="002936AE">
      <w:pPr>
        <w:numPr>
          <w:ilvl w:val="0"/>
          <w:numId w:val="1"/>
        </w:numPr>
        <w:rPr>
          <w:rFonts w:ascii="Times New Roman" w:hAnsi="Times New Roman"/>
        </w:rPr>
      </w:pPr>
      <w:r>
        <w:rPr>
          <w:rFonts w:ascii="Times New Roman" w:hAnsi="Times New Roman"/>
        </w:rPr>
        <w:t> и нелегальной — фальшивомонетчиков,  фальшивокупюрщиков и хакеров</w:t>
      </w:r>
      <w:r w:rsidRPr="002936AE">
        <w:rPr>
          <w:rFonts w:ascii="Times New Roman" w:hAnsi="Times New Roman"/>
          <w:vertAlign w:val="superscript"/>
        </w:rPr>
        <w:t>[XLV]</w:t>
      </w:r>
      <w:r>
        <w:rPr>
          <w:rFonts w:ascii="Times New Roman" w:hAnsi="Times New Roman"/>
        </w:rPr>
        <w:t>.</w:t>
      </w:r>
    </w:p>
    <w:p w14:paraId="66CF2906" w14:textId="5C9E4155" w:rsidR="002936AE" w:rsidRDefault="002936AE">
      <w:pPr>
        <w:rPr>
          <w:rFonts w:ascii="Times New Roman" w:hAnsi="Times New Roman"/>
        </w:rPr>
      </w:pPr>
      <w:r>
        <w:rPr>
          <w:rFonts w:ascii="Times New Roman" w:hAnsi="Times New Roman"/>
        </w:rPr>
        <w:t>Все процессы, за исключением легальной и нелегальной эмиссии, в кредитно-финансовой системе по “само собой разумению” относятся к категории “естественных”. При этом полезно иметь в виду, что качество чисел, вводимых в оборот платежеспособности х</w:t>
      </w:r>
      <w:r>
        <w:rPr>
          <w:rFonts w:ascii="Times New Roman" w:hAnsi="Times New Roman"/>
        </w:rPr>
        <w:t>а</w:t>
      </w:r>
      <w:r>
        <w:rPr>
          <w:rFonts w:ascii="Times New Roman" w:hAnsi="Times New Roman"/>
        </w:rPr>
        <w:t>керами нелегально, ни чуть не хуже качества чисел, вводимых в оборот чиновниками гос</w:t>
      </w:r>
      <w:r>
        <w:rPr>
          <w:rFonts w:ascii="Times New Roman" w:hAnsi="Times New Roman"/>
        </w:rPr>
        <w:t>у</w:t>
      </w:r>
      <w:r>
        <w:rPr>
          <w:rFonts w:ascii="Times New Roman" w:hAnsi="Times New Roman"/>
        </w:rPr>
        <w:t>дарства легально</w:t>
      </w:r>
      <w:r w:rsidRPr="002936AE">
        <w:rPr>
          <w:rFonts w:ascii="Times New Roman" w:hAnsi="Times New Roman"/>
          <w:vertAlign w:val="superscript"/>
        </w:rPr>
        <w:t>[XLVI]</w:t>
      </w:r>
      <w:r>
        <w:rPr>
          <w:rFonts w:ascii="Times New Roman" w:hAnsi="Times New Roman"/>
        </w:rPr>
        <w:t>: это означает, что ныне возможны ситуации, в которых между совреме</w:t>
      </w:r>
      <w:r>
        <w:rPr>
          <w:rFonts w:ascii="Times New Roman" w:hAnsi="Times New Roman"/>
        </w:rPr>
        <w:t>н</w:t>
      </w:r>
      <w:r>
        <w:rPr>
          <w:rFonts w:ascii="Times New Roman" w:hAnsi="Times New Roman"/>
        </w:rPr>
        <w:t xml:space="preserve">ными “фальшивомонетчиками” и легальными госчиновниками нет никакой разницы; вопрос только в том, как оформить легального чиновника юридически на те же нары, что и “фальшивомонетчика”.  </w:t>
      </w:r>
    </w:p>
    <w:p w14:paraId="3465C29E" w14:textId="77777777" w:rsidR="002936AE" w:rsidRDefault="002936AE">
      <w:pPr>
        <w:rPr>
          <w:rFonts w:ascii="Times New Roman" w:hAnsi="Times New Roman"/>
        </w:rPr>
      </w:pPr>
      <w:r>
        <w:rPr>
          <w:rFonts w:ascii="Times New Roman" w:hAnsi="Times New Roman"/>
        </w:rPr>
        <w:t xml:space="preserve">В силу господства приведенного в предыдущем абзаце мнения экономическая наука не интересуется тем, какие из финансовых процессов в действительности </w:t>
      </w:r>
      <w:r>
        <w:rPr>
          <w:rFonts w:ascii="Times New Roman" w:hAnsi="Times New Roman"/>
          <w:i/>
        </w:rPr>
        <w:t>противоестес</w:t>
      </w:r>
      <w:r>
        <w:rPr>
          <w:rFonts w:ascii="Times New Roman" w:hAnsi="Times New Roman"/>
          <w:i/>
        </w:rPr>
        <w:t>т</w:t>
      </w:r>
      <w:r>
        <w:rPr>
          <w:rFonts w:ascii="Times New Roman" w:hAnsi="Times New Roman"/>
          <w:i/>
        </w:rPr>
        <w:t xml:space="preserve">венны </w:t>
      </w:r>
      <w:r>
        <w:rPr>
          <w:rFonts w:ascii="Times New Roman" w:hAnsi="Times New Roman"/>
        </w:rPr>
        <w:t xml:space="preserve">и как </w:t>
      </w:r>
      <w:r>
        <w:rPr>
          <w:rFonts w:ascii="Times New Roman" w:hAnsi="Times New Roman"/>
          <w:i/>
        </w:rPr>
        <w:t xml:space="preserve">эти противоестественные </w:t>
      </w:r>
      <w:r>
        <w:rPr>
          <w:rFonts w:ascii="Times New Roman" w:hAnsi="Times New Roman"/>
        </w:rPr>
        <w:t>процессы влияют на номинальную платежеспосо</w:t>
      </w:r>
      <w:r>
        <w:rPr>
          <w:rFonts w:ascii="Times New Roman" w:hAnsi="Times New Roman"/>
        </w:rPr>
        <w:t>б</w:t>
      </w:r>
      <w:r>
        <w:rPr>
          <w:rFonts w:ascii="Times New Roman" w:hAnsi="Times New Roman"/>
        </w:rPr>
        <w:t>ность и покупательную способность населения и разных отраслей сферы производства. В связи с этим необходимо выявить однозначную связь номинальной платежеспособности и покупательной способности как общества в целом, так и его составляющих компонент до индивида, обладающего кошельком, вкл</w:t>
      </w:r>
      <w:r>
        <w:rPr>
          <w:rFonts w:ascii="Times New Roman" w:hAnsi="Times New Roman"/>
        </w:rPr>
        <w:t>ю</w:t>
      </w:r>
      <w:r>
        <w:rPr>
          <w:rFonts w:ascii="Times New Roman" w:hAnsi="Times New Roman"/>
        </w:rPr>
        <w:t>чительно.</w:t>
      </w:r>
    </w:p>
    <w:p w14:paraId="3EE7EF68" w14:textId="73240D39" w:rsidR="002936AE" w:rsidRDefault="002936AE">
      <w:pPr>
        <w:rPr>
          <w:rFonts w:ascii="Times New Roman" w:hAnsi="Times New Roman"/>
        </w:rPr>
      </w:pPr>
      <w:r>
        <w:rPr>
          <w:rFonts w:ascii="Times New Roman" w:hAnsi="Times New Roman"/>
        </w:rPr>
        <w:t>Для этого необходимо обратиться к теории подобия макроэкономических систем. Рассмотрение кредитно-финансовой подсистемы экономики с позиций теории подобия, предполагает рассмотрение финансовой деятельности на уровне микро- и макроэкономики во многоотраслевой производственно-потребительской системе в обезразмеренном виде.  При этом всякая номинальная денежная сумма</w:t>
      </w:r>
      <w:r>
        <w:rPr>
          <w:rFonts w:ascii="Times New Roman" w:hAnsi="Times New Roman"/>
          <w:b/>
        </w:rPr>
        <w:t xml:space="preserve"> </w:t>
      </w:r>
      <w:r w:rsidRPr="002936AE">
        <w:rPr>
          <w:rFonts w:ascii="Times New Roman" w:hAnsi="Times New Roman"/>
          <w:b/>
        </w:rPr>
        <w:t xml:space="preserve"> </w:t>
      </w:r>
      <w:r>
        <w:rPr>
          <w:rFonts w:ascii="Times New Roman" w:hAnsi="Times New Roman"/>
        </w:rPr>
        <w:t>соотносится с суммарной текущей ном</w:t>
      </w:r>
      <w:r>
        <w:rPr>
          <w:rFonts w:ascii="Times New Roman" w:hAnsi="Times New Roman"/>
        </w:rPr>
        <w:t>и</w:t>
      </w:r>
      <w:r>
        <w:rPr>
          <w:rFonts w:ascii="Times New Roman" w:hAnsi="Times New Roman"/>
        </w:rPr>
        <w:t xml:space="preserve">нальной платежеспособностью общества в целом, равной </w:t>
      </w:r>
      <w:r>
        <w:rPr>
          <w:rFonts w:ascii="Times New Roman" w:hAnsi="Times New Roman"/>
        </w:rPr>
        <w:t>, где:</w:t>
      </w:r>
    </w:p>
    <w:p w14:paraId="62D8319C" w14:textId="491C34EC" w:rsidR="002936AE" w:rsidRDefault="002936AE">
      <w:pPr>
        <w:rPr>
          <w:rFonts w:ascii="Times New Roman" w:hAnsi="Times New Roman"/>
        </w:rPr>
      </w:pPr>
      <w:r>
        <w:rPr>
          <w:rFonts w:ascii="Times New Roman" w:hAnsi="Times New Roman"/>
          <w:i/>
        </w:rPr>
        <w:t xml:space="preserve"> </w:t>
      </w:r>
      <w:r>
        <w:rPr>
          <w:rFonts w:ascii="Times New Roman" w:hAnsi="Times New Roman"/>
        </w:rPr>
        <w:t>— суммарный объем выданных кредитных ссуд, включая повторные в каскадном кредитовании, однако без учёта задолже</w:t>
      </w:r>
      <w:r>
        <w:rPr>
          <w:rFonts w:ascii="Times New Roman" w:hAnsi="Times New Roman"/>
        </w:rPr>
        <w:t>н</w:t>
      </w:r>
      <w:r>
        <w:rPr>
          <w:rFonts w:ascii="Times New Roman" w:hAnsi="Times New Roman"/>
        </w:rPr>
        <w:t xml:space="preserve">ности по ссудному проценту.  </w:t>
      </w:r>
    </w:p>
    <w:p w14:paraId="1AF41CCB" w14:textId="5A272D41" w:rsidR="002936AE" w:rsidRDefault="002936AE">
      <w:pPr>
        <w:rPr>
          <w:rFonts w:ascii="Times New Roman" w:hAnsi="Times New Roman"/>
        </w:rPr>
      </w:pPr>
      <w:r>
        <w:rPr>
          <w:rFonts w:ascii="Times New Roman" w:hAnsi="Times New Roman"/>
        </w:rPr>
        <w:t xml:space="preserve"> — текущая суммарная платежеспособность общества в случае полного возврата всеми заемщиками долгов кредиторам без уплаты процента по ссуде.</w:t>
      </w:r>
    </w:p>
    <w:p w14:paraId="22015989" w14:textId="2C00098E" w:rsidR="002936AE" w:rsidRDefault="002936AE">
      <w:pPr>
        <w:rPr>
          <w:rFonts w:ascii="Times New Roman" w:hAnsi="Times New Roman"/>
        </w:rPr>
      </w:pPr>
      <w:r>
        <w:rPr>
          <w:rFonts w:ascii="Times New Roman" w:hAnsi="Times New Roman"/>
        </w:rPr>
        <w:t xml:space="preserve">Мгновенная суммарная платежеспособность общества в целом </w:t>
      </w:r>
      <w:r>
        <w:rPr>
          <w:rFonts w:ascii="Times New Roman" w:hAnsi="Times New Roman"/>
          <w:i/>
        </w:rPr>
        <w:t>S + K</w:t>
      </w:r>
      <w:r>
        <w:rPr>
          <w:rFonts w:ascii="Times New Roman" w:hAnsi="Times New Roman"/>
        </w:rPr>
        <w:t xml:space="preserve"> по отношению к реально находящейся в обращении денежной массе </w:t>
      </w:r>
      <w:r>
        <w:rPr>
          <w:rFonts w:ascii="Times New Roman" w:hAnsi="Times New Roman"/>
          <w:i/>
        </w:rPr>
        <w:t>S</w:t>
      </w:r>
      <w:r>
        <w:rPr>
          <w:rFonts w:ascii="Times New Roman" w:hAnsi="Times New Roman"/>
        </w:rPr>
        <w:t xml:space="preserve"> нарастает на величину выданных кр</w:t>
      </w:r>
      <w:r>
        <w:rPr>
          <w:rFonts w:ascii="Times New Roman" w:hAnsi="Times New Roman"/>
        </w:rPr>
        <w:t>е</w:t>
      </w:r>
      <w:r>
        <w:rPr>
          <w:rFonts w:ascii="Times New Roman" w:hAnsi="Times New Roman"/>
        </w:rPr>
        <w:t xml:space="preserve">дитных ссуд </w:t>
      </w:r>
      <w:r>
        <w:rPr>
          <w:rFonts w:ascii="Times New Roman" w:hAnsi="Times New Roman"/>
        </w:rPr>
        <w:t>, поскольку, с одной стороны, каждое платежеспособное лицо оценивает свою мгновенную платеже</w:t>
      </w:r>
      <w:r>
        <w:rPr>
          <w:rFonts w:ascii="Times New Roman" w:hAnsi="Times New Roman"/>
        </w:rPr>
        <w:softHyphen/>
        <w:t>способность с учетом взятых им кредитов, а с другой стороны, банки в процессе кредитования эксплуатируют вероятностную предопреде</w:t>
      </w:r>
      <w:r>
        <w:rPr>
          <w:rFonts w:ascii="Times New Roman" w:hAnsi="Times New Roman"/>
        </w:rPr>
        <w:softHyphen/>
        <w:t>ленность неодн</w:t>
      </w:r>
      <w:r>
        <w:rPr>
          <w:rFonts w:ascii="Times New Roman" w:hAnsi="Times New Roman"/>
        </w:rPr>
        <w:t>о</w:t>
      </w:r>
      <w:r>
        <w:rPr>
          <w:rFonts w:ascii="Times New Roman" w:hAnsi="Times New Roman"/>
        </w:rPr>
        <w:t>временного изъятия вкладов их вкладчиками, каждый из которых оценивает свою мгнове</w:t>
      </w:r>
      <w:r>
        <w:rPr>
          <w:rFonts w:ascii="Times New Roman" w:hAnsi="Times New Roman"/>
        </w:rPr>
        <w:t>н</w:t>
      </w:r>
      <w:r>
        <w:rPr>
          <w:rFonts w:ascii="Times New Roman" w:hAnsi="Times New Roman"/>
        </w:rPr>
        <w:t>ную платежеспособность с учетом возможности изъятия вкладов из банков. Таким образом в процессе банковского кредитования сумма, внесенная в качестве вклада в банк, дважды,  трижды и более раз участвует в наращивании суммарной текущей мгновенной платежесп</w:t>
      </w:r>
      <w:r>
        <w:rPr>
          <w:rFonts w:ascii="Times New Roman" w:hAnsi="Times New Roman"/>
        </w:rPr>
        <w:t>о</w:t>
      </w:r>
      <w:r>
        <w:rPr>
          <w:rFonts w:ascii="Times New Roman" w:hAnsi="Times New Roman"/>
        </w:rPr>
        <w:t xml:space="preserve">собности общества. Эта величина </w:t>
      </w:r>
      <w:r>
        <w:rPr>
          <w:rFonts w:ascii="Times New Roman" w:hAnsi="Times New Roman"/>
          <w:i/>
        </w:rPr>
        <w:t>(S +</w:t>
      </w:r>
      <w:r>
        <w:rPr>
          <w:rFonts w:ascii="Times New Roman" w:hAnsi="Times New Roman"/>
        </w:rPr>
        <w:t> </w:t>
      </w:r>
      <w:r>
        <w:rPr>
          <w:rFonts w:ascii="Times New Roman" w:hAnsi="Times New Roman"/>
          <w:i/>
        </w:rPr>
        <w:t xml:space="preserve">K) </w:t>
      </w:r>
      <w:r>
        <w:rPr>
          <w:rFonts w:ascii="Times New Roman" w:hAnsi="Times New Roman"/>
        </w:rPr>
        <w:t>— кажущаяся, своего рода “воображаемая реал</w:t>
      </w:r>
      <w:r>
        <w:rPr>
          <w:rFonts w:ascii="Times New Roman" w:hAnsi="Times New Roman"/>
        </w:rPr>
        <w:t>ь</w:t>
      </w:r>
      <w:r>
        <w:rPr>
          <w:rFonts w:ascii="Times New Roman" w:hAnsi="Times New Roman"/>
        </w:rPr>
        <w:t>ность” экономики, и хотя между нею и номинальным финансовым оборотом общества нет однозначной функциональной зависимости, её влияние вероятностно статистически проя</w:t>
      </w:r>
      <w:r>
        <w:rPr>
          <w:rFonts w:ascii="Times New Roman" w:hAnsi="Times New Roman"/>
        </w:rPr>
        <w:t>в</w:t>
      </w:r>
      <w:r>
        <w:rPr>
          <w:rFonts w:ascii="Times New Roman" w:hAnsi="Times New Roman"/>
        </w:rPr>
        <w:t>ляется практически во всех финансово-экономических проце</w:t>
      </w:r>
      <w:r>
        <w:rPr>
          <w:rFonts w:ascii="Times New Roman" w:hAnsi="Times New Roman"/>
        </w:rPr>
        <w:t>с</w:t>
      </w:r>
      <w:r>
        <w:rPr>
          <w:rFonts w:ascii="Times New Roman" w:hAnsi="Times New Roman"/>
        </w:rPr>
        <w:t>сах.</w:t>
      </w:r>
    </w:p>
    <w:p w14:paraId="28D4A2AE" w14:textId="4EFE8D53" w:rsidR="002936AE" w:rsidRDefault="002936AE">
      <w:pPr>
        <w:rPr>
          <w:rFonts w:ascii="Times New Roman" w:hAnsi="Times New Roman"/>
        </w:rPr>
      </w:pPr>
      <w:r>
        <w:rPr>
          <w:rFonts w:ascii="Times New Roman" w:hAnsi="Times New Roman"/>
        </w:rPr>
        <w:t>Таким образом номинальной платежеспособности всякого физического и юридич</w:t>
      </w:r>
      <w:r>
        <w:rPr>
          <w:rFonts w:ascii="Times New Roman" w:hAnsi="Times New Roman"/>
        </w:rPr>
        <w:t>е</w:t>
      </w:r>
      <w:r>
        <w:rPr>
          <w:rFonts w:ascii="Times New Roman" w:hAnsi="Times New Roman"/>
        </w:rPr>
        <w:t>ского лица в обезразмеренной кредитно-финансовой системе соответствует удельная плат</w:t>
      </w:r>
      <w:r>
        <w:rPr>
          <w:rFonts w:ascii="Times New Roman" w:hAnsi="Times New Roman"/>
        </w:rPr>
        <w:t>е</w:t>
      </w:r>
      <w:r>
        <w:rPr>
          <w:rFonts w:ascii="Times New Roman" w:hAnsi="Times New Roman"/>
        </w:rPr>
        <w:t xml:space="preserve">жеспособность </w:t>
      </w:r>
      <w:r>
        <w:rPr>
          <w:rFonts w:ascii="Times New Roman" w:hAnsi="Times New Roman"/>
          <w:i/>
        </w:rPr>
        <w:t>,</w:t>
      </w:r>
      <w:r>
        <w:rPr>
          <w:rFonts w:ascii="Times New Roman" w:hAnsi="Times New Roman"/>
        </w:rPr>
        <w:t xml:space="preserve"> не имеющая размерности (рубли, доллары и т.п.) и представляющая собой некоторую долю от неизменной совокупной единичной платежеспособности общес</w:t>
      </w:r>
      <w:r>
        <w:rPr>
          <w:rFonts w:ascii="Times New Roman" w:hAnsi="Times New Roman"/>
        </w:rPr>
        <w:t>т</w:t>
      </w:r>
      <w:r>
        <w:rPr>
          <w:rFonts w:ascii="Times New Roman" w:hAnsi="Times New Roman"/>
        </w:rPr>
        <w:t>ва</w:t>
      </w:r>
      <w:r>
        <w:rPr>
          <w:rFonts w:ascii="Times New Roman" w:hAnsi="Times New Roman"/>
          <w:i/>
        </w:rPr>
        <w:t>;</w:t>
      </w:r>
      <w:r>
        <w:rPr>
          <w:rFonts w:ascii="Times New Roman" w:hAnsi="Times New Roman"/>
        </w:rPr>
        <w:t xml:space="preserve"> то же касается и всех прочих номинальных денежных сумм: цен, доходов, функционально обусловленных ра</w:t>
      </w:r>
      <w:r>
        <w:rPr>
          <w:rFonts w:ascii="Times New Roman" w:hAnsi="Times New Roman"/>
        </w:rPr>
        <w:t>с</w:t>
      </w:r>
      <w:r>
        <w:rPr>
          <w:rFonts w:ascii="Times New Roman" w:hAnsi="Times New Roman"/>
        </w:rPr>
        <w:t xml:space="preserve">ходов и т.п. </w:t>
      </w:r>
    </w:p>
    <w:p w14:paraId="0071B2C0" w14:textId="77777777" w:rsidR="002936AE" w:rsidRDefault="002936AE">
      <w:pPr>
        <w:rPr>
          <w:rFonts w:ascii="Times New Roman" w:hAnsi="Times New Roman"/>
        </w:rPr>
      </w:pPr>
      <w:r>
        <w:rPr>
          <w:rFonts w:ascii="Times New Roman" w:hAnsi="Times New Roman"/>
        </w:rPr>
        <w:t xml:space="preserve">В обезразмеренной по </w:t>
      </w:r>
      <w:r>
        <w:rPr>
          <w:rFonts w:ascii="Times New Roman" w:hAnsi="Times New Roman"/>
          <w:i/>
        </w:rPr>
        <w:t>S + K</w:t>
      </w:r>
      <w:r>
        <w:rPr>
          <w:rFonts w:ascii="Times New Roman" w:hAnsi="Times New Roman"/>
        </w:rPr>
        <w:t xml:space="preserve"> системе удельные платежеспособности  финансовых лиц изменяются как вследствие совершения ими сделок купли-продажи, так и вследствие эми</w:t>
      </w:r>
      <w:r>
        <w:rPr>
          <w:rFonts w:ascii="Times New Roman" w:hAnsi="Times New Roman"/>
        </w:rPr>
        <w:t>с</w:t>
      </w:r>
      <w:r>
        <w:rPr>
          <w:rFonts w:ascii="Times New Roman" w:hAnsi="Times New Roman"/>
        </w:rPr>
        <w:t xml:space="preserve">сионной деятельности государства </w:t>
      </w:r>
      <w:r>
        <w:rPr>
          <w:rFonts w:ascii="Times New Roman" w:hAnsi="Times New Roman"/>
          <w:i/>
        </w:rPr>
        <w:t xml:space="preserve">(S), </w:t>
      </w:r>
      <w:r>
        <w:rPr>
          <w:rFonts w:ascii="Times New Roman" w:hAnsi="Times New Roman"/>
        </w:rPr>
        <w:t>налогообложения</w:t>
      </w:r>
      <w:r>
        <w:rPr>
          <w:rFonts w:ascii="Times New Roman" w:hAnsi="Times New Roman"/>
          <w:i/>
        </w:rPr>
        <w:t xml:space="preserve"> </w:t>
      </w:r>
      <w:r>
        <w:rPr>
          <w:rFonts w:ascii="Times New Roman" w:hAnsi="Times New Roman"/>
        </w:rPr>
        <w:t xml:space="preserve">и кредитной деятельности </w:t>
      </w:r>
      <w:r>
        <w:rPr>
          <w:rFonts w:ascii="Times New Roman" w:hAnsi="Times New Roman"/>
        </w:rPr>
        <w:lastRenderedPageBreak/>
        <w:t xml:space="preserve">банков </w:t>
      </w:r>
      <w:r>
        <w:rPr>
          <w:rFonts w:ascii="Times New Roman" w:hAnsi="Times New Roman"/>
          <w:i/>
        </w:rPr>
        <w:t>(K)</w:t>
      </w:r>
      <w:r>
        <w:rPr>
          <w:rFonts w:ascii="Times New Roman" w:hAnsi="Times New Roman"/>
        </w:rPr>
        <w:t>. Эти изменения в обезразмеренной кредитно-финансовой системе могут носить качес</w:t>
      </w:r>
      <w:r>
        <w:rPr>
          <w:rFonts w:ascii="Times New Roman" w:hAnsi="Times New Roman"/>
        </w:rPr>
        <w:t>т</w:t>
      </w:r>
      <w:r>
        <w:rPr>
          <w:rFonts w:ascii="Times New Roman" w:hAnsi="Times New Roman"/>
        </w:rPr>
        <w:t>венно иной характер, чем это представляется при анализе изменений в какой-то ограниче</w:t>
      </w:r>
      <w:r>
        <w:rPr>
          <w:rFonts w:ascii="Times New Roman" w:hAnsi="Times New Roman"/>
        </w:rPr>
        <w:t>н</w:t>
      </w:r>
      <w:r>
        <w:rPr>
          <w:rFonts w:ascii="Times New Roman" w:hAnsi="Times New Roman"/>
        </w:rPr>
        <w:t xml:space="preserve">ной совокупности номиналов, меньшей чем величина </w:t>
      </w:r>
      <w:r>
        <w:rPr>
          <w:rFonts w:ascii="Times New Roman" w:hAnsi="Times New Roman"/>
          <w:i/>
        </w:rPr>
        <w:t>S + K</w:t>
      </w:r>
      <w:r>
        <w:rPr>
          <w:rFonts w:ascii="Times New Roman" w:hAnsi="Times New Roman"/>
        </w:rPr>
        <w:t xml:space="preserve">. При этом динамика изменения </w:t>
      </w:r>
      <w:r>
        <w:rPr>
          <w:rFonts w:ascii="Times New Roman" w:hAnsi="Times New Roman"/>
          <w:i/>
        </w:rPr>
        <w:t xml:space="preserve">S </w:t>
      </w:r>
      <w:r>
        <w:rPr>
          <w:rFonts w:ascii="Times New Roman" w:hAnsi="Times New Roman"/>
        </w:rPr>
        <w:t xml:space="preserve">и </w:t>
      </w:r>
      <w:r>
        <w:rPr>
          <w:rFonts w:ascii="Times New Roman" w:hAnsi="Times New Roman"/>
          <w:i/>
        </w:rPr>
        <w:t xml:space="preserve">K </w:t>
      </w:r>
      <w:r>
        <w:rPr>
          <w:rFonts w:ascii="Times New Roman" w:hAnsi="Times New Roman"/>
        </w:rPr>
        <w:t xml:space="preserve">оказывает непосредственное воздействие на </w:t>
      </w:r>
      <w:r>
        <w:rPr>
          <w:rFonts w:ascii="Times New Roman" w:hAnsi="Times New Roman"/>
          <w:i/>
        </w:rPr>
        <w:t>рентабельность</w:t>
      </w:r>
      <w:r>
        <w:rPr>
          <w:rFonts w:ascii="Times New Roman" w:hAnsi="Times New Roman"/>
        </w:rPr>
        <w:t xml:space="preserve"> производства в  </w:t>
      </w:r>
      <w:r>
        <w:rPr>
          <w:rFonts w:ascii="Times New Roman" w:hAnsi="Times New Roman"/>
          <w:u w:val="single"/>
        </w:rPr>
        <w:t>обезразм</w:t>
      </w:r>
      <w:r>
        <w:rPr>
          <w:rFonts w:ascii="Times New Roman" w:hAnsi="Times New Roman"/>
          <w:u w:val="single"/>
        </w:rPr>
        <w:t>е</w:t>
      </w:r>
      <w:r>
        <w:rPr>
          <w:rFonts w:ascii="Times New Roman" w:hAnsi="Times New Roman"/>
          <w:u w:val="single"/>
        </w:rPr>
        <w:t xml:space="preserve">ренной по </w:t>
      </w:r>
      <w:r>
        <w:rPr>
          <w:rFonts w:ascii="Times New Roman" w:hAnsi="Times New Roman"/>
          <w:i/>
          <w:u w:val="single"/>
        </w:rPr>
        <w:t>S + K</w:t>
      </w:r>
      <w:r>
        <w:rPr>
          <w:rFonts w:ascii="Times New Roman" w:hAnsi="Times New Roman"/>
          <w:u w:val="single"/>
        </w:rPr>
        <w:t xml:space="preserve"> системе бухгалтерского учета</w:t>
      </w:r>
      <w:r>
        <w:rPr>
          <w:rFonts w:ascii="Times New Roman" w:hAnsi="Times New Roman"/>
        </w:rPr>
        <w:t>, поскольку вследствие её изменения в разной пропорции изменяются и ценовые соотношения, определяющие входные и выходные пре</w:t>
      </w:r>
      <w:r>
        <w:rPr>
          <w:rFonts w:ascii="Times New Roman" w:hAnsi="Times New Roman"/>
        </w:rPr>
        <w:t>й</w:t>
      </w:r>
      <w:r>
        <w:rPr>
          <w:rFonts w:ascii="Times New Roman" w:hAnsi="Times New Roman"/>
        </w:rPr>
        <w:t>скуранты отраслей и предприятий.</w:t>
      </w:r>
    </w:p>
    <w:p w14:paraId="24E31272" w14:textId="77A284E3" w:rsidR="002936AE" w:rsidRDefault="002936AE">
      <w:pPr>
        <w:rPr>
          <w:rFonts w:ascii="Times New Roman" w:hAnsi="Times New Roman"/>
        </w:rPr>
      </w:pPr>
      <w:r>
        <w:rPr>
          <w:rFonts w:ascii="Times New Roman" w:hAnsi="Times New Roman"/>
        </w:rPr>
        <w:t xml:space="preserve">Соответственно, </w:t>
      </w:r>
      <w:r>
        <w:rPr>
          <w:rFonts w:ascii="Times New Roman" w:hAnsi="Times New Roman"/>
          <w:i/>
        </w:rPr>
        <w:t>соотношение между система</w:t>
      </w:r>
      <w:r>
        <w:rPr>
          <w:rFonts w:ascii="Times New Roman" w:hAnsi="Times New Roman"/>
          <w:i/>
        </w:rPr>
        <w:softHyphen/>
        <w:t xml:space="preserve">ми бухгалтерского учета </w:t>
      </w:r>
      <w:r>
        <w:rPr>
          <w:rFonts w:ascii="Times New Roman" w:hAnsi="Times New Roman"/>
        </w:rPr>
        <w:t xml:space="preserve"> в ОБЕ</w:t>
      </w:r>
      <w:r>
        <w:rPr>
          <w:rFonts w:ascii="Times New Roman" w:hAnsi="Times New Roman"/>
        </w:rPr>
        <w:t>З</w:t>
      </w:r>
      <w:r>
        <w:rPr>
          <w:rFonts w:ascii="Times New Roman" w:hAnsi="Times New Roman"/>
        </w:rPr>
        <w:t>РАЗ</w:t>
      </w:r>
      <w:r>
        <w:rPr>
          <w:rFonts w:ascii="Times New Roman" w:hAnsi="Times New Roman"/>
        </w:rPr>
        <w:softHyphen/>
        <w:t>МЕРЕН</w:t>
      </w:r>
      <w:r>
        <w:rPr>
          <w:rFonts w:ascii="Times New Roman" w:hAnsi="Times New Roman"/>
        </w:rPr>
        <w:softHyphen/>
        <w:t>НОЙ и в НЕ ОБЕЗРАЗМЕРЕННОЙ (НОМИНАЛЬ</w:t>
      </w:r>
      <w:r>
        <w:rPr>
          <w:rFonts w:ascii="Times New Roman" w:hAnsi="Times New Roman"/>
        </w:rPr>
        <w:softHyphen/>
        <w:t>НОЙ</w:t>
      </w:r>
      <w:r w:rsidRPr="002936AE">
        <w:rPr>
          <w:rFonts w:ascii="Times New Roman" w:hAnsi="Times New Roman"/>
          <w:vertAlign w:val="superscript"/>
        </w:rPr>
        <w:t>[XLVII]</w:t>
      </w:r>
      <w:r>
        <w:rPr>
          <w:rFonts w:ascii="Times New Roman" w:hAnsi="Times New Roman"/>
        </w:rPr>
        <w:t>) кредитно-финан</w:t>
      </w:r>
      <w:r>
        <w:rPr>
          <w:rFonts w:ascii="Times New Roman" w:hAnsi="Times New Roman"/>
        </w:rPr>
        <w:softHyphen/>
        <w:t>со</w:t>
      </w:r>
      <w:r>
        <w:rPr>
          <w:rFonts w:ascii="Times New Roman" w:hAnsi="Times New Roman"/>
        </w:rPr>
        <w:softHyphen/>
        <w:t>вой си</w:t>
      </w:r>
      <w:r>
        <w:rPr>
          <w:rFonts w:ascii="Times New Roman" w:hAnsi="Times New Roman"/>
        </w:rPr>
        <w:t>с</w:t>
      </w:r>
      <w:r>
        <w:rPr>
          <w:rFonts w:ascii="Times New Roman" w:hAnsi="Times New Roman"/>
        </w:rPr>
        <w:t>теме такое же, как между тетрадями по арифметике отличника и двоечника: отличник пр</w:t>
      </w:r>
      <w:r>
        <w:rPr>
          <w:rFonts w:ascii="Times New Roman" w:hAnsi="Times New Roman"/>
        </w:rPr>
        <w:t>и</w:t>
      </w:r>
      <w:r>
        <w:rPr>
          <w:rFonts w:ascii="Times New Roman" w:hAnsi="Times New Roman"/>
        </w:rPr>
        <w:t>водит дроби к общему знаменателю, прежде чем их складывать или вычитать; а двоечник — по невежеству или в целях “упрощения расчётов” — складывает и вычитает только числит</w:t>
      </w:r>
      <w:r>
        <w:rPr>
          <w:rFonts w:ascii="Times New Roman" w:hAnsi="Times New Roman"/>
        </w:rPr>
        <w:t>е</w:t>
      </w:r>
      <w:r>
        <w:rPr>
          <w:rFonts w:ascii="Times New Roman" w:hAnsi="Times New Roman"/>
        </w:rPr>
        <w:t xml:space="preserve">ли, не замечая ничего из того, что записано и происходит под дробной чертой. </w:t>
      </w:r>
    </w:p>
    <w:p w14:paraId="364756B7" w14:textId="168081CC" w:rsidR="002936AE" w:rsidRDefault="002936AE">
      <w:pPr>
        <w:rPr>
          <w:rFonts w:ascii="Times New Roman" w:hAnsi="Times New Roman"/>
        </w:rPr>
      </w:pPr>
      <w:r>
        <w:rPr>
          <w:rFonts w:ascii="Times New Roman" w:hAnsi="Times New Roman"/>
        </w:rPr>
        <w:t xml:space="preserve">Если на интервале времени, на котором ведется бухгалтерский учет, знаменатель </w:t>
      </w:r>
      <w:r>
        <w:rPr>
          <w:rFonts w:ascii="Times New Roman" w:hAnsi="Times New Roman"/>
          <w:i/>
        </w:rPr>
        <w:t xml:space="preserve">S + K </w:t>
      </w:r>
      <w:r>
        <w:rPr>
          <w:rFonts w:ascii="Times New Roman" w:hAnsi="Times New Roman"/>
        </w:rPr>
        <w:t xml:space="preserve"> не сильно изме</w:t>
      </w:r>
      <w:r>
        <w:rPr>
          <w:rFonts w:ascii="Times New Roman" w:hAnsi="Times New Roman"/>
        </w:rPr>
        <w:softHyphen/>
        <w:t>няется, то “бухгалтер-двоечник” не сильно ошибается, поскольку о</w:t>
      </w:r>
      <w:r>
        <w:rPr>
          <w:rFonts w:ascii="Times New Roman" w:hAnsi="Times New Roman"/>
        </w:rPr>
        <w:t>б</w:t>
      </w:r>
      <w:r>
        <w:rPr>
          <w:rFonts w:ascii="Times New Roman" w:hAnsi="Times New Roman"/>
        </w:rPr>
        <w:t xml:space="preserve">щий член </w:t>
      </w:r>
      <w:r>
        <w:rPr>
          <w:rFonts w:ascii="Times New Roman" w:hAnsi="Times New Roman"/>
          <w:i/>
        </w:rPr>
        <w:t xml:space="preserve"> </w:t>
      </w:r>
      <w:r>
        <w:rPr>
          <w:rFonts w:ascii="Times New Roman" w:hAnsi="Times New Roman"/>
        </w:rPr>
        <w:t>можно вынести за скобки, что  по отношению к “бухгалтеру-отлич</w:t>
      </w:r>
      <w:r>
        <w:rPr>
          <w:rFonts w:ascii="Times New Roman" w:hAnsi="Times New Roman"/>
        </w:rPr>
        <w:softHyphen/>
        <w:t>ни</w:t>
      </w:r>
      <w:r>
        <w:rPr>
          <w:rFonts w:ascii="Times New Roman" w:hAnsi="Times New Roman"/>
        </w:rPr>
        <w:softHyphen/>
        <w:t>ку”, работающему и со знаменателями дробей, эквивалентно иному масштабу единиц  измерения платежеспосо</w:t>
      </w:r>
      <w:r>
        <w:rPr>
          <w:rFonts w:ascii="Times New Roman" w:hAnsi="Times New Roman"/>
        </w:rPr>
        <w:t>б</w:t>
      </w:r>
      <w:r>
        <w:rPr>
          <w:rFonts w:ascii="Times New Roman" w:hAnsi="Times New Roman"/>
        </w:rPr>
        <w:t xml:space="preserve">ности, как таковой. </w:t>
      </w:r>
    </w:p>
    <w:p w14:paraId="69D66B67" w14:textId="355708F6" w:rsidR="002936AE" w:rsidRDefault="002936AE">
      <w:pPr>
        <w:rPr>
          <w:rFonts w:ascii="Times New Roman" w:hAnsi="Times New Roman"/>
        </w:rPr>
      </w:pPr>
      <w:r>
        <w:rPr>
          <w:rFonts w:ascii="Times New Roman" w:hAnsi="Times New Roman"/>
        </w:rPr>
        <w:t xml:space="preserve">Если же знаменатель </w:t>
      </w:r>
      <w:r>
        <w:rPr>
          <w:rFonts w:ascii="Times New Roman" w:hAnsi="Times New Roman"/>
          <w:i/>
        </w:rPr>
        <w:t>S + K</w:t>
      </w:r>
      <w:r>
        <w:rPr>
          <w:rFonts w:ascii="Times New Roman" w:hAnsi="Times New Roman"/>
        </w:rPr>
        <w:t xml:space="preserve"> заметно изменяется на интервале времени</w:t>
      </w:r>
      <w:r w:rsidRPr="002936AE">
        <w:rPr>
          <w:rFonts w:ascii="Times New Roman" w:hAnsi="Times New Roman"/>
          <w:vertAlign w:val="superscript"/>
        </w:rPr>
        <w:t>[XLVIII]</w:t>
      </w:r>
      <w:r>
        <w:rPr>
          <w:rFonts w:ascii="Times New Roman" w:hAnsi="Times New Roman"/>
        </w:rPr>
        <w:t>, на котором в</w:t>
      </w:r>
      <w:r>
        <w:rPr>
          <w:rFonts w:ascii="Times New Roman" w:hAnsi="Times New Roman"/>
        </w:rPr>
        <w:t>е</w:t>
      </w:r>
      <w:r>
        <w:rPr>
          <w:rFonts w:ascii="Times New Roman" w:hAnsi="Times New Roman"/>
        </w:rPr>
        <w:t>дется бухгалтерский учет, то за скобки его не вынесешь, вследствие чего у “бухгалтера-двоечника”, игнорирующего знаменатели дробей, на выходе “аналитического учета” будет чистейшая ерунда; из бухгалтерского учета “бухгалтера-отличника” в обоих случаях можно будет узнать правду о динамике платежеспособности как таковой и финансовом положении фирмы.</w:t>
      </w:r>
    </w:p>
    <w:p w14:paraId="61E34A7F" w14:textId="77777777" w:rsidR="002936AE" w:rsidRDefault="002936AE">
      <w:pPr>
        <w:rPr>
          <w:rFonts w:ascii="Times New Roman" w:hAnsi="Times New Roman"/>
        </w:rPr>
      </w:pPr>
      <w:r>
        <w:rPr>
          <w:rFonts w:ascii="Times New Roman" w:hAnsi="Times New Roman"/>
        </w:rPr>
        <w:t xml:space="preserve">Соответственно, при значительном изменении величины </w:t>
      </w:r>
      <w:r>
        <w:rPr>
          <w:rFonts w:ascii="Times New Roman" w:hAnsi="Times New Roman"/>
          <w:i/>
        </w:rPr>
        <w:t xml:space="preserve">S + K : </w:t>
      </w:r>
      <w:r>
        <w:rPr>
          <w:rFonts w:ascii="Times New Roman" w:hAnsi="Times New Roman"/>
        </w:rPr>
        <w:t xml:space="preserve">все </w:t>
      </w:r>
      <w:r>
        <w:rPr>
          <w:rFonts w:ascii="Times New Roman" w:hAnsi="Times New Roman"/>
          <w:i/>
        </w:rPr>
        <w:t>номинальные</w:t>
      </w:r>
      <w:r>
        <w:rPr>
          <w:rFonts w:ascii="Times New Roman" w:hAnsi="Times New Roman"/>
        </w:rPr>
        <w:t xml:space="preserve"> ф</w:t>
      </w:r>
      <w:r>
        <w:rPr>
          <w:rFonts w:ascii="Times New Roman" w:hAnsi="Times New Roman"/>
        </w:rPr>
        <w:t>и</w:t>
      </w:r>
      <w:r>
        <w:rPr>
          <w:rFonts w:ascii="Times New Roman" w:hAnsi="Times New Roman"/>
        </w:rPr>
        <w:t>нансовые показатели, свойственные частным физическим и юридическим лицам, не сопост</w:t>
      </w:r>
      <w:r>
        <w:rPr>
          <w:rFonts w:ascii="Times New Roman" w:hAnsi="Times New Roman"/>
        </w:rPr>
        <w:t>а</w:t>
      </w:r>
      <w:r>
        <w:rPr>
          <w:rFonts w:ascii="Times New Roman" w:hAnsi="Times New Roman"/>
        </w:rPr>
        <w:t>вимы между собой; вся долговременная финансово-экономическая статистика ничего не г</w:t>
      </w:r>
      <w:r>
        <w:rPr>
          <w:rFonts w:ascii="Times New Roman" w:hAnsi="Times New Roman"/>
        </w:rPr>
        <w:t>о</w:t>
      </w:r>
      <w:r>
        <w:rPr>
          <w:rFonts w:ascii="Times New Roman" w:hAnsi="Times New Roman"/>
        </w:rPr>
        <w:t>ворит о микро- и макро- уровнях рассмотрения экономических систем, если не известно, к</w:t>
      </w:r>
      <w:r>
        <w:rPr>
          <w:rFonts w:ascii="Times New Roman" w:hAnsi="Times New Roman"/>
        </w:rPr>
        <w:t>а</w:t>
      </w:r>
      <w:r>
        <w:rPr>
          <w:rFonts w:ascii="Times New Roman" w:hAnsi="Times New Roman"/>
        </w:rPr>
        <w:t xml:space="preserve">ким текущим значениям величинам </w:t>
      </w:r>
      <w:r>
        <w:rPr>
          <w:rFonts w:ascii="Times New Roman" w:hAnsi="Times New Roman"/>
          <w:i/>
        </w:rPr>
        <w:t>S + K</w:t>
      </w:r>
      <w:r>
        <w:rPr>
          <w:rFonts w:ascii="Times New Roman" w:hAnsi="Times New Roman"/>
        </w:rPr>
        <w:t xml:space="preserve"> её показатели соответствуют в каждый момент времени. И вся эта информация не может лежать в основе экономического прогнозирования и разработки экономической стратегии ни на уровне отдельной фирмы, ни на уровне гос</w:t>
      </w:r>
      <w:r>
        <w:rPr>
          <w:rFonts w:ascii="Times New Roman" w:hAnsi="Times New Roman"/>
        </w:rPr>
        <w:t>у</w:t>
      </w:r>
      <w:r>
        <w:rPr>
          <w:rFonts w:ascii="Times New Roman" w:hAnsi="Times New Roman"/>
        </w:rPr>
        <w:t>дарства.</w:t>
      </w:r>
    </w:p>
    <w:p w14:paraId="67ADE28B" w14:textId="78A5FC28" w:rsidR="002936AE" w:rsidRDefault="002936AE">
      <w:pPr>
        <w:rPr>
          <w:rFonts w:ascii="Times New Roman" w:hAnsi="Times New Roman"/>
        </w:rPr>
      </w:pPr>
      <w:r>
        <w:rPr>
          <w:rFonts w:ascii="Times New Roman" w:hAnsi="Times New Roman"/>
        </w:rPr>
        <w:t xml:space="preserve">Тем не менее, ВСЕ БЕЗ ИСКЛЮЧЕНИЯ бухгалтеры России (а также и “передовых” стран с рыночной экономикой) </w:t>
      </w:r>
      <w:r>
        <w:rPr>
          <w:rFonts w:ascii="Times New Roman" w:hAnsi="Times New Roman"/>
          <w:i/>
        </w:rPr>
        <w:t>принуждены быть двоечниками</w:t>
      </w:r>
      <w:r>
        <w:rPr>
          <w:rFonts w:ascii="Times New Roman" w:hAnsi="Times New Roman"/>
        </w:rPr>
        <w:t xml:space="preserve">, поскольку величина </w:t>
      </w:r>
      <w:r>
        <w:rPr>
          <w:rFonts w:ascii="Times New Roman" w:hAnsi="Times New Roman"/>
          <w:i/>
        </w:rPr>
        <w:t>S + K</w:t>
      </w:r>
      <w:r>
        <w:rPr>
          <w:rFonts w:ascii="Times New Roman" w:hAnsi="Times New Roman"/>
        </w:rPr>
        <w:t xml:space="preserve"> формируется на уровне правительств государств и трансрегиональной </w:t>
      </w:r>
      <w:r>
        <w:rPr>
          <w:rFonts w:ascii="Times New Roman" w:hAnsi="Times New Roman"/>
          <w:i/>
        </w:rPr>
        <w:t>надгосударственной</w:t>
      </w:r>
      <w:r>
        <w:rPr>
          <w:rFonts w:ascii="Times New Roman" w:hAnsi="Times New Roman"/>
        </w:rPr>
        <w:t xml:space="preserve"> банковской корпорации, а в системе бухгалтерского учета всех стран ни сама величина </w:t>
      </w:r>
      <w:r>
        <w:rPr>
          <w:rFonts w:ascii="Times New Roman" w:hAnsi="Times New Roman"/>
          <w:i/>
        </w:rPr>
        <w:t xml:space="preserve">S + K, </w:t>
      </w:r>
      <w:r>
        <w:rPr>
          <w:rFonts w:ascii="Times New Roman" w:hAnsi="Times New Roman"/>
        </w:rPr>
        <w:t xml:space="preserve">ни её изменения во времени </w:t>
      </w:r>
      <w:r>
        <w:rPr>
          <w:rFonts w:ascii="Times New Roman" w:hAnsi="Times New Roman"/>
        </w:rPr>
        <w:t xml:space="preserve">за отчетный бухгалтерский период </w:t>
      </w:r>
      <w:r w:rsidRPr="002936AE">
        <w:rPr>
          <w:rFonts w:ascii="Times New Roman" w:hAnsi="Times New Roman"/>
        </w:rPr>
        <w:t xml:space="preserve"> </w:t>
      </w:r>
      <w:r>
        <w:rPr>
          <w:rFonts w:ascii="Times New Roman" w:hAnsi="Times New Roman"/>
        </w:rPr>
        <w:t>не уч</w:t>
      </w:r>
      <w:r>
        <w:rPr>
          <w:rFonts w:ascii="Times New Roman" w:hAnsi="Times New Roman"/>
        </w:rPr>
        <w:t>и</w:t>
      </w:r>
      <w:r>
        <w:rPr>
          <w:rFonts w:ascii="Times New Roman" w:hAnsi="Times New Roman"/>
        </w:rPr>
        <w:t xml:space="preserve">тываются (в приведенном соотношении индекс </w:t>
      </w:r>
      <w:r>
        <w:rPr>
          <w:rFonts w:ascii="Times New Roman" w:hAnsi="Times New Roman"/>
        </w:rPr>
        <w:t xml:space="preserve"> соответствует значению величины на н</w:t>
      </w:r>
      <w:r>
        <w:rPr>
          <w:rFonts w:ascii="Times New Roman" w:hAnsi="Times New Roman"/>
        </w:rPr>
        <w:t>а</w:t>
      </w:r>
      <w:r>
        <w:rPr>
          <w:rFonts w:ascii="Times New Roman" w:hAnsi="Times New Roman"/>
        </w:rPr>
        <w:t>чало рассматриваемого интервала времени; индекс</w:t>
      </w:r>
      <w:r w:rsidRPr="002936AE">
        <w:rPr>
          <w:rFonts w:ascii="Times New Roman" w:hAnsi="Times New Roman"/>
        </w:rPr>
        <w:t xml:space="preserve"> </w:t>
      </w:r>
      <w:r w:rsidRPr="002936AE">
        <w:rPr>
          <w:rFonts w:ascii="Times New Roman" w:hAnsi="Times New Roman"/>
        </w:rPr>
        <w:t xml:space="preserve"> </w:t>
      </w:r>
      <w:r>
        <w:rPr>
          <w:rFonts w:ascii="Times New Roman" w:hAnsi="Times New Roman"/>
          <w:i/>
        </w:rPr>
        <w:t xml:space="preserve">— </w:t>
      </w:r>
      <w:r>
        <w:rPr>
          <w:rFonts w:ascii="Times New Roman" w:hAnsi="Times New Roman"/>
        </w:rPr>
        <w:t>соответствует его концу).</w:t>
      </w:r>
    </w:p>
    <w:p w14:paraId="14D8EABB" w14:textId="77777777" w:rsidR="002936AE" w:rsidRDefault="002936AE">
      <w:pPr>
        <w:rPr>
          <w:rFonts w:ascii="Times New Roman" w:hAnsi="Times New Roman"/>
        </w:rPr>
      </w:pPr>
      <w:r>
        <w:rPr>
          <w:rFonts w:ascii="Times New Roman" w:hAnsi="Times New Roman"/>
        </w:rPr>
        <w:t xml:space="preserve">Именно потому, что воздействие на величину </w:t>
      </w:r>
      <w:r>
        <w:rPr>
          <w:rFonts w:ascii="Times New Roman" w:hAnsi="Times New Roman"/>
          <w:i/>
        </w:rPr>
        <w:t>S + K</w:t>
      </w:r>
      <w:r>
        <w:rPr>
          <w:rFonts w:ascii="Times New Roman" w:hAnsi="Times New Roman"/>
        </w:rPr>
        <w:t xml:space="preserve"> со стороны государства и банко</w:t>
      </w:r>
      <w:r>
        <w:rPr>
          <w:rFonts w:ascii="Times New Roman" w:hAnsi="Times New Roman"/>
        </w:rPr>
        <w:t>в</w:t>
      </w:r>
      <w:r>
        <w:rPr>
          <w:rFonts w:ascii="Times New Roman" w:hAnsi="Times New Roman"/>
        </w:rPr>
        <w:t>ской корпорации не подконтрольно никому из отдельно взятых платежеспособных физич</w:t>
      </w:r>
      <w:r>
        <w:rPr>
          <w:rFonts w:ascii="Times New Roman" w:hAnsi="Times New Roman"/>
        </w:rPr>
        <w:t>е</w:t>
      </w:r>
      <w:r>
        <w:rPr>
          <w:rFonts w:ascii="Times New Roman" w:hAnsi="Times New Roman"/>
        </w:rPr>
        <w:t>ских и юридических лиц, не зависит от технико-технологической политики директоратов фирм, их маркетинговых служб  и т.п., то по отношению ко всем ним оно выступает как до</w:t>
      </w:r>
      <w:r>
        <w:rPr>
          <w:rFonts w:ascii="Times New Roman" w:hAnsi="Times New Roman"/>
        </w:rPr>
        <w:t>в</w:t>
      </w:r>
      <w:r>
        <w:rPr>
          <w:rFonts w:ascii="Times New Roman" w:hAnsi="Times New Roman"/>
        </w:rPr>
        <w:t>леющий над каждым из них фактор, который по существу представляет собой средство и</w:t>
      </w:r>
      <w:r>
        <w:rPr>
          <w:rFonts w:ascii="Times New Roman" w:hAnsi="Times New Roman"/>
        </w:rPr>
        <w:t>е</w:t>
      </w:r>
      <w:r>
        <w:rPr>
          <w:rFonts w:ascii="Times New Roman" w:hAnsi="Times New Roman"/>
        </w:rPr>
        <w:t>рархически высшего управления макроэкономической системой в целом.</w:t>
      </w:r>
    </w:p>
    <w:p w14:paraId="60B1C18D" w14:textId="77777777" w:rsidR="002936AE" w:rsidRDefault="002936AE">
      <w:pPr>
        <w:rPr>
          <w:rFonts w:ascii="Times New Roman" w:hAnsi="Times New Roman"/>
        </w:rPr>
      </w:pPr>
      <w:r>
        <w:rPr>
          <w:rFonts w:ascii="Times New Roman" w:hAnsi="Times New Roman"/>
        </w:rPr>
        <w:t xml:space="preserve">Но динамика прейскуранта (уровня цен на специализированных рынках) отслеживает изменения не только величины </w:t>
      </w:r>
      <w:r>
        <w:rPr>
          <w:rFonts w:ascii="Times New Roman" w:hAnsi="Times New Roman"/>
          <w:i/>
        </w:rPr>
        <w:t>S + K.</w:t>
      </w:r>
      <w:r>
        <w:rPr>
          <w:rFonts w:ascii="Times New Roman" w:hAnsi="Times New Roman"/>
        </w:rPr>
        <w:t xml:space="preserve"> Есть еще один фактор, “само собой разумеющийся” в качестве “естественного” в кредитно-финансовой системе Запада и в финансовых отношен</w:t>
      </w:r>
      <w:r>
        <w:rPr>
          <w:rFonts w:ascii="Times New Roman" w:hAnsi="Times New Roman"/>
        </w:rPr>
        <w:t>и</w:t>
      </w:r>
      <w:r>
        <w:rPr>
          <w:rFonts w:ascii="Times New Roman" w:hAnsi="Times New Roman"/>
        </w:rPr>
        <w:t>ях Запада с другими региональными цивилизациями.</w:t>
      </w:r>
    </w:p>
    <w:p w14:paraId="1E5B3237" w14:textId="77777777" w:rsidR="002936AE" w:rsidRDefault="002936AE">
      <w:pPr>
        <w:rPr>
          <w:rFonts w:ascii="Times New Roman" w:hAnsi="Times New Roman"/>
        </w:rPr>
      </w:pPr>
      <w:r>
        <w:rPr>
          <w:rFonts w:ascii="Times New Roman" w:hAnsi="Times New Roman"/>
        </w:rPr>
        <w:t xml:space="preserve">Анализ </w:t>
      </w:r>
      <w:r>
        <w:rPr>
          <w:rFonts w:ascii="Times New Roman" w:hAnsi="Times New Roman"/>
          <w:i/>
        </w:rPr>
        <w:t xml:space="preserve">института кредита со ссудным процентом </w:t>
      </w:r>
      <w:r>
        <w:rPr>
          <w:rFonts w:ascii="Times New Roman" w:hAnsi="Times New Roman"/>
        </w:rPr>
        <w:t xml:space="preserve">в обезразмеренной по </w:t>
      </w:r>
      <w:r>
        <w:rPr>
          <w:rFonts w:ascii="Times New Roman" w:hAnsi="Times New Roman"/>
          <w:i/>
        </w:rPr>
        <w:t>S + K</w:t>
      </w:r>
      <w:r>
        <w:rPr>
          <w:rFonts w:ascii="Times New Roman" w:hAnsi="Times New Roman"/>
        </w:rPr>
        <w:t xml:space="preserve"> кр</w:t>
      </w:r>
      <w:r>
        <w:rPr>
          <w:rFonts w:ascii="Times New Roman" w:hAnsi="Times New Roman"/>
        </w:rPr>
        <w:t>е</w:t>
      </w:r>
      <w:r>
        <w:rPr>
          <w:rFonts w:ascii="Times New Roman" w:hAnsi="Times New Roman"/>
        </w:rPr>
        <w:t>дитно-финансовой системе позволяет в</w:t>
      </w:r>
      <w:r>
        <w:rPr>
          <w:rFonts w:ascii="Times New Roman" w:hAnsi="Times New Roman"/>
        </w:rPr>
        <w:t>ы</w:t>
      </w:r>
      <w:r>
        <w:rPr>
          <w:rFonts w:ascii="Times New Roman" w:hAnsi="Times New Roman"/>
        </w:rPr>
        <w:t>явить два обстоятельства:</w:t>
      </w:r>
    </w:p>
    <w:p w14:paraId="2BA2225A" w14:textId="2AB000AF" w:rsidR="002936AE" w:rsidRDefault="002936AE">
      <w:pPr>
        <w:rPr>
          <w:rFonts w:ascii="Times New Roman" w:hAnsi="Times New Roman"/>
        </w:rPr>
      </w:pPr>
      <w:r>
        <w:rPr>
          <w:rFonts w:ascii="Times New Roman" w:hAnsi="Times New Roman"/>
          <w:i/>
          <w:u w:val="single"/>
        </w:rPr>
        <w:lastRenderedPageBreak/>
        <w:t>Первое</w:t>
      </w:r>
      <w:r>
        <w:rPr>
          <w:rFonts w:ascii="Times New Roman" w:hAnsi="Times New Roman"/>
          <w:i/>
        </w:rPr>
        <w:t>.</w:t>
      </w:r>
      <w:r>
        <w:rPr>
          <w:rFonts w:ascii="Times New Roman" w:hAnsi="Times New Roman"/>
        </w:rPr>
        <w:t xml:space="preserve"> Институт кредита с НЕ-нулевым ссудным процентом с точки зрения </w:t>
      </w:r>
      <w:r>
        <w:rPr>
          <w:rFonts w:ascii="Times New Roman" w:hAnsi="Times New Roman"/>
          <w:i/>
        </w:rPr>
        <w:t xml:space="preserve">теории игр </w:t>
      </w:r>
      <w:r>
        <w:rPr>
          <w:rFonts w:ascii="Times New Roman" w:hAnsi="Times New Roman"/>
        </w:rPr>
        <w:t xml:space="preserve">(раздел математики) является </w:t>
      </w:r>
      <w:r>
        <w:rPr>
          <w:rFonts w:ascii="Times New Roman" w:hAnsi="Times New Roman"/>
          <w:i/>
        </w:rPr>
        <w:t>игрой с ненулевой суммой</w:t>
      </w:r>
      <w:r>
        <w:rPr>
          <w:rFonts w:ascii="Times New Roman" w:hAnsi="Times New Roman"/>
        </w:rPr>
        <w:t>, т.е. такой игрой, выигрыш в к</w:t>
      </w:r>
      <w:r>
        <w:rPr>
          <w:rFonts w:ascii="Times New Roman" w:hAnsi="Times New Roman"/>
        </w:rPr>
        <w:t>о</w:t>
      </w:r>
      <w:r>
        <w:rPr>
          <w:rFonts w:ascii="Times New Roman" w:hAnsi="Times New Roman"/>
        </w:rPr>
        <w:t xml:space="preserve">торой при любых возможных стратегиях сторон всегда предопределен </w:t>
      </w:r>
      <w:r>
        <w:rPr>
          <w:rFonts w:ascii="Times New Roman" w:hAnsi="Times New Roman"/>
          <w:i/>
        </w:rPr>
        <w:t>только одной</w:t>
      </w:r>
      <w:r>
        <w:rPr>
          <w:rFonts w:ascii="Times New Roman" w:hAnsi="Times New Roman"/>
        </w:rPr>
        <w:t xml:space="preserve"> из них. В данном случае удельная платежеспособность всех без исключения физических и юридич</w:t>
      </w:r>
      <w:r>
        <w:rPr>
          <w:rFonts w:ascii="Times New Roman" w:hAnsi="Times New Roman"/>
        </w:rPr>
        <w:t>е</w:t>
      </w:r>
      <w:r>
        <w:rPr>
          <w:rFonts w:ascii="Times New Roman" w:hAnsi="Times New Roman"/>
        </w:rPr>
        <w:t>ских лиц из общества, допускающего такой “кредит”, необратимо перетекает к корпорации кредиторов</w:t>
      </w:r>
      <w:r w:rsidRPr="002936AE">
        <w:rPr>
          <w:rFonts w:ascii="Times New Roman" w:hAnsi="Times New Roman"/>
          <w:vertAlign w:val="superscript"/>
        </w:rPr>
        <w:t>[XLIX]</w:t>
      </w:r>
      <w:r>
        <w:rPr>
          <w:rFonts w:ascii="Times New Roman" w:hAnsi="Times New Roman"/>
        </w:rPr>
        <w:t>, п</w:t>
      </w:r>
      <w:r>
        <w:rPr>
          <w:rFonts w:ascii="Times New Roman" w:hAnsi="Times New Roman"/>
        </w:rPr>
        <w:t>о</w:t>
      </w:r>
      <w:r>
        <w:rPr>
          <w:rFonts w:ascii="Times New Roman" w:hAnsi="Times New Roman"/>
        </w:rPr>
        <w:t>скольку:</w:t>
      </w:r>
    </w:p>
    <w:p w14:paraId="060C9D48" w14:textId="266FED2F" w:rsidR="002936AE" w:rsidRDefault="002936AE">
      <w:pPr>
        <w:rPr>
          <w:rFonts w:ascii="Times New Roman" w:hAnsi="Times New Roman"/>
        </w:rPr>
      </w:pPr>
      <w:r>
        <w:rPr>
          <w:rFonts w:ascii="Times New Roman" w:hAnsi="Times New Roman"/>
        </w:rPr>
        <w:t xml:space="preserve">, а </w:t>
      </w:r>
      <w:r>
        <w:rPr>
          <w:rFonts w:ascii="Times New Roman" w:hAnsi="Times New Roman"/>
          <w:i/>
        </w:rPr>
        <w:t xml:space="preserve">, </w:t>
      </w:r>
      <w:r>
        <w:rPr>
          <w:rFonts w:ascii="Times New Roman" w:hAnsi="Times New Roman"/>
        </w:rPr>
        <w:t xml:space="preserve">где </w:t>
      </w:r>
      <w:r>
        <w:rPr>
          <w:rFonts w:ascii="Times New Roman" w:hAnsi="Times New Roman"/>
        </w:rPr>
        <w:t>— объем кредитной задолженности вм</w:t>
      </w:r>
      <w:r>
        <w:rPr>
          <w:rFonts w:ascii="Times New Roman" w:hAnsi="Times New Roman"/>
        </w:rPr>
        <w:t>е</w:t>
      </w:r>
      <w:r>
        <w:rPr>
          <w:rFonts w:ascii="Times New Roman" w:hAnsi="Times New Roman"/>
        </w:rPr>
        <w:t xml:space="preserve">сте с процентами по ссудам; а величина </w:t>
      </w:r>
      <w:r>
        <w:rPr>
          <w:rFonts w:ascii="Times New Roman" w:hAnsi="Times New Roman"/>
          <w:i/>
        </w:rPr>
        <w:t>«</w:t>
      </w:r>
      <w:r>
        <w:rPr>
          <w:rFonts w:ascii="Times New Roman" w:hAnsi="Times New Roman"/>
          <w:i/>
        </w:rPr>
        <w:t xml:space="preserve">» </w:t>
      </w:r>
      <w:r>
        <w:rPr>
          <w:rFonts w:ascii="Times New Roman" w:hAnsi="Times New Roman"/>
        </w:rPr>
        <w:t>представляет собой проценты, выпл</w:t>
      </w:r>
      <w:r>
        <w:rPr>
          <w:rFonts w:ascii="Times New Roman" w:hAnsi="Times New Roman"/>
        </w:rPr>
        <w:t>а</w:t>
      </w:r>
      <w:r>
        <w:rPr>
          <w:rFonts w:ascii="Times New Roman" w:hAnsi="Times New Roman"/>
        </w:rPr>
        <w:t xml:space="preserve">ченные по кредитным ссудам, т.е. это — доля номинальной платежеспособности </w:t>
      </w:r>
      <w:r>
        <w:rPr>
          <w:rFonts w:ascii="Times New Roman" w:hAnsi="Times New Roman"/>
          <w:i/>
        </w:rPr>
        <w:t xml:space="preserve">S </w:t>
      </w:r>
      <w:r>
        <w:rPr>
          <w:rFonts w:ascii="Times New Roman" w:hAnsi="Times New Roman"/>
        </w:rPr>
        <w:t>безво</w:t>
      </w:r>
      <w:r>
        <w:rPr>
          <w:rFonts w:ascii="Times New Roman" w:hAnsi="Times New Roman"/>
        </w:rPr>
        <w:t>з</w:t>
      </w:r>
      <w:r>
        <w:rPr>
          <w:rFonts w:ascii="Times New Roman" w:hAnsi="Times New Roman"/>
        </w:rPr>
        <w:t>вратно пер</w:t>
      </w:r>
      <w:r>
        <w:rPr>
          <w:rFonts w:ascii="Times New Roman" w:hAnsi="Times New Roman"/>
        </w:rPr>
        <w:t>е</w:t>
      </w:r>
      <w:r>
        <w:rPr>
          <w:rFonts w:ascii="Times New Roman" w:hAnsi="Times New Roman"/>
        </w:rPr>
        <w:t xml:space="preserve">шедшая в собственность ростовщиков. </w:t>
      </w:r>
    </w:p>
    <w:p w14:paraId="2CFA8AAE" w14:textId="211F99EE" w:rsidR="002936AE" w:rsidRDefault="002936AE">
      <w:pPr>
        <w:rPr>
          <w:rFonts w:ascii="Times New Roman" w:hAnsi="Times New Roman"/>
        </w:rPr>
      </w:pPr>
      <w:r>
        <w:rPr>
          <w:rFonts w:ascii="Times New Roman" w:hAnsi="Times New Roman"/>
        </w:rPr>
        <w:t xml:space="preserve">Иными словами, вследствие ссудного процента сальдо </w:t>
      </w:r>
      <w:r>
        <w:rPr>
          <w:rFonts w:ascii="Times New Roman" w:hAnsi="Times New Roman"/>
          <w:i/>
        </w:rPr>
        <w:t>рынка кредитов</w:t>
      </w:r>
      <w:r w:rsidRPr="002936AE">
        <w:rPr>
          <w:rFonts w:ascii="Times New Roman" w:hAnsi="Times New Roman"/>
          <w:vertAlign w:val="superscript"/>
        </w:rPr>
        <w:t>[L]</w:t>
      </w:r>
      <w:r>
        <w:rPr>
          <w:rFonts w:ascii="Times New Roman" w:hAnsi="Times New Roman"/>
        </w:rPr>
        <w:t xml:space="preserve"> всегда пол</w:t>
      </w:r>
      <w:r>
        <w:rPr>
          <w:rFonts w:ascii="Times New Roman" w:hAnsi="Times New Roman"/>
        </w:rPr>
        <w:t>о</w:t>
      </w:r>
      <w:r>
        <w:rPr>
          <w:rFonts w:ascii="Times New Roman" w:hAnsi="Times New Roman"/>
        </w:rPr>
        <w:t xml:space="preserve">жительно в его обмене с другими рынками, а все другие </w:t>
      </w:r>
      <w:r>
        <w:rPr>
          <w:rFonts w:ascii="Times New Roman" w:hAnsi="Times New Roman"/>
          <w:i/>
        </w:rPr>
        <w:t>рынки в совокупности</w:t>
      </w:r>
      <w:r>
        <w:rPr>
          <w:rFonts w:ascii="Times New Roman" w:hAnsi="Times New Roman"/>
        </w:rPr>
        <w:t xml:space="preserve"> имеют отр</w:t>
      </w:r>
      <w:r>
        <w:rPr>
          <w:rFonts w:ascii="Times New Roman" w:hAnsi="Times New Roman"/>
        </w:rPr>
        <w:t>и</w:t>
      </w:r>
      <w:r>
        <w:rPr>
          <w:rFonts w:ascii="Times New Roman" w:hAnsi="Times New Roman"/>
        </w:rPr>
        <w:t>цательное сальдо в обмене с рынком кредитов.</w:t>
      </w:r>
    </w:p>
    <w:p w14:paraId="22A6FF8B" w14:textId="77777777" w:rsidR="002936AE" w:rsidRDefault="002936AE">
      <w:pPr>
        <w:rPr>
          <w:rFonts w:ascii="Times New Roman" w:hAnsi="Times New Roman"/>
        </w:rPr>
      </w:pPr>
      <w:r>
        <w:rPr>
          <w:rFonts w:ascii="Times New Roman" w:hAnsi="Times New Roman"/>
        </w:rPr>
        <w:t>В силу этого обстоятельства, хозяева глобальной корпорации ростовщических банков всегда могут заплатить монопольно высокую цену за всё; а в обществе всегда существует некоторый объем заведомо неоплатной задолженности, некоторым образом распределенный между всеми физическими и юридическими лицами, включая мелкие и крупные банки, не входящие в глобальную номенклатуру банков-хозяев этой игры. Только на фоне этой зав</w:t>
      </w:r>
      <w:r>
        <w:rPr>
          <w:rFonts w:ascii="Times New Roman" w:hAnsi="Times New Roman"/>
        </w:rPr>
        <w:t>е</w:t>
      </w:r>
      <w:r>
        <w:rPr>
          <w:rFonts w:ascii="Times New Roman" w:hAnsi="Times New Roman"/>
        </w:rPr>
        <w:t>домо неоплатной задолженности могут преуспевать ограниченное число физических и юр</w:t>
      </w:r>
      <w:r>
        <w:rPr>
          <w:rFonts w:ascii="Times New Roman" w:hAnsi="Times New Roman"/>
        </w:rPr>
        <w:t>и</w:t>
      </w:r>
      <w:r>
        <w:rPr>
          <w:rFonts w:ascii="Times New Roman" w:hAnsi="Times New Roman"/>
        </w:rPr>
        <w:t>дических лиц, кому это дозволено заправилами этой “игры с ненулевой су</w:t>
      </w:r>
      <w:r>
        <w:rPr>
          <w:rFonts w:ascii="Times New Roman" w:hAnsi="Times New Roman"/>
        </w:rPr>
        <w:t>м</w:t>
      </w:r>
      <w:r>
        <w:rPr>
          <w:rFonts w:ascii="Times New Roman" w:hAnsi="Times New Roman"/>
        </w:rPr>
        <w:t>мой”.</w:t>
      </w:r>
    </w:p>
    <w:p w14:paraId="7BA63229" w14:textId="3F351A03" w:rsidR="002936AE" w:rsidRDefault="002936AE">
      <w:pPr>
        <w:rPr>
          <w:rFonts w:ascii="Times New Roman" w:hAnsi="Times New Roman"/>
        </w:rPr>
      </w:pPr>
      <w:r>
        <w:rPr>
          <w:rFonts w:ascii="Times New Roman" w:hAnsi="Times New Roman"/>
          <w:i/>
          <w:u w:val="single"/>
        </w:rPr>
        <w:t>Второе</w:t>
      </w:r>
      <w:r>
        <w:rPr>
          <w:rFonts w:ascii="Times New Roman" w:hAnsi="Times New Roman"/>
          <w:i/>
        </w:rPr>
        <w:t>.</w:t>
      </w:r>
      <w:r>
        <w:rPr>
          <w:rFonts w:ascii="Times New Roman" w:hAnsi="Times New Roman"/>
        </w:rPr>
        <w:t xml:space="preserve"> Ссудный процент порождает нехватку платежеспособного спроса населения по отношению к </w:t>
      </w:r>
      <w:r>
        <w:rPr>
          <w:rFonts w:ascii="Times New Roman" w:hAnsi="Times New Roman"/>
          <w:i/>
        </w:rPr>
        <w:t>заявленной стоимости</w:t>
      </w:r>
      <w:r w:rsidRPr="002936AE">
        <w:rPr>
          <w:rFonts w:ascii="Times New Roman" w:hAnsi="Times New Roman"/>
          <w:vertAlign w:val="superscript"/>
        </w:rPr>
        <w:t>[LI]</w:t>
      </w:r>
      <w:r>
        <w:rPr>
          <w:rFonts w:ascii="Times New Roman" w:hAnsi="Times New Roman"/>
        </w:rPr>
        <w:t xml:space="preserve"> продукции, выставленной на рынок. Превысив н</w:t>
      </w:r>
      <w:r>
        <w:rPr>
          <w:rFonts w:ascii="Times New Roman" w:hAnsi="Times New Roman"/>
        </w:rPr>
        <w:t>е</w:t>
      </w:r>
      <w:r>
        <w:rPr>
          <w:rFonts w:ascii="Times New Roman" w:hAnsi="Times New Roman"/>
        </w:rPr>
        <w:t>которую меру, нехватка платежеспособности порождает “кризис перепроизводства” вне з</w:t>
      </w:r>
      <w:r>
        <w:rPr>
          <w:rFonts w:ascii="Times New Roman" w:hAnsi="Times New Roman"/>
        </w:rPr>
        <w:t>а</w:t>
      </w:r>
      <w:r>
        <w:rPr>
          <w:rFonts w:ascii="Times New Roman" w:hAnsi="Times New Roman"/>
        </w:rPr>
        <w:t>висимости от качества поставляемой на рынок продукции и потребностей общества в ней как таковой; “кризис перепроизводства” влечет за собой спад производства, даже когда общес</w:t>
      </w:r>
      <w:r>
        <w:rPr>
          <w:rFonts w:ascii="Times New Roman" w:hAnsi="Times New Roman"/>
        </w:rPr>
        <w:t>т</w:t>
      </w:r>
      <w:r>
        <w:rPr>
          <w:rFonts w:ascii="Times New Roman" w:hAnsi="Times New Roman"/>
        </w:rPr>
        <w:t>во испытывает острейшую нехватку во многих видах пр</w:t>
      </w:r>
      <w:r>
        <w:rPr>
          <w:rFonts w:ascii="Times New Roman" w:hAnsi="Times New Roman"/>
        </w:rPr>
        <w:t>о</w:t>
      </w:r>
      <w:r>
        <w:rPr>
          <w:rFonts w:ascii="Times New Roman" w:hAnsi="Times New Roman"/>
        </w:rPr>
        <w:t>дукции.</w:t>
      </w:r>
    </w:p>
    <w:p w14:paraId="31DF57B7" w14:textId="77777777" w:rsidR="002936AE" w:rsidRDefault="002936AE">
      <w:pPr>
        <w:rPr>
          <w:rFonts w:ascii="Times New Roman" w:hAnsi="Times New Roman"/>
        </w:rPr>
      </w:pPr>
      <w:r>
        <w:rPr>
          <w:rFonts w:ascii="Times New Roman" w:hAnsi="Times New Roman"/>
        </w:rPr>
        <w:t>Экономическая наука Запада и средства массовой информации России, в частности, НАГЛО ЛГУТ, когда называет “кризисами перепроизводства” затянутую корпорацией ро</w:t>
      </w:r>
      <w:r>
        <w:rPr>
          <w:rFonts w:ascii="Times New Roman" w:hAnsi="Times New Roman"/>
        </w:rPr>
        <w:t>с</w:t>
      </w:r>
      <w:r>
        <w:rPr>
          <w:rFonts w:ascii="Times New Roman" w:hAnsi="Times New Roman"/>
        </w:rPr>
        <w:t>товщиков на шее общества финансовую удавку — нехватку платежеспособности по отнош</w:t>
      </w:r>
      <w:r>
        <w:rPr>
          <w:rFonts w:ascii="Times New Roman" w:hAnsi="Times New Roman"/>
        </w:rPr>
        <w:t>е</w:t>
      </w:r>
      <w:r>
        <w:rPr>
          <w:rFonts w:ascii="Times New Roman" w:hAnsi="Times New Roman"/>
        </w:rPr>
        <w:t xml:space="preserve">нию к заявленной на специализированных рынках стоимости объема продукции и услуг. </w:t>
      </w:r>
    </w:p>
    <w:p w14:paraId="6034D508" w14:textId="673ED839" w:rsidR="002936AE" w:rsidRDefault="002936AE">
      <w:pPr>
        <w:rPr>
          <w:rFonts w:ascii="Times New Roman" w:hAnsi="Times New Roman"/>
        </w:rPr>
      </w:pPr>
      <w:r>
        <w:rPr>
          <w:rFonts w:ascii="Times New Roman" w:hAnsi="Times New Roman"/>
        </w:rPr>
        <w:t>Экономическая наука и публицистика также нагло лгут и о том, что “кризисы пер</w:t>
      </w:r>
      <w:r>
        <w:rPr>
          <w:rFonts w:ascii="Times New Roman" w:hAnsi="Times New Roman"/>
        </w:rPr>
        <w:t>е</w:t>
      </w:r>
      <w:r>
        <w:rPr>
          <w:rFonts w:ascii="Times New Roman" w:hAnsi="Times New Roman"/>
        </w:rPr>
        <w:t>производства” возникают как слепая игра рыночной стихии в результате свободного спроса и предложения;  что нездоровье финансовой системы государства и его экономики в целом есть результат неправильного налогообложения</w:t>
      </w:r>
      <w:r w:rsidRPr="002936AE">
        <w:rPr>
          <w:rFonts w:ascii="Times New Roman" w:hAnsi="Times New Roman"/>
          <w:vertAlign w:val="superscript"/>
        </w:rPr>
        <w:t>[LII]</w:t>
      </w:r>
      <w:r>
        <w:rPr>
          <w:rFonts w:ascii="Times New Roman" w:hAnsi="Times New Roman"/>
        </w:rPr>
        <w:t xml:space="preserve"> правительствами хозяйствующих субъектов и непоследовательности в проведении правительством экономического курса. Дело совсем в другом и этот фактор, не связанный ни с налогообложением, ни с экономическим курсом государства предстает обнаженным в обезразмеренной по</w:t>
      </w:r>
      <w:r>
        <w:rPr>
          <w:rFonts w:ascii="Times New Roman" w:hAnsi="Times New Roman"/>
          <w:b/>
        </w:rPr>
        <w:t xml:space="preserve"> </w:t>
      </w:r>
      <w:r>
        <w:rPr>
          <w:rFonts w:ascii="Times New Roman" w:hAnsi="Times New Roman"/>
          <w:i/>
        </w:rPr>
        <w:t>S + K</w:t>
      </w:r>
      <w:r>
        <w:rPr>
          <w:rFonts w:ascii="Times New Roman" w:hAnsi="Times New Roman"/>
        </w:rPr>
        <w:t xml:space="preserve"> кредитно-финансовой си</w:t>
      </w:r>
      <w:r>
        <w:rPr>
          <w:rFonts w:ascii="Times New Roman" w:hAnsi="Times New Roman"/>
        </w:rPr>
        <w:t>с</w:t>
      </w:r>
      <w:r>
        <w:rPr>
          <w:rFonts w:ascii="Times New Roman" w:hAnsi="Times New Roman"/>
        </w:rPr>
        <w:t xml:space="preserve">теме. </w:t>
      </w:r>
    </w:p>
    <w:p w14:paraId="65DD6DAB" w14:textId="2EEAF380" w:rsidR="002936AE" w:rsidRDefault="002936AE">
      <w:pPr>
        <w:rPr>
          <w:rFonts w:ascii="Times New Roman" w:hAnsi="Times New Roman"/>
        </w:rPr>
      </w:pPr>
      <w:r>
        <w:rPr>
          <w:rFonts w:ascii="Times New Roman" w:hAnsi="Times New Roman"/>
        </w:rPr>
        <w:t xml:space="preserve">При выдаче кредитной ссуды </w:t>
      </w:r>
      <w:r>
        <w:rPr>
          <w:rFonts w:ascii="Times New Roman" w:hAnsi="Times New Roman"/>
          <w:i/>
        </w:rPr>
        <w:t xml:space="preserve">K </w:t>
      </w:r>
      <w:r>
        <w:rPr>
          <w:rFonts w:ascii="Times New Roman" w:hAnsi="Times New Roman"/>
        </w:rPr>
        <w:t>в сферу производства, кредитная ссуда начинает пер</w:t>
      </w:r>
      <w:r>
        <w:rPr>
          <w:rFonts w:ascii="Times New Roman" w:hAnsi="Times New Roman"/>
        </w:rPr>
        <w:t>е</w:t>
      </w:r>
      <w:r>
        <w:rPr>
          <w:rFonts w:ascii="Times New Roman" w:hAnsi="Times New Roman"/>
        </w:rPr>
        <w:t>текать в  сферу потребления в виде роста номинальных доходов населения (в процессе в</w:t>
      </w:r>
      <w:r>
        <w:rPr>
          <w:rFonts w:ascii="Times New Roman" w:hAnsi="Times New Roman"/>
        </w:rPr>
        <w:t>ы</w:t>
      </w:r>
      <w:r>
        <w:rPr>
          <w:rFonts w:ascii="Times New Roman" w:hAnsi="Times New Roman"/>
        </w:rPr>
        <w:t xml:space="preserve">платы зарплаты). Скорость перетекания ссуды в доходы населения характеризует функция </w:t>
      </w:r>
      <w:r>
        <w:rPr>
          <w:rFonts w:ascii="Times New Roman" w:hAnsi="Times New Roman"/>
        </w:rPr>
        <w:t xml:space="preserve">. Но в то же самое время, директораты производств, зная о предстоящем возврате </w:t>
      </w:r>
      <w:r>
        <w:rPr>
          <w:rFonts w:ascii="Times New Roman" w:hAnsi="Times New Roman"/>
          <w:i/>
        </w:rPr>
        <w:t>сс</w:t>
      </w:r>
      <w:r>
        <w:rPr>
          <w:rFonts w:ascii="Times New Roman" w:hAnsi="Times New Roman"/>
          <w:i/>
        </w:rPr>
        <w:t>у</w:t>
      </w:r>
      <w:r>
        <w:rPr>
          <w:rFonts w:ascii="Times New Roman" w:hAnsi="Times New Roman"/>
          <w:i/>
        </w:rPr>
        <w:t>ды вместе с процентами по ней,</w:t>
      </w:r>
      <w:r>
        <w:rPr>
          <w:rFonts w:ascii="Times New Roman" w:hAnsi="Times New Roman"/>
        </w:rPr>
        <w:t xml:space="preserve"> при выходе на рынки в качестве продавцов заявляют о п</w:t>
      </w:r>
      <w:r>
        <w:rPr>
          <w:rFonts w:ascii="Times New Roman" w:hAnsi="Times New Roman"/>
        </w:rPr>
        <w:t>о</w:t>
      </w:r>
      <w:r>
        <w:rPr>
          <w:rFonts w:ascii="Times New Roman" w:hAnsi="Times New Roman"/>
        </w:rPr>
        <w:t>вышении стоимости объема производимой ими проду</w:t>
      </w:r>
      <w:r>
        <w:rPr>
          <w:rFonts w:ascii="Times New Roman" w:hAnsi="Times New Roman"/>
        </w:rPr>
        <w:t>к</w:t>
      </w:r>
      <w:r>
        <w:rPr>
          <w:rFonts w:ascii="Times New Roman" w:hAnsi="Times New Roman"/>
        </w:rPr>
        <w:t xml:space="preserve">ции. </w:t>
      </w:r>
    </w:p>
    <w:p w14:paraId="7AC52A2F" w14:textId="0341D073" w:rsidR="002936AE" w:rsidRDefault="002936AE">
      <w:pPr>
        <w:rPr>
          <w:rFonts w:ascii="Times New Roman" w:hAnsi="Times New Roman"/>
        </w:rPr>
      </w:pPr>
      <w:r>
        <w:rPr>
          <w:rFonts w:ascii="Times New Roman" w:hAnsi="Times New Roman"/>
        </w:rPr>
        <w:t>Рост заявленной стоимости объема производимой продукции подчинен ставке ссу</w:t>
      </w:r>
      <w:r>
        <w:rPr>
          <w:rFonts w:ascii="Times New Roman" w:hAnsi="Times New Roman"/>
        </w:rPr>
        <w:t>д</w:t>
      </w:r>
      <w:r>
        <w:rPr>
          <w:rFonts w:ascii="Times New Roman" w:hAnsi="Times New Roman"/>
        </w:rPr>
        <w:t>ного процента, а не динамике производства в натуральном учете продукции (либо в неи</w:t>
      </w:r>
      <w:r>
        <w:rPr>
          <w:rFonts w:ascii="Times New Roman" w:hAnsi="Times New Roman"/>
        </w:rPr>
        <w:t>з</w:t>
      </w:r>
      <w:r>
        <w:rPr>
          <w:rFonts w:ascii="Times New Roman" w:hAnsi="Times New Roman"/>
        </w:rPr>
        <w:t>менных ценах) и не динамике изменения в обществе платежеспособного спроса на проду</w:t>
      </w:r>
      <w:r>
        <w:rPr>
          <w:rFonts w:ascii="Times New Roman" w:hAnsi="Times New Roman"/>
        </w:rPr>
        <w:t>к</w:t>
      </w:r>
      <w:r>
        <w:rPr>
          <w:rFonts w:ascii="Times New Roman" w:hAnsi="Times New Roman"/>
        </w:rPr>
        <w:t>цию. Рост заявленной стоимости производимого, в обезразмеренной по</w:t>
      </w:r>
      <w:r>
        <w:rPr>
          <w:rFonts w:ascii="Times New Roman" w:hAnsi="Times New Roman"/>
          <w:i/>
        </w:rPr>
        <w:t xml:space="preserve"> S + K</w:t>
      </w:r>
      <w:r>
        <w:rPr>
          <w:rFonts w:ascii="Times New Roman" w:hAnsi="Times New Roman"/>
        </w:rPr>
        <w:t xml:space="preserve"> системе, х</w:t>
      </w:r>
      <w:r>
        <w:rPr>
          <w:rFonts w:ascii="Times New Roman" w:hAnsi="Times New Roman"/>
        </w:rPr>
        <w:t>а</w:t>
      </w:r>
      <w:r>
        <w:rPr>
          <w:rFonts w:ascii="Times New Roman" w:hAnsi="Times New Roman"/>
        </w:rPr>
        <w:t xml:space="preserve">рактеризуется функцией </w:t>
      </w:r>
      <w:r>
        <w:rPr>
          <w:rFonts w:ascii="Times New Roman" w:hAnsi="Times New Roman"/>
        </w:rPr>
        <w:t xml:space="preserve">. Функции </w:t>
      </w:r>
      <w:r>
        <w:rPr>
          <w:rFonts w:ascii="Times New Roman" w:hAnsi="Times New Roman"/>
          <w:i/>
        </w:rPr>
        <w:t xml:space="preserve">, </w:t>
      </w:r>
      <w:r>
        <w:rPr>
          <w:rFonts w:ascii="Times New Roman" w:hAnsi="Times New Roman"/>
        </w:rPr>
        <w:t xml:space="preserve">, объем кредита </w:t>
      </w:r>
      <w:r>
        <w:rPr>
          <w:rFonts w:ascii="Times New Roman" w:hAnsi="Times New Roman"/>
          <w:i/>
        </w:rPr>
        <w:t xml:space="preserve">K </w:t>
      </w:r>
      <w:r>
        <w:rPr>
          <w:rFonts w:ascii="Times New Roman" w:hAnsi="Times New Roman"/>
        </w:rPr>
        <w:t xml:space="preserve">и объем возврата кредита </w:t>
      </w:r>
      <w:r>
        <w:rPr>
          <w:rFonts w:ascii="Times New Roman" w:hAnsi="Times New Roman"/>
          <w:i/>
        </w:rPr>
        <w:t xml:space="preserve"> </w:t>
      </w:r>
      <w:r>
        <w:rPr>
          <w:rFonts w:ascii="Times New Roman" w:hAnsi="Times New Roman"/>
        </w:rPr>
        <w:t>с процентами связаны во времени друг с другом соотнош</w:t>
      </w:r>
      <w:r>
        <w:rPr>
          <w:rFonts w:ascii="Times New Roman" w:hAnsi="Times New Roman"/>
        </w:rPr>
        <w:t>е</w:t>
      </w:r>
      <w:r>
        <w:rPr>
          <w:rFonts w:ascii="Times New Roman" w:hAnsi="Times New Roman"/>
        </w:rPr>
        <w:t>нием:</w:t>
      </w:r>
    </w:p>
    <w:p w14:paraId="78F050F2" w14:textId="77777777" w:rsidR="002936AE" w:rsidRPr="002936AE" w:rsidRDefault="002936AE">
      <w:pPr>
        <w:rPr>
          <w:rFonts w:ascii="Times New Roman" w:hAnsi="Times New Roman"/>
        </w:rPr>
      </w:pPr>
    </w:p>
    <w:p w14:paraId="365E4821" w14:textId="4ECAB8A7" w:rsidR="002936AE" w:rsidRPr="002936AE" w:rsidRDefault="002936AE">
      <w:pPr>
        <w:rPr>
          <w:rFonts w:ascii="Times New Roman" w:hAnsi="Times New Roman"/>
        </w:rPr>
      </w:pPr>
      <w:r w:rsidRPr="002936AE">
        <w:rPr>
          <w:rFonts w:ascii="Times New Roman" w:hAnsi="Times New Roman"/>
        </w:rPr>
        <w:t xml:space="preserve"> </w:t>
      </w:r>
      <w:r>
        <w:rPr>
          <w:rFonts w:ascii="Times New Roman" w:hAnsi="Times New Roman"/>
        </w:rPr>
        <w:t xml:space="preserve">при </w:t>
      </w:r>
      <w:r>
        <w:rPr>
          <w:rFonts w:ascii="Times New Roman" w:hAnsi="Times New Roman"/>
        </w:rPr>
        <w:t xml:space="preserve">проистекающим из необходимости возврата </w:t>
      </w:r>
      <w:r>
        <w:rPr>
          <w:rFonts w:ascii="Times New Roman" w:hAnsi="Times New Roman"/>
          <w:i/>
        </w:rPr>
        <w:t>.</w:t>
      </w:r>
      <w:r w:rsidRPr="002936AE">
        <w:rPr>
          <w:rFonts w:ascii="Times New Roman" w:hAnsi="Times New Roman"/>
          <w:vertAlign w:val="superscript"/>
        </w:rPr>
        <w:t>[LIII]</w:t>
      </w:r>
    </w:p>
    <w:p w14:paraId="5A01E956" w14:textId="77777777" w:rsidR="002936AE" w:rsidRDefault="002936AE">
      <w:pPr>
        <w:rPr>
          <w:rFonts w:ascii="Times New Roman" w:hAnsi="Times New Roman"/>
        </w:rPr>
      </w:pPr>
      <w:r>
        <w:rPr>
          <w:rFonts w:ascii="Times New Roman" w:hAnsi="Times New Roman"/>
        </w:rPr>
        <w:lastRenderedPageBreak/>
        <w:t>Долговременный экономико-исторический анализ показал, что рост производства р</w:t>
      </w:r>
      <w:r>
        <w:rPr>
          <w:rFonts w:ascii="Times New Roman" w:hAnsi="Times New Roman"/>
        </w:rPr>
        <w:t>е</w:t>
      </w:r>
      <w:r>
        <w:rPr>
          <w:rFonts w:ascii="Times New Roman" w:hAnsi="Times New Roman"/>
        </w:rPr>
        <w:t xml:space="preserve">альной продукции конечного потребления (для блока 19 РПП и ФОП на схеме рис. 1) в её натуральном учете на протяжении последних 150 лет следовал за ростом добычи первичных энергоносителей и </w:t>
      </w:r>
      <w:r>
        <w:rPr>
          <w:rFonts w:ascii="Times New Roman" w:hAnsi="Times New Roman"/>
          <w:i/>
        </w:rPr>
        <w:t>никогда не обгонял его, подтверждая тем самым закон сохранения эне</w:t>
      </w:r>
      <w:r>
        <w:rPr>
          <w:rFonts w:ascii="Times New Roman" w:hAnsi="Times New Roman"/>
          <w:i/>
        </w:rPr>
        <w:t>р</w:t>
      </w:r>
      <w:r>
        <w:rPr>
          <w:rFonts w:ascii="Times New Roman" w:hAnsi="Times New Roman"/>
          <w:i/>
        </w:rPr>
        <w:t xml:space="preserve">гии в технологических процессах экономической системы общества. </w:t>
      </w:r>
      <w:r>
        <w:rPr>
          <w:rFonts w:ascii="Times New Roman" w:hAnsi="Times New Roman"/>
        </w:rPr>
        <w:t>Среднегодовые  темпы прироста энергопотенциала техносферы за этот период составили не более 5 % в год. Объ</w:t>
      </w:r>
      <w:r>
        <w:rPr>
          <w:rFonts w:ascii="Times New Roman" w:hAnsi="Times New Roman"/>
        </w:rPr>
        <w:t>е</w:t>
      </w:r>
      <w:r>
        <w:rPr>
          <w:rFonts w:ascii="Times New Roman" w:hAnsi="Times New Roman"/>
        </w:rPr>
        <w:t>мы потребления  росли в среднем не быстрее 3 % в год, так как часть прироста энергопоте</w:t>
      </w:r>
      <w:r>
        <w:rPr>
          <w:rFonts w:ascii="Times New Roman" w:hAnsi="Times New Roman"/>
        </w:rPr>
        <w:t>н</w:t>
      </w:r>
      <w:r>
        <w:rPr>
          <w:rFonts w:ascii="Times New Roman" w:hAnsi="Times New Roman"/>
        </w:rPr>
        <w:t>циала использовалась на возобновление материально-технической базы производства, кроме того КПД техники не превосходит единицы, а для большинства технических устройств з</w:t>
      </w:r>
      <w:r>
        <w:rPr>
          <w:rFonts w:ascii="Times New Roman" w:hAnsi="Times New Roman"/>
        </w:rPr>
        <w:t>а</w:t>
      </w:r>
      <w:r>
        <w:rPr>
          <w:rFonts w:ascii="Times New Roman" w:hAnsi="Times New Roman"/>
        </w:rPr>
        <w:t>метно меньше един</w:t>
      </w:r>
      <w:r>
        <w:rPr>
          <w:rFonts w:ascii="Times New Roman" w:hAnsi="Times New Roman"/>
        </w:rPr>
        <w:t>и</w:t>
      </w:r>
      <w:r>
        <w:rPr>
          <w:rFonts w:ascii="Times New Roman" w:hAnsi="Times New Roman"/>
        </w:rPr>
        <w:t>цы.</w:t>
      </w:r>
    </w:p>
    <w:p w14:paraId="16616FCC" w14:textId="41EB6572" w:rsidR="002936AE" w:rsidRDefault="002936AE">
      <w:pPr>
        <w:rPr>
          <w:rFonts w:ascii="Times New Roman" w:hAnsi="Times New Roman"/>
        </w:rPr>
      </w:pPr>
      <w:r>
        <w:rPr>
          <w:rFonts w:ascii="Times New Roman" w:hAnsi="Times New Roman"/>
        </w:rPr>
        <w:t>Поскольку  выход реальной продукции из сферы производства (блок 18 РСП на рис. 1) определяется её энергопотенциалом прежде всего</w:t>
      </w:r>
      <w:r w:rsidRPr="002936AE">
        <w:rPr>
          <w:rFonts w:ascii="Times New Roman" w:hAnsi="Times New Roman"/>
          <w:vertAlign w:val="superscript"/>
        </w:rPr>
        <w:t>[LIV]</w:t>
      </w:r>
      <w:r>
        <w:rPr>
          <w:rFonts w:ascii="Times New Roman" w:hAnsi="Times New Roman"/>
        </w:rPr>
        <w:t>, то это означает, что рост велич</w:t>
      </w:r>
      <w:r>
        <w:rPr>
          <w:rFonts w:ascii="Times New Roman" w:hAnsi="Times New Roman"/>
        </w:rPr>
        <w:t>и</w:t>
      </w:r>
      <w:r>
        <w:rPr>
          <w:rFonts w:ascii="Times New Roman" w:hAnsi="Times New Roman"/>
        </w:rPr>
        <w:t xml:space="preserve">ны </w:t>
      </w:r>
      <w:r>
        <w:rPr>
          <w:rFonts w:ascii="Times New Roman" w:hAnsi="Times New Roman"/>
          <w:i/>
        </w:rPr>
        <w:t>S + K</w:t>
      </w:r>
      <w:r>
        <w:rPr>
          <w:rFonts w:ascii="Times New Roman" w:hAnsi="Times New Roman"/>
        </w:rPr>
        <w:t>, при котором заведомо не будет падения покупательной способности находящихся в обращении денег, не может превышать прироста энергопотенциала за тот же период. И</w:t>
      </w:r>
      <w:r>
        <w:rPr>
          <w:rFonts w:ascii="Times New Roman" w:hAnsi="Times New Roman"/>
        </w:rPr>
        <w:t>з</w:t>
      </w:r>
      <w:r>
        <w:rPr>
          <w:rFonts w:ascii="Times New Roman" w:hAnsi="Times New Roman"/>
        </w:rPr>
        <w:t xml:space="preserve">быточный по отношению к этому </w:t>
      </w:r>
      <w:r>
        <w:rPr>
          <w:rFonts w:ascii="Times New Roman" w:hAnsi="Times New Roman"/>
          <w:i/>
        </w:rPr>
        <w:t>естественному</w:t>
      </w:r>
      <w:r>
        <w:rPr>
          <w:rFonts w:ascii="Times New Roman" w:hAnsi="Times New Roman"/>
        </w:rPr>
        <w:t xml:space="preserve"> ограничению эмиссии рост КПД и рост культуры потребления уйдёт в снижение номинальных цен, в котором выражается рост п</w:t>
      </w:r>
      <w:r>
        <w:rPr>
          <w:rFonts w:ascii="Times New Roman" w:hAnsi="Times New Roman"/>
        </w:rPr>
        <w:t>о</w:t>
      </w:r>
      <w:r>
        <w:rPr>
          <w:rFonts w:ascii="Times New Roman" w:hAnsi="Times New Roman"/>
        </w:rPr>
        <w:t>купательной спосо</w:t>
      </w:r>
      <w:r>
        <w:rPr>
          <w:rFonts w:ascii="Times New Roman" w:hAnsi="Times New Roman"/>
        </w:rPr>
        <w:t>б</w:t>
      </w:r>
      <w:r>
        <w:rPr>
          <w:rFonts w:ascii="Times New Roman" w:hAnsi="Times New Roman"/>
        </w:rPr>
        <w:t>ности денежной единицы.</w:t>
      </w:r>
    </w:p>
    <w:p w14:paraId="330A99A3" w14:textId="139B4F6D" w:rsidR="002936AE" w:rsidRDefault="002936AE">
      <w:pPr>
        <w:rPr>
          <w:rFonts w:ascii="Times New Roman" w:hAnsi="Times New Roman"/>
        </w:rPr>
      </w:pPr>
      <w:r>
        <w:rPr>
          <w:rFonts w:ascii="Times New Roman" w:hAnsi="Times New Roman"/>
        </w:rPr>
        <w:t>С другой стороны, эта обусловленность объемов реального производства и масштаба номинальных цен энергопотенциалом сферы производства означает, что реально инвариа</w:t>
      </w:r>
      <w:r>
        <w:rPr>
          <w:rFonts w:ascii="Times New Roman" w:hAnsi="Times New Roman"/>
        </w:rPr>
        <w:t>н</w:t>
      </w:r>
      <w:r>
        <w:rPr>
          <w:rFonts w:ascii="Times New Roman" w:hAnsi="Times New Roman"/>
        </w:rPr>
        <w:t>том прейскуранта является энергоинвариант. В систему экономической статистики и бухга</w:t>
      </w:r>
      <w:r>
        <w:rPr>
          <w:rFonts w:ascii="Times New Roman" w:hAnsi="Times New Roman"/>
        </w:rPr>
        <w:t>л</w:t>
      </w:r>
      <w:r>
        <w:rPr>
          <w:rFonts w:ascii="Times New Roman" w:hAnsi="Times New Roman"/>
        </w:rPr>
        <w:t>терского учета он может быть введен либо как цена «условного топлива»</w:t>
      </w:r>
      <w:r w:rsidRPr="002936AE">
        <w:rPr>
          <w:rFonts w:ascii="Times New Roman" w:hAnsi="Times New Roman"/>
          <w:vertAlign w:val="superscript"/>
        </w:rPr>
        <w:t>[LV]</w:t>
      </w:r>
      <w:r>
        <w:rPr>
          <w:rFonts w:ascii="Times New Roman" w:hAnsi="Times New Roman"/>
        </w:rPr>
        <w:t>, как это было в практике Госплана СССР, либо как тариф на промышленное потребление электроэнергии, поскольку, с одной стороны, в основе тарифа на электроэнергию лежит спектр потребления реальных энергоносителей, а с другой стороны, потребителями электроэнергии являются практически все отрасли сферы производства, инфраструктуры общества и домашние хозя</w:t>
      </w:r>
      <w:r>
        <w:rPr>
          <w:rFonts w:ascii="Times New Roman" w:hAnsi="Times New Roman"/>
        </w:rPr>
        <w:t>й</w:t>
      </w:r>
      <w:r>
        <w:rPr>
          <w:rFonts w:ascii="Times New Roman" w:hAnsi="Times New Roman"/>
        </w:rPr>
        <w:t>ства.</w:t>
      </w:r>
    </w:p>
    <w:p w14:paraId="38B4C25B" w14:textId="77777777" w:rsidR="002936AE" w:rsidRDefault="002936AE">
      <w:pPr>
        <w:rPr>
          <w:rFonts w:ascii="Times New Roman" w:hAnsi="Times New Roman"/>
        </w:rPr>
      </w:pPr>
      <w:r>
        <w:rPr>
          <w:rFonts w:ascii="Times New Roman" w:hAnsi="Times New Roman"/>
        </w:rPr>
        <w:t>Но если в системе присутствует ничем не ограниченный ссудный процент, то он, в</w:t>
      </w:r>
      <w:r>
        <w:rPr>
          <w:rFonts w:ascii="Times New Roman" w:hAnsi="Times New Roman"/>
        </w:rPr>
        <w:t>ы</w:t>
      </w:r>
      <w:r>
        <w:rPr>
          <w:rFonts w:ascii="Times New Roman" w:hAnsi="Times New Roman"/>
        </w:rPr>
        <w:t xml:space="preserve">зывая </w:t>
      </w:r>
      <w:r>
        <w:rPr>
          <w:rFonts w:ascii="Times New Roman" w:hAnsi="Times New Roman"/>
          <w:i/>
          <w:u w:val="single"/>
        </w:rPr>
        <w:t>рост номинальной заявленной стоимости произведенного вне зависимости от дин</w:t>
      </w:r>
      <w:r>
        <w:rPr>
          <w:rFonts w:ascii="Times New Roman" w:hAnsi="Times New Roman"/>
          <w:i/>
          <w:u w:val="single"/>
        </w:rPr>
        <w:t>а</w:t>
      </w:r>
      <w:r>
        <w:rPr>
          <w:rFonts w:ascii="Times New Roman" w:hAnsi="Times New Roman"/>
          <w:i/>
          <w:u w:val="single"/>
        </w:rPr>
        <w:t>мики реального производства в натуральном учете объемов продукции</w:t>
      </w:r>
      <w:r>
        <w:rPr>
          <w:rFonts w:ascii="Times New Roman" w:hAnsi="Times New Roman"/>
        </w:rPr>
        <w:t>, порождает некот</w:t>
      </w:r>
      <w:r>
        <w:rPr>
          <w:rFonts w:ascii="Times New Roman" w:hAnsi="Times New Roman"/>
        </w:rPr>
        <w:t>о</w:t>
      </w:r>
      <w:r>
        <w:rPr>
          <w:rFonts w:ascii="Times New Roman" w:hAnsi="Times New Roman"/>
        </w:rPr>
        <w:t>рый объем заведомо неоплатной задолженности (т.е. цены растут быстрее, чем покупател</w:t>
      </w:r>
      <w:r>
        <w:rPr>
          <w:rFonts w:ascii="Times New Roman" w:hAnsi="Times New Roman"/>
        </w:rPr>
        <w:t>ь</w:t>
      </w:r>
      <w:r>
        <w:rPr>
          <w:rFonts w:ascii="Times New Roman" w:hAnsi="Times New Roman"/>
        </w:rPr>
        <w:t>ная способность общества и спектр производства в неизменных ценах). Эта задолженность может быть погашена только прощением всего её объема или покрытием его дополнител</w:t>
      </w:r>
      <w:r>
        <w:rPr>
          <w:rFonts w:ascii="Times New Roman" w:hAnsi="Times New Roman"/>
        </w:rPr>
        <w:t>ь</w:t>
      </w:r>
      <w:r>
        <w:rPr>
          <w:rFonts w:ascii="Times New Roman" w:hAnsi="Times New Roman"/>
        </w:rPr>
        <w:t>ной эмиссией денег в обращение общества. Но при неограниченном ссудном проценте, об</w:t>
      </w:r>
      <w:r>
        <w:rPr>
          <w:rFonts w:ascii="Times New Roman" w:hAnsi="Times New Roman"/>
        </w:rPr>
        <w:t>ъ</w:t>
      </w:r>
      <w:r>
        <w:rPr>
          <w:rFonts w:ascii="Times New Roman" w:hAnsi="Times New Roman"/>
        </w:rPr>
        <w:t xml:space="preserve">ем дополнительной эмиссии, необходимой для обеспечения функционирования рыночного хозяйства путем погашения заведомо неоплатной задолженности, вызывает рост значения </w:t>
      </w:r>
      <w:r>
        <w:rPr>
          <w:rFonts w:ascii="Times New Roman" w:hAnsi="Times New Roman"/>
          <w:i/>
        </w:rPr>
        <w:t>S + K</w:t>
      </w:r>
      <w:r>
        <w:rPr>
          <w:rFonts w:ascii="Times New Roman" w:hAnsi="Times New Roman"/>
        </w:rPr>
        <w:t>, более быстрый, чем рост энергообеспеченности реального производства, что выраж</w:t>
      </w:r>
      <w:r>
        <w:rPr>
          <w:rFonts w:ascii="Times New Roman" w:hAnsi="Times New Roman"/>
        </w:rPr>
        <w:t>а</w:t>
      </w:r>
      <w:r>
        <w:rPr>
          <w:rFonts w:ascii="Times New Roman" w:hAnsi="Times New Roman"/>
        </w:rPr>
        <w:t>ется в падении покупательной способности дене</w:t>
      </w:r>
      <w:r>
        <w:rPr>
          <w:rFonts w:ascii="Times New Roman" w:hAnsi="Times New Roman"/>
        </w:rPr>
        <w:t>ж</w:t>
      </w:r>
      <w:r>
        <w:rPr>
          <w:rFonts w:ascii="Times New Roman" w:hAnsi="Times New Roman"/>
        </w:rPr>
        <w:t xml:space="preserve">ной единицы. </w:t>
      </w:r>
    </w:p>
    <w:p w14:paraId="0990E31F" w14:textId="77777777" w:rsidR="002936AE" w:rsidRDefault="002936AE">
      <w:pPr>
        <w:rPr>
          <w:rFonts w:ascii="Times New Roman" w:hAnsi="Times New Roman"/>
        </w:rPr>
      </w:pPr>
      <w:r>
        <w:rPr>
          <w:rFonts w:ascii="Times New Roman" w:hAnsi="Times New Roman"/>
        </w:rPr>
        <w:t>Кроме того резкие значительные изменения величины номинальной платежеспосо</w:t>
      </w:r>
      <w:r>
        <w:rPr>
          <w:rFonts w:ascii="Times New Roman" w:hAnsi="Times New Roman"/>
        </w:rPr>
        <w:t>б</w:t>
      </w:r>
      <w:r>
        <w:rPr>
          <w:rFonts w:ascii="Times New Roman" w:hAnsi="Times New Roman"/>
        </w:rPr>
        <w:t xml:space="preserve">ности </w:t>
      </w:r>
      <w:r>
        <w:rPr>
          <w:rFonts w:ascii="Times New Roman" w:hAnsi="Times New Roman"/>
          <w:i/>
        </w:rPr>
        <w:t>S + K</w:t>
      </w:r>
      <w:r>
        <w:rPr>
          <w:rFonts w:ascii="Times New Roman" w:hAnsi="Times New Roman"/>
        </w:rPr>
        <w:t xml:space="preserve"> ведут к падению темпов роста реального производства в его натуральном учете относительно их возможного максимума за счет возникновения межотраслевых и внутрио</w:t>
      </w:r>
      <w:r>
        <w:rPr>
          <w:rFonts w:ascii="Times New Roman" w:hAnsi="Times New Roman"/>
        </w:rPr>
        <w:t>т</w:t>
      </w:r>
      <w:r>
        <w:rPr>
          <w:rFonts w:ascii="Times New Roman" w:hAnsi="Times New Roman"/>
        </w:rPr>
        <w:t>раслевых диспропорций удельной платежеспособности и производственных мощностей как таковых (о чём говорилось ранее), возникающих при прохождении эмиссионной и креди</w:t>
      </w:r>
      <w:r>
        <w:rPr>
          <w:rFonts w:ascii="Times New Roman" w:hAnsi="Times New Roman"/>
        </w:rPr>
        <w:t>т</w:t>
      </w:r>
      <w:r>
        <w:rPr>
          <w:rFonts w:ascii="Times New Roman" w:hAnsi="Times New Roman"/>
        </w:rPr>
        <w:t>ной волн с одного специализированного рынка на другие по объединяющим их каналам д</w:t>
      </w:r>
      <w:r>
        <w:rPr>
          <w:rFonts w:ascii="Times New Roman" w:hAnsi="Times New Roman"/>
        </w:rPr>
        <w:t>е</w:t>
      </w:r>
      <w:r>
        <w:rPr>
          <w:rFonts w:ascii="Times New Roman" w:hAnsi="Times New Roman"/>
        </w:rPr>
        <w:t>нежного обращения в о</w:t>
      </w:r>
      <w:r>
        <w:rPr>
          <w:rFonts w:ascii="Times New Roman" w:hAnsi="Times New Roman"/>
        </w:rPr>
        <w:t>б</w:t>
      </w:r>
      <w:r>
        <w:rPr>
          <w:rFonts w:ascii="Times New Roman" w:hAnsi="Times New Roman"/>
        </w:rPr>
        <w:t xml:space="preserve">ществе. </w:t>
      </w:r>
    </w:p>
    <w:p w14:paraId="1665C95F" w14:textId="56463649" w:rsidR="002936AE" w:rsidRDefault="002936AE">
      <w:pPr>
        <w:rPr>
          <w:rFonts w:ascii="Times New Roman" w:hAnsi="Times New Roman"/>
        </w:rPr>
      </w:pPr>
      <w:r>
        <w:rPr>
          <w:rFonts w:ascii="Times New Roman" w:hAnsi="Times New Roman"/>
        </w:rPr>
        <w:t>Как максимум прохождение эмиссионной и кредитной волн может вызвать развал х</w:t>
      </w:r>
      <w:r>
        <w:rPr>
          <w:rFonts w:ascii="Times New Roman" w:hAnsi="Times New Roman"/>
        </w:rPr>
        <w:t>о</w:t>
      </w:r>
      <w:r>
        <w:rPr>
          <w:rFonts w:ascii="Times New Roman" w:hAnsi="Times New Roman"/>
        </w:rPr>
        <w:t xml:space="preserve">зяйственных связей при превышении </w:t>
      </w:r>
      <w:r>
        <w:rPr>
          <w:rFonts w:ascii="Times New Roman" w:hAnsi="Times New Roman"/>
          <w:u w:val="single"/>
        </w:rPr>
        <w:t>приростом номинальной платежеспособности</w:t>
      </w:r>
      <w:r>
        <w:rPr>
          <w:rFonts w:ascii="Times New Roman" w:hAnsi="Times New Roman"/>
        </w:rPr>
        <w:t xml:space="preserve"> </w:t>
      </w:r>
      <w:r>
        <w:rPr>
          <w:rFonts w:ascii="Times New Roman" w:hAnsi="Times New Roman"/>
        </w:rPr>
        <w:t xml:space="preserve"> некоторого критического значения, нарушающего устойчивость структуры фун</w:t>
      </w:r>
      <w:r>
        <w:rPr>
          <w:rFonts w:ascii="Times New Roman" w:hAnsi="Times New Roman"/>
        </w:rPr>
        <w:t>к</w:t>
      </w:r>
      <w:r>
        <w:rPr>
          <w:rFonts w:ascii="Times New Roman" w:hAnsi="Times New Roman"/>
        </w:rPr>
        <w:t>ционально обусловленных расходов в совокупности отраслей; то же относится и к воздейс</w:t>
      </w:r>
      <w:r>
        <w:rPr>
          <w:rFonts w:ascii="Times New Roman" w:hAnsi="Times New Roman"/>
        </w:rPr>
        <w:t>т</w:t>
      </w:r>
      <w:r>
        <w:rPr>
          <w:rFonts w:ascii="Times New Roman" w:hAnsi="Times New Roman"/>
        </w:rPr>
        <w:t xml:space="preserve">вию отрицательных значений </w:t>
      </w:r>
      <w:r>
        <w:rPr>
          <w:rFonts w:ascii="Times New Roman" w:hAnsi="Times New Roman"/>
          <w:i/>
        </w:rPr>
        <w:t xml:space="preserve">, </w:t>
      </w:r>
      <w:r>
        <w:rPr>
          <w:rFonts w:ascii="Times New Roman" w:hAnsi="Times New Roman"/>
        </w:rPr>
        <w:t>соответствующих изъятию денег из обращения и уменьшению банками объемов кредитования</w:t>
      </w:r>
      <w:r>
        <w:rPr>
          <w:rFonts w:ascii="Times New Roman" w:hAnsi="Times New Roman"/>
          <w:i/>
        </w:rPr>
        <w:t>.</w:t>
      </w:r>
    </w:p>
    <w:p w14:paraId="59EB0253" w14:textId="77777777" w:rsidR="002936AE" w:rsidRDefault="002936AE">
      <w:pPr>
        <w:rPr>
          <w:rFonts w:ascii="Times New Roman" w:hAnsi="Times New Roman"/>
        </w:rPr>
      </w:pPr>
      <w:r>
        <w:rPr>
          <w:rFonts w:ascii="Times New Roman" w:hAnsi="Times New Roman"/>
        </w:rPr>
        <w:t>Как ВСЕМ известно ещё из школьного курса физики, полезный эффект действия вс</w:t>
      </w:r>
      <w:r>
        <w:rPr>
          <w:rFonts w:ascii="Times New Roman" w:hAnsi="Times New Roman"/>
        </w:rPr>
        <w:t>я</w:t>
      </w:r>
      <w:r>
        <w:rPr>
          <w:rFonts w:ascii="Times New Roman" w:hAnsi="Times New Roman"/>
        </w:rPr>
        <w:t xml:space="preserve">кой системы численно определяется соотношением: </w:t>
      </w:r>
      <w:r>
        <w:rPr>
          <w:rFonts w:ascii="Times New Roman" w:hAnsi="Times New Roman"/>
          <w:i/>
        </w:rPr>
        <w:t>«Эффект» = КПД </w:t>
      </w:r>
      <w:r>
        <w:rPr>
          <w:rFonts w:ascii="Times New Roman" w:hAnsi="Times New Roman"/>
          <w:i/>
        </w:rPr>
        <w:sym w:font="Symbol" w:char="F0B4"/>
      </w:r>
      <w:r>
        <w:rPr>
          <w:rFonts w:ascii="Times New Roman" w:hAnsi="Times New Roman"/>
          <w:i/>
        </w:rPr>
        <w:t> «Количество эне</w:t>
      </w:r>
      <w:r>
        <w:rPr>
          <w:rFonts w:ascii="Times New Roman" w:hAnsi="Times New Roman"/>
          <w:i/>
        </w:rPr>
        <w:t>р</w:t>
      </w:r>
      <w:r>
        <w:rPr>
          <w:rFonts w:ascii="Times New Roman" w:hAnsi="Times New Roman"/>
          <w:i/>
        </w:rPr>
        <w:t xml:space="preserve">гии, </w:t>
      </w:r>
      <w:r>
        <w:rPr>
          <w:rFonts w:ascii="Times New Roman" w:hAnsi="Times New Roman"/>
          <w:i/>
        </w:rPr>
        <w:lastRenderedPageBreak/>
        <w:t>введенной в систему»</w:t>
      </w:r>
      <w:r>
        <w:rPr>
          <w:rFonts w:ascii="Times New Roman" w:hAnsi="Times New Roman"/>
        </w:rPr>
        <w:t xml:space="preserve">, выражающим закон сохранения энергии, где </w:t>
      </w:r>
      <w:r>
        <w:rPr>
          <w:rFonts w:ascii="Times New Roman" w:hAnsi="Times New Roman"/>
          <w:i/>
        </w:rPr>
        <w:t>КПД</w:t>
      </w:r>
      <w:r>
        <w:rPr>
          <w:rFonts w:ascii="Times New Roman" w:hAnsi="Times New Roman"/>
        </w:rPr>
        <w:t xml:space="preserve"> — коэффиц</w:t>
      </w:r>
      <w:r>
        <w:rPr>
          <w:rFonts w:ascii="Times New Roman" w:hAnsi="Times New Roman"/>
        </w:rPr>
        <w:t>и</w:t>
      </w:r>
      <w:r>
        <w:rPr>
          <w:rFonts w:ascii="Times New Roman" w:hAnsi="Times New Roman"/>
        </w:rPr>
        <w:t xml:space="preserve">ент полезного действия. Как отмечалось ранее, ему в финансовом выражении соответствует следующее утверждение: </w:t>
      </w:r>
      <w:r>
        <w:rPr>
          <w:rFonts w:ascii="Times New Roman" w:hAnsi="Times New Roman"/>
          <w:i/>
        </w:rPr>
        <w:t xml:space="preserve">“Совокупный денежный номинал, противостоящий всей товарной массе в обществе на всех специализированных рынках” = “Коэффициент энергетической обеспеченности денежной единицы” </w:t>
      </w:r>
      <w:r>
        <w:rPr>
          <w:rFonts w:ascii="Times New Roman" w:hAnsi="Times New Roman"/>
          <w:i/>
        </w:rPr>
        <w:sym w:font="Symbol" w:char="F0B4"/>
      </w:r>
      <w:r>
        <w:rPr>
          <w:rFonts w:ascii="Times New Roman" w:hAnsi="Times New Roman"/>
          <w:i/>
        </w:rPr>
        <w:t xml:space="preserve"> “Количество энергии, потребляемой производстве</w:t>
      </w:r>
      <w:r>
        <w:rPr>
          <w:rFonts w:ascii="Times New Roman" w:hAnsi="Times New Roman"/>
          <w:i/>
        </w:rPr>
        <w:t>н</w:t>
      </w:r>
      <w:r>
        <w:rPr>
          <w:rFonts w:ascii="Times New Roman" w:hAnsi="Times New Roman"/>
          <w:i/>
        </w:rPr>
        <w:t xml:space="preserve">ной системой общества, обслуживаемого данным </w:t>
      </w:r>
      <w:r>
        <w:rPr>
          <w:rFonts w:ascii="Times New Roman" w:hAnsi="Times New Roman"/>
          <w:i/>
          <w:u w:val="single"/>
        </w:rPr>
        <w:t>в</w:t>
      </w:r>
      <w:r>
        <w:rPr>
          <w:rFonts w:ascii="Times New Roman" w:hAnsi="Times New Roman"/>
          <w:i/>
          <w:u w:val="single"/>
        </w:rPr>
        <w:t>и</w:t>
      </w:r>
      <w:r>
        <w:rPr>
          <w:rFonts w:ascii="Times New Roman" w:hAnsi="Times New Roman"/>
          <w:i/>
          <w:u w:val="single"/>
        </w:rPr>
        <w:t>дом денег</w:t>
      </w:r>
      <w:r>
        <w:rPr>
          <w:rFonts w:ascii="Times New Roman" w:hAnsi="Times New Roman"/>
          <w:i/>
        </w:rPr>
        <w:t>.”</w:t>
      </w:r>
    </w:p>
    <w:p w14:paraId="27C50890" w14:textId="77777777" w:rsidR="002936AE" w:rsidRDefault="002936AE">
      <w:pPr>
        <w:ind w:right="-1"/>
        <w:rPr>
          <w:rFonts w:ascii="Times New Roman" w:hAnsi="Times New Roman"/>
        </w:rPr>
      </w:pPr>
      <w:r>
        <w:rPr>
          <w:rFonts w:ascii="Times New Roman" w:hAnsi="Times New Roman"/>
        </w:rPr>
        <w:t xml:space="preserve">Таким образом ссудный процент — </w:t>
      </w:r>
      <w:r>
        <w:rPr>
          <w:rFonts w:ascii="Times New Roman" w:hAnsi="Times New Roman"/>
          <w:i/>
        </w:rPr>
        <w:t>противоестественное явление</w:t>
      </w:r>
      <w:r>
        <w:rPr>
          <w:rFonts w:ascii="Times New Roman" w:hAnsi="Times New Roman"/>
        </w:rPr>
        <w:t xml:space="preserve">, в том смысле, что </w:t>
      </w:r>
      <w:r>
        <w:rPr>
          <w:rFonts w:ascii="Times New Roman" w:hAnsi="Times New Roman"/>
          <w:u w:val="single"/>
        </w:rPr>
        <w:t>законодательно поддерживающее</w:t>
      </w:r>
      <w:r>
        <w:rPr>
          <w:rFonts w:ascii="Times New Roman" w:hAnsi="Times New Roman"/>
        </w:rPr>
        <w:t xml:space="preserve"> его общество, по существу посягает на отмену общефиз</w:t>
      </w:r>
      <w:r>
        <w:rPr>
          <w:rFonts w:ascii="Times New Roman" w:hAnsi="Times New Roman"/>
        </w:rPr>
        <w:t>и</w:t>
      </w:r>
      <w:r>
        <w:rPr>
          <w:rFonts w:ascii="Times New Roman" w:hAnsi="Times New Roman"/>
        </w:rPr>
        <w:t>ческого закона сохранения энергии в своей потребительской деятельности: если говорить языком пресловутой ленинской “кухарки, которая должна УЧИТЬСЯ управлять государс</w:t>
      </w:r>
      <w:r>
        <w:rPr>
          <w:rFonts w:ascii="Times New Roman" w:hAnsi="Times New Roman"/>
        </w:rPr>
        <w:t>т</w:t>
      </w:r>
      <w:r>
        <w:rPr>
          <w:rFonts w:ascii="Times New Roman" w:hAnsi="Times New Roman"/>
        </w:rPr>
        <w:t>вом”, то такое общество посягает на то, чтобы съесть больше, чем оно реально стряпает; при этом кто-то обожрется до свинского состояния, за счет того, что многим не хватит жизненно необходимого. Законодательная поддержка ссудного процента — выражение глупости одних и рабовладельческих устремлений других, что касается и современного российского общес</w:t>
      </w:r>
      <w:r>
        <w:rPr>
          <w:rFonts w:ascii="Times New Roman" w:hAnsi="Times New Roman"/>
        </w:rPr>
        <w:t>т</w:t>
      </w:r>
      <w:r>
        <w:rPr>
          <w:rFonts w:ascii="Times New Roman" w:hAnsi="Times New Roman"/>
        </w:rPr>
        <w:t>ва, в общем-то без оснований к тому насмехающегося над пресловутой ленинской якобы глуп</w:t>
      </w:r>
      <w:r>
        <w:rPr>
          <w:rFonts w:ascii="Times New Roman" w:hAnsi="Times New Roman"/>
        </w:rPr>
        <w:t>о</w:t>
      </w:r>
      <w:r>
        <w:rPr>
          <w:rFonts w:ascii="Times New Roman" w:hAnsi="Times New Roman"/>
        </w:rPr>
        <w:t>стью о «кухарке».</w:t>
      </w:r>
    </w:p>
    <w:p w14:paraId="4CE6510E" w14:textId="77777777" w:rsidR="002936AE" w:rsidRDefault="002936AE">
      <w:pPr>
        <w:ind w:right="-1"/>
        <w:rPr>
          <w:rFonts w:ascii="Times New Roman" w:hAnsi="Times New Roman"/>
        </w:rPr>
      </w:pPr>
      <w:r>
        <w:rPr>
          <w:rFonts w:ascii="Times New Roman" w:hAnsi="Times New Roman"/>
        </w:rPr>
        <w:t>Тем не менее ссудный процент в разных своих обличьях присутствует в мире фина</w:t>
      </w:r>
      <w:r>
        <w:rPr>
          <w:rFonts w:ascii="Times New Roman" w:hAnsi="Times New Roman"/>
        </w:rPr>
        <w:t>н</w:t>
      </w:r>
      <w:r>
        <w:rPr>
          <w:rFonts w:ascii="Times New Roman" w:hAnsi="Times New Roman"/>
        </w:rPr>
        <w:t xml:space="preserve">сов, превращая финансы из мерила производства и распределения в безмерно воображаемую — вымышленную реальность, оказывающую противоестественное воздействие на реальную жизнь большинства населения Земли и на биосферу. И вопреки этому присутствие ссудного процента считается вполне естественным и уместным во всей прошлой и в настоящей жизни Запада, а главное — и в той модели </w:t>
      </w:r>
      <w:r>
        <w:rPr>
          <w:rFonts w:ascii="Times New Roman" w:hAnsi="Times New Roman"/>
          <w:u w:val="single"/>
        </w:rPr>
        <w:t>“нового мирового порядка” осуществления древнеег</w:t>
      </w:r>
      <w:r>
        <w:rPr>
          <w:rFonts w:ascii="Times New Roman" w:hAnsi="Times New Roman"/>
          <w:u w:val="single"/>
        </w:rPr>
        <w:t>и</w:t>
      </w:r>
      <w:r>
        <w:rPr>
          <w:rFonts w:ascii="Times New Roman" w:hAnsi="Times New Roman"/>
          <w:u w:val="single"/>
        </w:rPr>
        <w:t>петского рабовладения</w:t>
      </w:r>
      <w:r>
        <w:rPr>
          <w:rFonts w:ascii="Times New Roman" w:hAnsi="Times New Roman"/>
        </w:rPr>
        <w:t>, которую Запад экспортирует в остальные регионы Земли, програ</w:t>
      </w:r>
      <w:r>
        <w:rPr>
          <w:rFonts w:ascii="Times New Roman" w:hAnsi="Times New Roman"/>
        </w:rPr>
        <w:t>м</w:t>
      </w:r>
      <w:r>
        <w:rPr>
          <w:rFonts w:ascii="Times New Roman" w:hAnsi="Times New Roman"/>
        </w:rPr>
        <w:t>мируя их подневольное буд</w:t>
      </w:r>
      <w:r>
        <w:rPr>
          <w:rFonts w:ascii="Times New Roman" w:hAnsi="Times New Roman"/>
        </w:rPr>
        <w:t>у</w:t>
      </w:r>
      <w:r>
        <w:rPr>
          <w:rFonts w:ascii="Times New Roman" w:hAnsi="Times New Roman"/>
        </w:rPr>
        <w:t>щее.</w:t>
      </w:r>
    </w:p>
    <w:p w14:paraId="3AC070A2" w14:textId="77777777" w:rsidR="002936AE" w:rsidRDefault="002936AE">
      <w:pPr>
        <w:ind w:right="-1"/>
        <w:rPr>
          <w:rFonts w:ascii="Times New Roman" w:hAnsi="Times New Roman"/>
        </w:rPr>
      </w:pPr>
      <w:r>
        <w:rPr>
          <w:rFonts w:ascii="Times New Roman" w:hAnsi="Times New Roman"/>
        </w:rPr>
        <w:t>Это — нравственно-этическая сторона вопроса о финансах, как о воображаемом пр</w:t>
      </w:r>
      <w:r>
        <w:rPr>
          <w:rFonts w:ascii="Times New Roman" w:hAnsi="Times New Roman"/>
        </w:rPr>
        <w:t>о</w:t>
      </w:r>
      <w:r>
        <w:rPr>
          <w:rFonts w:ascii="Times New Roman" w:hAnsi="Times New Roman"/>
        </w:rPr>
        <w:t>дукте, произведенном обществом. Экономическая же сторона дела связана с вопросом: чем финансовая система на основе воображаемых денег удобнее рабовладельцам, по сравнению с обращением в прошлом золотых и прочих “реальных” денег, бывших основой меновой по её существу то</w:t>
      </w:r>
      <w:r>
        <w:rPr>
          <w:rFonts w:ascii="Times New Roman" w:hAnsi="Times New Roman"/>
        </w:rPr>
        <w:t>р</w:t>
      </w:r>
      <w:r>
        <w:rPr>
          <w:rFonts w:ascii="Times New Roman" w:hAnsi="Times New Roman"/>
        </w:rPr>
        <w:t>говли.</w:t>
      </w:r>
    </w:p>
    <w:p w14:paraId="03ADDBEF" w14:textId="77777777" w:rsidR="002936AE" w:rsidRDefault="002936AE">
      <w:pPr>
        <w:ind w:right="-1"/>
        <w:rPr>
          <w:rFonts w:ascii="Times New Roman" w:hAnsi="Times New Roman"/>
        </w:rPr>
      </w:pPr>
      <w:r>
        <w:rPr>
          <w:rFonts w:ascii="Times New Roman" w:hAnsi="Times New Roman"/>
        </w:rPr>
        <w:t>В обществе, где есть социальные группы, состоящие из тех, кто господствует над др</w:t>
      </w:r>
      <w:r>
        <w:rPr>
          <w:rFonts w:ascii="Times New Roman" w:hAnsi="Times New Roman"/>
        </w:rPr>
        <w:t>у</w:t>
      </w:r>
      <w:r>
        <w:rPr>
          <w:rFonts w:ascii="Times New Roman" w:hAnsi="Times New Roman"/>
        </w:rPr>
        <w:t>гими людьми как над орудиями осуществления своих целей или стремится к такого рода господству, деньги не только обеспечивают продуктообмен, осуществляя сборку в единую многоотраслевую производственно-потреби</w:t>
      </w:r>
      <w:r>
        <w:rPr>
          <w:rFonts w:ascii="Times New Roman" w:hAnsi="Times New Roman"/>
        </w:rPr>
        <w:softHyphen/>
        <w:t>тель</w:t>
      </w:r>
      <w:r>
        <w:rPr>
          <w:rFonts w:ascii="Times New Roman" w:hAnsi="Times New Roman"/>
        </w:rPr>
        <w:softHyphen/>
        <w:t>скую систему множества частных фирм и единоличных производителей и торговцев. Деньги еще являются средством осуществления господства одних над другими, которое всегда на протяжении истории выражалось в стре</w:t>
      </w:r>
      <w:r>
        <w:rPr>
          <w:rFonts w:ascii="Times New Roman" w:hAnsi="Times New Roman"/>
        </w:rPr>
        <w:t>м</w:t>
      </w:r>
      <w:r>
        <w:rPr>
          <w:rFonts w:ascii="Times New Roman" w:hAnsi="Times New Roman"/>
        </w:rPr>
        <w:t>лении к накопительству с целью увеличить свою мощь в качестве господина над другими, либо вырваться из такого рода финансовой неволи. Соответственно этому при золотом о</w:t>
      </w:r>
      <w:r>
        <w:rPr>
          <w:rFonts w:ascii="Times New Roman" w:hAnsi="Times New Roman"/>
        </w:rPr>
        <w:t>б</w:t>
      </w:r>
      <w:r>
        <w:rPr>
          <w:rFonts w:ascii="Times New Roman" w:hAnsi="Times New Roman"/>
        </w:rPr>
        <w:t>ращении в обществе, где одни реально господствуют над другими либо стремятся к таковому господству, тем более, если рост цен в нём подхлестывается ростовщичеством, хронически не хватает средств платежа для обеспечения сборки множества частных фирм в единую х</w:t>
      </w:r>
      <w:r>
        <w:rPr>
          <w:rFonts w:ascii="Times New Roman" w:hAnsi="Times New Roman"/>
        </w:rPr>
        <w:t>о</w:t>
      </w:r>
      <w:r>
        <w:rPr>
          <w:rFonts w:ascii="Times New Roman" w:hAnsi="Times New Roman"/>
        </w:rPr>
        <w:t>зяйственную систему и развития в ней прои</w:t>
      </w:r>
      <w:r>
        <w:rPr>
          <w:rFonts w:ascii="Times New Roman" w:hAnsi="Times New Roman"/>
        </w:rPr>
        <w:t>з</w:t>
      </w:r>
      <w:r>
        <w:rPr>
          <w:rFonts w:ascii="Times New Roman" w:hAnsi="Times New Roman"/>
        </w:rPr>
        <w:t xml:space="preserve">водства. </w:t>
      </w:r>
    </w:p>
    <w:p w14:paraId="3FDB1493" w14:textId="77777777" w:rsidR="002936AE" w:rsidRDefault="002936AE">
      <w:pPr>
        <w:ind w:right="-1"/>
        <w:rPr>
          <w:rFonts w:ascii="Times New Roman" w:hAnsi="Times New Roman"/>
        </w:rPr>
      </w:pPr>
      <w:r>
        <w:rPr>
          <w:rFonts w:ascii="Times New Roman" w:hAnsi="Times New Roman"/>
        </w:rPr>
        <w:t>Производство реальной продукции и услуг в этом случае поддерживается их действ</w:t>
      </w:r>
      <w:r>
        <w:rPr>
          <w:rFonts w:ascii="Times New Roman" w:hAnsi="Times New Roman"/>
        </w:rPr>
        <w:t>и</w:t>
      </w:r>
      <w:r>
        <w:rPr>
          <w:rFonts w:ascii="Times New Roman" w:hAnsi="Times New Roman"/>
        </w:rPr>
        <w:t xml:space="preserve">тельными производителями на минимальном уровне. Это ведет к обострению социальной напряженности, поскольку возомнившие себя “элитой”, не умея поднять </w:t>
      </w:r>
      <w:r>
        <w:rPr>
          <w:rFonts w:ascii="Times New Roman" w:hAnsi="Times New Roman"/>
          <w:i/>
        </w:rPr>
        <w:t>спектр обществе</w:t>
      </w:r>
      <w:r>
        <w:rPr>
          <w:rFonts w:ascii="Times New Roman" w:hAnsi="Times New Roman"/>
          <w:i/>
        </w:rPr>
        <w:t>н</w:t>
      </w:r>
      <w:r>
        <w:rPr>
          <w:rFonts w:ascii="Times New Roman" w:hAnsi="Times New Roman"/>
          <w:i/>
        </w:rPr>
        <w:t>ного производства</w:t>
      </w:r>
      <w:r>
        <w:rPr>
          <w:rFonts w:ascii="Times New Roman" w:hAnsi="Times New Roman"/>
        </w:rPr>
        <w:t>, однако не желают снизить свою потребительскую активность, реально намного превосходящую их биологически обусловленные потребности, и продолжают об</w:t>
      </w:r>
      <w:r>
        <w:rPr>
          <w:rFonts w:ascii="Times New Roman" w:hAnsi="Times New Roman"/>
        </w:rPr>
        <w:t>и</w:t>
      </w:r>
      <w:r>
        <w:rPr>
          <w:rFonts w:ascii="Times New Roman" w:hAnsi="Times New Roman"/>
        </w:rPr>
        <w:t>рать действительных производителей продукции, лишая их семьи подчас самого жизненно необходимого всего лишь ради того, чтобы превзойти еще кого-то в роскоши и сладострас</w:t>
      </w:r>
      <w:r>
        <w:rPr>
          <w:rFonts w:ascii="Times New Roman" w:hAnsi="Times New Roman"/>
        </w:rPr>
        <w:t>т</w:t>
      </w:r>
      <w:r>
        <w:rPr>
          <w:rFonts w:ascii="Times New Roman" w:hAnsi="Times New Roman"/>
        </w:rPr>
        <w:t>ном потреблении. И это всё создает дискомфортные условия для реальных владельцев этого общества — тех, кто владеет и возомнившими себя “элитой” и зависимым от “элитарного” правления простонар</w:t>
      </w:r>
      <w:r>
        <w:rPr>
          <w:rFonts w:ascii="Times New Roman" w:hAnsi="Times New Roman"/>
        </w:rPr>
        <w:t>о</w:t>
      </w:r>
      <w:r>
        <w:rPr>
          <w:rFonts w:ascii="Times New Roman" w:hAnsi="Times New Roman"/>
        </w:rPr>
        <w:t>дьем.</w:t>
      </w:r>
    </w:p>
    <w:p w14:paraId="52B12072" w14:textId="77777777" w:rsidR="002936AE" w:rsidRDefault="002936AE">
      <w:pPr>
        <w:ind w:right="-1"/>
        <w:rPr>
          <w:rFonts w:ascii="Times New Roman" w:hAnsi="Times New Roman"/>
        </w:rPr>
      </w:pPr>
      <w:r>
        <w:rPr>
          <w:rFonts w:ascii="Times New Roman" w:hAnsi="Times New Roman"/>
        </w:rPr>
        <w:lastRenderedPageBreak/>
        <w:t>В результате общество в целом в таких условиях оказывается перед выбором: либо искоренить систему угнетения одних другими и продолжать жить в “золотом” (в смысле о</w:t>
      </w:r>
      <w:r>
        <w:rPr>
          <w:rFonts w:ascii="Times New Roman" w:hAnsi="Times New Roman"/>
        </w:rPr>
        <w:t>с</w:t>
      </w:r>
      <w:r>
        <w:rPr>
          <w:rFonts w:ascii="Times New Roman" w:hAnsi="Times New Roman"/>
        </w:rPr>
        <w:t>новы финансов) веке меновой торговли реальными продуктами, либо построить иную ф</w:t>
      </w:r>
      <w:r>
        <w:rPr>
          <w:rFonts w:ascii="Times New Roman" w:hAnsi="Times New Roman"/>
        </w:rPr>
        <w:t>и</w:t>
      </w:r>
      <w:r>
        <w:rPr>
          <w:rFonts w:ascii="Times New Roman" w:hAnsi="Times New Roman"/>
        </w:rPr>
        <w:t>нансовую систему, в которой страсть к финансовому накопительству одних хозяева системы легко могут нейтрализовать, чтобы она не препятствовала производственной деятельности большинства трудоспособного населения и тем самым сняла отчасти внутриобщественную напряже</w:t>
      </w:r>
      <w:r>
        <w:rPr>
          <w:rFonts w:ascii="Times New Roman" w:hAnsi="Times New Roman"/>
        </w:rPr>
        <w:t>н</w:t>
      </w:r>
      <w:r>
        <w:rPr>
          <w:rFonts w:ascii="Times New Roman" w:hAnsi="Times New Roman"/>
        </w:rPr>
        <w:t>ность.</w:t>
      </w:r>
    </w:p>
    <w:p w14:paraId="70369578" w14:textId="77777777" w:rsidR="002936AE" w:rsidRDefault="002936AE">
      <w:pPr>
        <w:ind w:right="-1"/>
        <w:rPr>
          <w:rFonts w:ascii="Times New Roman" w:hAnsi="Times New Roman"/>
        </w:rPr>
      </w:pPr>
      <w:r>
        <w:rPr>
          <w:rFonts w:ascii="Times New Roman" w:hAnsi="Times New Roman"/>
        </w:rPr>
        <w:t xml:space="preserve">Исторически реально эта альтернатива предстала перед европейским обществом на фоне конфликта двух пород рабовладельцев: </w:t>
      </w:r>
      <w:r>
        <w:rPr>
          <w:rFonts w:ascii="Times New Roman" w:hAnsi="Times New Roman"/>
          <w:i/>
        </w:rPr>
        <w:t>региональной</w:t>
      </w:r>
      <w:r>
        <w:rPr>
          <w:rFonts w:ascii="Times New Roman" w:hAnsi="Times New Roman"/>
        </w:rPr>
        <w:t xml:space="preserve"> земельной аристократии и ро</w:t>
      </w:r>
      <w:r>
        <w:rPr>
          <w:rFonts w:ascii="Times New Roman" w:hAnsi="Times New Roman"/>
        </w:rPr>
        <w:t>с</w:t>
      </w:r>
      <w:r>
        <w:rPr>
          <w:rFonts w:ascii="Times New Roman" w:hAnsi="Times New Roman"/>
        </w:rPr>
        <w:t xml:space="preserve">товщической финансовой МЕЖРЕГИОНАЛЬНОЙ аристократии, что нашло свое яркое и </w:t>
      </w:r>
      <w:r>
        <w:rPr>
          <w:rFonts w:ascii="Times New Roman" w:hAnsi="Times New Roman"/>
          <w:i/>
        </w:rPr>
        <w:t>полное</w:t>
      </w:r>
      <w:r>
        <w:rPr>
          <w:rFonts w:ascii="Times New Roman" w:hAnsi="Times New Roman"/>
        </w:rPr>
        <w:t xml:space="preserve"> художественное выражение в “Скупом рыцаре” А.С.Пушкина.</w:t>
      </w:r>
    </w:p>
    <w:p w14:paraId="7911178C" w14:textId="77777777" w:rsidR="002936AE" w:rsidRDefault="002936AE">
      <w:pPr>
        <w:ind w:right="-1"/>
        <w:rPr>
          <w:rFonts w:ascii="Times New Roman" w:hAnsi="Times New Roman"/>
        </w:rPr>
      </w:pPr>
      <w:r>
        <w:rPr>
          <w:rFonts w:ascii="Times New Roman" w:hAnsi="Times New Roman"/>
        </w:rPr>
        <w:t>Земельная аристократия — кланы тогдашней “политической элиты”, державшие в своих руках государственную власть при смене поколений, — не смогли отказаться от своих рабовладельческих устремлений и возглавить общественную деятельность, направленную против ростовщического рабовладения финансовых межрегионалов. Но межрегионалы ро</w:t>
      </w:r>
      <w:r>
        <w:rPr>
          <w:rFonts w:ascii="Times New Roman" w:hAnsi="Times New Roman"/>
        </w:rPr>
        <w:t>с</w:t>
      </w:r>
      <w:r>
        <w:rPr>
          <w:rFonts w:ascii="Times New Roman" w:hAnsi="Times New Roman"/>
        </w:rPr>
        <w:t>товщики смогли профинансировать подавление своих конкурентов в рабовладении — з</w:t>
      </w:r>
      <w:r>
        <w:rPr>
          <w:rFonts w:ascii="Times New Roman" w:hAnsi="Times New Roman"/>
        </w:rPr>
        <w:t>е</w:t>
      </w:r>
      <w:r>
        <w:rPr>
          <w:rFonts w:ascii="Times New Roman" w:hAnsi="Times New Roman"/>
        </w:rPr>
        <w:t>мельной региональной аристократии — в ходе буржуазных “демократических” револ</w:t>
      </w:r>
      <w:r>
        <w:rPr>
          <w:rFonts w:ascii="Times New Roman" w:hAnsi="Times New Roman"/>
        </w:rPr>
        <w:t>ю</w:t>
      </w:r>
      <w:r>
        <w:rPr>
          <w:rFonts w:ascii="Times New Roman" w:hAnsi="Times New Roman"/>
        </w:rPr>
        <w:t>ций.</w:t>
      </w:r>
    </w:p>
    <w:p w14:paraId="1FC158E9" w14:textId="54111EA5" w:rsidR="002936AE" w:rsidRDefault="002936AE">
      <w:pPr>
        <w:ind w:right="-1"/>
        <w:rPr>
          <w:rFonts w:ascii="Times New Roman" w:hAnsi="Times New Roman"/>
        </w:rPr>
      </w:pPr>
      <w:r>
        <w:rPr>
          <w:rFonts w:ascii="Times New Roman" w:hAnsi="Times New Roman"/>
        </w:rPr>
        <w:t>Обретя через финансируемых ими</w:t>
      </w:r>
      <w:r w:rsidRPr="002936AE">
        <w:rPr>
          <w:rFonts w:ascii="Times New Roman" w:hAnsi="Times New Roman"/>
          <w:vertAlign w:val="superscript"/>
        </w:rPr>
        <w:t>[LVI]</w:t>
      </w:r>
      <w:r>
        <w:rPr>
          <w:rFonts w:ascii="Times New Roman" w:hAnsi="Times New Roman"/>
        </w:rPr>
        <w:t xml:space="preserve"> ставленников власть над государственным аппар</w:t>
      </w:r>
      <w:r>
        <w:rPr>
          <w:rFonts w:ascii="Times New Roman" w:hAnsi="Times New Roman"/>
        </w:rPr>
        <w:t>а</w:t>
      </w:r>
      <w:r>
        <w:rPr>
          <w:rFonts w:ascii="Times New Roman" w:hAnsi="Times New Roman"/>
        </w:rPr>
        <w:t>том, ростовщические кланы в течение исторически непродолжительного времени обезопас</w:t>
      </w:r>
      <w:r>
        <w:rPr>
          <w:rFonts w:ascii="Times New Roman" w:hAnsi="Times New Roman"/>
        </w:rPr>
        <w:t>и</w:t>
      </w:r>
      <w:r>
        <w:rPr>
          <w:rFonts w:ascii="Times New Roman" w:hAnsi="Times New Roman"/>
        </w:rPr>
        <w:t>ли себя и свою власть от нездоровой страсти к финансовому накопительству как некоторых устойчивых при смене поколений социальных групп, так и отдельных личностей, которая по-прежнему господствовала в обществах и препятствовала развитию реальной производс</w:t>
      </w:r>
      <w:r>
        <w:rPr>
          <w:rFonts w:ascii="Times New Roman" w:hAnsi="Times New Roman"/>
        </w:rPr>
        <w:t>т</w:t>
      </w:r>
      <w:r>
        <w:rPr>
          <w:rFonts w:ascii="Times New Roman" w:hAnsi="Times New Roman"/>
        </w:rPr>
        <w:t>венной деятельности также, как и во времена государственной власти земельной аристокр</w:t>
      </w:r>
      <w:r>
        <w:rPr>
          <w:rFonts w:ascii="Times New Roman" w:hAnsi="Times New Roman"/>
        </w:rPr>
        <w:t>а</w:t>
      </w:r>
      <w:r>
        <w:rPr>
          <w:rFonts w:ascii="Times New Roman" w:hAnsi="Times New Roman"/>
        </w:rPr>
        <w:t xml:space="preserve">тии. </w:t>
      </w:r>
    </w:p>
    <w:p w14:paraId="577CB0A5" w14:textId="6E202082" w:rsidR="002936AE" w:rsidRDefault="002936AE">
      <w:pPr>
        <w:ind w:right="-1"/>
        <w:rPr>
          <w:rFonts w:ascii="Times New Roman" w:hAnsi="Times New Roman"/>
        </w:rPr>
      </w:pPr>
      <w:r>
        <w:rPr>
          <w:rFonts w:ascii="Times New Roman" w:hAnsi="Times New Roman"/>
        </w:rPr>
        <w:t>Будучи держателями ростовщической долговой удавки, финансовые межрегионалы признали в качестве равноправных с золотом и серебром средств платежа в меновой торго</w:t>
      </w:r>
      <w:r>
        <w:rPr>
          <w:rFonts w:ascii="Times New Roman" w:hAnsi="Times New Roman"/>
        </w:rPr>
        <w:t>в</w:t>
      </w:r>
      <w:r>
        <w:rPr>
          <w:rFonts w:ascii="Times New Roman" w:hAnsi="Times New Roman"/>
        </w:rPr>
        <w:t>ле разного рода долговые расписки. Эти долговые расписки в своем историческом развитии обрели вид бумажных кредитных денег</w:t>
      </w:r>
      <w:r w:rsidRPr="002936AE">
        <w:rPr>
          <w:rFonts w:ascii="Times New Roman" w:hAnsi="Times New Roman"/>
          <w:vertAlign w:val="superscript"/>
        </w:rPr>
        <w:t>[LVII]</w:t>
      </w:r>
      <w:r>
        <w:rPr>
          <w:rFonts w:ascii="Times New Roman" w:hAnsi="Times New Roman"/>
        </w:rPr>
        <w:t>, ставших первым воображаемым продуктом в мире реальных золотых и серебряных финансов того времени.</w:t>
      </w:r>
    </w:p>
    <w:p w14:paraId="65918726" w14:textId="11615E2A" w:rsidR="002936AE" w:rsidRDefault="002936AE">
      <w:pPr>
        <w:ind w:right="-1"/>
        <w:rPr>
          <w:rFonts w:ascii="Times New Roman" w:hAnsi="Times New Roman"/>
        </w:rPr>
      </w:pPr>
      <w:r>
        <w:rPr>
          <w:rFonts w:ascii="Times New Roman" w:hAnsi="Times New Roman"/>
        </w:rPr>
        <w:t>Чтобы не нервировать и не озлоблять толпу обывателей обменом разного рода “реальностей на воображаемые ценности”</w:t>
      </w:r>
      <w:r w:rsidRPr="002936AE">
        <w:rPr>
          <w:rFonts w:ascii="Times New Roman" w:hAnsi="Times New Roman"/>
          <w:vertAlign w:val="superscript"/>
        </w:rPr>
        <w:t>[LVIII]</w:t>
      </w:r>
      <w:r>
        <w:rPr>
          <w:rFonts w:ascii="Times New Roman" w:hAnsi="Times New Roman"/>
        </w:rPr>
        <w:t xml:space="preserve"> при осуществлении ими купли-продажи с упо</w:t>
      </w:r>
      <w:r>
        <w:rPr>
          <w:rFonts w:ascii="Times New Roman" w:hAnsi="Times New Roman"/>
        </w:rPr>
        <w:t>т</w:t>
      </w:r>
      <w:r>
        <w:rPr>
          <w:rFonts w:ascii="Times New Roman" w:hAnsi="Times New Roman"/>
        </w:rPr>
        <w:t>реблением кредитных денег, межрегиональной ростовщической корпорацией, узурпирова</w:t>
      </w:r>
      <w:r>
        <w:rPr>
          <w:rFonts w:ascii="Times New Roman" w:hAnsi="Times New Roman"/>
        </w:rPr>
        <w:t>в</w:t>
      </w:r>
      <w:r>
        <w:rPr>
          <w:rFonts w:ascii="Times New Roman" w:hAnsi="Times New Roman"/>
        </w:rPr>
        <w:t>шей банковское дело (счетоводство по его существу), и подчиненными ей государствами поддерживалась система прямого и обратного обмена воображаемого денежного товара (ч</w:t>
      </w:r>
      <w:r>
        <w:rPr>
          <w:rFonts w:ascii="Times New Roman" w:hAnsi="Times New Roman"/>
        </w:rPr>
        <w:t>и</w:t>
      </w:r>
      <w:r>
        <w:rPr>
          <w:rFonts w:ascii="Times New Roman" w:hAnsi="Times New Roman"/>
        </w:rPr>
        <w:t>сел на счетах и на разного рода купюрах) на реальное золото и серебро по твердому ку</w:t>
      </w:r>
      <w:r>
        <w:rPr>
          <w:rFonts w:ascii="Times New Roman" w:hAnsi="Times New Roman"/>
        </w:rPr>
        <w:t>р</w:t>
      </w:r>
      <w:r>
        <w:rPr>
          <w:rFonts w:ascii="Times New Roman" w:hAnsi="Times New Roman"/>
        </w:rPr>
        <w:t xml:space="preserve">су. </w:t>
      </w:r>
    </w:p>
    <w:p w14:paraId="1AFABB83" w14:textId="77777777" w:rsidR="002936AE" w:rsidRDefault="002936AE">
      <w:pPr>
        <w:ind w:right="-1"/>
        <w:rPr>
          <w:rFonts w:ascii="Times New Roman" w:hAnsi="Times New Roman"/>
        </w:rPr>
      </w:pPr>
      <w:r>
        <w:rPr>
          <w:rFonts w:ascii="Times New Roman" w:hAnsi="Times New Roman"/>
        </w:rPr>
        <w:t>Хотя при этом только некоторая доля из совокупной номинальной платежеспособн</w:t>
      </w:r>
      <w:r>
        <w:rPr>
          <w:rFonts w:ascii="Times New Roman" w:hAnsi="Times New Roman"/>
        </w:rPr>
        <w:t>о</w:t>
      </w:r>
      <w:r>
        <w:rPr>
          <w:rFonts w:ascii="Times New Roman" w:hAnsi="Times New Roman"/>
        </w:rPr>
        <w:t xml:space="preserve">сти общества </w:t>
      </w:r>
      <w:r>
        <w:rPr>
          <w:rFonts w:ascii="Times New Roman" w:hAnsi="Times New Roman"/>
          <w:i/>
        </w:rPr>
        <w:t xml:space="preserve">S + K </w:t>
      </w:r>
      <w:r>
        <w:rPr>
          <w:rFonts w:ascii="Times New Roman" w:hAnsi="Times New Roman"/>
        </w:rPr>
        <w:t xml:space="preserve">была представлена реальным золотом, но при устойчивой работе этой системы прямого и обратного обмена какой-либо внешне видимой </w:t>
      </w:r>
      <w:r>
        <w:rPr>
          <w:rFonts w:ascii="Times New Roman" w:hAnsi="Times New Roman"/>
          <w:i/>
        </w:rPr>
        <w:t xml:space="preserve">функциональной </w:t>
      </w:r>
      <w:r>
        <w:rPr>
          <w:rFonts w:ascii="Times New Roman" w:hAnsi="Times New Roman"/>
        </w:rPr>
        <w:t>разницы между «реальными» и «воображаемыми» финансами видно не б</w:t>
      </w:r>
      <w:r>
        <w:rPr>
          <w:rFonts w:ascii="Times New Roman" w:hAnsi="Times New Roman"/>
        </w:rPr>
        <w:t>ы</w:t>
      </w:r>
      <w:r>
        <w:rPr>
          <w:rFonts w:ascii="Times New Roman" w:hAnsi="Times New Roman"/>
        </w:rPr>
        <w:t xml:space="preserve">ло. </w:t>
      </w:r>
    </w:p>
    <w:p w14:paraId="1FF849FD" w14:textId="77777777" w:rsidR="002936AE" w:rsidRDefault="002936AE">
      <w:pPr>
        <w:ind w:right="-1"/>
        <w:rPr>
          <w:rFonts w:ascii="Times New Roman" w:hAnsi="Times New Roman"/>
        </w:rPr>
      </w:pPr>
      <w:r>
        <w:rPr>
          <w:rFonts w:ascii="Times New Roman" w:hAnsi="Times New Roman"/>
        </w:rPr>
        <w:t xml:space="preserve">Но если находящуюся в обращении наличность </w:t>
      </w:r>
      <w:r>
        <w:rPr>
          <w:rFonts w:ascii="Times New Roman" w:hAnsi="Times New Roman"/>
          <w:i/>
        </w:rPr>
        <w:t xml:space="preserve">S , </w:t>
      </w:r>
      <w:r>
        <w:rPr>
          <w:rFonts w:ascii="Times New Roman" w:hAnsi="Times New Roman"/>
        </w:rPr>
        <w:t>в свою очередь представить в виде суммы:</w:t>
      </w:r>
    </w:p>
    <w:p w14:paraId="133B27A2" w14:textId="5E9D6835" w:rsidR="002936AE" w:rsidRPr="002936AE" w:rsidRDefault="002936AE">
      <w:pPr>
        <w:ind w:right="-1"/>
        <w:rPr>
          <w:rFonts w:ascii="Times New Roman" w:hAnsi="Times New Roman"/>
        </w:rPr>
      </w:pPr>
      <w:r w:rsidRPr="002936AE">
        <w:rPr>
          <w:rFonts w:ascii="Times New Roman" w:hAnsi="Times New Roman"/>
          <w:i/>
        </w:rPr>
        <w:t xml:space="preserve"> ,</w:t>
      </w:r>
      <w:r w:rsidRPr="002936AE">
        <w:rPr>
          <w:rFonts w:ascii="Times New Roman" w:hAnsi="Times New Roman"/>
        </w:rPr>
        <w:t xml:space="preserve"> </w:t>
      </w:r>
    </w:p>
    <w:p w14:paraId="5F6C3895" w14:textId="57B3A35A" w:rsidR="002936AE" w:rsidRDefault="002936AE">
      <w:pPr>
        <w:ind w:right="-1"/>
        <w:rPr>
          <w:rFonts w:ascii="Times New Roman" w:hAnsi="Times New Roman"/>
        </w:rPr>
      </w:pPr>
      <w:r>
        <w:rPr>
          <w:rFonts w:ascii="Times New Roman" w:hAnsi="Times New Roman"/>
        </w:rPr>
        <w:t xml:space="preserve">где </w:t>
      </w:r>
      <w:r>
        <w:rPr>
          <w:rFonts w:ascii="Times New Roman" w:hAnsi="Times New Roman"/>
          <w:i/>
        </w:rPr>
        <w:t>V — воображаемая</w:t>
      </w:r>
      <w:r>
        <w:rPr>
          <w:rFonts w:ascii="Times New Roman" w:hAnsi="Times New Roman"/>
        </w:rPr>
        <w:t xml:space="preserve"> составляющая в денежном обращении, а </w:t>
      </w:r>
      <w:r>
        <w:rPr>
          <w:rFonts w:ascii="Times New Roman" w:hAnsi="Times New Roman"/>
        </w:rPr>
        <w:t xml:space="preserve"> — реально з</w:t>
      </w:r>
      <w:r>
        <w:rPr>
          <w:rFonts w:ascii="Times New Roman" w:hAnsi="Times New Roman"/>
        </w:rPr>
        <w:t>о</w:t>
      </w:r>
      <w:r>
        <w:rPr>
          <w:rFonts w:ascii="Times New Roman" w:hAnsi="Times New Roman"/>
        </w:rPr>
        <w:t>лотая, и перейти к анализу покупательной способности, то  отличие системы меновой то</w:t>
      </w:r>
      <w:r>
        <w:rPr>
          <w:rFonts w:ascii="Times New Roman" w:hAnsi="Times New Roman"/>
        </w:rPr>
        <w:t>р</w:t>
      </w:r>
      <w:r>
        <w:rPr>
          <w:rFonts w:ascii="Times New Roman" w:hAnsi="Times New Roman"/>
        </w:rPr>
        <w:t>говли на основе золота, эмиссия которого ограничена природными факторами, и системы торговли на основе воображаемых денег — разительное. Удельная покупательная спосо</w:t>
      </w:r>
      <w:r>
        <w:rPr>
          <w:rFonts w:ascii="Times New Roman" w:hAnsi="Times New Roman"/>
        </w:rPr>
        <w:t>б</w:t>
      </w:r>
      <w:r>
        <w:rPr>
          <w:rFonts w:ascii="Times New Roman" w:hAnsi="Times New Roman"/>
        </w:rPr>
        <w:t xml:space="preserve">ность золотой составляющей пропорциональна в обезразмеренной по </w:t>
      </w:r>
      <w:r>
        <w:rPr>
          <w:rFonts w:ascii="Times New Roman" w:hAnsi="Times New Roman"/>
          <w:i/>
        </w:rPr>
        <w:t>S + K</w:t>
      </w:r>
      <w:r>
        <w:rPr>
          <w:rFonts w:ascii="Times New Roman" w:hAnsi="Times New Roman"/>
        </w:rPr>
        <w:t xml:space="preserve"> системе сл</w:t>
      </w:r>
      <w:r>
        <w:rPr>
          <w:rFonts w:ascii="Times New Roman" w:hAnsi="Times New Roman"/>
        </w:rPr>
        <w:t>е</w:t>
      </w:r>
      <w:r>
        <w:rPr>
          <w:rFonts w:ascii="Times New Roman" w:hAnsi="Times New Roman"/>
        </w:rPr>
        <w:t>дующему соотн</w:t>
      </w:r>
      <w:r>
        <w:rPr>
          <w:rFonts w:ascii="Times New Roman" w:hAnsi="Times New Roman"/>
        </w:rPr>
        <w:t>о</w:t>
      </w:r>
      <w:r>
        <w:rPr>
          <w:rFonts w:ascii="Times New Roman" w:hAnsi="Times New Roman"/>
        </w:rPr>
        <w:t>шению:</w:t>
      </w:r>
    </w:p>
    <w:p w14:paraId="55C397F3" w14:textId="218E9554" w:rsidR="002936AE" w:rsidRPr="002936AE" w:rsidRDefault="002936AE">
      <w:pPr>
        <w:ind w:right="-1"/>
        <w:rPr>
          <w:rFonts w:ascii="Times New Roman" w:hAnsi="Times New Roman"/>
        </w:rPr>
      </w:pPr>
      <w:r w:rsidRPr="002936AE">
        <w:rPr>
          <w:rFonts w:ascii="Times New Roman" w:hAnsi="Times New Roman"/>
        </w:rPr>
        <w:t xml:space="preserve">. </w:t>
      </w:r>
    </w:p>
    <w:p w14:paraId="4BA92DBA" w14:textId="77777777" w:rsidR="002936AE" w:rsidRDefault="002936AE">
      <w:pPr>
        <w:ind w:right="-1"/>
        <w:rPr>
          <w:rFonts w:ascii="Times New Roman" w:hAnsi="Times New Roman"/>
        </w:rPr>
      </w:pPr>
      <w:r>
        <w:rPr>
          <w:rFonts w:ascii="Times New Roman" w:hAnsi="Times New Roman"/>
        </w:rPr>
        <w:t>Поскольку объем допустимого кредитования, не нарушающего возможностей банко</w:t>
      </w:r>
      <w:r>
        <w:rPr>
          <w:rFonts w:ascii="Times New Roman" w:hAnsi="Times New Roman"/>
        </w:rPr>
        <w:t>в</w:t>
      </w:r>
      <w:r>
        <w:rPr>
          <w:rFonts w:ascii="Times New Roman" w:hAnsi="Times New Roman"/>
        </w:rPr>
        <w:t xml:space="preserve">ской системы в операциях с вкладчиками, пожелавшими потратить свои сбережения, </w:t>
      </w:r>
      <w:r>
        <w:rPr>
          <w:rFonts w:ascii="Times New Roman" w:hAnsi="Times New Roman"/>
        </w:rPr>
        <w:lastRenderedPageBreak/>
        <w:t>пре</w:t>
      </w:r>
      <w:r>
        <w:rPr>
          <w:rFonts w:ascii="Times New Roman" w:hAnsi="Times New Roman"/>
        </w:rPr>
        <w:t>д</w:t>
      </w:r>
      <w:r>
        <w:rPr>
          <w:rFonts w:ascii="Times New Roman" w:hAnsi="Times New Roman"/>
        </w:rPr>
        <w:t xml:space="preserve">ставляет собой некоторую ограниченную долю от </w:t>
      </w:r>
      <w:r>
        <w:rPr>
          <w:rFonts w:ascii="Times New Roman" w:hAnsi="Times New Roman"/>
          <w:i/>
        </w:rPr>
        <w:t xml:space="preserve">S , </w:t>
      </w:r>
      <w:r>
        <w:rPr>
          <w:rFonts w:ascii="Times New Roman" w:hAnsi="Times New Roman"/>
        </w:rPr>
        <w:t>а золото в системе обращается наравне с воображаемыми деньгами, то приведенное выражение для покупательной способности з</w:t>
      </w:r>
      <w:r>
        <w:rPr>
          <w:rFonts w:ascii="Times New Roman" w:hAnsi="Times New Roman"/>
        </w:rPr>
        <w:t>о</w:t>
      </w:r>
      <w:r>
        <w:rPr>
          <w:rFonts w:ascii="Times New Roman" w:hAnsi="Times New Roman"/>
        </w:rPr>
        <w:t>лотой составляющей можно записать и в такой форме:</w:t>
      </w:r>
    </w:p>
    <w:p w14:paraId="344C1A5A" w14:textId="760384FD" w:rsidR="002936AE" w:rsidRPr="002936AE" w:rsidRDefault="002936AE">
      <w:pPr>
        <w:ind w:right="-1"/>
        <w:rPr>
          <w:rFonts w:ascii="Times New Roman" w:hAnsi="Times New Roman"/>
        </w:rPr>
      </w:pPr>
      <w:r w:rsidRPr="002936AE">
        <w:rPr>
          <w:rFonts w:ascii="Times New Roman" w:hAnsi="Times New Roman"/>
        </w:rPr>
        <w:t xml:space="preserve">. </w:t>
      </w:r>
    </w:p>
    <w:p w14:paraId="669BCA1B" w14:textId="77777777" w:rsidR="002936AE" w:rsidRDefault="002936AE">
      <w:pPr>
        <w:ind w:right="-1"/>
        <w:rPr>
          <w:rFonts w:ascii="Times New Roman" w:hAnsi="Times New Roman"/>
        </w:rPr>
      </w:pPr>
      <w:r>
        <w:rPr>
          <w:rFonts w:ascii="Times New Roman" w:hAnsi="Times New Roman"/>
        </w:rPr>
        <w:t>Поскольку, в отличие от золота, объем эмиссии всякого рода воображаемых финансов неограничен ничем кроме произвола держателей системы воображаемых денег, то получе</w:t>
      </w:r>
      <w:r>
        <w:rPr>
          <w:rFonts w:ascii="Times New Roman" w:hAnsi="Times New Roman"/>
        </w:rPr>
        <w:t>н</w:t>
      </w:r>
      <w:r>
        <w:rPr>
          <w:rFonts w:ascii="Times New Roman" w:hAnsi="Times New Roman"/>
        </w:rPr>
        <w:t>ное выражение по существу говорит о возможности управления покупательной способн</w:t>
      </w:r>
      <w:r>
        <w:rPr>
          <w:rFonts w:ascii="Times New Roman" w:hAnsi="Times New Roman"/>
        </w:rPr>
        <w:t>о</w:t>
      </w:r>
      <w:r>
        <w:rPr>
          <w:rFonts w:ascii="Times New Roman" w:hAnsi="Times New Roman"/>
        </w:rPr>
        <w:t>стью золотой составляющей в финансовом обращении в условиях действия золотого ста</w:t>
      </w:r>
      <w:r>
        <w:rPr>
          <w:rFonts w:ascii="Times New Roman" w:hAnsi="Times New Roman"/>
        </w:rPr>
        <w:t>н</w:t>
      </w:r>
      <w:r>
        <w:rPr>
          <w:rFonts w:ascii="Times New Roman" w:hAnsi="Times New Roman"/>
        </w:rPr>
        <w:t xml:space="preserve">дарта. </w:t>
      </w:r>
    </w:p>
    <w:p w14:paraId="01A55EBB" w14:textId="74848682" w:rsidR="002936AE" w:rsidRDefault="002936AE">
      <w:pPr>
        <w:ind w:right="-1"/>
        <w:rPr>
          <w:rFonts w:ascii="Times New Roman" w:hAnsi="Times New Roman"/>
        </w:rPr>
      </w:pPr>
      <w:r>
        <w:rPr>
          <w:rFonts w:ascii="Times New Roman" w:hAnsi="Times New Roman"/>
        </w:rPr>
        <w:t>Дело в том, что удельная</w:t>
      </w:r>
      <w:r w:rsidRPr="002936AE">
        <w:rPr>
          <w:rFonts w:ascii="Times New Roman" w:hAnsi="Times New Roman"/>
          <w:vertAlign w:val="superscript"/>
        </w:rPr>
        <w:t>[LIX]</w:t>
      </w:r>
      <w:r>
        <w:rPr>
          <w:rFonts w:ascii="Times New Roman" w:hAnsi="Times New Roman"/>
        </w:rPr>
        <w:t xml:space="preserve"> покупательная способность всякой номинальной денежной суммы в обезразмеренной системе определяется в общем виде (с точностью до коэффицие</w:t>
      </w:r>
      <w:r>
        <w:rPr>
          <w:rFonts w:ascii="Times New Roman" w:hAnsi="Times New Roman"/>
        </w:rPr>
        <w:t>н</w:t>
      </w:r>
      <w:r>
        <w:rPr>
          <w:rFonts w:ascii="Times New Roman" w:hAnsi="Times New Roman"/>
        </w:rPr>
        <w:t xml:space="preserve">та) соотношением </w:t>
      </w:r>
      <w:r>
        <w:rPr>
          <w:rFonts w:ascii="Times New Roman" w:hAnsi="Times New Roman"/>
          <w:i/>
        </w:rPr>
        <w:t xml:space="preserve">, </w:t>
      </w:r>
      <w:r>
        <w:rPr>
          <w:rFonts w:ascii="Times New Roman" w:hAnsi="Times New Roman"/>
        </w:rPr>
        <w:t>частным случаем которого является приведенное соотношение для покупательной способности золотой составляющей. Как видно из структуры этого соотн</w:t>
      </w:r>
      <w:r>
        <w:rPr>
          <w:rFonts w:ascii="Times New Roman" w:hAnsi="Times New Roman"/>
        </w:rPr>
        <w:t>о</w:t>
      </w:r>
      <w:r>
        <w:rPr>
          <w:rFonts w:ascii="Times New Roman" w:hAnsi="Times New Roman"/>
        </w:rPr>
        <w:t xml:space="preserve">шения, если кто-то накопил золота в качестве сокровища в объеме </w:t>
      </w:r>
      <w:r>
        <w:rPr>
          <w:rFonts w:ascii="Times New Roman" w:hAnsi="Times New Roman"/>
          <w:i/>
        </w:rPr>
        <w:t> ,</w:t>
      </w:r>
      <w:r>
        <w:rPr>
          <w:rFonts w:ascii="Times New Roman" w:hAnsi="Times New Roman"/>
        </w:rPr>
        <w:t xml:space="preserve"> то простым н</w:t>
      </w:r>
      <w:r>
        <w:rPr>
          <w:rFonts w:ascii="Times New Roman" w:hAnsi="Times New Roman"/>
        </w:rPr>
        <w:t>а</w:t>
      </w:r>
      <w:r>
        <w:rPr>
          <w:rFonts w:ascii="Times New Roman" w:hAnsi="Times New Roman"/>
        </w:rPr>
        <w:t xml:space="preserve">ращиванием воображаемой составляющей </w:t>
      </w:r>
      <w:r>
        <w:rPr>
          <w:rFonts w:ascii="Times New Roman" w:hAnsi="Times New Roman"/>
          <w:i/>
        </w:rPr>
        <w:t>V ,</w:t>
      </w:r>
      <w:r>
        <w:rPr>
          <w:rFonts w:ascii="Times New Roman" w:hAnsi="Times New Roman"/>
        </w:rPr>
        <w:t xml:space="preserve"> покупательную способность золотого сокр</w:t>
      </w:r>
      <w:r>
        <w:rPr>
          <w:rFonts w:ascii="Times New Roman" w:hAnsi="Times New Roman"/>
        </w:rPr>
        <w:t>о</w:t>
      </w:r>
      <w:r>
        <w:rPr>
          <w:rFonts w:ascii="Times New Roman" w:hAnsi="Times New Roman"/>
        </w:rPr>
        <w:t>вища при необходимости легко можно обесценить</w:t>
      </w:r>
      <w:r w:rsidRPr="002936AE">
        <w:rPr>
          <w:rFonts w:ascii="Times New Roman" w:hAnsi="Times New Roman"/>
          <w:vertAlign w:val="superscript"/>
        </w:rPr>
        <w:t>[LX]</w:t>
      </w:r>
      <w:r>
        <w:rPr>
          <w:rFonts w:ascii="Times New Roman" w:hAnsi="Times New Roman"/>
        </w:rPr>
        <w:t>; а тем самым и устранить конкурентов, посягающих на господство, и оставить в подневольном положении тех, кто стремился в</w:t>
      </w:r>
      <w:r>
        <w:rPr>
          <w:rFonts w:ascii="Times New Roman" w:hAnsi="Times New Roman"/>
        </w:rPr>
        <w:t>ы</w:t>
      </w:r>
      <w:r>
        <w:rPr>
          <w:rFonts w:ascii="Times New Roman" w:hAnsi="Times New Roman"/>
        </w:rPr>
        <w:t>рваться на фина</w:t>
      </w:r>
      <w:r>
        <w:rPr>
          <w:rFonts w:ascii="Times New Roman" w:hAnsi="Times New Roman"/>
        </w:rPr>
        <w:t>н</w:t>
      </w:r>
      <w:r>
        <w:rPr>
          <w:rFonts w:ascii="Times New Roman" w:hAnsi="Times New Roman"/>
        </w:rPr>
        <w:t xml:space="preserve">совую свободу. </w:t>
      </w:r>
    </w:p>
    <w:p w14:paraId="402FD525" w14:textId="5687045E" w:rsidR="002936AE" w:rsidRDefault="002936AE">
      <w:pPr>
        <w:ind w:right="-1"/>
        <w:rPr>
          <w:rFonts w:ascii="Times New Roman" w:hAnsi="Times New Roman"/>
        </w:rPr>
      </w:pPr>
      <w:r>
        <w:rPr>
          <w:rFonts w:ascii="Times New Roman" w:hAnsi="Times New Roman"/>
          <w:i/>
        </w:rPr>
        <w:t>Это было невозможно сделать столь независимо при исключительно золотом обр</w:t>
      </w:r>
      <w:r>
        <w:rPr>
          <w:rFonts w:ascii="Times New Roman" w:hAnsi="Times New Roman"/>
          <w:i/>
        </w:rPr>
        <w:t>а</w:t>
      </w:r>
      <w:r>
        <w:rPr>
          <w:rFonts w:ascii="Times New Roman" w:hAnsi="Times New Roman"/>
          <w:i/>
        </w:rPr>
        <w:t>щении (требовалось выявить сокровище и изъять его, что исторически реально возможно только как гражданская война); кроме того, концентрация реального золота у банкиров и плохая его транспортабельность в больших количествах делала банкиров легко поражаемой мишенью в периоды социальных потрясений</w:t>
      </w:r>
      <w:r w:rsidRPr="002936AE">
        <w:rPr>
          <w:rFonts w:ascii="Times New Roman" w:hAnsi="Times New Roman"/>
          <w:vertAlign w:val="superscript"/>
        </w:rPr>
        <w:t>[LXI]</w:t>
      </w:r>
      <w:r>
        <w:rPr>
          <w:rFonts w:ascii="Times New Roman" w:hAnsi="Times New Roman"/>
          <w:i/>
        </w:rPr>
        <w:t>. В системе же с воображаемыми фина</w:t>
      </w:r>
      <w:r>
        <w:rPr>
          <w:rFonts w:ascii="Times New Roman" w:hAnsi="Times New Roman"/>
          <w:i/>
        </w:rPr>
        <w:t>н</w:t>
      </w:r>
      <w:r>
        <w:rPr>
          <w:rFonts w:ascii="Times New Roman" w:hAnsi="Times New Roman"/>
          <w:i/>
        </w:rPr>
        <w:t>сами-числами каждый банкир-ростовщик — сам себе системообразующий фактор, способный бросить на разграбление в случае опасности для себя счета и купюры в одном месте и ра</w:t>
      </w:r>
      <w:r>
        <w:rPr>
          <w:rFonts w:ascii="Times New Roman" w:hAnsi="Times New Roman"/>
          <w:i/>
        </w:rPr>
        <w:t>з</w:t>
      </w:r>
      <w:r>
        <w:rPr>
          <w:rFonts w:ascii="Times New Roman" w:hAnsi="Times New Roman"/>
          <w:i/>
        </w:rPr>
        <w:t xml:space="preserve">вернуть производство воображаемого финансового продукта в другом месте </w:t>
      </w:r>
      <w:r>
        <w:rPr>
          <w:rFonts w:ascii="Times New Roman" w:hAnsi="Times New Roman"/>
          <w:i/>
          <w:u w:val="single"/>
        </w:rPr>
        <w:t>при поддер</w:t>
      </w:r>
      <w:r>
        <w:rPr>
          <w:rFonts w:ascii="Times New Roman" w:hAnsi="Times New Roman"/>
          <w:i/>
          <w:u w:val="single"/>
        </w:rPr>
        <w:t>ж</w:t>
      </w:r>
      <w:r>
        <w:rPr>
          <w:rFonts w:ascii="Times New Roman" w:hAnsi="Times New Roman"/>
          <w:i/>
          <w:u w:val="single"/>
        </w:rPr>
        <w:t>ке всей остальной корпорации межрегионалов финансистов</w:t>
      </w:r>
      <w:r>
        <w:rPr>
          <w:rFonts w:ascii="Times New Roman" w:hAnsi="Times New Roman"/>
          <w:i/>
        </w:rPr>
        <w:t>. Захват же воображаемого финансового продукта одиночками как в граждански мирное время, так и в ходе бунтов опасности для системы не представляет, поскольку введением в обращение новых вообр</w:t>
      </w:r>
      <w:r>
        <w:rPr>
          <w:rFonts w:ascii="Times New Roman" w:hAnsi="Times New Roman"/>
          <w:i/>
        </w:rPr>
        <w:t>а</w:t>
      </w:r>
      <w:r>
        <w:rPr>
          <w:rFonts w:ascii="Times New Roman" w:hAnsi="Times New Roman"/>
          <w:i/>
        </w:rPr>
        <w:t>жаемых финансов, периодической сменой купюр и т.п., захваченные кем-либо вообража</w:t>
      </w:r>
      <w:r>
        <w:rPr>
          <w:rFonts w:ascii="Times New Roman" w:hAnsi="Times New Roman"/>
          <w:i/>
        </w:rPr>
        <w:t>е</w:t>
      </w:r>
      <w:r>
        <w:rPr>
          <w:rFonts w:ascii="Times New Roman" w:hAnsi="Times New Roman"/>
          <w:i/>
        </w:rPr>
        <w:t>мые финансы-числа на разного рода носителях сами собой утратят покупательную спосо</w:t>
      </w:r>
      <w:r>
        <w:rPr>
          <w:rFonts w:ascii="Times New Roman" w:hAnsi="Times New Roman"/>
          <w:i/>
        </w:rPr>
        <w:t>б</w:t>
      </w:r>
      <w:r>
        <w:rPr>
          <w:rFonts w:ascii="Times New Roman" w:hAnsi="Times New Roman"/>
          <w:i/>
        </w:rPr>
        <w:t>ность</w:t>
      </w:r>
      <w:r w:rsidRPr="002936AE">
        <w:rPr>
          <w:rFonts w:ascii="Times New Roman" w:hAnsi="Times New Roman"/>
          <w:vertAlign w:val="superscript"/>
        </w:rPr>
        <w:t>[LXII]</w:t>
      </w:r>
      <w:r>
        <w:rPr>
          <w:rFonts w:ascii="Times New Roman" w:hAnsi="Times New Roman"/>
          <w:i/>
        </w:rPr>
        <w:t>, и будут выброшены их владельцами, если те не смогут доказать законность прои</w:t>
      </w:r>
      <w:r>
        <w:rPr>
          <w:rFonts w:ascii="Times New Roman" w:hAnsi="Times New Roman"/>
          <w:i/>
        </w:rPr>
        <w:t>с</w:t>
      </w:r>
      <w:r>
        <w:rPr>
          <w:rFonts w:ascii="Times New Roman" w:hAnsi="Times New Roman"/>
          <w:i/>
        </w:rPr>
        <w:t>хождения своих воображаемых “сокровищ” при обмене старых денег, на новые, осущест</w:t>
      </w:r>
      <w:r>
        <w:rPr>
          <w:rFonts w:ascii="Times New Roman" w:hAnsi="Times New Roman"/>
          <w:i/>
        </w:rPr>
        <w:t>в</w:t>
      </w:r>
      <w:r>
        <w:rPr>
          <w:rFonts w:ascii="Times New Roman" w:hAnsi="Times New Roman"/>
          <w:i/>
        </w:rPr>
        <w:t>ляемой си</w:t>
      </w:r>
      <w:r>
        <w:rPr>
          <w:rFonts w:ascii="Times New Roman" w:hAnsi="Times New Roman"/>
          <w:i/>
        </w:rPr>
        <w:t>с</w:t>
      </w:r>
      <w:r>
        <w:rPr>
          <w:rFonts w:ascii="Times New Roman" w:hAnsi="Times New Roman"/>
          <w:i/>
        </w:rPr>
        <w:t>темой в целом.</w:t>
      </w:r>
    </w:p>
    <w:p w14:paraId="0610C28A" w14:textId="77777777" w:rsidR="002936AE" w:rsidRDefault="002936AE">
      <w:pPr>
        <w:ind w:right="-1"/>
        <w:rPr>
          <w:rFonts w:ascii="Times New Roman" w:hAnsi="Times New Roman"/>
        </w:rPr>
      </w:pPr>
      <w:r>
        <w:rPr>
          <w:rFonts w:ascii="Times New Roman" w:hAnsi="Times New Roman"/>
        </w:rPr>
        <w:t>Кто этого не понимал и хотел накопить богатстсв побольше, копил сокровища по-прежнему, а неограниченная ничем, кроме воли финансовых рабовладельцев эмиссия воо</w:t>
      </w:r>
      <w:r>
        <w:rPr>
          <w:rFonts w:ascii="Times New Roman" w:hAnsi="Times New Roman"/>
        </w:rPr>
        <w:t>б</w:t>
      </w:r>
      <w:r>
        <w:rPr>
          <w:rFonts w:ascii="Times New Roman" w:hAnsi="Times New Roman"/>
        </w:rPr>
        <w:t xml:space="preserve">ражаемых денег (наращивание составляющей </w:t>
      </w:r>
      <w:r>
        <w:rPr>
          <w:rFonts w:ascii="Times New Roman" w:hAnsi="Times New Roman"/>
          <w:i/>
        </w:rPr>
        <w:t>V)</w:t>
      </w:r>
      <w:r>
        <w:rPr>
          <w:rFonts w:ascii="Times New Roman" w:hAnsi="Times New Roman"/>
        </w:rPr>
        <w:t>, поддерживала хозяйственную деятельность общества.Когда же рост номинальных цен, подстегиваемый ростовщичеством, вынуждал продавать разного рода сокровища и тратить накопления, золотая составляющая в денежной форме возвращалась в обращение, а перешедшая в ювелирные изделия — меняла владельцев в меновой или обычной торговле. Сами же заправилы системы воображаемых финансов н</w:t>
      </w:r>
      <w:r>
        <w:rPr>
          <w:rFonts w:ascii="Times New Roman" w:hAnsi="Times New Roman"/>
        </w:rPr>
        <w:t>и</w:t>
      </w:r>
      <w:r>
        <w:rPr>
          <w:rFonts w:ascii="Times New Roman" w:hAnsi="Times New Roman"/>
        </w:rPr>
        <w:t>чего не теряли, сохраняя власть и над миром воображаемых номиналов и над товарообор</w:t>
      </w:r>
      <w:r>
        <w:rPr>
          <w:rFonts w:ascii="Times New Roman" w:hAnsi="Times New Roman"/>
        </w:rPr>
        <w:t>о</w:t>
      </w:r>
      <w:r>
        <w:rPr>
          <w:rFonts w:ascii="Times New Roman" w:hAnsi="Times New Roman"/>
        </w:rPr>
        <w:t>том реальных в</w:t>
      </w:r>
      <w:r>
        <w:rPr>
          <w:rFonts w:ascii="Times New Roman" w:hAnsi="Times New Roman"/>
        </w:rPr>
        <w:t>е</w:t>
      </w:r>
      <w:r>
        <w:rPr>
          <w:rFonts w:ascii="Times New Roman" w:hAnsi="Times New Roman"/>
        </w:rPr>
        <w:t>щей и услуг.</w:t>
      </w:r>
    </w:p>
    <w:p w14:paraId="4C03DBC2" w14:textId="77777777" w:rsidR="002936AE" w:rsidRDefault="002936AE">
      <w:pPr>
        <w:ind w:right="-1"/>
        <w:rPr>
          <w:rFonts w:ascii="Times New Roman" w:hAnsi="Times New Roman"/>
        </w:rPr>
      </w:pPr>
      <w:r>
        <w:rPr>
          <w:rFonts w:ascii="Times New Roman" w:hAnsi="Times New Roman"/>
        </w:rPr>
        <w:t xml:space="preserve">По существу с момента признания обществом в качестве средств платежа бумажных денег — носителей воображаемых номинальных чисел — золото стало ненужным в качестве </w:t>
      </w:r>
      <w:r>
        <w:rPr>
          <w:rFonts w:ascii="Times New Roman" w:hAnsi="Times New Roman"/>
          <w:i/>
        </w:rPr>
        <w:t>основы финансовой системы, обеспечивающей сборку множества частных фирм в единую производственно-потребительскую систему</w:t>
      </w:r>
      <w:r>
        <w:rPr>
          <w:rFonts w:ascii="Times New Roman" w:hAnsi="Times New Roman"/>
        </w:rPr>
        <w:t>. Однако при этом встал вопрос об управлении покупательной способностью денежной единицы и об управлении распределением удельных покупательных способностей среди населения и по специализированным рынкам при пр</w:t>
      </w:r>
      <w:r>
        <w:rPr>
          <w:rFonts w:ascii="Times New Roman" w:hAnsi="Times New Roman"/>
        </w:rPr>
        <w:t>о</w:t>
      </w:r>
      <w:r>
        <w:rPr>
          <w:rFonts w:ascii="Times New Roman" w:hAnsi="Times New Roman"/>
        </w:rPr>
        <w:t>грессивном росте объ</w:t>
      </w:r>
      <w:r>
        <w:rPr>
          <w:rFonts w:ascii="Times New Roman" w:hAnsi="Times New Roman"/>
        </w:rPr>
        <w:t>е</w:t>
      </w:r>
      <w:r>
        <w:rPr>
          <w:rFonts w:ascii="Times New Roman" w:hAnsi="Times New Roman"/>
        </w:rPr>
        <w:t xml:space="preserve">ма номинальной платежеспособности </w:t>
      </w:r>
      <w:r>
        <w:rPr>
          <w:rFonts w:ascii="Times New Roman" w:hAnsi="Times New Roman"/>
          <w:i/>
        </w:rPr>
        <w:t xml:space="preserve">S + K </w:t>
      </w:r>
      <w:r>
        <w:rPr>
          <w:rFonts w:ascii="Times New Roman" w:hAnsi="Times New Roman"/>
        </w:rPr>
        <w:t>общества в целом.</w:t>
      </w:r>
    </w:p>
    <w:p w14:paraId="4B128116" w14:textId="77777777" w:rsidR="002936AE" w:rsidRDefault="002936AE">
      <w:pPr>
        <w:ind w:right="-1"/>
        <w:rPr>
          <w:rFonts w:ascii="Times New Roman" w:hAnsi="Times New Roman"/>
        </w:rPr>
      </w:pPr>
      <w:r>
        <w:rPr>
          <w:rFonts w:ascii="Times New Roman" w:hAnsi="Times New Roman"/>
        </w:rPr>
        <w:t>Таким образом, после выяснения роли ростовщичества и банков в прошлом и в с</w:t>
      </w:r>
      <w:r>
        <w:rPr>
          <w:rFonts w:ascii="Times New Roman" w:hAnsi="Times New Roman"/>
        </w:rPr>
        <w:t>о</w:t>
      </w:r>
      <w:r>
        <w:rPr>
          <w:rFonts w:ascii="Times New Roman" w:hAnsi="Times New Roman"/>
        </w:rPr>
        <w:t>временном мире, очевидно, что рынок кредитов — это единственный из специализирова</w:t>
      </w:r>
      <w:r>
        <w:rPr>
          <w:rFonts w:ascii="Times New Roman" w:hAnsi="Times New Roman"/>
        </w:rPr>
        <w:t>н</w:t>
      </w:r>
      <w:r>
        <w:rPr>
          <w:rFonts w:ascii="Times New Roman" w:hAnsi="Times New Roman"/>
        </w:rPr>
        <w:t xml:space="preserve">ных рынков общества, который имеет </w:t>
      </w:r>
      <w:r>
        <w:rPr>
          <w:rFonts w:ascii="Times New Roman" w:hAnsi="Times New Roman"/>
          <w:i/>
        </w:rPr>
        <w:t xml:space="preserve">по принципам построения финансовой </w:t>
      </w:r>
      <w:r>
        <w:rPr>
          <w:rFonts w:ascii="Times New Roman" w:hAnsi="Times New Roman"/>
          <w:i/>
        </w:rPr>
        <w:lastRenderedPageBreak/>
        <w:t>системы со ссудным процентом</w:t>
      </w:r>
      <w:r>
        <w:rPr>
          <w:rFonts w:ascii="Times New Roman" w:hAnsi="Times New Roman"/>
        </w:rPr>
        <w:t xml:space="preserve"> всегда положительное сальдо в обмене с другими специализированн</w:t>
      </w:r>
      <w:r>
        <w:rPr>
          <w:rFonts w:ascii="Times New Roman" w:hAnsi="Times New Roman"/>
        </w:rPr>
        <w:t>ы</w:t>
      </w:r>
      <w:r>
        <w:rPr>
          <w:rFonts w:ascii="Times New Roman" w:hAnsi="Times New Roman"/>
        </w:rPr>
        <w:t>ми рынками. Именно по этой причине не правы те, кто утверждает, что ростовщический д</w:t>
      </w:r>
      <w:r>
        <w:rPr>
          <w:rFonts w:ascii="Times New Roman" w:hAnsi="Times New Roman"/>
        </w:rPr>
        <w:t>о</w:t>
      </w:r>
      <w:r>
        <w:rPr>
          <w:rFonts w:ascii="Times New Roman" w:hAnsi="Times New Roman"/>
        </w:rPr>
        <w:t>ход явление того же рода, что и прибыли, извлекаемые продавцами из торговли реальными продуктами и услугами: вопрос только в том, кто из них искренне ошибается, а кто злонам</w:t>
      </w:r>
      <w:r>
        <w:rPr>
          <w:rFonts w:ascii="Times New Roman" w:hAnsi="Times New Roman"/>
        </w:rPr>
        <w:t>е</w:t>
      </w:r>
      <w:r>
        <w:rPr>
          <w:rFonts w:ascii="Times New Roman" w:hAnsi="Times New Roman"/>
        </w:rPr>
        <w:t>ренно лжет. Благодаря заведомо положительному сальдо рынка кредитов продавцы денег в состоянии удушить всякий иной рынок как целиком, так и “достать” персонально каждого из физических и юридических лиц, действующих на этих рынках. Последнее озн</w:t>
      </w:r>
      <w:r>
        <w:rPr>
          <w:rFonts w:ascii="Times New Roman" w:hAnsi="Times New Roman"/>
        </w:rPr>
        <w:t>а</w:t>
      </w:r>
      <w:r>
        <w:rPr>
          <w:rFonts w:ascii="Times New Roman" w:hAnsi="Times New Roman"/>
        </w:rPr>
        <w:t>чает:</w:t>
      </w:r>
    </w:p>
    <w:p w14:paraId="1FEEFA24" w14:textId="77777777" w:rsidR="002936AE" w:rsidRDefault="002936AE">
      <w:pPr>
        <w:numPr>
          <w:ilvl w:val="0"/>
          <w:numId w:val="6"/>
        </w:numPr>
        <w:spacing w:before="240"/>
        <w:ind w:right="-1"/>
        <w:rPr>
          <w:rFonts w:ascii="Times New Roman" w:hAnsi="Times New Roman"/>
        </w:rPr>
      </w:pPr>
      <w:r>
        <w:rPr>
          <w:rFonts w:ascii="Times New Roman" w:hAnsi="Times New Roman"/>
        </w:rPr>
        <w:t xml:space="preserve"> во-первых, что биржевой пузырь рынка “ценных” бумаг и прочих воображаемых продуктов </w:t>
      </w:r>
      <w:r>
        <w:rPr>
          <w:rFonts w:ascii="Times New Roman" w:hAnsi="Times New Roman"/>
          <w:i/>
        </w:rPr>
        <w:t xml:space="preserve">вымышленной </w:t>
      </w:r>
      <w:r>
        <w:rPr>
          <w:rFonts w:ascii="Times New Roman" w:hAnsi="Times New Roman"/>
        </w:rPr>
        <w:t xml:space="preserve">ценности и сокровищ разного рода существует и раздувается с их соизволения. </w:t>
      </w:r>
    </w:p>
    <w:p w14:paraId="2DFF060E" w14:textId="05E40840" w:rsidR="002936AE" w:rsidRDefault="002936AE">
      <w:pPr>
        <w:numPr>
          <w:ilvl w:val="0"/>
          <w:numId w:val="6"/>
        </w:numPr>
        <w:ind w:right="-1"/>
        <w:rPr>
          <w:rFonts w:ascii="Times New Roman" w:hAnsi="Times New Roman"/>
        </w:rPr>
      </w:pPr>
      <w:r>
        <w:rPr>
          <w:rFonts w:ascii="Times New Roman" w:hAnsi="Times New Roman"/>
        </w:rPr>
        <w:t xml:space="preserve"> во-вторых, что биржевой пузырь рынка воображаемых продуктов и сокровищ несет на себе определённые функции в системе </w:t>
      </w:r>
      <w:r>
        <w:rPr>
          <w:rFonts w:ascii="Times New Roman" w:hAnsi="Times New Roman"/>
          <w:u w:val="single"/>
        </w:rPr>
        <w:t>управления посредством финансов</w:t>
      </w:r>
      <w:r>
        <w:rPr>
          <w:rFonts w:ascii="Times New Roman" w:hAnsi="Times New Roman"/>
        </w:rPr>
        <w:t xml:space="preserve"> производством и ра</w:t>
      </w:r>
      <w:r>
        <w:rPr>
          <w:rFonts w:ascii="Times New Roman" w:hAnsi="Times New Roman"/>
        </w:rPr>
        <w:t>с</w:t>
      </w:r>
      <w:r>
        <w:rPr>
          <w:rFonts w:ascii="Times New Roman" w:hAnsi="Times New Roman"/>
        </w:rPr>
        <w:t>пределением реальных продуктов и услуг</w:t>
      </w:r>
      <w:r w:rsidRPr="002936AE">
        <w:rPr>
          <w:rFonts w:ascii="Times New Roman" w:hAnsi="Times New Roman"/>
          <w:vertAlign w:val="superscript"/>
        </w:rPr>
        <w:t>[LXIII]</w:t>
      </w:r>
      <w:r>
        <w:rPr>
          <w:rFonts w:ascii="Times New Roman" w:hAnsi="Times New Roman"/>
        </w:rPr>
        <w:t xml:space="preserve">. </w:t>
      </w:r>
    </w:p>
    <w:p w14:paraId="2B980BCC" w14:textId="77777777" w:rsidR="002936AE" w:rsidRDefault="002936AE">
      <w:pPr>
        <w:spacing w:before="240"/>
        <w:ind w:right="-1"/>
        <w:rPr>
          <w:rFonts w:ascii="Times New Roman" w:hAnsi="Times New Roman"/>
        </w:rPr>
      </w:pPr>
      <w:r>
        <w:rPr>
          <w:rFonts w:ascii="Times New Roman" w:hAnsi="Times New Roman"/>
        </w:rPr>
        <w:t>Но говорить о воздействии его на другие сферы деятельности предметно — возможно только после всего ранее высказанного, в результате чего выявились отличия рынков воо</w:t>
      </w:r>
      <w:r>
        <w:rPr>
          <w:rFonts w:ascii="Times New Roman" w:hAnsi="Times New Roman"/>
        </w:rPr>
        <w:t>б</w:t>
      </w:r>
      <w:r>
        <w:rPr>
          <w:rFonts w:ascii="Times New Roman" w:hAnsi="Times New Roman"/>
        </w:rPr>
        <w:t>ражаемых продуктов вымышленной ценности от рынков реальных продуктов сферы прои</w:t>
      </w:r>
      <w:r>
        <w:rPr>
          <w:rFonts w:ascii="Times New Roman" w:hAnsi="Times New Roman"/>
        </w:rPr>
        <w:t>з</w:t>
      </w:r>
      <w:r>
        <w:rPr>
          <w:rFonts w:ascii="Times New Roman" w:hAnsi="Times New Roman"/>
        </w:rPr>
        <w:t>водства и потребления. Теперь обратимся к вообр</w:t>
      </w:r>
      <w:r>
        <w:rPr>
          <w:rFonts w:ascii="Times New Roman" w:hAnsi="Times New Roman"/>
        </w:rPr>
        <w:t>а</w:t>
      </w:r>
      <w:r>
        <w:rPr>
          <w:rFonts w:ascii="Times New Roman" w:hAnsi="Times New Roman"/>
        </w:rPr>
        <w:t>жаемым ценностям.</w:t>
      </w:r>
    </w:p>
    <w:p w14:paraId="03095A3E" w14:textId="77777777" w:rsidR="002936AE" w:rsidRDefault="002936AE">
      <w:pPr>
        <w:ind w:right="-1"/>
        <w:rPr>
          <w:rFonts w:ascii="Times New Roman" w:hAnsi="Times New Roman"/>
        </w:rPr>
      </w:pPr>
      <w:r>
        <w:rPr>
          <w:rFonts w:ascii="Times New Roman" w:hAnsi="Times New Roman"/>
        </w:rPr>
        <w:t xml:space="preserve">Заправилы западной цивилизации представляют простому обывателю рынки разного рода “ценных” бумаг в качестве одного из </w:t>
      </w:r>
      <w:r>
        <w:rPr>
          <w:rFonts w:ascii="Times New Roman" w:hAnsi="Times New Roman"/>
          <w:u w:val="single"/>
        </w:rPr>
        <w:t>средств сохранения с приумножением</w:t>
      </w:r>
      <w:r>
        <w:rPr>
          <w:rFonts w:ascii="Times New Roman" w:hAnsi="Times New Roman"/>
        </w:rPr>
        <w:t xml:space="preserve"> его </w:t>
      </w:r>
      <w:r>
        <w:rPr>
          <w:rFonts w:ascii="Times New Roman" w:hAnsi="Times New Roman"/>
          <w:i/>
        </w:rPr>
        <w:t>ном</w:t>
      </w:r>
      <w:r>
        <w:rPr>
          <w:rFonts w:ascii="Times New Roman" w:hAnsi="Times New Roman"/>
          <w:i/>
        </w:rPr>
        <w:t>и</w:t>
      </w:r>
      <w:r>
        <w:rPr>
          <w:rFonts w:ascii="Times New Roman" w:hAnsi="Times New Roman"/>
          <w:i/>
        </w:rPr>
        <w:t xml:space="preserve">нальных сбережений. </w:t>
      </w:r>
      <w:r>
        <w:rPr>
          <w:rFonts w:ascii="Times New Roman" w:hAnsi="Times New Roman"/>
        </w:rPr>
        <w:t xml:space="preserve">Однако, вопрос о том, какой </w:t>
      </w:r>
      <w:r>
        <w:rPr>
          <w:rFonts w:ascii="Times New Roman" w:hAnsi="Times New Roman"/>
          <w:i/>
        </w:rPr>
        <w:t>реальной покупательной способностью</w:t>
      </w:r>
      <w:r>
        <w:rPr>
          <w:rFonts w:ascii="Times New Roman" w:hAnsi="Times New Roman"/>
        </w:rPr>
        <w:t xml:space="preserve"> будут обладать сбереженные и приумноженные номиналы, обходится при этом молчанием. Основным товаром рынков “ценных” бумаг являются разного рода акции фирм. Но процесс ценообразования на рынке акций заметно отличается по своему существу от ценообразов</w:t>
      </w:r>
      <w:r>
        <w:rPr>
          <w:rFonts w:ascii="Times New Roman" w:hAnsi="Times New Roman"/>
        </w:rPr>
        <w:t>а</w:t>
      </w:r>
      <w:r>
        <w:rPr>
          <w:rFonts w:ascii="Times New Roman" w:hAnsi="Times New Roman"/>
        </w:rPr>
        <w:t>ния на антиквариат, произведения искусства, золото и другие драгоценности, недвижимость и всё прочее, что служит в обществе для вложения свободных финансов и сбережений с ц</w:t>
      </w:r>
      <w:r>
        <w:rPr>
          <w:rFonts w:ascii="Times New Roman" w:hAnsi="Times New Roman"/>
        </w:rPr>
        <w:t>е</w:t>
      </w:r>
      <w:r>
        <w:rPr>
          <w:rFonts w:ascii="Times New Roman" w:hAnsi="Times New Roman"/>
        </w:rPr>
        <w:t>лью сохранения и приумножения своей покупательной спосо</w:t>
      </w:r>
      <w:r>
        <w:rPr>
          <w:rFonts w:ascii="Times New Roman" w:hAnsi="Times New Roman"/>
        </w:rPr>
        <w:t>б</w:t>
      </w:r>
      <w:r>
        <w:rPr>
          <w:rFonts w:ascii="Times New Roman" w:hAnsi="Times New Roman"/>
        </w:rPr>
        <w:t xml:space="preserve">ности. </w:t>
      </w:r>
    </w:p>
    <w:p w14:paraId="18D7BACB" w14:textId="77777777" w:rsidR="002936AE" w:rsidRDefault="002936AE">
      <w:pPr>
        <w:ind w:right="-1"/>
        <w:rPr>
          <w:rFonts w:ascii="Times New Roman" w:hAnsi="Times New Roman"/>
        </w:rPr>
      </w:pPr>
      <w:r>
        <w:rPr>
          <w:rFonts w:ascii="Times New Roman" w:hAnsi="Times New Roman"/>
        </w:rPr>
        <w:t>Главная особенность этого обусловлена тем, что, в отличие от золота и прочего, пер</w:t>
      </w:r>
      <w:r>
        <w:rPr>
          <w:rFonts w:ascii="Times New Roman" w:hAnsi="Times New Roman"/>
        </w:rPr>
        <w:t>е</w:t>
      </w:r>
      <w:r>
        <w:rPr>
          <w:rFonts w:ascii="Times New Roman" w:hAnsi="Times New Roman"/>
        </w:rPr>
        <w:t>численного в качестве “аккумуляторов” накоплений, количество акций, которые могут по</w:t>
      </w:r>
      <w:r>
        <w:rPr>
          <w:rFonts w:ascii="Times New Roman" w:hAnsi="Times New Roman"/>
        </w:rPr>
        <w:t>я</w:t>
      </w:r>
      <w:r>
        <w:rPr>
          <w:rFonts w:ascii="Times New Roman" w:hAnsi="Times New Roman"/>
        </w:rPr>
        <w:t>виться на рынке “ценных” бумаг объективно не ограничено ничем, кроме намерений их эм</w:t>
      </w:r>
      <w:r>
        <w:rPr>
          <w:rFonts w:ascii="Times New Roman" w:hAnsi="Times New Roman"/>
        </w:rPr>
        <w:t>и</w:t>
      </w:r>
      <w:r>
        <w:rPr>
          <w:rFonts w:ascii="Times New Roman" w:hAnsi="Times New Roman"/>
        </w:rPr>
        <w:t>тента; себестоимость же производства акций смехотворно мала, по сравнению с их возмо</w:t>
      </w:r>
      <w:r>
        <w:rPr>
          <w:rFonts w:ascii="Times New Roman" w:hAnsi="Times New Roman"/>
        </w:rPr>
        <w:t>ж</w:t>
      </w:r>
      <w:r>
        <w:rPr>
          <w:rFonts w:ascii="Times New Roman" w:hAnsi="Times New Roman"/>
        </w:rPr>
        <w:t>ной ценой, что также отличает их от золота и прочих “аккумуляторов” накоплений, а сами акции, в отличие от прочих “аккумуляторов” не способны удовлетворить никаких иных п</w:t>
      </w:r>
      <w:r>
        <w:rPr>
          <w:rFonts w:ascii="Times New Roman" w:hAnsi="Times New Roman"/>
        </w:rPr>
        <w:t>о</w:t>
      </w:r>
      <w:r>
        <w:rPr>
          <w:rFonts w:ascii="Times New Roman" w:hAnsi="Times New Roman"/>
        </w:rPr>
        <w:t>требностей людей за исключением накоп</w:t>
      </w:r>
      <w:r>
        <w:rPr>
          <w:rFonts w:ascii="Times New Roman" w:hAnsi="Times New Roman"/>
        </w:rPr>
        <w:t>и</w:t>
      </w:r>
      <w:r>
        <w:rPr>
          <w:rFonts w:ascii="Times New Roman" w:hAnsi="Times New Roman"/>
        </w:rPr>
        <w:t xml:space="preserve">тельских. </w:t>
      </w:r>
    </w:p>
    <w:p w14:paraId="2725AF0E" w14:textId="77777777" w:rsidR="002936AE" w:rsidRDefault="002936AE">
      <w:pPr>
        <w:ind w:right="-1"/>
        <w:rPr>
          <w:rFonts w:ascii="Times New Roman" w:hAnsi="Times New Roman"/>
        </w:rPr>
      </w:pPr>
      <w:r>
        <w:rPr>
          <w:rFonts w:ascii="Times New Roman" w:hAnsi="Times New Roman"/>
        </w:rPr>
        <w:t>На первый поверхностный взгляд акционирование — это альтернативное по отнош</w:t>
      </w:r>
      <w:r>
        <w:rPr>
          <w:rFonts w:ascii="Times New Roman" w:hAnsi="Times New Roman"/>
        </w:rPr>
        <w:t>е</w:t>
      </w:r>
      <w:r>
        <w:rPr>
          <w:rFonts w:ascii="Times New Roman" w:hAnsi="Times New Roman"/>
        </w:rPr>
        <w:t>нию к кредиту средство привлечения свободных финансовых ресурсов общества в какое-то частное дело, поскольку, чтобы начать или расширить дело, необходимо привлечь финанс</w:t>
      </w:r>
      <w:r>
        <w:rPr>
          <w:rFonts w:ascii="Times New Roman" w:hAnsi="Times New Roman"/>
        </w:rPr>
        <w:t>о</w:t>
      </w:r>
      <w:r>
        <w:rPr>
          <w:rFonts w:ascii="Times New Roman" w:hAnsi="Times New Roman"/>
        </w:rPr>
        <w:t>вые ресурсы в объеме, превышающем некоторый минимальный пороговый уровень, свойс</w:t>
      </w:r>
      <w:r>
        <w:rPr>
          <w:rFonts w:ascii="Times New Roman" w:hAnsi="Times New Roman"/>
        </w:rPr>
        <w:t>т</w:t>
      </w:r>
      <w:r>
        <w:rPr>
          <w:rFonts w:ascii="Times New Roman" w:hAnsi="Times New Roman"/>
        </w:rPr>
        <w:t>венный каждой отрасли многоотраслевой производственно-потребительской системы в ка</w:t>
      </w:r>
      <w:r>
        <w:rPr>
          <w:rFonts w:ascii="Times New Roman" w:hAnsi="Times New Roman"/>
        </w:rPr>
        <w:t>ж</w:t>
      </w:r>
      <w:r>
        <w:rPr>
          <w:rFonts w:ascii="Times New Roman" w:hAnsi="Times New Roman"/>
        </w:rPr>
        <w:t>дое историческое время. Для преодоления этого отраслевого порога минимума капитала на Западе и в России, можно взять кредит, объем которого предстоит вернуть вместе с наб</w:t>
      </w:r>
      <w:r>
        <w:rPr>
          <w:rFonts w:ascii="Times New Roman" w:hAnsi="Times New Roman"/>
        </w:rPr>
        <w:t>е</w:t>
      </w:r>
      <w:r>
        <w:rPr>
          <w:rFonts w:ascii="Times New Roman" w:hAnsi="Times New Roman"/>
        </w:rPr>
        <w:t>жавшими процентами в течение определенного срока. Если доходы, извлекаемые из начат</w:t>
      </w:r>
      <w:r>
        <w:rPr>
          <w:rFonts w:ascii="Times New Roman" w:hAnsi="Times New Roman"/>
        </w:rPr>
        <w:t>о</w:t>
      </w:r>
      <w:r>
        <w:rPr>
          <w:rFonts w:ascii="Times New Roman" w:hAnsi="Times New Roman"/>
        </w:rPr>
        <w:t>го таким способом бизнеса, за срок возврата кредита не позволили создать объема собстве</w:t>
      </w:r>
      <w:r>
        <w:rPr>
          <w:rFonts w:ascii="Times New Roman" w:hAnsi="Times New Roman"/>
        </w:rPr>
        <w:t>н</w:t>
      </w:r>
      <w:r>
        <w:rPr>
          <w:rFonts w:ascii="Times New Roman" w:hAnsi="Times New Roman"/>
        </w:rPr>
        <w:t>ных оборотных средств, позволяющего продолжить или расширить дело после возвращения ссуды и уплаты процентов по ней, то придется либо закрыть дело, либо же прибегать к н</w:t>
      </w:r>
      <w:r>
        <w:rPr>
          <w:rFonts w:ascii="Times New Roman" w:hAnsi="Times New Roman"/>
        </w:rPr>
        <w:t>о</w:t>
      </w:r>
      <w:r>
        <w:rPr>
          <w:rFonts w:ascii="Times New Roman" w:hAnsi="Times New Roman"/>
        </w:rPr>
        <w:t>вым кредитам. Это означает, что по существу придется быть не собственником дела, а нае</w:t>
      </w:r>
      <w:r>
        <w:rPr>
          <w:rFonts w:ascii="Times New Roman" w:hAnsi="Times New Roman"/>
        </w:rPr>
        <w:t>м</w:t>
      </w:r>
      <w:r>
        <w:rPr>
          <w:rFonts w:ascii="Times New Roman" w:hAnsi="Times New Roman"/>
        </w:rPr>
        <w:t>ным управляющим дела, фактически принадлежащего кредит</w:t>
      </w:r>
      <w:r>
        <w:rPr>
          <w:rFonts w:ascii="Times New Roman" w:hAnsi="Times New Roman"/>
        </w:rPr>
        <w:t>о</w:t>
      </w:r>
      <w:r>
        <w:rPr>
          <w:rFonts w:ascii="Times New Roman" w:hAnsi="Times New Roman"/>
        </w:rPr>
        <w:t xml:space="preserve">ру. </w:t>
      </w:r>
    </w:p>
    <w:p w14:paraId="6BB96421" w14:textId="77777777" w:rsidR="002936AE" w:rsidRDefault="002936AE">
      <w:pPr>
        <w:ind w:right="-1"/>
        <w:rPr>
          <w:rFonts w:ascii="Times New Roman" w:hAnsi="Times New Roman"/>
        </w:rPr>
      </w:pPr>
      <w:r>
        <w:rPr>
          <w:rFonts w:ascii="Times New Roman" w:hAnsi="Times New Roman"/>
        </w:rPr>
        <w:t>Как было показано ранее, такая перспектива определяется не деловой хваткой пре</w:t>
      </w:r>
      <w:r>
        <w:rPr>
          <w:rFonts w:ascii="Times New Roman" w:hAnsi="Times New Roman"/>
        </w:rPr>
        <w:t>д</w:t>
      </w:r>
      <w:r>
        <w:rPr>
          <w:rFonts w:ascii="Times New Roman" w:hAnsi="Times New Roman"/>
        </w:rPr>
        <w:t>принимателя, не существом самого дела и его общественной полезностью либо вредностью, а кредитной политикой, осуществляемой в каждом регионе планеты (государстве) транср</w:t>
      </w:r>
      <w:r>
        <w:rPr>
          <w:rFonts w:ascii="Times New Roman" w:hAnsi="Times New Roman"/>
        </w:rPr>
        <w:t>е</w:t>
      </w:r>
      <w:r>
        <w:rPr>
          <w:rFonts w:ascii="Times New Roman" w:hAnsi="Times New Roman"/>
        </w:rPr>
        <w:t>гиональной корпорацией весьма малочисленных кланов ростовщиков-</w:t>
      </w:r>
      <w:r>
        <w:rPr>
          <w:rFonts w:ascii="Times New Roman" w:hAnsi="Times New Roman"/>
        </w:rPr>
        <w:lastRenderedPageBreak/>
        <w:t>международников. Хотя потребителю в большинстве случаев всё равно, в чьей собственности находится пре</w:t>
      </w:r>
      <w:r>
        <w:rPr>
          <w:rFonts w:ascii="Times New Roman" w:hAnsi="Times New Roman"/>
        </w:rPr>
        <w:t>д</w:t>
      </w:r>
      <w:r>
        <w:rPr>
          <w:rFonts w:ascii="Times New Roman" w:hAnsi="Times New Roman"/>
        </w:rPr>
        <w:t>приятие, производящее необходимую ему реальную продукцию, и нет дела до того, как во</w:t>
      </w:r>
      <w:r>
        <w:rPr>
          <w:rFonts w:ascii="Times New Roman" w:hAnsi="Times New Roman"/>
        </w:rPr>
        <w:t>з</w:t>
      </w:r>
      <w:r>
        <w:rPr>
          <w:rFonts w:ascii="Times New Roman" w:hAnsi="Times New Roman"/>
        </w:rPr>
        <w:t>ник его стартовый капитал, но перспектива стать наемным управляющим многим предпр</w:t>
      </w:r>
      <w:r>
        <w:rPr>
          <w:rFonts w:ascii="Times New Roman" w:hAnsi="Times New Roman"/>
        </w:rPr>
        <w:t>и</w:t>
      </w:r>
      <w:r>
        <w:rPr>
          <w:rFonts w:ascii="Times New Roman" w:hAnsi="Times New Roman"/>
        </w:rPr>
        <w:t>нимателям на протяжении истории была всегда и ныне психологически неприемлема. Соо</w:t>
      </w:r>
      <w:r>
        <w:rPr>
          <w:rFonts w:ascii="Times New Roman" w:hAnsi="Times New Roman"/>
        </w:rPr>
        <w:t>т</w:t>
      </w:r>
      <w:r>
        <w:rPr>
          <w:rFonts w:ascii="Times New Roman" w:hAnsi="Times New Roman"/>
        </w:rPr>
        <w:t>ветственно такого рода неприятие долговой зависимости порождает другой способ создания стартового капитала — преодоление коллективными усилиями порогового значения объема финансовых ресурсов, необходимых для начала и расширения дела; по-русски это называе</w:t>
      </w:r>
      <w:r>
        <w:rPr>
          <w:rFonts w:ascii="Times New Roman" w:hAnsi="Times New Roman"/>
        </w:rPr>
        <w:t>т</w:t>
      </w:r>
      <w:r>
        <w:rPr>
          <w:rFonts w:ascii="Times New Roman" w:hAnsi="Times New Roman"/>
        </w:rPr>
        <w:t xml:space="preserve">ся </w:t>
      </w:r>
      <w:r>
        <w:rPr>
          <w:rFonts w:ascii="Times New Roman" w:hAnsi="Times New Roman"/>
          <w:i/>
        </w:rPr>
        <w:t>вести дело в складчину.</w:t>
      </w:r>
      <w:r>
        <w:rPr>
          <w:rFonts w:ascii="Times New Roman" w:hAnsi="Times New Roman"/>
        </w:rPr>
        <w:t xml:space="preserve"> Тем, кто при этом вкладывает свои финансовые средства в дело, не будучи его фактическим сотрудником, обещают долю из будущих доходов, которые дело должно прине</w:t>
      </w:r>
      <w:r>
        <w:rPr>
          <w:rFonts w:ascii="Times New Roman" w:hAnsi="Times New Roman"/>
        </w:rPr>
        <w:t>с</w:t>
      </w:r>
      <w:r>
        <w:rPr>
          <w:rFonts w:ascii="Times New Roman" w:hAnsi="Times New Roman"/>
        </w:rPr>
        <w:t xml:space="preserve">ти. </w:t>
      </w:r>
    </w:p>
    <w:p w14:paraId="42434118" w14:textId="77777777" w:rsidR="002936AE" w:rsidRDefault="002936AE">
      <w:pPr>
        <w:ind w:right="-1"/>
        <w:rPr>
          <w:rFonts w:ascii="Times New Roman" w:hAnsi="Times New Roman"/>
        </w:rPr>
      </w:pPr>
      <w:r>
        <w:rPr>
          <w:rFonts w:ascii="Times New Roman" w:hAnsi="Times New Roman"/>
        </w:rPr>
        <w:t>Акции появились как юридическая форма создания и расширения дела в складчину, а также и как способ распределения прибыли, которую ожидают получить в последствии от этого дела. Собственниками дела при этом формально являются все акционеры без исключ</w:t>
      </w:r>
      <w:r>
        <w:rPr>
          <w:rFonts w:ascii="Times New Roman" w:hAnsi="Times New Roman"/>
        </w:rPr>
        <w:t>е</w:t>
      </w:r>
      <w:r>
        <w:rPr>
          <w:rFonts w:ascii="Times New Roman" w:hAnsi="Times New Roman"/>
        </w:rPr>
        <w:t xml:space="preserve">ния, хотя при </w:t>
      </w:r>
      <w:r>
        <w:rPr>
          <w:rFonts w:ascii="Times New Roman" w:hAnsi="Times New Roman"/>
          <w:i/>
        </w:rPr>
        <w:t>голосовании акциями</w:t>
      </w:r>
      <w:r>
        <w:rPr>
          <w:rFonts w:ascii="Times New Roman" w:hAnsi="Times New Roman"/>
        </w:rPr>
        <w:t xml:space="preserve"> при принятии управленческих решений выясняется, что реальными собственниками являются только малочисленная группа, владеющая пакетом акций, позволяющим заблокировать либо принять решение, а все остальные акционеры пр</w:t>
      </w:r>
      <w:r>
        <w:rPr>
          <w:rFonts w:ascii="Times New Roman" w:hAnsi="Times New Roman"/>
        </w:rPr>
        <w:t>и</w:t>
      </w:r>
      <w:r>
        <w:rPr>
          <w:rFonts w:ascii="Times New Roman" w:hAnsi="Times New Roman"/>
        </w:rPr>
        <w:t xml:space="preserve">сутствуют при этом акте в качестве зрителей, по существу утратив способность собственника оказать влияние на судьбу своего достояния. </w:t>
      </w:r>
    </w:p>
    <w:p w14:paraId="29252058" w14:textId="77777777" w:rsidR="002936AE" w:rsidRDefault="002936AE">
      <w:pPr>
        <w:ind w:right="-1"/>
        <w:rPr>
          <w:rFonts w:ascii="Times New Roman" w:hAnsi="Times New Roman"/>
          <w:i/>
        </w:rPr>
      </w:pPr>
      <w:r>
        <w:rPr>
          <w:rFonts w:ascii="Times New Roman" w:hAnsi="Times New Roman"/>
          <w:i/>
        </w:rPr>
        <w:t>Но и это исключительное положение среди акционеров группы владельцев контрол</w:t>
      </w:r>
      <w:r>
        <w:rPr>
          <w:rFonts w:ascii="Times New Roman" w:hAnsi="Times New Roman"/>
          <w:i/>
        </w:rPr>
        <w:t>ь</w:t>
      </w:r>
      <w:r>
        <w:rPr>
          <w:rFonts w:ascii="Times New Roman" w:hAnsi="Times New Roman"/>
          <w:i/>
        </w:rPr>
        <w:t>ного пакета иллюзорно, если в кредитно-финансовой системе присутствует ссудный пр</w:t>
      </w:r>
      <w:r>
        <w:rPr>
          <w:rFonts w:ascii="Times New Roman" w:hAnsi="Times New Roman"/>
          <w:i/>
        </w:rPr>
        <w:t>о</w:t>
      </w:r>
      <w:r>
        <w:rPr>
          <w:rFonts w:ascii="Times New Roman" w:hAnsi="Times New Roman"/>
          <w:i/>
        </w:rPr>
        <w:t>цент.</w:t>
      </w:r>
    </w:p>
    <w:p w14:paraId="105695A8" w14:textId="77777777" w:rsidR="002936AE" w:rsidRDefault="002936AE">
      <w:pPr>
        <w:ind w:right="-1"/>
        <w:rPr>
          <w:rFonts w:ascii="Times New Roman" w:hAnsi="Times New Roman"/>
        </w:rPr>
      </w:pPr>
      <w:r>
        <w:rPr>
          <w:rFonts w:ascii="Times New Roman" w:hAnsi="Times New Roman"/>
        </w:rPr>
        <w:t>В принципе, акционерное предприятие может вести дело не будучи в долговой зав</w:t>
      </w:r>
      <w:r>
        <w:rPr>
          <w:rFonts w:ascii="Times New Roman" w:hAnsi="Times New Roman"/>
        </w:rPr>
        <w:t>и</w:t>
      </w:r>
      <w:r>
        <w:rPr>
          <w:rFonts w:ascii="Times New Roman" w:hAnsi="Times New Roman"/>
        </w:rPr>
        <w:t xml:space="preserve">симости от ростовщиков с рынка кредитов, хотя кредиты могут быть необходимы и ему, но не в качестве источника основных финансовых ресурсов (заемный капитал), а в качестве эпизодического средства преодоления разного рода пиковых потребностей в финансовых ресурсах. </w:t>
      </w:r>
    </w:p>
    <w:p w14:paraId="64B7FEA8" w14:textId="58A44767" w:rsidR="002936AE" w:rsidRDefault="002936AE">
      <w:pPr>
        <w:ind w:right="-1"/>
        <w:rPr>
          <w:rFonts w:ascii="Times New Roman" w:hAnsi="Times New Roman"/>
        </w:rPr>
      </w:pPr>
      <w:r>
        <w:rPr>
          <w:rFonts w:ascii="Times New Roman" w:hAnsi="Times New Roman"/>
        </w:rPr>
        <w:t>Но не следует забывать и о том, что сама потребность пополнить оборотные средства некоего предприятия за счет выпуска новой серии акций реально могла быть вызвана пре</w:t>
      </w:r>
      <w:r>
        <w:rPr>
          <w:rFonts w:ascii="Times New Roman" w:hAnsi="Times New Roman"/>
        </w:rPr>
        <w:t>д</w:t>
      </w:r>
      <w:r>
        <w:rPr>
          <w:rFonts w:ascii="Times New Roman" w:hAnsi="Times New Roman"/>
        </w:rPr>
        <w:t>шествующей кредитно-ростовщической перекачкой платежеспособности из сферы прои</w:t>
      </w:r>
      <w:r>
        <w:rPr>
          <w:rFonts w:ascii="Times New Roman" w:hAnsi="Times New Roman"/>
        </w:rPr>
        <w:t>з</w:t>
      </w:r>
      <w:r>
        <w:rPr>
          <w:rFonts w:ascii="Times New Roman" w:hAnsi="Times New Roman"/>
        </w:rPr>
        <w:t>водства в банковскую корпорацию. Исторически реально в библейской цивилизации это так, по какой причине некоторая доля заведомо неоплатного долга, порождаемого ростовщичес</w:t>
      </w:r>
      <w:r>
        <w:rPr>
          <w:rFonts w:ascii="Times New Roman" w:hAnsi="Times New Roman"/>
        </w:rPr>
        <w:t>т</w:t>
      </w:r>
      <w:r>
        <w:rPr>
          <w:rFonts w:ascii="Times New Roman" w:hAnsi="Times New Roman"/>
        </w:rPr>
        <w:t xml:space="preserve">вом, приходится на акции и некоторая доля акций разных предприятий всегда статистически предопределённо представляет собой </w:t>
      </w:r>
      <w:r>
        <w:rPr>
          <w:rFonts w:ascii="Times New Roman" w:hAnsi="Times New Roman"/>
          <w:i/>
        </w:rPr>
        <w:t>долговые расписки (обязательства) на предъявителя,</w:t>
      </w:r>
      <w:r>
        <w:rPr>
          <w:rFonts w:ascii="Times New Roman" w:hAnsi="Times New Roman"/>
        </w:rPr>
        <w:t xml:space="preserve"> в обмен на эмиссию которых трансрегиональная корпорация ростовщиков возвращает в пр</w:t>
      </w:r>
      <w:r>
        <w:rPr>
          <w:rFonts w:ascii="Times New Roman" w:hAnsi="Times New Roman"/>
        </w:rPr>
        <w:t>о</w:t>
      </w:r>
      <w:r>
        <w:rPr>
          <w:rFonts w:ascii="Times New Roman" w:hAnsi="Times New Roman"/>
        </w:rPr>
        <w:t>изводственно-потребительский оборот общества (в официально денежной форме) некоторую долю изъятой ростовщичеством прежде платежеспособности. Такого рода возврат в обращ</w:t>
      </w:r>
      <w:r>
        <w:rPr>
          <w:rFonts w:ascii="Times New Roman" w:hAnsi="Times New Roman"/>
        </w:rPr>
        <w:t>е</w:t>
      </w:r>
      <w:r>
        <w:rPr>
          <w:rFonts w:ascii="Times New Roman" w:hAnsi="Times New Roman"/>
        </w:rPr>
        <w:t>ние номинальной платежеспособности происходит в форме сделки купли-продажи акций, при этом покупатели акций, если это не сами банки, выступают по существу в качестве по</w:t>
      </w:r>
      <w:r>
        <w:rPr>
          <w:rFonts w:ascii="Times New Roman" w:hAnsi="Times New Roman"/>
        </w:rPr>
        <w:t>д</w:t>
      </w:r>
      <w:r>
        <w:rPr>
          <w:rFonts w:ascii="Times New Roman" w:hAnsi="Times New Roman"/>
        </w:rPr>
        <w:t>ставных лиц, которые отнесли на свой счет некоторую долю заведомо неоплатного долга общества ростовщической корпорации. Таким образом в системе со ссудным процентом эмиссия новой серии акций достаточно часто скрывает от большинства факт неоглашённого банкротства некоторого множества фирм и статистическую предопределённость перераспр</w:t>
      </w:r>
      <w:r>
        <w:rPr>
          <w:rFonts w:ascii="Times New Roman" w:hAnsi="Times New Roman"/>
        </w:rPr>
        <w:t>е</w:t>
      </w:r>
      <w:r>
        <w:rPr>
          <w:rFonts w:ascii="Times New Roman" w:hAnsi="Times New Roman"/>
        </w:rPr>
        <w:t xml:space="preserve">деления в будущем прав собственности вопреки намерениям и пожеланиям </w:t>
      </w:r>
      <w:r>
        <w:rPr>
          <w:rFonts w:ascii="Times New Roman" w:hAnsi="Times New Roman"/>
          <w:i/>
        </w:rPr>
        <w:t xml:space="preserve">подавляющего большинства населения, которое останется </w:t>
      </w:r>
      <w:r>
        <w:rPr>
          <w:rFonts w:ascii="Times New Roman" w:hAnsi="Times New Roman"/>
          <w:i/>
          <w:u w:val="single"/>
        </w:rPr>
        <w:t>потерпевшим зрителем</w:t>
      </w:r>
      <w:r>
        <w:rPr>
          <w:rFonts w:ascii="Times New Roman" w:hAnsi="Times New Roman"/>
          <w:i/>
        </w:rPr>
        <w:t xml:space="preserve"> при очередном потр</w:t>
      </w:r>
      <w:r>
        <w:rPr>
          <w:rFonts w:ascii="Times New Roman" w:hAnsi="Times New Roman"/>
          <w:i/>
        </w:rPr>
        <w:t>я</w:t>
      </w:r>
      <w:r>
        <w:rPr>
          <w:rFonts w:ascii="Times New Roman" w:hAnsi="Times New Roman"/>
          <w:i/>
        </w:rPr>
        <w:t>сении или крахе фондовых и финансовых рынков, вне зависимости от того, являются они акционерами либо же нет</w:t>
      </w:r>
      <w:r w:rsidRPr="002936AE">
        <w:rPr>
          <w:rFonts w:ascii="Times New Roman" w:hAnsi="Times New Roman"/>
          <w:vertAlign w:val="superscript"/>
        </w:rPr>
        <w:t>[LXIV]</w:t>
      </w:r>
      <w:r>
        <w:rPr>
          <w:rFonts w:ascii="Times New Roman" w:hAnsi="Times New Roman"/>
        </w:rPr>
        <w:t>.</w:t>
      </w:r>
    </w:p>
    <w:p w14:paraId="01B16ED1" w14:textId="77777777" w:rsidR="002936AE" w:rsidRDefault="002936AE">
      <w:pPr>
        <w:ind w:right="-1"/>
        <w:rPr>
          <w:rFonts w:ascii="Times New Roman" w:hAnsi="Times New Roman"/>
        </w:rPr>
      </w:pPr>
      <w:r>
        <w:rPr>
          <w:rFonts w:ascii="Times New Roman" w:hAnsi="Times New Roman"/>
        </w:rPr>
        <w:t xml:space="preserve">После такого акта </w:t>
      </w:r>
      <w:r>
        <w:rPr>
          <w:rFonts w:ascii="Times New Roman" w:hAnsi="Times New Roman"/>
          <w:i/>
        </w:rPr>
        <w:t>грабежа на узаконенной процедурной основе</w:t>
      </w:r>
      <w:r>
        <w:rPr>
          <w:rFonts w:ascii="Times New Roman" w:hAnsi="Times New Roman"/>
        </w:rPr>
        <w:t xml:space="preserve"> вряд ли возможно утешиться по рецепту В.Фадеева, почерпнутому из его статьи, с цитирования которой мы начали настоящую записку: «... правила игры на финансовых рынках — это нечто незыбл</w:t>
      </w:r>
      <w:r>
        <w:rPr>
          <w:rFonts w:ascii="Times New Roman" w:hAnsi="Times New Roman"/>
        </w:rPr>
        <w:t>е</w:t>
      </w:r>
      <w:r>
        <w:rPr>
          <w:rFonts w:ascii="Times New Roman" w:hAnsi="Times New Roman"/>
        </w:rPr>
        <w:t>мое, это фундамент мира, поэтому даже если вас обобрали до нитки, то утешьтесь тем, что вы нашли в себе мужество соблюсти правила и</w:t>
      </w:r>
      <w:r>
        <w:rPr>
          <w:rFonts w:ascii="Times New Roman" w:hAnsi="Times New Roman"/>
        </w:rPr>
        <w:t>г</w:t>
      </w:r>
      <w:r>
        <w:rPr>
          <w:rFonts w:ascii="Times New Roman" w:hAnsi="Times New Roman"/>
        </w:rPr>
        <w:t>ры.»</w:t>
      </w:r>
    </w:p>
    <w:p w14:paraId="0EF4FE1A" w14:textId="5FAD5AD3" w:rsidR="002936AE" w:rsidRDefault="002936AE">
      <w:pPr>
        <w:ind w:right="-1"/>
        <w:rPr>
          <w:rFonts w:ascii="Times New Roman" w:hAnsi="Times New Roman"/>
        </w:rPr>
      </w:pPr>
      <w:r>
        <w:rPr>
          <w:rFonts w:ascii="Times New Roman" w:hAnsi="Times New Roman"/>
        </w:rPr>
        <w:lastRenderedPageBreak/>
        <w:t>Многие владельцы акций</w:t>
      </w:r>
      <w:r w:rsidRPr="002936AE">
        <w:rPr>
          <w:rFonts w:ascii="Times New Roman" w:hAnsi="Times New Roman"/>
          <w:vertAlign w:val="superscript"/>
        </w:rPr>
        <w:t>[LXV]</w:t>
      </w:r>
      <w:r>
        <w:rPr>
          <w:rFonts w:ascii="Times New Roman" w:hAnsi="Times New Roman"/>
        </w:rPr>
        <w:t>, пострадавшие при такого рода финансовых катастрофах, в этом случае убедятся, что  в действительности они вовсе не собственники предприятий, а подставные лица, среди которых трансрегиональная корпорация ростовщиков временно ра</w:t>
      </w:r>
      <w:r>
        <w:rPr>
          <w:rFonts w:ascii="Times New Roman" w:hAnsi="Times New Roman"/>
        </w:rPr>
        <w:t>з</w:t>
      </w:r>
      <w:r>
        <w:rPr>
          <w:rFonts w:ascii="Times New Roman" w:hAnsi="Times New Roman"/>
        </w:rPr>
        <w:t>местила заведомо неоплатный долг. Взыскать этот долг они не смогут в силу того, что его величина растет быстрее, чем номинальные доходы общества. Что возможно взыскать с обанкротившейся фирмы, будет взыскано с неё прежде всего корпорацией ростовщиков, в частности, потому, что законодательство большинства стран построено так, что в случае банкротства фирмы и распродажи её имущества для покрытия долгов — первыми удовл</w:t>
      </w:r>
      <w:r>
        <w:rPr>
          <w:rFonts w:ascii="Times New Roman" w:hAnsi="Times New Roman"/>
        </w:rPr>
        <w:t>е</w:t>
      </w:r>
      <w:r>
        <w:rPr>
          <w:rFonts w:ascii="Times New Roman" w:hAnsi="Times New Roman"/>
        </w:rPr>
        <w:t>творяются иски кредиторов. Что останется после ростовщиков-кредиторов — по остаточн</w:t>
      </w:r>
      <w:r>
        <w:rPr>
          <w:rFonts w:ascii="Times New Roman" w:hAnsi="Times New Roman"/>
        </w:rPr>
        <w:t>о</w:t>
      </w:r>
      <w:r>
        <w:rPr>
          <w:rFonts w:ascii="Times New Roman" w:hAnsi="Times New Roman"/>
        </w:rPr>
        <w:t>му принципу — пойдет на погашение задолженности перед вкладчиками-акционерами; из числа же акционеров преимуществом обладают владельцы разного рода привилегированных акций; и только то, что останется после них, будет распределено между рядовыми акцион</w:t>
      </w:r>
      <w:r>
        <w:rPr>
          <w:rFonts w:ascii="Times New Roman" w:hAnsi="Times New Roman"/>
        </w:rPr>
        <w:t>е</w:t>
      </w:r>
      <w:r>
        <w:rPr>
          <w:rFonts w:ascii="Times New Roman" w:hAnsi="Times New Roman"/>
        </w:rPr>
        <w:t>рами, “вложившимися” в дело, загодя обреченное на банкротство системным банковским ростовщичеством.</w:t>
      </w:r>
    </w:p>
    <w:p w14:paraId="67C4EB6F" w14:textId="77777777" w:rsidR="002936AE" w:rsidRDefault="002936AE">
      <w:pPr>
        <w:ind w:right="-1"/>
        <w:rPr>
          <w:rFonts w:ascii="Times New Roman" w:hAnsi="Times New Roman"/>
        </w:rPr>
      </w:pPr>
      <w:r>
        <w:rPr>
          <w:rFonts w:ascii="Times New Roman" w:hAnsi="Times New Roman"/>
        </w:rPr>
        <w:t>То есть в кредитно-финансовой системе со ссудным процентом акционирование в его реальных формах — поставленная на широкую ногу «игра в наперстки», в которой всегда выигрывают владельцы системы и некоторое количество мелкоты, которой дают потешиться ради того, чтобы она привлекла массовку, которую хозя</w:t>
      </w:r>
      <w:r>
        <w:rPr>
          <w:rFonts w:ascii="Times New Roman" w:hAnsi="Times New Roman"/>
        </w:rPr>
        <w:t>е</w:t>
      </w:r>
      <w:r>
        <w:rPr>
          <w:rFonts w:ascii="Times New Roman" w:hAnsi="Times New Roman"/>
        </w:rPr>
        <w:t>ва игры обдерут как липку.</w:t>
      </w:r>
    </w:p>
    <w:p w14:paraId="0888F6D1" w14:textId="77777777" w:rsidR="002936AE" w:rsidRDefault="002936AE">
      <w:pPr>
        <w:ind w:right="-1"/>
        <w:rPr>
          <w:rFonts w:ascii="Times New Roman" w:hAnsi="Times New Roman"/>
        </w:rPr>
      </w:pPr>
      <w:r>
        <w:rPr>
          <w:rFonts w:ascii="Times New Roman" w:hAnsi="Times New Roman"/>
        </w:rPr>
        <w:t>Хотя это в целом так, однако возможно, оставив вне рассмотрения общесистемные факторы и процессы, смотреть на выпуск акций с точки зрения директората некой произво</w:t>
      </w:r>
      <w:r>
        <w:rPr>
          <w:rFonts w:ascii="Times New Roman" w:hAnsi="Times New Roman"/>
        </w:rPr>
        <w:t>д</w:t>
      </w:r>
      <w:r>
        <w:rPr>
          <w:rFonts w:ascii="Times New Roman" w:hAnsi="Times New Roman"/>
        </w:rPr>
        <w:t>ственной фирмы. При таком искусственно суженном взгляде выпуск новой серии акций и их продажа — средство увеличить объем функционально обусловленных расходов в процессе производства; тем самым увеличить объемы производства или изменить его характер и кач</w:t>
      </w:r>
      <w:r>
        <w:rPr>
          <w:rFonts w:ascii="Times New Roman" w:hAnsi="Times New Roman"/>
        </w:rPr>
        <w:t>е</w:t>
      </w:r>
      <w:r>
        <w:rPr>
          <w:rFonts w:ascii="Times New Roman" w:hAnsi="Times New Roman"/>
        </w:rPr>
        <w:t>ство, что должно увеличить и номинальные доходы предприятия (как обычно предполагае</w:t>
      </w:r>
      <w:r>
        <w:rPr>
          <w:rFonts w:ascii="Times New Roman" w:hAnsi="Times New Roman"/>
        </w:rPr>
        <w:t>т</w:t>
      </w:r>
      <w:r>
        <w:rPr>
          <w:rFonts w:ascii="Times New Roman" w:hAnsi="Times New Roman"/>
        </w:rPr>
        <w:t>ся) в объеме, превосходящем вложения в дело доходов от продажи а</w:t>
      </w:r>
      <w:r>
        <w:rPr>
          <w:rFonts w:ascii="Times New Roman" w:hAnsi="Times New Roman"/>
        </w:rPr>
        <w:t>к</w:t>
      </w:r>
      <w:r>
        <w:rPr>
          <w:rFonts w:ascii="Times New Roman" w:hAnsi="Times New Roman"/>
        </w:rPr>
        <w:t xml:space="preserve">ций. </w:t>
      </w:r>
    </w:p>
    <w:p w14:paraId="09715C36" w14:textId="03BABADF" w:rsidR="002936AE" w:rsidRDefault="002936AE">
      <w:pPr>
        <w:ind w:right="-1"/>
        <w:rPr>
          <w:rFonts w:ascii="Times New Roman" w:hAnsi="Times New Roman"/>
        </w:rPr>
      </w:pPr>
      <w:r>
        <w:rPr>
          <w:rFonts w:ascii="Times New Roman" w:hAnsi="Times New Roman"/>
        </w:rPr>
        <w:t>Выкуп предприятием ранее выпущенных им же акций соответственно представляет собой сокращение его финансовых мощностей, что может не позволить ему загрузить уже развитые производственные мощности. Если это — систематический выкуп ранее выпуще</w:t>
      </w:r>
      <w:r>
        <w:rPr>
          <w:rFonts w:ascii="Times New Roman" w:hAnsi="Times New Roman"/>
        </w:rPr>
        <w:t>н</w:t>
      </w:r>
      <w:r>
        <w:rPr>
          <w:rFonts w:ascii="Times New Roman" w:hAnsi="Times New Roman"/>
        </w:rPr>
        <w:t>ных акций, то в большинстве случаев он эквивалентен ликвидации предприятия, поскольку предприятие при выкупе собственных акций уменьшает свой производственный финансовый оборот</w:t>
      </w:r>
      <w:r w:rsidRPr="002936AE">
        <w:rPr>
          <w:rFonts w:ascii="Times New Roman" w:hAnsi="Times New Roman"/>
          <w:vertAlign w:val="superscript"/>
        </w:rPr>
        <w:t>[LXVI]</w:t>
      </w:r>
      <w:r>
        <w:rPr>
          <w:rFonts w:ascii="Times New Roman" w:hAnsi="Times New Roman"/>
        </w:rPr>
        <w:t>, что ведёт к сокращению функционально обусловленных расходов и сокращению объема деятельности в её нат</w:t>
      </w:r>
      <w:r>
        <w:rPr>
          <w:rFonts w:ascii="Times New Roman" w:hAnsi="Times New Roman"/>
        </w:rPr>
        <w:t>у</w:t>
      </w:r>
      <w:r>
        <w:rPr>
          <w:rFonts w:ascii="Times New Roman" w:hAnsi="Times New Roman"/>
        </w:rPr>
        <w:t xml:space="preserve">ральном выражении. </w:t>
      </w:r>
    </w:p>
    <w:p w14:paraId="5CEB4481" w14:textId="77777777" w:rsidR="002936AE" w:rsidRDefault="002936AE">
      <w:pPr>
        <w:ind w:right="-1"/>
        <w:rPr>
          <w:rFonts w:ascii="Times New Roman" w:hAnsi="Times New Roman"/>
        </w:rPr>
      </w:pPr>
      <w:r>
        <w:rPr>
          <w:rFonts w:ascii="Times New Roman" w:hAnsi="Times New Roman"/>
        </w:rPr>
        <w:t>Это означает, что в подавляющем большинстве случаев после продажи акций их эм</w:t>
      </w:r>
      <w:r>
        <w:rPr>
          <w:rFonts w:ascii="Times New Roman" w:hAnsi="Times New Roman"/>
        </w:rPr>
        <w:t>и</w:t>
      </w:r>
      <w:r>
        <w:rPr>
          <w:rFonts w:ascii="Times New Roman" w:hAnsi="Times New Roman"/>
        </w:rPr>
        <w:t>тент (тот, кто их выпустил) в обладании ими непосредственно не заинтересован: ему дост</w:t>
      </w:r>
      <w:r>
        <w:rPr>
          <w:rFonts w:ascii="Times New Roman" w:hAnsi="Times New Roman"/>
        </w:rPr>
        <w:t>а</w:t>
      </w:r>
      <w:r>
        <w:rPr>
          <w:rFonts w:ascii="Times New Roman" w:hAnsi="Times New Roman"/>
        </w:rPr>
        <w:t>точно иметь у себя некоторый контрольный пакет, чтобы не утратить власть над собой на очередном собр</w:t>
      </w:r>
      <w:r>
        <w:rPr>
          <w:rFonts w:ascii="Times New Roman" w:hAnsi="Times New Roman"/>
        </w:rPr>
        <w:t>а</w:t>
      </w:r>
      <w:r>
        <w:rPr>
          <w:rFonts w:ascii="Times New Roman" w:hAnsi="Times New Roman"/>
        </w:rPr>
        <w:t xml:space="preserve">нии акционеров. </w:t>
      </w:r>
    </w:p>
    <w:p w14:paraId="48AFEE3E" w14:textId="77777777" w:rsidR="002936AE" w:rsidRDefault="002936AE">
      <w:pPr>
        <w:ind w:right="-1"/>
        <w:rPr>
          <w:rFonts w:ascii="Times New Roman" w:hAnsi="Times New Roman"/>
        </w:rPr>
      </w:pPr>
      <w:r>
        <w:rPr>
          <w:rFonts w:ascii="Times New Roman" w:hAnsi="Times New Roman"/>
        </w:rPr>
        <w:t>Но после того, как акции разошлись среди «вложившихся в дело», если это дело обе</w:t>
      </w:r>
      <w:r>
        <w:rPr>
          <w:rFonts w:ascii="Times New Roman" w:hAnsi="Times New Roman"/>
        </w:rPr>
        <w:t>с</w:t>
      </w:r>
      <w:r>
        <w:rPr>
          <w:rFonts w:ascii="Times New Roman" w:hAnsi="Times New Roman"/>
        </w:rPr>
        <w:t>печивает поступление доходов и прибыли, то часть прибыли перечисляется владельцам а</w:t>
      </w:r>
      <w:r>
        <w:rPr>
          <w:rFonts w:ascii="Times New Roman" w:hAnsi="Times New Roman"/>
        </w:rPr>
        <w:t>к</w:t>
      </w:r>
      <w:r>
        <w:rPr>
          <w:rFonts w:ascii="Times New Roman" w:hAnsi="Times New Roman"/>
        </w:rPr>
        <w:t xml:space="preserve">ций. В обладании </w:t>
      </w:r>
      <w:r>
        <w:rPr>
          <w:rFonts w:ascii="Times New Roman" w:hAnsi="Times New Roman"/>
          <w:i/>
        </w:rPr>
        <w:t>акциями, как средством получения доходов,</w:t>
      </w:r>
      <w:r>
        <w:rPr>
          <w:rFonts w:ascii="Times New Roman" w:hAnsi="Times New Roman"/>
        </w:rPr>
        <w:t xml:space="preserve"> таким образом оказываются заинтересованы их покупатели — последующие владельцы, а не директораты предприятий, выпустивших акции.</w:t>
      </w:r>
    </w:p>
    <w:p w14:paraId="20539126" w14:textId="77777777" w:rsidR="002936AE" w:rsidRDefault="002936AE">
      <w:pPr>
        <w:ind w:right="-1"/>
        <w:rPr>
          <w:rFonts w:ascii="Times New Roman" w:hAnsi="Times New Roman"/>
        </w:rPr>
      </w:pPr>
      <w:r>
        <w:rPr>
          <w:rFonts w:ascii="Times New Roman" w:hAnsi="Times New Roman"/>
        </w:rPr>
        <w:t xml:space="preserve">Соответственно такому отношению к акциям рынок ценных бумаг распадается на два: </w:t>
      </w:r>
    </w:p>
    <w:p w14:paraId="40F4235D" w14:textId="77777777" w:rsidR="002936AE" w:rsidRDefault="002936AE">
      <w:pPr>
        <w:numPr>
          <w:ilvl w:val="0"/>
          <w:numId w:val="6"/>
        </w:numPr>
        <w:ind w:right="-1"/>
        <w:rPr>
          <w:rFonts w:ascii="Times New Roman" w:hAnsi="Times New Roman"/>
        </w:rPr>
      </w:pPr>
      <w:r>
        <w:rPr>
          <w:rFonts w:ascii="Times New Roman" w:hAnsi="Times New Roman"/>
        </w:rPr>
        <w:t> первичный, на котором продавцами выступают эмитенты акций, т.е. предприятия, их выпустившие с целью наращивания своих финансовых мощностей.</w:t>
      </w:r>
    </w:p>
    <w:p w14:paraId="70FD8857" w14:textId="77777777" w:rsidR="002936AE" w:rsidRDefault="002936AE">
      <w:pPr>
        <w:numPr>
          <w:ilvl w:val="0"/>
          <w:numId w:val="6"/>
        </w:numPr>
        <w:ind w:right="-1"/>
        <w:rPr>
          <w:rFonts w:ascii="Times New Roman" w:hAnsi="Times New Roman"/>
        </w:rPr>
      </w:pPr>
      <w:r>
        <w:rPr>
          <w:rFonts w:ascii="Times New Roman" w:hAnsi="Times New Roman"/>
        </w:rPr>
        <w:t> вторичный, на котором продавцами выступают владельцы акций, не являющиеся их эмитентами.</w:t>
      </w:r>
    </w:p>
    <w:p w14:paraId="49645E7A" w14:textId="5CD3736A" w:rsidR="002936AE" w:rsidRDefault="002936AE">
      <w:pPr>
        <w:ind w:right="-1"/>
        <w:rPr>
          <w:rFonts w:ascii="Times New Roman" w:hAnsi="Times New Roman"/>
        </w:rPr>
      </w:pPr>
      <w:r>
        <w:rPr>
          <w:rFonts w:ascii="Times New Roman" w:hAnsi="Times New Roman"/>
        </w:rPr>
        <w:t xml:space="preserve">Если эту </w:t>
      </w:r>
      <w:r>
        <w:rPr>
          <w:rFonts w:ascii="Times New Roman" w:hAnsi="Times New Roman"/>
          <w:i/>
        </w:rPr>
        <w:t>общепринятую</w:t>
      </w:r>
      <w:r>
        <w:rPr>
          <w:rFonts w:ascii="Times New Roman" w:hAnsi="Times New Roman"/>
        </w:rPr>
        <w:t xml:space="preserve"> в современной финансово-экономической науке</w:t>
      </w:r>
      <w:r w:rsidRPr="002936AE">
        <w:rPr>
          <w:rFonts w:ascii="Times New Roman" w:hAnsi="Times New Roman"/>
          <w:vertAlign w:val="superscript"/>
        </w:rPr>
        <w:t>[LXVII]</w:t>
      </w:r>
      <w:r>
        <w:rPr>
          <w:rFonts w:ascii="Times New Roman" w:hAnsi="Times New Roman"/>
        </w:rPr>
        <w:t xml:space="preserve"> терминол</w:t>
      </w:r>
      <w:r>
        <w:rPr>
          <w:rFonts w:ascii="Times New Roman" w:hAnsi="Times New Roman"/>
        </w:rPr>
        <w:t>о</w:t>
      </w:r>
      <w:r>
        <w:rPr>
          <w:rFonts w:ascii="Times New Roman" w:hAnsi="Times New Roman"/>
        </w:rPr>
        <w:t>гию соотнести с рис. 3, то то, что принято называть «первичным рынком ценных бумаг», с одной стороны, соответствует расходной части обменного оборота специализированного рынка “ценных” бумаг и прочих воображаемых продуктов вымышленной ценности (блок № 14 на рис. 1) и, с другой стороны, соответствует доходной части обменного оборота ры</w:t>
      </w:r>
      <w:r>
        <w:rPr>
          <w:rFonts w:ascii="Times New Roman" w:hAnsi="Times New Roman"/>
        </w:rPr>
        <w:t>н</w:t>
      </w:r>
      <w:r>
        <w:rPr>
          <w:rFonts w:ascii="Times New Roman" w:hAnsi="Times New Roman"/>
        </w:rPr>
        <w:t xml:space="preserve">ков, на которых действуют эмитенты акций (предприятия сферы </w:t>
      </w:r>
      <w:r>
        <w:rPr>
          <w:rFonts w:ascii="Times New Roman" w:hAnsi="Times New Roman"/>
        </w:rPr>
        <w:lastRenderedPageBreak/>
        <w:t>производства реальных продуктов и услуг: остальные компоненты блока № 18 РСП и многие предприятия блока № 19 РПП на рис. 1). Исключение составляют некоторое, относительно небольшое количес</w:t>
      </w:r>
      <w:r>
        <w:rPr>
          <w:rFonts w:ascii="Times New Roman" w:hAnsi="Times New Roman"/>
        </w:rPr>
        <w:t>т</w:t>
      </w:r>
      <w:r>
        <w:rPr>
          <w:rFonts w:ascii="Times New Roman" w:hAnsi="Times New Roman"/>
        </w:rPr>
        <w:t>во акционерных фирм, занятых операциями с “ценными” бумагами и принадлежащих по характеру своей деятельности непосредственно блоку № 14 на рис. 1 в качестве покупателей и прода</w:t>
      </w:r>
      <w:r>
        <w:rPr>
          <w:rFonts w:ascii="Times New Roman" w:hAnsi="Times New Roman"/>
        </w:rPr>
        <w:t>в</w:t>
      </w:r>
      <w:r>
        <w:rPr>
          <w:rFonts w:ascii="Times New Roman" w:hAnsi="Times New Roman"/>
        </w:rPr>
        <w:t xml:space="preserve">цов. </w:t>
      </w:r>
    </w:p>
    <w:p w14:paraId="2A894550" w14:textId="77777777" w:rsidR="002936AE" w:rsidRDefault="002936AE">
      <w:pPr>
        <w:ind w:right="-1"/>
        <w:rPr>
          <w:rFonts w:ascii="Times New Roman" w:hAnsi="Times New Roman"/>
        </w:rPr>
      </w:pPr>
      <w:r>
        <w:rPr>
          <w:rFonts w:ascii="Times New Roman" w:hAnsi="Times New Roman"/>
        </w:rPr>
        <w:t>По существу процесс инвестиций (т.е. вложение свободных номинальных финанс</w:t>
      </w:r>
      <w:r>
        <w:rPr>
          <w:rFonts w:ascii="Times New Roman" w:hAnsi="Times New Roman"/>
        </w:rPr>
        <w:t>о</w:t>
      </w:r>
      <w:r>
        <w:rPr>
          <w:rFonts w:ascii="Times New Roman" w:hAnsi="Times New Roman"/>
        </w:rPr>
        <w:t>вых ресурсов в производство реальной продукции) протекает как продажа акций их эмите</w:t>
      </w:r>
      <w:r>
        <w:rPr>
          <w:rFonts w:ascii="Times New Roman" w:hAnsi="Times New Roman"/>
        </w:rPr>
        <w:t>н</w:t>
      </w:r>
      <w:r>
        <w:rPr>
          <w:rFonts w:ascii="Times New Roman" w:hAnsi="Times New Roman"/>
        </w:rPr>
        <w:t>тами на первичном рынке ценных б</w:t>
      </w:r>
      <w:r>
        <w:rPr>
          <w:rFonts w:ascii="Times New Roman" w:hAnsi="Times New Roman"/>
        </w:rPr>
        <w:t>у</w:t>
      </w:r>
      <w:r>
        <w:rPr>
          <w:rFonts w:ascii="Times New Roman" w:hAnsi="Times New Roman"/>
        </w:rPr>
        <w:t>маг.</w:t>
      </w:r>
    </w:p>
    <w:p w14:paraId="6F34E37A" w14:textId="77777777" w:rsidR="002936AE" w:rsidRDefault="002936AE">
      <w:pPr>
        <w:ind w:right="-1"/>
        <w:rPr>
          <w:rFonts w:ascii="Times New Roman" w:hAnsi="Times New Roman"/>
        </w:rPr>
      </w:pPr>
      <w:r>
        <w:rPr>
          <w:rFonts w:ascii="Times New Roman" w:hAnsi="Times New Roman"/>
        </w:rPr>
        <w:t xml:space="preserve">То, что принято называть «вторичным рынком ценных бумаг», представляет собой внутренний оборот специализированного рынка “ценных” бумаг и прочих воображаемых ценностей. </w:t>
      </w:r>
    </w:p>
    <w:p w14:paraId="5B07C238" w14:textId="77777777" w:rsidR="002936AE" w:rsidRDefault="002936AE">
      <w:pPr>
        <w:ind w:right="-1"/>
        <w:rPr>
          <w:rFonts w:ascii="Times New Roman" w:hAnsi="Times New Roman"/>
        </w:rPr>
      </w:pPr>
      <w:r>
        <w:rPr>
          <w:rFonts w:ascii="Times New Roman" w:hAnsi="Times New Roman"/>
        </w:rPr>
        <w:t xml:space="preserve">Хотя владельцев акций, купивших их на вторичном рынке ценных бумаг, и принято называть «инвесторами», но </w:t>
      </w:r>
      <w:r>
        <w:rPr>
          <w:rFonts w:ascii="Times New Roman" w:hAnsi="Times New Roman"/>
          <w:i/>
        </w:rPr>
        <w:t>в результате покупки ими акций ни один цент не вкладывается в реальное производительное дело</w:t>
      </w:r>
      <w:r>
        <w:rPr>
          <w:rFonts w:ascii="Times New Roman" w:hAnsi="Times New Roman"/>
        </w:rPr>
        <w:t>. Единственным исключением является вариант, если а</w:t>
      </w:r>
      <w:r>
        <w:rPr>
          <w:rFonts w:ascii="Times New Roman" w:hAnsi="Times New Roman"/>
        </w:rPr>
        <w:t>к</w:t>
      </w:r>
      <w:r>
        <w:rPr>
          <w:rFonts w:ascii="Times New Roman" w:hAnsi="Times New Roman"/>
        </w:rPr>
        <w:t>ции куплены претендентами на дивиденды и долевое участие в собственности у представ</w:t>
      </w:r>
      <w:r>
        <w:rPr>
          <w:rFonts w:ascii="Times New Roman" w:hAnsi="Times New Roman"/>
        </w:rPr>
        <w:t>и</w:t>
      </w:r>
      <w:r>
        <w:rPr>
          <w:rFonts w:ascii="Times New Roman" w:hAnsi="Times New Roman"/>
        </w:rPr>
        <w:t>теля эмитента, которому эмитент так или иначе передал право комиссионной продажи в</w:t>
      </w:r>
      <w:r>
        <w:rPr>
          <w:rFonts w:ascii="Times New Roman" w:hAnsi="Times New Roman"/>
        </w:rPr>
        <w:t>ы</w:t>
      </w:r>
      <w:r>
        <w:rPr>
          <w:rFonts w:ascii="Times New Roman" w:hAnsi="Times New Roman"/>
        </w:rPr>
        <w:t xml:space="preserve">пускаемых им акций. Всё остальное (кроме продажи эмитентом акций через комиссионера)  во внутреннем обороте рынка “ценных” бумаг — </w:t>
      </w:r>
      <w:r>
        <w:rPr>
          <w:rFonts w:ascii="Times New Roman" w:hAnsi="Times New Roman"/>
          <w:i/>
        </w:rPr>
        <w:t>паразитическая</w:t>
      </w:r>
      <w:r>
        <w:rPr>
          <w:rFonts w:ascii="Times New Roman" w:hAnsi="Times New Roman"/>
        </w:rPr>
        <w:t xml:space="preserve"> спекуляция, т.е. извлеч</w:t>
      </w:r>
      <w:r>
        <w:rPr>
          <w:rFonts w:ascii="Times New Roman" w:hAnsi="Times New Roman"/>
        </w:rPr>
        <w:t>е</w:t>
      </w:r>
      <w:r>
        <w:rPr>
          <w:rFonts w:ascii="Times New Roman" w:hAnsi="Times New Roman"/>
        </w:rPr>
        <w:t>ние номинальной денежной прибыли из колебаний цен на акции, как самопроизвольных, так и умышленно вызва</w:t>
      </w:r>
      <w:r>
        <w:rPr>
          <w:rFonts w:ascii="Times New Roman" w:hAnsi="Times New Roman"/>
        </w:rPr>
        <w:t>н</w:t>
      </w:r>
      <w:r>
        <w:rPr>
          <w:rFonts w:ascii="Times New Roman" w:hAnsi="Times New Roman"/>
        </w:rPr>
        <w:t xml:space="preserve">ных биржевой “игрой”. </w:t>
      </w:r>
    </w:p>
    <w:p w14:paraId="53B2C4C5" w14:textId="77777777" w:rsidR="002936AE" w:rsidRDefault="002936AE">
      <w:pPr>
        <w:ind w:right="-1"/>
        <w:rPr>
          <w:rFonts w:ascii="Times New Roman" w:hAnsi="Times New Roman"/>
        </w:rPr>
      </w:pPr>
      <w:r>
        <w:rPr>
          <w:rFonts w:ascii="Times New Roman" w:hAnsi="Times New Roman"/>
        </w:rPr>
        <w:t>Собственно «биржевой пузырь», который привлек внимание авторов “Эксперта” в к</w:t>
      </w:r>
      <w:r>
        <w:rPr>
          <w:rFonts w:ascii="Times New Roman" w:hAnsi="Times New Roman"/>
        </w:rPr>
        <w:t>а</w:t>
      </w:r>
      <w:r>
        <w:rPr>
          <w:rFonts w:ascii="Times New Roman" w:hAnsi="Times New Roman"/>
        </w:rPr>
        <w:t>честве средства осуществления власти, с чего мы начали настоящую аналитическую записку, и есть внутренний спекулятивно-паразитический оборот рынка “ценных” бумаг и прочих воображаемых продуктов вымышленной ценн</w:t>
      </w:r>
      <w:r>
        <w:rPr>
          <w:rFonts w:ascii="Times New Roman" w:hAnsi="Times New Roman"/>
        </w:rPr>
        <w:t>о</w:t>
      </w:r>
      <w:r>
        <w:rPr>
          <w:rFonts w:ascii="Times New Roman" w:hAnsi="Times New Roman"/>
        </w:rPr>
        <w:t>сти.</w:t>
      </w:r>
    </w:p>
    <w:p w14:paraId="0C339F06" w14:textId="4BBE8498" w:rsidR="002936AE" w:rsidRDefault="002936AE">
      <w:pPr>
        <w:ind w:right="-1"/>
        <w:rPr>
          <w:rFonts w:ascii="Times New Roman" w:hAnsi="Times New Roman"/>
        </w:rPr>
      </w:pPr>
      <w:r>
        <w:rPr>
          <w:rFonts w:ascii="Times New Roman" w:hAnsi="Times New Roman"/>
        </w:rPr>
        <w:t>Соответственно и ценообразование на акции протекает различным образом на пе</w:t>
      </w:r>
      <w:r>
        <w:rPr>
          <w:rFonts w:ascii="Times New Roman" w:hAnsi="Times New Roman"/>
        </w:rPr>
        <w:t>р</w:t>
      </w:r>
      <w:r>
        <w:rPr>
          <w:rFonts w:ascii="Times New Roman" w:hAnsi="Times New Roman"/>
        </w:rPr>
        <w:t>вичном и на вторичном рынках “ценных” бумаг. При начале дела цена акций во многом о</w:t>
      </w:r>
      <w:r>
        <w:rPr>
          <w:rFonts w:ascii="Times New Roman" w:hAnsi="Times New Roman"/>
        </w:rPr>
        <w:t>п</w:t>
      </w:r>
      <w:r>
        <w:rPr>
          <w:rFonts w:ascii="Times New Roman" w:hAnsi="Times New Roman"/>
        </w:rPr>
        <w:t>ределяется убедительностью рекламной кампании, проводимой эмитентом при размещении своих акций</w:t>
      </w:r>
      <w:r w:rsidRPr="002936AE">
        <w:rPr>
          <w:rFonts w:ascii="Times New Roman" w:hAnsi="Times New Roman"/>
          <w:vertAlign w:val="superscript"/>
        </w:rPr>
        <w:t>[LXVIII]</w:t>
      </w:r>
      <w:r>
        <w:rPr>
          <w:rFonts w:ascii="Times New Roman" w:hAnsi="Times New Roman"/>
        </w:rPr>
        <w:t>, в результате чего и возникает достаточный для начала или расширения дела платежеспособный спрос на них.</w:t>
      </w:r>
    </w:p>
    <w:p w14:paraId="33685A69" w14:textId="77777777" w:rsidR="002936AE" w:rsidRDefault="002936AE">
      <w:pPr>
        <w:ind w:right="-1"/>
        <w:rPr>
          <w:rFonts w:ascii="Times New Roman" w:hAnsi="Times New Roman"/>
        </w:rPr>
      </w:pPr>
      <w:r>
        <w:rPr>
          <w:rFonts w:ascii="Times New Roman" w:hAnsi="Times New Roman"/>
        </w:rPr>
        <w:t>Ценообразование на вторичном — спекулятивно-паразитическом рынке “ценных” б</w:t>
      </w:r>
      <w:r>
        <w:rPr>
          <w:rFonts w:ascii="Times New Roman" w:hAnsi="Times New Roman"/>
        </w:rPr>
        <w:t>у</w:t>
      </w:r>
      <w:r>
        <w:rPr>
          <w:rFonts w:ascii="Times New Roman" w:hAnsi="Times New Roman"/>
        </w:rPr>
        <w:t>маг протекает иным образом. Это связано с тем, что при покупке акций одних интересуют прежде всего — ожидаемые дивиденды, а других — реальные долевые права собственности на конкретные объекты в  сфере производства вне зависимости от дивидендов. Эти две гру</w:t>
      </w:r>
      <w:r>
        <w:rPr>
          <w:rFonts w:ascii="Times New Roman" w:hAnsi="Times New Roman"/>
        </w:rPr>
        <w:t>п</w:t>
      </w:r>
      <w:r>
        <w:rPr>
          <w:rFonts w:ascii="Times New Roman" w:hAnsi="Times New Roman"/>
        </w:rPr>
        <w:t>пы покупателей акций на вторичном рынке “ценных” бумаг по сути являются врагами, хотя большинство любителей дивидендов не задумываются о таких тонкостях в функциониров</w:t>
      </w:r>
      <w:r>
        <w:rPr>
          <w:rFonts w:ascii="Times New Roman" w:hAnsi="Times New Roman"/>
        </w:rPr>
        <w:t>а</w:t>
      </w:r>
      <w:r>
        <w:rPr>
          <w:rFonts w:ascii="Times New Roman" w:hAnsi="Times New Roman"/>
        </w:rPr>
        <w:t>нии вторичного рынка “ценных” бумаг. Причина же такой неоглашённой вражды состоит в том, что если нет дивидендов — то многие претенденты на дивиденды начинают продавать акции по ценам, гораздо ниже, чем те, за которые они их приобрели, что открывает возмо</w:t>
      </w:r>
      <w:r>
        <w:rPr>
          <w:rFonts w:ascii="Times New Roman" w:hAnsi="Times New Roman"/>
        </w:rPr>
        <w:t>ж</w:t>
      </w:r>
      <w:r>
        <w:rPr>
          <w:rFonts w:ascii="Times New Roman" w:hAnsi="Times New Roman"/>
        </w:rPr>
        <w:t>ность к скупке по дешевке долевых прав собственности, приходящиеся на каждую из прод</w:t>
      </w:r>
      <w:r>
        <w:rPr>
          <w:rFonts w:ascii="Times New Roman" w:hAnsi="Times New Roman"/>
        </w:rPr>
        <w:t>а</w:t>
      </w:r>
      <w:r>
        <w:rPr>
          <w:rFonts w:ascii="Times New Roman" w:hAnsi="Times New Roman"/>
        </w:rPr>
        <w:t>ваемых в такого рода ситуациях акциях.</w:t>
      </w:r>
    </w:p>
    <w:p w14:paraId="45612E95" w14:textId="41BAE75A" w:rsidR="002936AE" w:rsidRDefault="002936AE">
      <w:pPr>
        <w:ind w:right="-1"/>
        <w:rPr>
          <w:rFonts w:ascii="Times New Roman" w:hAnsi="Times New Roman"/>
        </w:rPr>
      </w:pPr>
      <w:r>
        <w:rPr>
          <w:rFonts w:ascii="Times New Roman" w:hAnsi="Times New Roman"/>
        </w:rPr>
        <w:t>И хотя себестоимость производства акций смехотворно мала, в отличие от себесто</w:t>
      </w:r>
      <w:r>
        <w:rPr>
          <w:rFonts w:ascii="Times New Roman" w:hAnsi="Times New Roman"/>
        </w:rPr>
        <w:t>и</w:t>
      </w:r>
      <w:r>
        <w:rPr>
          <w:rFonts w:ascii="Times New Roman" w:hAnsi="Times New Roman"/>
        </w:rPr>
        <w:t>мости производства, лежащей в основе цены реальных продуктов и услуг, но и на вторичном рынке “ценных” бумаг удается выявить один из фундаментов ценообразования на разного рода акций — своего рода начало системы отсчета их цен. Он, однако затрагивает ценообр</w:t>
      </w:r>
      <w:r>
        <w:rPr>
          <w:rFonts w:ascii="Times New Roman" w:hAnsi="Times New Roman"/>
        </w:rPr>
        <w:t>а</w:t>
      </w:r>
      <w:r>
        <w:rPr>
          <w:rFonts w:ascii="Times New Roman" w:hAnsi="Times New Roman"/>
        </w:rPr>
        <w:t>зование, когда в форме акций продаются и покупаются дивиденды, а не долевые права со</w:t>
      </w:r>
      <w:r>
        <w:rPr>
          <w:rFonts w:ascii="Times New Roman" w:hAnsi="Times New Roman"/>
        </w:rPr>
        <w:t>б</w:t>
      </w:r>
      <w:r>
        <w:rPr>
          <w:rFonts w:ascii="Times New Roman" w:hAnsi="Times New Roman"/>
        </w:rPr>
        <w:t>ственности</w:t>
      </w:r>
      <w:r w:rsidRPr="002936AE">
        <w:rPr>
          <w:rFonts w:ascii="Times New Roman" w:hAnsi="Times New Roman"/>
          <w:vertAlign w:val="superscript"/>
        </w:rPr>
        <w:t>[LXIX]</w:t>
      </w:r>
      <w:r>
        <w:rPr>
          <w:rFonts w:ascii="Times New Roman" w:hAnsi="Times New Roman"/>
        </w:rPr>
        <w:t>, также связанные с а</w:t>
      </w:r>
      <w:r>
        <w:rPr>
          <w:rFonts w:ascii="Times New Roman" w:hAnsi="Times New Roman"/>
        </w:rPr>
        <w:t>к</w:t>
      </w:r>
      <w:r>
        <w:rPr>
          <w:rFonts w:ascii="Times New Roman" w:hAnsi="Times New Roman"/>
        </w:rPr>
        <w:t>циями</w:t>
      </w:r>
      <w:r w:rsidRPr="002936AE">
        <w:rPr>
          <w:rFonts w:ascii="Times New Roman" w:hAnsi="Times New Roman"/>
          <w:vertAlign w:val="superscript"/>
        </w:rPr>
        <w:t>[LXX]</w:t>
      </w:r>
      <w:r>
        <w:rPr>
          <w:rFonts w:ascii="Times New Roman" w:hAnsi="Times New Roman"/>
        </w:rPr>
        <w:t>.</w:t>
      </w:r>
    </w:p>
    <w:p w14:paraId="3C44EC10" w14:textId="77777777" w:rsidR="002936AE" w:rsidRDefault="002936AE">
      <w:pPr>
        <w:ind w:right="-1"/>
        <w:rPr>
          <w:rFonts w:ascii="Times New Roman" w:hAnsi="Times New Roman"/>
          <w:i/>
        </w:rPr>
      </w:pPr>
      <w:r>
        <w:rPr>
          <w:rFonts w:ascii="Times New Roman" w:hAnsi="Times New Roman"/>
        </w:rPr>
        <w:t>Среди разного рода акционерных обществ существуют акционерные общества закр</w:t>
      </w:r>
      <w:r>
        <w:rPr>
          <w:rFonts w:ascii="Times New Roman" w:hAnsi="Times New Roman"/>
        </w:rPr>
        <w:t>ы</w:t>
      </w:r>
      <w:r>
        <w:rPr>
          <w:rFonts w:ascii="Times New Roman" w:hAnsi="Times New Roman"/>
        </w:rPr>
        <w:t xml:space="preserve">того типа, чьи акции не подлежат свободной продаже и перепродаже, а вопрос об изменении состава участников закрытого акционерного общества решается каждый раз собранием его акционеров. Если владелец акций, пожелав их продать, не может найти приемлемого для остальных акционеров покупателя, то встает вопрос о выкупе акций самим акционерным обществом на баланс общества (т.е. выкупленные у бывшего акционера акции </w:t>
      </w:r>
      <w:r>
        <w:rPr>
          <w:rFonts w:ascii="Times New Roman" w:hAnsi="Times New Roman"/>
        </w:rPr>
        <w:lastRenderedPageBreak/>
        <w:t xml:space="preserve">переходят в ведение дирекции и числятся на балансе предприятия в системе его бухгалтерского учета). При этом возникает необходимость оценки акций, </w:t>
      </w:r>
      <w:r>
        <w:rPr>
          <w:rFonts w:ascii="Times New Roman" w:hAnsi="Times New Roman"/>
          <w:i/>
        </w:rPr>
        <w:t>цена на которые реально отсутствует, поскольку они не перепродаются и не котируются на фондовой би</w:t>
      </w:r>
      <w:r>
        <w:rPr>
          <w:rFonts w:ascii="Times New Roman" w:hAnsi="Times New Roman"/>
          <w:i/>
        </w:rPr>
        <w:t>р</w:t>
      </w:r>
      <w:r>
        <w:rPr>
          <w:rFonts w:ascii="Times New Roman" w:hAnsi="Times New Roman"/>
          <w:i/>
        </w:rPr>
        <w:t>же.</w:t>
      </w:r>
    </w:p>
    <w:p w14:paraId="3B20E4CD" w14:textId="77777777" w:rsidR="002936AE" w:rsidRDefault="002936AE">
      <w:pPr>
        <w:ind w:right="-1"/>
        <w:rPr>
          <w:rFonts w:ascii="Times New Roman" w:hAnsi="Times New Roman"/>
        </w:rPr>
      </w:pPr>
      <w:r>
        <w:rPr>
          <w:rFonts w:ascii="Times New Roman" w:hAnsi="Times New Roman"/>
        </w:rPr>
        <w:t>Способов оценки акций закрытых акционерных обществ на основе комбинации ра</w:t>
      </w:r>
      <w:r>
        <w:rPr>
          <w:rFonts w:ascii="Times New Roman" w:hAnsi="Times New Roman"/>
        </w:rPr>
        <w:t>з</w:t>
      </w:r>
      <w:r>
        <w:rPr>
          <w:rFonts w:ascii="Times New Roman" w:hAnsi="Times New Roman"/>
        </w:rPr>
        <w:t xml:space="preserve">ного рода финансовых параметров предприятия (балансовой стоимости, приходящейся на акцию определённого номинала и т.п.) несколько. Но один из них наиболее значим своей обнажающей суть дела характером. </w:t>
      </w:r>
    </w:p>
    <w:p w14:paraId="77F64EC8" w14:textId="58F9F808" w:rsidR="002936AE" w:rsidRPr="002936AE" w:rsidRDefault="002936AE">
      <w:pPr>
        <w:ind w:right="-1"/>
        <w:rPr>
          <w:rFonts w:ascii="Times New Roman" w:hAnsi="Times New Roman"/>
        </w:rPr>
      </w:pPr>
      <w:r>
        <w:rPr>
          <w:rFonts w:ascii="Times New Roman" w:hAnsi="Times New Roman"/>
        </w:rPr>
        <w:t>Предполагается, что у акционера была альтернатива: вложить деньги не в акции, а в банк и получать доход по вкладу в виде процентной ставки, начисляемой на вклад. Соотве</w:t>
      </w:r>
      <w:r>
        <w:rPr>
          <w:rFonts w:ascii="Times New Roman" w:hAnsi="Times New Roman"/>
        </w:rPr>
        <w:t>т</w:t>
      </w:r>
      <w:r>
        <w:rPr>
          <w:rFonts w:ascii="Times New Roman" w:hAnsi="Times New Roman"/>
        </w:rPr>
        <w:t>ственно этой альтернативе цена акции определяется отношением реально выплачиваемых акционерным обществом дивидендов к ставке ссудного процента</w:t>
      </w:r>
      <w:r w:rsidRPr="002936AE">
        <w:rPr>
          <w:rFonts w:ascii="Times New Roman" w:hAnsi="Times New Roman"/>
          <w:vertAlign w:val="superscript"/>
        </w:rPr>
        <w:t>[LXXI]</w:t>
      </w:r>
      <w:r>
        <w:rPr>
          <w:rFonts w:ascii="Times New Roman" w:hAnsi="Times New Roman"/>
        </w:rPr>
        <w:t>, выплачиваемой банком по вкладам:</w:t>
      </w:r>
    </w:p>
    <w:p w14:paraId="3F394558" w14:textId="5FA258CB" w:rsidR="002936AE" w:rsidRPr="002936AE" w:rsidRDefault="002936AE">
      <w:pPr>
        <w:ind w:right="-1"/>
        <w:rPr>
          <w:rFonts w:ascii="Times New Roman" w:hAnsi="Times New Roman"/>
        </w:rPr>
      </w:pPr>
    </w:p>
    <w:p w14:paraId="13261005" w14:textId="77777777" w:rsidR="002936AE" w:rsidRDefault="002936AE">
      <w:pPr>
        <w:ind w:right="-1"/>
        <w:rPr>
          <w:rFonts w:ascii="Times New Roman" w:hAnsi="Times New Roman"/>
        </w:rPr>
      </w:pPr>
      <w:r>
        <w:rPr>
          <w:rFonts w:ascii="Times New Roman" w:hAnsi="Times New Roman"/>
          <w:lang w:val="en-US"/>
        </w:rPr>
        <w:t>C</w:t>
      </w:r>
      <w:r w:rsidRPr="002936AE">
        <w:rPr>
          <w:rFonts w:ascii="Times New Roman" w:hAnsi="Times New Roman"/>
        </w:rPr>
        <w:t xml:space="preserve"> – </w:t>
      </w:r>
      <w:r>
        <w:rPr>
          <w:rFonts w:ascii="Times New Roman" w:hAnsi="Times New Roman"/>
        </w:rPr>
        <w:t xml:space="preserve">Цена акции, </w:t>
      </w:r>
      <w:r>
        <w:rPr>
          <w:rFonts w:ascii="Times New Roman" w:hAnsi="Times New Roman"/>
          <w:lang w:val="en-US"/>
        </w:rPr>
        <w:t>D</w:t>
      </w:r>
      <w:r w:rsidRPr="002936AE">
        <w:rPr>
          <w:rFonts w:ascii="Times New Roman" w:hAnsi="Times New Roman"/>
        </w:rPr>
        <w:t xml:space="preserve"> - </w:t>
      </w:r>
      <w:r>
        <w:rPr>
          <w:rFonts w:ascii="Times New Roman" w:hAnsi="Times New Roman"/>
        </w:rPr>
        <w:t>Реально выплаченный дивиденд</w:t>
      </w:r>
      <w:r w:rsidRPr="002936AE">
        <w:rPr>
          <w:rFonts w:ascii="Times New Roman" w:hAnsi="Times New Roman"/>
        </w:rPr>
        <w:t xml:space="preserve">, </w:t>
      </w:r>
      <w:r>
        <w:rPr>
          <w:rFonts w:ascii="Times New Roman" w:hAnsi="Times New Roman"/>
          <w:lang w:val="en-US"/>
        </w:rPr>
        <w:t>ST</w:t>
      </w:r>
      <w:r w:rsidRPr="002936AE">
        <w:rPr>
          <w:rFonts w:ascii="Times New Roman" w:hAnsi="Times New Roman"/>
        </w:rPr>
        <w:t xml:space="preserve"> – </w:t>
      </w:r>
      <w:r>
        <w:rPr>
          <w:rFonts w:ascii="Times New Roman" w:hAnsi="Times New Roman"/>
        </w:rPr>
        <w:t>банковская ставка по вкл</w:t>
      </w:r>
      <w:r>
        <w:rPr>
          <w:rFonts w:ascii="Times New Roman" w:hAnsi="Times New Roman"/>
        </w:rPr>
        <w:t>а</w:t>
      </w:r>
      <w:r>
        <w:rPr>
          <w:rFonts w:ascii="Times New Roman" w:hAnsi="Times New Roman"/>
        </w:rPr>
        <w:t>дам за тот же период</w:t>
      </w:r>
    </w:p>
    <w:p w14:paraId="36415B7F" w14:textId="77777777" w:rsidR="002936AE" w:rsidRDefault="002936AE">
      <w:pPr>
        <w:ind w:right="-1"/>
        <w:rPr>
          <w:rFonts w:ascii="Times New Roman" w:hAnsi="Times New Roman"/>
        </w:rPr>
      </w:pPr>
    </w:p>
    <w:p w14:paraId="045FDC26" w14:textId="77777777" w:rsidR="002936AE" w:rsidRDefault="002936AE">
      <w:pPr>
        <w:ind w:right="-1"/>
        <w:rPr>
          <w:rFonts w:ascii="Times New Roman" w:hAnsi="Times New Roman"/>
        </w:rPr>
      </w:pPr>
      <w:r>
        <w:rPr>
          <w:rFonts w:ascii="Times New Roman" w:hAnsi="Times New Roman"/>
        </w:rPr>
        <w:t>При употреблении этой формулы, в уставе закрытого акционерного общества ко</w:t>
      </w:r>
      <w:r>
        <w:rPr>
          <w:rFonts w:ascii="Times New Roman" w:hAnsi="Times New Roman"/>
        </w:rPr>
        <w:t>н</w:t>
      </w:r>
      <w:r>
        <w:rPr>
          <w:rFonts w:ascii="Times New Roman" w:hAnsi="Times New Roman"/>
        </w:rPr>
        <w:t>кретно оговаривается, за какие годы учитываются дивиденды, и со ставкой какого банка по какому виду вкладов они соотносятся. Эта формула хороша в том смысле, что при низкой доходности или убыточности предприятия она не позволяет акционерам изъять свои капит</w:t>
      </w:r>
      <w:r>
        <w:rPr>
          <w:rFonts w:ascii="Times New Roman" w:hAnsi="Times New Roman"/>
        </w:rPr>
        <w:t>а</w:t>
      </w:r>
      <w:r>
        <w:rPr>
          <w:rFonts w:ascii="Times New Roman" w:hAnsi="Times New Roman"/>
        </w:rPr>
        <w:t>лы из дела до официального объявления предприятия банкротом, поскольку в неё не входит доля балансовой стоимости предприятия, приходящаяся на акцию определенного номинала. Приведенная формула дает оценку акций закрытого акционерного общества в зависимости от номинальной финансовой прибыльности его деятельности, которая может быть и выше и ниже ставки по банковским вкладам, в основе которых лежит ростовщический д</w:t>
      </w:r>
      <w:r>
        <w:rPr>
          <w:rFonts w:ascii="Times New Roman" w:hAnsi="Times New Roman"/>
        </w:rPr>
        <w:t>о</w:t>
      </w:r>
      <w:r>
        <w:rPr>
          <w:rFonts w:ascii="Times New Roman" w:hAnsi="Times New Roman"/>
        </w:rPr>
        <w:t>ход.</w:t>
      </w:r>
    </w:p>
    <w:p w14:paraId="6C8D5C71" w14:textId="77777777" w:rsidR="002936AE" w:rsidRDefault="002936AE">
      <w:pPr>
        <w:ind w:right="-1"/>
        <w:rPr>
          <w:rFonts w:ascii="Times New Roman" w:hAnsi="Times New Roman"/>
        </w:rPr>
      </w:pPr>
      <w:r>
        <w:rPr>
          <w:rFonts w:ascii="Times New Roman" w:hAnsi="Times New Roman"/>
        </w:rPr>
        <w:t>Хотя это соотношение открыто используется применительно к оценке акций закр</w:t>
      </w:r>
      <w:r>
        <w:rPr>
          <w:rFonts w:ascii="Times New Roman" w:hAnsi="Times New Roman"/>
        </w:rPr>
        <w:t>ы</w:t>
      </w:r>
      <w:r>
        <w:rPr>
          <w:rFonts w:ascii="Times New Roman" w:hAnsi="Times New Roman"/>
        </w:rPr>
        <w:t>тых акционерных обществ, но оно же лежит в основе котировки на бирже большинства св</w:t>
      </w:r>
      <w:r>
        <w:rPr>
          <w:rFonts w:ascii="Times New Roman" w:hAnsi="Times New Roman"/>
        </w:rPr>
        <w:t>о</w:t>
      </w:r>
      <w:r>
        <w:rPr>
          <w:rFonts w:ascii="Times New Roman" w:hAnsi="Times New Roman"/>
        </w:rPr>
        <w:t>бодно продаваемых акций, поскольку большинство их владельцев претендуют на дивиде</w:t>
      </w:r>
      <w:r>
        <w:rPr>
          <w:rFonts w:ascii="Times New Roman" w:hAnsi="Times New Roman"/>
        </w:rPr>
        <w:t>н</w:t>
      </w:r>
      <w:r>
        <w:rPr>
          <w:rFonts w:ascii="Times New Roman" w:hAnsi="Times New Roman"/>
        </w:rPr>
        <w:t>ды, а не на долевые права собственности сами по себе (те, кто в форме акций оперирует на бирже с правами собственности, составляют на бирже меньшинство, но весьма своеобразное и властное меньшинство). От официальной процедуры выкупа акций на баланс предприятия закрытым акционерным обществом биржа отличается только тем, что на фондовой бирже, где действует множество продавцов и покупателей акций, каждый из них формирует для с</w:t>
      </w:r>
      <w:r>
        <w:rPr>
          <w:rFonts w:ascii="Times New Roman" w:hAnsi="Times New Roman"/>
        </w:rPr>
        <w:t>е</w:t>
      </w:r>
      <w:r>
        <w:rPr>
          <w:rFonts w:ascii="Times New Roman" w:hAnsi="Times New Roman"/>
        </w:rPr>
        <w:t>бя то значение цены, за которую он готов продать или купить акции, предполагая те или иные возможности увеличения или падения выплат по ним дивидендов. В результате скл</w:t>
      </w:r>
      <w:r>
        <w:rPr>
          <w:rFonts w:ascii="Times New Roman" w:hAnsi="Times New Roman"/>
        </w:rPr>
        <w:t>а</w:t>
      </w:r>
      <w:r>
        <w:rPr>
          <w:rFonts w:ascii="Times New Roman" w:hAnsi="Times New Roman"/>
        </w:rPr>
        <w:t>дывается статистика цен и объемов купли-продажи акций во внутреннем обороте рынка “ценных” бумаг, при котором перераспределяются и права долевой собственности, связа</w:t>
      </w:r>
      <w:r>
        <w:rPr>
          <w:rFonts w:ascii="Times New Roman" w:hAnsi="Times New Roman"/>
        </w:rPr>
        <w:t>н</w:t>
      </w:r>
      <w:r>
        <w:rPr>
          <w:rFonts w:ascii="Times New Roman" w:hAnsi="Times New Roman"/>
        </w:rPr>
        <w:t xml:space="preserve">ные с акциями, о чем большинство не думает, а для меньшинства оно и является подлинной сутью процесса биржевой котировки множества акций в разных регионах мира.  </w:t>
      </w:r>
    </w:p>
    <w:p w14:paraId="06205590" w14:textId="77777777" w:rsidR="002936AE" w:rsidRDefault="002936AE">
      <w:pPr>
        <w:ind w:right="-1"/>
        <w:rPr>
          <w:rFonts w:ascii="Times New Roman" w:hAnsi="Times New Roman"/>
        </w:rPr>
      </w:pPr>
      <w:r>
        <w:rPr>
          <w:rFonts w:ascii="Times New Roman" w:hAnsi="Times New Roman"/>
        </w:rPr>
        <w:t xml:space="preserve">Всё это разоблачает вторичный рынок “ценных” бумаг и как торговлю </w:t>
      </w:r>
      <w:r>
        <w:rPr>
          <w:rFonts w:ascii="Times New Roman" w:hAnsi="Times New Roman"/>
          <w:i/>
        </w:rPr>
        <w:t>долговыми обязательствами (равно правами собственности) на предъявителя,</w:t>
      </w:r>
      <w:r>
        <w:rPr>
          <w:rFonts w:ascii="Times New Roman" w:hAnsi="Times New Roman"/>
        </w:rPr>
        <w:t xml:space="preserve"> и как разновидность ростовщичества, тем более в тех случаях, когда суммарные доходы по дивидендам начинают превышать первоначальные вложения в акции. От банковского ростовщичества получение дивидендов отличается только тем, что дивиденды представляют собой некоторую долю от реально полученной прибыли, какая возможность зависит от проводимой ростовщической корпорации кредитной политики в регионе; ссудный же процент по кредиту представляет собой условие получения кредита, упреждающе посягающее на изъятие из средств заемщика определённой номинальной суммы вне зависимости от номинальной финансовой эффекти</w:t>
      </w:r>
      <w:r>
        <w:rPr>
          <w:rFonts w:ascii="Times New Roman" w:hAnsi="Times New Roman"/>
        </w:rPr>
        <w:t>в</w:t>
      </w:r>
      <w:r>
        <w:rPr>
          <w:rFonts w:ascii="Times New Roman" w:hAnsi="Times New Roman"/>
        </w:rPr>
        <w:t xml:space="preserve">ности его деятельности. </w:t>
      </w:r>
    </w:p>
    <w:p w14:paraId="217F2831" w14:textId="7350AFED" w:rsidR="002936AE" w:rsidRDefault="002936AE">
      <w:pPr>
        <w:ind w:right="-1"/>
        <w:rPr>
          <w:rFonts w:ascii="Times New Roman" w:hAnsi="Times New Roman"/>
        </w:rPr>
      </w:pPr>
      <w:r>
        <w:rPr>
          <w:rFonts w:ascii="Times New Roman" w:hAnsi="Times New Roman"/>
        </w:rPr>
        <w:t xml:space="preserve">Тем не менее, несмотря на это отличие на уровне микроэкономики акционирования от откровенного ростовщичества, каждый, кто претендует на дивиденды в объеме, с прибылью </w:t>
      </w:r>
      <w:r>
        <w:rPr>
          <w:rFonts w:ascii="Times New Roman" w:hAnsi="Times New Roman"/>
        </w:rPr>
        <w:lastRenderedPageBreak/>
        <w:t>окупающем его финансовое вложение в дело, является ростовщиком</w:t>
      </w:r>
      <w:r w:rsidRPr="002936AE">
        <w:rPr>
          <w:rFonts w:ascii="Times New Roman" w:hAnsi="Times New Roman"/>
          <w:vertAlign w:val="superscript"/>
        </w:rPr>
        <w:t>[LXXII]</w:t>
      </w:r>
      <w:r>
        <w:rPr>
          <w:rFonts w:ascii="Times New Roman" w:hAnsi="Times New Roman"/>
        </w:rPr>
        <w:t>. Но и претенденты на дивиденды разделяются на две кат</w:t>
      </w:r>
      <w:r>
        <w:rPr>
          <w:rFonts w:ascii="Times New Roman" w:hAnsi="Times New Roman"/>
        </w:rPr>
        <w:t>е</w:t>
      </w:r>
      <w:r>
        <w:rPr>
          <w:rFonts w:ascii="Times New Roman" w:hAnsi="Times New Roman"/>
        </w:rPr>
        <w:t xml:space="preserve">гории: </w:t>
      </w:r>
    </w:p>
    <w:p w14:paraId="2635A017" w14:textId="77777777" w:rsidR="002936AE" w:rsidRDefault="002936AE">
      <w:pPr>
        <w:numPr>
          <w:ilvl w:val="0"/>
          <w:numId w:val="6"/>
        </w:numPr>
        <w:spacing w:before="240"/>
        <w:ind w:right="-1"/>
        <w:rPr>
          <w:rFonts w:ascii="Times New Roman" w:hAnsi="Times New Roman"/>
        </w:rPr>
      </w:pPr>
      <w:r>
        <w:rPr>
          <w:rFonts w:ascii="Times New Roman" w:hAnsi="Times New Roman"/>
        </w:rPr>
        <w:t> одни, купив какие-то акции, спокойно получают дивиденды в объеме, определяемом руководством акционерного предприятия, и подчас даже не успевают избавиться от акций, продав их по приемлемой цене прежде, чем фирма-эмитент обанкроти</w:t>
      </w:r>
      <w:r>
        <w:rPr>
          <w:rFonts w:ascii="Times New Roman" w:hAnsi="Times New Roman"/>
        </w:rPr>
        <w:t>т</w:t>
      </w:r>
      <w:r>
        <w:rPr>
          <w:rFonts w:ascii="Times New Roman" w:hAnsi="Times New Roman"/>
        </w:rPr>
        <w:t xml:space="preserve">ся; </w:t>
      </w:r>
    </w:p>
    <w:p w14:paraId="724B6659" w14:textId="6E732DEB" w:rsidR="002936AE" w:rsidRDefault="002936AE">
      <w:pPr>
        <w:numPr>
          <w:ilvl w:val="0"/>
          <w:numId w:val="6"/>
        </w:numPr>
        <w:ind w:right="-1"/>
        <w:rPr>
          <w:rFonts w:ascii="Times New Roman" w:hAnsi="Times New Roman"/>
        </w:rPr>
      </w:pPr>
      <w:r>
        <w:rPr>
          <w:rFonts w:ascii="Times New Roman" w:hAnsi="Times New Roman"/>
        </w:rPr>
        <w:t> другие покупают акции для того, чтобы их перепродать по более высокой цене и п</w:t>
      </w:r>
      <w:r>
        <w:rPr>
          <w:rFonts w:ascii="Times New Roman" w:hAnsi="Times New Roman"/>
        </w:rPr>
        <w:t>о</w:t>
      </w:r>
      <w:r>
        <w:rPr>
          <w:rFonts w:ascii="Times New Roman" w:hAnsi="Times New Roman"/>
        </w:rPr>
        <w:t>лучить прибыль не в форме дивидендов (хотя и от них они не откажутся, если срок выплаты придется на то время пока акции находятся у них), а как доход, обусловленный разницей цен при покупке и при продаже</w:t>
      </w:r>
      <w:r w:rsidRPr="002936AE">
        <w:rPr>
          <w:rFonts w:ascii="Times New Roman" w:hAnsi="Times New Roman"/>
          <w:vertAlign w:val="superscript"/>
        </w:rPr>
        <w:t>[LXXIII]</w:t>
      </w:r>
      <w:r>
        <w:rPr>
          <w:rFonts w:ascii="Times New Roman" w:hAnsi="Times New Roman"/>
        </w:rPr>
        <w:t>; либо купить более доходные акции, приносящие более высокие дивиденды, в ряде случаев намного превосходящие гарантированный доход по вкладам в банк</w:t>
      </w:r>
      <w:r w:rsidRPr="002936AE">
        <w:rPr>
          <w:rFonts w:ascii="Times New Roman" w:hAnsi="Times New Roman"/>
          <w:vertAlign w:val="superscript"/>
        </w:rPr>
        <w:t>[LXXIV]</w:t>
      </w:r>
      <w:r>
        <w:rPr>
          <w:rFonts w:ascii="Times New Roman" w:hAnsi="Times New Roman"/>
        </w:rPr>
        <w:t xml:space="preserve">. </w:t>
      </w:r>
    </w:p>
    <w:p w14:paraId="51A255EC" w14:textId="26571013" w:rsidR="002936AE" w:rsidRDefault="002936AE">
      <w:pPr>
        <w:spacing w:before="240"/>
        <w:ind w:right="-1"/>
        <w:rPr>
          <w:rFonts w:ascii="Times New Roman" w:hAnsi="Times New Roman"/>
        </w:rPr>
      </w:pPr>
      <w:r>
        <w:rPr>
          <w:rFonts w:ascii="Times New Roman" w:hAnsi="Times New Roman"/>
        </w:rPr>
        <w:t>Ко второй категории принадлежат биржевики-единоличники и разного рода холди</w:t>
      </w:r>
      <w:r>
        <w:rPr>
          <w:rFonts w:ascii="Times New Roman" w:hAnsi="Times New Roman"/>
        </w:rPr>
        <w:t>н</w:t>
      </w:r>
      <w:r>
        <w:rPr>
          <w:rFonts w:ascii="Times New Roman" w:hAnsi="Times New Roman"/>
        </w:rPr>
        <w:t>говые</w:t>
      </w:r>
      <w:r w:rsidRPr="002936AE">
        <w:rPr>
          <w:rFonts w:ascii="Times New Roman" w:hAnsi="Times New Roman"/>
          <w:vertAlign w:val="superscript"/>
        </w:rPr>
        <w:t>[LXXV]</w:t>
      </w:r>
      <w:r>
        <w:rPr>
          <w:rFonts w:ascii="Times New Roman" w:hAnsi="Times New Roman"/>
        </w:rPr>
        <w:t xml:space="preserve"> компании, которые скупают акции разных фирм в разных регионах планеты больш</w:t>
      </w:r>
      <w:r>
        <w:rPr>
          <w:rFonts w:ascii="Times New Roman" w:hAnsi="Times New Roman"/>
        </w:rPr>
        <w:t>и</w:t>
      </w:r>
      <w:r>
        <w:rPr>
          <w:rFonts w:ascii="Times New Roman" w:hAnsi="Times New Roman"/>
        </w:rPr>
        <w:t>ми пакетами, получают дивиденды и распределяют их совокупный объем между своими вкладчиками; а кроме того занимаются перепродажей “ценных” бумаг в зависимости от св</w:t>
      </w:r>
      <w:r>
        <w:rPr>
          <w:rFonts w:ascii="Times New Roman" w:hAnsi="Times New Roman"/>
        </w:rPr>
        <w:t>о</w:t>
      </w:r>
      <w:r>
        <w:rPr>
          <w:rFonts w:ascii="Times New Roman" w:hAnsi="Times New Roman"/>
        </w:rPr>
        <w:t>их оценок перспектив котировок, получения дивидендов. Внешне к этой же категории отн</w:t>
      </w:r>
      <w:r>
        <w:rPr>
          <w:rFonts w:ascii="Times New Roman" w:hAnsi="Times New Roman"/>
        </w:rPr>
        <w:t>о</w:t>
      </w:r>
      <w:r>
        <w:rPr>
          <w:rFonts w:ascii="Times New Roman" w:hAnsi="Times New Roman"/>
        </w:rPr>
        <w:t>сится и то меньшинство, которое в форме акций оперирует с долевыми правами собственн</w:t>
      </w:r>
      <w:r>
        <w:rPr>
          <w:rFonts w:ascii="Times New Roman" w:hAnsi="Times New Roman"/>
        </w:rPr>
        <w:t>о</w:t>
      </w:r>
      <w:r>
        <w:rPr>
          <w:rFonts w:ascii="Times New Roman" w:hAnsi="Times New Roman"/>
        </w:rPr>
        <w:t xml:space="preserve">сти и которое </w:t>
      </w:r>
      <w:r>
        <w:rPr>
          <w:rFonts w:ascii="Times New Roman" w:hAnsi="Times New Roman"/>
          <w:i/>
        </w:rPr>
        <w:t>преследует при этом цели, лежащие вне сферы финансов, по отношению к которым финансы, “ценные” бумаги, биржевая спекуляция — только средства и процедуры осуществления этих ц</w:t>
      </w:r>
      <w:r>
        <w:rPr>
          <w:rFonts w:ascii="Times New Roman" w:hAnsi="Times New Roman"/>
          <w:i/>
        </w:rPr>
        <w:t>е</w:t>
      </w:r>
      <w:r>
        <w:rPr>
          <w:rFonts w:ascii="Times New Roman" w:hAnsi="Times New Roman"/>
          <w:i/>
        </w:rPr>
        <w:t>лей.</w:t>
      </w:r>
      <w:r>
        <w:rPr>
          <w:rFonts w:ascii="Times New Roman" w:hAnsi="Times New Roman"/>
        </w:rPr>
        <w:t xml:space="preserve"> </w:t>
      </w:r>
    </w:p>
    <w:p w14:paraId="5BC726A9" w14:textId="77777777" w:rsidR="002936AE" w:rsidRDefault="002936AE">
      <w:pPr>
        <w:ind w:right="-1"/>
        <w:rPr>
          <w:rFonts w:ascii="Times New Roman" w:hAnsi="Times New Roman"/>
        </w:rPr>
      </w:pPr>
      <w:r>
        <w:rPr>
          <w:rFonts w:ascii="Times New Roman" w:hAnsi="Times New Roman"/>
        </w:rPr>
        <w:t>О существовании этих целей подавляющее большинство вкладчиков в акции даже не подозревает или относит их к заведомо не осуществимым плодам больного воображения отдельных ли</w:t>
      </w:r>
      <w:r>
        <w:rPr>
          <w:rFonts w:ascii="Times New Roman" w:hAnsi="Times New Roman"/>
        </w:rPr>
        <w:t>ч</w:t>
      </w:r>
      <w:r>
        <w:rPr>
          <w:rFonts w:ascii="Times New Roman" w:hAnsi="Times New Roman"/>
        </w:rPr>
        <w:t xml:space="preserve">ностей. </w:t>
      </w:r>
    </w:p>
    <w:p w14:paraId="0222F8C4" w14:textId="37DF6CDB" w:rsidR="002936AE" w:rsidRDefault="002936AE">
      <w:pPr>
        <w:ind w:right="-1"/>
        <w:rPr>
          <w:rFonts w:ascii="Times New Roman" w:hAnsi="Times New Roman"/>
        </w:rPr>
      </w:pPr>
      <w:r>
        <w:rPr>
          <w:rFonts w:ascii="Times New Roman" w:hAnsi="Times New Roman"/>
        </w:rPr>
        <w:t>Но, обладая монопольно высокой платежеспособностью на основе ростовщичества в системе обращения создаваемых ими финансовых номиналов, банки непосредственно и ч</w:t>
      </w:r>
      <w:r>
        <w:rPr>
          <w:rFonts w:ascii="Times New Roman" w:hAnsi="Times New Roman"/>
        </w:rPr>
        <w:t>е</w:t>
      </w:r>
      <w:r>
        <w:rPr>
          <w:rFonts w:ascii="Times New Roman" w:hAnsi="Times New Roman"/>
        </w:rPr>
        <w:t>рез контролируемые ими фонды и холдинговые компании скупают на рынке “ценных” бумаг долевые права собственности и перераспределяют их  по своему усмотрению в форме акций предприятий так называемого «реального сектора экономики»</w:t>
      </w:r>
      <w:r w:rsidRPr="002936AE">
        <w:rPr>
          <w:rFonts w:ascii="Times New Roman" w:hAnsi="Times New Roman"/>
          <w:vertAlign w:val="superscript"/>
        </w:rPr>
        <w:t>[LXXVI]</w:t>
      </w:r>
      <w:r>
        <w:rPr>
          <w:rFonts w:ascii="Times New Roman" w:hAnsi="Times New Roman"/>
        </w:rPr>
        <w:t>. Этому процессу обращения акций и перераспределения прав долевого участия в собственности сопутствует образование «среднего класса» — группы населения, в чьем доходе ростовщическая составляющая от вложения свободных средств в банки и ценные бумаги — значительна, и которые не мыслят своего существования исключительно на основе трудовых доходов, благодаря чему они я</w:t>
      </w:r>
      <w:r>
        <w:rPr>
          <w:rFonts w:ascii="Times New Roman" w:hAnsi="Times New Roman"/>
        </w:rPr>
        <w:t>в</w:t>
      </w:r>
      <w:r>
        <w:rPr>
          <w:rFonts w:ascii="Times New Roman" w:hAnsi="Times New Roman"/>
        </w:rPr>
        <w:t>ляются фактором стабилизации системы долгового рабства всего общества, включая и ра</w:t>
      </w:r>
      <w:r>
        <w:rPr>
          <w:rFonts w:ascii="Times New Roman" w:hAnsi="Times New Roman"/>
        </w:rPr>
        <w:t>б</w:t>
      </w:r>
      <w:r>
        <w:rPr>
          <w:rFonts w:ascii="Times New Roman" w:hAnsi="Times New Roman"/>
        </w:rPr>
        <w:t xml:space="preserve">ства самих себя. </w:t>
      </w:r>
    </w:p>
    <w:p w14:paraId="12AE22BD" w14:textId="77777777" w:rsidR="002936AE" w:rsidRDefault="002936AE">
      <w:pPr>
        <w:ind w:right="-1"/>
        <w:rPr>
          <w:rFonts w:ascii="Times New Roman" w:hAnsi="Times New Roman"/>
        </w:rPr>
      </w:pPr>
      <w:r>
        <w:rPr>
          <w:rFonts w:ascii="Times New Roman" w:hAnsi="Times New Roman"/>
        </w:rPr>
        <w:t>Это главная из причин, по которой трансрегиональная корпорация ростовщических кланов не удушила рынки “ценных” бумаг: без них и без «среднего класса» снятие напр</w:t>
      </w:r>
      <w:r>
        <w:rPr>
          <w:rFonts w:ascii="Times New Roman" w:hAnsi="Times New Roman"/>
        </w:rPr>
        <w:t>я</w:t>
      </w:r>
      <w:r>
        <w:rPr>
          <w:rFonts w:ascii="Times New Roman" w:hAnsi="Times New Roman"/>
        </w:rPr>
        <w:t>женности в отношениях между “элитой” финансовых рабовладельцев и рабочим быдлом было бы затруднено, а рабство было бы более очевидным; так же нынешние реальные раб</w:t>
      </w:r>
      <w:r>
        <w:rPr>
          <w:rFonts w:ascii="Times New Roman" w:hAnsi="Times New Roman"/>
        </w:rPr>
        <w:t>о</w:t>
      </w:r>
      <w:r>
        <w:rPr>
          <w:rFonts w:ascii="Times New Roman" w:hAnsi="Times New Roman"/>
        </w:rPr>
        <w:t>владельцы теряются на фоне законной такого же рода деятельности множества их рабов из состава «среднего класса».</w:t>
      </w:r>
    </w:p>
    <w:p w14:paraId="3D777498" w14:textId="77777777" w:rsidR="002936AE" w:rsidRDefault="002936AE">
      <w:pPr>
        <w:ind w:right="-1"/>
        <w:rPr>
          <w:rFonts w:ascii="Times New Roman" w:hAnsi="Times New Roman"/>
        </w:rPr>
      </w:pPr>
      <w:r>
        <w:rPr>
          <w:rFonts w:ascii="Times New Roman" w:hAnsi="Times New Roman"/>
        </w:rPr>
        <w:t>Это всё касалось событий, имеющих место преимущественно в пределах рынка “ценных” бумаг. Теперь необходимо посмотреть на то, как изменения в статистике этих с</w:t>
      </w:r>
      <w:r>
        <w:rPr>
          <w:rFonts w:ascii="Times New Roman" w:hAnsi="Times New Roman"/>
        </w:rPr>
        <w:t>о</w:t>
      </w:r>
      <w:r>
        <w:rPr>
          <w:rFonts w:ascii="Times New Roman" w:hAnsi="Times New Roman"/>
        </w:rPr>
        <w:t>бытий сказываются на всех остальных составляющих макроэкономики, действующих на о</w:t>
      </w:r>
      <w:r>
        <w:rPr>
          <w:rFonts w:ascii="Times New Roman" w:hAnsi="Times New Roman"/>
        </w:rPr>
        <w:t>с</w:t>
      </w:r>
      <w:r>
        <w:rPr>
          <w:rFonts w:ascii="Times New Roman" w:hAnsi="Times New Roman"/>
        </w:rPr>
        <w:t>нове кредитно-финансовой системы, общей как реальному, так и воображаемому её сект</w:t>
      </w:r>
      <w:r>
        <w:rPr>
          <w:rFonts w:ascii="Times New Roman" w:hAnsi="Times New Roman"/>
        </w:rPr>
        <w:t>о</w:t>
      </w:r>
      <w:r>
        <w:rPr>
          <w:rFonts w:ascii="Times New Roman" w:hAnsi="Times New Roman"/>
        </w:rPr>
        <w:t>рам.</w:t>
      </w:r>
    </w:p>
    <w:p w14:paraId="2AC0C416" w14:textId="77777777" w:rsidR="002936AE" w:rsidRDefault="002936AE">
      <w:pPr>
        <w:ind w:right="-1"/>
        <w:rPr>
          <w:rFonts w:ascii="Times New Roman" w:hAnsi="Times New Roman"/>
        </w:rPr>
      </w:pPr>
      <w:r>
        <w:rPr>
          <w:rFonts w:ascii="Times New Roman" w:hAnsi="Times New Roman"/>
        </w:rPr>
        <w:t>Прежде всего необходимо выделить еще один объект спекуляций, но на сей раз в сф</w:t>
      </w:r>
      <w:r>
        <w:rPr>
          <w:rFonts w:ascii="Times New Roman" w:hAnsi="Times New Roman"/>
        </w:rPr>
        <w:t>е</w:t>
      </w:r>
      <w:r>
        <w:rPr>
          <w:rFonts w:ascii="Times New Roman" w:hAnsi="Times New Roman"/>
        </w:rPr>
        <w:t xml:space="preserve">ре обмена реальными продуктами: это главным образом сырье и продукты его первичной переработки. </w:t>
      </w:r>
    </w:p>
    <w:p w14:paraId="402F43CD" w14:textId="77777777" w:rsidR="002936AE" w:rsidRDefault="002936AE">
      <w:pPr>
        <w:ind w:right="-1"/>
        <w:rPr>
          <w:rFonts w:ascii="Times New Roman" w:hAnsi="Times New Roman"/>
        </w:rPr>
      </w:pPr>
      <w:r>
        <w:rPr>
          <w:rFonts w:ascii="Times New Roman" w:hAnsi="Times New Roman"/>
        </w:rPr>
        <w:t>Реально в современной глобальной экономике часть производимого разнородного с</w:t>
      </w:r>
      <w:r>
        <w:rPr>
          <w:rFonts w:ascii="Times New Roman" w:hAnsi="Times New Roman"/>
        </w:rPr>
        <w:t>ы</w:t>
      </w:r>
      <w:r>
        <w:rPr>
          <w:rFonts w:ascii="Times New Roman" w:hAnsi="Times New Roman"/>
        </w:rPr>
        <w:t>рья и продуктов первичной переработки продается его непосредственным потребителям-</w:t>
      </w:r>
      <w:r>
        <w:rPr>
          <w:rFonts w:ascii="Times New Roman" w:hAnsi="Times New Roman"/>
        </w:rPr>
        <w:lastRenderedPageBreak/>
        <w:t>обработчикам в цепочке технологической преемственности производства продукции коне</w:t>
      </w:r>
      <w:r>
        <w:rPr>
          <w:rFonts w:ascii="Times New Roman" w:hAnsi="Times New Roman"/>
        </w:rPr>
        <w:t>ч</w:t>
      </w:r>
      <w:r>
        <w:rPr>
          <w:rFonts w:ascii="Times New Roman" w:hAnsi="Times New Roman"/>
        </w:rPr>
        <w:t>ного потребления; а часть продается оптовикам, у которых его покупают обработчики. Т</w:t>
      </w:r>
      <w:r>
        <w:rPr>
          <w:rFonts w:ascii="Times New Roman" w:hAnsi="Times New Roman"/>
        </w:rPr>
        <w:t>а</w:t>
      </w:r>
      <w:r>
        <w:rPr>
          <w:rFonts w:ascii="Times New Roman" w:hAnsi="Times New Roman"/>
        </w:rPr>
        <w:t>ким образом некоторая доля от общего объема произведенного добывающими отраслями и сельским хозяйством сырья и продуктов первичной обработки всегда находится вне сферы непосредственного производства у оптовиков, которые имеют возможность создать резервы сырья того или иного рода, интенсифицировав его закупку и подтормаживая сбыт, либо пу</w:t>
      </w:r>
      <w:r>
        <w:rPr>
          <w:rFonts w:ascii="Times New Roman" w:hAnsi="Times New Roman"/>
        </w:rPr>
        <w:t>с</w:t>
      </w:r>
      <w:r>
        <w:rPr>
          <w:rFonts w:ascii="Times New Roman" w:hAnsi="Times New Roman"/>
        </w:rPr>
        <w:t>тив резервы в продажу — увеличить предложение сырья обработч</w:t>
      </w:r>
      <w:r>
        <w:rPr>
          <w:rFonts w:ascii="Times New Roman" w:hAnsi="Times New Roman"/>
        </w:rPr>
        <w:t>и</w:t>
      </w:r>
      <w:r>
        <w:rPr>
          <w:rFonts w:ascii="Times New Roman" w:hAnsi="Times New Roman"/>
        </w:rPr>
        <w:t xml:space="preserve">кам. </w:t>
      </w:r>
    </w:p>
    <w:p w14:paraId="7048F812" w14:textId="77777777" w:rsidR="002936AE" w:rsidRDefault="002936AE">
      <w:pPr>
        <w:ind w:right="-1"/>
        <w:rPr>
          <w:rFonts w:ascii="Times New Roman" w:hAnsi="Times New Roman"/>
        </w:rPr>
      </w:pPr>
      <w:r>
        <w:rPr>
          <w:rFonts w:ascii="Times New Roman" w:hAnsi="Times New Roman"/>
        </w:rPr>
        <w:t>Этот процесс сам сопровождает и вызывает колебания цен на сырье и продукты его первичной переработки. Такого рода колебания цен создают основу для скупки сырья и п</w:t>
      </w:r>
      <w:r>
        <w:rPr>
          <w:rFonts w:ascii="Times New Roman" w:hAnsi="Times New Roman"/>
        </w:rPr>
        <w:t>о</w:t>
      </w:r>
      <w:r>
        <w:rPr>
          <w:rFonts w:ascii="Times New Roman" w:hAnsi="Times New Roman"/>
        </w:rPr>
        <w:t>луфабрикатов с целью перепродажи по более высоким ценам, в результате чего возникает внутренний спекулятивный оборот товарно-сырьевых бирж, в котором некоторая доля сырья обращается непрерывно, длительное время не попадая к обрабо</w:t>
      </w:r>
      <w:r>
        <w:rPr>
          <w:rFonts w:ascii="Times New Roman" w:hAnsi="Times New Roman"/>
        </w:rPr>
        <w:t>т</w:t>
      </w:r>
      <w:r>
        <w:rPr>
          <w:rFonts w:ascii="Times New Roman" w:hAnsi="Times New Roman"/>
        </w:rPr>
        <w:t>чикам.</w:t>
      </w:r>
    </w:p>
    <w:p w14:paraId="3A61BA42" w14:textId="5F47B346" w:rsidR="002936AE" w:rsidRDefault="002936AE">
      <w:pPr>
        <w:ind w:right="-1"/>
        <w:rPr>
          <w:rFonts w:ascii="Times New Roman" w:hAnsi="Times New Roman"/>
        </w:rPr>
      </w:pPr>
      <w:r>
        <w:rPr>
          <w:rFonts w:ascii="Times New Roman" w:hAnsi="Times New Roman"/>
        </w:rPr>
        <w:t>Хотя биржи и называются «товарно-сырьевыми», поскольку на них продается и пр</w:t>
      </w:r>
      <w:r>
        <w:rPr>
          <w:rFonts w:ascii="Times New Roman" w:hAnsi="Times New Roman"/>
        </w:rPr>
        <w:t>о</w:t>
      </w:r>
      <w:r>
        <w:rPr>
          <w:rFonts w:ascii="Times New Roman" w:hAnsi="Times New Roman"/>
        </w:rPr>
        <w:t>дукция конечного потребления и многие промежуточные продукты, свойственные функци</w:t>
      </w:r>
      <w:r>
        <w:rPr>
          <w:rFonts w:ascii="Times New Roman" w:hAnsi="Times New Roman"/>
        </w:rPr>
        <w:t>о</w:t>
      </w:r>
      <w:r>
        <w:rPr>
          <w:rFonts w:ascii="Times New Roman" w:hAnsi="Times New Roman"/>
        </w:rPr>
        <w:t>нированию сферы производства, но их внутренний спекулятивный оборот представлен гла</w:t>
      </w:r>
      <w:r>
        <w:rPr>
          <w:rFonts w:ascii="Times New Roman" w:hAnsi="Times New Roman"/>
        </w:rPr>
        <w:t>в</w:t>
      </w:r>
      <w:r>
        <w:rPr>
          <w:rFonts w:ascii="Times New Roman" w:hAnsi="Times New Roman"/>
        </w:rPr>
        <w:t>ным образом сырьем и продуктами его первичной переработки: это металлы и другие конс</w:t>
      </w:r>
      <w:r>
        <w:rPr>
          <w:rFonts w:ascii="Times New Roman" w:hAnsi="Times New Roman"/>
        </w:rPr>
        <w:t>т</w:t>
      </w:r>
      <w:r>
        <w:rPr>
          <w:rFonts w:ascii="Times New Roman" w:hAnsi="Times New Roman"/>
        </w:rPr>
        <w:t>рукционные материалы, зерно, мука, сахар, и т.п. Конечная потребительская продукция и средства производства не удобны в качестве объекта спекуляций, поскольку вследствие н</w:t>
      </w:r>
      <w:r>
        <w:rPr>
          <w:rFonts w:ascii="Times New Roman" w:hAnsi="Times New Roman"/>
        </w:rPr>
        <w:t>а</w:t>
      </w:r>
      <w:r>
        <w:rPr>
          <w:rFonts w:ascii="Times New Roman" w:hAnsi="Times New Roman"/>
        </w:rPr>
        <w:t xml:space="preserve">учно-технического прогресса и изменения моды быстро уступают новым видам продукции свою привлекательность для потребителя, а вместе с этим теряют и свою первоначальную цену: </w:t>
      </w:r>
      <w:r>
        <w:rPr>
          <w:rFonts w:ascii="Times New Roman" w:hAnsi="Times New Roman"/>
          <w:i/>
        </w:rPr>
        <w:t>в той области где цены предопределённо систематически снижаются — не поспек</w:t>
      </w:r>
      <w:r>
        <w:rPr>
          <w:rFonts w:ascii="Times New Roman" w:hAnsi="Times New Roman"/>
          <w:i/>
        </w:rPr>
        <w:t>у</w:t>
      </w:r>
      <w:r>
        <w:rPr>
          <w:rFonts w:ascii="Times New Roman" w:hAnsi="Times New Roman"/>
          <w:i/>
        </w:rPr>
        <w:t>лируешь; придется либо её покинуть, либо начать трудиться; либо, если это возможно, внедрить в неё условия, благоприятные для спекул</w:t>
      </w:r>
      <w:r>
        <w:rPr>
          <w:rFonts w:ascii="Times New Roman" w:hAnsi="Times New Roman"/>
          <w:i/>
        </w:rPr>
        <w:t>я</w:t>
      </w:r>
      <w:r>
        <w:rPr>
          <w:rFonts w:ascii="Times New Roman" w:hAnsi="Times New Roman"/>
          <w:i/>
        </w:rPr>
        <w:t>ции</w:t>
      </w:r>
      <w:r w:rsidRPr="002936AE">
        <w:rPr>
          <w:rFonts w:ascii="Times New Roman" w:hAnsi="Times New Roman"/>
          <w:vertAlign w:val="superscript"/>
        </w:rPr>
        <w:t>[LXXVII]</w:t>
      </w:r>
      <w:r>
        <w:rPr>
          <w:rFonts w:ascii="Times New Roman" w:hAnsi="Times New Roman"/>
        </w:rPr>
        <w:t>.</w:t>
      </w:r>
    </w:p>
    <w:p w14:paraId="52334939" w14:textId="77777777" w:rsidR="002936AE" w:rsidRDefault="002936AE">
      <w:pPr>
        <w:ind w:right="-1"/>
        <w:rPr>
          <w:rFonts w:ascii="Times New Roman" w:hAnsi="Times New Roman"/>
        </w:rPr>
      </w:pPr>
      <w:r>
        <w:rPr>
          <w:rFonts w:ascii="Times New Roman" w:hAnsi="Times New Roman"/>
        </w:rPr>
        <w:t>Сырье же и продукты его первичной переработки обладают гораздо большим сроком жизни, менее требовательны к условиям хранения и перевозки, чем многие виды конечной продукции, что и позволяет извлекать прибыль из колебаний цен на него как естественных, так и искусственно вызванных. При этом расходы на складское хранение и транспортировку такого рода запасов, меняющих собственников во внутреннем спекулятивном обороте това</w:t>
      </w:r>
      <w:r>
        <w:rPr>
          <w:rFonts w:ascii="Times New Roman" w:hAnsi="Times New Roman"/>
        </w:rPr>
        <w:t>р</w:t>
      </w:r>
      <w:r>
        <w:rPr>
          <w:rFonts w:ascii="Times New Roman" w:hAnsi="Times New Roman"/>
        </w:rPr>
        <w:t>но-сырьевых бирж, перекладываются биржевиками и оптовиками на потребителя как доля в торговой наценке при продаже. Часть вполне доброкачественной и необходимой людям пр</w:t>
      </w:r>
      <w:r>
        <w:rPr>
          <w:rFonts w:ascii="Times New Roman" w:hAnsi="Times New Roman"/>
        </w:rPr>
        <w:t>о</w:t>
      </w:r>
      <w:r>
        <w:rPr>
          <w:rFonts w:ascii="Times New Roman" w:hAnsi="Times New Roman"/>
        </w:rPr>
        <w:t xml:space="preserve">дукции при этом может ЗЛОУМЫШЛЕННО уничтожаться — </w:t>
      </w:r>
      <w:r>
        <w:rPr>
          <w:rFonts w:ascii="Times New Roman" w:hAnsi="Times New Roman"/>
          <w:i/>
        </w:rPr>
        <w:t>просто для поддержания пр</w:t>
      </w:r>
      <w:r>
        <w:rPr>
          <w:rFonts w:ascii="Times New Roman" w:hAnsi="Times New Roman"/>
          <w:i/>
        </w:rPr>
        <w:t>и</w:t>
      </w:r>
      <w:r>
        <w:rPr>
          <w:rFonts w:ascii="Times New Roman" w:hAnsi="Times New Roman"/>
          <w:i/>
        </w:rPr>
        <w:t xml:space="preserve">емлемого уровня цен и прибыльности спекуляций: </w:t>
      </w:r>
      <w:r>
        <w:rPr>
          <w:rFonts w:ascii="Times New Roman" w:hAnsi="Times New Roman"/>
        </w:rPr>
        <w:t>история всех стран знает тому много пр</w:t>
      </w:r>
      <w:r>
        <w:rPr>
          <w:rFonts w:ascii="Times New Roman" w:hAnsi="Times New Roman"/>
        </w:rPr>
        <w:t>и</w:t>
      </w:r>
      <w:r>
        <w:rPr>
          <w:rFonts w:ascii="Times New Roman" w:hAnsi="Times New Roman"/>
        </w:rPr>
        <w:t>меров, но только при Сталине за это виновных безжалостно уничтожали, назвав прямо их дело вредител</w:t>
      </w:r>
      <w:r>
        <w:rPr>
          <w:rFonts w:ascii="Times New Roman" w:hAnsi="Times New Roman"/>
        </w:rPr>
        <w:t>ь</w:t>
      </w:r>
      <w:r>
        <w:rPr>
          <w:rFonts w:ascii="Times New Roman" w:hAnsi="Times New Roman"/>
        </w:rPr>
        <w:t>ством.</w:t>
      </w:r>
    </w:p>
    <w:p w14:paraId="148CE1FB" w14:textId="77777777" w:rsidR="002936AE" w:rsidRDefault="002936AE">
      <w:pPr>
        <w:pStyle w:val="BodyTextIndent2"/>
        <w:rPr>
          <w:rFonts w:ascii="Times New Roman" w:hAnsi="Times New Roman"/>
        </w:rPr>
      </w:pPr>
      <w:r>
        <w:rPr>
          <w:rFonts w:ascii="Times New Roman" w:hAnsi="Times New Roman"/>
        </w:rPr>
        <w:t>Несмотря на то, что паразитический спекулятивный оборот товарно-сырьевых бирж имеет место, тем не менее во многоотраслевой производственно-потребительской системе они несут и полезную нагрузку, являясь демпфером, сглаживающим несовпадение во врем</w:t>
      </w:r>
      <w:r>
        <w:rPr>
          <w:rFonts w:ascii="Times New Roman" w:hAnsi="Times New Roman"/>
        </w:rPr>
        <w:t>е</w:t>
      </w:r>
      <w:r>
        <w:rPr>
          <w:rFonts w:ascii="Times New Roman" w:hAnsi="Times New Roman"/>
        </w:rPr>
        <w:t>ни пиков предложения сырья и продуктов первичной переработки добывающими отраслями и пиков запросов обработчиков на сырье и продукты первичной переработки. Это в целом способствует более равномерной во времени загрузке производственных мощностей отра</w:t>
      </w:r>
      <w:r>
        <w:rPr>
          <w:rFonts w:ascii="Times New Roman" w:hAnsi="Times New Roman"/>
        </w:rPr>
        <w:t>с</w:t>
      </w:r>
      <w:r>
        <w:rPr>
          <w:rFonts w:ascii="Times New Roman" w:hAnsi="Times New Roman"/>
        </w:rPr>
        <w:t>лей и росту КПД системы общественного прои</w:t>
      </w:r>
      <w:r>
        <w:rPr>
          <w:rFonts w:ascii="Times New Roman" w:hAnsi="Times New Roman"/>
        </w:rPr>
        <w:t>з</w:t>
      </w:r>
      <w:r>
        <w:rPr>
          <w:rFonts w:ascii="Times New Roman" w:hAnsi="Times New Roman"/>
        </w:rPr>
        <w:t xml:space="preserve">водства. </w:t>
      </w:r>
    </w:p>
    <w:p w14:paraId="7BC61E97" w14:textId="77777777" w:rsidR="002936AE" w:rsidRPr="002936AE" w:rsidRDefault="002936AE">
      <w:pPr>
        <w:framePr w:w="9639" w:h="10030" w:hRule="exact" w:hSpace="142" w:wrap="around" w:vAnchor="text" w:hAnchor="text" w:y="24"/>
        <w:ind w:right="-1" w:firstLine="0"/>
        <w:rPr>
          <w:rFonts w:ascii="Times New Roman" w:hAnsi="Times New Roman"/>
        </w:rPr>
      </w:pPr>
    </w:p>
    <w:p w14:paraId="7A9080D6" w14:textId="72353EA2" w:rsidR="002936AE" w:rsidRDefault="002936AE">
      <w:pPr>
        <w:framePr w:w="9639" w:h="10031" w:hRule="exact" w:hSpace="142" w:wrap="auto" w:vAnchor="text" w:hAnchor="page" w:x="1458" w:y="1"/>
        <w:ind w:firstLine="0"/>
      </w:pPr>
    </w:p>
    <w:p w14:paraId="14AB86DC" w14:textId="77777777" w:rsidR="002936AE" w:rsidRPr="002936AE" w:rsidRDefault="002936AE">
      <w:pPr>
        <w:framePr w:w="9639" w:h="10030" w:hRule="exact" w:hSpace="142" w:wrap="around" w:vAnchor="text" w:hAnchor="text" w:y="24"/>
        <w:ind w:right="991" w:firstLine="0"/>
        <w:rPr>
          <w:rFonts w:ascii="Times New Roman" w:hAnsi="Times New Roman"/>
        </w:rPr>
      </w:pPr>
    </w:p>
    <w:p w14:paraId="136155CE" w14:textId="77777777" w:rsidR="002936AE" w:rsidRPr="002936AE" w:rsidRDefault="002936AE">
      <w:pPr>
        <w:framePr w:w="9639" w:h="10030" w:hRule="exact" w:hSpace="142" w:wrap="around" w:vAnchor="text" w:hAnchor="text" w:y="24"/>
        <w:ind w:right="991" w:firstLine="0"/>
        <w:rPr>
          <w:rFonts w:ascii="Times New Roman" w:hAnsi="Times New Roman"/>
        </w:rPr>
      </w:pPr>
    </w:p>
    <w:p w14:paraId="182575F0" w14:textId="77777777" w:rsidR="002936AE" w:rsidRPr="002936AE" w:rsidRDefault="002936AE">
      <w:pPr>
        <w:framePr w:w="9639" w:h="10030" w:hRule="exact" w:hSpace="142" w:wrap="around" w:vAnchor="text" w:hAnchor="text" w:y="24"/>
        <w:ind w:right="991" w:firstLine="0"/>
        <w:rPr>
          <w:rFonts w:ascii="Times New Roman" w:hAnsi="Times New Roman"/>
        </w:rPr>
        <w:sectPr w:rsidR="002936AE" w:rsidRPr="002936AE">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7" w:h="16840" w:code="9"/>
          <w:pgMar w:top="1134" w:right="851" w:bottom="1134" w:left="1418" w:header="720" w:footer="720" w:gutter="0"/>
          <w:cols w:space="720"/>
          <w:titlePg/>
        </w:sectPr>
      </w:pPr>
    </w:p>
    <w:p w14:paraId="702A3135" w14:textId="09589BCF" w:rsidR="002936AE" w:rsidRDefault="002936AE">
      <w:pPr>
        <w:ind w:right="-1"/>
        <w:rPr>
          <w:rFonts w:ascii="Times New Roman" w:hAnsi="Times New Roman"/>
        </w:rPr>
      </w:pPr>
      <w:r>
        <w:rPr>
          <w:rFonts w:ascii="Times New Roman" w:hAnsi="Times New Roman"/>
        </w:rPr>
        <w:t>То есть органично необходимое функционирование товарно сырьевых бирж во мн</w:t>
      </w:r>
      <w:r>
        <w:rPr>
          <w:rFonts w:ascii="Times New Roman" w:hAnsi="Times New Roman"/>
        </w:rPr>
        <w:t>о</w:t>
      </w:r>
      <w:r>
        <w:rPr>
          <w:rFonts w:ascii="Times New Roman" w:hAnsi="Times New Roman"/>
        </w:rPr>
        <w:t>гоотраслевой производственно-потребительской системе приводит к вопросу об определ</w:t>
      </w:r>
      <w:r>
        <w:rPr>
          <w:rFonts w:ascii="Times New Roman" w:hAnsi="Times New Roman"/>
        </w:rPr>
        <w:t>е</w:t>
      </w:r>
      <w:r>
        <w:rPr>
          <w:rFonts w:ascii="Times New Roman" w:hAnsi="Times New Roman"/>
        </w:rPr>
        <w:t xml:space="preserve">нии того уровня, превысив который, внутренний оборот товарно-сырьевых бирж оказывается избыточным по отношению к потребностям </w:t>
      </w:r>
      <w:r>
        <w:rPr>
          <w:rFonts w:ascii="Times New Roman" w:hAnsi="Times New Roman"/>
          <w:u w:val="single"/>
        </w:rPr>
        <w:t>системы в целом</w:t>
      </w:r>
      <w:r>
        <w:rPr>
          <w:rFonts w:ascii="Times New Roman" w:hAnsi="Times New Roman"/>
        </w:rPr>
        <w:t xml:space="preserve"> в демпфировании несовпад</w:t>
      </w:r>
      <w:r>
        <w:rPr>
          <w:rFonts w:ascii="Times New Roman" w:hAnsi="Times New Roman"/>
        </w:rPr>
        <w:t>е</w:t>
      </w:r>
      <w:r>
        <w:rPr>
          <w:rFonts w:ascii="Times New Roman" w:hAnsi="Times New Roman"/>
        </w:rPr>
        <w:t>ния во времени пиков предложения и пиков запросов и становится паразитическим</w:t>
      </w:r>
      <w:r w:rsidRPr="002936AE">
        <w:rPr>
          <w:rFonts w:ascii="Times New Roman" w:hAnsi="Times New Roman"/>
          <w:vertAlign w:val="superscript"/>
        </w:rPr>
        <w:t>[LXXVIII]</w:t>
      </w:r>
      <w:r>
        <w:rPr>
          <w:rFonts w:ascii="Times New Roman" w:hAnsi="Times New Roman"/>
        </w:rPr>
        <w:t>: это — один из аспектов многогранной задачи о</w:t>
      </w:r>
      <w:r>
        <w:rPr>
          <w:rFonts w:ascii="Times New Roman" w:hAnsi="Times New Roman"/>
          <w:i/>
        </w:rPr>
        <w:t xml:space="preserve"> плановом управлении рыночной экономикой</w:t>
      </w:r>
      <w:r>
        <w:rPr>
          <w:rFonts w:ascii="Times New Roman" w:hAnsi="Times New Roman"/>
        </w:rPr>
        <w:t>.</w:t>
      </w:r>
    </w:p>
    <w:p w14:paraId="1DAEA0DD" w14:textId="77777777" w:rsidR="002936AE" w:rsidRDefault="002936AE">
      <w:pPr>
        <w:pStyle w:val="BodyTextIndent"/>
        <w:ind w:right="-1"/>
        <w:rPr>
          <w:rFonts w:ascii="Times New Roman" w:hAnsi="Times New Roman"/>
        </w:rPr>
      </w:pPr>
      <w:r>
        <w:rPr>
          <w:rFonts w:ascii="Times New Roman" w:hAnsi="Times New Roman"/>
        </w:rPr>
        <w:t>После того, как мы разграничили «реальный сектор» экономики, производящий р</w:t>
      </w:r>
      <w:r>
        <w:rPr>
          <w:rFonts w:ascii="Times New Roman" w:hAnsi="Times New Roman"/>
        </w:rPr>
        <w:t>е</w:t>
      </w:r>
      <w:r>
        <w:rPr>
          <w:rFonts w:ascii="Times New Roman" w:hAnsi="Times New Roman"/>
        </w:rPr>
        <w:t>ально потребляемые продукты и услуги, от сектора воображаемой экономической деятельн</w:t>
      </w:r>
      <w:r>
        <w:rPr>
          <w:rFonts w:ascii="Times New Roman" w:hAnsi="Times New Roman"/>
        </w:rPr>
        <w:t>о</w:t>
      </w:r>
      <w:r>
        <w:rPr>
          <w:rFonts w:ascii="Times New Roman" w:hAnsi="Times New Roman"/>
        </w:rPr>
        <w:t>сти, оперирующего с вымышленными ценностями, преобразуем рис. 1 на основе системы обозначений, принятой в рис. 3. В результате получим рис. 4.</w:t>
      </w:r>
    </w:p>
    <w:p w14:paraId="4F5DF342" w14:textId="77777777" w:rsidR="002936AE" w:rsidRDefault="002936AE">
      <w:pPr>
        <w:ind w:right="-1"/>
        <w:rPr>
          <w:rFonts w:ascii="Times New Roman" w:hAnsi="Times New Roman"/>
        </w:rPr>
      </w:pPr>
      <w:r>
        <w:rPr>
          <w:rFonts w:ascii="Times New Roman" w:hAnsi="Times New Roman"/>
        </w:rPr>
        <w:t>На рис. 4 показана общая схема финансового обращения в обществе. Как и на рис. 3 специализированные рынки на ней обозначены прямоугольниками; внутренние обороты к</w:t>
      </w:r>
      <w:r>
        <w:rPr>
          <w:rFonts w:ascii="Times New Roman" w:hAnsi="Times New Roman"/>
        </w:rPr>
        <w:t>а</w:t>
      </w:r>
      <w:r>
        <w:rPr>
          <w:rFonts w:ascii="Times New Roman" w:hAnsi="Times New Roman"/>
        </w:rPr>
        <w:t>ждого из рынков обозначены эллипсами; дуговыми стрелками показан переток финансов (а не продуктов, в отличие от рис. 1 для блоков 18 РСП и 19 РПП) с одного специализирова</w:t>
      </w:r>
      <w:r>
        <w:rPr>
          <w:rFonts w:ascii="Times New Roman" w:hAnsi="Times New Roman"/>
        </w:rPr>
        <w:t>н</w:t>
      </w:r>
      <w:r>
        <w:rPr>
          <w:rFonts w:ascii="Times New Roman" w:hAnsi="Times New Roman"/>
        </w:rPr>
        <w:t>ного рынка на другие. Потребители реальной продукции не являются рынком в ранее опр</w:t>
      </w:r>
      <w:r>
        <w:rPr>
          <w:rFonts w:ascii="Times New Roman" w:hAnsi="Times New Roman"/>
        </w:rPr>
        <w:t>е</w:t>
      </w:r>
      <w:r>
        <w:rPr>
          <w:rFonts w:ascii="Times New Roman" w:hAnsi="Times New Roman"/>
        </w:rPr>
        <w:t xml:space="preserve">делённом </w:t>
      </w:r>
      <w:r>
        <w:rPr>
          <w:rFonts w:ascii="Times New Roman" w:hAnsi="Times New Roman"/>
        </w:rPr>
        <w:lastRenderedPageBreak/>
        <w:t xml:space="preserve">смысле этого слова и потому показаны простым прямоугольником. Даны основные пояснительные надписи, которые говорят сами за себя. Чтобы обозначить паразитическую сущность спекулятивного оборота товарно-сырьевых бирж, соответствующий эллипс залит тем же цветом, что и весь сектор воображаемой экономической деятельности — “грыжа” экономики; то же касается и рынка ростовщических кредитов. В составе этой </w:t>
      </w:r>
      <w:r>
        <w:rPr>
          <w:rFonts w:ascii="Times New Roman" w:hAnsi="Times New Roman"/>
          <w:i/>
        </w:rPr>
        <w:t xml:space="preserve">купи-продай “грыжи”, </w:t>
      </w:r>
      <w:r>
        <w:rPr>
          <w:rFonts w:ascii="Times New Roman" w:hAnsi="Times New Roman"/>
        </w:rPr>
        <w:t xml:space="preserve"> взращенной долгими усилиями в теле многоотраслевой производстве</w:t>
      </w:r>
      <w:r>
        <w:rPr>
          <w:rFonts w:ascii="Times New Roman" w:hAnsi="Times New Roman"/>
        </w:rPr>
        <w:t>н</w:t>
      </w:r>
      <w:r>
        <w:rPr>
          <w:rFonts w:ascii="Times New Roman" w:hAnsi="Times New Roman"/>
        </w:rPr>
        <w:t>но-потребительской системы,</w:t>
      </w:r>
      <w:r>
        <w:rPr>
          <w:rFonts w:ascii="Times New Roman" w:hAnsi="Times New Roman"/>
          <w:i/>
        </w:rPr>
        <w:t xml:space="preserve"> </w:t>
      </w:r>
      <w:r>
        <w:rPr>
          <w:rFonts w:ascii="Times New Roman" w:hAnsi="Times New Roman"/>
        </w:rPr>
        <w:t>выделены (как самостоятельные структурные единицы) разного рода спекулятивные рынки как воображаемых продуктов вымышленной ценности, так и в</w:t>
      </w:r>
      <w:r>
        <w:rPr>
          <w:rFonts w:ascii="Times New Roman" w:hAnsi="Times New Roman"/>
        </w:rPr>
        <w:t>е</w:t>
      </w:r>
      <w:r>
        <w:rPr>
          <w:rFonts w:ascii="Times New Roman" w:hAnsi="Times New Roman"/>
        </w:rPr>
        <w:t>щественных сокровищ.</w:t>
      </w:r>
    </w:p>
    <w:p w14:paraId="624A14EC" w14:textId="77777777" w:rsidR="002936AE" w:rsidRDefault="002936AE">
      <w:pPr>
        <w:ind w:right="-1" w:firstLine="426"/>
        <w:rPr>
          <w:rFonts w:ascii="Times New Roman" w:hAnsi="Times New Roman"/>
        </w:rPr>
      </w:pPr>
      <w:r>
        <w:rPr>
          <w:rFonts w:ascii="Times New Roman" w:hAnsi="Times New Roman"/>
        </w:rPr>
        <w:t xml:space="preserve">Насколько далеко зашел этот процесс взращивания “грыжи”, показывает сообщаемое в статье “Россию губит социальный дарвинизм”, опубликованной в “Санкт-Петербургских  ведомостях” № 48 (1717) от 14.03.98: </w:t>
      </w:r>
    </w:p>
    <w:p w14:paraId="4F119BCB" w14:textId="77777777" w:rsidR="002936AE" w:rsidRDefault="002936AE">
      <w:pPr>
        <w:pStyle w:val="a4"/>
        <w:ind w:right="-1"/>
        <w:rPr>
          <w:rFonts w:ascii="Times New Roman" w:hAnsi="Times New Roman"/>
        </w:rPr>
      </w:pPr>
      <w:r>
        <w:rPr>
          <w:rFonts w:ascii="Times New Roman" w:hAnsi="Times New Roman"/>
        </w:rPr>
        <w:t>«Известный американский социолог О.Тофлер в своей последней книге пишет, что “в Лондоне, Нью-Йорке и Токио ежедневно осуществляются финансовые следки примерно на 2000 млрд долларов, т.е. более триллиона в неделю. Из этой суммы не более 10 процентов связано с мировой торговлей, а остальные 90 процентов — это спекуляция.”»</w:t>
      </w:r>
    </w:p>
    <w:p w14:paraId="71929076" w14:textId="77777777" w:rsidR="002936AE" w:rsidRDefault="002936AE">
      <w:pPr>
        <w:ind w:right="-1"/>
        <w:rPr>
          <w:rFonts w:ascii="Times New Roman" w:hAnsi="Times New Roman"/>
        </w:rPr>
      </w:pPr>
      <w:r>
        <w:rPr>
          <w:rFonts w:ascii="Times New Roman" w:hAnsi="Times New Roman"/>
        </w:rPr>
        <w:t>При глобальном масштабе рассмотрения к рынку “ценных” бумаг следует отнести еще один вид вымышленных “ценностей” — валюты (конвертируемые и не очень конвертиру</w:t>
      </w:r>
      <w:r>
        <w:rPr>
          <w:rFonts w:ascii="Times New Roman" w:hAnsi="Times New Roman"/>
        </w:rPr>
        <w:t>е</w:t>
      </w:r>
      <w:r>
        <w:rPr>
          <w:rFonts w:ascii="Times New Roman" w:hAnsi="Times New Roman"/>
        </w:rPr>
        <w:t>мые) различных стран, утратившие определённое золотое или какое-либо иное определённое содержание. Поскольку сами страны по отношению к глобальному хозяйству предстают в роли особого рода фирм, подразделений фирм и разного рода обменников (интерфейсов) между фирмами, составляющими в совокупности глобальный суперконцерн, то традицио</w:t>
      </w:r>
      <w:r>
        <w:rPr>
          <w:rFonts w:ascii="Times New Roman" w:hAnsi="Times New Roman"/>
        </w:rPr>
        <w:t>н</w:t>
      </w:r>
      <w:r>
        <w:rPr>
          <w:rFonts w:ascii="Times New Roman" w:hAnsi="Times New Roman"/>
        </w:rPr>
        <w:t>ное для глобальной экономической аналитики раздельное рассмотрение рынка валют и ры</w:t>
      </w:r>
      <w:r>
        <w:rPr>
          <w:rFonts w:ascii="Times New Roman" w:hAnsi="Times New Roman"/>
        </w:rPr>
        <w:t>н</w:t>
      </w:r>
      <w:r>
        <w:rPr>
          <w:rFonts w:ascii="Times New Roman" w:hAnsi="Times New Roman"/>
        </w:rPr>
        <w:t xml:space="preserve">ка прочих “ценных” бумаг во многом искусственное и не существенное. </w:t>
      </w:r>
    </w:p>
    <w:p w14:paraId="1EBCF748" w14:textId="44842885" w:rsidR="002936AE" w:rsidRDefault="002936AE">
      <w:pPr>
        <w:ind w:right="-1"/>
        <w:rPr>
          <w:rFonts w:ascii="Times New Roman" w:hAnsi="Times New Roman"/>
        </w:rPr>
      </w:pPr>
      <w:r>
        <w:rPr>
          <w:rFonts w:ascii="Times New Roman" w:hAnsi="Times New Roman"/>
        </w:rPr>
        <w:t>Хотя с отменой золотого стандарта их валюты и выглядят неизвестно чем и как обе</w:t>
      </w:r>
      <w:r>
        <w:rPr>
          <w:rFonts w:ascii="Times New Roman" w:hAnsi="Times New Roman"/>
        </w:rPr>
        <w:t>с</w:t>
      </w:r>
      <w:r>
        <w:rPr>
          <w:rFonts w:ascii="Times New Roman" w:hAnsi="Times New Roman"/>
        </w:rPr>
        <w:t>печенными, но по существу реальное положение большинства из валют государств в мир</w:t>
      </w:r>
      <w:r>
        <w:rPr>
          <w:rFonts w:ascii="Times New Roman" w:hAnsi="Times New Roman"/>
        </w:rPr>
        <w:t>о</w:t>
      </w:r>
      <w:r>
        <w:rPr>
          <w:rFonts w:ascii="Times New Roman" w:hAnsi="Times New Roman"/>
        </w:rPr>
        <w:t>вой экономике определяется поддержанием стандарта энергообеспеченности официальной денежной единицы</w:t>
      </w:r>
      <w:r w:rsidRPr="002936AE">
        <w:rPr>
          <w:rFonts w:ascii="Times New Roman" w:hAnsi="Times New Roman"/>
          <w:vertAlign w:val="superscript"/>
        </w:rPr>
        <w:t>[LXXIX]</w:t>
      </w:r>
      <w:r>
        <w:rPr>
          <w:rFonts w:ascii="Times New Roman" w:hAnsi="Times New Roman"/>
        </w:rPr>
        <w:t xml:space="preserve">, обслуживающей их собственное производство и внешнюю торговлю; этим же определяется и твердость каждой свободно конвертируемой валюты по отношению к доллару США, ставшему </w:t>
      </w:r>
      <w:r>
        <w:rPr>
          <w:rFonts w:ascii="Times New Roman" w:hAnsi="Times New Roman"/>
          <w:i/>
          <w:u w:val="single"/>
        </w:rPr>
        <w:t>воображаемым инвариантом прейскуранта</w:t>
      </w:r>
      <w:r>
        <w:rPr>
          <w:rFonts w:ascii="Times New Roman" w:hAnsi="Times New Roman"/>
        </w:rPr>
        <w:t xml:space="preserve"> (по умолчанию) в глобальной финансовой системе.</w:t>
      </w:r>
    </w:p>
    <w:p w14:paraId="526734BC" w14:textId="77777777" w:rsidR="002936AE" w:rsidRDefault="002936AE">
      <w:pPr>
        <w:ind w:right="-1"/>
        <w:rPr>
          <w:rFonts w:ascii="Times New Roman" w:hAnsi="Times New Roman"/>
        </w:rPr>
      </w:pPr>
      <w:r>
        <w:rPr>
          <w:rFonts w:ascii="Times New Roman" w:hAnsi="Times New Roman"/>
        </w:rPr>
        <w:t>Также к “грыже” отнесены и рынки разного рода вещественных сокровищ: от золота и недвижимости до произведений искусств, поскольку их объединяет то, что переход их от одного собственника к другому в обществе не принадлежит продуктообмену сферы прои</w:t>
      </w:r>
      <w:r>
        <w:rPr>
          <w:rFonts w:ascii="Times New Roman" w:hAnsi="Times New Roman"/>
        </w:rPr>
        <w:t>з</w:t>
      </w:r>
      <w:r>
        <w:rPr>
          <w:rFonts w:ascii="Times New Roman" w:hAnsi="Times New Roman"/>
        </w:rPr>
        <w:t xml:space="preserve">водства — реальному сектору </w:t>
      </w:r>
      <w:r>
        <w:rPr>
          <w:rFonts w:ascii="Times New Roman" w:hAnsi="Times New Roman"/>
          <w:i/>
        </w:rPr>
        <w:t>ныне функционирующей экономики</w:t>
      </w:r>
      <w:r>
        <w:rPr>
          <w:rFonts w:ascii="Times New Roman" w:hAnsi="Times New Roman"/>
        </w:rPr>
        <w:t>. И хотя многое из этого обладает способностью удовлетворять те или иные потребности людей, кроме накопител</w:t>
      </w:r>
      <w:r>
        <w:rPr>
          <w:rFonts w:ascii="Times New Roman" w:hAnsi="Times New Roman"/>
        </w:rPr>
        <w:t>ь</w:t>
      </w:r>
      <w:r>
        <w:rPr>
          <w:rFonts w:ascii="Times New Roman" w:hAnsi="Times New Roman"/>
        </w:rPr>
        <w:t>ских, тем не менее реально многое из этого является предметом спекуляций и вложения св</w:t>
      </w:r>
      <w:r>
        <w:rPr>
          <w:rFonts w:ascii="Times New Roman" w:hAnsi="Times New Roman"/>
        </w:rPr>
        <w:t>о</w:t>
      </w:r>
      <w:r>
        <w:rPr>
          <w:rFonts w:ascii="Times New Roman" w:hAnsi="Times New Roman"/>
        </w:rPr>
        <w:t>бодных финансовых средств с целью приумножения номиналов.</w:t>
      </w:r>
    </w:p>
    <w:p w14:paraId="5C5EF73F" w14:textId="77777777" w:rsidR="002936AE" w:rsidRDefault="002936AE">
      <w:pPr>
        <w:ind w:right="-1"/>
        <w:rPr>
          <w:rFonts w:ascii="Times New Roman" w:hAnsi="Times New Roman"/>
        </w:rPr>
      </w:pPr>
      <w:r>
        <w:rPr>
          <w:rFonts w:ascii="Times New Roman" w:hAnsi="Times New Roman"/>
        </w:rPr>
        <w:t>На рис. 4 болезненная извращенность современной глобальной и множества реги</w:t>
      </w:r>
      <w:r>
        <w:rPr>
          <w:rFonts w:ascii="Times New Roman" w:hAnsi="Times New Roman"/>
        </w:rPr>
        <w:t>о</w:t>
      </w:r>
      <w:r>
        <w:rPr>
          <w:rFonts w:ascii="Times New Roman" w:hAnsi="Times New Roman"/>
        </w:rPr>
        <w:t>нальных экономик изображена как выпадение в спекулятивную “грыжу” из реального сект</w:t>
      </w:r>
      <w:r>
        <w:rPr>
          <w:rFonts w:ascii="Times New Roman" w:hAnsi="Times New Roman"/>
        </w:rPr>
        <w:t>о</w:t>
      </w:r>
      <w:r>
        <w:rPr>
          <w:rFonts w:ascii="Times New Roman" w:hAnsi="Times New Roman"/>
        </w:rPr>
        <w:t xml:space="preserve">ра экономики товарно-сырьевых бирж и банковского сектора, пораженных паразитическими наклонностями изрядной части современного общества. </w:t>
      </w:r>
    </w:p>
    <w:p w14:paraId="42401BC1" w14:textId="77777777" w:rsidR="002936AE" w:rsidRDefault="002936AE">
      <w:pPr>
        <w:ind w:right="-1"/>
        <w:rPr>
          <w:rFonts w:ascii="Times New Roman" w:hAnsi="Times New Roman"/>
        </w:rPr>
      </w:pPr>
      <w:r>
        <w:rPr>
          <w:rFonts w:ascii="Times New Roman" w:hAnsi="Times New Roman"/>
        </w:rPr>
        <w:t>В нормальной, здоровой экономике, не страдающей спекулятивной “грыжей”, нет и риска её “ущемлений”, которые, протекая в форме биржевых и банковских потрясений и кризисов, болезненно сказываются на всех составляющих общества, связанных с системой финансового обращения. В такого рода здоровой экономике, как о том было сказано в абз</w:t>
      </w:r>
      <w:r>
        <w:rPr>
          <w:rFonts w:ascii="Times New Roman" w:hAnsi="Times New Roman"/>
        </w:rPr>
        <w:t>а</w:t>
      </w:r>
      <w:r>
        <w:rPr>
          <w:rFonts w:ascii="Times New Roman" w:hAnsi="Times New Roman"/>
        </w:rPr>
        <w:t>це, предшествующем рис. 4, товарно-сырьевые биржи должны пребывать в составе «реал</w:t>
      </w:r>
      <w:r>
        <w:rPr>
          <w:rFonts w:ascii="Times New Roman" w:hAnsi="Times New Roman"/>
        </w:rPr>
        <w:t>ь</w:t>
      </w:r>
      <w:r>
        <w:rPr>
          <w:rFonts w:ascii="Times New Roman" w:hAnsi="Times New Roman"/>
        </w:rPr>
        <w:t>ного сектора» экономики; рынок кредитов должен исчезнуть вместе с ликвидацией ссудного процента, а банковский сектор, обеспечивающий беспроцентное кредитование вместе с си</w:t>
      </w:r>
      <w:r>
        <w:rPr>
          <w:rFonts w:ascii="Times New Roman" w:hAnsi="Times New Roman"/>
        </w:rPr>
        <w:t>с</w:t>
      </w:r>
      <w:r>
        <w:rPr>
          <w:rFonts w:ascii="Times New Roman" w:hAnsi="Times New Roman"/>
        </w:rPr>
        <w:t xml:space="preserve">темой счетоводства макроэкономического уровня, должен также вернуться в сектор реальной экономики. При этом следует иметь в виду, что беспроцентное кредитование предполагает распределение всегда ограниченных  (в силу закона сохранения энергии) </w:t>
      </w:r>
      <w:r>
        <w:rPr>
          <w:rFonts w:ascii="Times New Roman" w:hAnsi="Times New Roman"/>
        </w:rPr>
        <w:lastRenderedPageBreak/>
        <w:t>кредитных ресу</w:t>
      </w:r>
      <w:r>
        <w:rPr>
          <w:rFonts w:ascii="Times New Roman" w:hAnsi="Times New Roman"/>
        </w:rPr>
        <w:t>р</w:t>
      </w:r>
      <w:r>
        <w:rPr>
          <w:rFonts w:ascii="Times New Roman" w:hAnsi="Times New Roman"/>
        </w:rPr>
        <w:t>сов на основе активной интеллектуальной оценки целесообразности, а не на основе отсеч</w:t>
      </w:r>
      <w:r>
        <w:rPr>
          <w:rFonts w:ascii="Times New Roman" w:hAnsi="Times New Roman"/>
        </w:rPr>
        <w:t>е</w:t>
      </w:r>
      <w:r>
        <w:rPr>
          <w:rFonts w:ascii="Times New Roman" w:hAnsi="Times New Roman"/>
        </w:rPr>
        <w:t>ния претендентов на кредиты подъемом ставки ссудного процента.</w:t>
      </w:r>
    </w:p>
    <w:p w14:paraId="30759C39" w14:textId="77777777" w:rsidR="002936AE" w:rsidRDefault="002936AE">
      <w:pPr>
        <w:ind w:right="-1"/>
        <w:rPr>
          <w:rFonts w:ascii="Times New Roman" w:hAnsi="Times New Roman"/>
        </w:rPr>
      </w:pPr>
      <w:r>
        <w:rPr>
          <w:rFonts w:ascii="Times New Roman" w:hAnsi="Times New Roman"/>
        </w:rPr>
        <w:t>На такой основе распределения функциональной нагрузки во многоотраслевой прои</w:t>
      </w:r>
      <w:r>
        <w:rPr>
          <w:rFonts w:ascii="Times New Roman" w:hAnsi="Times New Roman"/>
        </w:rPr>
        <w:t>з</w:t>
      </w:r>
      <w:r>
        <w:rPr>
          <w:rFonts w:ascii="Times New Roman" w:hAnsi="Times New Roman"/>
        </w:rPr>
        <w:t>водственно-потребительской системе “грыжу” спекулятивной “экономики” можно удалить не только без вреда для реальной экономики, но и с пользой для подавляющего большинства населения, живущего своим участием в общественном объединении производительного и управленческого труда множества личностей. При этом экономику следует перевести в р</w:t>
      </w:r>
      <w:r>
        <w:rPr>
          <w:rFonts w:ascii="Times New Roman" w:hAnsi="Times New Roman"/>
        </w:rPr>
        <w:t>е</w:t>
      </w:r>
      <w:r>
        <w:rPr>
          <w:rFonts w:ascii="Times New Roman" w:hAnsi="Times New Roman"/>
        </w:rPr>
        <w:t xml:space="preserve">жим </w:t>
      </w:r>
      <w:r>
        <w:rPr>
          <w:rFonts w:ascii="Times New Roman" w:hAnsi="Times New Roman"/>
          <w:i/>
        </w:rPr>
        <w:t>снижения номинальных цен, сопровождающего рост объемов выпуска полезной людям продукции и услуг</w:t>
      </w:r>
      <w:r>
        <w:rPr>
          <w:rFonts w:ascii="Times New Roman" w:hAnsi="Times New Roman"/>
        </w:rPr>
        <w:t>, в результате чего “пострадают” финансово-номинально только особо упорствующие в стремлении приобщиться к «среднему классу» и «сливкам общества», а также и реальные рабовладельцы — заправилы глобального ростовщичества и биржевой спекуляции воображаемыми продуктами.</w:t>
      </w:r>
    </w:p>
    <w:p w14:paraId="2AF6F9C5" w14:textId="77777777" w:rsidR="002936AE" w:rsidRDefault="002936AE">
      <w:pPr>
        <w:ind w:right="-1"/>
        <w:rPr>
          <w:rFonts w:ascii="Times New Roman" w:hAnsi="Times New Roman"/>
        </w:rPr>
      </w:pPr>
      <w:r>
        <w:rPr>
          <w:rFonts w:ascii="Times New Roman" w:hAnsi="Times New Roman"/>
        </w:rPr>
        <w:t>Рассмотрение взаимоотношений “грыжи” и реального сектора экономики в ном</w:t>
      </w:r>
      <w:r>
        <w:rPr>
          <w:rFonts w:ascii="Times New Roman" w:hAnsi="Times New Roman"/>
        </w:rPr>
        <w:t>и</w:t>
      </w:r>
      <w:r>
        <w:rPr>
          <w:rFonts w:ascii="Times New Roman" w:hAnsi="Times New Roman"/>
        </w:rPr>
        <w:t>нальной системе бухгалтерского учета и экономической статистики непоказательно. Для т</w:t>
      </w:r>
      <w:r>
        <w:rPr>
          <w:rFonts w:ascii="Times New Roman" w:hAnsi="Times New Roman"/>
        </w:rPr>
        <w:t>о</w:t>
      </w:r>
      <w:r>
        <w:rPr>
          <w:rFonts w:ascii="Times New Roman" w:hAnsi="Times New Roman"/>
        </w:rPr>
        <w:t xml:space="preserve">го, чтобы ясно видеть, что и как происходит, следует перейти в обезразмеренную по </w:t>
      </w:r>
      <w:r>
        <w:rPr>
          <w:rFonts w:ascii="Times New Roman" w:hAnsi="Times New Roman"/>
          <w:i/>
        </w:rPr>
        <w:t xml:space="preserve">S + K </w:t>
      </w:r>
      <w:r>
        <w:rPr>
          <w:rFonts w:ascii="Times New Roman" w:hAnsi="Times New Roman"/>
        </w:rPr>
        <w:t>кредитно-финансовую систему, в которой нет роста номиналов, выражающих реальное или мнимое общественное богатс</w:t>
      </w:r>
      <w:r>
        <w:rPr>
          <w:rFonts w:ascii="Times New Roman" w:hAnsi="Times New Roman"/>
        </w:rPr>
        <w:t>т</w:t>
      </w:r>
      <w:r>
        <w:rPr>
          <w:rFonts w:ascii="Times New Roman" w:hAnsi="Times New Roman"/>
        </w:rPr>
        <w:t xml:space="preserve">во. </w:t>
      </w:r>
    </w:p>
    <w:p w14:paraId="5FD8C3D8" w14:textId="77777777" w:rsidR="002936AE" w:rsidRDefault="002936AE">
      <w:pPr>
        <w:ind w:right="-1"/>
        <w:rPr>
          <w:rFonts w:ascii="Times New Roman" w:hAnsi="Times New Roman"/>
        </w:rPr>
      </w:pPr>
      <w:r>
        <w:rPr>
          <w:rFonts w:ascii="Times New Roman" w:hAnsi="Times New Roman"/>
        </w:rPr>
        <w:t>Если это сделать, то внутренний оборот рынка сферы производства (блок 18 РСП на рис. 1), равно реального сектора экономики (на рис. 4) на определённом интервале времени можно представить следующим образом:</w:t>
      </w:r>
    </w:p>
    <w:p w14:paraId="19DE2809" w14:textId="38DD701E" w:rsidR="002936AE" w:rsidRDefault="002936AE">
      <w:pPr>
        <w:ind w:right="-1"/>
        <w:rPr>
          <w:rFonts w:ascii="Times New Roman" w:hAnsi="Times New Roman"/>
        </w:rPr>
      </w:pPr>
      <w:r>
        <w:rPr>
          <w:rFonts w:ascii="Times New Roman" w:hAnsi="Times New Roman"/>
        </w:rPr>
        <w:t xml:space="preserve">, где </w:t>
      </w:r>
      <w:r>
        <w:rPr>
          <w:rFonts w:ascii="Times New Roman" w:hAnsi="Times New Roman"/>
          <w:i/>
        </w:rPr>
        <w:t xml:space="preserve">r — </w:t>
      </w:r>
      <w:r>
        <w:rPr>
          <w:rFonts w:ascii="Times New Roman" w:hAnsi="Times New Roman"/>
        </w:rPr>
        <w:t>коэффициент пропорциональности (</w:t>
      </w:r>
      <w:r>
        <w:rPr>
          <w:rFonts w:ascii="Times New Roman" w:hAnsi="Times New Roman"/>
          <w:i/>
        </w:rPr>
        <w:t xml:space="preserve"> r — </w:t>
      </w:r>
      <w:r>
        <w:rPr>
          <w:rFonts w:ascii="Times New Roman" w:hAnsi="Times New Roman"/>
        </w:rPr>
        <w:t xml:space="preserve">от </w:t>
      </w:r>
      <w:r>
        <w:rPr>
          <w:rFonts w:ascii="Times New Roman" w:hAnsi="Times New Roman"/>
          <w:i/>
        </w:rPr>
        <w:t>real</w:t>
      </w:r>
      <w:r>
        <w:rPr>
          <w:rFonts w:ascii="Times New Roman" w:hAnsi="Times New Roman"/>
        </w:rPr>
        <w:t xml:space="preserve">, реальный), а </w:t>
      </w:r>
      <w:r>
        <w:rPr>
          <w:rFonts w:ascii="Times New Roman" w:hAnsi="Times New Roman"/>
          <w:i/>
        </w:rPr>
        <w:t xml:space="preserve">  — </w:t>
      </w:r>
      <w:r>
        <w:rPr>
          <w:rFonts w:ascii="Times New Roman" w:hAnsi="Times New Roman"/>
        </w:rPr>
        <w:t>объем наличности, находящейся в обращении на начало производственн</w:t>
      </w:r>
      <w:r>
        <w:rPr>
          <w:rFonts w:ascii="Times New Roman" w:hAnsi="Times New Roman"/>
        </w:rPr>
        <w:t>о</w:t>
      </w:r>
      <w:r>
        <w:rPr>
          <w:rFonts w:ascii="Times New Roman" w:hAnsi="Times New Roman"/>
        </w:rPr>
        <w:t>го цикла.</w:t>
      </w:r>
    </w:p>
    <w:p w14:paraId="7AB2B0B1" w14:textId="77777777" w:rsidR="002936AE" w:rsidRDefault="002936AE">
      <w:pPr>
        <w:ind w:right="-1"/>
        <w:rPr>
          <w:rFonts w:ascii="Times New Roman" w:hAnsi="Times New Roman"/>
        </w:rPr>
      </w:pPr>
      <w:r>
        <w:rPr>
          <w:rFonts w:ascii="Times New Roman" w:hAnsi="Times New Roman"/>
        </w:rPr>
        <w:t>Соответственно внутренний оборот “грыжи” можно выразить аналогично:</w:t>
      </w:r>
    </w:p>
    <w:p w14:paraId="343164D2" w14:textId="22230272" w:rsidR="002936AE" w:rsidRDefault="002936AE">
      <w:pPr>
        <w:ind w:right="-1"/>
        <w:rPr>
          <w:rFonts w:ascii="Times New Roman" w:hAnsi="Times New Roman"/>
        </w:rPr>
      </w:pPr>
      <w:r>
        <w:rPr>
          <w:rFonts w:ascii="Times New Roman" w:hAnsi="Times New Roman"/>
          <w:i/>
        </w:rPr>
        <w:t xml:space="preserve">, </w:t>
      </w:r>
      <w:r>
        <w:rPr>
          <w:rFonts w:ascii="Times New Roman" w:hAnsi="Times New Roman"/>
        </w:rPr>
        <w:t xml:space="preserve">где </w:t>
      </w:r>
      <w:r>
        <w:rPr>
          <w:rFonts w:ascii="Times New Roman" w:hAnsi="Times New Roman"/>
          <w:i/>
        </w:rPr>
        <w:t>v —</w:t>
      </w:r>
      <w:r>
        <w:rPr>
          <w:rFonts w:ascii="Times New Roman" w:hAnsi="Times New Roman"/>
        </w:rPr>
        <w:t xml:space="preserve"> коэффициент пропорциональности ( </w:t>
      </w:r>
      <w:r>
        <w:rPr>
          <w:rFonts w:ascii="Times New Roman" w:hAnsi="Times New Roman"/>
          <w:i/>
        </w:rPr>
        <w:t xml:space="preserve">v — </w:t>
      </w:r>
      <w:r>
        <w:rPr>
          <w:rFonts w:ascii="Times New Roman" w:hAnsi="Times New Roman"/>
        </w:rPr>
        <w:t xml:space="preserve">либо от </w:t>
      </w:r>
      <w:r>
        <w:rPr>
          <w:rFonts w:ascii="Times New Roman" w:hAnsi="Times New Roman"/>
          <w:i/>
        </w:rPr>
        <w:t xml:space="preserve">virtual, </w:t>
      </w:r>
      <w:r>
        <w:rPr>
          <w:rFonts w:ascii="Times New Roman" w:hAnsi="Times New Roman"/>
        </w:rPr>
        <w:t>либо</w:t>
      </w:r>
      <w:r>
        <w:rPr>
          <w:rFonts w:ascii="Times New Roman" w:hAnsi="Times New Roman"/>
          <w:i/>
        </w:rPr>
        <w:t xml:space="preserve"> </w:t>
      </w:r>
      <w:r>
        <w:rPr>
          <w:rFonts w:ascii="Times New Roman" w:hAnsi="Times New Roman"/>
        </w:rPr>
        <w:t xml:space="preserve">от </w:t>
      </w:r>
      <w:r>
        <w:rPr>
          <w:rFonts w:ascii="Times New Roman" w:hAnsi="Times New Roman"/>
          <w:i/>
        </w:rPr>
        <w:t>вымышленный, воо</w:t>
      </w:r>
      <w:r>
        <w:rPr>
          <w:rFonts w:ascii="Times New Roman" w:hAnsi="Times New Roman"/>
          <w:i/>
        </w:rPr>
        <w:t>б</w:t>
      </w:r>
      <w:r>
        <w:rPr>
          <w:rFonts w:ascii="Times New Roman" w:hAnsi="Times New Roman"/>
          <w:i/>
        </w:rPr>
        <w:t xml:space="preserve">ражаемый — </w:t>
      </w:r>
      <w:r>
        <w:rPr>
          <w:rFonts w:ascii="Times New Roman" w:hAnsi="Times New Roman"/>
        </w:rPr>
        <w:t>кому как больше нравится)</w:t>
      </w:r>
      <w:r>
        <w:rPr>
          <w:rFonts w:ascii="Times New Roman" w:hAnsi="Times New Roman"/>
          <w:i/>
        </w:rPr>
        <w:t>.</w:t>
      </w:r>
    </w:p>
    <w:p w14:paraId="65F5A321" w14:textId="5A6CBE42" w:rsidR="002936AE" w:rsidRDefault="002936AE">
      <w:pPr>
        <w:ind w:right="-1"/>
        <w:rPr>
          <w:rFonts w:ascii="Times New Roman" w:hAnsi="Times New Roman"/>
        </w:rPr>
      </w:pPr>
      <w:r>
        <w:rPr>
          <w:rFonts w:ascii="Times New Roman" w:hAnsi="Times New Roman"/>
        </w:rPr>
        <w:t>В необезразмеренной кредитно-финансовой системе этим выражениям будут соотве</w:t>
      </w:r>
      <w:r>
        <w:rPr>
          <w:rFonts w:ascii="Times New Roman" w:hAnsi="Times New Roman"/>
        </w:rPr>
        <w:t>т</w:t>
      </w:r>
      <w:r>
        <w:rPr>
          <w:rFonts w:ascii="Times New Roman" w:hAnsi="Times New Roman"/>
        </w:rPr>
        <w:t xml:space="preserve">ствовать некоторые номинальные суммы </w:t>
      </w:r>
      <w:r>
        <w:rPr>
          <w:rFonts w:ascii="Times New Roman" w:hAnsi="Times New Roman"/>
        </w:rPr>
        <w:t xml:space="preserve"> и </w:t>
      </w:r>
      <w:r>
        <w:rPr>
          <w:rFonts w:ascii="Times New Roman" w:hAnsi="Times New Roman"/>
          <w:i/>
        </w:rPr>
        <w:t>.</w:t>
      </w:r>
      <w:r>
        <w:rPr>
          <w:rFonts w:ascii="Times New Roman" w:hAnsi="Times New Roman"/>
        </w:rPr>
        <w:t xml:space="preserve"> Хотя равенство: </w:t>
      </w:r>
      <w:r>
        <w:rPr>
          <w:rFonts w:ascii="Times New Roman" w:hAnsi="Times New Roman"/>
        </w:rPr>
        <w:t xml:space="preserve"> и выполняется вс</w:t>
      </w:r>
      <w:r>
        <w:rPr>
          <w:rFonts w:ascii="Times New Roman" w:hAnsi="Times New Roman"/>
        </w:rPr>
        <w:t>е</w:t>
      </w:r>
      <w:r>
        <w:rPr>
          <w:rFonts w:ascii="Times New Roman" w:hAnsi="Times New Roman"/>
        </w:rPr>
        <w:t>гда, и отличие обезразмеренной и номинальной систем не очевидно, но оно зримо проявится, если необходимо сравнить характеристики многоотраслевой производственно-потребительской системы на двух интервалах времени: без этого невозможно ни директи</w:t>
      </w:r>
      <w:r>
        <w:rPr>
          <w:rFonts w:ascii="Times New Roman" w:hAnsi="Times New Roman"/>
        </w:rPr>
        <w:t>в</w:t>
      </w:r>
      <w:r>
        <w:rPr>
          <w:rFonts w:ascii="Times New Roman" w:hAnsi="Times New Roman"/>
        </w:rPr>
        <w:t>но-адресное управление ею («командно-административный» метод), ни управление настро</w:t>
      </w:r>
      <w:r>
        <w:rPr>
          <w:rFonts w:ascii="Times New Roman" w:hAnsi="Times New Roman"/>
        </w:rPr>
        <w:t>й</w:t>
      </w:r>
      <w:r>
        <w:rPr>
          <w:rFonts w:ascii="Times New Roman" w:hAnsi="Times New Roman"/>
        </w:rPr>
        <w:t xml:space="preserve">кой рыночного механизма на функционирование в общественно приемлемом режиме (что реально стоит </w:t>
      </w:r>
      <w:r>
        <w:rPr>
          <w:rFonts w:ascii="Times New Roman" w:hAnsi="Times New Roman"/>
          <w:i/>
        </w:rPr>
        <w:t>за блефом</w:t>
      </w:r>
      <w:r>
        <w:rPr>
          <w:rFonts w:ascii="Times New Roman" w:hAnsi="Times New Roman"/>
        </w:rPr>
        <w:t xml:space="preserve"> о способности рынка к саморегуляции в обществе всего и вся на основе </w:t>
      </w:r>
      <w:r>
        <w:rPr>
          <w:rFonts w:ascii="Times New Roman" w:hAnsi="Times New Roman"/>
          <w:i/>
        </w:rPr>
        <w:t xml:space="preserve">реально не существующей </w:t>
      </w:r>
      <w:r>
        <w:rPr>
          <w:rFonts w:ascii="Times New Roman" w:hAnsi="Times New Roman"/>
        </w:rPr>
        <w:t>свободы купли-продажи, уничтоженной несколько тысяч лет тому назад действительно свободной глобальной ростовщической монополией нескол</w:t>
      </w:r>
      <w:r>
        <w:rPr>
          <w:rFonts w:ascii="Times New Roman" w:hAnsi="Times New Roman"/>
        </w:rPr>
        <w:t>ь</w:t>
      </w:r>
      <w:r>
        <w:rPr>
          <w:rFonts w:ascii="Times New Roman" w:hAnsi="Times New Roman"/>
        </w:rPr>
        <w:t>ких десятков иудейских кланов).</w:t>
      </w:r>
    </w:p>
    <w:p w14:paraId="1B8016D6" w14:textId="5E1DE3D6" w:rsidR="002936AE" w:rsidRDefault="002936AE">
      <w:pPr>
        <w:ind w:right="-1"/>
        <w:rPr>
          <w:rFonts w:ascii="Times New Roman" w:hAnsi="Times New Roman"/>
        </w:rPr>
      </w:pPr>
      <w:r>
        <w:rPr>
          <w:rFonts w:ascii="Times New Roman" w:hAnsi="Times New Roman"/>
        </w:rPr>
        <w:t>Можно представить, что многоотраслевая производственно-потребительская система устойчиво пребывает в некотором балансировочном режиме. Устойчивость балансировочн</w:t>
      </w:r>
      <w:r>
        <w:rPr>
          <w:rFonts w:ascii="Times New Roman" w:hAnsi="Times New Roman"/>
        </w:rPr>
        <w:t>о</w:t>
      </w:r>
      <w:r>
        <w:rPr>
          <w:rFonts w:ascii="Times New Roman" w:hAnsi="Times New Roman"/>
        </w:rPr>
        <w:t>го режима предполагает, сохранение неизменными во времени контрольных параметров си</w:t>
      </w:r>
      <w:r>
        <w:rPr>
          <w:rFonts w:ascii="Times New Roman" w:hAnsi="Times New Roman"/>
        </w:rPr>
        <w:t>с</w:t>
      </w:r>
      <w:r>
        <w:rPr>
          <w:rFonts w:ascii="Times New Roman" w:hAnsi="Times New Roman"/>
        </w:rPr>
        <w:t>темы от одного контрольного интервала времени к другому. Это означает, что в такого рода балансировочном режиме характеристики внутренних оборотов реального сектора эконом</w:t>
      </w:r>
      <w:r>
        <w:rPr>
          <w:rFonts w:ascii="Times New Roman" w:hAnsi="Times New Roman"/>
        </w:rPr>
        <w:t>и</w:t>
      </w:r>
      <w:r>
        <w:rPr>
          <w:rFonts w:ascii="Times New Roman" w:hAnsi="Times New Roman"/>
        </w:rPr>
        <w:t xml:space="preserve">ки и “грыжи”: </w:t>
      </w:r>
      <w:r>
        <w:rPr>
          <w:rFonts w:ascii="Times New Roman" w:hAnsi="Times New Roman"/>
        </w:rPr>
        <w:t xml:space="preserve">и </w:t>
      </w:r>
      <w:r>
        <w:rPr>
          <w:rFonts w:ascii="Times New Roman" w:hAnsi="Times New Roman"/>
        </w:rPr>
        <w:t xml:space="preserve"> — неизменны от одного производственного цикла к другому.</w:t>
      </w:r>
    </w:p>
    <w:p w14:paraId="1BF8CE29" w14:textId="77777777" w:rsidR="002936AE" w:rsidRDefault="002936AE">
      <w:pPr>
        <w:ind w:right="-1"/>
        <w:rPr>
          <w:rFonts w:ascii="Times New Roman" w:hAnsi="Times New Roman"/>
        </w:rPr>
      </w:pPr>
      <w:r>
        <w:rPr>
          <w:rFonts w:ascii="Times New Roman" w:hAnsi="Times New Roman"/>
        </w:rPr>
        <w:t>Если обратиться к тому, с чего начали: закону сохранения энергии в его финансовом выражении, это означает, что можно записать два выражения, характеризующие энергетику многоотрасл</w:t>
      </w:r>
      <w:r>
        <w:rPr>
          <w:rFonts w:ascii="Times New Roman" w:hAnsi="Times New Roman"/>
        </w:rPr>
        <w:t>е</w:t>
      </w:r>
      <w:r>
        <w:rPr>
          <w:rFonts w:ascii="Times New Roman" w:hAnsi="Times New Roman"/>
        </w:rPr>
        <w:t>вой  производственно-потребительской системы:</w:t>
      </w:r>
    </w:p>
    <w:p w14:paraId="3309BA23" w14:textId="47BE1D47" w:rsidR="002936AE" w:rsidRDefault="002936AE">
      <w:pPr>
        <w:ind w:right="-1"/>
        <w:rPr>
          <w:rFonts w:ascii="Times New Roman" w:hAnsi="Times New Roman"/>
        </w:rPr>
      </w:pPr>
      <w:r>
        <w:rPr>
          <w:rFonts w:ascii="Times New Roman" w:hAnsi="Times New Roman"/>
          <w:i/>
        </w:rPr>
        <w:t xml:space="preserve"> и </w:t>
      </w:r>
      <w:r>
        <w:rPr>
          <w:rFonts w:ascii="Times New Roman" w:hAnsi="Times New Roman"/>
          <w:i/>
        </w:rPr>
        <w:t xml:space="preserve"> , </w:t>
      </w:r>
      <w:r>
        <w:rPr>
          <w:rFonts w:ascii="Times New Roman" w:hAnsi="Times New Roman"/>
        </w:rPr>
        <w:t xml:space="preserve">где </w:t>
      </w:r>
      <w:r>
        <w:rPr>
          <w:rFonts w:ascii="Times New Roman" w:hAnsi="Times New Roman"/>
          <w:i/>
        </w:rPr>
        <w:t xml:space="preserve"> — </w:t>
      </w:r>
      <w:r>
        <w:rPr>
          <w:rFonts w:ascii="Times New Roman" w:hAnsi="Times New Roman"/>
        </w:rPr>
        <w:t>энергопотенциал общества (МВт) на основе которого действует реальный сектор экономики. Первое выражение представляет собой энергетический стандарт обеспеченности денежной единицы как таковой. Второе предста</w:t>
      </w:r>
      <w:r>
        <w:rPr>
          <w:rFonts w:ascii="Times New Roman" w:hAnsi="Times New Roman"/>
        </w:rPr>
        <w:t>в</w:t>
      </w:r>
      <w:r>
        <w:rPr>
          <w:rFonts w:ascii="Times New Roman" w:hAnsi="Times New Roman"/>
        </w:rPr>
        <w:t xml:space="preserve">ляет собой </w:t>
      </w:r>
      <w:r>
        <w:rPr>
          <w:rFonts w:ascii="Times New Roman" w:hAnsi="Times New Roman"/>
          <w:i/>
        </w:rPr>
        <w:t>энергетическую обеспеченность денежной единицы во внутреннем обороте р</w:t>
      </w:r>
      <w:r>
        <w:rPr>
          <w:rFonts w:ascii="Times New Roman" w:hAnsi="Times New Roman"/>
          <w:i/>
        </w:rPr>
        <w:t>е</w:t>
      </w:r>
      <w:r>
        <w:rPr>
          <w:rFonts w:ascii="Times New Roman" w:hAnsi="Times New Roman"/>
          <w:i/>
        </w:rPr>
        <w:t>ального сектора экономики</w:t>
      </w:r>
      <w:r w:rsidRPr="002936AE">
        <w:rPr>
          <w:rFonts w:ascii="Times New Roman" w:hAnsi="Times New Roman"/>
          <w:vertAlign w:val="superscript"/>
        </w:rPr>
        <w:t>[LXXX]</w:t>
      </w:r>
      <w:r>
        <w:rPr>
          <w:rFonts w:ascii="Times New Roman" w:hAnsi="Times New Roman"/>
          <w:i/>
        </w:rPr>
        <w:t>:</w:t>
      </w:r>
      <w:r>
        <w:rPr>
          <w:rFonts w:ascii="Times New Roman" w:hAnsi="Times New Roman"/>
        </w:rPr>
        <w:t xml:space="preserve"> т.е. это финансовая мера энерговооруженности сферы реальн</w:t>
      </w:r>
      <w:r>
        <w:rPr>
          <w:rFonts w:ascii="Times New Roman" w:hAnsi="Times New Roman"/>
        </w:rPr>
        <w:t>о</w:t>
      </w:r>
      <w:r>
        <w:rPr>
          <w:rFonts w:ascii="Times New Roman" w:hAnsi="Times New Roman"/>
        </w:rPr>
        <w:t>го прои</w:t>
      </w:r>
      <w:r>
        <w:rPr>
          <w:rFonts w:ascii="Times New Roman" w:hAnsi="Times New Roman"/>
        </w:rPr>
        <w:t>з</w:t>
      </w:r>
      <w:r>
        <w:rPr>
          <w:rFonts w:ascii="Times New Roman" w:hAnsi="Times New Roman"/>
        </w:rPr>
        <w:t>водства.</w:t>
      </w:r>
    </w:p>
    <w:p w14:paraId="17368FE2" w14:textId="6529B919" w:rsidR="002936AE" w:rsidRDefault="002936AE">
      <w:pPr>
        <w:ind w:right="-1"/>
        <w:rPr>
          <w:rFonts w:ascii="Times New Roman" w:hAnsi="Times New Roman"/>
          <w:i/>
        </w:rPr>
      </w:pPr>
      <w:r>
        <w:rPr>
          <w:rFonts w:ascii="Times New Roman" w:hAnsi="Times New Roman"/>
        </w:rPr>
        <w:lastRenderedPageBreak/>
        <w:t>Предположим, что энергетический стандарт обеспеченности денежной единицы на очередном производственном цикле системы не изменился:</w:t>
      </w:r>
      <w:r>
        <w:rPr>
          <w:rFonts w:ascii="Times New Roman" w:hAnsi="Times New Roman"/>
          <w:i/>
        </w:rPr>
        <w:t xml:space="preserve"> </w:t>
      </w:r>
      <w:r>
        <w:rPr>
          <w:rFonts w:ascii="Times New Roman" w:hAnsi="Times New Roman"/>
          <w:i/>
        </w:rPr>
        <w:t>.</w:t>
      </w:r>
    </w:p>
    <w:p w14:paraId="233A894D" w14:textId="0CAEF2B7" w:rsidR="002936AE" w:rsidRDefault="002936AE">
      <w:pPr>
        <w:ind w:right="-1"/>
        <w:rPr>
          <w:rFonts w:ascii="Times New Roman" w:hAnsi="Times New Roman"/>
        </w:rPr>
      </w:pPr>
      <w:r>
        <w:rPr>
          <w:rFonts w:ascii="Times New Roman" w:hAnsi="Times New Roman"/>
        </w:rPr>
        <w:t>Предположим, что в силу разного рода причин, в том числе и вызванных искусстве</w:t>
      </w:r>
      <w:r>
        <w:rPr>
          <w:rFonts w:ascii="Times New Roman" w:hAnsi="Times New Roman"/>
        </w:rPr>
        <w:t>н</w:t>
      </w:r>
      <w:r>
        <w:rPr>
          <w:rFonts w:ascii="Times New Roman" w:hAnsi="Times New Roman"/>
        </w:rPr>
        <w:t>но множеством больших и маленьких соросов и соросят значительно изменился внутренний оборот “грыжи”, в результате чего он составил на очередном производственном цикле си</w:t>
      </w:r>
      <w:r>
        <w:rPr>
          <w:rFonts w:ascii="Times New Roman" w:hAnsi="Times New Roman"/>
        </w:rPr>
        <w:t>с</w:t>
      </w:r>
      <w:r>
        <w:rPr>
          <w:rFonts w:ascii="Times New Roman" w:hAnsi="Times New Roman"/>
        </w:rPr>
        <w:t xml:space="preserve">темы величину: </w:t>
      </w:r>
      <w:r>
        <w:rPr>
          <w:rFonts w:ascii="Times New Roman" w:hAnsi="Times New Roman"/>
          <w:i/>
        </w:rPr>
        <w:t>.</w:t>
      </w:r>
    </w:p>
    <w:p w14:paraId="17B20B4B" w14:textId="193C8F7D" w:rsidR="002936AE" w:rsidRDefault="002936AE">
      <w:pPr>
        <w:ind w:right="-1"/>
        <w:rPr>
          <w:rFonts w:ascii="Times New Roman" w:hAnsi="Times New Roman"/>
        </w:rPr>
      </w:pPr>
      <w:r>
        <w:rPr>
          <w:rFonts w:ascii="Times New Roman" w:hAnsi="Times New Roman"/>
        </w:rPr>
        <w:t>Поскольку большая часть финансовых ресурсов современности не лежат без движ</w:t>
      </w:r>
      <w:r>
        <w:rPr>
          <w:rFonts w:ascii="Times New Roman" w:hAnsi="Times New Roman"/>
        </w:rPr>
        <w:t>е</w:t>
      </w:r>
      <w:r>
        <w:rPr>
          <w:rFonts w:ascii="Times New Roman" w:hAnsi="Times New Roman"/>
        </w:rPr>
        <w:t xml:space="preserve">ния, пребывая на банковских счетах, а банки пускают все свободные свои ресурсы, суммы на расчетных счетах и вклады в оборот, то это статистически предопределенно означает, что платежеспособный спрос перераспределился между всеми специализированными рынками, показанными на схеме рис. 4., и некоторая доля </w:t>
      </w:r>
      <w:r>
        <w:rPr>
          <w:rFonts w:ascii="Times New Roman" w:hAnsi="Times New Roman"/>
        </w:rPr>
        <w:t xml:space="preserve">от </w:t>
      </w:r>
      <w:r>
        <w:rPr>
          <w:rFonts w:ascii="Times New Roman" w:hAnsi="Times New Roman"/>
        </w:rPr>
        <w:t>появится (либо исчезнет в завис</w:t>
      </w:r>
      <w:r>
        <w:rPr>
          <w:rFonts w:ascii="Times New Roman" w:hAnsi="Times New Roman"/>
        </w:rPr>
        <w:t>и</w:t>
      </w:r>
      <w:r>
        <w:rPr>
          <w:rFonts w:ascii="Times New Roman" w:hAnsi="Times New Roman"/>
        </w:rPr>
        <w:t>мости от алгебраического знака) во внутреннем обороте сферы производства.</w:t>
      </w:r>
    </w:p>
    <w:p w14:paraId="2467F831" w14:textId="435974C5" w:rsidR="002936AE" w:rsidRDefault="002936AE">
      <w:pPr>
        <w:ind w:right="-1"/>
        <w:rPr>
          <w:rFonts w:ascii="Times New Roman" w:hAnsi="Times New Roman"/>
          <w:i/>
        </w:rPr>
      </w:pPr>
      <w:r>
        <w:rPr>
          <w:rFonts w:ascii="Times New Roman" w:hAnsi="Times New Roman"/>
        </w:rPr>
        <w:t>С учетом этого выражение для энергообеспеченности денежной единицы во внутре</w:t>
      </w:r>
      <w:r>
        <w:rPr>
          <w:rFonts w:ascii="Times New Roman" w:hAnsi="Times New Roman"/>
        </w:rPr>
        <w:t>н</w:t>
      </w:r>
      <w:r>
        <w:rPr>
          <w:rFonts w:ascii="Times New Roman" w:hAnsi="Times New Roman"/>
        </w:rPr>
        <w:t xml:space="preserve">нем обороте сферы производства следует записать так: </w:t>
      </w:r>
      <w:r>
        <w:rPr>
          <w:rFonts w:ascii="Times New Roman" w:hAnsi="Times New Roman"/>
          <w:i/>
        </w:rPr>
        <w:t>. </w:t>
      </w:r>
    </w:p>
    <w:p w14:paraId="43A92F44" w14:textId="77777777" w:rsidR="002936AE" w:rsidRDefault="002936AE">
      <w:pPr>
        <w:ind w:right="-1"/>
        <w:rPr>
          <w:rFonts w:ascii="Times New Roman" w:hAnsi="Times New Roman"/>
        </w:rPr>
      </w:pPr>
      <w:r>
        <w:rPr>
          <w:rFonts w:ascii="Times New Roman" w:hAnsi="Times New Roman"/>
        </w:rPr>
        <w:t>Что оно означает, можно понять из уравнений межотраслевого баланса. Хотя они не популярны там, где верят в блеф о саморегуляции рынка, и считают их пережитком эпохи Госплана, но тем не менее они позволяют увидеть и объяснить многое, вследствие чего з</w:t>
      </w:r>
      <w:r>
        <w:rPr>
          <w:rFonts w:ascii="Times New Roman" w:hAnsi="Times New Roman"/>
        </w:rPr>
        <w:t>а</w:t>
      </w:r>
      <w:r>
        <w:rPr>
          <w:rFonts w:ascii="Times New Roman" w:hAnsi="Times New Roman"/>
        </w:rPr>
        <w:t>правилы Запада присудили В.Леонтьеву за работы на их основе нобелевскую премию, кот</w:t>
      </w:r>
      <w:r>
        <w:rPr>
          <w:rFonts w:ascii="Times New Roman" w:hAnsi="Times New Roman"/>
        </w:rPr>
        <w:t>о</w:t>
      </w:r>
      <w:r>
        <w:rPr>
          <w:rFonts w:ascii="Times New Roman" w:hAnsi="Times New Roman"/>
        </w:rPr>
        <w:t>рая, кстати, выплачивается из паразитических доходов с “ценных” бумаг. Уравнения межо</w:t>
      </w:r>
      <w:r>
        <w:rPr>
          <w:rFonts w:ascii="Times New Roman" w:hAnsi="Times New Roman"/>
        </w:rPr>
        <w:t>т</w:t>
      </w:r>
      <w:r>
        <w:rPr>
          <w:rFonts w:ascii="Times New Roman" w:hAnsi="Times New Roman"/>
        </w:rPr>
        <w:t>раслевого баланса представляют собой математический эквивалент схемы продуктообмена рис. 1 и выглядят так:</w:t>
      </w:r>
    </w:p>
    <w:p w14:paraId="4C8717C6" w14:textId="77777777" w:rsidR="002936AE" w:rsidRDefault="002936AE">
      <w:pPr>
        <w:ind w:right="-1"/>
        <w:rPr>
          <w:rFonts w:ascii="Times New Roman" w:hAnsi="Times New Roman"/>
        </w:rPr>
      </w:pPr>
    </w:p>
    <w:p w14:paraId="75A7D920" w14:textId="77777777" w:rsidR="002936AE" w:rsidRDefault="002936AE">
      <w:pPr>
        <w:framePr w:w="9206" w:h="1684" w:hSpace="141" w:wrap="auto" w:vAnchor="text" w:hAnchor="page" w:x="919" w:y="221"/>
        <w:tabs>
          <w:tab w:val="left" w:pos="637"/>
          <w:tab w:val="left" w:pos="3118"/>
          <w:tab w:val="left" w:pos="7725"/>
        </w:tabs>
        <w:ind w:right="-1"/>
        <w:rPr>
          <w:rFonts w:ascii="Times New Roman" w:hAnsi="Times New Roman"/>
          <w:position w:val="-4"/>
          <w:vertAlign w:val="subscript"/>
        </w:rPr>
      </w:pPr>
      <w:r>
        <w:rPr>
          <w:rFonts w:ascii="Times New Roman" w:hAnsi="Times New Roman"/>
        </w:rPr>
        <w:t></w:t>
      </w:r>
      <w:r>
        <w:rPr>
          <w:rFonts w:ascii="Times New Roman" w:hAnsi="Times New Roman"/>
        </w:rPr>
        <w:t></w:t>
      </w:r>
      <w:r>
        <w:rPr>
          <w:rFonts w:ascii="Times New Roman" w:hAnsi="Times New Roman"/>
          <w:i/>
        </w:rPr>
        <w:t xml:space="preserve"> Х</w:t>
      </w:r>
      <w:r>
        <w:rPr>
          <w:rFonts w:ascii="Times New Roman" w:hAnsi="Times New Roman"/>
          <w:i/>
          <w:position w:val="-4"/>
          <w:vertAlign w:val="subscript"/>
        </w:rPr>
        <w:t>1</w:t>
      </w:r>
      <w:r>
        <w:rPr>
          <w:rFonts w:ascii="Times New Roman" w:hAnsi="Times New Roman"/>
          <w:i/>
        </w:rPr>
        <w:t xml:space="preserve"> = а</w:t>
      </w:r>
      <w:r>
        <w:rPr>
          <w:rFonts w:ascii="Times New Roman" w:hAnsi="Times New Roman"/>
          <w:i/>
          <w:position w:val="-4"/>
          <w:vertAlign w:val="subscript"/>
        </w:rPr>
        <w:t>11</w:t>
      </w:r>
      <w:r>
        <w:rPr>
          <w:rFonts w:ascii="Times New Roman" w:hAnsi="Times New Roman"/>
          <w:i/>
        </w:rPr>
        <w:t>Х</w:t>
      </w:r>
      <w:r>
        <w:rPr>
          <w:rFonts w:ascii="Times New Roman" w:hAnsi="Times New Roman"/>
          <w:i/>
          <w:position w:val="-4"/>
          <w:vertAlign w:val="subscript"/>
        </w:rPr>
        <w:t>1</w:t>
      </w:r>
      <w:r>
        <w:rPr>
          <w:rFonts w:ascii="Times New Roman" w:hAnsi="Times New Roman"/>
          <w:i/>
        </w:rPr>
        <w:t xml:space="preserve"> + а</w:t>
      </w:r>
      <w:r>
        <w:rPr>
          <w:rFonts w:ascii="Times New Roman" w:hAnsi="Times New Roman"/>
          <w:i/>
          <w:position w:val="-4"/>
          <w:vertAlign w:val="subscript"/>
        </w:rPr>
        <w:t>12</w:t>
      </w:r>
      <w:r>
        <w:rPr>
          <w:rFonts w:ascii="Times New Roman" w:hAnsi="Times New Roman"/>
          <w:i/>
        </w:rPr>
        <w:t>Х</w:t>
      </w:r>
      <w:r>
        <w:rPr>
          <w:rFonts w:ascii="Times New Roman" w:hAnsi="Times New Roman"/>
          <w:i/>
          <w:position w:val="-4"/>
          <w:vertAlign w:val="subscript"/>
        </w:rPr>
        <w:t>2</w:t>
      </w:r>
      <w:r>
        <w:rPr>
          <w:rFonts w:ascii="Times New Roman" w:hAnsi="Times New Roman"/>
          <w:i/>
        </w:rPr>
        <w:t xml:space="preserve"> + ... + а</w:t>
      </w:r>
      <w:r>
        <w:rPr>
          <w:rFonts w:ascii="Times New Roman" w:hAnsi="Times New Roman"/>
          <w:i/>
          <w:position w:val="-4"/>
          <w:vertAlign w:val="subscript"/>
        </w:rPr>
        <w:t>1n</w:t>
      </w:r>
      <w:r>
        <w:rPr>
          <w:rFonts w:ascii="Times New Roman" w:hAnsi="Times New Roman"/>
          <w:i/>
        </w:rPr>
        <w:t>X</w:t>
      </w:r>
      <w:r>
        <w:rPr>
          <w:rFonts w:ascii="Times New Roman" w:hAnsi="Times New Roman"/>
          <w:i/>
          <w:position w:val="-4"/>
        </w:rPr>
        <w:t>n</w:t>
      </w:r>
      <w:r>
        <w:rPr>
          <w:rFonts w:ascii="Times New Roman" w:hAnsi="Times New Roman"/>
          <w:i/>
        </w:rPr>
        <w:t xml:space="preserve"> + F</w:t>
      </w:r>
      <w:r>
        <w:rPr>
          <w:rFonts w:ascii="Times New Roman" w:hAnsi="Times New Roman"/>
          <w:i/>
          <w:position w:val="-4"/>
          <w:vertAlign w:val="subscript"/>
        </w:rPr>
        <w:t>1</w:t>
      </w:r>
    </w:p>
    <w:p w14:paraId="4341846E" w14:textId="77777777" w:rsidR="002936AE" w:rsidRDefault="002936AE">
      <w:pPr>
        <w:framePr w:w="9206" w:h="1684" w:hSpace="141" w:wrap="auto" w:vAnchor="text" w:hAnchor="page" w:x="919" w:y="221"/>
        <w:tabs>
          <w:tab w:val="left" w:pos="637"/>
          <w:tab w:val="left" w:pos="3118"/>
          <w:tab w:val="left" w:pos="7725"/>
        </w:tabs>
        <w:ind w:right="-1"/>
        <w:rPr>
          <w:rFonts w:ascii="Times New Roman" w:hAnsi="Times New Roman"/>
        </w:rPr>
      </w:pPr>
      <w:r>
        <w:rPr>
          <w:rFonts w:ascii="Times New Roman" w:hAnsi="Times New Roman"/>
        </w:rPr>
        <w:t></w:t>
      </w:r>
      <w:r>
        <w:rPr>
          <w:rFonts w:ascii="Times New Roman" w:hAnsi="Times New Roman"/>
        </w:rPr>
        <w:t></w:t>
      </w:r>
      <w:r>
        <w:rPr>
          <w:rFonts w:ascii="Times New Roman" w:hAnsi="Times New Roman"/>
          <w:i/>
          <w:position w:val="-4"/>
        </w:rPr>
        <w:t xml:space="preserve"> </w:t>
      </w:r>
      <w:r>
        <w:rPr>
          <w:rFonts w:ascii="Times New Roman" w:hAnsi="Times New Roman"/>
          <w:i/>
        </w:rPr>
        <w:t>Х</w:t>
      </w:r>
      <w:r>
        <w:rPr>
          <w:rFonts w:ascii="Times New Roman" w:hAnsi="Times New Roman"/>
          <w:i/>
          <w:position w:val="-4"/>
          <w:vertAlign w:val="subscript"/>
        </w:rPr>
        <w:t>2</w:t>
      </w:r>
      <w:r>
        <w:rPr>
          <w:rFonts w:ascii="Times New Roman" w:hAnsi="Times New Roman"/>
          <w:i/>
        </w:rPr>
        <w:t xml:space="preserve"> = а</w:t>
      </w:r>
      <w:r>
        <w:rPr>
          <w:rFonts w:ascii="Times New Roman" w:hAnsi="Times New Roman"/>
          <w:i/>
          <w:position w:val="-4"/>
          <w:vertAlign w:val="subscript"/>
        </w:rPr>
        <w:t>21</w:t>
      </w:r>
      <w:r>
        <w:rPr>
          <w:rFonts w:ascii="Times New Roman" w:hAnsi="Times New Roman"/>
          <w:i/>
        </w:rPr>
        <w:t>Х</w:t>
      </w:r>
      <w:r>
        <w:rPr>
          <w:rFonts w:ascii="Times New Roman" w:hAnsi="Times New Roman"/>
          <w:i/>
          <w:position w:val="-4"/>
        </w:rPr>
        <w:t>1</w:t>
      </w:r>
      <w:r>
        <w:rPr>
          <w:rFonts w:ascii="Times New Roman" w:hAnsi="Times New Roman"/>
          <w:i/>
        </w:rPr>
        <w:t xml:space="preserve"> + а</w:t>
      </w:r>
      <w:r>
        <w:rPr>
          <w:rFonts w:ascii="Times New Roman" w:hAnsi="Times New Roman"/>
          <w:i/>
          <w:position w:val="-4"/>
          <w:vertAlign w:val="subscript"/>
        </w:rPr>
        <w:t>22</w:t>
      </w:r>
      <w:r>
        <w:rPr>
          <w:rFonts w:ascii="Times New Roman" w:hAnsi="Times New Roman"/>
          <w:i/>
        </w:rPr>
        <w:t>Х</w:t>
      </w:r>
      <w:r>
        <w:rPr>
          <w:rFonts w:ascii="Times New Roman" w:hAnsi="Times New Roman"/>
          <w:i/>
          <w:position w:val="-4"/>
          <w:vertAlign w:val="subscript"/>
        </w:rPr>
        <w:t>2</w:t>
      </w:r>
      <w:r>
        <w:rPr>
          <w:rFonts w:ascii="Times New Roman" w:hAnsi="Times New Roman"/>
          <w:i/>
        </w:rPr>
        <w:t xml:space="preserve"> + ... + а</w:t>
      </w:r>
      <w:r>
        <w:rPr>
          <w:rFonts w:ascii="Times New Roman" w:hAnsi="Times New Roman"/>
          <w:i/>
          <w:position w:val="-4"/>
          <w:vertAlign w:val="subscript"/>
        </w:rPr>
        <w:t>2</w:t>
      </w:r>
      <w:r>
        <w:rPr>
          <w:rFonts w:ascii="Times New Roman" w:hAnsi="Times New Roman"/>
          <w:i/>
          <w:position w:val="-4"/>
        </w:rPr>
        <w:t>n</w:t>
      </w:r>
      <w:r>
        <w:rPr>
          <w:rFonts w:ascii="Times New Roman" w:hAnsi="Times New Roman"/>
          <w:i/>
        </w:rPr>
        <w:t>X</w:t>
      </w:r>
      <w:r>
        <w:rPr>
          <w:rFonts w:ascii="Times New Roman" w:hAnsi="Times New Roman"/>
          <w:i/>
          <w:position w:val="-4"/>
        </w:rPr>
        <w:t>n</w:t>
      </w:r>
      <w:r>
        <w:rPr>
          <w:rFonts w:ascii="Times New Roman" w:hAnsi="Times New Roman"/>
          <w:i/>
        </w:rPr>
        <w:t xml:space="preserve"> + F</w:t>
      </w:r>
      <w:r>
        <w:rPr>
          <w:rFonts w:ascii="Times New Roman" w:hAnsi="Times New Roman"/>
          <w:i/>
          <w:position w:val="-4"/>
          <w:vertAlign w:val="subscript"/>
        </w:rPr>
        <w:t>2</w:t>
      </w:r>
      <w:r>
        <w:rPr>
          <w:rFonts w:ascii="Times New Roman" w:hAnsi="Times New Roman"/>
          <w:position w:val="-4"/>
          <w:vertAlign w:val="subscript"/>
        </w:rPr>
        <w:t xml:space="preserve"> </w:t>
      </w:r>
      <w:r>
        <w:rPr>
          <w:rFonts w:ascii="Times New Roman" w:hAnsi="Times New Roman"/>
          <w:position w:val="-4"/>
        </w:rPr>
        <w:t xml:space="preserve">                                                                          </w:t>
      </w:r>
    </w:p>
    <w:p w14:paraId="438247B4" w14:textId="77777777" w:rsidR="002936AE" w:rsidRDefault="002936AE">
      <w:pPr>
        <w:framePr w:w="9206" w:h="1684" w:hSpace="141" w:wrap="auto" w:vAnchor="text" w:hAnchor="page" w:x="919" w:y="221"/>
        <w:tabs>
          <w:tab w:val="left" w:pos="637"/>
          <w:tab w:val="left" w:pos="3118"/>
          <w:tab w:val="left" w:pos="7725"/>
        </w:tabs>
        <w:ind w:right="-1"/>
        <w:rPr>
          <w:rFonts w:ascii="Times New Roman" w:hAnsi="Times New Roman"/>
        </w:rPr>
      </w:pPr>
      <w:r>
        <w:rPr>
          <w:rFonts w:ascii="Times New Roman" w:hAnsi="Times New Roman"/>
        </w:rPr>
        <w:t>  . . . . . . . . . . . . . . . . . . . . . . . . . . . . . . . . . .        ( 1 )</w:t>
      </w:r>
    </w:p>
    <w:p w14:paraId="780592C3" w14:textId="77777777" w:rsidR="002936AE" w:rsidRDefault="002936AE">
      <w:pPr>
        <w:framePr w:w="9206" w:h="1684" w:hSpace="141" w:wrap="auto" w:vAnchor="text" w:hAnchor="page" w:x="919" w:y="221"/>
        <w:tabs>
          <w:tab w:val="left" w:pos="637"/>
          <w:tab w:val="left" w:pos="3118"/>
          <w:tab w:val="left" w:pos="7725"/>
        </w:tabs>
        <w:ind w:right="-1"/>
        <w:rPr>
          <w:rFonts w:ascii="Times New Roman" w:hAnsi="Times New Roman"/>
        </w:rPr>
      </w:pPr>
      <w:r>
        <w:rPr>
          <w:rFonts w:ascii="Times New Roman" w:hAnsi="Times New Roman"/>
        </w:rPr>
        <w:t></w:t>
      </w:r>
    </w:p>
    <w:p w14:paraId="08DC42E5" w14:textId="77777777" w:rsidR="002936AE" w:rsidRDefault="002936AE">
      <w:pPr>
        <w:framePr w:w="9206" w:h="1684" w:hSpace="141" w:wrap="auto" w:vAnchor="text" w:hAnchor="page" w:x="919" w:y="221"/>
        <w:tabs>
          <w:tab w:val="left" w:pos="637"/>
          <w:tab w:val="left" w:pos="3118"/>
          <w:tab w:val="left" w:pos="7725"/>
        </w:tabs>
        <w:ind w:right="-1"/>
        <w:rPr>
          <w:rFonts w:ascii="Times New Roman" w:hAnsi="Times New Roman"/>
        </w:rPr>
      </w:pPr>
      <w:r>
        <w:rPr>
          <w:rFonts w:ascii="Times New Roman" w:hAnsi="Times New Roman"/>
        </w:rPr>
        <w:t></w:t>
      </w:r>
      <w:r>
        <w:rPr>
          <w:rFonts w:ascii="Times New Roman" w:hAnsi="Times New Roman"/>
        </w:rPr>
        <w:t xml:space="preserve"> </w:t>
      </w:r>
      <w:r>
        <w:rPr>
          <w:rFonts w:ascii="Times New Roman" w:hAnsi="Times New Roman"/>
          <w:i/>
        </w:rPr>
        <w:t>Х</w:t>
      </w:r>
      <w:r>
        <w:rPr>
          <w:rFonts w:ascii="Times New Roman" w:hAnsi="Times New Roman"/>
          <w:i/>
          <w:position w:val="-4"/>
        </w:rPr>
        <w:t>n</w:t>
      </w:r>
      <w:r>
        <w:rPr>
          <w:rFonts w:ascii="Times New Roman" w:hAnsi="Times New Roman"/>
          <w:i/>
        </w:rPr>
        <w:t xml:space="preserve"> = а</w:t>
      </w:r>
      <w:r>
        <w:rPr>
          <w:rFonts w:ascii="Times New Roman" w:hAnsi="Times New Roman"/>
          <w:i/>
          <w:position w:val="-4"/>
        </w:rPr>
        <w:t>n</w:t>
      </w:r>
      <w:r>
        <w:rPr>
          <w:rFonts w:ascii="Times New Roman" w:hAnsi="Times New Roman"/>
          <w:i/>
          <w:position w:val="-4"/>
          <w:vertAlign w:val="subscript"/>
        </w:rPr>
        <w:t>1</w:t>
      </w:r>
      <w:r>
        <w:rPr>
          <w:rFonts w:ascii="Times New Roman" w:hAnsi="Times New Roman"/>
          <w:i/>
        </w:rPr>
        <w:t>Х</w:t>
      </w:r>
      <w:r>
        <w:rPr>
          <w:rFonts w:ascii="Times New Roman" w:hAnsi="Times New Roman"/>
          <w:i/>
          <w:position w:val="-4"/>
          <w:vertAlign w:val="subscript"/>
        </w:rPr>
        <w:t>1</w:t>
      </w:r>
      <w:r>
        <w:rPr>
          <w:rFonts w:ascii="Times New Roman" w:hAnsi="Times New Roman"/>
          <w:i/>
        </w:rPr>
        <w:t xml:space="preserve"> + а</w:t>
      </w:r>
      <w:r>
        <w:rPr>
          <w:rFonts w:ascii="Times New Roman" w:hAnsi="Times New Roman"/>
          <w:i/>
          <w:position w:val="-4"/>
        </w:rPr>
        <w:t>n</w:t>
      </w:r>
      <w:r>
        <w:rPr>
          <w:rFonts w:ascii="Times New Roman" w:hAnsi="Times New Roman"/>
          <w:i/>
          <w:position w:val="-4"/>
          <w:vertAlign w:val="subscript"/>
        </w:rPr>
        <w:t>2</w:t>
      </w:r>
      <w:r>
        <w:rPr>
          <w:rFonts w:ascii="Times New Roman" w:hAnsi="Times New Roman"/>
          <w:i/>
        </w:rPr>
        <w:t>Х</w:t>
      </w:r>
      <w:r>
        <w:rPr>
          <w:rFonts w:ascii="Times New Roman" w:hAnsi="Times New Roman"/>
          <w:i/>
          <w:position w:val="-4"/>
          <w:vertAlign w:val="subscript"/>
        </w:rPr>
        <w:t>2</w:t>
      </w:r>
      <w:r>
        <w:rPr>
          <w:rFonts w:ascii="Times New Roman" w:hAnsi="Times New Roman"/>
          <w:i/>
        </w:rPr>
        <w:t xml:space="preserve"> + ... + а</w:t>
      </w:r>
      <w:r>
        <w:rPr>
          <w:rFonts w:ascii="Times New Roman" w:hAnsi="Times New Roman"/>
          <w:i/>
          <w:position w:val="-4"/>
        </w:rPr>
        <w:t>nn</w:t>
      </w:r>
      <w:r>
        <w:rPr>
          <w:rFonts w:ascii="Times New Roman" w:hAnsi="Times New Roman"/>
          <w:i/>
        </w:rPr>
        <w:t>X</w:t>
      </w:r>
      <w:r>
        <w:rPr>
          <w:rFonts w:ascii="Times New Roman" w:hAnsi="Times New Roman"/>
          <w:i/>
          <w:position w:val="-4"/>
        </w:rPr>
        <w:t>n</w:t>
      </w:r>
      <w:r>
        <w:rPr>
          <w:rFonts w:ascii="Times New Roman" w:hAnsi="Times New Roman"/>
          <w:i/>
        </w:rPr>
        <w:t xml:space="preserve"> + F</w:t>
      </w:r>
      <w:r>
        <w:rPr>
          <w:rFonts w:ascii="Times New Roman" w:hAnsi="Times New Roman"/>
          <w:i/>
          <w:position w:val="-4"/>
        </w:rPr>
        <w:t>n</w:t>
      </w:r>
    </w:p>
    <w:p w14:paraId="04FF0F01" w14:textId="77777777" w:rsidR="002936AE" w:rsidRDefault="002936AE">
      <w:pPr>
        <w:ind w:right="-1"/>
        <w:rPr>
          <w:rFonts w:ascii="Times New Roman" w:hAnsi="Times New Roman"/>
        </w:rPr>
      </w:pPr>
    </w:p>
    <w:p w14:paraId="47EF5B9A" w14:textId="77777777" w:rsidR="002936AE" w:rsidRDefault="002936AE">
      <w:pPr>
        <w:ind w:right="-1"/>
        <w:rPr>
          <w:rFonts w:ascii="Times New Roman" w:hAnsi="Times New Roman"/>
        </w:rPr>
      </w:pPr>
      <w:r>
        <w:rPr>
          <w:rFonts w:ascii="Times New Roman" w:hAnsi="Times New Roman"/>
        </w:rPr>
        <w:t xml:space="preserve">Здесь </w:t>
      </w:r>
      <w:r>
        <w:rPr>
          <w:rFonts w:ascii="Times New Roman" w:hAnsi="Times New Roman"/>
          <w:i/>
        </w:rPr>
        <w:t>Х</w:t>
      </w:r>
      <w:r>
        <w:rPr>
          <w:rFonts w:ascii="Times New Roman" w:hAnsi="Times New Roman"/>
          <w:i/>
          <w:position w:val="-4"/>
          <w:vertAlign w:val="subscript"/>
        </w:rPr>
        <w:t>1</w:t>
      </w:r>
      <w:r>
        <w:rPr>
          <w:rFonts w:ascii="Times New Roman" w:hAnsi="Times New Roman"/>
          <w:i/>
          <w:position w:val="-4"/>
        </w:rPr>
        <w:t xml:space="preserve"> </w:t>
      </w:r>
      <w:r>
        <w:rPr>
          <w:rFonts w:ascii="Times New Roman" w:hAnsi="Times New Roman"/>
          <w:i/>
        </w:rPr>
        <w:t>, ... , X</w:t>
      </w:r>
      <w:r>
        <w:rPr>
          <w:rFonts w:ascii="Times New Roman" w:hAnsi="Times New Roman"/>
          <w:i/>
          <w:position w:val="-4"/>
        </w:rPr>
        <w:t xml:space="preserve">n </w:t>
      </w:r>
      <w:r>
        <w:rPr>
          <w:rFonts w:ascii="Times New Roman" w:hAnsi="Times New Roman"/>
        </w:rPr>
        <w:t>— валовый выпуск отраслей с первой по</w:t>
      </w:r>
      <w:r>
        <w:rPr>
          <w:rFonts w:ascii="Times New Roman" w:hAnsi="Times New Roman"/>
          <w:i/>
        </w:rPr>
        <w:t xml:space="preserve"> n</w:t>
      </w:r>
      <w:r>
        <w:rPr>
          <w:rFonts w:ascii="Times New Roman" w:hAnsi="Times New Roman"/>
        </w:rPr>
        <w:t>-ную. Правая часть кажд</w:t>
      </w:r>
      <w:r>
        <w:rPr>
          <w:rFonts w:ascii="Times New Roman" w:hAnsi="Times New Roman"/>
        </w:rPr>
        <w:t>о</w:t>
      </w:r>
      <w:r>
        <w:rPr>
          <w:rFonts w:ascii="Times New Roman" w:hAnsi="Times New Roman"/>
        </w:rPr>
        <w:t>го из уравнений характе</w:t>
      </w:r>
      <w:r>
        <w:rPr>
          <w:rFonts w:ascii="Times New Roman" w:hAnsi="Times New Roman"/>
        </w:rPr>
        <w:softHyphen/>
        <w:t>ри</w:t>
      </w:r>
      <w:r>
        <w:rPr>
          <w:rFonts w:ascii="Times New Roman" w:hAnsi="Times New Roman"/>
        </w:rPr>
        <w:softHyphen/>
        <w:t>зует распределение продукции соответствующей отрасли между ее потребит</w:t>
      </w:r>
      <w:r>
        <w:rPr>
          <w:rFonts w:ascii="Times New Roman" w:hAnsi="Times New Roman"/>
        </w:rPr>
        <w:t>е</w:t>
      </w:r>
      <w:r>
        <w:rPr>
          <w:rFonts w:ascii="Times New Roman" w:hAnsi="Times New Roman"/>
        </w:rPr>
        <w:t>лями:</w:t>
      </w:r>
    </w:p>
    <w:p w14:paraId="4499EC4D" w14:textId="77777777" w:rsidR="002936AE" w:rsidRDefault="002936AE">
      <w:pPr>
        <w:ind w:right="-1"/>
        <w:rPr>
          <w:rFonts w:ascii="Times New Roman" w:hAnsi="Times New Roman"/>
        </w:rPr>
      </w:pPr>
      <w:r>
        <w:rPr>
          <w:rFonts w:ascii="Times New Roman" w:hAnsi="Times New Roman"/>
        </w:rPr>
        <w:t>1) всем набором отраслей в сфере производства — столбцы, содержащие валовые в</w:t>
      </w:r>
      <w:r>
        <w:rPr>
          <w:rFonts w:ascii="Times New Roman" w:hAnsi="Times New Roman"/>
        </w:rPr>
        <w:t>ы</w:t>
      </w:r>
      <w:r>
        <w:rPr>
          <w:rFonts w:ascii="Times New Roman" w:hAnsi="Times New Roman"/>
        </w:rPr>
        <w:t xml:space="preserve">пуски отраслей </w:t>
      </w:r>
      <w:r>
        <w:rPr>
          <w:rFonts w:ascii="Times New Roman" w:hAnsi="Times New Roman"/>
          <w:i/>
        </w:rPr>
        <w:t>Х</w:t>
      </w:r>
      <w:r>
        <w:rPr>
          <w:rFonts w:ascii="Times New Roman" w:hAnsi="Times New Roman"/>
          <w:i/>
          <w:position w:val="-4"/>
          <w:vertAlign w:val="subscript"/>
        </w:rPr>
        <w:t>1</w:t>
      </w:r>
      <w:r>
        <w:rPr>
          <w:rFonts w:ascii="Times New Roman" w:hAnsi="Times New Roman"/>
          <w:i/>
          <w:position w:val="-4"/>
        </w:rPr>
        <w:t xml:space="preserve"> </w:t>
      </w:r>
      <w:r>
        <w:rPr>
          <w:rFonts w:ascii="Times New Roman" w:hAnsi="Times New Roman"/>
          <w:i/>
        </w:rPr>
        <w:t>, ... , X</w:t>
      </w:r>
      <w:r>
        <w:rPr>
          <w:rFonts w:ascii="Times New Roman" w:hAnsi="Times New Roman"/>
          <w:i/>
          <w:position w:val="-4"/>
        </w:rPr>
        <w:t>n</w:t>
      </w:r>
      <w:r>
        <w:rPr>
          <w:rFonts w:ascii="Times New Roman" w:hAnsi="Times New Roman"/>
          <w:position w:val="-4"/>
        </w:rPr>
        <w:t xml:space="preserve"> (валовый выпуск </w:t>
      </w:r>
      <w:r>
        <w:rPr>
          <w:rFonts w:ascii="Times New Roman" w:hAnsi="Times New Roman"/>
          <w:i/>
          <w:position w:val="-4"/>
        </w:rPr>
        <w:t>X</w:t>
      </w:r>
      <w:r>
        <w:rPr>
          <w:rFonts w:ascii="Times New Roman" w:hAnsi="Times New Roman"/>
          <w:i/>
          <w:position w:val="-4"/>
          <w:vertAlign w:val="subscript"/>
        </w:rPr>
        <w:t>j</w:t>
      </w:r>
      <w:r>
        <w:rPr>
          <w:rFonts w:ascii="Times New Roman" w:hAnsi="Times New Roman"/>
          <w:i/>
        </w:rPr>
        <w:t> ,</w:t>
      </w:r>
      <w:r>
        <w:rPr>
          <w:rFonts w:ascii="Times New Roman" w:hAnsi="Times New Roman"/>
        </w:rPr>
        <w:t xml:space="preserve"> умноженный на </w:t>
      </w:r>
      <w:r>
        <w:rPr>
          <w:rFonts w:ascii="Times New Roman" w:hAnsi="Times New Roman"/>
          <w:i/>
        </w:rPr>
        <w:t>а</w:t>
      </w:r>
      <w:r>
        <w:rPr>
          <w:rFonts w:ascii="Times New Roman" w:hAnsi="Times New Roman"/>
          <w:i/>
          <w:position w:val="-4"/>
          <w:vertAlign w:val="subscript"/>
        </w:rPr>
        <w:t>ij</w:t>
      </w:r>
      <w:r>
        <w:rPr>
          <w:rFonts w:ascii="Times New Roman" w:hAnsi="Times New Roman"/>
          <w:position w:val="-4"/>
        </w:rPr>
        <w:t> , соответствует промеж</w:t>
      </w:r>
      <w:r>
        <w:rPr>
          <w:rFonts w:ascii="Times New Roman" w:hAnsi="Times New Roman"/>
          <w:position w:val="-4"/>
        </w:rPr>
        <w:t>у</w:t>
      </w:r>
      <w:r>
        <w:rPr>
          <w:rFonts w:ascii="Times New Roman" w:hAnsi="Times New Roman"/>
          <w:position w:val="-4"/>
        </w:rPr>
        <w:t xml:space="preserve">точным продуктам, производимым отраслью </w:t>
      </w:r>
      <w:r>
        <w:rPr>
          <w:rFonts w:ascii="Times New Roman" w:hAnsi="Times New Roman"/>
          <w:i/>
          <w:position w:val="-4"/>
        </w:rPr>
        <w:t xml:space="preserve">i </w:t>
      </w:r>
      <w:r>
        <w:rPr>
          <w:rFonts w:ascii="Times New Roman" w:hAnsi="Times New Roman"/>
          <w:position w:val="-4"/>
        </w:rPr>
        <w:t xml:space="preserve">для отрасли </w:t>
      </w:r>
      <w:r>
        <w:rPr>
          <w:rFonts w:ascii="Times New Roman" w:hAnsi="Times New Roman"/>
          <w:i/>
          <w:position w:val="-4"/>
        </w:rPr>
        <w:t>j </w:t>
      </w:r>
      <w:r>
        <w:rPr>
          <w:rFonts w:ascii="Times New Roman" w:hAnsi="Times New Roman"/>
          <w:position w:val="-4"/>
        </w:rPr>
        <w:t>)</w:t>
      </w:r>
      <w:r>
        <w:rPr>
          <w:rFonts w:ascii="Times New Roman" w:hAnsi="Times New Roman"/>
        </w:rPr>
        <w:t>;</w:t>
      </w:r>
    </w:p>
    <w:p w14:paraId="600B1924" w14:textId="77777777" w:rsidR="002936AE" w:rsidRDefault="002936AE">
      <w:pPr>
        <w:ind w:right="-1"/>
        <w:rPr>
          <w:rFonts w:ascii="Times New Roman" w:hAnsi="Times New Roman"/>
        </w:rPr>
      </w:pPr>
      <w:r>
        <w:rPr>
          <w:rFonts w:ascii="Times New Roman" w:hAnsi="Times New Roman"/>
        </w:rPr>
        <w:t>2) продукцией конечного потребления, ради которой и ведется в обществе произво</w:t>
      </w:r>
      <w:r>
        <w:rPr>
          <w:rFonts w:ascii="Times New Roman" w:hAnsi="Times New Roman"/>
        </w:rPr>
        <w:t>д</w:t>
      </w:r>
      <w:r>
        <w:rPr>
          <w:rFonts w:ascii="Times New Roman" w:hAnsi="Times New Roman"/>
        </w:rPr>
        <w:t xml:space="preserve">ство —  столбец </w:t>
      </w:r>
      <w:r>
        <w:rPr>
          <w:rFonts w:ascii="Times New Roman" w:hAnsi="Times New Roman"/>
          <w:i/>
        </w:rPr>
        <w:t>F</w:t>
      </w:r>
      <w:r>
        <w:rPr>
          <w:rFonts w:ascii="Times New Roman" w:hAnsi="Times New Roman"/>
          <w:i/>
          <w:position w:val="-4"/>
          <w:vertAlign w:val="subscript"/>
        </w:rPr>
        <w:t>1</w:t>
      </w:r>
      <w:r>
        <w:rPr>
          <w:rFonts w:ascii="Times New Roman" w:hAnsi="Times New Roman"/>
          <w:i/>
          <w:position w:val="-4"/>
        </w:rPr>
        <w:t xml:space="preserve"> </w:t>
      </w:r>
      <w:r>
        <w:rPr>
          <w:rFonts w:ascii="Times New Roman" w:hAnsi="Times New Roman"/>
          <w:i/>
        </w:rPr>
        <w:t>, ... ,  F</w:t>
      </w:r>
      <w:r>
        <w:rPr>
          <w:rFonts w:ascii="Times New Roman" w:hAnsi="Times New Roman"/>
          <w:i/>
          <w:position w:val="-4"/>
        </w:rPr>
        <w:t>n</w:t>
      </w:r>
      <w:r>
        <w:rPr>
          <w:rFonts w:ascii="Times New Roman" w:hAnsi="Times New Roman"/>
        </w:rPr>
        <w:t>.</w:t>
      </w:r>
    </w:p>
    <w:p w14:paraId="24D06BBF" w14:textId="77777777" w:rsidR="002936AE" w:rsidRDefault="002936AE">
      <w:pPr>
        <w:ind w:right="-1"/>
        <w:rPr>
          <w:rFonts w:ascii="Times New Roman" w:hAnsi="Times New Roman"/>
        </w:rPr>
      </w:pPr>
      <w:r>
        <w:rPr>
          <w:rFonts w:ascii="Times New Roman" w:hAnsi="Times New Roman"/>
        </w:rPr>
        <w:t>В этой системе второй коэффициент первого урав</w:t>
      </w:r>
      <w:r>
        <w:rPr>
          <w:rFonts w:ascii="Times New Roman" w:hAnsi="Times New Roman"/>
        </w:rPr>
        <w:softHyphen/>
        <w:t xml:space="preserve">нения </w:t>
      </w:r>
      <w:r>
        <w:rPr>
          <w:rFonts w:ascii="Times New Roman" w:hAnsi="Times New Roman"/>
          <w:i/>
        </w:rPr>
        <w:t>а</w:t>
      </w:r>
      <w:r>
        <w:rPr>
          <w:rFonts w:ascii="Times New Roman" w:hAnsi="Times New Roman"/>
          <w:i/>
          <w:position w:val="-4"/>
          <w:vertAlign w:val="subscript"/>
        </w:rPr>
        <w:t>12</w:t>
      </w:r>
      <w:r>
        <w:rPr>
          <w:rFonts w:ascii="Times New Roman" w:hAnsi="Times New Roman"/>
        </w:rPr>
        <w:t xml:space="preserve">  — численно равен кол</w:t>
      </w:r>
      <w:r>
        <w:rPr>
          <w:rFonts w:ascii="Times New Roman" w:hAnsi="Times New Roman"/>
        </w:rPr>
        <w:t>и</w:t>
      </w:r>
      <w:r>
        <w:rPr>
          <w:rFonts w:ascii="Times New Roman" w:hAnsi="Times New Roman"/>
        </w:rPr>
        <w:t>честву продукта от</w:t>
      </w:r>
      <w:r>
        <w:rPr>
          <w:rFonts w:ascii="Times New Roman" w:hAnsi="Times New Roman"/>
        </w:rPr>
        <w:softHyphen/>
        <w:t xml:space="preserve">расли № 1, необходимого отрасли № 2 для производства единицы учета продукции отрасли № 2. Все остальные коэффициенты </w:t>
      </w:r>
      <w:r>
        <w:rPr>
          <w:rFonts w:ascii="Times New Roman" w:hAnsi="Times New Roman"/>
          <w:i/>
        </w:rPr>
        <w:t>а</w:t>
      </w:r>
      <w:r>
        <w:rPr>
          <w:rFonts w:ascii="Times New Roman" w:hAnsi="Times New Roman"/>
          <w:i/>
          <w:position w:val="-4"/>
          <w:vertAlign w:val="subscript"/>
        </w:rPr>
        <w:t>11</w:t>
      </w:r>
      <w:r>
        <w:rPr>
          <w:rFonts w:ascii="Times New Roman" w:hAnsi="Times New Roman"/>
          <w:i/>
          <w:position w:val="-4"/>
        </w:rPr>
        <w:t xml:space="preserve"> ,</w:t>
      </w:r>
      <w:r>
        <w:rPr>
          <w:rFonts w:ascii="Times New Roman" w:hAnsi="Times New Roman"/>
          <w:i/>
        </w:rPr>
        <w:t xml:space="preserve"> а</w:t>
      </w:r>
      <w:r>
        <w:rPr>
          <w:rFonts w:ascii="Times New Roman" w:hAnsi="Times New Roman"/>
          <w:i/>
          <w:position w:val="-4"/>
          <w:vertAlign w:val="subscript"/>
        </w:rPr>
        <w:t>12</w:t>
      </w:r>
      <w:r>
        <w:rPr>
          <w:rFonts w:ascii="Times New Roman" w:hAnsi="Times New Roman"/>
          <w:i/>
          <w:position w:val="-4"/>
        </w:rPr>
        <w:t xml:space="preserve"> , ... , </w:t>
      </w:r>
      <w:r>
        <w:rPr>
          <w:rFonts w:ascii="Times New Roman" w:hAnsi="Times New Roman"/>
          <w:i/>
        </w:rPr>
        <w:t>а</w:t>
      </w:r>
      <w:r>
        <w:rPr>
          <w:rFonts w:ascii="Times New Roman" w:hAnsi="Times New Roman"/>
          <w:i/>
          <w:position w:val="-4"/>
        </w:rPr>
        <w:t>nn</w:t>
      </w:r>
      <w:r>
        <w:rPr>
          <w:rFonts w:ascii="Times New Roman" w:hAnsi="Times New Roman"/>
        </w:rPr>
        <w:t xml:space="preserve"> имеют тот же смысл и на</w:t>
      </w:r>
      <w:r>
        <w:rPr>
          <w:rFonts w:ascii="Times New Roman" w:hAnsi="Times New Roman"/>
        </w:rPr>
        <w:softHyphen/>
        <w:t xml:space="preserve">зываются </w:t>
      </w:r>
      <w:r>
        <w:rPr>
          <w:rFonts w:ascii="Times New Roman" w:hAnsi="Times New Roman"/>
          <w:i/>
        </w:rPr>
        <w:t>коэффициентами прямых затрат</w:t>
      </w:r>
      <w:r>
        <w:rPr>
          <w:rFonts w:ascii="Times New Roman" w:hAnsi="Times New Roman"/>
        </w:rPr>
        <w:t>. Каждый из них характеризует кул</w:t>
      </w:r>
      <w:r>
        <w:rPr>
          <w:rFonts w:ascii="Times New Roman" w:hAnsi="Times New Roman"/>
        </w:rPr>
        <w:t>ь</w:t>
      </w:r>
      <w:r>
        <w:rPr>
          <w:rFonts w:ascii="Times New Roman" w:hAnsi="Times New Roman"/>
        </w:rPr>
        <w:t>туру производства отрасли-потребителя: сколько необходимо продукции отрасли-по</w:t>
      </w:r>
      <w:r>
        <w:rPr>
          <w:rFonts w:ascii="Times New Roman" w:hAnsi="Times New Roman"/>
        </w:rPr>
        <w:softHyphen/>
        <w:t>ставщика по технологии + сколько будет украдено + сколько будет утрачено по бесхозяйс</w:t>
      </w:r>
      <w:r>
        <w:rPr>
          <w:rFonts w:ascii="Times New Roman" w:hAnsi="Times New Roman"/>
        </w:rPr>
        <w:t>т</w:t>
      </w:r>
      <w:r>
        <w:rPr>
          <w:rFonts w:ascii="Times New Roman" w:hAnsi="Times New Roman"/>
        </w:rPr>
        <w:t>венности.</w:t>
      </w:r>
    </w:p>
    <w:p w14:paraId="6AC246EA" w14:textId="77777777" w:rsidR="002936AE" w:rsidRDefault="002936AE">
      <w:pPr>
        <w:ind w:right="-1"/>
        <w:rPr>
          <w:rFonts w:ascii="Times New Roman" w:hAnsi="Times New Roman"/>
        </w:rPr>
      </w:pPr>
      <w:r>
        <w:rPr>
          <w:rFonts w:ascii="Times New Roman" w:hAnsi="Times New Roman"/>
        </w:rPr>
        <w:t>Если каждое уравнение в балансе с натуральным учетом продукции умножить п</w:t>
      </w:r>
      <w:r>
        <w:rPr>
          <w:rFonts w:ascii="Times New Roman" w:hAnsi="Times New Roman"/>
        </w:rPr>
        <w:t>о</w:t>
      </w:r>
      <w:r>
        <w:rPr>
          <w:rFonts w:ascii="Times New Roman" w:hAnsi="Times New Roman"/>
        </w:rPr>
        <w:t>членно на цену продукта (спектра производства отрасли в целом), производимого соответс</w:t>
      </w:r>
      <w:r>
        <w:rPr>
          <w:rFonts w:ascii="Times New Roman" w:hAnsi="Times New Roman"/>
        </w:rPr>
        <w:t>т</w:t>
      </w:r>
      <w:r>
        <w:rPr>
          <w:rFonts w:ascii="Times New Roman" w:hAnsi="Times New Roman"/>
        </w:rPr>
        <w:t xml:space="preserve">вующей уравнению отраслью, то система </w:t>
      </w:r>
      <w:r>
        <w:rPr>
          <w:rFonts w:ascii="Times New Roman" w:hAnsi="Times New Roman"/>
          <w:b/>
        </w:rPr>
        <w:t>(1)</w:t>
      </w:r>
      <w:r>
        <w:rPr>
          <w:rFonts w:ascii="Times New Roman" w:hAnsi="Times New Roman"/>
        </w:rPr>
        <w:t xml:space="preserve"> характеризует источники доходов отрасли от продажи ею продукции при рассмотрении соответствующей строки; а столбец, соответс</w:t>
      </w:r>
      <w:r>
        <w:rPr>
          <w:rFonts w:ascii="Times New Roman" w:hAnsi="Times New Roman"/>
        </w:rPr>
        <w:t>т</w:t>
      </w:r>
      <w:r>
        <w:rPr>
          <w:rFonts w:ascii="Times New Roman" w:hAnsi="Times New Roman"/>
        </w:rPr>
        <w:t>вующий номеру отрасли, характеризует ее расходы по оплате продукции, приобретаемой ею у поставщиков в обеспечение ее собственного производства.</w:t>
      </w:r>
    </w:p>
    <w:p w14:paraId="3A27789E" w14:textId="77777777" w:rsidR="002936AE" w:rsidRDefault="002936AE">
      <w:pPr>
        <w:ind w:right="-1" w:firstLine="284"/>
        <w:rPr>
          <w:rFonts w:ascii="Times New Roman" w:hAnsi="Times New Roman"/>
        </w:rPr>
      </w:pPr>
      <w:r>
        <w:rPr>
          <w:rFonts w:ascii="Times New Roman" w:hAnsi="Times New Roman"/>
        </w:rPr>
        <w:lastRenderedPageBreak/>
        <w:t xml:space="preserve">После этого ниже системы уравнений можно выписать еще несколько строк </w:t>
      </w:r>
      <w:r>
        <w:rPr>
          <w:rFonts w:ascii="Times New Roman" w:hAnsi="Times New Roman"/>
          <w:i/>
        </w:rPr>
        <w:t>функционал</w:t>
      </w:r>
      <w:r>
        <w:rPr>
          <w:rFonts w:ascii="Times New Roman" w:hAnsi="Times New Roman"/>
          <w:i/>
        </w:rPr>
        <w:t>ь</w:t>
      </w:r>
      <w:r>
        <w:rPr>
          <w:rFonts w:ascii="Times New Roman" w:hAnsi="Times New Roman"/>
          <w:i/>
        </w:rPr>
        <w:t>но обусловленных расходов</w:t>
      </w:r>
      <w:r>
        <w:rPr>
          <w:rFonts w:ascii="Times New Roman" w:hAnsi="Times New Roman"/>
        </w:rPr>
        <w:t>, производимых отраслью помимо оплаты продукции ее поста</w:t>
      </w:r>
      <w:r>
        <w:rPr>
          <w:rFonts w:ascii="Times New Roman" w:hAnsi="Times New Roman"/>
        </w:rPr>
        <w:t>в</w:t>
      </w:r>
      <w:r>
        <w:rPr>
          <w:rFonts w:ascii="Times New Roman" w:hAnsi="Times New Roman"/>
        </w:rPr>
        <w:t>щиков в процессе ее собственного производства, о которых неоднократно говорилось ранее:</w:t>
      </w:r>
    </w:p>
    <w:p w14:paraId="174B17AC" w14:textId="77777777" w:rsidR="002936AE" w:rsidRDefault="002936AE">
      <w:pPr>
        <w:numPr>
          <w:ilvl w:val="0"/>
          <w:numId w:val="7"/>
        </w:numPr>
        <w:tabs>
          <w:tab w:val="left" w:pos="567"/>
        </w:tabs>
        <w:ind w:right="-1"/>
        <w:rPr>
          <w:rFonts w:ascii="Times New Roman" w:hAnsi="Times New Roman"/>
        </w:rPr>
      </w:pPr>
      <w:r>
        <w:rPr>
          <w:rFonts w:ascii="Times New Roman" w:hAnsi="Times New Roman"/>
        </w:rPr>
        <w:t> Фонд заработной платы.</w:t>
      </w:r>
    </w:p>
    <w:p w14:paraId="36D7E5E5" w14:textId="77777777" w:rsidR="002936AE" w:rsidRDefault="002936AE">
      <w:pPr>
        <w:numPr>
          <w:ilvl w:val="0"/>
          <w:numId w:val="7"/>
        </w:numPr>
        <w:tabs>
          <w:tab w:val="left" w:pos="567"/>
        </w:tabs>
        <w:ind w:right="-1"/>
        <w:rPr>
          <w:rFonts w:ascii="Times New Roman" w:hAnsi="Times New Roman"/>
        </w:rPr>
      </w:pPr>
      <w:r>
        <w:rPr>
          <w:rFonts w:ascii="Times New Roman" w:hAnsi="Times New Roman"/>
        </w:rPr>
        <w:t> Фонд развития и реконструкции производства.</w:t>
      </w:r>
    </w:p>
    <w:p w14:paraId="139B55D0" w14:textId="77777777" w:rsidR="002936AE" w:rsidRDefault="002936AE">
      <w:pPr>
        <w:numPr>
          <w:ilvl w:val="0"/>
          <w:numId w:val="7"/>
        </w:numPr>
        <w:tabs>
          <w:tab w:val="left" w:pos="567"/>
        </w:tabs>
        <w:ind w:right="-1"/>
        <w:rPr>
          <w:rFonts w:ascii="Times New Roman" w:hAnsi="Times New Roman"/>
        </w:rPr>
      </w:pPr>
      <w:r>
        <w:rPr>
          <w:rFonts w:ascii="Times New Roman" w:hAnsi="Times New Roman"/>
        </w:rPr>
        <w:t> Финансирование совместных программ.</w:t>
      </w:r>
    </w:p>
    <w:p w14:paraId="4937DB50" w14:textId="77777777" w:rsidR="002936AE" w:rsidRDefault="002936AE">
      <w:pPr>
        <w:numPr>
          <w:ilvl w:val="0"/>
          <w:numId w:val="7"/>
        </w:numPr>
        <w:tabs>
          <w:tab w:val="left" w:pos="567"/>
        </w:tabs>
        <w:ind w:right="-1"/>
        <w:rPr>
          <w:rFonts w:ascii="Times New Roman" w:hAnsi="Times New Roman"/>
        </w:rPr>
      </w:pPr>
      <w:r>
        <w:rPr>
          <w:rFonts w:ascii="Times New Roman" w:hAnsi="Times New Roman"/>
        </w:rPr>
        <w:t> Благотворительность.</w:t>
      </w:r>
    </w:p>
    <w:p w14:paraId="7EE5623A" w14:textId="77777777" w:rsidR="002936AE" w:rsidRDefault="002936AE">
      <w:pPr>
        <w:numPr>
          <w:ilvl w:val="0"/>
          <w:numId w:val="7"/>
        </w:numPr>
        <w:tabs>
          <w:tab w:val="left" w:pos="567"/>
        </w:tabs>
        <w:ind w:right="-1"/>
        <w:rPr>
          <w:rFonts w:ascii="Times New Roman" w:hAnsi="Times New Roman"/>
        </w:rPr>
      </w:pPr>
      <w:r>
        <w:rPr>
          <w:rFonts w:ascii="Times New Roman" w:hAnsi="Times New Roman"/>
        </w:rPr>
        <w:t> Свободные, нераспределенные средства.</w:t>
      </w:r>
    </w:p>
    <w:p w14:paraId="40F646ED" w14:textId="77777777" w:rsidR="002936AE" w:rsidRDefault="002936AE">
      <w:pPr>
        <w:numPr>
          <w:ilvl w:val="0"/>
          <w:numId w:val="7"/>
        </w:numPr>
        <w:tabs>
          <w:tab w:val="left" w:pos="567"/>
        </w:tabs>
        <w:ind w:right="-1"/>
        <w:rPr>
          <w:rFonts w:ascii="Times New Roman" w:hAnsi="Times New Roman"/>
        </w:rPr>
      </w:pPr>
      <w:r>
        <w:rPr>
          <w:rFonts w:ascii="Times New Roman" w:hAnsi="Times New Roman"/>
        </w:rPr>
        <w:t> Кредитный и страховой баланс (сальдо).</w:t>
      </w:r>
    </w:p>
    <w:p w14:paraId="430BD5AD" w14:textId="77777777" w:rsidR="002936AE" w:rsidRDefault="002936AE">
      <w:pPr>
        <w:numPr>
          <w:ilvl w:val="0"/>
          <w:numId w:val="7"/>
        </w:numPr>
        <w:tabs>
          <w:tab w:val="left" w:pos="567"/>
        </w:tabs>
        <w:ind w:right="-1"/>
        <w:rPr>
          <w:rFonts w:ascii="Times New Roman" w:hAnsi="Times New Roman"/>
        </w:rPr>
      </w:pPr>
      <w:r>
        <w:rPr>
          <w:rFonts w:ascii="Times New Roman" w:hAnsi="Times New Roman"/>
        </w:rPr>
        <w:t> Баланс налогов и дотаций (сальдо).</w:t>
      </w:r>
    </w:p>
    <w:p w14:paraId="3811370C" w14:textId="77777777" w:rsidR="002936AE" w:rsidRDefault="002936AE">
      <w:pPr>
        <w:ind w:right="-1"/>
        <w:rPr>
          <w:rFonts w:ascii="Times New Roman" w:hAnsi="Times New Roman"/>
        </w:rPr>
      </w:pPr>
      <w:r>
        <w:rPr>
          <w:rFonts w:ascii="Times New Roman" w:hAnsi="Times New Roman"/>
        </w:rPr>
        <w:t>Эти записи помещаются ниже строк баланса продуктообмена в столбцах соответс</w:t>
      </w:r>
      <w:r>
        <w:rPr>
          <w:rFonts w:ascii="Times New Roman" w:hAnsi="Times New Roman"/>
        </w:rPr>
        <w:t>т</w:t>
      </w:r>
      <w:r>
        <w:rPr>
          <w:rFonts w:ascii="Times New Roman" w:hAnsi="Times New Roman"/>
        </w:rPr>
        <w:t>вующих отраслей. Так межотраслевой баланс переводится в стоимостную форму учета пр</w:t>
      </w:r>
      <w:r>
        <w:rPr>
          <w:rFonts w:ascii="Times New Roman" w:hAnsi="Times New Roman"/>
        </w:rPr>
        <w:t>о</w:t>
      </w:r>
      <w:r>
        <w:rPr>
          <w:rFonts w:ascii="Times New Roman" w:hAnsi="Times New Roman"/>
        </w:rPr>
        <w:t>дукции.</w:t>
      </w:r>
    </w:p>
    <w:p w14:paraId="0779A21A" w14:textId="59E1728C" w:rsidR="002936AE" w:rsidRDefault="002936AE">
      <w:pPr>
        <w:ind w:right="-1"/>
        <w:rPr>
          <w:rFonts w:ascii="Times New Roman" w:hAnsi="Times New Roman"/>
        </w:rPr>
      </w:pPr>
      <w:r>
        <w:rPr>
          <w:rFonts w:ascii="Times New Roman" w:hAnsi="Times New Roman"/>
        </w:rPr>
        <w:t xml:space="preserve">В совокупности коэффициенты прямых затрат образуют квадратную матрицу </w:t>
      </w:r>
      <w:r>
        <w:rPr>
          <w:rFonts w:ascii="Times New Roman" w:hAnsi="Times New Roman"/>
        </w:rPr>
        <w:t>. И уравнения межотраслево</w:t>
      </w:r>
      <w:r>
        <w:rPr>
          <w:rFonts w:ascii="Times New Roman" w:hAnsi="Times New Roman"/>
        </w:rPr>
        <w:softHyphen/>
        <w:t xml:space="preserve">го </w:t>
      </w:r>
      <w:r>
        <w:rPr>
          <w:rFonts w:ascii="Times New Roman" w:hAnsi="Times New Roman"/>
          <w:i/>
        </w:rPr>
        <w:t>баланса пр</w:t>
      </w:r>
      <w:r>
        <w:rPr>
          <w:rFonts w:ascii="Times New Roman" w:hAnsi="Times New Roman"/>
          <w:i/>
        </w:rPr>
        <w:t>о</w:t>
      </w:r>
      <w:r>
        <w:rPr>
          <w:rFonts w:ascii="Times New Roman" w:hAnsi="Times New Roman"/>
          <w:i/>
        </w:rPr>
        <w:t>дуктообмена</w:t>
      </w:r>
      <w:r>
        <w:rPr>
          <w:rFonts w:ascii="Times New Roman" w:hAnsi="Times New Roman"/>
        </w:rPr>
        <w:t xml:space="preserve"> могут быть записаны в матрично-векторной форме:</w:t>
      </w:r>
    </w:p>
    <w:p w14:paraId="604C71A5" w14:textId="77777777" w:rsidR="002936AE" w:rsidRDefault="002936AE">
      <w:pPr>
        <w:ind w:right="-1"/>
        <w:rPr>
          <w:rFonts w:ascii="Times New Roman" w:hAnsi="Times New Roman"/>
        </w:rPr>
      </w:pPr>
    </w:p>
    <w:p w14:paraId="6FB0BB9A" w14:textId="38F43B8D" w:rsidR="002936AE" w:rsidRPr="002936AE" w:rsidRDefault="002936AE">
      <w:pPr>
        <w:ind w:right="-1"/>
        <w:rPr>
          <w:rFonts w:ascii="Times New Roman" w:hAnsi="Times New Roman"/>
        </w:rPr>
      </w:pPr>
      <w:r w:rsidRPr="002936AE">
        <w:rPr>
          <w:rFonts w:ascii="Times New Roman" w:hAnsi="Times New Roman"/>
          <w:i/>
        </w:rPr>
        <w:tab/>
      </w:r>
      <w:r w:rsidRPr="002936AE">
        <w:rPr>
          <w:rFonts w:ascii="Times New Roman" w:hAnsi="Times New Roman"/>
          <w:i/>
        </w:rPr>
        <w:tab/>
      </w:r>
      <w:r w:rsidRPr="002936AE">
        <w:rPr>
          <w:rFonts w:ascii="Times New Roman" w:hAnsi="Times New Roman"/>
          <w:i/>
        </w:rPr>
        <w:tab/>
      </w:r>
      <w:r w:rsidRPr="002936AE">
        <w:rPr>
          <w:rFonts w:ascii="Times New Roman" w:hAnsi="Times New Roman"/>
        </w:rPr>
        <w:t>( 2 ),</w:t>
      </w:r>
    </w:p>
    <w:p w14:paraId="6A19FC07" w14:textId="77777777" w:rsidR="002936AE" w:rsidRPr="002936AE" w:rsidRDefault="002936AE">
      <w:pPr>
        <w:ind w:right="-1"/>
        <w:rPr>
          <w:rFonts w:ascii="Times New Roman" w:hAnsi="Times New Roman"/>
        </w:rPr>
      </w:pPr>
    </w:p>
    <w:p w14:paraId="01E686C4" w14:textId="11B1F381" w:rsidR="002936AE" w:rsidRDefault="002936AE">
      <w:pPr>
        <w:ind w:right="-1" w:firstLine="0"/>
        <w:rPr>
          <w:rFonts w:ascii="Times New Roman" w:hAnsi="Times New Roman"/>
        </w:rPr>
      </w:pPr>
      <w:r>
        <w:rPr>
          <w:rFonts w:ascii="Times New Roman" w:hAnsi="Times New Roman"/>
        </w:rPr>
        <w:t xml:space="preserve">где: </w:t>
      </w:r>
      <w:r>
        <w:rPr>
          <w:rFonts w:ascii="Times New Roman" w:hAnsi="Times New Roman"/>
        </w:rPr>
        <w:t xml:space="preserve">  — единичная диагональная матрица, все эле</w:t>
      </w:r>
      <w:r>
        <w:rPr>
          <w:rFonts w:ascii="Times New Roman" w:hAnsi="Times New Roman"/>
        </w:rPr>
        <w:softHyphen/>
        <w:t xml:space="preserve">менты которой — нули, кроме </w:t>
      </w:r>
      <w:r>
        <w:rPr>
          <w:rFonts w:ascii="Times New Roman" w:hAnsi="Times New Roman"/>
          <w:i/>
        </w:rPr>
        <w:t>e</w:t>
      </w:r>
      <w:r>
        <w:rPr>
          <w:rFonts w:ascii="Times New Roman" w:hAnsi="Times New Roman"/>
          <w:i/>
          <w:position w:val="-4"/>
          <w:vertAlign w:val="subscript"/>
        </w:rPr>
        <w:t>11</w:t>
      </w:r>
      <w:r>
        <w:rPr>
          <w:rFonts w:ascii="Times New Roman" w:hAnsi="Times New Roman"/>
          <w:i/>
        </w:rPr>
        <w:t xml:space="preserve"> = e</w:t>
      </w:r>
      <w:r>
        <w:rPr>
          <w:rFonts w:ascii="Times New Roman" w:hAnsi="Times New Roman"/>
          <w:i/>
          <w:position w:val="-4"/>
          <w:vertAlign w:val="subscript"/>
        </w:rPr>
        <w:t>22</w:t>
      </w:r>
      <w:r>
        <w:rPr>
          <w:rFonts w:ascii="Times New Roman" w:hAnsi="Times New Roman"/>
          <w:i/>
        </w:rPr>
        <w:t xml:space="preserve"> = ... = e</w:t>
      </w:r>
      <w:r>
        <w:rPr>
          <w:rFonts w:ascii="Times New Roman" w:hAnsi="Times New Roman"/>
          <w:i/>
          <w:position w:val="-4"/>
        </w:rPr>
        <w:t>nn</w:t>
      </w:r>
      <w:r>
        <w:rPr>
          <w:rFonts w:ascii="Times New Roman" w:hAnsi="Times New Roman"/>
          <w:i/>
        </w:rPr>
        <w:t xml:space="preserve"> = 1</w:t>
      </w:r>
      <w:r>
        <w:rPr>
          <w:rFonts w:ascii="Times New Roman" w:hAnsi="Times New Roman"/>
        </w:rPr>
        <w:t xml:space="preserve">, </w:t>
      </w:r>
      <w:r>
        <w:rPr>
          <w:rFonts w:ascii="Times New Roman" w:hAnsi="Times New Roman"/>
          <w:i/>
        </w:rPr>
        <w:t>X</w:t>
      </w:r>
      <w:r>
        <w:rPr>
          <w:rFonts w:ascii="Times New Roman" w:hAnsi="Times New Roman"/>
        </w:rPr>
        <w:t xml:space="preserve">  и </w:t>
      </w:r>
      <w:r>
        <w:rPr>
          <w:rFonts w:ascii="Times New Roman" w:hAnsi="Times New Roman"/>
          <w:i/>
        </w:rPr>
        <w:t>F</w:t>
      </w:r>
      <w:r>
        <w:rPr>
          <w:rFonts w:ascii="Times New Roman" w:hAnsi="Times New Roman"/>
        </w:rPr>
        <w:t xml:space="preserve">  — векторы-столбцы, спектры производства, вбирающие в себя </w:t>
      </w:r>
      <w:r>
        <w:rPr>
          <w:rFonts w:ascii="Times New Roman" w:hAnsi="Times New Roman"/>
          <w:i/>
        </w:rPr>
        <w:t>Х</w:t>
      </w:r>
      <w:r>
        <w:rPr>
          <w:rFonts w:ascii="Times New Roman" w:hAnsi="Times New Roman"/>
          <w:i/>
          <w:position w:val="-4"/>
          <w:vertAlign w:val="subscript"/>
        </w:rPr>
        <w:t>1</w:t>
      </w:r>
      <w:r>
        <w:rPr>
          <w:rFonts w:ascii="Times New Roman" w:hAnsi="Times New Roman"/>
          <w:i/>
          <w:position w:val="-4"/>
        </w:rPr>
        <w:t xml:space="preserve"> </w:t>
      </w:r>
      <w:r>
        <w:rPr>
          <w:rFonts w:ascii="Times New Roman" w:hAnsi="Times New Roman"/>
          <w:i/>
        </w:rPr>
        <w:t>, ... , X</w:t>
      </w:r>
      <w:r>
        <w:rPr>
          <w:rFonts w:ascii="Times New Roman" w:hAnsi="Times New Roman"/>
          <w:i/>
          <w:position w:val="-4"/>
        </w:rPr>
        <w:t xml:space="preserve">n </w:t>
      </w:r>
      <w:r>
        <w:rPr>
          <w:rFonts w:ascii="Times New Roman" w:hAnsi="Times New Roman"/>
        </w:rPr>
        <w:t xml:space="preserve">и </w:t>
      </w:r>
      <w:r>
        <w:rPr>
          <w:rFonts w:ascii="Times New Roman" w:hAnsi="Times New Roman"/>
          <w:i/>
        </w:rPr>
        <w:t>F</w:t>
      </w:r>
      <w:r>
        <w:rPr>
          <w:rFonts w:ascii="Times New Roman" w:hAnsi="Times New Roman"/>
          <w:i/>
          <w:position w:val="-4"/>
          <w:vertAlign w:val="subscript"/>
        </w:rPr>
        <w:t>1</w:t>
      </w:r>
      <w:r>
        <w:rPr>
          <w:rFonts w:ascii="Times New Roman" w:hAnsi="Times New Roman"/>
          <w:i/>
          <w:position w:val="-4"/>
        </w:rPr>
        <w:t xml:space="preserve"> </w:t>
      </w:r>
      <w:r>
        <w:rPr>
          <w:rFonts w:ascii="Times New Roman" w:hAnsi="Times New Roman"/>
          <w:i/>
        </w:rPr>
        <w:t>, ... ,  F</w:t>
      </w:r>
      <w:r>
        <w:rPr>
          <w:rFonts w:ascii="Times New Roman" w:hAnsi="Times New Roman"/>
          <w:i/>
          <w:position w:val="-4"/>
        </w:rPr>
        <w:t>n</w:t>
      </w:r>
      <w:r>
        <w:rPr>
          <w:rFonts w:ascii="Times New Roman" w:hAnsi="Times New Roman"/>
          <w:i/>
        </w:rPr>
        <w:t xml:space="preserve"> </w:t>
      </w:r>
      <w:r>
        <w:rPr>
          <w:rFonts w:ascii="Times New Roman" w:hAnsi="Times New Roman"/>
        </w:rPr>
        <w:t>, соответственно. Уравне</w:t>
      </w:r>
      <w:r>
        <w:rPr>
          <w:rFonts w:ascii="Times New Roman" w:hAnsi="Times New Roman"/>
        </w:rPr>
        <w:softHyphen/>
        <w:t>ние (</w:t>
      </w:r>
      <w:r>
        <w:rPr>
          <w:rFonts w:ascii="Times New Roman" w:hAnsi="Times New Roman"/>
          <w:b/>
        </w:rPr>
        <w:t>2</w:t>
      </w:r>
      <w:r>
        <w:rPr>
          <w:rFonts w:ascii="Times New Roman" w:hAnsi="Times New Roman"/>
        </w:rPr>
        <w:t>) представляет собой более компактную фо</w:t>
      </w:r>
      <w:r>
        <w:rPr>
          <w:rFonts w:ascii="Times New Roman" w:hAnsi="Times New Roman"/>
        </w:rPr>
        <w:t>р</w:t>
      </w:r>
      <w:r>
        <w:rPr>
          <w:rFonts w:ascii="Times New Roman" w:hAnsi="Times New Roman"/>
        </w:rPr>
        <w:t>му записи (</w:t>
      </w:r>
      <w:r>
        <w:rPr>
          <w:rFonts w:ascii="Times New Roman" w:hAnsi="Times New Roman"/>
          <w:b/>
        </w:rPr>
        <w:t>1</w:t>
      </w:r>
      <w:r>
        <w:rPr>
          <w:rFonts w:ascii="Times New Roman" w:hAnsi="Times New Roman"/>
        </w:rPr>
        <w:t>). Она получена переходом к матрично-векторной записи (</w:t>
      </w:r>
      <w:r>
        <w:rPr>
          <w:rFonts w:ascii="Times New Roman" w:hAnsi="Times New Roman"/>
          <w:b/>
        </w:rPr>
        <w:t>1</w:t>
      </w:r>
      <w:r>
        <w:rPr>
          <w:rFonts w:ascii="Times New Roman" w:hAnsi="Times New Roman"/>
        </w:rPr>
        <w:t>) после того, как из пр</w:t>
      </w:r>
      <w:r>
        <w:rPr>
          <w:rFonts w:ascii="Times New Roman" w:hAnsi="Times New Roman"/>
        </w:rPr>
        <w:t>а</w:t>
      </w:r>
      <w:r>
        <w:rPr>
          <w:rFonts w:ascii="Times New Roman" w:hAnsi="Times New Roman"/>
        </w:rPr>
        <w:t xml:space="preserve">вой части все члены кроме </w:t>
      </w:r>
      <w:r>
        <w:rPr>
          <w:rFonts w:ascii="Times New Roman" w:hAnsi="Times New Roman"/>
          <w:i/>
        </w:rPr>
        <w:t>F</w:t>
      </w:r>
      <w:r>
        <w:rPr>
          <w:rFonts w:ascii="Times New Roman" w:hAnsi="Times New Roman"/>
          <w:i/>
          <w:vertAlign w:val="subscript"/>
        </w:rPr>
        <w:t>i</w:t>
      </w:r>
      <w:r>
        <w:rPr>
          <w:rFonts w:ascii="Times New Roman" w:hAnsi="Times New Roman"/>
        </w:rPr>
        <w:t xml:space="preserve"> во всех уравнениях перенесены в левую часть</w:t>
      </w:r>
      <w:r w:rsidRPr="002936AE">
        <w:rPr>
          <w:rFonts w:ascii="Times New Roman" w:hAnsi="Times New Roman"/>
          <w:vertAlign w:val="superscript"/>
        </w:rPr>
        <w:t>[LXXXI]</w:t>
      </w:r>
      <w:r>
        <w:rPr>
          <w:rFonts w:ascii="Times New Roman" w:hAnsi="Times New Roman"/>
        </w:rPr>
        <w:t xml:space="preserve">. </w:t>
      </w:r>
    </w:p>
    <w:p w14:paraId="03CCC81A" w14:textId="0EE38F03" w:rsidR="002936AE" w:rsidRDefault="002936AE">
      <w:pPr>
        <w:ind w:right="-1"/>
        <w:rPr>
          <w:rFonts w:ascii="Times New Roman" w:hAnsi="Times New Roman"/>
        </w:rPr>
      </w:pPr>
      <w:r>
        <w:rPr>
          <w:rFonts w:ascii="Times New Roman" w:hAnsi="Times New Roman"/>
        </w:rPr>
        <w:t>Уравнение (</w:t>
      </w:r>
      <w:r>
        <w:rPr>
          <w:rFonts w:ascii="Times New Roman" w:hAnsi="Times New Roman"/>
          <w:b/>
        </w:rPr>
        <w:t>2</w:t>
      </w:r>
      <w:r>
        <w:rPr>
          <w:rFonts w:ascii="Times New Roman" w:hAnsi="Times New Roman"/>
        </w:rPr>
        <w:t xml:space="preserve">) позволяет ответить на вопрос: каким должен быть спектр валовых мощностей </w:t>
      </w:r>
      <w:r>
        <w:rPr>
          <w:rFonts w:ascii="Times New Roman" w:hAnsi="Times New Roman"/>
          <w:i/>
        </w:rPr>
        <w:t>X</w:t>
      </w:r>
      <w:r>
        <w:rPr>
          <w:rFonts w:ascii="Times New Roman" w:hAnsi="Times New Roman"/>
        </w:rPr>
        <w:t xml:space="preserve"> всех отраслей при культуре производства, описываемой матрицей </w:t>
      </w:r>
      <w:r>
        <w:rPr>
          <w:rFonts w:ascii="Times New Roman" w:hAnsi="Times New Roman"/>
          <w:b/>
          <w:i/>
        </w:rPr>
        <w:t> </w:t>
      </w:r>
      <w:r>
        <w:rPr>
          <w:rFonts w:ascii="Times New Roman" w:hAnsi="Times New Roman"/>
          <w:i/>
        </w:rPr>
        <w:t>,</w:t>
      </w:r>
      <w:r>
        <w:rPr>
          <w:rFonts w:ascii="Times New Roman" w:hAnsi="Times New Roman"/>
          <w:b/>
          <w:i/>
        </w:rPr>
        <w:t xml:space="preserve"> </w:t>
      </w:r>
      <w:r>
        <w:rPr>
          <w:rFonts w:ascii="Times New Roman" w:hAnsi="Times New Roman"/>
        </w:rPr>
        <w:t xml:space="preserve">чтобы получить спектр конечной продукции </w:t>
      </w:r>
      <w:r>
        <w:rPr>
          <w:rFonts w:ascii="Times New Roman" w:hAnsi="Times New Roman"/>
          <w:i/>
        </w:rPr>
        <w:t>F</w:t>
      </w:r>
      <w:r>
        <w:rPr>
          <w:rFonts w:ascii="Times New Roman" w:hAnsi="Times New Roman"/>
        </w:rPr>
        <w:t>. Если уравнение (</w:t>
      </w:r>
      <w:r>
        <w:rPr>
          <w:rFonts w:ascii="Times New Roman" w:hAnsi="Times New Roman"/>
          <w:b/>
        </w:rPr>
        <w:t>2</w:t>
      </w:r>
      <w:r>
        <w:rPr>
          <w:rFonts w:ascii="Times New Roman" w:hAnsi="Times New Roman"/>
        </w:rPr>
        <w:t>) представлено в стоимостной форме учета, то оно дает связь «ЗАТРАТЫ (в их распределении по отраслям) — ВЫПУСК продукции отраслями)», что явилось одним из названий балансового метода.</w:t>
      </w:r>
    </w:p>
    <w:p w14:paraId="62253815" w14:textId="77777777" w:rsidR="002936AE" w:rsidRDefault="002936AE">
      <w:pPr>
        <w:ind w:right="-1"/>
        <w:rPr>
          <w:rFonts w:ascii="Times New Roman" w:hAnsi="Times New Roman"/>
        </w:rPr>
      </w:pPr>
      <w:r>
        <w:rPr>
          <w:rFonts w:ascii="Times New Roman" w:hAnsi="Times New Roman"/>
        </w:rPr>
        <w:t>Возможны балансовые уравнения иного рода:</w:t>
      </w:r>
    </w:p>
    <w:p w14:paraId="48E555A9" w14:textId="77777777" w:rsidR="002936AE" w:rsidRDefault="002936AE">
      <w:pPr>
        <w:ind w:right="-1" w:firstLine="284"/>
        <w:rPr>
          <w:rFonts w:ascii="Times New Roman" w:hAnsi="Times New Roman"/>
        </w:rPr>
      </w:pPr>
    </w:p>
    <w:p w14:paraId="21140F5C" w14:textId="4AF22494" w:rsidR="002936AE" w:rsidRPr="002936AE" w:rsidRDefault="002936AE">
      <w:pPr>
        <w:ind w:right="-1"/>
        <w:rPr>
          <w:rFonts w:ascii="Times New Roman" w:hAnsi="Times New Roman"/>
        </w:rPr>
      </w:pPr>
      <w:r w:rsidRPr="002936AE">
        <w:rPr>
          <w:rFonts w:ascii="Times New Roman" w:hAnsi="Times New Roman"/>
          <w:i/>
        </w:rPr>
        <w:tab/>
      </w:r>
      <w:r w:rsidRPr="002936AE">
        <w:rPr>
          <w:rFonts w:ascii="Times New Roman" w:hAnsi="Times New Roman"/>
          <w:i/>
        </w:rPr>
        <w:tab/>
      </w:r>
      <w:r w:rsidRPr="002936AE">
        <w:rPr>
          <w:rFonts w:ascii="Times New Roman" w:hAnsi="Times New Roman"/>
        </w:rPr>
        <w:t>( 3 ),</w:t>
      </w:r>
    </w:p>
    <w:p w14:paraId="199E0388" w14:textId="77777777" w:rsidR="002936AE" w:rsidRPr="002936AE" w:rsidRDefault="002936AE">
      <w:pPr>
        <w:ind w:right="-1" w:firstLine="284"/>
        <w:rPr>
          <w:rFonts w:ascii="Times New Roman" w:hAnsi="Times New Roman"/>
        </w:rPr>
      </w:pPr>
      <w:r w:rsidRPr="002936AE">
        <w:rPr>
          <w:rFonts w:ascii="Times New Roman" w:hAnsi="Times New Roman"/>
        </w:rPr>
        <w:t xml:space="preserve"> </w:t>
      </w:r>
    </w:p>
    <w:p w14:paraId="5DFA3A57" w14:textId="19403052" w:rsidR="002936AE" w:rsidRDefault="002936AE">
      <w:pPr>
        <w:ind w:right="-1" w:firstLine="0"/>
        <w:rPr>
          <w:rFonts w:ascii="Times New Roman" w:hAnsi="Times New Roman"/>
        </w:rPr>
      </w:pPr>
      <w:r>
        <w:rPr>
          <w:rFonts w:ascii="Times New Roman" w:hAnsi="Times New Roman"/>
        </w:rPr>
        <w:t xml:space="preserve">где матрица </w:t>
      </w:r>
      <w:r>
        <w:rPr>
          <w:rFonts w:ascii="Times New Roman" w:hAnsi="Times New Roman"/>
        </w:rPr>
        <w:t xml:space="preserve">  получена в результате транспониро</w:t>
      </w:r>
      <w:r>
        <w:rPr>
          <w:rFonts w:ascii="Times New Roman" w:hAnsi="Times New Roman"/>
        </w:rPr>
        <w:softHyphen/>
        <w:t xml:space="preserve">вания: записи в столбец строки матрицы  </w:t>
      </w:r>
      <w:r>
        <w:rPr>
          <w:rFonts w:ascii="Times New Roman" w:hAnsi="Times New Roman"/>
        </w:rPr>
        <w:t xml:space="preserve">  с тем же номером, т.е.</w:t>
      </w:r>
      <w:r>
        <w:rPr>
          <w:rFonts w:ascii="Times New Roman" w:hAnsi="Times New Roman"/>
          <w:i/>
        </w:rPr>
        <w:t xml:space="preserve"> a</w:t>
      </w:r>
      <w:r>
        <w:rPr>
          <w:rFonts w:ascii="Times New Roman" w:hAnsi="Times New Roman"/>
          <w:i/>
          <w:position w:val="-4"/>
          <w:vertAlign w:val="subscript"/>
        </w:rPr>
        <w:t>12</w:t>
      </w:r>
      <w:r>
        <w:rPr>
          <w:rFonts w:ascii="Times New Roman" w:hAnsi="Times New Roman"/>
          <w:i/>
        </w:rPr>
        <w:t xml:space="preserve"> </w:t>
      </w:r>
      <w:r>
        <w:rPr>
          <w:rFonts w:ascii="Times New Roman" w:hAnsi="Times New Roman"/>
          <w:i/>
          <w:position w:val="4"/>
          <w:vertAlign w:val="superscript"/>
        </w:rPr>
        <w:t>T</w:t>
      </w:r>
      <w:r>
        <w:rPr>
          <w:rFonts w:ascii="Times New Roman" w:hAnsi="Times New Roman"/>
          <w:i/>
          <w:position w:val="4"/>
        </w:rPr>
        <w:t xml:space="preserve"> </w:t>
      </w:r>
      <w:r>
        <w:rPr>
          <w:rFonts w:ascii="Times New Roman" w:hAnsi="Times New Roman"/>
          <w:i/>
        </w:rPr>
        <w:t>= a</w:t>
      </w:r>
      <w:r>
        <w:rPr>
          <w:rFonts w:ascii="Times New Roman" w:hAnsi="Times New Roman"/>
          <w:i/>
          <w:position w:val="-4"/>
          <w:vertAlign w:val="subscript"/>
        </w:rPr>
        <w:t>21</w:t>
      </w:r>
      <w:r>
        <w:rPr>
          <w:rFonts w:ascii="Times New Roman" w:hAnsi="Times New Roman"/>
          <w:i/>
          <w:position w:val="-4"/>
        </w:rPr>
        <w:t xml:space="preserve"> </w:t>
      </w:r>
      <w:r>
        <w:rPr>
          <w:rFonts w:ascii="Times New Roman" w:hAnsi="Times New Roman"/>
        </w:rPr>
        <w:t xml:space="preserve">и т.д.; </w:t>
      </w:r>
      <w:r>
        <w:rPr>
          <w:rFonts w:ascii="Times New Roman" w:hAnsi="Times New Roman"/>
          <w:i/>
        </w:rPr>
        <w:t xml:space="preserve">P </w:t>
      </w:r>
      <w:r>
        <w:rPr>
          <w:rFonts w:ascii="Times New Roman" w:hAnsi="Times New Roman"/>
        </w:rPr>
        <w:t>— вектор-столбец цен (прейскурант) на пр</w:t>
      </w:r>
      <w:r>
        <w:rPr>
          <w:rFonts w:ascii="Times New Roman" w:hAnsi="Times New Roman"/>
        </w:rPr>
        <w:t>о</w:t>
      </w:r>
      <w:r>
        <w:rPr>
          <w:rFonts w:ascii="Times New Roman" w:hAnsi="Times New Roman"/>
        </w:rPr>
        <w:t xml:space="preserve">дукцию, учитываемую в балансе продуктообмена отраслей; а </w:t>
      </w:r>
      <w:r>
        <w:rPr>
          <w:rFonts w:ascii="Times New Roman" w:hAnsi="Times New Roman"/>
          <w:i/>
        </w:rPr>
        <w:t xml:space="preserve">s </w:t>
      </w:r>
      <w:r>
        <w:rPr>
          <w:rFonts w:ascii="Times New Roman" w:hAnsi="Times New Roman"/>
        </w:rPr>
        <w:t>—  вектор-столбец, для ка</w:t>
      </w:r>
      <w:r>
        <w:rPr>
          <w:rFonts w:ascii="Times New Roman" w:hAnsi="Times New Roman"/>
        </w:rPr>
        <w:t>ж</w:t>
      </w:r>
      <w:r>
        <w:rPr>
          <w:rFonts w:ascii="Times New Roman" w:hAnsi="Times New Roman"/>
        </w:rPr>
        <w:t>дой отрасли соответствующая компонента которого —  вся совокупность ранее перечисле</w:t>
      </w:r>
      <w:r>
        <w:rPr>
          <w:rFonts w:ascii="Times New Roman" w:hAnsi="Times New Roman"/>
        </w:rPr>
        <w:t>н</w:t>
      </w:r>
      <w:r>
        <w:rPr>
          <w:rFonts w:ascii="Times New Roman" w:hAnsi="Times New Roman"/>
        </w:rPr>
        <w:t xml:space="preserve">ных функционально обусловленных расходов (исключая закупки продукции у поставщиков, уже описанные матрицей </w:t>
      </w:r>
      <w:r>
        <w:rPr>
          <w:rFonts w:ascii="Times New Roman" w:hAnsi="Times New Roman"/>
          <w:i/>
          <w:position w:val="4"/>
        </w:rPr>
        <w:t> </w:t>
      </w:r>
      <w:r>
        <w:rPr>
          <w:rFonts w:ascii="Times New Roman" w:hAnsi="Times New Roman"/>
        </w:rPr>
        <w:t>), отнесенных к единице учета валового выпуска отрасли. Ко</w:t>
      </w:r>
      <w:r>
        <w:rPr>
          <w:rFonts w:ascii="Times New Roman" w:hAnsi="Times New Roman"/>
        </w:rPr>
        <w:t>м</w:t>
      </w:r>
      <w:r>
        <w:rPr>
          <w:rFonts w:ascii="Times New Roman" w:hAnsi="Times New Roman"/>
        </w:rPr>
        <w:t xml:space="preserve">поненты вектора </w:t>
      </w:r>
      <w:r>
        <w:rPr>
          <w:rFonts w:ascii="Times New Roman" w:hAnsi="Times New Roman"/>
          <w:i/>
        </w:rPr>
        <w:t>s</w:t>
      </w:r>
      <w:r>
        <w:rPr>
          <w:rFonts w:ascii="Times New Roman" w:hAnsi="Times New Roman"/>
        </w:rPr>
        <w:t xml:space="preserve"> традиционно называют «долями добавленной стоимости» в составе цены продукции. Само уравнение </w:t>
      </w:r>
      <w:r>
        <w:rPr>
          <w:rFonts w:ascii="Times New Roman" w:hAnsi="Times New Roman"/>
          <w:b/>
        </w:rPr>
        <w:t>(3)</w:t>
      </w:r>
      <w:r>
        <w:rPr>
          <w:rFonts w:ascii="Times New Roman" w:hAnsi="Times New Roman"/>
        </w:rPr>
        <w:t xml:space="preserve"> называют уравнением равновесных цен. Оно описывает х</w:t>
      </w:r>
      <w:r>
        <w:rPr>
          <w:rFonts w:ascii="Times New Roman" w:hAnsi="Times New Roman"/>
        </w:rPr>
        <w:t>а</w:t>
      </w:r>
      <w:r>
        <w:rPr>
          <w:rFonts w:ascii="Times New Roman" w:hAnsi="Times New Roman"/>
        </w:rPr>
        <w:t xml:space="preserve">рактеристики рентабельности производств во всем множестве отраслей при спектре валового производства </w:t>
      </w:r>
      <w:r>
        <w:rPr>
          <w:rFonts w:ascii="Times New Roman" w:hAnsi="Times New Roman"/>
          <w:i/>
        </w:rPr>
        <w:t>X</w:t>
      </w:r>
      <w:r>
        <w:rPr>
          <w:rFonts w:ascii="Times New Roman" w:hAnsi="Times New Roman"/>
        </w:rPr>
        <w:t xml:space="preserve">, культуре производства, описываемой матрицей </w:t>
      </w:r>
      <w:r>
        <w:rPr>
          <w:rFonts w:ascii="Times New Roman" w:hAnsi="Times New Roman"/>
        </w:rPr>
        <w:t xml:space="preserve">, ценах </w:t>
      </w:r>
      <w:r>
        <w:rPr>
          <w:rFonts w:ascii="Times New Roman" w:hAnsi="Times New Roman"/>
          <w:i/>
        </w:rPr>
        <w:t>P</w:t>
      </w:r>
      <w:r>
        <w:rPr>
          <w:rFonts w:ascii="Times New Roman" w:hAnsi="Times New Roman"/>
        </w:rPr>
        <w:t xml:space="preserve">  и кредитно-финансовой политике, описываемой составля</w:t>
      </w:r>
      <w:r>
        <w:rPr>
          <w:rFonts w:ascii="Times New Roman" w:hAnsi="Times New Roman"/>
        </w:rPr>
        <w:softHyphen/>
        <w:t xml:space="preserve">ющими вектора  </w:t>
      </w:r>
      <w:r>
        <w:rPr>
          <w:rFonts w:ascii="Times New Roman" w:hAnsi="Times New Roman"/>
          <w:i/>
        </w:rPr>
        <w:t>s</w:t>
      </w:r>
      <w:r>
        <w:rPr>
          <w:rFonts w:ascii="Times New Roman" w:hAnsi="Times New Roman"/>
        </w:rPr>
        <w:t>.</w:t>
      </w:r>
    </w:p>
    <w:p w14:paraId="639D15D0" w14:textId="77777777" w:rsidR="002936AE" w:rsidRDefault="002936AE">
      <w:pPr>
        <w:ind w:right="-1"/>
        <w:rPr>
          <w:rFonts w:ascii="Times New Roman" w:hAnsi="Times New Roman"/>
        </w:rPr>
      </w:pPr>
      <w:r>
        <w:rPr>
          <w:rFonts w:ascii="Times New Roman" w:hAnsi="Times New Roman"/>
        </w:rPr>
        <w:t>Это позволяет утверждать, что на уровне рассмотрения задачи о регуляции и самор</w:t>
      </w:r>
      <w:r>
        <w:rPr>
          <w:rFonts w:ascii="Times New Roman" w:hAnsi="Times New Roman"/>
        </w:rPr>
        <w:t>е</w:t>
      </w:r>
      <w:r>
        <w:rPr>
          <w:rFonts w:ascii="Times New Roman" w:hAnsi="Times New Roman"/>
        </w:rPr>
        <w:t xml:space="preserve">гуляции макроэкономических систем вектор </w:t>
      </w:r>
      <w:r>
        <w:rPr>
          <w:rFonts w:ascii="Times New Roman" w:hAnsi="Times New Roman"/>
          <w:i/>
        </w:rPr>
        <w:t xml:space="preserve">s </w:t>
      </w:r>
      <w:r>
        <w:rPr>
          <w:rFonts w:ascii="Times New Roman" w:hAnsi="Times New Roman"/>
        </w:rPr>
        <w:t xml:space="preserve"> — вектор долей расходов по формированию </w:t>
      </w:r>
      <w:r>
        <w:rPr>
          <w:rFonts w:ascii="Times New Roman" w:hAnsi="Times New Roman"/>
          <w:i/>
        </w:rPr>
        <w:t>закона стоимости,</w:t>
      </w:r>
      <w:r>
        <w:rPr>
          <w:rFonts w:ascii="Times New Roman" w:hAnsi="Times New Roman"/>
        </w:rPr>
        <w:t xml:space="preserve"> и ему следует приписать мнемонический индекс "зст".</w:t>
      </w:r>
    </w:p>
    <w:p w14:paraId="1C5AB038" w14:textId="77777777" w:rsidR="002936AE" w:rsidRDefault="002936AE">
      <w:pPr>
        <w:ind w:right="-1"/>
        <w:rPr>
          <w:rFonts w:ascii="Times New Roman" w:hAnsi="Times New Roman"/>
        </w:rPr>
      </w:pPr>
      <w:r>
        <w:rPr>
          <w:rFonts w:ascii="Times New Roman" w:hAnsi="Times New Roman"/>
        </w:rPr>
        <w:t>Поскольку на макроэкономическом уровне возможно воздействие средствами креди</w:t>
      </w:r>
      <w:r>
        <w:rPr>
          <w:rFonts w:ascii="Times New Roman" w:hAnsi="Times New Roman"/>
        </w:rPr>
        <w:t>т</w:t>
      </w:r>
      <w:r>
        <w:rPr>
          <w:rFonts w:ascii="Times New Roman" w:hAnsi="Times New Roman"/>
        </w:rPr>
        <w:t xml:space="preserve">ной и  налогово-дотационной политики на рентабельность производства и инвестиционную активность всех отраслей, то соответствующие составляющие </w:t>
      </w:r>
      <w:r>
        <w:rPr>
          <w:rFonts w:ascii="Times New Roman" w:hAnsi="Times New Roman"/>
          <w:i/>
        </w:rPr>
        <w:t>s</w:t>
      </w:r>
      <w:r>
        <w:rPr>
          <w:rFonts w:ascii="Times New Roman" w:hAnsi="Times New Roman"/>
          <w:i/>
          <w:vertAlign w:val="subscript"/>
        </w:rPr>
        <w:t>зст</w:t>
      </w:r>
      <w:r>
        <w:rPr>
          <w:rFonts w:ascii="Times New Roman" w:hAnsi="Times New Roman"/>
        </w:rPr>
        <w:t xml:space="preserve"> могут быть использованы в качестве средств управления саморегуляцией макроэкономического </w:t>
      </w:r>
      <w:r>
        <w:rPr>
          <w:rFonts w:ascii="Times New Roman" w:hAnsi="Times New Roman"/>
        </w:rPr>
        <w:lastRenderedPageBreak/>
        <w:t xml:space="preserve">уровня; причем разные составляющие </w:t>
      </w:r>
      <w:r>
        <w:rPr>
          <w:rFonts w:ascii="Times New Roman" w:hAnsi="Times New Roman"/>
          <w:i/>
        </w:rPr>
        <w:t>s</w:t>
      </w:r>
      <w:r>
        <w:rPr>
          <w:rFonts w:ascii="Times New Roman" w:hAnsi="Times New Roman"/>
          <w:i/>
          <w:vertAlign w:val="subscript"/>
        </w:rPr>
        <w:t>зст</w:t>
      </w:r>
      <w:r>
        <w:rPr>
          <w:rFonts w:ascii="Times New Roman" w:hAnsi="Times New Roman"/>
        </w:rPr>
        <w:t xml:space="preserve"> могут употребляться и взаимно антагонистично разными субъе</w:t>
      </w:r>
      <w:r>
        <w:rPr>
          <w:rFonts w:ascii="Times New Roman" w:hAnsi="Times New Roman"/>
        </w:rPr>
        <w:t>к</w:t>
      </w:r>
      <w:r>
        <w:rPr>
          <w:rFonts w:ascii="Times New Roman" w:hAnsi="Times New Roman"/>
        </w:rPr>
        <w:t>тами-управленцами: государственностью, ростовщической корпорацией, биржевыми спекулянт</w:t>
      </w:r>
      <w:r>
        <w:rPr>
          <w:rFonts w:ascii="Times New Roman" w:hAnsi="Times New Roman"/>
        </w:rPr>
        <w:t>а</w:t>
      </w:r>
      <w:r>
        <w:rPr>
          <w:rFonts w:ascii="Times New Roman" w:hAnsi="Times New Roman"/>
        </w:rPr>
        <w:t>ми. Их изменение составляющих</w:t>
      </w:r>
      <w:r>
        <w:rPr>
          <w:rFonts w:ascii="Times New Roman" w:hAnsi="Times New Roman"/>
          <w:i/>
        </w:rPr>
        <w:t xml:space="preserve"> s</w:t>
      </w:r>
      <w:r>
        <w:rPr>
          <w:rFonts w:ascii="Times New Roman" w:hAnsi="Times New Roman"/>
          <w:i/>
          <w:vertAlign w:val="subscript"/>
        </w:rPr>
        <w:t>зст</w:t>
      </w:r>
      <w:r>
        <w:rPr>
          <w:rFonts w:ascii="Times New Roman" w:hAnsi="Times New Roman"/>
        </w:rPr>
        <w:t xml:space="preserve"> на уровне макроэкономики вызывает изменение ст</w:t>
      </w:r>
      <w:r>
        <w:rPr>
          <w:rFonts w:ascii="Times New Roman" w:hAnsi="Times New Roman"/>
        </w:rPr>
        <w:t>а</w:t>
      </w:r>
      <w:r>
        <w:rPr>
          <w:rFonts w:ascii="Times New Roman" w:hAnsi="Times New Roman"/>
        </w:rPr>
        <w:t>тистических характеристик производства и распределения без прямого административного диктата. Иными словами, это — средства настройки рыночного механизма саморегуляции на тот или иной режим функционирования, который может быть устойчивым, неустойчивым, общественно приемлемым, может быть биосферно недопу</w:t>
      </w:r>
      <w:r>
        <w:rPr>
          <w:rFonts w:ascii="Times New Roman" w:hAnsi="Times New Roman"/>
        </w:rPr>
        <w:softHyphen/>
        <w:t xml:space="preserve">стимым и биосферно и социально безопасным. </w:t>
      </w:r>
    </w:p>
    <w:p w14:paraId="5E271E26" w14:textId="77777777" w:rsidR="002936AE" w:rsidRDefault="002936AE">
      <w:pPr>
        <w:ind w:right="-1" w:firstLine="0"/>
        <w:jc w:val="center"/>
        <w:rPr>
          <w:rFonts w:ascii="Times New Roman" w:hAnsi="Times New Roman"/>
        </w:rPr>
      </w:pPr>
      <w:r>
        <w:rPr>
          <w:rFonts w:ascii="Times New Roman" w:hAnsi="Times New Roman"/>
        </w:rPr>
        <w:t>*         *        *</w:t>
      </w:r>
    </w:p>
    <w:p w14:paraId="1DBC6E6D" w14:textId="77777777" w:rsidR="002936AE" w:rsidRDefault="002936AE">
      <w:pPr>
        <w:ind w:left="851" w:right="-1" w:firstLine="0"/>
        <w:jc w:val="center"/>
        <w:rPr>
          <w:rFonts w:ascii="Times New Roman" w:hAnsi="Times New Roman"/>
        </w:rPr>
      </w:pPr>
      <w:r>
        <w:rPr>
          <w:rFonts w:ascii="Times New Roman" w:hAnsi="Times New Roman"/>
          <w:b/>
          <w:i/>
        </w:rPr>
        <w:t>Вне зависимости от того, понимает этот факт общество или нет, но этот механизм объективно существует и действует</w:t>
      </w:r>
      <w:r>
        <w:rPr>
          <w:rFonts w:ascii="Times New Roman" w:hAnsi="Times New Roman"/>
        </w:rPr>
        <w:t>.</w:t>
      </w:r>
    </w:p>
    <w:p w14:paraId="60E4FE2C" w14:textId="77777777" w:rsidR="002936AE" w:rsidRDefault="002936AE">
      <w:pPr>
        <w:ind w:right="-1" w:firstLine="0"/>
        <w:jc w:val="center"/>
        <w:rPr>
          <w:rFonts w:ascii="Times New Roman" w:hAnsi="Times New Roman"/>
        </w:rPr>
      </w:pPr>
    </w:p>
    <w:p w14:paraId="4BF7CF20" w14:textId="77777777" w:rsidR="002936AE" w:rsidRDefault="002936AE">
      <w:pPr>
        <w:ind w:right="-1" w:firstLine="0"/>
        <w:jc w:val="center"/>
        <w:rPr>
          <w:rFonts w:ascii="Times New Roman" w:hAnsi="Times New Roman"/>
        </w:rPr>
      </w:pPr>
      <w:r>
        <w:rPr>
          <w:rFonts w:ascii="Times New Roman" w:hAnsi="Times New Roman"/>
        </w:rPr>
        <w:t>*        *         *</w:t>
      </w:r>
    </w:p>
    <w:p w14:paraId="7CD1E31A" w14:textId="77777777" w:rsidR="002936AE" w:rsidRDefault="002936AE">
      <w:pPr>
        <w:ind w:right="-1"/>
        <w:rPr>
          <w:rFonts w:ascii="Times New Roman" w:hAnsi="Times New Roman"/>
        </w:rPr>
      </w:pPr>
    </w:p>
    <w:p w14:paraId="1B024C8A" w14:textId="77777777" w:rsidR="002936AE" w:rsidRDefault="002936AE">
      <w:pPr>
        <w:ind w:right="-1"/>
        <w:rPr>
          <w:rFonts w:ascii="Times New Roman" w:hAnsi="Times New Roman"/>
        </w:rPr>
      </w:pPr>
      <w:r>
        <w:rPr>
          <w:rFonts w:ascii="Times New Roman" w:hAnsi="Times New Roman"/>
        </w:rPr>
        <w:t>Как видно из структуры уравнений межотраслевого баланса, сектор воображаемой экономической деятельности не входит в уравнения продуктообмена (</w:t>
      </w:r>
      <w:r>
        <w:rPr>
          <w:rFonts w:ascii="Times New Roman" w:hAnsi="Times New Roman"/>
          <w:b/>
        </w:rPr>
        <w:t>1</w:t>
      </w:r>
      <w:r>
        <w:rPr>
          <w:rFonts w:ascii="Times New Roman" w:hAnsi="Times New Roman"/>
        </w:rPr>
        <w:t xml:space="preserve">, </w:t>
      </w:r>
      <w:r>
        <w:rPr>
          <w:rFonts w:ascii="Times New Roman" w:hAnsi="Times New Roman"/>
          <w:b/>
        </w:rPr>
        <w:t>2</w:t>
      </w:r>
      <w:r>
        <w:rPr>
          <w:rFonts w:ascii="Times New Roman" w:hAnsi="Times New Roman"/>
        </w:rPr>
        <w:t>) ни при натурал</w:t>
      </w:r>
      <w:r>
        <w:rPr>
          <w:rFonts w:ascii="Times New Roman" w:hAnsi="Times New Roman"/>
        </w:rPr>
        <w:t>ь</w:t>
      </w:r>
      <w:r>
        <w:rPr>
          <w:rFonts w:ascii="Times New Roman" w:hAnsi="Times New Roman"/>
        </w:rPr>
        <w:t>ном учете, ни при стоимостном учете реально выпускаемых продуктов и услуг; он не входит в них ни явно, ни опосредованно неявно.</w:t>
      </w:r>
    </w:p>
    <w:p w14:paraId="423F19C8" w14:textId="77777777" w:rsidR="002936AE" w:rsidRDefault="002936AE">
      <w:pPr>
        <w:ind w:right="-1"/>
        <w:rPr>
          <w:rFonts w:ascii="Times New Roman" w:hAnsi="Times New Roman"/>
        </w:rPr>
      </w:pPr>
      <w:r>
        <w:rPr>
          <w:rFonts w:ascii="Times New Roman" w:hAnsi="Times New Roman"/>
        </w:rPr>
        <w:t>В уравнения равновесных цен (</w:t>
      </w:r>
      <w:r>
        <w:rPr>
          <w:rFonts w:ascii="Times New Roman" w:hAnsi="Times New Roman"/>
          <w:b/>
        </w:rPr>
        <w:t>3</w:t>
      </w:r>
      <w:r>
        <w:rPr>
          <w:rFonts w:ascii="Times New Roman" w:hAnsi="Times New Roman"/>
        </w:rPr>
        <w:t>) сектор воображаемой экономической деятельности входит опосредованно неявно в составе разного рода «долей добавленной стоимости» в с</w:t>
      </w:r>
      <w:r>
        <w:rPr>
          <w:rFonts w:ascii="Times New Roman" w:hAnsi="Times New Roman"/>
        </w:rPr>
        <w:t>о</w:t>
      </w:r>
      <w:r>
        <w:rPr>
          <w:rFonts w:ascii="Times New Roman" w:hAnsi="Times New Roman"/>
        </w:rPr>
        <w:t xml:space="preserve">ставе компонент вектора </w:t>
      </w:r>
      <w:r>
        <w:rPr>
          <w:rFonts w:ascii="Times New Roman" w:hAnsi="Times New Roman"/>
          <w:i/>
        </w:rPr>
        <w:t>s</w:t>
      </w:r>
      <w:r>
        <w:rPr>
          <w:rFonts w:ascii="Times New Roman" w:hAnsi="Times New Roman"/>
          <w:i/>
          <w:vertAlign w:val="subscript"/>
        </w:rPr>
        <w:t>зст</w:t>
      </w:r>
      <w:r>
        <w:rPr>
          <w:rFonts w:ascii="Times New Roman" w:hAnsi="Times New Roman"/>
          <w:i/>
        </w:rPr>
        <w:t xml:space="preserve"> </w:t>
      </w:r>
      <w:r>
        <w:rPr>
          <w:rFonts w:ascii="Times New Roman" w:hAnsi="Times New Roman"/>
        </w:rPr>
        <w:t>— вектора расходов формирования закона стоимости.</w:t>
      </w:r>
    </w:p>
    <w:p w14:paraId="09CCEAB9" w14:textId="77777777" w:rsidR="002936AE" w:rsidRDefault="002936AE">
      <w:pPr>
        <w:ind w:right="-1"/>
        <w:rPr>
          <w:rFonts w:ascii="Times New Roman" w:hAnsi="Times New Roman"/>
        </w:rPr>
      </w:pPr>
      <w:r>
        <w:rPr>
          <w:rFonts w:ascii="Times New Roman" w:hAnsi="Times New Roman"/>
        </w:rPr>
        <w:t>Поскольку уравнение (</w:t>
      </w:r>
      <w:r>
        <w:rPr>
          <w:rFonts w:ascii="Times New Roman" w:hAnsi="Times New Roman"/>
          <w:b/>
        </w:rPr>
        <w:t>1</w:t>
      </w:r>
      <w:r>
        <w:rPr>
          <w:rFonts w:ascii="Times New Roman" w:hAnsi="Times New Roman"/>
        </w:rPr>
        <w:t>,</w:t>
      </w:r>
      <w:r>
        <w:rPr>
          <w:rFonts w:ascii="Times New Roman" w:hAnsi="Times New Roman"/>
          <w:b/>
        </w:rPr>
        <w:t xml:space="preserve"> 2</w:t>
      </w:r>
      <w:r>
        <w:rPr>
          <w:rFonts w:ascii="Times New Roman" w:hAnsi="Times New Roman"/>
        </w:rPr>
        <w:t>)  определяет доходы  отраслей во многоотраслевой прои</w:t>
      </w:r>
      <w:r>
        <w:rPr>
          <w:rFonts w:ascii="Times New Roman" w:hAnsi="Times New Roman"/>
        </w:rPr>
        <w:t>з</w:t>
      </w:r>
      <w:r>
        <w:rPr>
          <w:rFonts w:ascii="Times New Roman" w:hAnsi="Times New Roman"/>
        </w:rPr>
        <w:t>водственно-потребительской системе, а уравнение (</w:t>
      </w:r>
      <w:r>
        <w:rPr>
          <w:rFonts w:ascii="Times New Roman" w:hAnsi="Times New Roman"/>
          <w:b/>
        </w:rPr>
        <w:t>3</w:t>
      </w:r>
      <w:r>
        <w:rPr>
          <w:rFonts w:ascii="Times New Roman" w:hAnsi="Times New Roman"/>
        </w:rPr>
        <w:t>) — расходы тех же отраслей в расчете на единицу учета продукции в отраслевом выпуске, то они позволяют вычесть из доходов расходы и получить вектор-сальдо межотраслевого обмена. Чтобы это сделать необходимо обезразмерить прейскурант также, как и все прочие финансовые параметры. Номинальный и обезразмеренный прейскуранты свя</w:t>
      </w:r>
      <w:r>
        <w:rPr>
          <w:rFonts w:ascii="Times New Roman" w:hAnsi="Times New Roman"/>
        </w:rPr>
        <w:softHyphen/>
        <w:t>заны соотношением:</w:t>
      </w:r>
    </w:p>
    <w:p w14:paraId="15555F40" w14:textId="77777777" w:rsidR="002936AE" w:rsidRDefault="002936AE">
      <w:pPr>
        <w:ind w:right="-1"/>
        <w:rPr>
          <w:rFonts w:ascii="Times New Roman" w:hAnsi="Times New Roman"/>
        </w:rPr>
      </w:pPr>
      <w:r>
        <w:rPr>
          <w:rFonts w:ascii="Times New Roman" w:hAnsi="Times New Roman"/>
        </w:rPr>
        <w:t xml:space="preserve"> </w:t>
      </w:r>
    </w:p>
    <w:p w14:paraId="0733DBE4" w14:textId="4E8A877D" w:rsidR="002936AE" w:rsidRPr="002936AE" w:rsidRDefault="002936AE">
      <w:pPr>
        <w:ind w:right="-1"/>
        <w:rPr>
          <w:rFonts w:ascii="Times New Roman" w:hAnsi="Times New Roman"/>
        </w:rPr>
      </w:pPr>
      <w:r>
        <w:rPr>
          <w:rFonts w:ascii="Times New Roman" w:hAnsi="Times New Roman"/>
          <w:i/>
        </w:rPr>
        <w:t>Р</w:t>
      </w:r>
      <w:r w:rsidRPr="002936AE">
        <w:rPr>
          <w:rFonts w:ascii="Times New Roman" w:hAnsi="Times New Roman"/>
          <w:i/>
        </w:rPr>
        <w:t xml:space="preserve"> =</w:t>
      </w:r>
      <w:r w:rsidRPr="002936AE">
        <w:rPr>
          <w:rFonts w:ascii="Times New Roman" w:hAnsi="Times New Roman"/>
          <w:b/>
          <w:i/>
        </w:rPr>
        <w:t xml:space="preserve"> </w:t>
      </w:r>
      <w:r w:rsidRPr="002936AE">
        <w:rPr>
          <w:rFonts w:ascii="Times New Roman" w:hAnsi="Times New Roman"/>
          <w:i/>
        </w:rPr>
        <w:t>(</w:t>
      </w:r>
      <w:r>
        <w:rPr>
          <w:rFonts w:ascii="Times New Roman" w:hAnsi="Times New Roman"/>
          <w:i/>
          <w:lang w:val="en-US"/>
        </w:rPr>
        <w:t>P</w:t>
      </w:r>
      <w:r w:rsidRPr="002936AE">
        <w:rPr>
          <w:rFonts w:ascii="Times New Roman" w:hAnsi="Times New Roman"/>
          <w:i/>
          <w:position w:val="-4"/>
          <w:vertAlign w:val="subscript"/>
        </w:rPr>
        <w:t>1</w:t>
      </w:r>
      <w:r w:rsidRPr="002936AE">
        <w:rPr>
          <w:rFonts w:ascii="Times New Roman" w:hAnsi="Times New Roman"/>
          <w:i/>
          <w:position w:val="-4"/>
        </w:rPr>
        <w:t xml:space="preserve"> </w:t>
      </w:r>
      <w:r w:rsidRPr="002936AE">
        <w:rPr>
          <w:rFonts w:ascii="Times New Roman" w:hAnsi="Times New Roman"/>
          <w:i/>
        </w:rPr>
        <w:t xml:space="preserve">, </w:t>
      </w:r>
      <w:r>
        <w:rPr>
          <w:rFonts w:ascii="Times New Roman" w:hAnsi="Times New Roman"/>
          <w:i/>
          <w:lang w:val="en-US"/>
        </w:rPr>
        <w:t>P</w:t>
      </w:r>
      <w:r w:rsidRPr="002936AE">
        <w:rPr>
          <w:rFonts w:ascii="Times New Roman" w:hAnsi="Times New Roman"/>
          <w:i/>
          <w:position w:val="-4"/>
          <w:vertAlign w:val="subscript"/>
        </w:rPr>
        <w:t>2</w:t>
      </w:r>
      <w:r w:rsidRPr="002936AE">
        <w:rPr>
          <w:rFonts w:ascii="Times New Roman" w:hAnsi="Times New Roman"/>
          <w:i/>
          <w:position w:val="-4"/>
        </w:rPr>
        <w:t xml:space="preserve"> </w:t>
      </w:r>
      <w:r w:rsidRPr="002936AE">
        <w:rPr>
          <w:rFonts w:ascii="Times New Roman" w:hAnsi="Times New Roman"/>
          <w:i/>
        </w:rPr>
        <w:t xml:space="preserve">, ... , </w:t>
      </w:r>
      <w:r>
        <w:rPr>
          <w:rFonts w:ascii="Times New Roman" w:hAnsi="Times New Roman"/>
          <w:i/>
          <w:lang w:val="en-US"/>
        </w:rPr>
        <w:t>P</w:t>
      </w:r>
      <w:r>
        <w:rPr>
          <w:rFonts w:ascii="Times New Roman" w:hAnsi="Times New Roman"/>
          <w:i/>
          <w:position w:val="-4"/>
          <w:lang w:val="en-US"/>
        </w:rPr>
        <w:t>n</w:t>
      </w:r>
      <w:r w:rsidRPr="002936AE">
        <w:rPr>
          <w:rFonts w:ascii="Times New Roman" w:hAnsi="Times New Roman"/>
          <w:i/>
        </w:rPr>
        <w:t>)</w:t>
      </w:r>
      <w:r>
        <w:rPr>
          <w:rFonts w:ascii="Times New Roman" w:hAnsi="Times New Roman"/>
          <w:i/>
          <w:position w:val="4"/>
          <w:vertAlign w:val="superscript"/>
          <w:lang w:val="en-US"/>
        </w:rPr>
        <w:t>T</w:t>
      </w:r>
      <w:r w:rsidRPr="002936AE">
        <w:rPr>
          <w:rFonts w:ascii="Times New Roman" w:hAnsi="Times New Roman"/>
          <w:i/>
        </w:rPr>
        <w:t xml:space="preserve">  = (</w:t>
      </w:r>
      <w:r>
        <w:rPr>
          <w:rFonts w:ascii="Times New Roman" w:hAnsi="Times New Roman"/>
          <w:i/>
          <w:lang w:val="en-US"/>
        </w:rPr>
        <w:t>S</w:t>
      </w:r>
      <w:r w:rsidRPr="002936AE">
        <w:rPr>
          <w:rFonts w:ascii="Times New Roman" w:hAnsi="Times New Roman"/>
          <w:i/>
        </w:rPr>
        <w:t xml:space="preserve"> + </w:t>
      </w:r>
      <w:r>
        <w:rPr>
          <w:rFonts w:ascii="Times New Roman" w:hAnsi="Times New Roman"/>
          <w:i/>
          <w:lang w:val="en-US"/>
        </w:rPr>
        <w:t>K</w:t>
      </w:r>
      <w:r w:rsidRPr="002936AE">
        <w:rPr>
          <w:rFonts w:ascii="Times New Roman" w:hAnsi="Times New Roman"/>
          <w:i/>
        </w:rPr>
        <w:t>)</w:t>
      </w:r>
      <w:r w:rsidRPr="002936AE">
        <w:rPr>
          <w:rFonts w:ascii="Times New Roman" w:hAnsi="Times New Roman"/>
          <w:i/>
        </w:rPr>
        <w:t>(</w:t>
      </w:r>
      <w:r>
        <w:rPr>
          <w:rFonts w:ascii="Times New Roman" w:hAnsi="Times New Roman"/>
          <w:i/>
          <w:lang w:val="en-US"/>
        </w:rPr>
        <w:t>Z</w:t>
      </w:r>
      <w:r w:rsidRPr="002936AE">
        <w:rPr>
          <w:rFonts w:ascii="Times New Roman" w:hAnsi="Times New Roman"/>
          <w:i/>
          <w:position w:val="-4"/>
          <w:vertAlign w:val="subscript"/>
        </w:rPr>
        <w:t>1</w:t>
      </w:r>
      <w:r w:rsidRPr="002936AE">
        <w:rPr>
          <w:rFonts w:ascii="Times New Roman" w:hAnsi="Times New Roman"/>
          <w:i/>
          <w:position w:val="-4"/>
        </w:rPr>
        <w:t xml:space="preserve"> </w:t>
      </w:r>
      <w:r w:rsidRPr="002936AE">
        <w:rPr>
          <w:rFonts w:ascii="Times New Roman" w:hAnsi="Times New Roman"/>
          <w:i/>
        </w:rPr>
        <w:t xml:space="preserve">, </w:t>
      </w:r>
      <w:r>
        <w:rPr>
          <w:rFonts w:ascii="Times New Roman" w:hAnsi="Times New Roman"/>
          <w:i/>
          <w:lang w:val="en-US"/>
        </w:rPr>
        <w:t>Z</w:t>
      </w:r>
      <w:r w:rsidRPr="002936AE">
        <w:rPr>
          <w:rFonts w:ascii="Times New Roman" w:hAnsi="Times New Roman"/>
          <w:i/>
          <w:position w:val="-4"/>
          <w:vertAlign w:val="subscript"/>
        </w:rPr>
        <w:t>2</w:t>
      </w:r>
      <w:r w:rsidRPr="002936AE">
        <w:rPr>
          <w:rFonts w:ascii="Times New Roman" w:hAnsi="Times New Roman"/>
          <w:i/>
          <w:position w:val="-4"/>
        </w:rPr>
        <w:t xml:space="preserve"> </w:t>
      </w:r>
      <w:r w:rsidRPr="002936AE">
        <w:rPr>
          <w:rFonts w:ascii="Times New Roman" w:hAnsi="Times New Roman"/>
          <w:i/>
        </w:rPr>
        <w:t xml:space="preserve">, ... , </w:t>
      </w:r>
      <w:r>
        <w:rPr>
          <w:rFonts w:ascii="Times New Roman" w:hAnsi="Times New Roman"/>
          <w:i/>
          <w:lang w:val="en-US"/>
        </w:rPr>
        <w:t>Z</w:t>
      </w:r>
      <w:r>
        <w:rPr>
          <w:rFonts w:ascii="Times New Roman" w:hAnsi="Times New Roman"/>
          <w:i/>
          <w:position w:val="-4"/>
          <w:lang w:val="en-US"/>
        </w:rPr>
        <w:t>n</w:t>
      </w:r>
      <w:r w:rsidRPr="002936AE">
        <w:rPr>
          <w:rFonts w:ascii="Times New Roman" w:hAnsi="Times New Roman"/>
          <w:i/>
        </w:rPr>
        <w:t>)</w:t>
      </w:r>
      <w:r>
        <w:rPr>
          <w:rFonts w:ascii="Times New Roman" w:hAnsi="Times New Roman"/>
          <w:i/>
          <w:position w:val="4"/>
          <w:vertAlign w:val="superscript"/>
          <w:lang w:val="en-US"/>
        </w:rPr>
        <w:t>T</w:t>
      </w:r>
      <w:r w:rsidRPr="002936AE">
        <w:rPr>
          <w:rFonts w:ascii="Times New Roman" w:hAnsi="Times New Roman"/>
        </w:rPr>
        <w:t>,</w:t>
      </w:r>
    </w:p>
    <w:p w14:paraId="6B8771CC" w14:textId="77777777" w:rsidR="002936AE" w:rsidRPr="002936AE" w:rsidRDefault="002936AE">
      <w:pPr>
        <w:ind w:right="-1"/>
        <w:rPr>
          <w:rFonts w:ascii="Times New Roman" w:hAnsi="Times New Roman"/>
        </w:rPr>
      </w:pPr>
    </w:p>
    <w:p w14:paraId="46259340" w14:textId="69AB8EA2" w:rsidR="002936AE" w:rsidRDefault="002936AE">
      <w:pPr>
        <w:ind w:right="-1" w:firstLine="0"/>
        <w:rPr>
          <w:rFonts w:ascii="Times New Roman" w:hAnsi="Times New Roman"/>
        </w:rPr>
      </w:pPr>
      <w:r>
        <w:rPr>
          <w:rFonts w:ascii="Times New Roman" w:hAnsi="Times New Roman"/>
        </w:rPr>
        <w:t xml:space="preserve">где </w:t>
      </w:r>
      <w:r>
        <w:rPr>
          <w:rFonts w:ascii="Times New Roman" w:hAnsi="Times New Roman"/>
          <w:i/>
        </w:rPr>
        <w:t xml:space="preserve">S+K </w:t>
      </w:r>
      <w:r>
        <w:rPr>
          <w:rFonts w:ascii="Times New Roman" w:hAnsi="Times New Roman"/>
        </w:rPr>
        <w:t xml:space="preserve"> является нормирующим множителем, а </w:t>
      </w:r>
      <w:r>
        <w:rPr>
          <w:rFonts w:ascii="Times New Roman" w:hAnsi="Times New Roman"/>
          <w:i/>
        </w:rPr>
        <w:t>(Z</w:t>
      </w:r>
      <w:r>
        <w:rPr>
          <w:rFonts w:ascii="Times New Roman" w:hAnsi="Times New Roman"/>
          <w:i/>
          <w:position w:val="-4"/>
          <w:vertAlign w:val="subscript"/>
        </w:rPr>
        <w:t>1</w:t>
      </w:r>
      <w:r>
        <w:rPr>
          <w:rFonts w:ascii="Times New Roman" w:hAnsi="Times New Roman"/>
          <w:i/>
          <w:position w:val="-4"/>
        </w:rPr>
        <w:t xml:space="preserve"> </w:t>
      </w:r>
      <w:r>
        <w:rPr>
          <w:rFonts w:ascii="Times New Roman" w:hAnsi="Times New Roman"/>
          <w:i/>
        </w:rPr>
        <w:t>, Z</w:t>
      </w:r>
      <w:r>
        <w:rPr>
          <w:rFonts w:ascii="Times New Roman" w:hAnsi="Times New Roman"/>
          <w:i/>
          <w:position w:val="-4"/>
          <w:vertAlign w:val="subscript"/>
        </w:rPr>
        <w:t>2</w:t>
      </w:r>
      <w:r>
        <w:rPr>
          <w:rFonts w:ascii="Times New Roman" w:hAnsi="Times New Roman"/>
          <w:i/>
          <w:position w:val="-4"/>
        </w:rPr>
        <w:t xml:space="preserve"> </w:t>
      </w:r>
      <w:r>
        <w:rPr>
          <w:rFonts w:ascii="Times New Roman" w:hAnsi="Times New Roman"/>
          <w:i/>
        </w:rPr>
        <w:t>, ... , Z</w:t>
      </w:r>
      <w:r>
        <w:rPr>
          <w:rFonts w:ascii="Times New Roman" w:hAnsi="Times New Roman"/>
          <w:i/>
          <w:position w:val="-4"/>
        </w:rPr>
        <w:t>n</w:t>
      </w:r>
      <w:r>
        <w:rPr>
          <w:rFonts w:ascii="Times New Roman" w:hAnsi="Times New Roman"/>
          <w:i/>
        </w:rPr>
        <w:t>)</w:t>
      </w:r>
      <w:r>
        <w:rPr>
          <w:rFonts w:ascii="Times New Roman" w:hAnsi="Times New Roman"/>
          <w:i/>
          <w:position w:val="4"/>
          <w:vertAlign w:val="superscript"/>
        </w:rPr>
        <w:t>T</w:t>
      </w:r>
      <w:r>
        <w:rPr>
          <w:rFonts w:ascii="Times New Roman" w:hAnsi="Times New Roman"/>
          <w:i/>
          <w:position w:val="4"/>
        </w:rPr>
        <w:t xml:space="preserve"> </w:t>
      </w:r>
      <w:r>
        <w:rPr>
          <w:rFonts w:ascii="Times New Roman" w:hAnsi="Times New Roman"/>
        </w:rPr>
        <w:t>— вектор безразмерных коэффициентов</w:t>
      </w:r>
      <w:r w:rsidRPr="002936AE">
        <w:rPr>
          <w:rFonts w:ascii="Times New Roman" w:hAnsi="Times New Roman"/>
          <w:vertAlign w:val="superscript"/>
        </w:rPr>
        <w:t>[LXXXII]</w:t>
      </w:r>
      <w:r>
        <w:rPr>
          <w:rFonts w:ascii="Times New Roman" w:hAnsi="Times New Roman"/>
        </w:rPr>
        <w:t>, в которых отражены ценовые соотношения (пропорции цен) различных реальных продуктов и услуг при сложившемся законе стоимости.</w:t>
      </w:r>
    </w:p>
    <w:p w14:paraId="2A8EC6B5" w14:textId="77777777" w:rsidR="002936AE" w:rsidRDefault="002936AE">
      <w:pPr>
        <w:ind w:right="-1"/>
        <w:rPr>
          <w:rFonts w:ascii="Times New Roman" w:hAnsi="Times New Roman"/>
        </w:rPr>
      </w:pPr>
      <w:r>
        <w:rPr>
          <w:rFonts w:ascii="Times New Roman" w:hAnsi="Times New Roman"/>
        </w:rPr>
        <w:t xml:space="preserve">Как говорилось ранее, динамика </w:t>
      </w:r>
      <w:r>
        <w:rPr>
          <w:rFonts w:ascii="Times New Roman" w:hAnsi="Times New Roman"/>
          <w:i/>
        </w:rPr>
        <w:t xml:space="preserve">S+K </w:t>
      </w:r>
      <w:r>
        <w:rPr>
          <w:rFonts w:ascii="Times New Roman" w:hAnsi="Times New Roman"/>
        </w:rPr>
        <w:t xml:space="preserve"> оказывает непосредствен</w:t>
      </w:r>
      <w:r>
        <w:rPr>
          <w:rFonts w:ascii="Times New Roman" w:hAnsi="Times New Roman"/>
        </w:rPr>
        <w:softHyphen/>
        <w:t>ное влияние на рент</w:t>
      </w:r>
      <w:r>
        <w:rPr>
          <w:rFonts w:ascii="Times New Roman" w:hAnsi="Times New Roman"/>
        </w:rPr>
        <w:t>а</w:t>
      </w:r>
      <w:r>
        <w:rPr>
          <w:rFonts w:ascii="Times New Roman" w:hAnsi="Times New Roman"/>
        </w:rPr>
        <w:t xml:space="preserve">бельность производств в разных отраслях, рассматриваемую в обезразмеренной системе, но уравнения межотраслевого баланса дают возможность увидеть, как это происходит. В связи с этим рассмотрим взаимную обусловленность </w:t>
      </w:r>
      <w:r>
        <w:rPr>
          <w:rFonts w:ascii="Times New Roman" w:hAnsi="Times New Roman"/>
          <w:i/>
        </w:rPr>
        <w:t xml:space="preserve">S+K </w:t>
      </w:r>
      <w:r>
        <w:rPr>
          <w:rFonts w:ascii="Times New Roman" w:hAnsi="Times New Roman"/>
        </w:rPr>
        <w:t xml:space="preserve"> и межотраслевых балансов финансового обмена, сопров</w:t>
      </w:r>
      <w:r>
        <w:rPr>
          <w:rFonts w:ascii="Times New Roman" w:hAnsi="Times New Roman"/>
        </w:rPr>
        <w:t>о</w:t>
      </w:r>
      <w:r>
        <w:rPr>
          <w:rFonts w:ascii="Times New Roman" w:hAnsi="Times New Roman"/>
        </w:rPr>
        <w:t>ждающего реальный продуктообмен.</w:t>
      </w:r>
    </w:p>
    <w:p w14:paraId="4269DA08" w14:textId="77777777" w:rsidR="002936AE" w:rsidRDefault="002936AE">
      <w:pPr>
        <w:ind w:right="-1"/>
        <w:rPr>
          <w:rFonts w:ascii="Times New Roman" w:hAnsi="Times New Roman"/>
        </w:rPr>
      </w:pPr>
      <w:r>
        <w:rPr>
          <w:rFonts w:ascii="Times New Roman" w:hAnsi="Times New Roman"/>
        </w:rPr>
        <w:t xml:space="preserve">Для каждой отрасли из общего прейскуранта </w:t>
      </w:r>
      <w:r>
        <w:rPr>
          <w:rFonts w:ascii="Times New Roman" w:hAnsi="Times New Roman"/>
          <w:i/>
        </w:rPr>
        <w:t xml:space="preserve">Р </w:t>
      </w:r>
      <w:r>
        <w:rPr>
          <w:rFonts w:ascii="Times New Roman" w:hAnsi="Times New Roman"/>
        </w:rPr>
        <w:t>мож</w:t>
      </w:r>
      <w:r>
        <w:rPr>
          <w:rFonts w:ascii="Times New Roman" w:hAnsi="Times New Roman"/>
        </w:rPr>
        <w:softHyphen/>
        <w:t xml:space="preserve">но выделить два подмножества: прейскурант </w:t>
      </w:r>
      <w:r>
        <w:rPr>
          <w:rFonts w:ascii="Times New Roman" w:hAnsi="Times New Roman"/>
          <w:i/>
        </w:rPr>
        <w:t>Р</w:t>
      </w:r>
      <w:r>
        <w:rPr>
          <w:rFonts w:ascii="Times New Roman" w:hAnsi="Times New Roman"/>
          <w:i/>
          <w:position w:val="-4"/>
          <w:vertAlign w:val="subscript"/>
        </w:rPr>
        <w:t>R</w:t>
      </w:r>
      <w:r>
        <w:rPr>
          <w:rFonts w:ascii="Times New Roman" w:hAnsi="Times New Roman"/>
        </w:rPr>
        <w:t xml:space="preserve"> — определяющий расходы отрасли при закупке ею продукции у её поста</w:t>
      </w:r>
      <w:r>
        <w:rPr>
          <w:rFonts w:ascii="Times New Roman" w:hAnsi="Times New Roman"/>
        </w:rPr>
        <w:t>в</w:t>
      </w:r>
      <w:r>
        <w:rPr>
          <w:rFonts w:ascii="Times New Roman" w:hAnsi="Times New Roman"/>
        </w:rPr>
        <w:t xml:space="preserve">щиков для нужд её собственного производства (входной прейскурант); и прейскурант </w:t>
      </w:r>
      <w:r>
        <w:rPr>
          <w:rFonts w:ascii="Times New Roman" w:hAnsi="Times New Roman"/>
          <w:i/>
        </w:rPr>
        <w:t>Р</w:t>
      </w:r>
      <w:r>
        <w:rPr>
          <w:rFonts w:ascii="Times New Roman" w:hAnsi="Times New Roman"/>
          <w:i/>
          <w:position w:val="-4"/>
          <w:vertAlign w:val="subscript"/>
        </w:rPr>
        <w:t>V</w:t>
      </w:r>
      <w:r>
        <w:rPr>
          <w:rFonts w:ascii="Times New Roman" w:hAnsi="Times New Roman"/>
        </w:rPr>
        <w:t xml:space="preserve">  — определяющий доходы отрасли при продаже ею продукции заказчикам (выходной прейск</w:t>
      </w:r>
      <w:r>
        <w:rPr>
          <w:rFonts w:ascii="Times New Roman" w:hAnsi="Times New Roman"/>
        </w:rPr>
        <w:t>у</w:t>
      </w:r>
      <w:r>
        <w:rPr>
          <w:rFonts w:ascii="Times New Roman" w:hAnsi="Times New Roman"/>
        </w:rPr>
        <w:t xml:space="preserve">рант). Реально прейскуранты </w:t>
      </w:r>
      <w:r>
        <w:rPr>
          <w:rFonts w:ascii="Times New Roman" w:hAnsi="Times New Roman"/>
          <w:i/>
        </w:rPr>
        <w:t>Р</w:t>
      </w:r>
      <w:r>
        <w:rPr>
          <w:rFonts w:ascii="Times New Roman" w:hAnsi="Times New Roman"/>
          <w:i/>
          <w:position w:val="-4"/>
          <w:vertAlign w:val="subscript"/>
        </w:rPr>
        <w:t>R</w:t>
      </w:r>
      <w:r>
        <w:rPr>
          <w:rFonts w:ascii="Times New Roman" w:hAnsi="Times New Roman"/>
        </w:rPr>
        <w:t xml:space="preserve">  и </w:t>
      </w:r>
      <w:r>
        <w:rPr>
          <w:rFonts w:ascii="Times New Roman" w:hAnsi="Times New Roman"/>
          <w:i/>
        </w:rPr>
        <w:t>Р</w:t>
      </w:r>
      <w:r>
        <w:rPr>
          <w:rFonts w:ascii="Times New Roman" w:hAnsi="Times New Roman"/>
          <w:i/>
          <w:position w:val="-4"/>
          <w:vertAlign w:val="subscript"/>
        </w:rPr>
        <w:t>V</w:t>
      </w:r>
      <w:r>
        <w:rPr>
          <w:rFonts w:ascii="Times New Roman" w:hAnsi="Times New Roman"/>
        </w:rPr>
        <w:t xml:space="preserve">  при серийном массовом выпуске продукции раздел</w:t>
      </w:r>
      <w:r>
        <w:rPr>
          <w:rFonts w:ascii="Times New Roman" w:hAnsi="Times New Roman"/>
        </w:rPr>
        <w:t>е</w:t>
      </w:r>
      <w:r>
        <w:rPr>
          <w:rFonts w:ascii="Times New Roman" w:hAnsi="Times New Roman"/>
        </w:rPr>
        <w:t xml:space="preserve">ны временем выполнения производственной программы. </w:t>
      </w:r>
    </w:p>
    <w:p w14:paraId="71DE3B4C" w14:textId="77777777" w:rsidR="002936AE" w:rsidRDefault="002936AE">
      <w:pPr>
        <w:ind w:right="-1"/>
        <w:rPr>
          <w:rFonts w:ascii="Times New Roman" w:hAnsi="Times New Roman"/>
        </w:rPr>
      </w:pPr>
      <w:r>
        <w:rPr>
          <w:rFonts w:ascii="Times New Roman" w:hAnsi="Times New Roman"/>
        </w:rPr>
        <w:t>Объем расходов, сопровождающих реальное производство, определяется избранной производственной программой, ориентированной на получение доходов, позволяющих с</w:t>
      </w:r>
      <w:r>
        <w:rPr>
          <w:rFonts w:ascii="Times New Roman" w:hAnsi="Times New Roman"/>
        </w:rPr>
        <w:t>о</w:t>
      </w:r>
      <w:r>
        <w:rPr>
          <w:rFonts w:ascii="Times New Roman" w:hAnsi="Times New Roman"/>
        </w:rPr>
        <w:t>вершенствовать производственную базу и, как минимум, поддерживать производство на до</w:t>
      </w:r>
      <w:r>
        <w:rPr>
          <w:rFonts w:ascii="Times New Roman" w:hAnsi="Times New Roman"/>
        </w:rPr>
        <w:t>с</w:t>
      </w:r>
      <w:r>
        <w:rPr>
          <w:rFonts w:ascii="Times New Roman" w:hAnsi="Times New Roman"/>
        </w:rPr>
        <w:t>тигнутом уровне; а если емкость рынка позволяет найти потребителя продукции, то и увел</w:t>
      </w:r>
      <w:r>
        <w:rPr>
          <w:rFonts w:ascii="Times New Roman" w:hAnsi="Times New Roman"/>
        </w:rPr>
        <w:t>и</w:t>
      </w:r>
      <w:r>
        <w:rPr>
          <w:rFonts w:ascii="Times New Roman" w:hAnsi="Times New Roman"/>
        </w:rPr>
        <w:t xml:space="preserve">чить производство. Выполнение производственной программы от начала производственных закупок до передачи продукции заказчику и получения от него оплаты требует некоторого времени. Если в течение этого времени происходит изменение </w:t>
      </w:r>
      <w:r>
        <w:rPr>
          <w:rFonts w:ascii="Times New Roman" w:hAnsi="Times New Roman"/>
          <w:i/>
        </w:rPr>
        <w:t xml:space="preserve">S+K </w:t>
      </w:r>
      <w:r>
        <w:rPr>
          <w:rFonts w:ascii="Times New Roman" w:hAnsi="Times New Roman"/>
        </w:rPr>
        <w:t xml:space="preserve">, то </w:t>
      </w:r>
      <w:r>
        <w:rPr>
          <w:rFonts w:ascii="Times New Roman" w:hAnsi="Times New Roman"/>
        </w:rPr>
        <w:lastRenderedPageBreak/>
        <w:t xml:space="preserve">оно может привести к ощутимым изменениям покупательной способности финансовых средств, обернувшихся в обороте предприятия при выполнении производственной программы. </w:t>
      </w:r>
    </w:p>
    <w:p w14:paraId="7595BD01" w14:textId="45A024E6" w:rsidR="002936AE" w:rsidRDefault="002936AE">
      <w:pPr>
        <w:ind w:right="-1"/>
        <w:rPr>
          <w:rFonts w:ascii="Times New Roman" w:hAnsi="Times New Roman"/>
        </w:rPr>
      </w:pPr>
      <w:r>
        <w:rPr>
          <w:rFonts w:ascii="Times New Roman" w:hAnsi="Times New Roman"/>
        </w:rPr>
        <w:t>Поскольку все отрасли на</w:t>
      </w:r>
      <w:r>
        <w:rPr>
          <w:rFonts w:ascii="Times New Roman" w:hAnsi="Times New Roman"/>
        </w:rPr>
        <w:softHyphen/>
        <w:t>родного хозяйства входят в одну и ту же кредитно-финансовую систему, в которой кредитная и/либо эмисси</w:t>
      </w:r>
      <w:r>
        <w:rPr>
          <w:rFonts w:ascii="Times New Roman" w:hAnsi="Times New Roman"/>
        </w:rPr>
        <w:softHyphen/>
        <w:t xml:space="preserve">онная волна </w:t>
      </w:r>
      <w:r>
        <w:rPr>
          <w:rFonts w:ascii="Times New Roman" w:hAnsi="Times New Roman"/>
        </w:rPr>
        <w:t>, изменяющая зн</w:t>
      </w:r>
      <w:r>
        <w:rPr>
          <w:rFonts w:ascii="Times New Roman" w:hAnsi="Times New Roman"/>
        </w:rPr>
        <w:t>а</w:t>
      </w:r>
      <w:r>
        <w:rPr>
          <w:rFonts w:ascii="Times New Roman" w:hAnsi="Times New Roman"/>
        </w:rPr>
        <w:t xml:space="preserve">чение </w:t>
      </w:r>
      <w:r>
        <w:rPr>
          <w:rFonts w:ascii="Times New Roman" w:hAnsi="Times New Roman"/>
        </w:rPr>
        <w:t xml:space="preserve">до величины </w:t>
      </w:r>
      <w:r>
        <w:rPr>
          <w:rFonts w:ascii="Times New Roman" w:hAnsi="Times New Roman"/>
        </w:rPr>
        <w:t xml:space="preserve">, проходит через них избирательно, да еще с различными технологическими обусловленными скоростями, то в обезразмеренной по </w:t>
      </w:r>
      <w:r>
        <w:rPr>
          <w:rFonts w:ascii="Times New Roman" w:hAnsi="Times New Roman"/>
          <w:i/>
        </w:rPr>
        <w:t xml:space="preserve">S + K </w:t>
      </w:r>
      <w:r>
        <w:rPr>
          <w:rFonts w:ascii="Times New Roman" w:hAnsi="Times New Roman"/>
        </w:rPr>
        <w:t xml:space="preserve"> кредитно-финансовой системе могут сложиться пропорции удельной платежеспособности и финансовых оборотов отраслей, не отвечающие в натуральном учете их производственным мощн</w:t>
      </w:r>
      <w:r>
        <w:rPr>
          <w:rFonts w:ascii="Times New Roman" w:hAnsi="Times New Roman"/>
        </w:rPr>
        <w:t>о</w:t>
      </w:r>
      <w:r>
        <w:rPr>
          <w:rFonts w:ascii="Times New Roman" w:hAnsi="Times New Roman"/>
        </w:rPr>
        <w:t>стям и общественным потребностям в производстве.</w:t>
      </w:r>
    </w:p>
    <w:p w14:paraId="0C80CCDF" w14:textId="4E1B5AAE" w:rsidR="002936AE" w:rsidRDefault="002936AE">
      <w:pPr>
        <w:ind w:right="-1"/>
        <w:rPr>
          <w:rFonts w:ascii="Times New Roman" w:hAnsi="Times New Roman"/>
        </w:rPr>
      </w:pPr>
      <w:r>
        <w:rPr>
          <w:rFonts w:ascii="Times New Roman" w:hAnsi="Times New Roman"/>
        </w:rPr>
        <w:t xml:space="preserve">Это происходит потому, что по причине неравномерности воздействия </w:t>
      </w:r>
      <w:r>
        <w:rPr>
          <w:rFonts w:ascii="Times New Roman" w:hAnsi="Times New Roman"/>
        </w:rPr>
        <w:t xml:space="preserve"> на разные отрасли и социальные группы изменяется </w:t>
      </w:r>
      <w:r>
        <w:rPr>
          <w:rFonts w:ascii="Times New Roman" w:hAnsi="Times New Roman"/>
          <w:i/>
        </w:rPr>
        <w:t>ядро прейскуранта</w:t>
      </w:r>
      <w:r w:rsidRPr="002936AE">
        <w:rPr>
          <w:rFonts w:ascii="Times New Roman" w:hAnsi="Times New Roman"/>
          <w:vertAlign w:val="superscript"/>
        </w:rPr>
        <w:t>[LXXXIII]</w:t>
      </w:r>
      <w:r>
        <w:rPr>
          <w:rFonts w:ascii="Times New Roman" w:hAnsi="Times New Roman"/>
        </w:rPr>
        <w:t xml:space="preserve"> </w:t>
      </w:r>
      <w:r>
        <w:rPr>
          <w:rFonts w:ascii="Times New Roman" w:hAnsi="Times New Roman"/>
          <w:i/>
        </w:rPr>
        <w:t>(Z</w:t>
      </w:r>
      <w:r>
        <w:rPr>
          <w:rFonts w:ascii="Times New Roman" w:hAnsi="Times New Roman"/>
          <w:i/>
          <w:position w:val="-4"/>
        </w:rPr>
        <w:t xml:space="preserve">1 </w:t>
      </w:r>
      <w:r>
        <w:rPr>
          <w:rFonts w:ascii="Times New Roman" w:hAnsi="Times New Roman"/>
          <w:i/>
        </w:rPr>
        <w:t>, Z</w:t>
      </w:r>
      <w:r>
        <w:rPr>
          <w:rFonts w:ascii="Times New Roman" w:hAnsi="Times New Roman"/>
          <w:i/>
          <w:position w:val="-4"/>
        </w:rPr>
        <w:t xml:space="preserve">2 </w:t>
      </w:r>
      <w:r>
        <w:rPr>
          <w:rFonts w:ascii="Times New Roman" w:hAnsi="Times New Roman"/>
          <w:i/>
        </w:rPr>
        <w:t>, ... , Z</w:t>
      </w:r>
      <w:r>
        <w:rPr>
          <w:rFonts w:ascii="Times New Roman" w:hAnsi="Times New Roman"/>
          <w:i/>
          <w:position w:val="-4"/>
        </w:rPr>
        <w:t>n</w:t>
      </w:r>
      <w:r>
        <w:rPr>
          <w:rFonts w:ascii="Times New Roman" w:hAnsi="Times New Roman"/>
          <w:i/>
        </w:rPr>
        <w:t>)</w:t>
      </w:r>
      <w:r>
        <w:rPr>
          <w:rFonts w:ascii="Times New Roman" w:hAnsi="Times New Roman"/>
          <w:i/>
          <w:position w:val="4"/>
        </w:rPr>
        <w:t xml:space="preserve">T </w:t>
      </w:r>
      <w:r>
        <w:rPr>
          <w:rFonts w:ascii="Times New Roman" w:hAnsi="Times New Roman"/>
        </w:rPr>
        <w:t>и, как сле</w:t>
      </w:r>
      <w:r>
        <w:rPr>
          <w:rFonts w:ascii="Times New Roman" w:hAnsi="Times New Roman"/>
        </w:rPr>
        <w:t>д</w:t>
      </w:r>
      <w:r>
        <w:rPr>
          <w:rFonts w:ascii="Times New Roman" w:hAnsi="Times New Roman"/>
        </w:rPr>
        <w:t xml:space="preserve">ствие, изменяются прейскуранты </w:t>
      </w:r>
      <w:r>
        <w:rPr>
          <w:rFonts w:ascii="Times New Roman" w:hAnsi="Times New Roman"/>
        </w:rPr>
        <w:t xml:space="preserve">и </w:t>
      </w:r>
      <w:r>
        <w:rPr>
          <w:rFonts w:ascii="Times New Roman" w:hAnsi="Times New Roman"/>
        </w:rPr>
        <w:t xml:space="preserve"> отраслей, что делает невозможным пре</w:t>
      </w:r>
      <w:r>
        <w:rPr>
          <w:rFonts w:ascii="Times New Roman" w:hAnsi="Times New Roman"/>
        </w:rPr>
        <w:t>ж</w:t>
      </w:r>
      <w:r>
        <w:rPr>
          <w:rFonts w:ascii="Times New Roman" w:hAnsi="Times New Roman"/>
        </w:rPr>
        <w:t xml:space="preserve">ний продуктообмен при сохранении неизменными отраслевых компонент вектора </w:t>
      </w:r>
      <w:r>
        <w:rPr>
          <w:rFonts w:ascii="Times New Roman" w:hAnsi="Times New Roman"/>
          <w:i/>
        </w:rPr>
        <w:t>s</w:t>
      </w:r>
      <w:r>
        <w:rPr>
          <w:rFonts w:ascii="Times New Roman" w:hAnsi="Times New Roman"/>
          <w:i/>
          <w:vertAlign w:val="subscript"/>
        </w:rPr>
        <w:t>зст</w:t>
      </w:r>
      <w:r>
        <w:rPr>
          <w:rFonts w:ascii="Times New Roman" w:hAnsi="Times New Roman"/>
        </w:rPr>
        <w:t xml:space="preserve"> и функционально обуслов</w:t>
      </w:r>
      <w:r>
        <w:rPr>
          <w:rFonts w:ascii="Times New Roman" w:hAnsi="Times New Roman"/>
        </w:rPr>
        <w:softHyphen/>
        <w:t xml:space="preserve">ленных расходов в каждой из отраслей, входящих в вектор </w:t>
      </w:r>
      <w:r>
        <w:rPr>
          <w:rFonts w:ascii="Times New Roman" w:hAnsi="Times New Roman"/>
          <w:i/>
        </w:rPr>
        <w:t>s</w:t>
      </w:r>
      <w:r>
        <w:rPr>
          <w:rFonts w:ascii="Times New Roman" w:hAnsi="Times New Roman"/>
          <w:i/>
          <w:vertAlign w:val="subscript"/>
        </w:rPr>
        <w:t>зст</w:t>
      </w:r>
      <w:r>
        <w:rPr>
          <w:rFonts w:ascii="Times New Roman" w:hAnsi="Times New Roman"/>
        </w:rPr>
        <w:t xml:space="preserve">. </w:t>
      </w:r>
    </w:p>
    <w:p w14:paraId="44404414" w14:textId="77777777" w:rsidR="002936AE" w:rsidRDefault="002936AE">
      <w:pPr>
        <w:ind w:right="-1"/>
        <w:rPr>
          <w:rFonts w:ascii="Times New Roman" w:hAnsi="Times New Roman"/>
        </w:rPr>
      </w:pPr>
      <w:r>
        <w:rPr>
          <w:rFonts w:ascii="Times New Roman" w:hAnsi="Times New Roman"/>
        </w:rPr>
        <w:t xml:space="preserve">При </w:t>
      </w:r>
      <w:r>
        <w:rPr>
          <w:rFonts w:ascii="Academy" w:hAnsi="Academy"/>
        </w:rPr>
        <w:t></w:t>
      </w:r>
      <w:r>
        <w:rPr>
          <w:rFonts w:ascii="Academy" w:hAnsi="Academy"/>
          <w:i/>
        </w:rPr>
        <w:t>S</w:t>
      </w:r>
      <w:r>
        <w:rPr>
          <w:rFonts w:ascii="Academy" w:hAnsi="Academy"/>
        </w:rPr>
        <w:t></w:t>
      </w:r>
      <w:r>
        <w:rPr>
          <w:rFonts w:ascii="Times New Roman" w:hAnsi="Times New Roman"/>
        </w:rPr>
        <w:t xml:space="preserve"> &gt; </w:t>
      </w:r>
      <w:r>
        <w:rPr>
          <w:rFonts w:ascii="Academy" w:hAnsi="Academy"/>
          <w:i/>
        </w:rPr>
        <w:t>S</w:t>
      </w:r>
      <w:r>
        <w:rPr>
          <w:rFonts w:ascii="Academy" w:hAnsi="Academy"/>
          <w:i/>
          <w:position w:val="-4"/>
          <w:vertAlign w:val="subscript"/>
        </w:rPr>
        <w:t>КРИТИЧЕСКОЕ</w:t>
      </w:r>
      <w:r>
        <w:rPr>
          <w:rFonts w:ascii="Times New Roman" w:hAnsi="Times New Roman"/>
        </w:rPr>
        <w:t xml:space="preserve">  происходит развал саморегуляции продуктообмена во мн</w:t>
      </w:r>
      <w:r>
        <w:rPr>
          <w:rFonts w:ascii="Times New Roman" w:hAnsi="Times New Roman"/>
        </w:rPr>
        <w:t>о</w:t>
      </w:r>
      <w:r>
        <w:rPr>
          <w:rFonts w:ascii="Times New Roman" w:hAnsi="Times New Roman"/>
        </w:rPr>
        <w:t>гоотраслевой производственно-потребительской системе по причине возникновения свер</w:t>
      </w:r>
      <w:r>
        <w:rPr>
          <w:rFonts w:ascii="Times New Roman" w:hAnsi="Times New Roman"/>
        </w:rPr>
        <w:t>х</w:t>
      </w:r>
      <w:r>
        <w:rPr>
          <w:rFonts w:ascii="Times New Roman" w:hAnsi="Times New Roman"/>
        </w:rPr>
        <w:t>критических диспропорций финансового баланса отраслей, разрушающих структуру фун</w:t>
      </w:r>
      <w:r>
        <w:rPr>
          <w:rFonts w:ascii="Times New Roman" w:hAnsi="Times New Roman"/>
        </w:rPr>
        <w:t>к</w:t>
      </w:r>
      <w:r>
        <w:rPr>
          <w:rFonts w:ascii="Times New Roman" w:hAnsi="Times New Roman"/>
        </w:rPr>
        <w:t>ционально обусловле</w:t>
      </w:r>
      <w:r>
        <w:rPr>
          <w:rFonts w:ascii="Times New Roman" w:hAnsi="Times New Roman"/>
        </w:rPr>
        <w:t>н</w:t>
      </w:r>
      <w:r>
        <w:rPr>
          <w:rFonts w:ascii="Times New Roman" w:hAnsi="Times New Roman"/>
        </w:rPr>
        <w:t>ных расходов, которая может быть представлена в форме рис. 2.</w:t>
      </w:r>
    </w:p>
    <w:p w14:paraId="70808E87" w14:textId="28718B12" w:rsidR="002936AE" w:rsidRDefault="002936AE">
      <w:pPr>
        <w:ind w:right="-1"/>
        <w:rPr>
          <w:rFonts w:ascii="Times New Roman" w:hAnsi="Times New Roman"/>
        </w:rPr>
      </w:pPr>
      <w:r>
        <w:rPr>
          <w:rFonts w:ascii="Times New Roman" w:hAnsi="Times New Roman"/>
        </w:rPr>
        <w:t>Упрощенная оценка распределения финансового дисба</w:t>
      </w:r>
      <w:r>
        <w:rPr>
          <w:rFonts w:ascii="Times New Roman" w:hAnsi="Times New Roman"/>
        </w:rPr>
        <w:softHyphen/>
        <w:t>ланса по отраслям в обезразм</w:t>
      </w:r>
      <w:r>
        <w:rPr>
          <w:rFonts w:ascii="Times New Roman" w:hAnsi="Times New Roman"/>
        </w:rPr>
        <w:t>е</w:t>
      </w:r>
      <w:r>
        <w:rPr>
          <w:rFonts w:ascii="Times New Roman" w:hAnsi="Times New Roman"/>
        </w:rPr>
        <w:t xml:space="preserve">ренной кредитно-финансовой системе при изменении величины </w:t>
      </w:r>
      <w:r>
        <w:rPr>
          <w:rFonts w:ascii="Times New Roman" w:hAnsi="Times New Roman"/>
          <w:i/>
        </w:rPr>
        <w:t xml:space="preserve">S+K </w:t>
      </w:r>
      <w:r>
        <w:rPr>
          <w:rFonts w:ascii="Times New Roman" w:hAnsi="Times New Roman"/>
        </w:rPr>
        <w:t xml:space="preserve"> на </w:t>
      </w:r>
      <w:r>
        <w:rPr>
          <w:rFonts w:ascii="Times New Roman" w:hAnsi="Times New Roman"/>
        </w:rPr>
        <w:t xml:space="preserve"> определяется фо</w:t>
      </w:r>
      <w:r>
        <w:rPr>
          <w:rFonts w:ascii="Times New Roman" w:hAnsi="Times New Roman"/>
        </w:rPr>
        <w:t>р</w:t>
      </w:r>
      <w:r>
        <w:rPr>
          <w:rFonts w:ascii="Times New Roman" w:hAnsi="Times New Roman"/>
        </w:rPr>
        <w:t>мулой:</w:t>
      </w:r>
    </w:p>
    <w:p w14:paraId="0EE8B407" w14:textId="7E3955A0" w:rsidR="002936AE" w:rsidRPr="002936AE" w:rsidRDefault="002936AE">
      <w:pPr>
        <w:framePr w:w="8662" w:h="914" w:hSpace="141" w:wrap="auto" w:vAnchor="text" w:hAnchor="page" w:x="1583" w:y="44"/>
        <w:tabs>
          <w:tab w:val="left" w:pos="637"/>
          <w:tab w:val="left" w:pos="2268"/>
          <w:tab w:val="left" w:pos="8789"/>
        </w:tabs>
        <w:spacing w:line="240" w:lineRule="atLeast"/>
        <w:ind w:right="-1"/>
        <w:rPr>
          <w:rFonts w:ascii="Times New Roman" w:hAnsi="Times New Roman"/>
        </w:rPr>
      </w:pPr>
      <w:r>
        <w:rPr>
          <w:rFonts w:ascii="Times New Roman" w:hAnsi="Times New Roman"/>
          <w:i/>
        </w:rPr>
        <w:tab/>
      </w:r>
      <w:r w:rsidRPr="002936AE">
        <w:rPr>
          <w:rFonts w:ascii="Times New Roman" w:hAnsi="Times New Roman"/>
          <w:i/>
        </w:rPr>
        <w:tab/>
      </w:r>
      <w:r w:rsidRPr="002936AE">
        <w:rPr>
          <w:rFonts w:ascii="Times New Roman" w:hAnsi="Times New Roman"/>
        </w:rPr>
        <w:t>( 4 )</w:t>
      </w:r>
      <w:r w:rsidRPr="002936AE">
        <w:rPr>
          <w:rStyle w:val="EndnoteReference"/>
          <w:rFonts w:ascii="Times New Roman" w:hAnsi="Times New Roman"/>
        </w:rPr>
        <w:t xml:space="preserve"> </w:t>
      </w:r>
      <w:r w:rsidRPr="002936AE">
        <w:rPr>
          <w:rFonts w:ascii="Times New Roman" w:hAnsi="Times New Roman"/>
          <w:vertAlign w:val="superscript"/>
        </w:rPr>
        <w:t>[LXXXIV]</w:t>
      </w:r>
      <w:r w:rsidRPr="002936AE">
        <w:rPr>
          <w:rFonts w:ascii="Times New Roman" w:hAnsi="Times New Roman"/>
        </w:rPr>
        <w:t>,</w:t>
      </w:r>
    </w:p>
    <w:p w14:paraId="104F2213" w14:textId="77777777" w:rsidR="002936AE" w:rsidRPr="002936AE" w:rsidRDefault="002936AE">
      <w:pPr>
        <w:ind w:right="-1" w:firstLine="0"/>
        <w:rPr>
          <w:rFonts w:ascii="Times New Roman" w:hAnsi="Times New Roman"/>
        </w:rPr>
      </w:pPr>
    </w:p>
    <w:p w14:paraId="46DAE8DA" w14:textId="0DB557E1" w:rsidR="002936AE" w:rsidRDefault="002936AE">
      <w:pPr>
        <w:ind w:right="-1" w:firstLine="0"/>
        <w:rPr>
          <w:rFonts w:ascii="Times New Roman" w:hAnsi="Times New Roman"/>
        </w:rPr>
      </w:pPr>
      <w:r>
        <w:rPr>
          <w:rFonts w:ascii="Times New Roman" w:hAnsi="Times New Roman"/>
        </w:rPr>
        <w:t xml:space="preserve">где: </w:t>
      </w:r>
      <w:r>
        <w:rPr>
          <w:rFonts w:ascii="Times New Roman" w:hAnsi="Times New Roman"/>
          <w:i/>
        </w:rPr>
        <w:t xml:space="preserve">M — </w:t>
      </w:r>
      <w:r>
        <w:rPr>
          <w:rFonts w:ascii="Times New Roman" w:hAnsi="Times New Roman"/>
        </w:rPr>
        <w:t xml:space="preserve">вектор-сальдо межотраслевого финансового баланса; </w:t>
      </w:r>
      <w:r>
        <w:rPr>
          <w:rFonts w:ascii="Times New Roman" w:hAnsi="Times New Roman"/>
          <w:i/>
        </w:rPr>
        <w:t xml:space="preserve"> —</w:t>
      </w:r>
      <w:r>
        <w:rPr>
          <w:rFonts w:ascii="Times New Roman" w:hAnsi="Times New Roman"/>
        </w:rPr>
        <w:t xml:space="preserve"> доходный (выходной) прейскурант, записанный в виде диагональной матрицы, </w:t>
      </w:r>
      <w:r>
        <w:rPr>
          <w:rFonts w:ascii="Times New Roman" w:hAnsi="Times New Roman"/>
          <w:i/>
        </w:rPr>
        <w:t>Х</w:t>
      </w:r>
      <w:r>
        <w:rPr>
          <w:rFonts w:ascii="Times New Roman" w:hAnsi="Times New Roman"/>
          <w:i/>
          <w:vertAlign w:val="subscript"/>
        </w:rPr>
        <w:t>К</w:t>
      </w:r>
      <w:r>
        <w:rPr>
          <w:rFonts w:ascii="Times New Roman" w:hAnsi="Times New Roman"/>
          <w:i/>
        </w:rPr>
        <w:t xml:space="preserve"> — </w:t>
      </w:r>
      <w:r>
        <w:rPr>
          <w:rFonts w:ascii="Times New Roman" w:hAnsi="Times New Roman"/>
        </w:rPr>
        <w:t>вектор валового выпуска о</w:t>
      </w:r>
      <w:r>
        <w:rPr>
          <w:rFonts w:ascii="Times New Roman" w:hAnsi="Times New Roman"/>
        </w:rPr>
        <w:t>т</w:t>
      </w:r>
      <w:r>
        <w:rPr>
          <w:rFonts w:ascii="Times New Roman" w:hAnsi="Times New Roman"/>
        </w:rPr>
        <w:t>раслей (индекс “</w:t>
      </w:r>
      <w:r>
        <w:rPr>
          <w:rFonts w:ascii="Times New Roman" w:hAnsi="Times New Roman"/>
          <w:i/>
        </w:rPr>
        <w:t>К</w:t>
      </w:r>
      <w:r>
        <w:rPr>
          <w:rFonts w:ascii="Times New Roman" w:hAnsi="Times New Roman"/>
        </w:rPr>
        <w:t xml:space="preserve">” обозначает натуральную форму учета продукции: от слова “каталог”), </w:t>
      </w:r>
      <w:r>
        <w:rPr>
          <w:rFonts w:ascii="Times New Roman" w:hAnsi="Times New Roman"/>
        </w:rPr>
        <w:t xml:space="preserve"> — те же валовые выпуски отраслей, но записанные в форме диагональной матрицы.</w:t>
      </w:r>
    </w:p>
    <w:p w14:paraId="5723C4A4" w14:textId="1D158A58" w:rsidR="002936AE" w:rsidRDefault="002936AE">
      <w:pPr>
        <w:ind w:right="-1"/>
        <w:rPr>
          <w:rFonts w:ascii="Times New Roman" w:hAnsi="Times New Roman"/>
        </w:rPr>
      </w:pPr>
      <w:r>
        <w:rPr>
          <w:rFonts w:ascii="Times New Roman" w:hAnsi="Times New Roman"/>
        </w:rPr>
        <w:t>Формула (</w:t>
      </w:r>
      <w:r>
        <w:rPr>
          <w:rFonts w:ascii="Times New Roman" w:hAnsi="Times New Roman"/>
          <w:b/>
        </w:rPr>
        <w:t>4</w:t>
      </w:r>
      <w:r>
        <w:rPr>
          <w:rFonts w:ascii="Times New Roman" w:hAnsi="Times New Roman"/>
        </w:rPr>
        <w:t>) не может давать точных результатов, поскольку каждая из отраслей х</w:t>
      </w:r>
      <w:r>
        <w:rPr>
          <w:rFonts w:ascii="Times New Roman" w:hAnsi="Times New Roman"/>
        </w:rPr>
        <w:t>а</w:t>
      </w:r>
      <w:r>
        <w:rPr>
          <w:rFonts w:ascii="Times New Roman" w:hAnsi="Times New Roman"/>
        </w:rPr>
        <w:t xml:space="preserve">рактеризуется своей </w:t>
      </w:r>
      <w:r>
        <w:rPr>
          <w:rFonts w:ascii="Times New Roman" w:hAnsi="Times New Roman"/>
          <w:i/>
        </w:rPr>
        <w:t xml:space="preserve">плотностью распределения </w:t>
      </w:r>
      <w:r>
        <w:rPr>
          <w:rFonts w:ascii="Times New Roman" w:hAnsi="Times New Roman"/>
        </w:rPr>
        <w:t>(термин теории вероятностей) сделок по длительности производственного цикла, описываемого входящими в нее межотраслевыми балансами; кроме того, в каждой отрасли своя технологически обусловленная длительность выполнения производственной программы, в то время как соотношение (</w:t>
      </w:r>
      <w:r>
        <w:rPr>
          <w:rFonts w:ascii="Times New Roman" w:hAnsi="Times New Roman"/>
          <w:b/>
        </w:rPr>
        <w:t>4</w:t>
      </w:r>
      <w:r>
        <w:rPr>
          <w:rFonts w:ascii="Times New Roman" w:hAnsi="Times New Roman"/>
        </w:rPr>
        <w:t xml:space="preserve">) построено на основе </w:t>
      </w:r>
      <w:r>
        <w:rPr>
          <w:rFonts w:ascii="Times New Roman" w:hAnsi="Times New Roman"/>
          <w:i/>
        </w:rPr>
        <w:t>некой условно общей</w:t>
      </w:r>
      <w:r>
        <w:rPr>
          <w:rFonts w:ascii="Times New Roman" w:hAnsi="Times New Roman"/>
        </w:rPr>
        <w:t xml:space="preserve"> всем отраслям длительности производственного цикла. Тем не менее формула (</w:t>
      </w:r>
      <w:r>
        <w:rPr>
          <w:rFonts w:ascii="Times New Roman" w:hAnsi="Times New Roman"/>
          <w:b/>
        </w:rPr>
        <w:t>4</w:t>
      </w:r>
      <w:r>
        <w:rPr>
          <w:rFonts w:ascii="Times New Roman" w:hAnsi="Times New Roman"/>
        </w:rPr>
        <w:t xml:space="preserve">) хорошо показывает механизм возникновения несоразмерностей удельной покупательной способности каждой из отраслей при превышении абсолютной величиной </w:t>
      </w:r>
      <w:r>
        <w:rPr>
          <w:rFonts w:ascii="Times New Roman" w:hAnsi="Times New Roman"/>
        </w:rPr>
        <w:t xml:space="preserve">  пределов, вызывающих потерю финансовой устойчивости многоотраслевой производс</w:t>
      </w:r>
      <w:r>
        <w:rPr>
          <w:rFonts w:ascii="Times New Roman" w:hAnsi="Times New Roman"/>
        </w:rPr>
        <w:t>т</w:t>
      </w:r>
      <w:r>
        <w:rPr>
          <w:rFonts w:ascii="Times New Roman" w:hAnsi="Times New Roman"/>
        </w:rPr>
        <w:t>ве</w:t>
      </w:r>
      <w:r>
        <w:rPr>
          <w:rFonts w:ascii="Times New Roman" w:hAnsi="Times New Roman"/>
        </w:rPr>
        <w:t>н</w:t>
      </w:r>
      <w:r>
        <w:rPr>
          <w:rFonts w:ascii="Times New Roman" w:hAnsi="Times New Roman"/>
        </w:rPr>
        <w:t>но-потребительской системы</w:t>
      </w:r>
      <w:r w:rsidRPr="002936AE">
        <w:rPr>
          <w:rFonts w:ascii="Times New Roman" w:hAnsi="Times New Roman"/>
          <w:vertAlign w:val="superscript"/>
        </w:rPr>
        <w:t>[LXXXV]</w:t>
      </w:r>
      <w:r>
        <w:rPr>
          <w:rFonts w:ascii="Times New Roman" w:hAnsi="Times New Roman"/>
        </w:rPr>
        <w:t>.</w:t>
      </w:r>
    </w:p>
    <w:p w14:paraId="123BB26E" w14:textId="07E57C3F" w:rsidR="002936AE" w:rsidRDefault="002936AE">
      <w:pPr>
        <w:ind w:right="-1"/>
        <w:rPr>
          <w:rFonts w:ascii="Times New Roman" w:hAnsi="Times New Roman"/>
        </w:rPr>
      </w:pPr>
      <w:r>
        <w:rPr>
          <w:rFonts w:ascii="Times New Roman" w:hAnsi="Times New Roman"/>
        </w:rPr>
        <w:t>Если соотношение (</w:t>
      </w:r>
      <w:r>
        <w:rPr>
          <w:rFonts w:ascii="Times New Roman" w:hAnsi="Times New Roman"/>
          <w:b/>
        </w:rPr>
        <w:t>4</w:t>
      </w:r>
      <w:r>
        <w:rPr>
          <w:rFonts w:ascii="Times New Roman" w:hAnsi="Times New Roman"/>
        </w:rPr>
        <w:t>) соотнести со структурой функционально обусловленных расх</w:t>
      </w:r>
      <w:r>
        <w:rPr>
          <w:rFonts w:ascii="Times New Roman" w:hAnsi="Times New Roman"/>
        </w:rPr>
        <w:t>о</w:t>
      </w:r>
      <w:r>
        <w:rPr>
          <w:rFonts w:ascii="Times New Roman" w:hAnsi="Times New Roman"/>
        </w:rPr>
        <w:t>дов отраслей в форме рис. 2, то каждой отрасли будет соответствовать свой рисунок. Возде</w:t>
      </w:r>
      <w:r>
        <w:rPr>
          <w:rFonts w:ascii="Times New Roman" w:hAnsi="Times New Roman"/>
        </w:rPr>
        <w:t>й</w:t>
      </w:r>
      <w:r>
        <w:rPr>
          <w:rFonts w:ascii="Times New Roman" w:hAnsi="Times New Roman"/>
        </w:rPr>
        <w:t xml:space="preserve">ствие </w:t>
      </w:r>
      <w:r>
        <w:rPr>
          <w:rFonts w:ascii="Times New Roman" w:hAnsi="Times New Roman"/>
        </w:rPr>
        <w:t xml:space="preserve"> проявится на каждом из рисунков многоотраслевого пакета, как перемещение ра</w:t>
      </w:r>
      <w:r>
        <w:rPr>
          <w:rFonts w:ascii="Times New Roman" w:hAnsi="Times New Roman"/>
        </w:rPr>
        <w:t>з</w:t>
      </w:r>
      <w:r>
        <w:rPr>
          <w:rFonts w:ascii="Times New Roman" w:hAnsi="Times New Roman"/>
        </w:rPr>
        <w:t>граничительных кривых функционально обусловленных расходов относительно их исходн</w:t>
      </w:r>
      <w:r>
        <w:rPr>
          <w:rFonts w:ascii="Times New Roman" w:hAnsi="Times New Roman"/>
        </w:rPr>
        <w:t>о</w:t>
      </w:r>
      <w:r>
        <w:rPr>
          <w:rFonts w:ascii="Times New Roman" w:hAnsi="Times New Roman"/>
        </w:rPr>
        <w:t>го положения. Все эти “ползания” разграничительных кривых функционально обусловле</w:t>
      </w:r>
      <w:r>
        <w:rPr>
          <w:rFonts w:ascii="Times New Roman" w:hAnsi="Times New Roman"/>
        </w:rPr>
        <w:t>н</w:t>
      </w:r>
      <w:r>
        <w:rPr>
          <w:rFonts w:ascii="Times New Roman" w:hAnsi="Times New Roman"/>
        </w:rPr>
        <w:t xml:space="preserve">ных расходов под воздействием </w:t>
      </w:r>
      <w:r>
        <w:rPr>
          <w:rFonts w:ascii="Times New Roman" w:hAnsi="Times New Roman"/>
        </w:rPr>
        <w:t xml:space="preserve"> непредсказуемы для каждого из директоратов фирм во всех отраслях и потому появление в системе </w:t>
      </w:r>
      <w:r>
        <w:rPr>
          <w:rFonts w:ascii="Times New Roman" w:hAnsi="Times New Roman"/>
          <w:i/>
        </w:rPr>
        <w:t> ,</w:t>
      </w:r>
      <w:r>
        <w:rPr>
          <w:rFonts w:ascii="Times New Roman" w:hAnsi="Times New Roman"/>
        </w:rPr>
        <w:t xml:space="preserve"> не обусловленное энергетическим станда</w:t>
      </w:r>
      <w:r>
        <w:rPr>
          <w:rFonts w:ascii="Times New Roman" w:hAnsi="Times New Roman"/>
        </w:rPr>
        <w:t>р</w:t>
      </w:r>
      <w:r>
        <w:rPr>
          <w:rFonts w:ascii="Times New Roman" w:hAnsi="Times New Roman"/>
        </w:rPr>
        <w:t>том обеспеченности денежной единицы, представляет по существу злоумышленное расш</w:t>
      </w:r>
      <w:r>
        <w:rPr>
          <w:rFonts w:ascii="Times New Roman" w:hAnsi="Times New Roman"/>
        </w:rPr>
        <w:t>а</w:t>
      </w:r>
      <w:r>
        <w:rPr>
          <w:rFonts w:ascii="Times New Roman" w:hAnsi="Times New Roman"/>
        </w:rPr>
        <w:t>тывание системы общественного производства реальных продуктов.</w:t>
      </w:r>
    </w:p>
    <w:p w14:paraId="1738DA30" w14:textId="35595FCC" w:rsidR="002936AE" w:rsidRDefault="002936AE">
      <w:pPr>
        <w:ind w:right="-1"/>
        <w:rPr>
          <w:rFonts w:ascii="Times New Roman" w:hAnsi="Times New Roman"/>
        </w:rPr>
      </w:pPr>
      <w:r>
        <w:rPr>
          <w:rFonts w:ascii="Times New Roman" w:hAnsi="Times New Roman"/>
        </w:rPr>
        <w:t>В номи</w:t>
      </w:r>
      <w:r>
        <w:rPr>
          <w:rFonts w:ascii="Times New Roman" w:hAnsi="Times New Roman"/>
        </w:rPr>
        <w:softHyphen/>
        <w:t>нальной системе этот процесс разрушения статистической устойчивости мн</w:t>
      </w:r>
      <w:r>
        <w:rPr>
          <w:rFonts w:ascii="Times New Roman" w:hAnsi="Times New Roman"/>
        </w:rPr>
        <w:t>о</w:t>
      </w:r>
      <w:r>
        <w:rPr>
          <w:rFonts w:ascii="Times New Roman" w:hAnsi="Times New Roman"/>
        </w:rPr>
        <w:t>гоотра</w:t>
      </w:r>
      <w:r>
        <w:rPr>
          <w:rFonts w:ascii="Times New Roman" w:hAnsi="Times New Roman"/>
        </w:rPr>
        <w:t>с</w:t>
      </w:r>
      <w:r>
        <w:rPr>
          <w:rFonts w:ascii="Times New Roman" w:hAnsi="Times New Roman"/>
        </w:rPr>
        <w:t>левой производственно-потребительской системы ощутим только по его послед</w:t>
      </w:r>
      <w:r>
        <w:rPr>
          <w:rFonts w:ascii="Times New Roman" w:hAnsi="Times New Roman"/>
        </w:rPr>
        <w:softHyphen/>
      </w:r>
      <w:r>
        <w:rPr>
          <w:rFonts w:ascii="Times New Roman" w:hAnsi="Times New Roman"/>
        </w:rPr>
        <w:lastRenderedPageBreak/>
        <w:t xml:space="preserve">ствиям, но плохо видим, поскольку все имеют дело с </w:t>
      </w:r>
      <w:r>
        <w:rPr>
          <w:rFonts w:ascii="Times New Roman" w:hAnsi="Times New Roman"/>
        </w:rPr>
        <w:t xml:space="preserve">, а не с </w:t>
      </w:r>
      <w:r>
        <w:rPr>
          <w:rFonts w:ascii="Times New Roman" w:hAnsi="Times New Roman"/>
          <w:i/>
        </w:rPr>
        <w:t> </w:t>
      </w:r>
      <w:r>
        <w:rPr>
          <w:rFonts w:ascii="Times New Roman" w:hAnsi="Times New Roman"/>
        </w:rPr>
        <w:t>, из которых склад</w:t>
      </w:r>
      <w:r>
        <w:rPr>
          <w:rFonts w:ascii="Times New Roman" w:hAnsi="Times New Roman"/>
        </w:rPr>
        <w:t>ы</w:t>
      </w:r>
      <w:r>
        <w:rPr>
          <w:rFonts w:ascii="Times New Roman" w:hAnsi="Times New Roman"/>
        </w:rPr>
        <w:t xml:space="preserve">вается вектор-сальдо межотраслевого финансового обмена </w:t>
      </w:r>
      <w:r>
        <w:rPr>
          <w:rFonts w:ascii="Times New Roman" w:hAnsi="Times New Roman"/>
        </w:rPr>
        <w:t xml:space="preserve">. </w:t>
      </w:r>
    </w:p>
    <w:p w14:paraId="7B172E10" w14:textId="77777777" w:rsidR="002936AE" w:rsidRDefault="002936AE">
      <w:pPr>
        <w:ind w:right="-1"/>
        <w:rPr>
          <w:rFonts w:ascii="Times New Roman" w:hAnsi="Times New Roman"/>
        </w:rPr>
      </w:pPr>
      <w:r>
        <w:rPr>
          <w:rFonts w:ascii="Times New Roman" w:hAnsi="Times New Roman"/>
        </w:rPr>
        <w:t>Формула (</w:t>
      </w:r>
      <w:r>
        <w:rPr>
          <w:rFonts w:ascii="Times New Roman" w:hAnsi="Times New Roman"/>
          <w:b/>
        </w:rPr>
        <w:t>4</w:t>
      </w:r>
      <w:r>
        <w:rPr>
          <w:rFonts w:ascii="Times New Roman" w:hAnsi="Times New Roman"/>
        </w:rPr>
        <w:t>) — инструмент бухгалтерии “бухгалтеров-отличников”. Её аналогом в бухгалтерии “двоечников” будет следующее выражение:</w:t>
      </w:r>
    </w:p>
    <w:p w14:paraId="434F18B8" w14:textId="77777777" w:rsidR="002936AE" w:rsidRDefault="002936AE">
      <w:pPr>
        <w:ind w:right="-1"/>
        <w:rPr>
          <w:rFonts w:ascii="Times New Roman" w:hAnsi="Times New Roman"/>
          <w:i/>
        </w:rPr>
      </w:pPr>
      <w:r>
        <w:rPr>
          <w:rFonts w:ascii="Times New Roman" w:hAnsi="Times New Roman"/>
          <w:i/>
        </w:rPr>
        <w:tab/>
      </w:r>
    </w:p>
    <w:p w14:paraId="4C741CE4" w14:textId="40BCDD7E" w:rsidR="002936AE" w:rsidRDefault="002936AE">
      <w:pPr>
        <w:ind w:right="-1"/>
        <w:rPr>
          <w:rFonts w:ascii="Times New Roman" w:hAnsi="Times New Roman"/>
        </w:rPr>
      </w:pPr>
      <w:r>
        <w:rPr>
          <w:rFonts w:ascii="Times New Roman" w:hAnsi="Times New Roman"/>
          <w:i/>
        </w:rPr>
        <w:t xml:space="preserve">, </w:t>
      </w:r>
    </w:p>
    <w:p w14:paraId="1D852CB3" w14:textId="77777777" w:rsidR="002936AE" w:rsidRDefault="002936AE">
      <w:pPr>
        <w:ind w:right="-1"/>
        <w:rPr>
          <w:rFonts w:ascii="Times New Roman" w:hAnsi="Times New Roman"/>
        </w:rPr>
      </w:pPr>
    </w:p>
    <w:p w14:paraId="191088A6" w14:textId="0A5FBF1B" w:rsidR="002936AE" w:rsidRDefault="002936AE">
      <w:pPr>
        <w:ind w:right="-1" w:firstLine="0"/>
        <w:rPr>
          <w:rFonts w:ascii="Times New Roman" w:hAnsi="Times New Roman"/>
          <w:i/>
        </w:rPr>
      </w:pPr>
      <w:r>
        <w:rPr>
          <w:rFonts w:ascii="Times New Roman" w:hAnsi="Times New Roman"/>
        </w:rPr>
        <w:t>т.е. “Номинальное сальдо” = Номинальные доходы” — “Номинальные расходы”</w:t>
      </w:r>
      <w:r>
        <w:rPr>
          <w:rFonts w:ascii="Times New Roman" w:hAnsi="Times New Roman"/>
          <w:i/>
        </w:rPr>
        <w:t xml:space="preserve">. </w:t>
      </w:r>
      <w:r>
        <w:rPr>
          <w:rFonts w:ascii="Times New Roman" w:hAnsi="Times New Roman"/>
        </w:rPr>
        <w:t>Оно заме</w:t>
      </w:r>
      <w:r>
        <w:rPr>
          <w:rFonts w:ascii="Times New Roman" w:hAnsi="Times New Roman"/>
        </w:rPr>
        <w:t>т</w:t>
      </w:r>
      <w:r>
        <w:rPr>
          <w:rFonts w:ascii="Times New Roman" w:hAnsi="Times New Roman"/>
        </w:rPr>
        <w:t>но проще, чем формула (</w:t>
      </w:r>
      <w:r>
        <w:rPr>
          <w:rFonts w:ascii="Times New Roman" w:hAnsi="Times New Roman"/>
          <w:b/>
        </w:rPr>
        <w:t>4</w:t>
      </w:r>
      <w:r>
        <w:rPr>
          <w:rFonts w:ascii="Times New Roman" w:hAnsi="Times New Roman"/>
        </w:rPr>
        <w:t>), но из него невозможно оценить изменение реальной покупател</w:t>
      </w:r>
      <w:r>
        <w:rPr>
          <w:rFonts w:ascii="Times New Roman" w:hAnsi="Times New Roman"/>
        </w:rPr>
        <w:t>ь</w:t>
      </w:r>
      <w:r>
        <w:rPr>
          <w:rFonts w:ascii="Times New Roman" w:hAnsi="Times New Roman"/>
        </w:rPr>
        <w:t xml:space="preserve">ной способности номиналов в векторе </w:t>
      </w:r>
      <w:r>
        <w:rPr>
          <w:rFonts w:ascii="Times New Roman" w:hAnsi="Times New Roman"/>
          <w:i/>
        </w:rPr>
        <w:t>М , на чем и горят все “двоечники”.</w:t>
      </w:r>
      <w:r>
        <w:rPr>
          <w:rFonts w:ascii="Times New Roman" w:hAnsi="Times New Roman"/>
        </w:rPr>
        <w:t xml:space="preserve"> Структура же формулы (</w:t>
      </w:r>
      <w:r>
        <w:rPr>
          <w:rFonts w:ascii="Times New Roman" w:hAnsi="Times New Roman"/>
          <w:b/>
        </w:rPr>
        <w:t>4</w:t>
      </w:r>
      <w:r>
        <w:rPr>
          <w:rFonts w:ascii="Times New Roman" w:hAnsi="Times New Roman"/>
        </w:rPr>
        <w:t xml:space="preserve">) показывает, что значительный рост номинальных прибылей отраслей за счет первого слагаемого </w:t>
      </w:r>
      <w:r>
        <w:rPr>
          <w:rFonts w:ascii="Times New Roman" w:hAnsi="Times New Roman"/>
        </w:rPr>
        <w:t>для многих из них может быть превращен в катастрофич</w:t>
      </w:r>
      <w:r>
        <w:rPr>
          <w:rFonts w:ascii="Times New Roman" w:hAnsi="Times New Roman"/>
        </w:rPr>
        <w:t>е</w:t>
      </w:r>
      <w:r>
        <w:rPr>
          <w:rFonts w:ascii="Times New Roman" w:hAnsi="Times New Roman"/>
        </w:rPr>
        <w:t xml:space="preserve">ские убытки делением на знаменатель </w:t>
      </w:r>
      <w:r>
        <w:rPr>
          <w:rFonts w:ascii="Times New Roman" w:hAnsi="Times New Roman"/>
          <w:i/>
        </w:rPr>
        <w:t xml:space="preserve">, выросший на величину </w:t>
      </w:r>
      <w:r>
        <w:rPr>
          <w:rFonts w:ascii="Times New Roman" w:hAnsi="Times New Roman"/>
          <w:i/>
        </w:rPr>
        <w:t>:</w:t>
      </w:r>
    </w:p>
    <w:p w14:paraId="2A5715EF" w14:textId="77777777" w:rsidR="002936AE" w:rsidRDefault="002936AE">
      <w:pPr>
        <w:ind w:right="-1"/>
        <w:rPr>
          <w:rFonts w:ascii="Times New Roman" w:hAnsi="Times New Roman"/>
        </w:rPr>
      </w:pPr>
    </w:p>
    <w:p w14:paraId="69F12C31" w14:textId="1633231D" w:rsidR="002936AE" w:rsidRPr="002936AE" w:rsidRDefault="002936AE">
      <w:pPr>
        <w:framePr w:w="9493" w:h="1035" w:hSpace="141" w:wrap="auto" w:vAnchor="text" w:hAnchor="page" w:x="1523" w:y="2"/>
        <w:tabs>
          <w:tab w:val="left" w:pos="637"/>
          <w:tab w:val="left" w:pos="3118"/>
          <w:tab w:val="left" w:pos="7725"/>
        </w:tabs>
        <w:spacing w:line="240" w:lineRule="atLeast"/>
        <w:ind w:right="-1"/>
        <w:rPr>
          <w:rFonts w:ascii="Times New Roman" w:hAnsi="Times New Roman"/>
        </w:rPr>
      </w:pPr>
      <w:r w:rsidRPr="002936AE">
        <w:rPr>
          <w:rFonts w:ascii="Times New Roman" w:hAnsi="Times New Roman"/>
          <w:i/>
        </w:rPr>
        <w:tab/>
      </w:r>
      <w:r w:rsidRPr="002936AE">
        <w:rPr>
          <w:rFonts w:ascii="Times New Roman" w:hAnsi="Times New Roman"/>
          <w:i/>
        </w:rPr>
        <w:tab/>
      </w:r>
      <w:r w:rsidRPr="002936AE">
        <w:rPr>
          <w:rFonts w:ascii="Times New Roman" w:hAnsi="Times New Roman"/>
          <w:i/>
        </w:rPr>
        <w:tab/>
      </w:r>
      <w:r w:rsidRPr="002936AE">
        <w:rPr>
          <w:rFonts w:ascii="Times New Roman" w:hAnsi="Times New Roman"/>
        </w:rPr>
        <w:t>(4)</w:t>
      </w:r>
      <w:r w:rsidRPr="002936AE">
        <w:rPr>
          <w:rFonts w:ascii="Times New Roman" w:hAnsi="Times New Roman"/>
          <w:i/>
        </w:rPr>
        <w:t>.</w:t>
      </w:r>
    </w:p>
    <w:p w14:paraId="643940BF" w14:textId="77777777" w:rsidR="002936AE" w:rsidRDefault="002936AE">
      <w:pPr>
        <w:ind w:right="-1"/>
        <w:rPr>
          <w:rFonts w:ascii="Times New Roman" w:hAnsi="Times New Roman"/>
        </w:rPr>
      </w:pPr>
      <w:r>
        <w:rPr>
          <w:rFonts w:ascii="Times New Roman" w:hAnsi="Times New Roman"/>
        </w:rPr>
        <w:t>Но тоже самое происходит, когда процессы в “грыже” оказывают свое воздействие на сектор реальной экономики. Формула (</w:t>
      </w:r>
      <w:r>
        <w:rPr>
          <w:rFonts w:ascii="Times New Roman" w:hAnsi="Times New Roman"/>
          <w:b/>
        </w:rPr>
        <w:t>4</w:t>
      </w:r>
      <w:r>
        <w:rPr>
          <w:rFonts w:ascii="Times New Roman" w:hAnsi="Times New Roman"/>
        </w:rPr>
        <w:t>) взята нами в готовом виде из “Народно-хозяйственных аспектов жизнеречения”, где она получена без детального рассмотрения “грыжи” экономики, в предположении, что реальному продуктообмену сопутствует только институт кредита и эмиссионная деятельность государственности. Если же рассматривать многоотраслевую производственно-потребительскую систему, отягощенную “грыжей”, то в формулу необходимо ввести параметры, которые  изменяются под воздействием процессов, протекающих в “грыже” и оказывающих финансовое влияние на реальный сектор эконом</w:t>
      </w:r>
      <w:r>
        <w:rPr>
          <w:rFonts w:ascii="Times New Roman" w:hAnsi="Times New Roman"/>
        </w:rPr>
        <w:t>и</w:t>
      </w:r>
      <w:r>
        <w:rPr>
          <w:rFonts w:ascii="Times New Roman" w:hAnsi="Times New Roman"/>
        </w:rPr>
        <w:t>ки.</w:t>
      </w:r>
    </w:p>
    <w:p w14:paraId="0375BD47" w14:textId="6AE32E8E" w:rsidR="002936AE" w:rsidRDefault="002936AE">
      <w:pPr>
        <w:ind w:right="-1"/>
        <w:rPr>
          <w:rFonts w:ascii="Times New Roman" w:hAnsi="Times New Roman"/>
        </w:rPr>
      </w:pPr>
      <w:r>
        <w:rPr>
          <w:rFonts w:ascii="Times New Roman" w:hAnsi="Times New Roman"/>
        </w:rPr>
        <w:t xml:space="preserve">Следует иметь в виду, что величина </w:t>
      </w:r>
      <w:r>
        <w:rPr>
          <w:rFonts w:ascii="Times New Roman" w:hAnsi="Times New Roman"/>
        </w:rPr>
        <w:t xml:space="preserve"> в теории подобия многоотраслевых прои</w:t>
      </w:r>
      <w:r>
        <w:rPr>
          <w:rFonts w:ascii="Times New Roman" w:hAnsi="Times New Roman"/>
        </w:rPr>
        <w:t>з</w:t>
      </w:r>
      <w:r>
        <w:rPr>
          <w:rFonts w:ascii="Times New Roman" w:hAnsi="Times New Roman"/>
        </w:rPr>
        <w:t>водственно-потребительских систем</w:t>
      </w:r>
      <w:r>
        <w:rPr>
          <w:rFonts w:ascii="Times New Roman" w:hAnsi="Times New Roman"/>
          <w:i/>
        </w:rPr>
        <w:t xml:space="preserve"> избрана в качестве нормирующего множителя</w:t>
      </w:r>
      <w:r>
        <w:rPr>
          <w:rFonts w:ascii="Times New Roman" w:hAnsi="Times New Roman"/>
        </w:rPr>
        <w:t xml:space="preserve"> по пр</w:t>
      </w:r>
      <w:r>
        <w:rPr>
          <w:rFonts w:ascii="Times New Roman" w:hAnsi="Times New Roman"/>
        </w:rPr>
        <w:t>и</w:t>
      </w:r>
      <w:r>
        <w:rPr>
          <w:rFonts w:ascii="Times New Roman" w:hAnsi="Times New Roman"/>
        </w:rPr>
        <w:t>чине того, что она является общей для всех составляющих экономики, действующей на о</w:t>
      </w:r>
      <w:r>
        <w:rPr>
          <w:rFonts w:ascii="Times New Roman" w:hAnsi="Times New Roman"/>
        </w:rPr>
        <w:t>с</w:t>
      </w:r>
      <w:r>
        <w:rPr>
          <w:rFonts w:ascii="Times New Roman" w:hAnsi="Times New Roman"/>
        </w:rPr>
        <w:t>нове одной и той же кредитно-финансовой системы. Для каких-то частных оценок могут и</w:t>
      </w:r>
      <w:r>
        <w:rPr>
          <w:rFonts w:ascii="Times New Roman" w:hAnsi="Times New Roman"/>
        </w:rPr>
        <w:t>з</w:t>
      </w:r>
      <w:r>
        <w:rPr>
          <w:rFonts w:ascii="Times New Roman" w:hAnsi="Times New Roman"/>
        </w:rPr>
        <w:t xml:space="preserve">бираться и другие нормирующие множители. В частности, для балансировочного режима экономики, отягощенной “грыжей” нормирующими множителями могут выступать и </w:t>
      </w:r>
      <w:r>
        <w:rPr>
          <w:rFonts w:ascii="Times New Roman" w:hAnsi="Times New Roman"/>
          <w:i/>
        </w:rPr>
        <w:t> ,</w:t>
      </w:r>
      <w:r>
        <w:rPr>
          <w:rFonts w:ascii="Times New Roman" w:hAnsi="Times New Roman"/>
        </w:rPr>
        <w:t xml:space="preserve"> </w:t>
      </w:r>
      <w:r>
        <w:rPr>
          <w:rFonts w:ascii="Times New Roman" w:hAnsi="Times New Roman"/>
          <w:i/>
        </w:rPr>
        <w:t xml:space="preserve"> ; </w:t>
      </w:r>
      <w:r>
        <w:rPr>
          <w:rFonts w:ascii="Times New Roman" w:hAnsi="Times New Roman"/>
        </w:rPr>
        <w:t xml:space="preserve">а для сопоставления с балансировочным режимом возмущений, вносимых процессами, протекающими в “грыже”, могут употребляться </w:t>
      </w:r>
      <w:r>
        <w:rPr>
          <w:rFonts w:ascii="Times New Roman" w:hAnsi="Times New Roman"/>
          <w:i/>
        </w:rPr>
        <w:t xml:space="preserve"> , </w:t>
      </w:r>
      <w:r>
        <w:rPr>
          <w:rFonts w:ascii="Times New Roman" w:hAnsi="Times New Roman"/>
          <w:i/>
        </w:rPr>
        <w:t>.</w:t>
      </w:r>
    </w:p>
    <w:p w14:paraId="56EAF0C2" w14:textId="287DF313" w:rsidR="002936AE" w:rsidRPr="002936AE" w:rsidRDefault="002936AE">
      <w:pPr>
        <w:framePr w:w="9450" w:h="1035" w:hSpace="141" w:wrap="auto" w:vAnchor="text" w:hAnchor="page" w:x="1503" w:y="1139"/>
        <w:tabs>
          <w:tab w:val="left" w:pos="637"/>
          <w:tab w:val="left" w:pos="4111"/>
          <w:tab w:val="left" w:pos="7725"/>
        </w:tabs>
        <w:spacing w:line="240" w:lineRule="atLeast"/>
        <w:ind w:right="-1"/>
        <w:rPr>
          <w:rFonts w:ascii="Times New Roman" w:hAnsi="Times New Roman"/>
        </w:rPr>
      </w:pPr>
      <w:r w:rsidRPr="002936AE">
        <w:rPr>
          <w:rFonts w:ascii="Times New Roman" w:hAnsi="Times New Roman"/>
          <w:i/>
        </w:rPr>
        <w:t xml:space="preserve"> </w:t>
      </w:r>
      <w:r w:rsidRPr="002936AE">
        <w:rPr>
          <w:rFonts w:ascii="Times New Roman" w:hAnsi="Times New Roman"/>
          <w:i/>
        </w:rPr>
        <w:t xml:space="preserve">. </w:t>
      </w:r>
    </w:p>
    <w:p w14:paraId="0E232383" w14:textId="77777777" w:rsidR="002936AE" w:rsidRDefault="002936AE">
      <w:pPr>
        <w:ind w:right="-1"/>
        <w:rPr>
          <w:rFonts w:ascii="Times New Roman" w:hAnsi="Times New Roman"/>
        </w:rPr>
      </w:pPr>
      <w:r>
        <w:rPr>
          <w:rFonts w:ascii="Times New Roman" w:hAnsi="Times New Roman"/>
        </w:rPr>
        <w:t>То есть при высказанном ранее условии рассмотрения вопроса (о неизменности зн</w:t>
      </w:r>
      <w:r>
        <w:rPr>
          <w:rFonts w:ascii="Times New Roman" w:hAnsi="Times New Roman"/>
        </w:rPr>
        <w:t>а</w:t>
      </w:r>
      <w:r>
        <w:rPr>
          <w:rFonts w:ascii="Times New Roman" w:hAnsi="Times New Roman"/>
        </w:rPr>
        <w:t xml:space="preserve">чения </w:t>
      </w:r>
      <w:r>
        <w:rPr>
          <w:rFonts w:ascii="Times New Roman" w:hAnsi="Times New Roman"/>
          <w:i/>
        </w:rPr>
        <w:t>S+K </w:t>
      </w:r>
      <w:r>
        <w:rPr>
          <w:rFonts w:ascii="Times New Roman" w:hAnsi="Times New Roman"/>
        </w:rPr>
        <w:t>)</w:t>
      </w:r>
      <w:r>
        <w:rPr>
          <w:rFonts w:ascii="Times New Roman" w:hAnsi="Times New Roman"/>
          <w:i/>
        </w:rPr>
        <w:t>,</w:t>
      </w:r>
      <w:r>
        <w:rPr>
          <w:rFonts w:ascii="Times New Roman" w:hAnsi="Times New Roman"/>
        </w:rPr>
        <w:t xml:space="preserve"> формула (</w:t>
      </w:r>
      <w:r>
        <w:rPr>
          <w:rFonts w:ascii="Times New Roman" w:hAnsi="Times New Roman"/>
          <w:b/>
        </w:rPr>
        <w:t>4</w:t>
      </w:r>
      <w:r>
        <w:rPr>
          <w:rFonts w:ascii="Times New Roman" w:hAnsi="Times New Roman"/>
        </w:rPr>
        <w:t>) при обезразмеривании в ней доходов и расходов отраслей по вну</w:t>
      </w:r>
      <w:r>
        <w:rPr>
          <w:rFonts w:ascii="Times New Roman" w:hAnsi="Times New Roman"/>
        </w:rPr>
        <w:t>т</w:t>
      </w:r>
      <w:r>
        <w:rPr>
          <w:rFonts w:ascii="Times New Roman" w:hAnsi="Times New Roman"/>
        </w:rPr>
        <w:t>реннему обороту реального сектора экономики примет вид:</w:t>
      </w:r>
    </w:p>
    <w:p w14:paraId="751614AE" w14:textId="77777777" w:rsidR="002936AE" w:rsidRDefault="002936AE">
      <w:pPr>
        <w:ind w:right="-1"/>
        <w:rPr>
          <w:rFonts w:ascii="Times New Roman" w:hAnsi="Times New Roman"/>
        </w:rPr>
      </w:pPr>
    </w:p>
    <w:p w14:paraId="6B244AF9" w14:textId="77777777" w:rsidR="002936AE" w:rsidRDefault="002936AE">
      <w:pPr>
        <w:ind w:right="-1"/>
        <w:rPr>
          <w:rFonts w:ascii="Times New Roman" w:hAnsi="Times New Roman"/>
        </w:rPr>
      </w:pPr>
      <w:r>
        <w:rPr>
          <w:rFonts w:ascii="Times New Roman" w:hAnsi="Times New Roman"/>
        </w:rPr>
        <w:t>Она означает, что, если:</w:t>
      </w:r>
    </w:p>
    <w:p w14:paraId="6A5D24B8" w14:textId="77777777" w:rsidR="002936AE" w:rsidRDefault="002936AE">
      <w:pPr>
        <w:numPr>
          <w:ilvl w:val="0"/>
          <w:numId w:val="7"/>
        </w:numPr>
        <w:ind w:left="993" w:right="-1" w:hanging="284"/>
        <w:rPr>
          <w:rFonts w:ascii="Times New Roman" w:hAnsi="Times New Roman"/>
        </w:rPr>
      </w:pPr>
      <w:r>
        <w:rPr>
          <w:rFonts w:ascii="Times New Roman" w:hAnsi="Times New Roman"/>
        </w:rPr>
        <w:t xml:space="preserve">большинство добросовестно работали на своих рабочих местах, </w:t>
      </w:r>
    </w:p>
    <w:p w14:paraId="1256A733" w14:textId="77777777" w:rsidR="002936AE" w:rsidRDefault="002936AE">
      <w:pPr>
        <w:numPr>
          <w:ilvl w:val="0"/>
          <w:numId w:val="7"/>
        </w:numPr>
        <w:ind w:left="993" w:right="-1" w:hanging="284"/>
        <w:rPr>
          <w:rFonts w:ascii="Times New Roman" w:hAnsi="Times New Roman"/>
        </w:rPr>
      </w:pPr>
      <w:r>
        <w:rPr>
          <w:rFonts w:ascii="Times New Roman" w:hAnsi="Times New Roman"/>
        </w:rPr>
        <w:t>государство не нарушало необоснованной эмиссией энергетический стандарт обе</w:t>
      </w:r>
      <w:r>
        <w:rPr>
          <w:rFonts w:ascii="Times New Roman" w:hAnsi="Times New Roman"/>
        </w:rPr>
        <w:t>с</w:t>
      </w:r>
      <w:r>
        <w:rPr>
          <w:rFonts w:ascii="Times New Roman" w:hAnsi="Times New Roman"/>
        </w:rPr>
        <w:t>печенн</w:t>
      </w:r>
      <w:r>
        <w:rPr>
          <w:rFonts w:ascii="Times New Roman" w:hAnsi="Times New Roman"/>
        </w:rPr>
        <w:t>о</w:t>
      </w:r>
      <w:r>
        <w:rPr>
          <w:rFonts w:ascii="Times New Roman" w:hAnsi="Times New Roman"/>
        </w:rPr>
        <w:t xml:space="preserve">сти денежной единицы, </w:t>
      </w:r>
    </w:p>
    <w:p w14:paraId="215908C6" w14:textId="02E2F28D" w:rsidR="002936AE" w:rsidRDefault="002936AE">
      <w:pPr>
        <w:numPr>
          <w:ilvl w:val="0"/>
          <w:numId w:val="7"/>
        </w:numPr>
        <w:ind w:left="993" w:right="-1" w:hanging="284"/>
        <w:rPr>
          <w:rFonts w:ascii="Times New Roman" w:hAnsi="Times New Roman"/>
        </w:rPr>
      </w:pPr>
      <w:r>
        <w:rPr>
          <w:rFonts w:ascii="Times New Roman" w:hAnsi="Times New Roman"/>
        </w:rPr>
        <w:t>банки поддерживали объем кредита в допустимых пределах, как и на предшес</w:t>
      </w:r>
      <w:r>
        <w:rPr>
          <w:rFonts w:ascii="Times New Roman" w:hAnsi="Times New Roman"/>
        </w:rPr>
        <w:t>т</w:t>
      </w:r>
      <w:r>
        <w:rPr>
          <w:rFonts w:ascii="Times New Roman" w:hAnsi="Times New Roman"/>
        </w:rPr>
        <w:t>вующих производственных циклах, и даже не занимались привычным им росто</w:t>
      </w:r>
      <w:r>
        <w:rPr>
          <w:rFonts w:ascii="Times New Roman" w:hAnsi="Times New Roman"/>
        </w:rPr>
        <w:t>в</w:t>
      </w:r>
      <w:r>
        <w:rPr>
          <w:rFonts w:ascii="Times New Roman" w:hAnsi="Times New Roman"/>
        </w:rPr>
        <w:t>щичеством ( </w:t>
      </w:r>
      <w:r>
        <w:rPr>
          <w:rFonts w:ascii="Times New Roman" w:hAnsi="Times New Roman"/>
        </w:rPr>
        <w:t xml:space="preserve"> по предположению),</w:t>
      </w:r>
    </w:p>
    <w:p w14:paraId="6FB26513" w14:textId="77777777" w:rsidR="002936AE" w:rsidRDefault="002936AE">
      <w:pPr>
        <w:ind w:right="-1"/>
        <w:rPr>
          <w:rFonts w:ascii="Times New Roman" w:hAnsi="Times New Roman"/>
        </w:rPr>
      </w:pPr>
      <w:r>
        <w:rPr>
          <w:rFonts w:ascii="Times New Roman" w:hAnsi="Times New Roman"/>
        </w:rPr>
        <w:t xml:space="preserve">то тем не менее </w:t>
      </w:r>
      <w:r>
        <w:rPr>
          <w:rFonts w:ascii="Times New Roman" w:hAnsi="Times New Roman"/>
          <w:i/>
        </w:rPr>
        <w:t>ВСЯ СТРУКТУРА ФУНКЦИОНАЛЬНО ОБУСЛОВЛЕННЫХ РА</w:t>
      </w:r>
      <w:r>
        <w:rPr>
          <w:rFonts w:ascii="Times New Roman" w:hAnsi="Times New Roman"/>
          <w:i/>
        </w:rPr>
        <w:t>С</w:t>
      </w:r>
      <w:r>
        <w:rPr>
          <w:rFonts w:ascii="Times New Roman" w:hAnsi="Times New Roman"/>
          <w:i/>
        </w:rPr>
        <w:t>ХОДОВ, на предшествующих производственных циклах ОБЕСПЕЧИВАВШАЯ УСТОЙЧ</w:t>
      </w:r>
      <w:r>
        <w:rPr>
          <w:rFonts w:ascii="Times New Roman" w:hAnsi="Times New Roman"/>
          <w:i/>
        </w:rPr>
        <w:t>И</w:t>
      </w:r>
      <w:r>
        <w:rPr>
          <w:rFonts w:ascii="Times New Roman" w:hAnsi="Times New Roman"/>
          <w:i/>
        </w:rPr>
        <w:t>ВОЕ РАЗВИТИЕ ПРОИЗВОДСТВА (ФОРМА РИС. 2),  ПОЕХАЛА ВКРИВЬ И ВКОСЬ В Р</w:t>
      </w:r>
      <w:r>
        <w:rPr>
          <w:rFonts w:ascii="Times New Roman" w:hAnsi="Times New Roman"/>
          <w:i/>
        </w:rPr>
        <w:t>Е</w:t>
      </w:r>
      <w:r>
        <w:rPr>
          <w:rFonts w:ascii="Times New Roman" w:hAnsi="Times New Roman"/>
          <w:i/>
        </w:rPr>
        <w:t xml:space="preserve">ЗУЛЬТАТЕ ГРАНДИОЗНЫХ УСПЕХОВ  КАКОЙ-ТО «МММ», </w:t>
      </w:r>
      <w:r>
        <w:rPr>
          <w:rFonts w:ascii="Times New Roman" w:hAnsi="Times New Roman"/>
        </w:rPr>
        <w:t xml:space="preserve">Сороса и соросят, </w:t>
      </w:r>
      <w:r>
        <w:rPr>
          <w:rFonts w:ascii="Times New Roman" w:hAnsi="Times New Roman"/>
        </w:rPr>
        <w:lastRenderedPageBreak/>
        <w:t>практ</w:t>
      </w:r>
      <w:r>
        <w:rPr>
          <w:rFonts w:ascii="Times New Roman" w:hAnsi="Times New Roman"/>
        </w:rPr>
        <w:t>и</w:t>
      </w:r>
      <w:r>
        <w:rPr>
          <w:rFonts w:ascii="Times New Roman" w:hAnsi="Times New Roman"/>
        </w:rPr>
        <w:t>кующих свой бизнес с вымышленными ценностями либо с вещественными объектами спек</w:t>
      </w:r>
      <w:r>
        <w:rPr>
          <w:rFonts w:ascii="Times New Roman" w:hAnsi="Times New Roman"/>
        </w:rPr>
        <w:t>у</w:t>
      </w:r>
      <w:r>
        <w:rPr>
          <w:rFonts w:ascii="Times New Roman" w:hAnsi="Times New Roman"/>
        </w:rPr>
        <w:t>ляций</w:t>
      </w:r>
      <w:r>
        <w:rPr>
          <w:rFonts w:ascii="Times New Roman" w:hAnsi="Times New Roman"/>
          <w:i/>
        </w:rPr>
        <w:t xml:space="preserve"> в воображаемом секторе экономики</w:t>
      </w:r>
      <w:r>
        <w:rPr>
          <w:rFonts w:ascii="Times New Roman" w:hAnsi="Times New Roman"/>
        </w:rPr>
        <w:t>...</w:t>
      </w:r>
    </w:p>
    <w:p w14:paraId="29DC7F3E" w14:textId="77777777" w:rsidR="002936AE" w:rsidRDefault="002936AE">
      <w:pPr>
        <w:ind w:right="-1"/>
        <w:rPr>
          <w:rFonts w:ascii="Times New Roman" w:hAnsi="Times New Roman"/>
        </w:rPr>
      </w:pPr>
      <w:r>
        <w:rPr>
          <w:rFonts w:ascii="Times New Roman" w:hAnsi="Times New Roman"/>
        </w:rPr>
        <w:t>Причем следует иметь в виду, что если “грыжа” вызвала крах кредитно-финансовой системы, в результате которого распалась связь частных производств на основе рыночной регуляции, то вследствие падения реального производства вырастут номинальные цены, от чего пострадает подавляющее большинство тех, кто добросовестно трудился; кроме них п</w:t>
      </w:r>
      <w:r>
        <w:rPr>
          <w:rFonts w:ascii="Times New Roman" w:hAnsi="Times New Roman"/>
        </w:rPr>
        <w:t>о</w:t>
      </w:r>
      <w:r>
        <w:rPr>
          <w:rFonts w:ascii="Times New Roman" w:hAnsi="Times New Roman"/>
        </w:rPr>
        <w:t>страдает и некоторая часть «среднего класса», “вложившаяся не в то «МММ»”; меньшинство же, не имеющее никакого отношения к реальному производству и управлению им, а всего лишь профессионально паразитирующее, будучи активными деятелями воображаемой эк</w:t>
      </w:r>
      <w:r>
        <w:rPr>
          <w:rFonts w:ascii="Times New Roman" w:hAnsi="Times New Roman"/>
        </w:rPr>
        <w:t>о</w:t>
      </w:r>
      <w:r>
        <w:rPr>
          <w:rFonts w:ascii="Times New Roman" w:hAnsi="Times New Roman"/>
        </w:rPr>
        <w:t xml:space="preserve">номики, перекачают платежеспособность всех пострадавших в свои карманы и в вызванном ими финансовом бедствии не потеряют реально ничего. </w:t>
      </w:r>
    </w:p>
    <w:p w14:paraId="0B0A3263" w14:textId="77777777" w:rsidR="002936AE" w:rsidRDefault="002936AE">
      <w:pPr>
        <w:ind w:right="-1"/>
        <w:rPr>
          <w:rFonts w:ascii="Times New Roman" w:hAnsi="Times New Roman"/>
        </w:rPr>
      </w:pPr>
      <w:r>
        <w:rPr>
          <w:rFonts w:ascii="Times New Roman" w:hAnsi="Times New Roman"/>
        </w:rPr>
        <w:t>Вину  за это несут не только большие Соросы и Парвусы, но и множество маленьких соросят из «среднего класса», которые из поколения в поколение предоставляют свои сбер</w:t>
      </w:r>
      <w:r>
        <w:rPr>
          <w:rFonts w:ascii="Times New Roman" w:hAnsi="Times New Roman"/>
        </w:rPr>
        <w:t>е</w:t>
      </w:r>
      <w:r>
        <w:rPr>
          <w:rFonts w:ascii="Times New Roman" w:hAnsi="Times New Roman"/>
        </w:rPr>
        <w:t>жения и свободные средства Парвусам, Соросам и находят вполне благонравным приумн</w:t>
      </w:r>
      <w:r>
        <w:rPr>
          <w:rFonts w:ascii="Times New Roman" w:hAnsi="Times New Roman"/>
        </w:rPr>
        <w:t>о</w:t>
      </w:r>
      <w:r>
        <w:rPr>
          <w:rFonts w:ascii="Times New Roman" w:hAnsi="Times New Roman"/>
        </w:rPr>
        <w:t>жение своих номиналов темпами намного превосходящими рост спектра реального прои</w:t>
      </w:r>
      <w:r>
        <w:rPr>
          <w:rFonts w:ascii="Times New Roman" w:hAnsi="Times New Roman"/>
        </w:rPr>
        <w:t>з</w:t>
      </w:r>
      <w:r>
        <w:rPr>
          <w:rFonts w:ascii="Times New Roman" w:hAnsi="Times New Roman"/>
        </w:rPr>
        <w:t>водства, сдерживаемый технически ограниченностью энергопотенциала общества и КПД технологических процессов техносферы. Это — узаконенная разновидность воровства, пр</w:t>
      </w:r>
      <w:r>
        <w:rPr>
          <w:rFonts w:ascii="Times New Roman" w:hAnsi="Times New Roman"/>
        </w:rPr>
        <w:t>и</w:t>
      </w:r>
      <w:r>
        <w:rPr>
          <w:rFonts w:ascii="Times New Roman" w:hAnsi="Times New Roman"/>
        </w:rPr>
        <w:t>чём в особо крупных размерах. Поэтому вину за это несут и законодатели всех стран, где “грыжа” экономики узаконена и разрастается; а также и интеллигенция, чьими научными идеями и художественными творениями подпитываются эти законодатели. Народ же получ</w:t>
      </w:r>
      <w:r>
        <w:rPr>
          <w:rFonts w:ascii="Times New Roman" w:hAnsi="Times New Roman"/>
        </w:rPr>
        <w:t>а</w:t>
      </w:r>
      <w:r>
        <w:rPr>
          <w:rFonts w:ascii="Times New Roman" w:hAnsi="Times New Roman"/>
        </w:rPr>
        <w:t xml:space="preserve">ет, что заслуживает, поскольку бездумно сожительствует с этой мразью. </w:t>
      </w:r>
    </w:p>
    <w:p w14:paraId="213BB0AC" w14:textId="77777777" w:rsidR="002936AE" w:rsidRDefault="002936AE">
      <w:pPr>
        <w:ind w:right="-1"/>
        <w:rPr>
          <w:rFonts w:ascii="Times New Roman" w:hAnsi="Times New Roman"/>
        </w:rPr>
      </w:pPr>
      <w:r>
        <w:rPr>
          <w:rFonts w:ascii="Times New Roman" w:hAnsi="Times New Roman"/>
        </w:rPr>
        <w:t>Беззаботное взращивание “грыжи” экономики чревато большими будущими социал</w:t>
      </w:r>
      <w:r>
        <w:rPr>
          <w:rFonts w:ascii="Times New Roman" w:hAnsi="Times New Roman"/>
        </w:rPr>
        <w:t>ь</w:t>
      </w:r>
      <w:r>
        <w:rPr>
          <w:rFonts w:ascii="Times New Roman" w:hAnsi="Times New Roman"/>
        </w:rPr>
        <w:t>ными потрясениями глобального масштаба. Но об этом многие не только не думают сами, но не внемлют и предупреждениям. Пример тому публикация в “Экономической газете” № 48, 1997 г. “Мировой кризис убедил: Фондовой биржей придется пожертвовать”. Её автор член-корреспондент РАН В.Л.Перламутров приводит прогноз шведского профессора Бу Густавс</w:t>
      </w:r>
      <w:r>
        <w:rPr>
          <w:rFonts w:ascii="Times New Roman" w:hAnsi="Times New Roman"/>
        </w:rPr>
        <w:t>о</w:t>
      </w:r>
      <w:r>
        <w:rPr>
          <w:rFonts w:ascii="Times New Roman" w:hAnsi="Times New Roman"/>
        </w:rPr>
        <w:t>на на семинаре по экономике в Упсальском университете, состоявшемся еще в сентябре 1991 г.:</w:t>
      </w:r>
    </w:p>
    <w:p w14:paraId="09F56C83" w14:textId="77777777" w:rsidR="002936AE" w:rsidRDefault="002936AE">
      <w:pPr>
        <w:pStyle w:val="a4"/>
        <w:ind w:right="-1"/>
      </w:pPr>
      <w:r>
        <w:t>«... Да, социалистическое движение умудрилось оттолкнуть от себя многие группы насел</w:t>
      </w:r>
      <w:r>
        <w:t>е</w:t>
      </w:r>
      <w:r>
        <w:t>ния. Это факт, и тут никуда не денешься.</w:t>
      </w:r>
    </w:p>
    <w:p w14:paraId="27508FA5" w14:textId="20AD770C" w:rsidR="002936AE" w:rsidRDefault="002936AE">
      <w:pPr>
        <w:pStyle w:val="a4"/>
        <w:ind w:right="-1"/>
      </w:pPr>
      <w:r>
        <w:t>Но если вы спросите меня, какова перспектива социализма на не столь отдаленное будущее, то я скажу: уверен, что через семь-десять лет в мире разразится (все эти годы идет накопление предпосылок) такой глобальный кризис взаимной задолженности стран, корпораций, банков, соц</w:t>
      </w:r>
      <w:r>
        <w:t>и</w:t>
      </w:r>
      <w:r>
        <w:t>альных групп, наций, континентов, которого еще никто не видел. Ведь сегодня все живут в кредит, в долг, а расплачиваться придется... И тогда вся эта неоконсервативная конъюнктурщина, сокр</w:t>
      </w:r>
      <w:r>
        <w:t>а</w:t>
      </w:r>
      <w:r>
        <w:t>щающая социальные программы, приватизирующая всё и вся, развеется как дым. И людям, пр</w:t>
      </w:r>
      <w:r>
        <w:t>о</w:t>
      </w:r>
      <w:r>
        <w:t>стым людям, станет очевидно, что социалистический путь (я не говорю о конкретных моделях) есть единственно возможный для них путь</w:t>
      </w:r>
      <w:r w:rsidRPr="002936AE">
        <w:rPr>
          <w:vertAlign w:val="superscript"/>
        </w:rPr>
        <w:t>[LXXXVI]</w:t>
      </w:r>
      <w:r>
        <w:t>. Прошу вас, запомните этот разговор.»</w:t>
      </w:r>
      <w:r w:rsidRPr="002936AE">
        <w:rPr>
          <w:vertAlign w:val="superscript"/>
        </w:rPr>
        <w:t>[LXXXVII]</w:t>
      </w:r>
    </w:p>
    <w:p w14:paraId="58A36D4E" w14:textId="77777777" w:rsidR="002936AE" w:rsidRDefault="002936AE">
      <w:pPr>
        <w:pStyle w:val="BodyTextIndent2"/>
        <w:rPr>
          <w:rFonts w:ascii="Times New Roman" w:hAnsi="Times New Roman"/>
        </w:rPr>
      </w:pPr>
      <w:r>
        <w:rPr>
          <w:rFonts w:ascii="Times New Roman" w:hAnsi="Times New Roman"/>
        </w:rPr>
        <w:t>Далее В.Л.Перламуторов пишет уже о современности:</w:t>
      </w:r>
    </w:p>
    <w:p w14:paraId="10A5244D" w14:textId="5C8FFF99" w:rsidR="00000000" w:rsidRDefault="002936AE">
      <w:pPr>
        <w:pStyle w:val="a4"/>
        <w:ind w:right="-1"/>
      </w:pPr>
      <w:r>
        <w:t>«В прошедшем октябре Бу Густавсон посетил Москву. Поговорили о том, что теперь во Франции, Англии, Италии, Швеции пришли к власти социалисты. Сразу же вспомнили тот сем</w:t>
      </w:r>
      <w:r>
        <w:t>и</w:t>
      </w:r>
      <w:r>
        <w:t>нар. Да, мировая экономика движется именно в этом направлении. Её самое слабое место — д</w:t>
      </w:r>
      <w:r>
        <w:t>е</w:t>
      </w:r>
      <w:r>
        <w:t>нежная система и особенно система бирж</w:t>
      </w:r>
      <w:r w:rsidRPr="002936AE">
        <w:rPr>
          <w:vertAlign w:val="superscript"/>
        </w:rPr>
        <w:t>[LXXXVIII]</w:t>
      </w:r>
      <w:r>
        <w:t>. В самом деле, работают предприятия, выпускают пр</w:t>
      </w:r>
      <w:r>
        <w:t>о</w:t>
      </w:r>
      <w:r>
        <w:t>дукцию, реализуют её, получают доходы. И тут какой-нибудь Джорж Сорос игрой на бирже пон</w:t>
      </w:r>
      <w:r>
        <w:t>и</w:t>
      </w:r>
      <w:r>
        <w:t>жает стоимость акций предприятия (корпорации, фирмы) и только по этой причине предприятие оказывается на грани краха или даже за гранью</w:t>
      </w:r>
      <w:r w:rsidRPr="002936AE">
        <w:rPr>
          <w:vertAlign w:val="superscript"/>
        </w:rPr>
        <w:t>[LXXXIX]</w:t>
      </w:r>
      <w:r>
        <w:t>.</w:t>
      </w:r>
    </w:p>
    <w:p w14:paraId="2A6E6515" w14:textId="77777777" w:rsidR="00000000" w:rsidRDefault="00EF53CF">
      <w:pPr>
        <w:pStyle w:val="a4"/>
        <w:ind w:right="-1"/>
      </w:pPr>
      <w:r>
        <w:t>А поскольку экономика — это сложнейшая сеть взаимных платежных отношений, то вм</w:t>
      </w:r>
      <w:r>
        <w:t xml:space="preserve">есто нормальных расчетов за поставки и услуги наступают и нарастают неплатежи, что в свою очередь, еще понижает стоимость акций (то есть, по сути дела, стоимость производственных фондов взаимно связанных предприятий). </w:t>
      </w:r>
    </w:p>
    <w:p w14:paraId="68289890" w14:textId="77777777" w:rsidR="00000000" w:rsidRDefault="00EF53CF">
      <w:pPr>
        <w:pStyle w:val="a4"/>
        <w:ind w:right="-1"/>
      </w:pPr>
      <w:r>
        <w:lastRenderedPageBreak/>
        <w:t>Наступает то, что уже было в 1929 год</w:t>
      </w:r>
      <w:r>
        <w:t>у. Но тогда хоть не было такой тесной связи всей мировой экономики. Теперь она есть. Мало того, теперь ведь самый крупный должник — эконом</w:t>
      </w:r>
      <w:r>
        <w:t>и</w:t>
      </w:r>
      <w:r>
        <w:t>ка США. При отсутствии большого и длительного кризиса она живет во многом за счет эксплуат</w:t>
      </w:r>
      <w:r>
        <w:t>а</w:t>
      </w:r>
      <w:r>
        <w:t xml:space="preserve">ции экономик других стран </w:t>
      </w:r>
      <w:r>
        <w:t>— печатают зеленые бумажки под названием “доллар” и в обмен на них получают сырье, материалы и т.п.»</w:t>
      </w:r>
    </w:p>
    <w:p w14:paraId="7871C684" w14:textId="77777777" w:rsidR="00000000" w:rsidRDefault="00EF53CF">
      <w:pPr>
        <w:pStyle w:val="BodyTextIndent3"/>
      </w:pPr>
      <w:r>
        <w:t>Это было мнение шведского либерального профессора. А вот мнение “акулы” капит</w:t>
      </w:r>
      <w:r>
        <w:t>а</w:t>
      </w:r>
      <w:r>
        <w:t>лизма Дж.Сороса, приводимое в статье “Россию губит социальный дарвинизм”, опу</w:t>
      </w:r>
      <w:r>
        <w:t>блик</w:t>
      </w:r>
      <w:r>
        <w:t>о</w:t>
      </w:r>
      <w:r>
        <w:t>ванной в газете “Санкт-Петербургские ведомости” № 48 (1717) от 14.03.98:</w:t>
      </w:r>
    </w:p>
    <w:p w14:paraId="3FD9BFF9" w14:textId="77777777" w:rsidR="00000000" w:rsidRDefault="00EF53CF">
      <w:pPr>
        <w:pStyle w:val="a4"/>
        <w:ind w:right="-1"/>
      </w:pPr>
      <w:r>
        <w:t>«В начале 1997 года он (Сорос: — авт.) опубликовал статью “Опасность, исходящая от к</w:t>
      </w:r>
      <w:r>
        <w:t>а</w:t>
      </w:r>
      <w:r>
        <w:t>питализма”. Человек, который по своему собственному заявлению, сделал себе состояние, играя н</w:t>
      </w:r>
      <w:r>
        <w:t>а финансовых биржах, увидел опасность для демократии, заложенную в капиталистической системе. Свободный рынок и идеи социального дарвинизма, на которых он основан, пишет Сорос предста</w:t>
      </w:r>
      <w:r>
        <w:t>в</w:t>
      </w:r>
      <w:r>
        <w:t>ляют опасность для демократии, а в качестве иллюстрации своей позиции он</w:t>
      </w:r>
      <w:r>
        <w:t xml:space="preserve"> касается трех аспектов: экономической стабильности, социальной справедл</w:t>
      </w:r>
      <w:r>
        <w:t>и</w:t>
      </w:r>
      <w:r>
        <w:t xml:space="preserve">вости и международных отношений. </w:t>
      </w:r>
    </w:p>
    <w:p w14:paraId="1FA67D6A" w14:textId="77777777" w:rsidR="00000000" w:rsidRDefault="00EF53CF">
      <w:pPr>
        <w:pStyle w:val="a4"/>
        <w:ind w:right="-1"/>
      </w:pPr>
      <w:r>
        <w:t>Как считает Сорос, современный капитализм создал систему, которая характеризуется н</w:t>
      </w:r>
      <w:r>
        <w:t>е</w:t>
      </w:r>
      <w:r>
        <w:t>стабильностью. Время от времени происходят финансовые кризисы, па</w:t>
      </w:r>
      <w:r>
        <w:t>дения бирж, влекущие за собой экономическую депрессию. Сторонники свободного рынка противятся какому-нибудь прав</w:t>
      </w:r>
      <w:r>
        <w:t>и</w:t>
      </w:r>
      <w:r>
        <w:t>тельственному вмешательству в этой сфере, поскольку считают, что эти негативные явления в эк</w:t>
      </w:r>
      <w:r>
        <w:t>о</w:t>
      </w:r>
      <w:r>
        <w:t>номической борьбе объясняются не внутренней нестаб</w:t>
      </w:r>
      <w:r>
        <w:t>ильностью системы, а не умелым её управл</w:t>
      </w:r>
      <w:r>
        <w:t>е</w:t>
      </w:r>
      <w:r>
        <w:t>нием. Рыночные механизмы и нестабильность, порождаемая ими, продолжает Сорос, проникают во все сферы жизни общества. Реклама, техника маркетинга и даже упаковка товара используются для того, чтобы влиять на поведени</w:t>
      </w:r>
      <w:r>
        <w:t>е человека и направлять его выбор. Сбитый с толку всеми этими манипуляциями человек начинает ориентироваться только на деньги как показатель успеха и крит</w:t>
      </w:r>
      <w:r>
        <w:t>е</w:t>
      </w:r>
      <w:r>
        <w:t>рий ценности: самый дорогой — значит, самый лучший. В таких условиях культ успеха вытеснил веру в при</w:t>
      </w:r>
      <w:r>
        <w:t>нципы, а общес</w:t>
      </w:r>
      <w:r>
        <w:t>т</w:t>
      </w:r>
      <w:r>
        <w:t>во потеряло ориентиры.</w:t>
      </w:r>
    </w:p>
    <w:p w14:paraId="512609B3" w14:textId="77777777" w:rsidR="00000000" w:rsidRDefault="00EF53CF">
      <w:pPr>
        <w:pStyle w:val="a4"/>
        <w:ind w:right="-1"/>
      </w:pPr>
      <w:r>
        <w:t>В сфере социальной справедливости сторонники свободного рынка противятся перераспред</w:t>
      </w:r>
      <w:r>
        <w:t>е</w:t>
      </w:r>
      <w:r>
        <w:t>лению богатства, так как исповедуют принцип социального дарвинизма: выживает самый способный. Но этот принцип, пишет Сорос, легко опр</w:t>
      </w:r>
      <w:r>
        <w:t>овергается ссылкой на то обстоятельство, что богатства передаются по наследству. А это, в свою очередь, опровергает бытующее среди рыночников утве</w:t>
      </w:r>
      <w:r>
        <w:t>р</w:t>
      </w:r>
      <w:r>
        <w:t>ждение о якобы равных возможностях, создаваемых ры</w:t>
      </w:r>
      <w:r>
        <w:t>н</w:t>
      </w:r>
      <w:r>
        <w:t>ком.</w:t>
      </w:r>
    </w:p>
    <w:p w14:paraId="3B4EE8BA" w14:textId="77777777" w:rsidR="00000000" w:rsidRDefault="00EF53CF">
      <w:pPr>
        <w:pStyle w:val="a4"/>
        <w:ind w:right="-1"/>
      </w:pPr>
      <w:r>
        <w:t>Отношения между государствами, по мнению идеологов св</w:t>
      </w:r>
      <w:r>
        <w:t>ободного рынка, должны основ</w:t>
      </w:r>
      <w:r>
        <w:t>ы</w:t>
      </w:r>
      <w:r>
        <w:t>ваться на конкуренции, поскольку государства в своей политике преследуют не какие-то принципы, а только интересы. Но, преследуя свои интересы, государства заботятся только о своей покупател</w:t>
      </w:r>
      <w:r>
        <w:t>ь</w:t>
      </w:r>
      <w:r>
        <w:t>ной способности, а не об общем благе.</w:t>
      </w:r>
      <w:r>
        <w:t xml:space="preserve"> Идеи социального дарвинизма и отсутствие реализма, прев</w:t>
      </w:r>
      <w:r>
        <w:t>а</w:t>
      </w:r>
      <w:r>
        <w:t>лирующие на Западе, способствовали, по мнению Сороса, установлению в России криминального капитализма, а не демократического общества.»</w:t>
      </w:r>
    </w:p>
    <w:p w14:paraId="5D42F319" w14:textId="77777777" w:rsidR="00000000" w:rsidRDefault="00EF53CF">
      <w:pPr>
        <w:ind w:right="-1"/>
        <w:rPr>
          <w:rFonts w:ascii="Times New Roman" w:hAnsi="Times New Roman"/>
        </w:rPr>
      </w:pPr>
      <w:r>
        <w:rPr>
          <w:rFonts w:ascii="Times New Roman" w:hAnsi="Times New Roman"/>
        </w:rPr>
        <w:t>То есть всё это говорит о том, что “грыжу” лучше вырезать в пла</w:t>
      </w:r>
      <w:r>
        <w:rPr>
          <w:rFonts w:ascii="Times New Roman" w:hAnsi="Times New Roman"/>
        </w:rPr>
        <w:t>новом порядке, н</w:t>
      </w:r>
      <w:r>
        <w:rPr>
          <w:rFonts w:ascii="Times New Roman" w:hAnsi="Times New Roman"/>
        </w:rPr>
        <w:t>е</w:t>
      </w:r>
      <w:r>
        <w:rPr>
          <w:rFonts w:ascii="Times New Roman" w:hAnsi="Times New Roman"/>
        </w:rPr>
        <w:t xml:space="preserve">жели ждать, когда её </w:t>
      </w:r>
      <w:r>
        <w:rPr>
          <w:rFonts w:ascii="Times New Roman" w:hAnsi="Times New Roman"/>
          <w:i/>
        </w:rPr>
        <w:t xml:space="preserve">умышленно </w:t>
      </w:r>
      <w:r>
        <w:rPr>
          <w:rFonts w:ascii="Times New Roman" w:hAnsi="Times New Roman"/>
        </w:rPr>
        <w:t>защемят и станет так скверно, что многие этого и не пер</w:t>
      </w:r>
      <w:r>
        <w:rPr>
          <w:rFonts w:ascii="Times New Roman" w:hAnsi="Times New Roman"/>
        </w:rPr>
        <w:t>е</w:t>
      </w:r>
      <w:r>
        <w:rPr>
          <w:rFonts w:ascii="Times New Roman" w:hAnsi="Times New Roman"/>
        </w:rPr>
        <w:t>живут, как то уже было при прошлом явлении Парвуса и К</w:t>
      </w:r>
      <w:r>
        <w:rPr>
          <w:rFonts w:ascii="Times New Roman" w:hAnsi="Times New Roman"/>
          <w:vertAlign w:val="superscript"/>
        </w:rPr>
        <w:t>О</w:t>
      </w:r>
      <w:r>
        <w:rPr>
          <w:rFonts w:ascii="Times New Roman" w:hAnsi="Times New Roman"/>
        </w:rPr>
        <w:t xml:space="preserve"> — “Сороса и К</w:t>
      </w:r>
      <w:r>
        <w:rPr>
          <w:rFonts w:ascii="Times New Roman" w:hAnsi="Times New Roman"/>
          <w:vertAlign w:val="superscript"/>
        </w:rPr>
        <w:t>О</w:t>
      </w:r>
      <w:r>
        <w:rPr>
          <w:rFonts w:ascii="Times New Roman" w:hAnsi="Times New Roman"/>
        </w:rPr>
        <w:t>” эпохи мировой революции под знаменами Маркса и Троцкого.</w:t>
      </w:r>
    </w:p>
    <w:p w14:paraId="6C74E384" w14:textId="77777777" w:rsidR="00000000" w:rsidRDefault="00EF53CF">
      <w:pPr>
        <w:ind w:right="-1"/>
        <w:rPr>
          <w:rFonts w:ascii="Times New Roman" w:hAnsi="Times New Roman"/>
        </w:rPr>
      </w:pPr>
      <w:r>
        <w:rPr>
          <w:rFonts w:ascii="Times New Roman" w:hAnsi="Times New Roman"/>
        </w:rPr>
        <w:t>После прочтения всего м</w:t>
      </w:r>
      <w:r>
        <w:rPr>
          <w:rFonts w:ascii="Times New Roman" w:hAnsi="Times New Roman"/>
        </w:rPr>
        <w:t>ожет встать вопрос: Как же хранить личные и семейные сб</w:t>
      </w:r>
      <w:r>
        <w:rPr>
          <w:rFonts w:ascii="Times New Roman" w:hAnsi="Times New Roman"/>
        </w:rPr>
        <w:t>е</w:t>
      </w:r>
      <w:r>
        <w:rPr>
          <w:rFonts w:ascii="Times New Roman" w:hAnsi="Times New Roman"/>
        </w:rPr>
        <w:t>режения так, чтобы они не потеряли своей покупательной способности? Ответ на него есть один единственный: Личные и семейные сбережения можно хранить, где угодно. Но при этом необходимо беречь и приумн</w:t>
      </w:r>
      <w:r>
        <w:rPr>
          <w:rFonts w:ascii="Times New Roman" w:hAnsi="Times New Roman"/>
        </w:rPr>
        <w:t>ожать покупательную способность официальной денежной единицы государства. Для этого деньги должны пребывать во внутреннем обороте реального многоотраслевого суперконцерна, вышедшего на уровень самодостаточности производства и потребления всего им производи</w:t>
      </w:r>
      <w:r>
        <w:rPr>
          <w:rFonts w:ascii="Times New Roman" w:hAnsi="Times New Roman"/>
        </w:rPr>
        <w:t xml:space="preserve">мого: в прошлом к этому стремился в своей автомобильной </w:t>
      </w:r>
      <w:r>
        <w:rPr>
          <w:rFonts w:ascii="Times New Roman" w:hAnsi="Times New Roman"/>
        </w:rPr>
        <w:lastRenderedPageBreak/>
        <w:t>империи Генри Форд I, но осуществить это смог только Советский народ под руководством И.В.Сталина. Единственный надежный способ хранить личные и семейные сбережения, пр</w:t>
      </w:r>
      <w:r>
        <w:rPr>
          <w:rFonts w:ascii="Times New Roman" w:hAnsi="Times New Roman"/>
        </w:rPr>
        <w:t>и</w:t>
      </w:r>
      <w:r>
        <w:rPr>
          <w:rFonts w:ascii="Times New Roman" w:hAnsi="Times New Roman"/>
        </w:rPr>
        <w:t>умножая их покупательную способ</w:t>
      </w:r>
      <w:r>
        <w:rPr>
          <w:rFonts w:ascii="Times New Roman" w:hAnsi="Times New Roman"/>
        </w:rPr>
        <w:t>ность — осуществление политики планомерного сниж</w:t>
      </w:r>
      <w:r>
        <w:rPr>
          <w:rFonts w:ascii="Times New Roman" w:hAnsi="Times New Roman"/>
        </w:rPr>
        <w:t>е</w:t>
      </w:r>
      <w:r>
        <w:rPr>
          <w:rFonts w:ascii="Times New Roman" w:hAnsi="Times New Roman"/>
        </w:rPr>
        <w:t>ния цен (компонент вектора ошибки управления, выраженного финансово) при соблюдении энергетического стандарта обеспеченности денежной единицы.</w:t>
      </w:r>
    </w:p>
    <w:p w14:paraId="5B492C32" w14:textId="77777777" w:rsidR="00000000" w:rsidRDefault="00EF53CF">
      <w:pPr>
        <w:spacing w:before="240"/>
        <w:jc w:val="right"/>
        <w:rPr>
          <w:rFonts w:ascii="Times New Roman" w:hAnsi="Times New Roman"/>
        </w:rPr>
      </w:pPr>
      <w:r w:rsidRPr="002936AE">
        <w:rPr>
          <w:rFonts w:ascii="Times New Roman" w:hAnsi="Times New Roman"/>
        </w:rPr>
        <w:t>17</w:t>
      </w:r>
      <w:r>
        <w:rPr>
          <w:rFonts w:ascii="Times New Roman" w:hAnsi="Times New Roman"/>
        </w:rPr>
        <w:t>ноября — 26 декабря 1997 г.</w:t>
      </w:r>
    </w:p>
    <w:p w14:paraId="21317413" w14:textId="577FCC1C" w:rsidR="00000000" w:rsidRDefault="00EF53CF">
      <w:pPr>
        <w:jc w:val="right"/>
        <w:rPr>
          <w:rFonts w:ascii="Times New Roman" w:hAnsi="Times New Roman"/>
        </w:rPr>
      </w:pPr>
      <w:r>
        <w:rPr>
          <w:rFonts w:ascii="Times New Roman" w:hAnsi="Times New Roman"/>
        </w:rPr>
        <w:t>(Уточнения 22 мая 1998 г.)</w:t>
      </w:r>
    </w:p>
    <w:p w14:paraId="5CC6338D" w14:textId="3AB48FD9" w:rsidR="002936AE" w:rsidRDefault="002936AE">
      <w:pPr>
        <w:jc w:val="right"/>
        <w:rPr>
          <w:rFonts w:ascii="Times New Roman" w:hAnsi="Times New Roman"/>
        </w:rPr>
      </w:pPr>
    </w:p>
    <w:p w14:paraId="3BFF59B0" w14:textId="4E209751" w:rsidR="002936AE" w:rsidRDefault="002936AE">
      <w:pPr>
        <w:jc w:val="right"/>
        <w:rPr>
          <w:rFonts w:ascii="Times New Roman" w:hAnsi="Times New Roman"/>
        </w:rPr>
      </w:pPr>
    </w:p>
    <w:p w14:paraId="5359EB39" w14:textId="3BA1B9A8" w:rsidR="002936AE" w:rsidRDefault="002936AE">
      <w:pPr>
        <w:jc w:val="right"/>
        <w:rPr>
          <w:rFonts w:ascii="Times New Roman" w:hAnsi="Times New Roman"/>
        </w:rPr>
      </w:pPr>
    </w:p>
    <w:p w14:paraId="465C349A" w14:textId="5A5AD83A" w:rsidR="002936AE" w:rsidRDefault="002936AE">
      <w:pPr>
        <w:jc w:val="right"/>
        <w:rPr>
          <w:rFonts w:ascii="Times New Roman" w:hAnsi="Times New Roman"/>
        </w:rPr>
      </w:pPr>
    </w:p>
    <w:p w14:paraId="6A261291" w14:textId="51A33B49" w:rsidR="002936AE" w:rsidRDefault="002936AE">
      <w:pPr>
        <w:jc w:val="right"/>
        <w:rPr>
          <w:rFonts w:ascii="Times New Roman" w:hAnsi="Times New Roman"/>
        </w:rPr>
      </w:pPr>
    </w:p>
    <w:p w14:paraId="7E264DF6" w14:textId="1E89CC88" w:rsidR="002936AE" w:rsidRDefault="002936AE">
      <w:pPr>
        <w:jc w:val="right"/>
        <w:rPr>
          <w:rFonts w:ascii="Times New Roman" w:hAnsi="Times New Roman"/>
        </w:rPr>
      </w:pPr>
    </w:p>
    <w:p w14:paraId="2778421E" w14:textId="4B8D4207" w:rsidR="002936AE" w:rsidRDefault="002936AE">
      <w:pPr>
        <w:jc w:val="right"/>
        <w:rPr>
          <w:rFonts w:ascii="Times New Roman" w:hAnsi="Times New Roman"/>
        </w:rPr>
      </w:pPr>
    </w:p>
    <w:p w14:paraId="052AEB2D" w14:textId="3D6F3457" w:rsidR="002936AE" w:rsidRDefault="002936AE">
      <w:pPr>
        <w:jc w:val="right"/>
        <w:rPr>
          <w:rFonts w:ascii="Times New Roman" w:hAnsi="Times New Roman"/>
        </w:rPr>
      </w:pPr>
    </w:p>
    <w:p w14:paraId="6E37D0E2" w14:textId="6E5561CA" w:rsidR="00D62241" w:rsidRDefault="00D62241">
      <w:pPr>
        <w:jc w:val="right"/>
        <w:rPr>
          <w:rFonts w:ascii="Times New Roman" w:hAnsi="Times New Roman"/>
        </w:rPr>
      </w:pPr>
    </w:p>
    <w:p w14:paraId="5C956D9B" w14:textId="6B9AAA73" w:rsidR="00D62241" w:rsidRDefault="00D62241">
      <w:pPr>
        <w:jc w:val="right"/>
        <w:rPr>
          <w:rFonts w:ascii="Times New Roman" w:hAnsi="Times New Roman"/>
        </w:rPr>
      </w:pPr>
    </w:p>
    <w:p w14:paraId="2789E122" w14:textId="6F8EA9CB" w:rsidR="00D62241" w:rsidRDefault="00D62241">
      <w:pPr>
        <w:jc w:val="right"/>
        <w:rPr>
          <w:rFonts w:ascii="Times New Roman" w:hAnsi="Times New Roman"/>
        </w:rPr>
      </w:pPr>
    </w:p>
    <w:p w14:paraId="4F14C5C9" w14:textId="6AF47F5E" w:rsidR="00D62241" w:rsidRDefault="00D62241">
      <w:pPr>
        <w:jc w:val="right"/>
        <w:rPr>
          <w:rFonts w:ascii="Times New Roman" w:hAnsi="Times New Roman"/>
        </w:rPr>
      </w:pPr>
    </w:p>
    <w:p w14:paraId="40C720B3" w14:textId="323E4E11" w:rsidR="00D62241" w:rsidRDefault="00D62241">
      <w:pPr>
        <w:jc w:val="right"/>
        <w:rPr>
          <w:rFonts w:ascii="Times New Roman" w:hAnsi="Times New Roman"/>
        </w:rPr>
      </w:pPr>
    </w:p>
    <w:p w14:paraId="1B45B041" w14:textId="5B876B6E" w:rsidR="00D62241" w:rsidRDefault="00D62241">
      <w:pPr>
        <w:jc w:val="right"/>
        <w:rPr>
          <w:rFonts w:ascii="Times New Roman" w:hAnsi="Times New Roman"/>
        </w:rPr>
      </w:pPr>
    </w:p>
    <w:p w14:paraId="75312F2D" w14:textId="7AEBD7D7" w:rsidR="00D62241" w:rsidRDefault="00D62241">
      <w:pPr>
        <w:jc w:val="right"/>
        <w:rPr>
          <w:rFonts w:ascii="Times New Roman" w:hAnsi="Times New Roman"/>
        </w:rPr>
      </w:pPr>
    </w:p>
    <w:p w14:paraId="44C4551B" w14:textId="3B01CC58" w:rsidR="00D62241" w:rsidRDefault="00D62241">
      <w:pPr>
        <w:jc w:val="right"/>
        <w:rPr>
          <w:rFonts w:ascii="Times New Roman" w:hAnsi="Times New Roman"/>
        </w:rPr>
      </w:pPr>
    </w:p>
    <w:p w14:paraId="4F091626" w14:textId="2AA382E7" w:rsidR="00D62241" w:rsidRDefault="00D62241">
      <w:pPr>
        <w:jc w:val="right"/>
        <w:rPr>
          <w:rFonts w:ascii="Times New Roman" w:hAnsi="Times New Roman"/>
        </w:rPr>
      </w:pPr>
    </w:p>
    <w:p w14:paraId="5DE19C40" w14:textId="33343644" w:rsidR="00D62241" w:rsidRDefault="00D62241">
      <w:pPr>
        <w:jc w:val="right"/>
        <w:rPr>
          <w:rFonts w:ascii="Times New Roman" w:hAnsi="Times New Roman"/>
        </w:rPr>
      </w:pPr>
    </w:p>
    <w:p w14:paraId="7512A192" w14:textId="66CD5A31" w:rsidR="00D62241" w:rsidRDefault="00D62241">
      <w:pPr>
        <w:jc w:val="right"/>
        <w:rPr>
          <w:rFonts w:ascii="Times New Roman" w:hAnsi="Times New Roman"/>
        </w:rPr>
      </w:pPr>
    </w:p>
    <w:p w14:paraId="6F0A0940" w14:textId="77777777" w:rsidR="00D62241" w:rsidRDefault="00D62241">
      <w:pPr>
        <w:jc w:val="right"/>
        <w:rPr>
          <w:rFonts w:ascii="Times New Roman" w:hAnsi="Times New Roman"/>
        </w:rPr>
      </w:pPr>
    </w:p>
    <w:p w14:paraId="66E0A413" w14:textId="53034AB6" w:rsidR="002936AE" w:rsidRDefault="002936AE">
      <w:pPr>
        <w:jc w:val="right"/>
        <w:rPr>
          <w:rFonts w:ascii="Times New Roman" w:hAnsi="Times New Roman"/>
        </w:rPr>
      </w:pPr>
    </w:p>
    <w:p w14:paraId="405611D7" w14:textId="40F74A42" w:rsidR="002936AE" w:rsidRDefault="002936AE">
      <w:pPr>
        <w:jc w:val="right"/>
        <w:rPr>
          <w:rFonts w:ascii="Times New Roman" w:hAnsi="Times New Roman"/>
        </w:rPr>
      </w:pPr>
    </w:p>
    <w:p w14:paraId="69E8A80E" w14:textId="1D841860" w:rsidR="002936AE" w:rsidRDefault="002936AE">
      <w:pPr>
        <w:jc w:val="right"/>
        <w:rPr>
          <w:rFonts w:ascii="Times New Roman" w:hAnsi="Times New Roman"/>
        </w:rPr>
      </w:pPr>
    </w:p>
    <w:p w14:paraId="6FA7D4F1" w14:textId="14A118FD" w:rsidR="002936AE" w:rsidRDefault="002936AE">
      <w:pPr>
        <w:jc w:val="right"/>
        <w:rPr>
          <w:rFonts w:ascii="Times New Roman" w:hAnsi="Times New Roman"/>
        </w:rPr>
      </w:pPr>
    </w:p>
    <w:p w14:paraId="03486A12" w14:textId="0C19E4F2" w:rsidR="002936AE" w:rsidRDefault="002936AE">
      <w:pPr>
        <w:jc w:val="right"/>
        <w:rPr>
          <w:rFonts w:ascii="Times New Roman" w:hAnsi="Times New Roman"/>
        </w:rPr>
      </w:pPr>
    </w:p>
    <w:p w14:paraId="5870D86E" w14:textId="7C2BCD7D" w:rsidR="002936AE" w:rsidRDefault="002936AE">
      <w:pPr>
        <w:jc w:val="right"/>
        <w:rPr>
          <w:rFonts w:ascii="Times New Roman" w:hAnsi="Times New Roman"/>
        </w:rPr>
      </w:pPr>
    </w:p>
    <w:p w14:paraId="377727A7" w14:textId="7138F33A" w:rsidR="002936AE" w:rsidRDefault="002936AE">
      <w:pPr>
        <w:jc w:val="right"/>
        <w:rPr>
          <w:rFonts w:ascii="Times New Roman" w:hAnsi="Times New Roman"/>
        </w:rPr>
      </w:pPr>
    </w:p>
    <w:p w14:paraId="30D7F5CD" w14:textId="67FD8B84" w:rsidR="002936AE" w:rsidRDefault="002936AE">
      <w:pPr>
        <w:jc w:val="right"/>
        <w:rPr>
          <w:rFonts w:ascii="Times New Roman" w:hAnsi="Times New Roman"/>
        </w:rPr>
      </w:pPr>
    </w:p>
    <w:p w14:paraId="04DE4330" w14:textId="0FCA1AF7" w:rsidR="002936AE" w:rsidRDefault="002936AE">
      <w:pPr>
        <w:jc w:val="right"/>
        <w:rPr>
          <w:rFonts w:ascii="Times New Roman" w:hAnsi="Times New Roman"/>
        </w:rPr>
      </w:pPr>
    </w:p>
    <w:p w14:paraId="57793079" w14:textId="5F457B61" w:rsidR="002936AE" w:rsidRDefault="002936AE">
      <w:pPr>
        <w:jc w:val="right"/>
        <w:rPr>
          <w:rFonts w:ascii="Times New Roman" w:hAnsi="Times New Roman"/>
        </w:rPr>
      </w:pPr>
    </w:p>
    <w:p w14:paraId="079B27E3" w14:textId="6655D54D" w:rsidR="002936AE" w:rsidRDefault="002936AE">
      <w:pPr>
        <w:jc w:val="right"/>
        <w:rPr>
          <w:rFonts w:ascii="Times New Roman" w:hAnsi="Times New Roman"/>
        </w:rPr>
      </w:pPr>
    </w:p>
    <w:p w14:paraId="05E4E0C4" w14:textId="388F60FF" w:rsidR="002936AE" w:rsidRDefault="002936AE">
      <w:pPr>
        <w:jc w:val="right"/>
        <w:rPr>
          <w:rFonts w:ascii="Times New Roman" w:hAnsi="Times New Roman"/>
        </w:rPr>
      </w:pPr>
    </w:p>
    <w:p w14:paraId="6F88ED67" w14:textId="73086F4B" w:rsidR="002936AE" w:rsidRDefault="002936AE">
      <w:pPr>
        <w:jc w:val="right"/>
        <w:rPr>
          <w:rFonts w:ascii="Times New Roman" w:hAnsi="Times New Roman"/>
        </w:rPr>
      </w:pPr>
    </w:p>
    <w:p w14:paraId="25A27939" w14:textId="6511459D" w:rsidR="002936AE" w:rsidRDefault="002936AE">
      <w:pPr>
        <w:jc w:val="right"/>
        <w:rPr>
          <w:rFonts w:ascii="Times New Roman" w:hAnsi="Times New Roman"/>
        </w:rPr>
      </w:pPr>
    </w:p>
    <w:p w14:paraId="62A883EE" w14:textId="75DA30E0" w:rsidR="002936AE" w:rsidRDefault="002936AE">
      <w:pPr>
        <w:jc w:val="right"/>
        <w:rPr>
          <w:rFonts w:ascii="Times New Roman" w:hAnsi="Times New Roman"/>
        </w:rPr>
      </w:pPr>
    </w:p>
    <w:p w14:paraId="4E920566" w14:textId="52E5F5FE" w:rsidR="002936AE" w:rsidRDefault="002936AE">
      <w:pPr>
        <w:jc w:val="right"/>
        <w:rPr>
          <w:rFonts w:ascii="Times New Roman" w:hAnsi="Times New Roman"/>
        </w:rPr>
      </w:pPr>
    </w:p>
    <w:p w14:paraId="5B1AE63E" w14:textId="31FFB19D" w:rsidR="002936AE" w:rsidRDefault="002936AE">
      <w:pPr>
        <w:jc w:val="right"/>
        <w:rPr>
          <w:rFonts w:ascii="Times New Roman" w:hAnsi="Times New Roman"/>
        </w:rPr>
      </w:pPr>
    </w:p>
    <w:p w14:paraId="394DACC0" w14:textId="73E91DFC" w:rsidR="002936AE" w:rsidRDefault="002936AE">
      <w:pPr>
        <w:jc w:val="right"/>
        <w:rPr>
          <w:rFonts w:ascii="Times New Roman" w:hAnsi="Times New Roman"/>
        </w:rPr>
      </w:pPr>
    </w:p>
    <w:p w14:paraId="51303D63" w14:textId="42AFEE15" w:rsidR="002936AE" w:rsidRDefault="002936AE">
      <w:pPr>
        <w:jc w:val="right"/>
        <w:rPr>
          <w:rFonts w:ascii="Times New Roman" w:hAnsi="Times New Roman"/>
        </w:rPr>
      </w:pPr>
    </w:p>
    <w:p w14:paraId="724D83C7" w14:textId="22C55591" w:rsidR="002936AE" w:rsidRDefault="002936AE">
      <w:pPr>
        <w:jc w:val="right"/>
        <w:rPr>
          <w:rFonts w:ascii="Times New Roman" w:hAnsi="Times New Roman"/>
        </w:rPr>
      </w:pPr>
    </w:p>
    <w:p w14:paraId="0770614A" w14:textId="77777777" w:rsidR="002936AE" w:rsidRDefault="002936AE">
      <w:pPr>
        <w:jc w:val="right"/>
        <w:rPr>
          <w:rFonts w:ascii="Times New Roman" w:hAnsi="Times New Roman"/>
        </w:rPr>
      </w:pPr>
    </w:p>
    <w:p w14:paraId="4D270713" w14:textId="6D4744A2" w:rsidR="002936AE" w:rsidRDefault="002936AE">
      <w:pPr>
        <w:jc w:val="right"/>
        <w:rPr>
          <w:rFonts w:ascii="Times New Roman" w:hAnsi="Times New Roman"/>
        </w:rPr>
      </w:pPr>
    </w:p>
    <w:p w14:paraId="6220E7CC" w14:textId="0891ED47" w:rsidR="002936AE" w:rsidRDefault="002936AE" w:rsidP="002936AE">
      <w:pPr>
        <w:pStyle w:val="Heading1"/>
      </w:pPr>
      <w:r>
        <w:lastRenderedPageBreak/>
        <w:t xml:space="preserve">Примечания </w:t>
      </w:r>
    </w:p>
    <w:p w14:paraId="614870CB" w14:textId="331BF7D6" w:rsidR="002936AE" w:rsidRDefault="002936AE">
      <w:pPr>
        <w:jc w:val="right"/>
        <w:rPr>
          <w:rFonts w:ascii="Times New Roman" w:hAnsi="Times New Roman"/>
        </w:rPr>
      </w:pPr>
    </w:p>
    <w:p w14:paraId="52FF8949" w14:textId="3042865E" w:rsidR="002936AE" w:rsidRDefault="002936AE" w:rsidP="002936AE"/>
    <w:p w14:paraId="4C5F5F1A" w14:textId="77777777" w:rsidR="002936AE" w:rsidRDefault="002936AE" w:rsidP="002936AE">
      <w:r>
        <w:t xml:space="preserve">[I] Причина такой интеллигентской стеснительности в верноподданности хозяевам “пузыря”, выражением которой В.Фадеев и завершил свою статью: </w:t>
      </w:r>
    </w:p>
    <w:p w14:paraId="01C34E95" w14:textId="77777777" w:rsidR="002936AE" w:rsidRDefault="002936AE" w:rsidP="002936AE">
      <w:r>
        <w:t>«Ну а правила игры на финансовых рынках — это нечто незыблемое, это фундамент мира поэтому даже, если вас обобрали до нитки, то утешьтесь тем, что вы нашли в себе мужество соблюсти правила игры.</w:t>
      </w:r>
    </w:p>
    <w:p w14:paraId="6F03D2E9" w14:textId="77777777" w:rsidR="002936AE" w:rsidRDefault="002936AE" w:rsidP="002936AE">
      <w:r>
        <w:t>Будем теперь соблюдать эти правила и мы.»</w:t>
      </w:r>
    </w:p>
    <w:p w14:paraId="600C47DC" w14:textId="419AA32B" w:rsidR="00000000" w:rsidRDefault="002936AE" w:rsidP="002936AE">
      <w:r>
        <w:t>— А мы не будем. И руководствуясь достойными намерениями, мы смеем всё...</w:t>
      </w:r>
    </w:p>
    <w:p w14:paraId="4FF13159" w14:textId="77777777" w:rsidR="002936AE" w:rsidRDefault="002936AE" w:rsidP="002936AE">
      <w:r>
        <w:t>[II] Как известно, поле для зарабатывания денег — Поле чудес в Стране Дураков: «Какое небо голубое... Мы — не сторонники разбоя: На дурака не нужен нож. Ему покажешь медный грош — и делай с ним, что хошь...»</w:t>
      </w:r>
    </w:p>
    <w:p w14:paraId="64728994" w14:textId="6974EFE3" w:rsidR="002936AE" w:rsidRDefault="002936AE" w:rsidP="002936AE">
      <w:r>
        <w:t>Поэтому финансовый рынок — вовсе не «поле для зарабатывания денег», а одно из средств пасти дураков, которые воображают, что это “поле для зарабатывания денег”.</w:t>
      </w:r>
    </w:p>
    <w:p w14:paraId="4623D100" w14:textId="474C50DE" w:rsidR="002936AE" w:rsidRDefault="002936AE" w:rsidP="002936AE">
      <w:r>
        <w:t>[III] Слово “виртуальный” имеет значениями: воображаемый, кажущийся, а также мгновенно возникающий и мгновенно исчезающий (виртуальные частицы в квантовой механике).</w:t>
      </w:r>
    </w:p>
    <w:p w14:paraId="7498EFA3" w14:textId="77777777" w:rsidR="002936AE" w:rsidRDefault="002936AE" w:rsidP="002936AE">
      <w:r>
        <w:t>[IV] В том же “Эксперте” опубликована статья Андрея Кобякова “Медвежья болезнь” с подзаголовком “Кризис подтвердил: крупные инвестиционные фонды, работающие на международных рынках, могут подмять кого угодно.” В ней сообщается:</w:t>
      </w:r>
    </w:p>
    <w:p w14:paraId="55DB14DC" w14:textId="77777777" w:rsidR="002936AE" w:rsidRDefault="002936AE" w:rsidP="002936AE">
      <w:r>
        <w:t>«По оценкам МВФ, всего ПОЛДЮЖИНЫ (выделено нами при цитировании) крупнейших международных фондов способны мобилизовать для атак на конкретную валюту до 900 млрд долларов. По сравнению с этой суммой даже огромные совместные валютные резервы Гонконга и Китая не кажутся столь большими.»</w:t>
      </w:r>
    </w:p>
    <w:p w14:paraId="55C727E5" w14:textId="20D15FC5" w:rsidR="002936AE" w:rsidRDefault="002936AE" w:rsidP="002936AE">
      <w:r>
        <w:t>Иными словами, всего 6 - 10 наиболее крупных фондов, чьи директораты, если еще и не сговорились, то способны сговориться между собой, либо они изначально употребляются в известное дело одним хозяином, обладают способностью управлять глобальной экономикой методом «разделяй и властвуй», создавая условия, в которых даже Китай, претендовавший в свое время стать “сверхдержавой № 3”, оказывается не способным противостоять их политике.</w:t>
      </w:r>
    </w:p>
    <w:p w14:paraId="1B53BAC5" w14:textId="4CEF485E" w:rsidR="002936AE" w:rsidRDefault="002936AE" w:rsidP="002936AE">
      <w:r>
        <w:t>[V] Это условно обозначено включением всех её компонент в блок № 18 РСП (рынок сферы производства, он же рынок промежуточных продуктов и средств производства, иначе говоря инвестиционных продуктов).</w:t>
      </w:r>
    </w:p>
    <w:p w14:paraId="12B82C5F" w14:textId="73A8ADC7" w:rsidR="002936AE" w:rsidRDefault="002936AE" w:rsidP="002936AE">
      <w:r>
        <w:t>[VI] Под видом денег понимаются валюты государств: рубль, доллар и пр.</w:t>
      </w:r>
    </w:p>
    <w:p w14:paraId="291F92B2" w14:textId="6BC819F6" w:rsidR="002936AE" w:rsidRDefault="002936AE" w:rsidP="002936AE">
      <w:r>
        <w:t>[VII] Разве что Д.Травин — экономический обозреватель газеты “Невское время” (восторженно превозносясь в самомнении профессионала над оппонентами “непрофессионалами” с его точки зрения) высказывался в своих статьях лета 1995 г. в том смысле, что закон сохранения энергии к финансовой мере в экономике никакого отношения не имеет..</w:t>
      </w:r>
    </w:p>
    <w:p w14:paraId="7698F33E" w14:textId="1468849A" w:rsidR="002936AE" w:rsidRDefault="002936AE" w:rsidP="002936AE">
      <w:r>
        <w:t>[VIII] «Человек с двоящимися мыслями не тверд во всех путях своих» — апостол Иаков.</w:t>
      </w:r>
    </w:p>
    <w:p w14:paraId="08B3BA27" w14:textId="7B386887" w:rsidR="002936AE" w:rsidRDefault="002936AE" w:rsidP="002936AE">
      <w:r>
        <w:t>[IX] Их мера — годовой финансовый оборот.</w:t>
      </w:r>
    </w:p>
    <w:p w14:paraId="3E0EF143" w14:textId="6A043673" w:rsidR="002936AE" w:rsidRDefault="002936AE" w:rsidP="002936AE">
      <w:r>
        <w:t>[X] Их мера — годовой объем выпуска продукции по каждой из позиций отраслевой номенклатуры.</w:t>
      </w:r>
    </w:p>
    <w:p w14:paraId="369AA73C" w14:textId="77777777" w:rsidR="002936AE" w:rsidRDefault="002936AE" w:rsidP="002936AE">
      <w:r>
        <w:t xml:space="preserve">[XI] Чтобы избежать этого, всевозможным деноминациям сопутствуют и директивные указания о снижении всех без исключения цен в одной и той же пропорции. Но реально, из-за наличия разного рода “порогов” в ценообразовании (например цена не может быть ниже достоинства самой мелкой монеты), далеко не все цены снижаются в предписанной пропорции после деноминации, что неизбежно ведет </w:t>
      </w:r>
      <w:r>
        <w:lastRenderedPageBreak/>
        <w:t>к тому, что бедные сразу же станут еще беднее вопреки всем декларациям противоположного характера со стороны чиновников Минфина.</w:t>
      </w:r>
    </w:p>
    <w:p w14:paraId="3EA9BD0F" w14:textId="79A28622" w:rsidR="002936AE" w:rsidRDefault="002936AE" w:rsidP="002936AE">
      <w:r>
        <w:t>Отличие девальваций от деноминаций при таком взгляде главным образом в том, что становление новых ценовых пропорций осуществляется на основе рыночного механизма в перераспределении платежеспособного спроса и предложения.</w:t>
      </w:r>
    </w:p>
    <w:p w14:paraId="6B00C7AD" w14:textId="65627311" w:rsidR="002936AE" w:rsidRDefault="002936AE" w:rsidP="002936AE">
      <w:r>
        <w:t>[XII] Файл рисунка импортирован в готовом виде из рабочей базы данных. Приведенный рисунок входит в состав обширной работы по экономике под названием “Народнохозяйственные аспекты жизнеречения” (полностью не публиковалась; в сокращенном виде составила пятую главу “Краткого курса...” — Концепции общественной безопасности. Некоторая нечеткость надписей на приведенном рисунке обусловлена погрешностями в работе сканера при считывании рисунка в файл с листа бумаги.</w:t>
      </w:r>
    </w:p>
    <w:p w14:paraId="0CE53376" w14:textId="5DA46B9C" w:rsidR="002936AE" w:rsidRDefault="002936AE" w:rsidP="002936AE">
      <w:r>
        <w:t>[XIII] Ныне в этом качестве глобальной “условной единицы” выступает доллар США, а до него британский фунт стерлингов.</w:t>
      </w:r>
    </w:p>
    <w:p w14:paraId="07C12E1F" w14:textId="09A80BAA" w:rsidR="002936AE" w:rsidRDefault="002936AE" w:rsidP="002936AE">
      <w:r>
        <w:t>[XIV] Нынешнее положение России хуже, чем показано на рис. 2, как по величине социальных групп, подвергающихся финансово-экономическому геноциду в первом и последующих поколения, так и по доле “среднего класса” и “сливок” в составе общества.</w:t>
      </w:r>
    </w:p>
    <w:p w14:paraId="0ED43AEC" w14:textId="2EC26097" w:rsidR="002936AE" w:rsidRDefault="002936AE" w:rsidP="002936AE">
      <w:r>
        <w:t>[XV] Спектр — номенклатура продукции и объем производства либо потребления по каждой из позиций номенклатуры. Это общая характеристика многоотраслевой производственно-потребительской системы на каком-либо определённом отрезке времени. Может быть представлен как в натуральном учете, так и в финансовом выражении по каждой из позиций номенклатуры (последнее допустимо при определённом прейскуранте).</w:t>
      </w:r>
    </w:p>
    <w:p w14:paraId="43A26E7F" w14:textId="77777777" w:rsidR="002936AE" w:rsidRDefault="002936AE" w:rsidP="002936AE">
      <w:r>
        <w:t>[XVI] Более продолжительные длительности представляют интерес в задачах долгосрочной прогностики и планирования развития системы общественного производства и потребления, которые не укладываются в мелочное демократическое сознание, опьяненное  мифом об автоматической способности рынка к общественно и биосферно безопасному управлению производством и распределением продукции и услуг.</w:t>
      </w:r>
    </w:p>
    <w:p w14:paraId="720053E0" w14:textId="54470CF1" w:rsidR="002936AE" w:rsidRDefault="002936AE" w:rsidP="002936AE">
      <w:r>
        <w:t>Более короткие длительности представляют интерес в специфических случаях, поскольку в них не вмещаются производственные циклы многих отраслей, поэтому рассмотрение их деятельности на более коротких циклах бессмысленно.</w:t>
      </w:r>
    </w:p>
    <w:p w14:paraId="44C856E9" w14:textId="177529AF" w:rsidR="002936AE" w:rsidRDefault="002936AE" w:rsidP="002936AE">
      <w:r>
        <w:t>[XVII] Сирах, 29:24: «Главная потребность для жизни — вода и хлеб, и одежда и дом, прикрывающий наготу.» Хотя Сирах ничего не говорит о приоритетности, но перечисляет всё именно в порядке убывания значимости. Это можно расписать и детальнее, но упорядоченность сохранится. Сирах высказался о потребностях индивида. Если же его список включить в состав потребностей семьи — зернышка, из которого произрастает общество в преемственности поколений, — то ранее воды и хлеба на длительных интервалах времени встанет обеспечение возможности дать детям знания и навыки, необходимые им для взрослой жизни. По отношению к этой задаче воспитания будущих поколений, всё перечисленное еще Сирахом в упорядоченной последовательности — средства обеспечения.</w:t>
      </w:r>
    </w:p>
    <w:p w14:paraId="04CCE130" w14:textId="4935C6D0" w:rsidR="002936AE" w:rsidRDefault="002936AE" w:rsidP="002936AE">
      <w:r>
        <w:t>[XVIII] При ограниченной покупательной способности всякой из социальных групп все продукты, представленные на рынке, обладают для неё разной предпочтительностью. При колебаниях покупательной способности, затрагивающих весьма широкий диапазон предпочтительности, выявляется упорядоченный характер прейскуранта: для большинства социальных групп значимость продукции падает в направлении от пищи к роскоши, как это и показано в очередности кривых частичных расходов на рис. 2.</w:t>
      </w:r>
    </w:p>
    <w:p w14:paraId="2F18F6D9" w14:textId="496DDE04" w:rsidR="002936AE" w:rsidRDefault="002936AE" w:rsidP="002936AE">
      <w:r>
        <w:t xml:space="preserve">[XIX] Наиболее общее определение ростовщичества: временная передача другому физическому или юридическому лицу подвластных себе ресурсов того или иного рода, </w:t>
      </w:r>
      <w:r>
        <w:lastRenderedPageBreak/>
        <w:t>обусловленная намерением получить в последствии прибыль без своего непосредственного трудового участия в деятельности заемщика.</w:t>
      </w:r>
    </w:p>
    <w:p w14:paraId="16EB09A3" w14:textId="3490549D" w:rsidR="002936AE" w:rsidRDefault="002936AE" w:rsidP="002936AE">
      <w:r>
        <w:t>[XX] Алгоритмы и исходная информация, лежащие в основе построения такого рода графических форм, рассмотрены в “Народнохозяйственных аспектах жизнеречения”.</w:t>
      </w:r>
    </w:p>
    <w:p w14:paraId="200AD7B0" w14:textId="5C12D3FE" w:rsidR="002936AE" w:rsidRDefault="002936AE" w:rsidP="002936AE">
      <w:r>
        <w:t>[XXI] Строгий термин в теории подобия многоотраслевых производственно-потребительских систем, собственная характеристика предприятия.</w:t>
      </w:r>
    </w:p>
    <w:p w14:paraId="595B9049" w14:textId="317858D9" w:rsidR="002936AE" w:rsidRDefault="002936AE" w:rsidP="002936AE">
      <w:r>
        <w:t>[XXII] В России функциональная обусловленность расходов нашла некое выражение в общегосударственном документе под названием “План счетов бухгалтерского учета”.</w:t>
      </w:r>
    </w:p>
    <w:p w14:paraId="01D88262" w14:textId="77777777" w:rsidR="002936AE" w:rsidRDefault="002936AE" w:rsidP="002936AE">
      <w:r>
        <w:t>[XXIII] Теория подобия многоотраслевых производственно-потребительских систем полностью изложена, хотя и в сжатом виде, в пятой главе “Краткого курса...” “Концепции общественной безопасности”. Обстоятельное её изложение содержится в не изданной еще работе  “Народнохозяйственные аспекты жизнеречения”, на которую мы опираемся в настоящей аналитической записке.</w:t>
      </w:r>
    </w:p>
    <w:p w14:paraId="70F546EF" w14:textId="2A8AB59C" w:rsidR="002936AE" w:rsidRDefault="002936AE" w:rsidP="002936AE">
      <w:r>
        <w:t>В общем случае теория подобия отвечает на вопрос: на какие множители необходимо умножить каждый из параметров одной системы для того, чтобы их можно было сопоставить (сравнить) с параметрами другой системы. При этом предполагается, что одна из систем является моделью второй; либо одна из систем в такого рода паре — та же самая система, но в иной момент времени.</w:t>
      </w:r>
    </w:p>
    <w:p w14:paraId="2665FBF6" w14:textId="11FA3914" w:rsidR="002936AE" w:rsidRDefault="002936AE" w:rsidP="002936AE">
      <w:r>
        <w:t>[XXIV] Кредитно-финансовые системы России и большинства “развитых” стран к числу таковых не принадлежат.</w:t>
      </w:r>
    </w:p>
    <w:p w14:paraId="476C5E60" w14:textId="36E992B9" w:rsidR="002936AE" w:rsidRDefault="002936AE" w:rsidP="002936AE">
      <w:r>
        <w:t>[XXV] В теории подобия многоотраслевых производственно-потребительских систем это строгий термин.</w:t>
      </w:r>
    </w:p>
    <w:p w14:paraId="39AE88F7" w14:textId="001CDC9A" w:rsidR="002936AE" w:rsidRDefault="002936AE" w:rsidP="002936AE">
      <w:r>
        <w:t>[XXVI] То, что в экономике России месяцами не платят зарплату, а взаимные неплатежи растут снежным комом, есть реальное выражение умышленных действий по её уничтожению.</w:t>
      </w:r>
    </w:p>
    <w:p w14:paraId="6E47B691" w14:textId="6CB89676" w:rsidR="002936AE" w:rsidRDefault="002936AE" w:rsidP="002936AE">
      <w:r>
        <w:t>[XXVII] Сальдо это разность суммы всех приходов денег и суммы всех расходов.</w:t>
      </w:r>
    </w:p>
    <w:p w14:paraId="00712C66" w14:textId="56F140BB" w:rsidR="002936AE" w:rsidRDefault="002936AE" w:rsidP="002936AE">
      <w:r>
        <w:t>[XXVIII] При этом за счет возможности отрицательных сальдо кредитных, страховых балансов, балансов налогов и дотаций кривые седьмого и восьмого уровней могут пересекаться с им предшествующими.</w:t>
      </w:r>
    </w:p>
    <w:p w14:paraId="1C502DE3" w14:textId="77777777" w:rsidR="002936AE" w:rsidRDefault="002936AE" w:rsidP="002936AE">
      <w:r>
        <w:t>[XXIX] Средства компьютерной графики в состоянии изобразить в трехмерном рисунке пакет диаграмм в форме рис. 2 и в статике и в динамике, как для многоотраслевой производственной системы, так и для общества, которое её обслуживает и потребности которого она так или иначе удовлетворяет. При этом на такого рода картинку могут быть наложены и коридоры безопасного функционирования системы, которые можно извлечь из анализа межотраслевых балансов финансов и продуктообмена.</w:t>
      </w:r>
    </w:p>
    <w:p w14:paraId="004D3A6A" w14:textId="2FCA21E0" w:rsidR="002936AE" w:rsidRDefault="002936AE" w:rsidP="002936AE">
      <w:r>
        <w:t>Но поскольку уровни функционально обусловленных расходов — “ключи”, открывающие путь к управлению макроэкономикой, то такого рода трехмерных диаграмм и пояснения их смысла не ищите ни в учебниках, ни в монографиях по экономике, ни в околоэкономической публицистике.</w:t>
      </w:r>
    </w:p>
    <w:p w14:paraId="78826BBC" w14:textId="267ED614" w:rsidR="002936AE" w:rsidRDefault="002936AE" w:rsidP="002936AE">
      <w:r>
        <w:t>[XXX] Естественно всё может функционировать нормально при согласованности налогово-дотационной и кредитной политики. Но реально налогово-дотационная политика может оказаться в ведении государственности, а кредитная — в ведении надгосударственных мафиозных банковско-биржевых сил. Между государственностью и банковско-биржевыми мафиями возможен конфликт, в котором невозможен компромисс.</w:t>
      </w:r>
    </w:p>
    <w:p w14:paraId="6AE778D5" w14:textId="759874F3" w:rsidR="002936AE" w:rsidRDefault="002936AE" w:rsidP="002936AE">
      <w:r>
        <w:t xml:space="preserve">[XXXI] По сравнению с “разгонно-тормозными возможностями” производств отрасли: реально для увеличения или уменьшения выпуска какой-либо реальной продукции требуется время, обусловленное уже развитыми в отрасли </w:t>
      </w:r>
      <w:r>
        <w:lastRenderedPageBreak/>
        <w:t>производственными мощностями, степенью их загрузки, технологическим временем, необходимым для загрузки недогруженных и ввода в действие новых мощностей либо плановой остановки производства.</w:t>
      </w:r>
    </w:p>
    <w:p w14:paraId="080272AC" w14:textId="77777777" w:rsidR="002936AE" w:rsidRDefault="002936AE" w:rsidP="002936AE">
      <w:r>
        <w:t>[XXXII] Именно это и проделало правительство Е.Т.Гайдара, а все последующие правительства то ли не знают, то ли не желают изменить это положение пересмотрев законодательство, которое выражается ныне в убийственной для производства структуре необходимых расходов.</w:t>
      </w:r>
    </w:p>
    <w:p w14:paraId="74CB7B98" w14:textId="52543BC4" w:rsidR="002936AE" w:rsidRDefault="002936AE" w:rsidP="002936AE">
      <w:r>
        <w:t>При этом средства массовой информации вопят о “налоговом прессе” не замечая, что в той же структуре расходов ростовщический пресс коммерческих банков, МВФ и прочих обладает куда большей мощностью.</w:t>
      </w:r>
    </w:p>
    <w:p w14:paraId="0485A965" w14:textId="67FE0E8A" w:rsidR="002936AE" w:rsidRDefault="002936AE" w:rsidP="002936AE">
      <w:r>
        <w:t>[XXXIII] При этом В.Фадеев почему-то не упомянул банки, без связи с которыми биржевой “пузырь” реально не существует.</w:t>
      </w:r>
    </w:p>
    <w:p w14:paraId="1880BF78" w14:textId="4E2B4F81" w:rsidR="002936AE" w:rsidRDefault="002936AE" w:rsidP="002936AE">
      <w:r>
        <w:t>[XXXIV] По отношению к ней численная определённость зримо видна в штрих-кодах подавляющего большинства товаров.</w:t>
      </w:r>
    </w:p>
    <w:p w14:paraId="6E95E419" w14:textId="033DE3DB" w:rsidR="002936AE" w:rsidRDefault="002936AE" w:rsidP="002936AE">
      <w:r>
        <w:t>[XXXV] Указанную классификацию сделок и их участников следует понимать в статистическом смысле: т.е. нарушения ролевых функций покупателей первого и второго типов могут иметь место, но они носят статистически не значимый характер.</w:t>
      </w:r>
    </w:p>
    <w:p w14:paraId="785B0A58" w14:textId="7F972D0E" w:rsidR="002936AE" w:rsidRDefault="002936AE" w:rsidP="002936AE">
      <w:r>
        <w:t>[XXXVI] В контексте настоящей записки “внутренний оборот”, “обменный оборот” и “сальдо рынка” — строгие термины.</w:t>
      </w:r>
    </w:p>
    <w:p w14:paraId="65A87ECD" w14:textId="2AA1BE76" w:rsidR="002936AE" w:rsidRDefault="002936AE" w:rsidP="002936AE">
      <w:r>
        <w:t>[XXXVII] В смысле отсутствия явной выраженности прохождения команд по цепям прямых и обратных связей, что создает иллюзию отсутствия управления.</w:t>
      </w:r>
    </w:p>
    <w:p w14:paraId="1A146CB1" w14:textId="6E7F6FA0" w:rsidR="002936AE" w:rsidRDefault="002936AE" w:rsidP="002936AE">
      <w:r>
        <w:t>[XXXVIII] Термин из лексикона западной науки, которая хотя и употребляет его, но сама же и признает, что теория сложных систем пребывает в незавершенном (что означает в неработоспособном) состоянии.</w:t>
      </w:r>
    </w:p>
    <w:p w14:paraId="29EA3115" w14:textId="61911594" w:rsidR="002936AE" w:rsidRDefault="002936AE" w:rsidP="002936AE">
      <w:r>
        <w:t>[XXXIX] Имеется в виду устойчивость в смысле устойчивости статистических характеристик хозяйственных взаимосвязей между компонентами, образующими систему (включая и характеризующие динамику). Устойчивый разрыв хозяйственных связей понимается как потеря устойчивости такого рода системы.</w:t>
      </w:r>
    </w:p>
    <w:p w14:paraId="15F5B293" w14:textId="22194999" w:rsidR="002936AE" w:rsidRDefault="002936AE" w:rsidP="002936AE">
      <w:r>
        <w:t>[XL] Инвариант прейскуранта — один из множества товаров, количеством которого определяются все остальные цены в продуктообмене. Соответственно инвариант — “самоценность”, некоторое количество которой всегда обладает неизменно единичной ценой в системе меновой торговли.</w:t>
      </w:r>
    </w:p>
    <w:p w14:paraId="3F293651" w14:textId="781D43EC" w:rsidR="002936AE" w:rsidRDefault="002936AE" w:rsidP="002936AE">
      <w:r>
        <w:t>[XLI] Причем на монетах номинал не мог существовать в отрыве от золота, как ныне номинал существует сам по себе. Это порождало определённые свойства кредитно-финансовой системы на основе золотого инварианта, о некоторых из которых речь пойдет далее.</w:t>
      </w:r>
    </w:p>
    <w:p w14:paraId="15C3ADE5" w14:textId="426C3B1E" w:rsidR="002936AE" w:rsidRDefault="002936AE" w:rsidP="002936AE">
      <w:r>
        <w:t>[XLII] Необходимо также различать строгие термины “покупательная способность” и “платежеспособность”, поскольку при одной и той же номинальной платежеспособности покупательная способность может быть различной в зависимости от текущего прейскуранта на реальные и “виртуальные” продукты и услуги. Производство и потребление обеспечиваются покупательной способностью, которая неразрывно связана с номинальной платежеспособностью и ценами (прейскурантом) рынков реальных продуктов и услуг.</w:t>
      </w:r>
    </w:p>
    <w:p w14:paraId="5B27567A" w14:textId="77777777" w:rsidR="002936AE" w:rsidRDefault="002936AE" w:rsidP="002936AE">
      <w:r>
        <w:t xml:space="preserve">[XLIII] Поскольку количество золота и серебра, доступных обществу было ограничено, а проблему философского камня, обращавшего все в золото, мог решить не каждый, то новой номинальной  платежеспособности в опасных для прежней покупательной способности количествах взяться было неоткуда. </w:t>
      </w:r>
    </w:p>
    <w:p w14:paraId="4D24D227" w14:textId="5A13FEF9" w:rsidR="002936AE" w:rsidRDefault="002936AE" w:rsidP="002936AE">
      <w:r>
        <w:t>Единственное значимое нарушение этого положения — примерно трехкратный рост цен в Испании при золотом обращении, свершившийся в течение столетия после открытия и начала ограбления Американского континента.</w:t>
      </w:r>
    </w:p>
    <w:p w14:paraId="4C296F2C" w14:textId="08D9A031" w:rsidR="002936AE" w:rsidRDefault="002936AE" w:rsidP="002936AE">
      <w:r>
        <w:lastRenderedPageBreak/>
        <w:t>[XLIV] И также невозможно заказать в кредит больше, чем позволяют произвести реальные производственные мощности.</w:t>
      </w:r>
    </w:p>
    <w:p w14:paraId="1FE31A32" w14:textId="0C67A38D" w:rsidR="002936AE" w:rsidRDefault="002936AE" w:rsidP="002936AE">
      <w:r>
        <w:t>[XLV] Самодеятельных и наемных специалистов по несанкционированной деятельности в чужих компьютерных сетях и информационных системах.</w:t>
      </w:r>
    </w:p>
    <w:p w14:paraId="2CA19325" w14:textId="77777777" w:rsidR="002936AE" w:rsidRDefault="002936AE" w:rsidP="002936AE">
      <w:r>
        <w:t>[XLVI] Иными словами, на новом историческом этапе повторяется анекдот эпохи Екатерины II:</w:t>
      </w:r>
    </w:p>
    <w:p w14:paraId="28BE0AA8" w14:textId="77777777" w:rsidR="002936AE" w:rsidRDefault="002936AE" w:rsidP="002936AE">
      <w:r>
        <w:t>Глава клана уральских заводчиков Демидов крупно проигрался Екатерине II в карты. Расплачиваясь с царицей серебряными монетами, он был вопрошен:</w:t>
      </w:r>
    </w:p>
    <w:p w14:paraId="6BEF3D6D" w14:textId="77777777" w:rsidR="002936AE" w:rsidRDefault="002936AE" w:rsidP="002936AE">
      <w:r>
        <w:t>— Рубли-то, твои или мои? — поскольку его подозревали, что вместо того, чтобы сдавать добываемое серебро в казну по определённой цене, он некоторую его часть утаивает и чеканит на своих заводах вполне не фальшивые русские государственные деньги, не уступающие качеством тем, что производил государственный монетный двор в Петропавловской крепости.</w:t>
      </w:r>
    </w:p>
    <w:p w14:paraId="7EFA1DC1" w14:textId="3148B089" w:rsidR="002936AE" w:rsidRDefault="002936AE" w:rsidP="002936AE">
      <w:r>
        <w:t>На прямо поставленный вопрос Демидов скромно ответил: «Все мы твои, матушка...»</w:t>
      </w:r>
    </w:p>
    <w:p w14:paraId="4CA93729" w14:textId="6851C8F4" w:rsidR="002936AE" w:rsidRDefault="002936AE" w:rsidP="002936AE">
      <w:r>
        <w:t>[XLVII] Общепринятой в странах Запада и России, вне зависимости от различий в планах бухгалтерских счетов и в допустимых и недопустимых схемах бухгалтерских  проводок.</w:t>
      </w:r>
    </w:p>
    <w:p w14:paraId="24971C13" w14:textId="6D10D073" w:rsidR="002936AE" w:rsidRDefault="002936AE" w:rsidP="002936AE">
      <w:r>
        <w:t>[XLVIII] Что имеет место в действительности с переходом к воображаемым в неограниченном количестве номиналам (и в частности, в России с началом эпохи реформ).</w:t>
      </w:r>
    </w:p>
    <w:p w14:paraId="3919C9F5" w14:textId="715F1CA6" w:rsidR="002936AE" w:rsidRDefault="002936AE" w:rsidP="002936AE">
      <w:r>
        <w:t>[XLIX] Таким образом всякая сделка кредитования под процент, заключенная двумя физическими или юридическими лицами, является сделкой, нарушающей права и интересы третьих лиц без их согласия и ведома. Если общество законодательно поддерживает кредитование под процент, то тем самым оно переводит вопрос о защите прав и интересов пострадавших от ростовщичества в неюридическую сферу деятельности. Законно защитить свои жизненные права и интересы невозможно, остается защищать подручными средствами по произволу и возможностям каждого.</w:t>
      </w:r>
    </w:p>
    <w:p w14:paraId="68DB11E6" w14:textId="44DC00F1" w:rsidR="002936AE" w:rsidRDefault="002936AE" w:rsidP="002936AE">
      <w:r>
        <w:t>[L] На рынке кредитов продаются деньги за деньги. Ценой продаваемых и покупаемых денег является ставка ссудного процента.</w:t>
      </w:r>
    </w:p>
    <w:p w14:paraId="471D02A1" w14:textId="3315A9FD" w:rsidR="002936AE" w:rsidRDefault="002936AE" w:rsidP="002936AE">
      <w:r>
        <w:t>[LI] Заявленная стоимость — начальная цена при торгах и потому может отличаться от цены, которая будет иметь место в реальной сделке купли-продажи.</w:t>
      </w:r>
    </w:p>
    <w:p w14:paraId="61272EF7" w14:textId="6EBDA08C" w:rsidR="002936AE" w:rsidRDefault="002936AE" w:rsidP="002936AE">
      <w:r>
        <w:t>[LII] Таким образом нынешняя возня режима и оппозиции вокруг “налогового” кодекса выражает собой трусость и скудоумие, сливаемые в историческую канализацию.</w:t>
      </w:r>
    </w:p>
    <w:p w14:paraId="7C343FEE" w14:textId="77777777" w:rsidR="002936AE" w:rsidRDefault="002936AE" w:rsidP="002936AE">
      <w:r>
        <w:t>[LIII] Пояснение для не знающих математического анализа.</w:t>
      </w:r>
    </w:p>
    <w:p w14:paraId="7BC5082D" w14:textId="4F619004" w:rsidR="002936AE" w:rsidRDefault="002936AE" w:rsidP="002936AE">
      <w:r>
        <w:t>Смысл этого соотношения в том, что вследствие ссудного процента по кредиту, уровень цен растет быстрее, чем покупательная способность большинства общества даже в случае роста номинальных доходов.</w:t>
      </w:r>
    </w:p>
    <w:p w14:paraId="6CDECDC8" w14:textId="41612A9A" w:rsidR="002936AE" w:rsidRDefault="002936AE" w:rsidP="002936AE">
      <w:r>
        <w:t>[LIV]  КПД в совокупности отраслей растет медленнее энергопотенциала. Кроме того в используемой нынешней цивилизацией технико-технологической базе его рост ограничен: КПД &lt; 1.</w:t>
      </w:r>
    </w:p>
    <w:p w14:paraId="47AC4032" w14:textId="25810CBF" w:rsidR="002936AE" w:rsidRDefault="002936AE" w:rsidP="002936AE">
      <w:r>
        <w:t>[LV] Экономико-статистическая категория, искусственно построенная на основе пропорций потребления реальных энергоносителей с учетом реальной энергоемкости и цены каждого из них.</w:t>
      </w:r>
    </w:p>
    <w:p w14:paraId="62D2CEEE" w14:textId="1DF50A99" w:rsidR="002936AE" w:rsidRDefault="002936AE" w:rsidP="002936AE">
      <w:r>
        <w:t>[LVI] Не имеет значения: прямо или косвенно (в том числе и через гонорары).</w:t>
      </w:r>
    </w:p>
    <w:p w14:paraId="3BFBEDF0" w14:textId="77777777" w:rsidR="002936AE" w:rsidRDefault="002936AE" w:rsidP="002936AE">
      <w:r>
        <w:t xml:space="preserve">[LVII] Все началось с того, что частные банки начали выпускать в качестве средств платежа “банкноты” (по-русски — банковская записка) в объеме учтенных в банке векселей — долговых расписок. Потом к банкам присоединилась государственность, начавшая выпускать в качестве средств платежа казначейские билеты — ассигнации (от </w:t>
      </w:r>
      <w:r>
        <w:lastRenderedPageBreak/>
        <w:t>присвоить значение, отождествить), на которых сообщалось, что они обеспечены “достоянием государства”.</w:t>
      </w:r>
    </w:p>
    <w:p w14:paraId="5CA464B3" w14:textId="3919991C" w:rsidR="002936AE" w:rsidRDefault="002936AE" w:rsidP="002936AE">
      <w:r>
        <w:t>Так в качестве средств платежа стали выступать “ценные” бумаги государственного и частно-банковского выпуска. Разница между ними со временем забылась для большинства населения, хотя первоначально она была значима, поскольку за банкротства банков, выпустивших банкноты государство не отвечало, а за государственные казначейские билеты не отвечали частные банки.</w:t>
      </w:r>
    </w:p>
    <w:p w14:paraId="2613A416" w14:textId="4B0B90F9" w:rsidR="002936AE" w:rsidRDefault="002936AE" w:rsidP="002936AE">
      <w:r>
        <w:t>[LVIII] Как это имело место в “медном бунте” в России, когда золотой курс медных денег провозглашался только при осуществлении государственных выплат, но не признавался при приеме государством платежей в казну, которые требовали платить золотом. В этом выразилась глупость московского государя.</w:t>
      </w:r>
    </w:p>
    <w:p w14:paraId="15C57547" w14:textId="1771F7E0" w:rsidR="002936AE" w:rsidRDefault="002936AE" w:rsidP="002936AE">
      <w:r>
        <w:t>[LIX] То есть некоторая доля от совокупной покупательной способности общества, номинально равной  S + K.</w:t>
      </w:r>
    </w:p>
    <w:p w14:paraId="0A3F0181" w14:textId="22876F52" w:rsidR="002936AE" w:rsidRDefault="002936AE" w:rsidP="002936AE">
      <w:r>
        <w:t>[LX] При этом также падала и покупательная способность виртуальной денежной единицы, но владельцы системы отличались от простых обывателей тем, что для своих нужд могли записать на свои счета необходимые номинальные суммы, обеспечивающие потребную им покупательную способность при любом прейскуранте. В основе такой возможности лежало их узаконенное право выпускать в обращение виртуальные деньги и ростовщичество.</w:t>
      </w:r>
    </w:p>
    <w:p w14:paraId="40C667CB" w14:textId="13E5A7F0" w:rsidR="002936AE" w:rsidRDefault="002936AE" w:rsidP="002936AE">
      <w:r>
        <w:t>[LXI] В времена Владимира Мономаха в этом убедились многие ростовщики, захватившие финансовую власть в Киеве, но павшие жертвой погрома и экспроприации экспроприаторов взбунтовавшимся против их власти народом.</w:t>
      </w:r>
    </w:p>
    <w:p w14:paraId="6C684C98" w14:textId="178C44A8" w:rsidR="002936AE" w:rsidRDefault="002936AE" w:rsidP="002936AE">
      <w:r>
        <w:t>[LXII] В лучшем случае их некоторая незначительная по отношению к объему эмиссии доля сохранит свою ценность для нумизматов, подобно деньгам Российской империи, керенкам, рейхсмаркам и т.п.</w:t>
      </w:r>
    </w:p>
    <w:p w14:paraId="7B32AF54" w14:textId="75A535CC" w:rsidR="002936AE" w:rsidRDefault="002936AE" w:rsidP="002936AE">
      <w:r>
        <w:t>[LXIII] И то, и другое относится и к биржевым операциям с реальными продуктами производственной деятельности общества.</w:t>
      </w:r>
    </w:p>
    <w:p w14:paraId="5E0DDABA" w14:textId="0788B406" w:rsidR="002936AE" w:rsidRDefault="002936AE" w:rsidP="002936AE">
      <w:r>
        <w:t>[LXIV] Иными словами, если бы не выпуск акций, то неоплатные долги сферы производства и всего общества обнаружились бы гораздо раньше. Поэтому рынок “ценных” бумаг является одним из средств управления продолжительностью интервала времени, к концу которого накапливающиеся в системе долговые обязательства полностью парализуют производство и торговлю.</w:t>
      </w:r>
    </w:p>
    <w:p w14:paraId="226EECF3" w14:textId="49408029" w:rsidR="002936AE" w:rsidRDefault="002936AE" w:rsidP="002936AE">
      <w:r>
        <w:t>[LXV] Большинство из  которых так ничего и не поймут.</w:t>
      </w:r>
    </w:p>
    <w:p w14:paraId="4A8192AA" w14:textId="3F7FE166" w:rsidR="002936AE" w:rsidRDefault="002936AE" w:rsidP="002936AE">
      <w:r>
        <w:t>[LXVI] Скупка собственных акций имеет смысл только как средство поддержания или взвинчивания цены на свои же акции, дабы продать свои же новые акции в большем объеме, чем совершаются покупки ранее проданных.</w:t>
      </w:r>
    </w:p>
    <w:p w14:paraId="0A59DE2B" w14:textId="77777777" w:rsidR="002936AE" w:rsidRDefault="002936AE" w:rsidP="002936AE">
      <w:r>
        <w:t xml:space="preserve">[LXVII] Еще в 1818 г., в год рождения К.Маркса Николай Иванович Тургенев, русский экономист и декабрист-заочник (14 декабря 1825 г. был за границей, приговорен заочно к вечной каторге, разрешено было вернуться в Россию в 1857 г.) сказал просто и ясно: </w:t>
      </w:r>
    </w:p>
    <w:p w14:paraId="27F6EB36" w14:textId="304CDEE2" w:rsidR="002936AE" w:rsidRDefault="002936AE" w:rsidP="002936AE">
      <w:r>
        <w:t>«Заметим однажды и навсегда, что в области финансов открытия невозможны.»</w:t>
      </w:r>
    </w:p>
    <w:p w14:paraId="59ACFEB0" w14:textId="77777777" w:rsidR="002936AE" w:rsidRDefault="002936AE" w:rsidP="002936AE">
      <w:r>
        <w:t>[LXVIII] Один из наиболее ярких примеров такого рода связан с гибелью “Титаника” в 1912 г. Она предшествовала эмиссии акций корпорацией “Маркони”, занятой производством и эксплуатацией радиоаппаратуры. По мнению экспертов, если бы сигнал бедствия, переданный с “Титаника” по радио не был бы принят, то спасенных вообще могло не быть, поскольку люди в шлюпках просто замерзли бы раньше, чем их случайно нашли бы в океане. Без радио “Титаник” имел шанс просто пропасть без вести в море, что хотя и неприлично для столь большого парохода, но было вполне возможно.</w:t>
      </w:r>
    </w:p>
    <w:p w14:paraId="100F4CEF" w14:textId="7075A1B7" w:rsidR="002936AE" w:rsidRDefault="002936AE" w:rsidP="002936AE">
      <w:r>
        <w:t>Но эта катастрофа, выявив роль радиосвязи на море, позволила Маркони продать акции гораздо дороже, чем это было бы возможно, будь рейс “Титаника” рядовым благополучным  рейсом.</w:t>
      </w:r>
    </w:p>
    <w:p w14:paraId="6BC9EBA1" w14:textId="009DDB62" w:rsidR="002936AE" w:rsidRDefault="002936AE" w:rsidP="002936AE">
      <w:r>
        <w:lastRenderedPageBreak/>
        <w:t>[LXIX] Когда продаются и покупаются долевые права собственности, выраженные  в форме акций, то факторы ценообразования лежат вне сферы финансов, а только выражаются в финансовой мере.</w:t>
      </w:r>
    </w:p>
    <w:p w14:paraId="42F5F30D" w14:textId="6D2E74EA" w:rsidR="002936AE" w:rsidRDefault="002936AE" w:rsidP="002936AE">
      <w:r>
        <w:t>[LXX] Следует понимать и то, что в одной и той же сделке купли-продажи акций одна сторона может видеть в качестве товара дивиденды, а другая — долевые права собственности. Это порождает неопределенности, особенно болезненно выражающиеся в массовой статистике финансовых и фондовых потрясений и катастроф.</w:t>
      </w:r>
    </w:p>
    <w:p w14:paraId="2A4815F7" w14:textId="73E8A4E1" w:rsidR="002936AE" w:rsidRDefault="002936AE" w:rsidP="002936AE">
      <w:r>
        <w:t>[LXXI] Хоть это и не принято так называть, но вкладчик банка по сути ссужает свои деньги банку под процент в долг и потому является ростовщиком. Банк же в кредитно-финансовой системе со ссудным процентом в силу этого обстоятельства является “колхозом” ростовщиков.</w:t>
      </w:r>
    </w:p>
    <w:p w14:paraId="3F0A4965" w14:textId="2772E9B0" w:rsidR="002936AE" w:rsidRDefault="002936AE" w:rsidP="002936AE">
      <w:r>
        <w:t>[LXXII] Как отмечалось ранее, сутью ростовщичества является предоставление тех или иных ресурсов во временное пользование другому лицу в предвкушении их возврата в большем объеме.</w:t>
      </w:r>
    </w:p>
    <w:p w14:paraId="7E7BC24D" w14:textId="018333D2" w:rsidR="002936AE" w:rsidRDefault="002936AE" w:rsidP="002936AE">
      <w:r>
        <w:t>[LXXIII] Либо же, осуществляя разнородные сделки купли-продажи на разных рынках, преследуют цели, лежащие за пределами мира финансов и непосредственно не обусловленные дивидендами по акциям, примером чего является Дж.Сорос.</w:t>
      </w:r>
    </w:p>
    <w:p w14:paraId="2167C041" w14:textId="01BA0951" w:rsidR="002936AE" w:rsidRDefault="002936AE" w:rsidP="002936AE">
      <w:r>
        <w:t>[LXXIV] При устойчивом функционировании кредитно-финансовой системы и фондовой биржи, вклады в банк позволяют получать гарантированный ростовщический доход. Вложения в акции — риск, в результате которого ростовщический доход может существенно превышать доход по банковским вкладам, если фирма эмитент извлекает сверхприбыли из своей деятельности, но может привести и к полной потере вложений в случае банкротства фирмы-эмитента. Банкротства же банков — статистически более редкое явление, чем банкротства производственных предприятий в силу принципов построения кредитно-финансовой системы со ссудным процентом.</w:t>
      </w:r>
    </w:p>
    <w:p w14:paraId="590416CE" w14:textId="4C4CF6AF" w:rsidR="002936AE" w:rsidRDefault="002936AE" w:rsidP="002936AE">
      <w:r>
        <w:t>[LXXV] От английского «hold» — держать, вмещать, владеть, иметь власть.</w:t>
      </w:r>
    </w:p>
    <w:p w14:paraId="3FA0699F" w14:textId="2203D679" w:rsidR="002936AE" w:rsidRDefault="002936AE" w:rsidP="002936AE">
      <w:r>
        <w:t>[LXXVI] Сам термин подразумевает, что кроме реального есть ещё и нереальный — сектор воображаемой экономической деятельности.</w:t>
      </w:r>
    </w:p>
    <w:p w14:paraId="0847AD96" w14:textId="22482B89" w:rsidR="002936AE" w:rsidRDefault="002936AE" w:rsidP="002936AE">
      <w:r>
        <w:t>[LXXVII] В этом одна из причин перестройки в СССР и ненависти “демократизаторов” к И.В.Сталину, осуществлявшему политику планомерного снижения цен, хотя он и не заявлял открыто о том, что номинальный прейскурант на конечную продукцию и услуги — финансовое выражение ошибок общественного самоуправления в их финансовом выражении.</w:t>
      </w:r>
    </w:p>
    <w:p w14:paraId="45BAF119" w14:textId="712D44AC" w:rsidR="002936AE" w:rsidRDefault="002936AE" w:rsidP="002936AE">
      <w:r>
        <w:t>[LXXVIII] С банковским сектором дело обстоит проще: ликвидация кредитования под процент автоматически лишает банковское дело паразитической сущности, превращая банки в инвестиционные фонды совместного пользования, чьи кредиты позволяют преодолевать пики инвестиционных нагрузок; кроме того банки несут чисто управленческую функцию во многоотраслевой производственно-потребительской системе, осуществляя счетоводство макроэкономического уровня значимости.</w:t>
      </w:r>
    </w:p>
    <w:p w14:paraId="51602515" w14:textId="77777777" w:rsidR="002936AE" w:rsidRDefault="002936AE" w:rsidP="002936AE">
      <w:r>
        <w:t>[LXXIX] Поддержание стандарта энергообеспеченности валюты подразумевает отсутствие резких колебаний пропорции “энергетические мощности, лежащие в основе производства на территории государства” / “количество национальной валюты в обороте, противостоящее всей товарной массе”.</w:t>
      </w:r>
    </w:p>
    <w:p w14:paraId="70B06CBF" w14:textId="1AEEB7BA" w:rsidR="002936AE" w:rsidRDefault="002936AE" w:rsidP="002936AE">
      <w:r>
        <w:t xml:space="preserve">Такого рода рынки, как рынки ценных бумаг, золота, недвижимости, где возможен спекулятивный игорный интерес, играют роль амортизаторов по отношению к изменениям стандарта энергетической обеспеченности. Но если обрушивается один из таких рынков (а это можно сделать и умышленно целенаправленно), то по отношению к рынкам реально потребляемой продукции это эквивалентно резкому изменению стандарта энергообеспеченности. Всякое же резкое изменение стандарта энергетической обеспеченности вызывает нарушение пропорций финансовых </w:t>
      </w:r>
      <w:r>
        <w:lastRenderedPageBreak/>
        <w:t>мощностей отраслей по отношению к их производственным мощностям в натуральном учете продукции. Во многоотраслевом хозяйстве такого рода нарушение финансово-натуральных пропорций вызывает распад хозяйственных связей вплоть до краха экономики, какстатистически устойчивой системы обмена.</w:t>
      </w:r>
    </w:p>
    <w:p w14:paraId="530B1F0E" w14:textId="3245557A" w:rsidR="002936AE" w:rsidRDefault="002936AE" w:rsidP="002936AE">
      <w:r>
        <w:t>[LXXX] Выделенное курсивом — определенное понятие: хотя словосочетание и длинное, но в нем нет лишних слов.</w:t>
      </w:r>
    </w:p>
    <w:p w14:paraId="28ECFFDD" w14:textId="42F38A7B" w:rsidR="002936AE" w:rsidRDefault="002936AE" w:rsidP="002936AE">
      <w:r>
        <w:t>[LXXXI] Как видно из структуры уравнений (1) и (2), все преобразования при переходе от обычной почленной записи уравнений к матрично-векторной — в пределах того, что известно из курса алгебры средней школы. Поэтому, если кому-то дальнейшая математика покажется слишком сложной, то пусть найдет в себе силы признать, что в десятом классе он был умнее.</w:t>
      </w:r>
    </w:p>
    <w:p w14:paraId="14145DF0" w14:textId="6645A074" w:rsidR="002936AE" w:rsidRDefault="002936AE" w:rsidP="002936AE">
      <w:r>
        <w:t>[LXXXII] Если процесс рассматривается во времени, то вектор функций с аргументом “время”.</w:t>
      </w:r>
    </w:p>
    <w:p w14:paraId="18295E3B" w14:textId="4ABB7CAB" w:rsidR="002936AE" w:rsidRDefault="002936AE" w:rsidP="002936AE">
      <w:r>
        <w:t>[LXXXIII] Строгий термин, обозначающий совокупность ценовых соотношений в обезразмеренной по S+K кредитно-финансовой системе.</w:t>
      </w:r>
    </w:p>
    <w:p w14:paraId="15AA8597" w14:textId="56C84791" w:rsidR="002936AE" w:rsidRDefault="002936AE" w:rsidP="002936AE">
      <w:r>
        <w:t>[LXXXIV] В номинальной кредитно-финансовой системе соотношение (4) просто невозможно выразить!!!</w:t>
      </w:r>
    </w:p>
    <w:p w14:paraId="5C6E7864" w14:textId="3FCF5337" w:rsidR="002936AE" w:rsidRDefault="002936AE" w:rsidP="002936AE">
      <w:r>
        <w:t xml:space="preserve">[LXXXV] Платежи процентов по кредиту — частный случай </w:t>
      </w:r>
      <w:r>
        <w:t>S &lt; 0.</w:t>
      </w:r>
    </w:p>
    <w:p w14:paraId="0FB83C80" w14:textId="52061725" w:rsidR="002936AE" w:rsidRDefault="002936AE" w:rsidP="002936AE">
      <w:r>
        <w:t>[LXXXVI] Но многие и не поймут. А многие будут отстаивать свои права жить в прежнем бреду о свойственном им якобы праве частной собственности на средства производства коллективного пользования, их продукцию и персонал.</w:t>
      </w:r>
    </w:p>
    <w:p w14:paraId="4EB2CF6A" w14:textId="796A3B51" w:rsidR="002936AE" w:rsidRDefault="002936AE" w:rsidP="002936AE">
      <w:r>
        <w:t>[LXXXVII] Еще ранее о неприемлемости капитализма для большинства людей, говорил И.В.Сталин — жрец-вождь и человек, положивший начало широкому научному развенчанию марксизма.</w:t>
      </w:r>
    </w:p>
    <w:p w14:paraId="57D9A234" w14:textId="77777777" w:rsidR="002936AE" w:rsidRDefault="002936AE" w:rsidP="002936AE">
      <w:r>
        <w:t>[LXXXVIII] В чём суть этой слабости, показано во всем предшествующем анализе взаимосвязей реального производства, финансовой системы, кредита со ссудным процентом и акций, превратившихся в форму долговых расписок о принятии на себя заведомо неоплатного долга, порожденного ссудным процентом и эмиссией, опережающими темпы роста энергопотенциала реального сектора экономики.</w:t>
      </w:r>
    </w:p>
    <w:p w14:paraId="7B7285F6" w14:textId="24D1FD40" w:rsidR="002936AE" w:rsidRDefault="002936AE" w:rsidP="002936AE">
      <w:r>
        <w:t>Естественно, что истинный владелец этой системы сам выбирает момент, когда ему удобнее предъявить все либо часть долгов к оплате, и осуществить тем самым некие цели, лежащие вне области финансов. Остальные при этом присутствуют, в лучшем случае в качестве зрителей, а чаще участвуют — в качестве баранов, которые созрели для того, чтобы их остричь или пустить на шашлык.</w:t>
      </w:r>
    </w:p>
    <w:p w14:paraId="1DDA75ED" w14:textId="77777777" w:rsidR="002936AE" w:rsidRDefault="002936AE" w:rsidP="002936AE">
      <w:r>
        <w:t xml:space="preserve">[LXXXIX] Понижение цены акций осуществляется во внутреннем обороте рынка “ценных” бумаг в “грыже” каскадной продажей накопленного запаса каких-либо акций. Появление на вторичном рынке “ценных” бумаг акций в количестве, значительно превышающем устойчивое их предложение по стабильным ценам, вызывает либо прекращение сбыта этих акций другими их владельцами, что ведет к автоматическому поддержанию цены на них рыночным механизмом; либо цена на акции падает. Если цена на акции падает быстро и значительно, то многие их держатели бросаются продавать акции, пока цена не упала еще ниже. Именно в результате этого цена падает еще быстрее и значительнее. Фирма-эмитент до этого времени может спокойно работать. Но если цена падает и далее, то множество держателей акций обращается уже не на биржу, а в центральную контору фирмы-эмитента. В этом случае директорат фирмы встает перед вопросом об объявлении фирмы банкротом, поскольку выкупить почти все акции по их номинальной стоимости (доля балансовой стоимости предприятия, приходящаяся на номинал акции) или близкая к ней цена, ни одно предприятие не может без сокращения объема своей деятельности в его финансовом и реальном выражении. Чтобы не доводить дело до этого, при длительном и значительном падении котировок собственных акций на фондовых биржах, </w:t>
      </w:r>
      <w:r>
        <w:lastRenderedPageBreak/>
        <w:t>предприятия в таких случаях сами начинают скупать выпущенные ими ранее акции. Это неизбежно ведет к финансовым потерям и снижению объемов деятельности предприятия, что может вызвать дальнейшее снижение котировок его акций. Это хотя и не банкротство, но тоже неблагоприятно для реального сектора экономики, поскольку, все  предприятия принадлежат отраслям, а отрасли перевязаны между собой, как показано на рис. 1 и структурой матрицы А уравнений межотраслевого баланса.</w:t>
      </w:r>
    </w:p>
    <w:p w14:paraId="26ED5632" w14:textId="6FE66B3E" w:rsidR="002936AE" w:rsidRDefault="002936AE" w:rsidP="002936AE">
      <w:r>
        <w:t>То есть проблемы одного предприятия реального сектора экономики, вызванные процессами в “грыже”, всегда затрагивают многие предприятия, с которыми первое связано в цепях продуктообмена. Но “грыжа” никогда не затрагивает одного предприятия: она — сосет соки со всех, чьи акции котируются на бирже, и даже с тех, чьих акций на бирже просто нет. Поэтому “грыжа”, где обращаются на вторичном рынке “ценных” бумаг акции множества предприятий, другие объекты спекуляции, функционально, по её предназначению — это оружие массового уничтожения реальной экономики...</w:t>
      </w:r>
    </w:p>
    <w:sectPr w:rsidR="002936AE">
      <w:headerReference w:type="even" r:id="rId14"/>
      <w:headerReference w:type="default" r:id="rId15"/>
      <w:footerReference w:type="first" r:id="rId16"/>
      <w:footnotePr>
        <w:numRestart w:val="eachPage"/>
      </w:footnotePr>
      <w:type w:val="continuous"/>
      <w:pgSz w:w="11907" w:h="16840" w:code="9"/>
      <w:pgMar w:top="1134" w:right="851"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FC441" w14:textId="77777777" w:rsidR="00EF53CF" w:rsidRDefault="00EF53CF">
      <w:r>
        <w:separator/>
      </w:r>
    </w:p>
  </w:endnote>
  <w:endnote w:type="continuationSeparator" w:id="0">
    <w:p w14:paraId="449083D4" w14:textId="77777777" w:rsidR="00EF53CF" w:rsidRDefault="00EF5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G Times Cyr">
    <w:altName w:val="Cambria"/>
    <w:charset w:val="CC"/>
    <w:family w:val="roman"/>
    <w:pitch w:val="variable"/>
    <w:sig w:usb0="00000201" w:usb1="00000000" w:usb2="00000000" w:usb3="00000000" w:csb0="00000004" w:csb1="00000000"/>
  </w:font>
  <w:font w:name="Decor">
    <w:altName w:val="Calibri"/>
    <w:charset w:val="00"/>
    <w:family w:val="auto"/>
    <w:pitch w:val="variable"/>
    <w:sig w:usb0="00000207" w:usb1="00000000" w:usb2="00000000" w:usb3="00000000" w:csb0="00000017" w:csb1="00000000"/>
  </w:font>
  <w:font w:name="Peterburg">
    <w:altName w:val="Courier New"/>
    <w:panose1 w:val="00000000000000000000"/>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Academy">
    <w:altName w:val="Calibri"/>
    <w:charset w:val="00"/>
    <w:family w:val="auto"/>
    <w:pitch w:val="variable"/>
    <w:sig w:usb0="00000207" w:usb1="00000000" w:usb2="00000000" w:usb3="00000000" w:csb0="00000017"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F5E8" w14:textId="77777777" w:rsidR="002936AE" w:rsidRDefault="002936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DB95C" w14:textId="77777777" w:rsidR="002936AE" w:rsidRPr="002936AE" w:rsidRDefault="002936AE" w:rsidP="002936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1A69F" w14:textId="20DB5CBE" w:rsidR="002936AE" w:rsidRPr="002936AE" w:rsidRDefault="002936AE" w:rsidP="002936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05729" w14:textId="1A81A7A3" w:rsidR="00000000" w:rsidRPr="002936AE" w:rsidRDefault="00EF53CF" w:rsidP="00293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B2C6A" w14:textId="77777777" w:rsidR="00EF53CF" w:rsidRDefault="00EF53CF">
      <w:r>
        <w:separator/>
      </w:r>
    </w:p>
  </w:footnote>
  <w:footnote w:type="continuationSeparator" w:id="0">
    <w:p w14:paraId="4CC8D164" w14:textId="77777777" w:rsidR="00EF53CF" w:rsidRDefault="00EF5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A2764" w14:textId="77777777" w:rsidR="002936AE" w:rsidRDefault="002936AE" w:rsidP="002936A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660A74" w14:textId="77777777" w:rsidR="002936AE" w:rsidRDefault="002936AE" w:rsidP="002936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27254" w14:textId="77777777" w:rsidR="002936AE" w:rsidRPr="002936AE" w:rsidRDefault="002936AE" w:rsidP="002936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86DEE" w14:textId="77777777" w:rsidR="002936AE" w:rsidRPr="002936AE" w:rsidRDefault="002936AE" w:rsidP="002936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EEA35" w14:textId="77777777" w:rsidR="00000000" w:rsidRDefault="00EF53CF" w:rsidP="002936A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BBB406" w14:textId="77777777" w:rsidR="00000000" w:rsidRDefault="00EF53CF" w:rsidP="002936A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38B74" w14:textId="77777777" w:rsidR="00000000" w:rsidRPr="002936AE" w:rsidRDefault="00EF53CF" w:rsidP="002936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84E7011"/>
    <w:multiLevelType w:val="singleLevel"/>
    <w:tmpl w:val="1EF4F592"/>
    <w:lvl w:ilvl="0">
      <w:numFmt w:val="none"/>
      <w:lvlText w:val=""/>
      <w:lvlJc w:val="left"/>
      <w:pPr>
        <w:tabs>
          <w:tab w:val="num" w:pos="360"/>
        </w:tabs>
      </w:pPr>
    </w:lvl>
  </w:abstractNum>
  <w:num w:numId="1">
    <w:abstractNumId w:val="0"/>
  </w:num>
  <w:num w:numId="2">
    <w:abstractNumId w:val="1"/>
  </w:num>
  <w:num w:numId="3">
    <w:abstractNumId w:val="1"/>
  </w:num>
  <w:num w:numId="4">
    <w:abstractNumId w:val="1"/>
  </w:num>
  <w:num w:numId="5">
    <w:abstractNumId w:val="1"/>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defaultTabStop w:val="709"/>
  <w:autoHyphenation/>
  <w:hyphenationZone w:val="425"/>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AE"/>
    <w:rsid w:val="002936AE"/>
    <w:rsid w:val="00D62241"/>
    <w:rsid w:val="00E12AB8"/>
    <w:rsid w:val="00EF53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C0359"/>
  <w15:chartTrackingRefBased/>
  <w15:docId w15:val="{6C7CC1DE-2EA7-4D18-956B-C7E52E2E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709"/>
      <w:jc w:val="both"/>
    </w:pPr>
    <w:rPr>
      <w:rFonts w:ascii="CG Times Cyr" w:hAnsi="CG Times Cyr"/>
      <w:sz w:val="24"/>
    </w:rPr>
  </w:style>
  <w:style w:type="paragraph" w:styleId="Heading1">
    <w:name w:val="heading 1"/>
    <w:basedOn w:val="Normal"/>
    <w:next w:val="a"/>
    <w:qFormat/>
    <w:pPr>
      <w:keepNext/>
      <w:spacing w:before="120" w:after="60"/>
      <w:ind w:firstLine="0"/>
      <w:jc w:val="center"/>
      <w:outlineLvl w:val="0"/>
    </w:pPr>
    <w:rPr>
      <w:rFonts w:ascii="Times New Roman" w:hAnsi="Times New Roman"/>
      <w:b/>
      <w:i/>
      <w:kern w:val="28"/>
      <w:sz w:val="32"/>
    </w:rPr>
  </w:style>
  <w:style w:type="paragraph" w:styleId="Heading2">
    <w:name w:val="heading 2"/>
    <w:aliases w:val="загол. вставки"/>
    <w:basedOn w:val="Normal"/>
    <w:next w:val="Normal"/>
    <w:qFormat/>
    <w:pPr>
      <w:keepNext/>
      <w:suppressAutoHyphens/>
      <w:spacing w:before="240" w:after="60"/>
      <w:ind w:firstLine="0"/>
      <w:jc w:val="center"/>
      <w:outlineLvl w:val="1"/>
    </w:pPr>
    <w:rPr>
      <w:rFonts w:ascii="Times New Roman" w:hAnsi="Times New Roman"/>
      <w:b/>
      <w:sz w:val="28"/>
    </w:rPr>
  </w:style>
  <w:style w:type="paragraph" w:styleId="Heading3">
    <w:name w:val="heading 3"/>
    <w:aliases w:val="Заголовок вставки"/>
    <w:basedOn w:val="Normal"/>
    <w:next w:val="Normal"/>
    <w:qFormat/>
    <w:pPr>
      <w:keepNext/>
      <w:suppressAutoHyphens/>
      <w:spacing w:before="240" w:after="60"/>
      <w:ind w:firstLine="0"/>
      <w:jc w:val="center"/>
      <w:outlineLvl w:val="2"/>
    </w:pPr>
    <w:rPr>
      <w:rFonts w:ascii="Decor" w:hAnsi="Decor"/>
      <w:b/>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Пояснение названия"/>
    <w:basedOn w:val="Normal"/>
    <w:next w:val="Normal"/>
    <w:pPr>
      <w:spacing w:after="240"/>
      <w:ind w:left="737" w:right="737" w:firstLine="0"/>
    </w:pPr>
    <w:rPr>
      <w:rFonts w:ascii="Times New Roman" w:hAnsi="Times New Roman"/>
      <w:i/>
      <w:sz w:val="20"/>
    </w:rPr>
  </w:style>
  <w:style w:type="paragraph" w:styleId="Header">
    <w:name w:val="header"/>
    <w:basedOn w:val="Normal"/>
    <w:semiHidden/>
    <w:pPr>
      <w:tabs>
        <w:tab w:val="center" w:pos="4536"/>
        <w:tab w:val="right" w:pos="9072"/>
      </w:tabs>
    </w:pPr>
  </w:style>
  <w:style w:type="character" w:styleId="PageNumber">
    <w:name w:val="page number"/>
    <w:basedOn w:val="DefaultParagraphFont"/>
    <w:semiHidden/>
  </w:style>
  <w:style w:type="character" w:styleId="FootnoteReference">
    <w:name w:val="footnote reference"/>
    <w:basedOn w:val="DefaultParagraphFont"/>
    <w:semiHidden/>
    <w:rPr>
      <w:rFonts w:ascii="Peterburg" w:hAnsi="Peterburg"/>
      <w:sz w:val="24"/>
      <w:vertAlign w:val="superscript"/>
    </w:rPr>
  </w:style>
  <w:style w:type="paragraph" w:styleId="FootnoteText">
    <w:name w:val="footnote text"/>
    <w:basedOn w:val="Normal"/>
    <w:semiHidden/>
    <w:pPr>
      <w:ind w:firstLine="284"/>
    </w:pPr>
    <w:rPr>
      <w:rFonts w:ascii="Arial" w:hAnsi="Arial"/>
      <w:i/>
      <w:sz w:val="20"/>
    </w:rPr>
  </w:style>
  <w:style w:type="paragraph" w:customStyle="1" w:styleId="a0">
    <w:name w:val="Заглавие"/>
    <w:basedOn w:val="Normal"/>
    <w:next w:val="a1"/>
    <w:pPr>
      <w:spacing w:after="120"/>
      <w:ind w:firstLine="0"/>
      <w:jc w:val="center"/>
    </w:pPr>
    <w:rPr>
      <w:b/>
      <w:sz w:val="36"/>
    </w:rPr>
  </w:style>
  <w:style w:type="paragraph" w:customStyle="1" w:styleId="a1">
    <w:name w:val="Тип документа"/>
    <w:basedOn w:val="a0"/>
    <w:next w:val="Heading1"/>
    <w:pPr>
      <w:suppressAutoHyphens/>
    </w:pPr>
    <w:rPr>
      <w:b w:val="0"/>
      <w:i/>
      <w:caps/>
      <w:spacing w:val="20"/>
      <w:sz w:val="32"/>
    </w:rPr>
  </w:style>
  <w:style w:type="paragraph" w:styleId="Footer">
    <w:name w:val="footer"/>
    <w:basedOn w:val="Normal"/>
    <w:semiHidden/>
    <w:pPr>
      <w:tabs>
        <w:tab w:val="center" w:pos="4536"/>
        <w:tab w:val="right" w:pos="9072"/>
      </w:tabs>
      <w:spacing w:before="240"/>
      <w:ind w:firstLine="0"/>
    </w:pPr>
    <w:rPr>
      <w:i/>
      <w:sz w:val="16"/>
    </w:rPr>
  </w:style>
  <w:style w:type="paragraph" w:customStyle="1" w:styleId="a2">
    <w:name w:val="Эпиграф"/>
    <w:basedOn w:val="Normal"/>
    <w:pPr>
      <w:suppressAutoHyphens/>
      <w:ind w:left="5664"/>
    </w:pPr>
    <w:rPr>
      <w:rFonts w:ascii="Decor" w:hAnsi="Decor"/>
    </w:rPr>
  </w:style>
  <w:style w:type="paragraph" w:customStyle="1" w:styleId="a3">
    <w:name w:val="Курсивный"/>
    <w:basedOn w:val="Normal"/>
    <w:rPr>
      <w:rFonts w:ascii="Times New Roman" w:hAnsi="Times New Roman"/>
      <w:i/>
    </w:rPr>
  </w:style>
  <w:style w:type="paragraph" w:styleId="EndnoteText">
    <w:name w:val="endnote text"/>
    <w:basedOn w:val="Normal"/>
    <w:semiHidden/>
    <w:rPr>
      <w:sz w:val="20"/>
    </w:rPr>
  </w:style>
  <w:style w:type="paragraph" w:customStyle="1" w:styleId="a4">
    <w:name w:val="Текст вставки"/>
    <w:basedOn w:val="Normal"/>
    <w:rPr>
      <w:rFonts w:ascii="Academy" w:hAnsi="Academy"/>
    </w:rPr>
  </w:style>
  <w:style w:type="character" w:styleId="Hyperlink">
    <w:name w:val="Hyperlink"/>
    <w:basedOn w:val="DefaultParagraphFont"/>
    <w:semiHidden/>
    <w:rPr>
      <w:color w:val="0000FF"/>
      <w:u w:val="single"/>
    </w:rPr>
  </w:style>
  <w:style w:type="paragraph" w:styleId="BodyTextIndent2">
    <w:name w:val="Body Text Indent 2"/>
    <w:basedOn w:val="Normal"/>
    <w:semiHidden/>
    <w:pPr>
      <w:ind w:right="-1"/>
    </w:pPr>
  </w:style>
  <w:style w:type="paragraph" w:styleId="BodyTextIndent">
    <w:name w:val="Body Text Indent"/>
    <w:basedOn w:val="Normal"/>
    <w:semiHidden/>
    <w:pPr>
      <w:ind w:right="-851"/>
    </w:pPr>
  </w:style>
  <w:style w:type="paragraph" w:styleId="BodyTextIndent3">
    <w:name w:val="Body Text Indent 3"/>
    <w:basedOn w:val="Normal"/>
    <w:semiHidden/>
    <w:pPr>
      <w:ind w:right="-1" w:firstLine="425"/>
    </w:pPr>
    <w:rPr>
      <w:rFonts w:ascii="Times New Roman" w:hAnsi="Times New Roman"/>
    </w:rPr>
  </w:style>
  <w:style w:type="character" w:styleId="EndnoteReference">
    <w:name w:val="endnote reference"/>
    <w:basedOn w:val="DefaultParagraphFont"/>
    <w:uiPriority w:val="99"/>
    <w:semiHidden/>
    <w:unhideWhenUsed/>
    <w:rsid w:val="002936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1PRNT_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E7D58-A7FE-4DB5-9B6D-290D88461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1PRNT_12.DOT</Template>
  <TotalTime>0</TotalTime>
  <Pages>46</Pages>
  <Words>24243</Words>
  <Characters>138186</Characters>
  <Application>Microsoft Office Word</Application>
  <DocSecurity>0</DocSecurity>
  <Lines>1151</Lines>
  <Paragraphs>324</Paragraphs>
  <ScaleCrop>false</ScaleCrop>
  <HeadingPairs>
    <vt:vector size="2" baseType="variant">
      <vt:variant>
        <vt:lpstr>Название</vt:lpstr>
      </vt:variant>
      <vt:variant>
        <vt:i4>1</vt:i4>
      </vt:variant>
    </vt:vector>
  </HeadingPairs>
  <TitlesOfParts>
    <vt:vector size="1" baseType="lpstr">
      <vt:lpstr>"Грыжа" экономики? -- следует "вырезать"!</vt:lpstr>
    </vt:vector>
  </TitlesOfParts>
  <Company>gni</Company>
  <LinksUpToDate>false</LinksUpToDate>
  <CharactersWithSpaces>162105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"Грыжа" экономики? -- следует "вырезать"!</dc:title>
  <dc:subject/>
  <dc:creator>Внутренний Предиктор СССР</dc:creator>
  <cp:keywords/>
  <cp:lastModifiedBy>User</cp:lastModifiedBy>
  <cp:revision>3</cp:revision>
  <cp:lastPrinted>1997-12-22T11:11:00Z</cp:lastPrinted>
  <dcterms:created xsi:type="dcterms:W3CDTF">2023-05-08T10:56:00Z</dcterms:created>
  <dcterms:modified xsi:type="dcterms:W3CDTF">2023-05-08T10:56:00Z</dcterms:modified>
</cp:coreProperties>
</file>