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BCE34" w14:textId="77777777" w:rsidR="00B060E0" w:rsidRDefault="00B060E0">
      <w:pPr>
        <w:pStyle w:val="ac"/>
      </w:pPr>
      <w:r>
        <w:t>ВНУТРЕННИЙ ПРЕДИКТОР СССР</w:t>
      </w:r>
    </w:p>
    <w:p w14:paraId="2E726A8C" w14:textId="77777777" w:rsidR="00B060E0" w:rsidRDefault="00B060E0">
      <w:pPr>
        <w:pStyle w:val="PlainText"/>
        <w:rPr>
          <w:rStyle w:val="af3"/>
        </w:rPr>
      </w:pPr>
    </w:p>
    <w:p w14:paraId="766E4589" w14:textId="77777777" w:rsidR="00B060E0" w:rsidRDefault="00B060E0">
      <w:pPr>
        <w:pStyle w:val="PlainText"/>
        <w:rPr>
          <w:rStyle w:val="af3"/>
        </w:rPr>
      </w:pPr>
    </w:p>
    <w:p w14:paraId="7F6EA050" w14:textId="77777777" w:rsidR="00B060E0" w:rsidRDefault="00B060E0">
      <w:pPr>
        <w:pStyle w:val="PlainText"/>
        <w:rPr>
          <w:rStyle w:val="af3"/>
        </w:rPr>
      </w:pPr>
    </w:p>
    <w:p w14:paraId="52090D87" w14:textId="77777777" w:rsidR="00B060E0" w:rsidRDefault="00B060E0">
      <w:pPr>
        <w:pStyle w:val="PlainText"/>
        <w:rPr>
          <w:rStyle w:val="af3"/>
        </w:rPr>
      </w:pPr>
    </w:p>
    <w:p w14:paraId="4058E69C" w14:textId="77777777" w:rsidR="00B060E0" w:rsidRDefault="00B060E0">
      <w:pPr>
        <w:pStyle w:val="PlainText"/>
        <w:rPr>
          <w:rStyle w:val="af3"/>
        </w:rPr>
      </w:pPr>
    </w:p>
    <w:p w14:paraId="2D93BE19" w14:textId="77777777" w:rsidR="00B060E0" w:rsidRDefault="00B060E0">
      <w:pPr>
        <w:pStyle w:val="PlainText"/>
        <w:rPr>
          <w:rStyle w:val="af3"/>
        </w:rPr>
      </w:pPr>
    </w:p>
    <w:p w14:paraId="17F08D3E" w14:textId="77777777" w:rsidR="00B060E0" w:rsidRDefault="00B060E0">
      <w:pPr>
        <w:pStyle w:val="PlainText"/>
        <w:rPr>
          <w:rStyle w:val="af3"/>
        </w:rPr>
      </w:pPr>
    </w:p>
    <w:p w14:paraId="026733EE" w14:textId="77777777" w:rsidR="00B060E0" w:rsidRDefault="00B060E0">
      <w:pPr>
        <w:pStyle w:val="PlainText"/>
        <w:rPr>
          <w:rStyle w:val="af3"/>
        </w:rPr>
      </w:pPr>
    </w:p>
    <w:p w14:paraId="4C3FF1F9" w14:textId="77777777" w:rsidR="00B060E0" w:rsidRDefault="00B060E0">
      <w:pPr>
        <w:pStyle w:val="ac"/>
      </w:pPr>
      <w:r>
        <w:t>К пониманию макроэкономики</w:t>
      </w:r>
      <w:r>
        <w:br/>
        <w:t xml:space="preserve"> государства и мира</w:t>
      </w:r>
    </w:p>
    <w:p w14:paraId="4C32C65C" w14:textId="77777777" w:rsidR="00B060E0" w:rsidRDefault="00B060E0">
      <w:pPr>
        <w:pStyle w:val="ab"/>
        <w:rPr>
          <w:rStyle w:val="af4"/>
        </w:rPr>
      </w:pPr>
      <w:r>
        <w:rPr>
          <w:rStyle w:val="af4"/>
        </w:rPr>
        <w:t>_________________</w:t>
      </w:r>
    </w:p>
    <w:p w14:paraId="52F08D4A" w14:textId="77777777" w:rsidR="00B060E0" w:rsidRDefault="00B060E0">
      <w:pPr>
        <w:pStyle w:val="ab"/>
        <w:rPr>
          <w:rStyle w:val="af4"/>
        </w:rPr>
      </w:pPr>
      <w:r>
        <w:rPr>
          <w:sz w:val="28"/>
        </w:rPr>
        <w:t>ТЕЗИСЫ</w:t>
      </w:r>
    </w:p>
    <w:p w14:paraId="71692FDD" w14:textId="77777777" w:rsidR="00B060E0" w:rsidRDefault="007A1623" w:rsidP="007A1623">
      <w:pPr>
        <w:pStyle w:val="ab"/>
        <w:rPr>
          <w:rStyle w:val="af3"/>
        </w:rPr>
      </w:pPr>
      <w:r>
        <w:rPr>
          <w:rStyle w:val="af3"/>
        </w:rPr>
        <w:t xml:space="preserve">(Тематически расширенная редакция </w:t>
      </w:r>
      <w:smartTag w:uri="urn:schemas-microsoft-com:office:smarttags" w:element="metricconverter">
        <w:smartTagPr>
          <w:attr w:name="ProductID" w:val="2009 г"/>
        </w:smartTagPr>
        <w:r>
          <w:rPr>
            <w:rStyle w:val="af3"/>
          </w:rPr>
          <w:t>2009 г</w:t>
        </w:r>
      </w:smartTag>
      <w:r>
        <w:rPr>
          <w:rStyle w:val="af3"/>
        </w:rPr>
        <w:t>.)</w:t>
      </w:r>
    </w:p>
    <w:p w14:paraId="6B5E2546" w14:textId="77777777" w:rsidR="00B060E0" w:rsidRDefault="00B060E0">
      <w:pPr>
        <w:pStyle w:val="PlainText"/>
        <w:rPr>
          <w:rStyle w:val="af3"/>
        </w:rPr>
      </w:pPr>
    </w:p>
    <w:p w14:paraId="15C8CF2A" w14:textId="77777777" w:rsidR="00B060E0" w:rsidRDefault="00B060E0">
      <w:pPr>
        <w:pStyle w:val="PlainText"/>
        <w:rPr>
          <w:rStyle w:val="af3"/>
        </w:rPr>
      </w:pPr>
    </w:p>
    <w:p w14:paraId="53C044EA" w14:textId="77777777" w:rsidR="00B060E0" w:rsidRDefault="00B060E0">
      <w:pPr>
        <w:pStyle w:val="PlainText"/>
        <w:rPr>
          <w:rStyle w:val="af3"/>
        </w:rPr>
      </w:pPr>
    </w:p>
    <w:p w14:paraId="1220A9DD" w14:textId="77777777" w:rsidR="00B060E0" w:rsidRDefault="00B060E0">
      <w:pPr>
        <w:pStyle w:val="PlainText"/>
        <w:rPr>
          <w:rStyle w:val="af3"/>
        </w:rPr>
      </w:pPr>
    </w:p>
    <w:p w14:paraId="0A21497F" w14:textId="77777777" w:rsidR="00B060E0" w:rsidRDefault="00B060E0">
      <w:pPr>
        <w:pStyle w:val="PlainText"/>
        <w:rPr>
          <w:rStyle w:val="af3"/>
        </w:rPr>
      </w:pPr>
    </w:p>
    <w:p w14:paraId="3A0D482E" w14:textId="77777777" w:rsidR="00B060E0" w:rsidRDefault="00B060E0">
      <w:pPr>
        <w:pStyle w:val="PlainText"/>
        <w:rPr>
          <w:rStyle w:val="af3"/>
        </w:rPr>
      </w:pPr>
    </w:p>
    <w:p w14:paraId="2A96EBA6" w14:textId="77777777" w:rsidR="00B060E0" w:rsidRDefault="00B060E0">
      <w:pPr>
        <w:pStyle w:val="PlainText"/>
        <w:rPr>
          <w:rStyle w:val="af3"/>
        </w:rPr>
      </w:pPr>
    </w:p>
    <w:p w14:paraId="7ADAF819" w14:textId="77777777" w:rsidR="00B060E0" w:rsidRDefault="00B060E0">
      <w:pPr>
        <w:pStyle w:val="PlainText"/>
        <w:rPr>
          <w:rStyle w:val="af3"/>
        </w:rPr>
      </w:pPr>
    </w:p>
    <w:p w14:paraId="3D6CCB25" w14:textId="77777777" w:rsidR="00B060E0" w:rsidRDefault="00B060E0">
      <w:pPr>
        <w:pStyle w:val="PlainText"/>
        <w:rPr>
          <w:rStyle w:val="af3"/>
        </w:rPr>
      </w:pPr>
    </w:p>
    <w:p w14:paraId="11BA3238" w14:textId="77777777" w:rsidR="00B060E0" w:rsidRDefault="00B060E0">
      <w:pPr>
        <w:pStyle w:val="PlainText"/>
        <w:rPr>
          <w:rStyle w:val="af3"/>
          <w:sz w:val="24"/>
          <w:szCs w:val="24"/>
        </w:rPr>
      </w:pPr>
    </w:p>
    <w:p w14:paraId="2F2557C6" w14:textId="77777777" w:rsidR="00B060E0" w:rsidRDefault="00B060E0">
      <w:pPr>
        <w:pStyle w:val="PlainText"/>
        <w:rPr>
          <w:rStyle w:val="af3"/>
          <w:sz w:val="24"/>
          <w:szCs w:val="24"/>
        </w:rPr>
      </w:pPr>
    </w:p>
    <w:p w14:paraId="46A52111" w14:textId="77777777" w:rsidR="00B060E0" w:rsidRDefault="00B060E0">
      <w:pPr>
        <w:pStyle w:val="PlainText"/>
        <w:rPr>
          <w:rStyle w:val="af3"/>
          <w:sz w:val="24"/>
          <w:szCs w:val="24"/>
        </w:rPr>
      </w:pPr>
    </w:p>
    <w:p w14:paraId="47F276B9" w14:textId="77777777" w:rsidR="00B060E0" w:rsidRDefault="00B060E0">
      <w:pPr>
        <w:pStyle w:val="ab"/>
        <w:rPr>
          <w:rStyle w:val="af4"/>
          <w:sz w:val="24"/>
          <w:szCs w:val="24"/>
        </w:rPr>
      </w:pPr>
      <w:r>
        <w:rPr>
          <w:rStyle w:val="af4"/>
          <w:sz w:val="24"/>
          <w:szCs w:val="24"/>
        </w:rPr>
        <w:t>Санкт-Петербург</w:t>
      </w:r>
    </w:p>
    <w:p w14:paraId="3BC1601D" w14:textId="77777777" w:rsidR="00B060E0" w:rsidRDefault="007A1623">
      <w:pPr>
        <w:pStyle w:val="ab"/>
        <w:spacing w:before="240"/>
        <w:rPr>
          <w:sz w:val="24"/>
          <w:szCs w:val="24"/>
        </w:rPr>
      </w:pPr>
      <w:smartTag w:uri="urn:schemas-microsoft-com:office:smarttags" w:element="metricconverter">
        <w:smartTagPr>
          <w:attr w:name="ProductID" w:val="2009 г"/>
        </w:smartTagPr>
        <w:r>
          <w:rPr>
            <w:sz w:val="24"/>
            <w:szCs w:val="24"/>
          </w:rPr>
          <w:t>2009</w:t>
        </w:r>
        <w:r w:rsidR="00B060E0">
          <w:rPr>
            <w:sz w:val="24"/>
            <w:szCs w:val="24"/>
          </w:rPr>
          <w:t> г</w:t>
        </w:r>
      </w:smartTag>
      <w:r w:rsidR="00B060E0">
        <w:rPr>
          <w:sz w:val="24"/>
          <w:szCs w:val="24"/>
        </w:rPr>
        <w:t>.</w:t>
      </w:r>
    </w:p>
    <w:p w14:paraId="04910843" w14:textId="77777777" w:rsidR="00B060E0" w:rsidRDefault="00B060E0">
      <w:pPr>
        <w:pStyle w:val="ab"/>
        <w:spacing w:before="240"/>
        <w:rPr>
          <w:szCs w:val="22"/>
        </w:rPr>
      </w:pPr>
      <w:r>
        <w:rPr>
          <w:szCs w:val="22"/>
        </w:rPr>
        <w:br w:type="page"/>
      </w:r>
      <w:r>
        <w:rPr>
          <w:szCs w:val="22"/>
        </w:rPr>
        <w:lastRenderedPageBreak/>
        <w:t>Страница, зарезервированная для выходных типографских да</w:t>
      </w:r>
      <w:r>
        <w:rPr>
          <w:szCs w:val="22"/>
        </w:rPr>
        <w:t>н</w:t>
      </w:r>
      <w:r>
        <w:rPr>
          <w:szCs w:val="22"/>
        </w:rPr>
        <w:t>ных</w:t>
      </w:r>
    </w:p>
    <w:p w14:paraId="4AF6B001" w14:textId="5DA2BDC0" w:rsidR="002163F9" w:rsidRDefault="00B060E0">
      <w:pPr>
        <w:pStyle w:val="Copyright"/>
      </w:pPr>
      <w:r>
        <w:t>© Публикуемые материалы являются достоянием Русской культуры, по какой причине никто не обладает в о</w:t>
      </w:r>
      <w:r>
        <w:t>т</w:t>
      </w:r>
      <w:r>
        <w:t>ношении них персональными авторскими прав</w:t>
      </w:r>
      <w:r>
        <w:t>а</w:t>
      </w:r>
      <w:r>
        <w:t xml:space="preserve">ми. В случае </w:t>
      </w:r>
      <w:r>
        <w:rPr>
          <w:i/>
        </w:rPr>
        <w:t>присвоения себе в установленном законом порядке</w:t>
      </w:r>
      <w:r>
        <w:t xml:space="preserve"> авторских прав юридическим или физич</w:t>
      </w:r>
      <w:r>
        <w:t>е</w:t>
      </w:r>
      <w:r>
        <w:t>ским лицом, совершивший это столкнется с возда</w:t>
      </w:r>
      <w:r>
        <w:t>я</w:t>
      </w:r>
      <w:r>
        <w:t>нием за воровство, выражающемся в неприятной «мистике», выходящей за пределы юриспр</w:t>
      </w:r>
      <w:r>
        <w:t>у</w:t>
      </w:r>
      <w:r>
        <w:t>денции. Тем не менее, каждый желающий имеет полное пр</w:t>
      </w:r>
      <w:r>
        <w:t>а</w:t>
      </w:r>
      <w:r>
        <w:t xml:space="preserve">во, исходя из свойственного ему понимания </w:t>
      </w:r>
      <w:r>
        <w:rPr>
          <w:i/>
        </w:rPr>
        <w:t>общес</w:t>
      </w:r>
      <w:r>
        <w:rPr>
          <w:i/>
        </w:rPr>
        <w:t>т</w:t>
      </w:r>
      <w:r>
        <w:rPr>
          <w:i/>
        </w:rPr>
        <w:t>венной пользы</w:t>
      </w:r>
      <w:r>
        <w:t>, копировать и тиражировать,</w:t>
      </w:r>
      <w:r>
        <w:rPr>
          <w:i/>
        </w:rPr>
        <w:t xml:space="preserve"> в том числе с коммерческими целями</w:t>
      </w:r>
      <w:r>
        <w:t>, настоящие матери</w:t>
      </w:r>
      <w:r>
        <w:t>а</w:t>
      </w:r>
      <w:r>
        <w:t>лы в полном объеме или фрагментарно всеми до</w:t>
      </w:r>
      <w:r>
        <w:t>с</w:t>
      </w:r>
      <w:r>
        <w:t>тупными ему средствами. И</w:t>
      </w:r>
      <w:r>
        <w:t>с</w:t>
      </w:r>
      <w:r>
        <w:t>пользующий настоящие материалы в своей деятельности, при фрагмента</w:t>
      </w:r>
      <w:r>
        <w:t>р</w:t>
      </w:r>
      <w:r>
        <w:t>ном их цитировании, либо же при ссылках на них, принимает на себя персональную ответственность, и в случае порождения им смыслового контекста, и</w:t>
      </w:r>
      <w:r>
        <w:t>з</w:t>
      </w:r>
      <w:r>
        <w:t>вращающего смысл</w:t>
      </w:r>
      <w:r>
        <w:rPr>
          <w:i/>
        </w:rPr>
        <w:t xml:space="preserve"> настоящих материалов, как ц</w:t>
      </w:r>
      <w:r>
        <w:rPr>
          <w:i/>
        </w:rPr>
        <w:t>е</w:t>
      </w:r>
      <w:r>
        <w:rPr>
          <w:i/>
        </w:rPr>
        <w:t>лостности</w:t>
      </w:r>
      <w:r>
        <w:t>, он имеет шансы столкнуться с «мист</w:t>
      </w:r>
      <w:r>
        <w:t>и</w:t>
      </w:r>
      <w:r>
        <w:t xml:space="preserve">ческим», внеюридическим воздаянием. </w:t>
      </w:r>
      <w:r w:rsidR="0054644B" w:rsidRPr="0054644B">
        <w:rPr>
          <w:szCs w:val="22"/>
          <w:vertAlign w:val="superscript"/>
        </w:rPr>
        <w:t>[1]</w:t>
      </w:r>
    </w:p>
    <w:p w14:paraId="74CB0302" w14:textId="77777777" w:rsidR="002163F9" w:rsidRDefault="002163F9">
      <w:pPr>
        <w:pStyle w:val="PlainText"/>
        <w:rPr>
          <w:rStyle w:val="af3"/>
        </w:rPr>
        <w:sectPr w:rsidR="002163F9">
          <w:headerReference w:type="even" r:id="rId8"/>
          <w:headerReference w:type="default" r:id="rId9"/>
          <w:footerReference w:type="even" r:id="rId10"/>
          <w:footerReference w:type="default" r:id="rId11"/>
          <w:headerReference w:type="first" r:id="rId12"/>
          <w:footerReference w:type="first" r:id="rId13"/>
          <w:footnotePr>
            <w:numRestart w:val="eachPage"/>
          </w:footnotePr>
          <w:endnotePr>
            <w:numFmt w:val="decimal"/>
          </w:endnotePr>
          <w:pgSz w:w="8392" w:h="11907"/>
          <w:pgMar w:top="851" w:right="851" w:bottom="851" w:left="1134" w:header="680" w:footer="680" w:gutter="0"/>
          <w:cols w:space="720"/>
          <w:titlePg/>
        </w:sectPr>
      </w:pPr>
    </w:p>
    <w:p w14:paraId="2B3F4C1A" w14:textId="77777777" w:rsidR="002163F9" w:rsidRDefault="002163F9">
      <w:pPr>
        <w:pStyle w:val="PlainText"/>
        <w:rPr>
          <w:rStyle w:val="af3"/>
        </w:rPr>
      </w:pPr>
    </w:p>
    <w:p w14:paraId="36575C56" w14:textId="77777777" w:rsidR="002163F9" w:rsidRDefault="002163F9">
      <w:pPr>
        <w:pStyle w:val="ab"/>
        <w:rPr>
          <w:sz w:val="28"/>
        </w:rPr>
      </w:pPr>
      <w:r>
        <w:rPr>
          <w:sz w:val="28"/>
        </w:rPr>
        <w:t>ОГЛАВЛЕНИЕ</w:t>
      </w:r>
    </w:p>
    <w:p w14:paraId="507E0F61" w14:textId="77777777" w:rsidR="002163F9" w:rsidRDefault="002163F9">
      <w:pPr>
        <w:pStyle w:val="PlainText"/>
        <w:rPr>
          <w:szCs w:val="22"/>
        </w:rPr>
      </w:pPr>
      <w:r>
        <w:rPr>
          <w:szCs w:val="22"/>
        </w:rPr>
        <w:t>В связи с тем, что разные системы один и тот же файл по-разному раскладывают по страницам, необходимо обновить огла</w:t>
      </w:r>
      <w:r>
        <w:rPr>
          <w:szCs w:val="22"/>
        </w:rPr>
        <w:t>в</w:t>
      </w:r>
      <w:r>
        <w:rPr>
          <w:szCs w:val="22"/>
        </w:rPr>
        <w:t>ление. Для о</w:t>
      </w:r>
      <w:r>
        <w:rPr>
          <w:szCs w:val="22"/>
        </w:rPr>
        <w:t>б</w:t>
      </w:r>
      <w:r>
        <w:rPr>
          <w:szCs w:val="22"/>
        </w:rPr>
        <w:t>новления оглавления перейти в режим просмотра страницы и ввести в оглавление курсор, после чего нажать «F9». Избрать «Обновить номера страниц». В случае, если Ваша сист</w:t>
      </w:r>
      <w:r>
        <w:rPr>
          <w:szCs w:val="22"/>
        </w:rPr>
        <w:t>е</w:t>
      </w:r>
      <w:r>
        <w:rPr>
          <w:szCs w:val="22"/>
        </w:rPr>
        <w:t>ма работает некорректно, и автоматически будут заданы ошибо</w:t>
      </w:r>
      <w:r>
        <w:rPr>
          <w:szCs w:val="22"/>
        </w:rPr>
        <w:t>ч</w:t>
      </w:r>
      <w:r>
        <w:rPr>
          <w:szCs w:val="22"/>
        </w:rPr>
        <w:t>ные номера страниц, то в режиме просмо</w:t>
      </w:r>
      <w:r>
        <w:rPr>
          <w:szCs w:val="22"/>
        </w:rPr>
        <w:t>т</w:t>
      </w:r>
      <w:r>
        <w:rPr>
          <w:szCs w:val="22"/>
        </w:rPr>
        <w:t xml:space="preserve">ра страницы следует ввести правильные номера страниц в оглавление вручную. Настоящий </w:t>
      </w:r>
      <w:r>
        <w:rPr>
          <w:szCs w:val="22"/>
          <w:u w:val="single"/>
        </w:rPr>
        <w:t>абзац</w:t>
      </w:r>
      <w:r>
        <w:rPr>
          <w:szCs w:val="22"/>
        </w:rPr>
        <w:t xml:space="preserve"> удалить до начала обновления перед расп</w:t>
      </w:r>
      <w:r>
        <w:rPr>
          <w:szCs w:val="22"/>
        </w:rPr>
        <w:t>е</w:t>
      </w:r>
      <w:r>
        <w:rPr>
          <w:szCs w:val="22"/>
        </w:rPr>
        <w:t>чаткой оригинал-макета.</w:t>
      </w:r>
    </w:p>
    <w:p w14:paraId="0F20E8AA" w14:textId="77777777" w:rsidR="002163F9" w:rsidRDefault="002163F9">
      <w:pPr>
        <w:pStyle w:val="TOC1"/>
        <w:rPr>
          <w:b w:val="0"/>
          <w:i w:val="0"/>
          <w:noProof/>
          <w:sz w:val="24"/>
          <w:szCs w:val="24"/>
        </w:rPr>
      </w:pPr>
      <w:r>
        <w:rPr>
          <w:sz w:val="22"/>
          <w:szCs w:val="22"/>
        </w:rPr>
        <w:fldChar w:fldCharType="begin"/>
      </w:r>
      <w:r>
        <w:rPr>
          <w:sz w:val="22"/>
          <w:szCs w:val="22"/>
        </w:rPr>
        <w:instrText xml:space="preserve"> TOC \o "1-3" \h \z \u </w:instrText>
      </w:r>
      <w:r>
        <w:rPr>
          <w:sz w:val="22"/>
          <w:szCs w:val="22"/>
        </w:rPr>
        <w:fldChar w:fldCharType="separate"/>
      </w:r>
      <w:hyperlink w:anchor="_Toc238827774" w:history="1">
        <w:r w:rsidRPr="001C1E72">
          <w:rPr>
            <w:rStyle w:val="Hyperlink"/>
            <w:noProof/>
          </w:rPr>
          <w:t>Предисловие: О соотношении «экономики для клерков» и «экономики для хозяев»</w:t>
        </w:r>
        <w:r>
          <w:rPr>
            <w:noProof/>
            <w:webHidden/>
          </w:rPr>
          <w:tab/>
        </w:r>
        <w:r>
          <w:rPr>
            <w:noProof/>
            <w:webHidden/>
          </w:rPr>
          <w:fldChar w:fldCharType="begin"/>
        </w:r>
        <w:r>
          <w:rPr>
            <w:noProof/>
            <w:webHidden/>
          </w:rPr>
          <w:instrText xml:space="preserve"> PAGEREF _Toc238827774 \h </w:instrText>
        </w:r>
        <w:r>
          <w:rPr>
            <w:noProof/>
          </w:rPr>
        </w:r>
        <w:r>
          <w:rPr>
            <w:noProof/>
            <w:webHidden/>
          </w:rPr>
          <w:fldChar w:fldCharType="separate"/>
        </w:r>
        <w:r>
          <w:rPr>
            <w:noProof/>
            <w:webHidden/>
          </w:rPr>
          <w:t>5</w:t>
        </w:r>
        <w:r>
          <w:rPr>
            <w:noProof/>
            <w:webHidden/>
          </w:rPr>
          <w:fldChar w:fldCharType="end"/>
        </w:r>
      </w:hyperlink>
    </w:p>
    <w:p w14:paraId="7C8A6EDC" w14:textId="77777777" w:rsidR="002163F9" w:rsidRDefault="002163F9">
      <w:pPr>
        <w:pStyle w:val="TOC1"/>
        <w:rPr>
          <w:b w:val="0"/>
          <w:i w:val="0"/>
          <w:noProof/>
          <w:sz w:val="24"/>
          <w:szCs w:val="24"/>
        </w:rPr>
      </w:pPr>
      <w:hyperlink w:anchor="_Toc238827775" w:history="1">
        <w:r w:rsidRPr="001C1E72">
          <w:rPr>
            <w:rStyle w:val="Hyperlink"/>
            <w:noProof/>
          </w:rPr>
          <w:t>1. Введение в проблематику</w:t>
        </w:r>
        <w:r>
          <w:rPr>
            <w:noProof/>
            <w:webHidden/>
          </w:rPr>
          <w:tab/>
        </w:r>
        <w:r>
          <w:rPr>
            <w:noProof/>
            <w:webHidden/>
          </w:rPr>
          <w:fldChar w:fldCharType="begin"/>
        </w:r>
        <w:r>
          <w:rPr>
            <w:noProof/>
            <w:webHidden/>
          </w:rPr>
          <w:instrText xml:space="preserve"> PAGEREF _Toc238827775 \h </w:instrText>
        </w:r>
        <w:r>
          <w:rPr>
            <w:noProof/>
          </w:rPr>
        </w:r>
        <w:r>
          <w:rPr>
            <w:noProof/>
            <w:webHidden/>
          </w:rPr>
          <w:fldChar w:fldCharType="separate"/>
        </w:r>
        <w:r>
          <w:rPr>
            <w:noProof/>
            <w:webHidden/>
          </w:rPr>
          <w:t>10</w:t>
        </w:r>
        <w:r>
          <w:rPr>
            <w:noProof/>
            <w:webHidden/>
          </w:rPr>
          <w:fldChar w:fldCharType="end"/>
        </w:r>
      </w:hyperlink>
    </w:p>
    <w:p w14:paraId="65CBFB76" w14:textId="77777777" w:rsidR="002163F9" w:rsidRDefault="002163F9">
      <w:pPr>
        <w:pStyle w:val="TOC1"/>
        <w:rPr>
          <w:b w:val="0"/>
          <w:i w:val="0"/>
          <w:noProof/>
          <w:sz w:val="24"/>
          <w:szCs w:val="24"/>
        </w:rPr>
      </w:pPr>
      <w:hyperlink w:anchor="_Toc238827776" w:history="1">
        <w:r w:rsidRPr="001C1E72">
          <w:rPr>
            <w:rStyle w:val="Hyperlink"/>
            <w:noProof/>
          </w:rPr>
          <w:t xml:space="preserve">2. О макро- и микроэкономике:  </w:t>
        </w:r>
        <w:r>
          <w:rPr>
            <w:rStyle w:val="Hyperlink"/>
            <w:noProof/>
          </w:rPr>
          <w:br/>
        </w:r>
        <w:r w:rsidRPr="001C1E72">
          <w:rPr>
            <w:rStyle w:val="Hyperlink"/>
            <w:noProof/>
          </w:rPr>
          <w:t>предметно — по-хозяйски</w:t>
        </w:r>
        <w:r>
          <w:rPr>
            <w:noProof/>
            <w:webHidden/>
          </w:rPr>
          <w:tab/>
        </w:r>
        <w:r>
          <w:rPr>
            <w:noProof/>
            <w:webHidden/>
          </w:rPr>
          <w:fldChar w:fldCharType="begin"/>
        </w:r>
        <w:r>
          <w:rPr>
            <w:noProof/>
            <w:webHidden/>
          </w:rPr>
          <w:instrText xml:space="preserve"> PAGEREF _Toc238827776 \h </w:instrText>
        </w:r>
        <w:r>
          <w:rPr>
            <w:noProof/>
          </w:rPr>
        </w:r>
        <w:r>
          <w:rPr>
            <w:noProof/>
            <w:webHidden/>
          </w:rPr>
          <w:fldChar w:fldCharType="separate"/>
        </w:r>
        <w:r>
          <w:rPr>
            <w:noProof/>
            <w:webHidden/>
          </w:rPr>
          <w:t>22</w:t>
        </w:r>
        <w:r>
          <w:rPr>
            <w:noProof/>
            <w:webHidden/>
          </w:rPr>
          <w:fldChar w:fldCharType="end"/>
        </w:r>
      </w:hyperlink>
    </w:p>
    <w:p w14:paraId="5D7ABC5A" w14:textId="77777777" w:rsidR="002163F9" w:rsidRDefault="002163F9">
      <w:pPr>
        <w:pStyle w:val="TOC2"/>
        <w:rPr>
          <w:sz w:val="24"/>
          <w:szCs w:val="24"/>
        </w:rPr>
      </w:pPr>
      <w:hyperlink w:anchor="_Toc238827777" w:history="1">
        <w:r w:rsidRPr="001C1E72">
          <w:rPr>
            <w:rStyle w:val="Hyperlink"/>
          </w:rPr>
          <w:t>2.1. Контрольные параметры макроэкономики и задачи управления макроуровня</w:t>
        </w:r>
        <w:r>
          <w:rPr>
            <w:webHidden/>
          </w:rPr>
          <w:tab/>
        </w:r>
        <w:r>
          <w:rPr>
            <w:webHidden/>
          </w:rPr>
          <w:fldChar w:fldCharType="begin"/>
        </w:r>
        <w:r>
          <w:rPr>
            <w:webHidden/>
          </w:rPr>
          <w:instrText xml:space="preserve"> PAGEREF _Toc238827777 \h </w:instrText>
        </w:r>
        <w:r>
          <w:rPr>
            <w:webHidden/>
          </w:rPr>
          <w:fldChar w:fldCharType="separate"/>
        </w:r>
        <w:r>
          <w:rPr>
            <w:webHidden/>
          </w:rPr>
          <w:t>22</w:t>
        </w:r>
        <w:r>
          <w:rPr>
            <w:webHidden/>
          </w:rPr>
          <w:fldChar w:fldCharType="end"/>
        </w:r>
      </w:hyperlink>
    </w:p>
    <w:p w14:paraId="4898A468" w14:textId="77777777" w:rsidR="002163F9" w:rsidRDefault="002163F9">
      <w:pPr>
        <w:pStyle w:val="TOC2"/>
        <w:rPr>
          <w:sz w:val="24"/>
          <w:szCs w:val="24"/>
        </w:rPr>
      </w:pPr>
      <w:hyperlink w:anchor="_Toc238827778" w:history="1">
        <w:r w:rsidRPr="001C1E72">
          <w:rPr>
            <w:rStyle w:val="Hyperlink"/>
          </w:rPr>
          <w:t>2.2. Предназначение кредитно-финансовой системы  и извращение её функций</w:t>
        </w:r>
        <w:r>
          <w:rPr>
            <w:webHidden/>
          </w:rPr>
          <w:tab/>
        </w:r>
        <w:r>
          <w:rPr>
            <w:webHidden/>
          </w:rPr>
          <w:fldChar w:fldCharType="begin"/>
        </w:r>
        <w:r>
          <w:rPr>
            <w:webHidden/>
          </w:rPr>
          <w:instrText xml:space="preserve"> PAGEREF _Toc238827778 \h </w:instrText>
        </w:r>
        <w:r>
          <w:rPr>
            <w:webHidden/>
          </w:rPr>
          <w:fldChar w:fldCharType="separate"/>
        </w:r>
        <w:r>
          <w:rPr>
            <w:webHidden/>
          </w:rPr>
          <w:t>29</w:t>
        </w:r>
        <w:r>
          <w:rPr>
            <w:webHidden/>
          </w:rPr>
          <w:fldChar w:fldCharType="end"/>
        </w:r>
      </w:hyperlink>
    </w:p>
    <w:p w14:paraId="22E81036" w14:textId="77777777" w:rsidR="002163F9" w:rsidRDefault="002163F9">
      <w:pPr>
        <w:pStyle w:val="TOC2"/>
        <w:rPr>
          <w:sz w:val="24"/>
          <w:szCs w:val="24"/>
        </w:rPr>
      </w:pPr>
      <w:hyperlink w:anchor="_Toc238827779" w:history="1">
        <w:r w:rsidRPr="001C1E72">
          <w:rPr>
            <w:rStyle w:val="Hyperlink"/>
          </w:rPr>
          <w:t>2.3. Что есть что в кредитно-финансовой системе.  Кредитно-финансовая система как средство управления производством и распределением</w:t>
        </w:r>
        <w:r>
          <w:rPr>
            <w:webHidden/>
          </w:rPr>
          <w:tab/>
        </w:r>
        <w:r>
          <w:rPr>
            <w:webHidden/>
          </w:rPr>
          <w:fldChar w:fldCharType="begin"/>
        </w:r>
        <w:r>
          <w:rPr>
            <w:webHidden/>
          </w:rPr>
          <w:instrText xml:space="preserve"> PAGEREF _Toc238827779 \h </w:instrText>
        </w:r>
        <w:r>
          <w:rPr>
            <w:webHidden/>
          </w:rPr>
          <w:fldChar w:fldCharType="separate"/>
        </w:r>
        <w:r>
          <w:rPr>
            <w:webHidden/>
          </w:rPr>
          <w:t>33</w:t>
        </w:r>
        <w:r>
          <w:rPr>
            <w:webHidden/>
          </w:rPr>
          <w:fldChar w:fldCharType="end"/>
        </w:r>
      </w:hyperlink>
    </w:p>
    <w:p w14:paraId="3BC2A6B5" w14:textId="77777777" w:rsidR="002163F9" w:rsidRDefault="002163F9">
      <w:pPr>
        <w:pStyle w:val="TOC2"/>
        <w:rPr>
          <w:sz w:val="24"/>
          <w:szCs w:val="24"/>
        </w:rPr>
      </w:pPr>
      <w:hyperlink w:anchor="_Toc238827780" w:history="1">
        <w:r w:rsidRPr="001C1E72">
          <w:rPr>
            <w:rStyle w:val="Hyperlink"/>
          </w:rPr>
          <w:t>2.4. Курсы валют: относительные и абсолютные</w:t>
        </w:r>
        <w:r>
          <w:rPr>
            <w:webHidden/>
          </w:rPr>
          <w:tab/>
        </w:r>
        <w:r>
          <w:rPr>
            <w:webHidden/>
          </w:rPr>
          <w:fldChar w:fldCharType="begin"/>
        </w:r>
        <w:r>
          <w:rPr>
            <w:webHidden/>
          </w:rPr>
          <w:instrText xml:space="preserve"> PAGEREF _Toc238827780 \h </w:instrText>
        </w:r>
        <w:r>
          <w:rPr>
            <w:webHidden/>
          </w:rPr>
          <w:fldChar w:fldCharType="separate"/>
        </w:r>
        <w:r>
          <w:rPr>
            <w:webHidden/>
          </w:rPr>
          <w:t>68</w:t>
        </w:r>
        <w:r>
          <w:rPr>
            <w:webHidden/>
          </w:rPr>
          <w:fldChar w:fldCharType="end"/>
        </w:r>
      </w:hyperlink>
    </w:p>
    <w:p w14:paraId="35824559" w14:textId="77777777" w:rsidR="002163F9" w:rsidRDefault="002163F9">
      <w:pPr>
        <w:pStyle w:val="TOC1"/>
        <w:rPr>
          <w:b w:val="0"/>
          <w:i w:val="0"/>
          <w:noProof/>
          <w:sz w:val="24"/>
          <w:szCs w:val="24"/>
        </w:rPr>
      </w:pPr>
      <w:hyperlink w:anchor="_Toc238827781" w:history="1">
        <w:r w:rsidRPr="001C1E72">
          <w:rPr>
            <w:rStyle w:val="Hyperlink"/>
            <w:noProof/>
          </w:rPr>
          <w:t>3. Право собственности</w:t>
        </w:r>
        <w:r>
          <w:rPr>
            <w:noProof/>
            <w:webHidden/>
          </w:rPr>
          <w:tab/>
        </w:r>
        <w:r>
          <w:rPr>
            <w:noProof/>
            <w:webHidden/>
          </w:rPr>
          <w:fldChar w:fldCharType="begin"/>
        </w:r>
        <w:r>
          <w:rPr>
            <w:noProof/>
            <w:webHidden/>
          </w:rPr>
          <w:instrText xml:space="preserve"> PAGEREF _Toc238827781 \h </w:instrText>
        </w:r>
        <w:r>
          <w:rPr>
            <w:noProof/>
          </w:rPr>
        </w:r>
        <w:r>
          <w:rPr>
            <w:noProof/>
            <w:webHidden/>
          </w:rPr>
          <w:fldChar w:fldCharType="separate"/>
        </w:r>
        <w:r>
          <w:rPr>
            <w:noProof/>
            <w:webHidden/>
          </w:rPr>
          <w:t>76</w:t>
        </w:r>
        <w:r>
          <w:rPr>
            <w:noProof/>
            <w:webHidden/>
          </w:rPr>
          <w:fldChar w:fldCharType="end"/>
        </w:r>
      </w:hyperlink>
    </w:p>
    <w:p w14:paraId="61AB27C5" w14:textId="77777777" w:rsidR="002163F9" w:rsidRDefault="002163F9">
      <w:pPr>
        <w:pStyle w:val="TOC1"/>
        <w:rPr>
          <w:b w:val="0"/>
          <w:i w:val="0"/>
          <w:noProof/>
          <w:sz w:val="24"/>
          <w:szCs w:val="24"/>
        </w:rPr>
      </w:pPr>
      <w:hyperlink w:anchor="_Toc238827782" w:history="1">
        <w:r w:rsidRPr="001C1E72">
          <w:rPr>
            <w:rStyle w:val="Hyperlink"/>
            <w:noProof/>
          </w:rPr>
          <w:t xml:space="preserve">4. Практика — критерий истины:  </w:t>
        </w:r>
        <w:r>
          <w:rPr>
            <w:rStyle w:val="Hyperlink"/>
            <w:noProof/>
          </w:rPr>
          <w:br/>
        </w:r>
        <w:r w:rsidRPr="001C1E72">
          <w:rPr>
            <w:rStyle w:val="Hyperlink"/>
            <w:noProof/>
          </w:rPr>
          <w:t>экономическая «наука» на службе  концепции порабощения человечества</w:t>
        </w:r>
        <w:r>
          <w:rPr>
            <w:noProof/>
            <w:webHidden/>
          </w:rPr>
          <w:tab/>
        </w:r>
        <w:r>
          <w:rPr>
            <w:noProof/>
            <w:webHidden/>
          </w:rPr>
          <w:fldChar w:fldCharType="begin"/>
        </w:r>
        <w:r>
          <w:rPr>
            <w:noProof/>
            <w:webHidden/>
          </w:rPr>
          <w:instrText xml:space="preserve"> PAGEREF _Toc238827782 \h </w:instrText>
        </w:r>
        <w:r>
          <w:rPr>
            <w:noProof/>
          </w:rPr>
        </w:r>
        <w:r>
          <w:rPr>
            <w:noProof/>
            <w:webHidden/>
          </w:rPr>
          <w:fldChar w:fldCharType="separate"/>
        </w:r>
        <w:r>
          <w:rPr>
            <w:noProof/>
            <w:webHidden/>
          </w:rPr>
          <w:t>83</w:t>
        </w:r>
        <w:r>
          <w:rPr>
            <w:noProof/>
            <w:webHidden/>
          </w:rPr>
          <w:fldChar w:fldCharType="end"/>
        </w:r>
      </w:hyperlink>
    </w:p>
    <w:p w14:paraId="7E21927F" w14:textId="77777777" w:rsidR="002163F9" w:rsidRDefault="002163F9">
      <w:pPr>
        <w:pStyle w:val="TOC1"/>
        <w:rPr>
          <w:b w:val="0"/>
          <w:i w:val="0"/>
          <w:noProof/>
          <w:sz w:val="24"/>
          <w:szCs w:val="24"/>
        </w:rPr>
      </w:pPr>
      <w:hyperlink w:anchor="_Toc238827783" w:history="1">
        <w:r w:rsidRPr="001C1E72">
          <w:rPr>
            <w:rStyle w:val="Hyperlink"/>
            <w:noProof/>
          </w:rPr>
          <w:t xml:space="preserve">5. Исходные положения  </w:t>
        </w:r>
        <w:r>
          <w:rPr>
            <w:rStyle w:val="Hyperlink"/>
            <w:noProof/>
          </w:rPr>
          <w:br/>
        </w:r>
        <w:r w:rsidRPr="001C1E72">
          <w:rPr>
            <w:rStyle w:val="Hyperlink"/>
            <w:noProof/>
          </w:rPr>
          <w:t>общественно-полезной экономической науки</w:t>
        </w:r>
        <w:r>
          <w:rPr>
            <w:noProof/>
            <w:webHidden/>
          </w:rPr>
          <w:tab/>
        </w:r>
        <w:r>
          <w:rPr>
            <w:noProof/>
            <w:webHidden/>
          </w:rPr>
          <w:fldChar w:fldCharType="begin"/>
        </w:r>
        <w:r>
          <w:rPr>
            <w:noProof/>
            <w:webHidden/>
          </w:rPr>
          <w:instrText xml:space="preserve"> PAGEREF _Toc238827783 \h </w:instrText>
        </w:r>
        <w:r>
          <w:rPr>
            <w:noProof/>
          </w:rPr>
        </w:r>
        <w:r>
          <w:rPr>
            <w:noProof/>
            <w:webHidden/>
          </w:rPr>
          <w:fldChar w:fldCharType="separate"/>
        </w:r>
        <w:r>
          <w:rPr>
            <w:noProof/>
            <w:webHidden/>
          </w:rPr>
          <w:t>98</w:t>
        </w:r>
        <w:r>
          <w:rPr>
            <w:noProof/>
            <w:webHidden/>
          </w:rPr>
          <w:fldChar w:fldCharType="end"/>
        </w:r>
      </w:hyperlink>
    </w:p>
    <w:p w14:paraId="68FDFB7C" w14:textId="77777777" w:rsidR="002163F9" w:rsidRDefault="002163F9">
      <w:pPr>
        <w:pStyle w:val="TOC1"/>
        <w:rPr>
          <w:b w:val="0"/>
          <w:i w:val="0"/>
          <w:noProof/>
          <w:sz w:val="24"/>
          <w:szCs w:val="24"/>
        </w:rPr>
      </w:pPr>
      <w:hyperlink w:anchor="_Toc238827784" w:history="1">
        <w:r w:rsidRPr="001C1E72">
          <w:rPr>
            <w:rStyle w:val="Hyperlink"/>
            <w:noProof/>
          </w:rPr>
          <w:t>Заключение</w:t>
        </w:r>
        <w:r>
          <w:rPr>
            <w:noProof/>
            <w:webHidden/>
          </w:rPr>
          <w:tab/>
        </w:r>
        <w:r>
          <w:rPr>
            <w:noProof/>
            <w:webHidden/>
          </w:rPr>
          <w:fldChar w:fldCharType="begin"/>
        </w:r>
        <w:r>
          <w:rPr>
            <w:noProof/>
            <w:webHidden/>
          </w:rPr>
          <w:instrText xml:space="preserve"> PAGEREF _Toc238827784 \h </w:instrText>
        </w:r>
        <w:r>
          <w:rPr>
            <w:noProof/>
          </w:rPr>
        </w:r>
        <w:r>
          <w:rPr>
            <w:noProof/>
            <w:webHidden/>
          </w:rPr>
          <w:fldChar w:fldCharType="separate"/>
        </w:r>
        <w:r>
          <w:rPr>
            <w:noProof/>
            <w:webHidden/>
          </w:rPr>
          <w:t>136</w:t>
        </w:r>
        <w:r>
          <w:rPr>
            <w:noProof/>
            <w:webHidden/>
          </w:rPr>
          <w:fldChar w:fldCharType="end"/>
        </w:r>
      </w:hyperlink>
    </w:p>
    <w:p w14:paraId="72A5ACDE" w14:textId="77777777" w:rsidR="002163F9" w:rsidRDefault="002163F9">
      <w:pPr>
        <w:pStyle w:val="PlainText"/>
        <w:rPr>
          <w:szCs w:val="22"/>
        </w:rPr>
        <w:sectPr w:rsidR="002163F9">
          <w:headerReference w:type="even" r:id="rId14"/>
          <w:headerReference w:type="default" r:id="rId15"/>
          <w:headerReference w:type="first" r:id="rId16"/>
          <w:footerReference w:type="first" r:id="rId17"/>
          <w:footnotePr>
            <w:numRestart w:val="eachPage"/>
          </w:footnotePr>
          <w:endnotePr>
            <w:numFmt w:val="decimal"/>
          </w:endnotePr>
          <w:pgSz w:w="8392" w:h="11907"/>
          <w:pgMar w:top="851" w:right="851" w:bottom="851" w:left="1134" w:header="680" w:footer="680" w:gutter="0"/>
          <w:cols w:space="720"/>
          <w:titlePg/>
        </w:sectPr>
      </w:pPr>
      <w:r>
        <w:rPr>
          <w:szCs w:val="22"/>
        </w:rPr>
        <w:fldChar w:fldCharType="end"/>
      </w:r>
    </w:p>
    <w:p w14:paraId="58E5C545" w14:textId="77777777" w:rsidR="002163F9" w:rsidRDefault="002163F9">
      <w:pPr>
        <w:pStyle w:val="Heading1"/>
      </w:pPr>
      <w:bookmarkStart w:id="0" w:name="_Toc483676405"/>
      <w:bookmarkStart w:id="1" w:name="_Toc483676445"/>
      <w:bookmarkStart w:id="2" w:name="_Toc483744077"/>
      <w:bookmarkStart w:id="3" w:name="_Toc483744366"/>
      <w:bookmarkStart w:id="4" w:name="_Toc238827774"/>
      <w:r>
        <w:lastRenderedPageBreak/>
        <w:t>Предисловие:</w:t>
      </w:r>
      <w:r>
        <w:br/>
        <w:t>О соотношении «экономики для клерков» и «экономики для хозяев»</w:t>
      </w:r>
      <w:bookmarkEnd w:id="0"/>
      <w:bookmarkEnd w:id="1"/>
      <w:bookmarkEnd w:id="2"/>
      <w:bookmarkEnd w:id="3"/>
      <w:bookmarkEnd w:id="4"/>
    </w:p>
    <w:p w14:paraId="01CDD564" w14:textId="77777777" w:rsidR="002163F9" w:rsidRDefault="002163F9">
      <w:pPr>
        <w:pStyle w:val="PlainText"/>
        <w:spacing w:before="240"/>
        <w:rPr>
          <w:szCs w:val="22"/>
        </w:rPr>
      </w:pPr>
      <w:r>
        <w:rPr>
          <w:szCs w:val="22"/>
        </w:rPr>
        <w:t>Все возможные и известные ныне экономические теории разд</w:t>
      </w:r>
      <w:r>
        <w:rPr>
          <w:szCs w:val="22"/>
        </w:rPr>
        <w:t>е</w:t>
      </w:r>
      <w:r>
        <w:rPr>
          <w:szCs w:val="22"/>
        </w:rPr>
        <w:t>ляю</w:t>
      </w:r>
      <w:r>
        <w:rPr>
          <w:szCs w:val="22"/>
        </w:rPr>
        <w:t>т</w:t>
      </w:r>
      <w:r>
        <w:rPr>
          <w:szCs w:val="22"/>
        </w:rPr>
        <w:t>ся на два класса:</w:t>
      </w:r>
    </w:p>
    <w:p w14:paraId="50801154" w14:textId="77777777" w:rsidR="002163F9" w:rsidRDefault="002163F9">
      <w:pPr>
        <w:pStyle w:val="a3"/>
        <w:numPr>
          <w:ilvl w:val="0"/>
          <w:numId w:val="1"/>
        </w:numPr>
        <w:rPr>
          <w:szCs w:val="22"/>
        </w:rPr>
      </w:pPr>
      <w:r>
        <w:rPr>
          <w:szCs w:val="22"/>
        </w:rPr>
        <w:t>Первые описывают экономику общества, подразумевая необходимость дать ответ на вопрос: «как частному пре</w:t>
      </w:r>
      <w:r>
        <w:rPr>
          <w:szCs w:val="22"/>
        </w:rPr>
        <w:t>д</w:t>
      </w:r>
      <w:r>
        <w:rPr>
          <w:szCs w:val="22"/>
        </w:rPr>
        <w:t>принимателю законными способами набить себе карм</w:t>
      </w:r>
      <w:r>
        <w:rPr>
          <w:szCs w:val="22"/>
        </w:rPr>
        <w:t>а</w:t>
      </w:r>
      <w:r>
        <w:rPr>
          <w:szCs w:val="22"/>
        </w:rPr>
        <w:t>ны».</w:t>
      </w:r>
    </w:p>
    <w:p w14:paraId="5C259F9A" w14:textId="77777777" w:rsidR="002163F9" w:rsidRDefault="002163F9">
      <w:pPr>
        <w:pStyle w:val="a3"/>
        <w:numPr>
          <w:ilvl w:val="0"/>
          <w:numId w:val="1"/>
        </w:numPr>
        <w:rPr>
          <w:szCs w:val="22"/>
        </w:rPr>
      </w:pPr>
      <w:r>
        <w:rPr>
          <w:szCs w:val="22"/>
        </w:rPr>
        <w:t>Вторые описывают экономику общества, подразумевая</w:t>
      </w:r>
      <w:r>
        <w:rPr>
          <w:i/>
          <w:szCs w:val="22"/>
        </w:rPr>
        <w:t xml:space="preserve"> </w:t>
      </w:r>
      <w:r>
        <w:rPr>
          <w:szCs w:val="22"/>
        </w:rPr>
        <w:t xml:space="preserve">использование экономических отношений в обществе в качестве </w:t>
      </w:r>
      <w:r>
        <w:rPr>
          <w:i/>
          <w:szCs w:val="22"/>
        </w:rPr>
        <w:t>средства достижения каких-то иных, внеэк</w:t>
      </w:r>
      <w:r>
        <w:rPr>
          <w:i/>
          <w:szCs w:val="22"/>
        </w:rPr>
        <w:t>о</w:t>
      </w:r>
      <w:r>
        <w:rPr>
          <w:i/>
          <w:szCs w:val="22"/>
        </w:rPr>
        <w:t>номических по их существу, целей</w:t>
      </w:r>
      <w:r>
        <w:rPr>
          <w:szCs w:val="22"/>
        </w:rPr>
        <w:t>.</w:t>
      </w:r>
    </w:p>
    <w:p w14:paraId="2A68D0DB" w14:textId="77777777" w:rsidR="002163F9" w:rsidRDefault="002163F9">
      <w:pPr>
        <w:pStyle w:val="PlainText"/>
        <w:rPr>
          <w:szCs w:val="22"/>
        </w:rPr>
      </w:pPr>
      <w:r>
        <w:rPr>
          <w:b/>
          <w:szCs w:val="22"/>
        </w:rPr>
        <w:t>Экономические теории первого класса</w:t>
      </w:r>
      <w:r>
        <w:rPr>
          <w:szCs w:val="22"/>
        </w:rPr>
        <w:t xml:space="preserve"> составляют основу финансово-экономического образования во всех странах с развитыми трад</w:t>
      </w:r>
      <w:r>
        <w:rPr>
          <w:szCs w:val="22"/>
        </w:rPr>
        <w:t>и</w:t>
      </w:r>
      <w:r>
        <w:rPr>
          <w:szCs w:val="22"/>
        </w:rPr>
        <w:t>циями рыночной экономики и представляют собой так называ</w:t>
      </w:r>
      <w:r>
        <w:rPr>
          <w:szCs w:val="22"/>
        </w:rPr>
        <w:t>е</w:t>
      </w:r>
      <w:r>
        <w:rPr>
          <w:szCs w:val="22"/>
        </w:rPr>
        <w:t>мую «экономику для клерков», формируя кадровый корпус тех, чьими руками и осущ</w:t>
      </w:r>
      <w:r>
        <w:rPr>
          <w:szCs w:val="22"/>
        </w:rPr>
        <w:t>е</w:t>
      </w:r>
      <w:r>
        <w:rPr>
          <w:szCs w:val="22"/>
        </w:rPr>
        <w:t>ствляются внеэкономические по их сущес</w:t>
      </w:r>
      <w:r>
        <w:rPr>
          <w:szCs w:val="22"/>
        </w:rPr>
        <w:t>т</w:t>
      </w:r>
      <w:r>
        <w:rPr>
          <w:szCs w:val="22"/>
        </w:rPr>
        <w:t xml:space="preserve">ву цели. </w:t>
      </w:r>
    </w:p>
    <w:p w14:paraId="12212958" w14:textId="77777777" w:rsidR="002163F9" w:rsidRDefault="002163F9">
      <w:pPr>
        <w:pStyle w:val="PlainText"/>
        <w:rPr>
          <w:szCs w:val="22"/>
        </w:rPr>
      </w:pPr>
      <w:r>
        <w:rPr>
          <w:b/>
          <w:szCs w:val="22"/>
        </w:rPr>
        <w:t>Экономические теории второго класса</w:t>
      </w:r>
      <w:r>
        <w:rPr>
          <w:szCs w:val="22"/>
        </w:rPr>
        <w:t xml:space="preserve"> в странах с развитой р</w:t>
      </w:r>
      <w:r>
        <w:rPr>
          <w:szCs w:val="22"/>
        </w:rPr>
        <w:t>ы</w:t>
      </w:r>
      <w:r>
        <w:rPr>
          <w:szCs w:val="22"/>
        </w:rPr>
        <w:t>ночной экономикой не находят выражения в системе финанс</w:t>
      </w:r>
      <w:r>
        <w:rPr>
          <w:szCs w:val="22"/>
        </w:rPr>
        <w:t>о</w:t>
      </w:r>
      <w:r>
        <w:rPr>
          <w:szCs w:val="22"/>
        </w:rPr>
        <w:t>во-экономического образования. Они представляют собой личные мнения по экономике и финансам высшего слоя менеджеров преу</w:t>
      </w:r>
      <w:r>
        <w:rPr>
          <w:szCs w:val="22"/>
        </w:rPr>
        <w:t>с</w:t>
      </w:r>
      <w:r>
        <w:rPr>
          <w:szCs w:val="22"/>
        </w:rPr>
        <w:t>певающих фирм, а также традиции семей банковских и промы</w:t>
      </w:r>
      <w:r>
        <w:rPr>
          <w:szCs w:val="22"/>
        </w:rPr>
        <w:t>ш</w:t>
      </w:r>
      <w:r>
        <w:rPr>
          <w:szCs w:val="22"/>
        </w:rPr>
        <w:t>ленных магнатов (в гл</w:t>
      </w:r>
      <w:r>
        <w:rPr>
          <w:szCs w:val="22"/>
        </w:rPr>
        <w:t>о</w:t>
      </w:r>
      <w:r>
        <w:rPr>
          <w:szCs w:val="22"/>
        </w:rPr>
        <w:t>бальных масштабах примерно 350 — 400 семейств, из них в пределах США примерно 50 семейств). Это всё, вкупе с теоретически неформализованными жизненными и профе</w:t>
      </w:r>
      <w:r>
        <w:rPr>
          <w:szCs w:val="22"/>
        </w:rPr>
        <w:t>с</w:t>
      </w:r>
      <w:r>
        <w:rPr>
          <w:szCs w:val="22"/>
        </w:rPr>
        <w:t>сиональными навыками и представляет собой так наз</w:t>
      </w:r>
      <w:r>
        <w:rPr>
          <w:szCs w:val="22"/>
        </w:rPr>
        <w:t>ы</w:t>
      </w:r>
      <w:r>
        <w:rPr>
          <w:szCs w:val="22"/>
        </w:rPr>
        <w:t>ваемую «экономику для хозяев».</w:t>
      </w:r>
    </w:p>
    <w:p w14:paraId="1D3BC8E6" w14:textId="77777777" w:rsidR="002163F9" w:rsidRDefault="002163F9">
      <w:pPr>
        <w:pStyle w:val="PlainText"/>
        <w:rPr>
          <w:szCs w:val="22"/>
        </w:rPr>
      </w:pPr>
      <w:r>
        <w:rPr>
          <w:szCs w:val="22"/>
        </w:rPr>
        <w:t>В экономических отношениях общества «экономика для хоз</w:t>
      </w:r>
      <w:r>
        <w:rPr>
          <w:szCs w:val="22"/>
        </w:rPr>
        <w:t>я</w:t>
      </w:r>
      <w:r>
        <w:rPr>
          <w:szCs w:val="22"/>
        </w:rPr>
        <w:t>ев» и «экономика для клерков» по их существу включают в себя сл</w:t>
      </w:r>
      <w:r>
        <w:rPr>
          <w:szCs w:val="22"/>
        </w:rPr>
        <w:t>е</w:t>
      </w:r>
      <w:r>
        <w:rPr>
          <w:szCs w:val="22"/>
        </w:rPr>
        <w:t>дующие функции, которые либо как-то описаны теоретически, л</w:t>
      </w:r>
      <w:r>
        <w:rPr>
          <w:szCs w:val="22"/>
        </w:rPr>
        <w:t>и</w:t>
      </w:r>
      <w:r>
        <w:rPr>
          <w:szCs w:val="22"/>
        </w:rPr>
        <w:t>бо осуществл</w:t>
      </w:r>
      <w:r>
        <w:rPr>
          <w:szCs w:val="22"/>
        </w:rPr>
        <w:t>я</w:t>
      </w:r>
      <w:r>
        <w:rPr>
          <w:szCs w:val="22"/>
        </w:rPr>
        <w:t>ются на основе неформализованных навыков и «ноу-хау» (см. таблицу далее).</w:t>
      </w:r>
    </w:p>
    <w:p w14:paraId="1996CE50" w14:textId="77777777" w:rsidR="002163F9" w:rsidRDefault="002163F9">
      <w:pPr>
        <w:pStyle w:val="PlainText"/>
        <w:rPr>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426"/>
        <w:gridCol w:w="5216"/>
      </w:tblGrid>
      <w:tr w:rsidR="002163F9" w14:paraId="5193670E" w14:textId="77777777">
        <w:tblPrEx>
          <w:tblCellMar>
            <w:top w:w="0" w:type="dxa"/>
            <w:bottom w:w="0" w:type="dxa"/>
          </w:tblCellMar>
        </w:tblPrEx>
        <w:trPr>
          <w:cantSplit/>
          <w:trHeight w:val="4536"/>
        </w:trPr>
        <w:tc>
          <w:tcPr>
            <w:tcW w:w="567" w:type="dxa"/>
            <w:tcBorders>
              <w:top w:val="single" w:sz="4" w:space="0" w:color="auto"/>
              <w:bottom w:val="nil"/>
            </w:tcBorders>
            <w:textDirection w:val="btLr"/>
          </w:tcPr>
          <w:p w14:paraId="497593BA" w14:textId="77777777" w:rsidR="002163F9" w:rsidRDefault="002163F9">
            <w:pPr>
              <w:pStyle w:val="PlainText"/>
              <w:ind w:left="113" w:right="113" w:firstLine="0"/>
              <w:jc w:val="left"/>
              <w:rPr>
                <w:b/>
                <w:sz w:val="20"/>
              </w:rPr>
            </w:pPr>
            <w:r>
              <w:rPr>
                <w:b/>
                <w:sz w:val="20"/>
              </w:rPr>
              <w:lastRenderedPageBreak/>
              <w:t>для  «хозяев»</w:t>
            </w:r>
          </w:p>
        </w:tc>
        <w:tc>
          <w:tcPr>
            <w:tcW w:w="426" w:type="dxa"/>
            <w:textDirection w:val="btLr"/>
          </w:tcPr>
          <w:p w14:paraId="3EB1170B" w14:textId="77777777" w:rsidR="002163F9" w:rsidRDefault="002163F9">
            <w:pPr>
              <w:pStyle w:val="PlainText"/>
              <w:ind w:left="113" w:right="113" w:firstLine="0"/>
              <w:jc w:val="center"/>
              <w:rPr>
                <w:b/>
                <w:sz w:val="20"/>
              </w:rPr>
            </w:pPr>
            <w:r>
              <w:rPr>
                <w:b/>
                <w:sz w:val="20"/>
              </w:rPr>
              <w:t>Для «очень больших хозяев»</w:t>
            </w:r>
          </w:p>
        </w:tc>
        <w:tc>
          <w:tcPr>
            <w:tcW w:w="5216" w:type="dxa"/>
          </w:tcPr>
          <w:p w14:paraId="2ACDDDFC" w14:textId="77777777" w:rsidR="002163F9" w:rsidRDefault="002163F9">
            <w:pPr>
              <w:pStyle w:val="PlainText"/>
              <w:spacing w:before="240"/>
              <w:ind w:firstLine="0"/>
              <w:rPr>
                <w:sz w:val="20"/>
              </w:rPr>
            </w:pPr>
            <w:r>
              <w:rPr>
                <w:rFonts w:ascii="Arial" w:hAnsi="Arial"/>
                <w:b/>
                <w:i/>
                <w:sz w:val="20"/>
              </w:rPr>
              <w:t>Макроуровень</w:t>
            </w:r>
            <w:r>
              <w:rPr>
                <w:sz w:val="20"/>
              </w:rPr>
              <w:t>. На нём осуществляется два взаимосв</w:t>
            </w:r>
            <w:r>
              <w:rPr>
                <w:sz w:val="20"/>
              </w:rPr>
              <w:t>я</w:t>
            </w:r>
            <w:r>
              <w:rPr>
                <w:sz w:val="20"/>
              </w:rPr>
              <w:t>занных процесса:</w:t>
            </w:r>
          </w:p>
          <w:p w14:paraId="36C9CFFC" w14:textId="77777777" w:rsidR="002163F9" w:rsidRDefault="002163F9">
            <w:pPr>
              <w:pStyle w:val="a3"/>
              <w:numPr>
                <w:ilvl w:val="0"/>
                <w:numId w:val="0"/>
              </w:numPr>
              <w:ind w:left="964" w:hanging="284"/>
              <w:rPr>
                <w:sz w:val="20"/>
              </w:rPr>
            </w:pPr>
            <w:r>
              <w:rPr>
                <w:rFonts w:ascii="Symbol" w:hAnsi="Symbol"/>
                <w:sz w:val="20"/>
              </w:rPr>
              <w:t></w:t>
            </w:r>
            <w:r>
              <w:rPr>
                <w:rFonts w:ascii="Symbol" w:hAnsi="Symbol"/>
                <w:sz w:val="20"/>
              </w:rPr>
              <w:tab/>
            </w:r>
            <w:r>
              <w:rPr>
                <w:sz w:val="20"/>
              </w:rPr>
              <w:t>Контроль объёмов средств платежа, наход</w:t>
            </w:r>
            <w:r>
              <w:rPr>
                <w:sz w:val="20"/>
              </w:rPr>
              <w:t>я</w:t>
            </w:r>
            <w:r>
              <w:rPr>
                <w:sz w:val="20"/>
              </w:rPr>
              <w:t>щихся в обращении. Этот процесс по существу является пр</w:t>
            </w:r>
            <w:r>
              <w:rPr>
                <w:sz w:val="20"/>
              </w:rPr>
              <w:t>о</w:t>
            </w:r>
            <w:r>
              <w:rPr>
                <w:sz w:val="20"/>
              </w:rPr>
              <w:t>цессом управления покупательной способностью денежной единицы. («Уровень цен» пропорционален «Объёму денежной ма</w:t>
            </w:r>
            <w:r>
              <w:rPr>
                <w:sz w:val="20"/>
              </w:rPr>
              <w:t>с</w:t>
            </w:r>
            <w:r>
              <w:rPr>
                <w:sz w:val="20"/>
              </w:rPr>
              <w:t>сы», отнесённой к «Количеству энергии, вв</w:t>
            </w:r>
            <w:r>
              <w:rPr>
                <w:sz w:val="20"/>
              </w:rPr>
              <w:t>о</w:t>
            </w:r>
            <w:r>
              <w:rPr>
                <w:sz w:val="20"/>
              </w:rPr>
              <w:t>димой в макроэкономическую си</w:t>
            </w:r>
            <w:r>
              <w:rPr>
                <w:sz w:val="20"/>
              </w:rPr>
              <w:t>с</w:t>
            </w:r>
            <w:r>
              <w:rPr>
                <w:sz w:val="20"/>
              </w:rPr>
              <w:t>тему»).</w:t>
            </w:r>
          </w:p>
          <w:p w14:paraId="773CBC4D" w14:textId="77777777" w:rsidR="002163F9" w:rsidRDefault="002163F9">
            <w:pPr>
              <w:pStyle w:val="a3"/>
              <w:numPr>
                <w:ilvl w:val="0"/>
                <w:numId w:val="0"/>
              </w:numPr>
              <w:ind w:left="964" w:hanging="284"/>
              <w:rPr>
                <w:sz w:val="20"/>
              </w:rPr>
            </w:pPr>
            <w:r>
              <w:rPr>
                <w:rFonts w:ascii="Symbol" w:hAnsi="Symbol"/>
                <w:sz w:val="20"/>
              </w:rPr>
              <w:t></w:t>
            </w:r>
            <w:r>
              <w:rPr>
                <w:rFonts w:ascii="Symbol" w:hAnsi="Symbol"/>
                <w:sz w:val="20"/>
              </w:rPr>
              <w:tab/>
            </w:r>
            <w:r>
              <w:rPr>
                <w:sz w:val="20"/>
              </w:rPr>
              <w:t>Распределение оборотов средств платежа по отраслям и регионам между реальным и сп</w:t>
            </w:r>
            <w:r>
              <w:rPr>
                <w:sz w:val="20"/>
              </w:rPr>
              <w:t>е</w:t>
            </w:r>
            <w:r>
              <w:rPr>
                <w:sz w:val="20"/>
              </w:rPr>
              <w:t>кулятивным (рынки “ценных” бумаг) сектор</w:t>
            </w:r>
            <w:r>
              <w:rPr>
                <w:sz w:val="20"/>
              </w:rPr>
              <w:t>а</w:t>
            </w:r>
            <w:r>
              <w:rPr>
                <w:sz w:val="20"/>
              </w:rPr>
              <w:t>ми эк</w:t>
            </w:r>
            <w:r>
              <w:rPr>
                <w:sz w:val="20"/>
              </w:rPr>
              <w:t>о</w:t>
            </w:r>
            <w:r>
              <w:rPr>
                <w:sz w:val="20"/>
              </w:rPr>
              <w:t>номики.</w:t>
            </w:r>
          </w:p>
          <w:p w14:paraId="7010DA4B" w14:textId="77777777" w:rsidR="002163F9" w:rsidRDefault="002163F9">
            <w:pPr>
              <w:pStyle w:val="PlainText"/>
              <w:rPr>
                <w:sz w:val="20"/>
              </w:rPr>
            </w:pPr>
            <w:r>
              <w:rPr>
                <w:sz w:val="20"/>
              </w:rPr>
              <w:t>На основе этих процессов создается «финанс</w:t>
            </w:r>
            <w:r>
              <w:rPr>
                <w:sz w:val="20"/>
              </w:rPr>
              <w:t>о</w:t>
            </w:r>
            <w:r>
              <w:rPr>
                <w:sz w:val="20"/>
              </w:rPr>
              <w:t>вый климат», в котором процветают или чахнут все админис</w:t>
            </w:r>
            <w:r>
              <w:rPr>
                <w:sz w:val="20"/>
              </w:rPr>
              <w:t>т</w:t>
            </w:r>
            <w:r>
              <w:rPr>
                <w:sz w:val="20"/>
              </w:rPr>
              <w:t>ративно самостоятельные хозяйствующие субъекты, де</w:t>
            </w:r>
            <w:r>
              <w:rPr>
                <w:sz w:val="20"/>
              </w:rPr>
              <w:t>й</w:t>
            </w:r>
            <w:r>
              <w:rPr>
                <w:sz w:val="20"/>
              </w:rPr>
              <w:t>ствующие на принципе самоокупа</w:t>
            </w:r>
            <w:r>
              <w:rPr>
                <w:sz w:val="20"/>
              </w:rPr>
              <w:t>е</w:t>
            </w:r>
            <w:r>
              <w:rPr>
                <w:sz w:val="20"/>
              </w:rPr>
              <w:t>мости их предприятий.</w:t>
            </w:r>
          </w:p>
        </w:tc>
      </w:tr>
      <w:tr w:rsidR="002163F9" w14:paraId="7038C70E" w14:textId="77777777">
        <w:tblPrEx>
          <w:tblCellMar>
            <w:top w:w="0" w:type="dxa"/>
            <w:bottom w:w="0" w:type="dxa"/>
          </w:tblCellMar>
        </w:tblPrEx>
        <w:trPr>
          <w:cantSplit/>
          <w:trHeight w:val="4876"/>
        </w:trPr>
        <w:tc>
          <w:tcPr>
            <w:tcW w:w="567" w:type="dxa"/>
            <w:tcBorders>
              <w:top w:val="nil"/>
              <w:bottom w:val="single" w:sz="4" w:space="0" w:color="auto"/>
            </w:tcBorders>
            <w:textDirection w:val="btLr"/>
          </w:tcPr>
          <w:p w14:paraId="1EE56F03" w14:textId="77777777" w:rsidR="002163F9" w:rsidRDefault="002163F9">
            <w:pPr>
              <w:pStyle w:val="PlainText"/>
              <w:ind w:left="113" w:right="113" w:firstLine="0"/>
              <w:jc w:val="right"/>
              <w:rPr>
                <w:b/>
                <w:sz w:val="20"/>
              </w:rPr>
            </w:pPr>
            <w:r>
              <w:rPr>
                <w:b/>
                <w:sz w:val="20"/>
              </w:rPr>
              <w:t xml:space="preserve">Экономика </w:t>
            </w:r>
          </w:p>
        </w:tc>
        <w:tc>
          <w:tcPr>
            <w:tcW w:w="426" w:type="dxa"/>
            <w:textDirection w:val="btLr"/>
          </w:tcPr>
          <w:p w14:paraId="62E08148" w14:textId="77777777" w:rsidR="002163F9" w:rsidRDefault="002163F9">
            <w:pPr>
              <w:pStyle w:val="PlainText"/>
              <w:ind w:left="113" w:right="113" w:firstLine="0"/>
              <w:jc w:val="center"/>
              <w:rPr>
                <w:b/>
                <w:sz w:val="20"/>
              </w:rPr>
            </w:pPr>
            <w:r>
              <w:rPr>
                <w:b/>
                <w:sz w:val="20"/>
              </w:rPr>
              <w:t>Для «мелких хозяев»</w:t>
            </w:r>
            <w:r>
              <w:rPr>
                <w:b/>
                <w:sz w:val="20"/>
              </w:rPr>
              <w:br/>
              <w:t>хозяев»</w:t>
            </w:r>
          </w:p>
        </w:tc>
        <w:tc>
          <w:tcPr>
            <w:tcW w:w="5216" w:type="dxa"/>
          </w:tcPr>
          <w:p w14:paraId="59CC9407" w14:textId="77777777" w:rsidR="002163F9" w:rsidRDefault="002163F9">
            <w:pPr>
              <w:pStyle w:val="PlainText"/>
              <w:spacing w:before="240"/>
              <w:rPr>
                <w:rFonts w:ascii="Arial" w:hAnsi="Arial"/>
                <w:b/>
                <w:i/>
                <w:sz w:val="20"/>
              </w:rPr>
            </w:pPr>
            <w:r>
              <w:rPr>
                <w:rFonts w:ascii="Arial" w:hAnsi="Arial"/>
                <w:b/>
                <w:i/>
                <w:sz w:val="20"/>
              </w:rPr>
              <w:t>Микроуровень.</w:t>
            </w:r>
          </w:p>
          <w:p w14:paraId="1857A776" w14:textId="77777777" w:rsidR="002163F9" w:rsidRDefault="002163F9">
            <w:pPr>
              <w:pStyle w:val="PlainText"/>
              <w:rPr>
                <w:sz w:val="20"/>
              </w:rPr>
            </w:pPr>
            <w:r>
              <w:rPr>
                <w:sz w:val="20"/>
              </w:rPr>
              <w:t>На микроуровне — уровне субъекта, хозяйс</w:t>
            </w:r>
            <w:r>
              <w:rPr>
                <w:sz w:val="20"/>
              </w:rPr>
              <w:t>т</w:t>
            </w:r>
            <w:r>
              <w:rPr>
                <w:sz w:val="20"/>
              </w:rPr>
              <w:t>вующего на основе самоокупаемости, присутствует два уровня функций и задач.</w:t>
            </w:r>
          </w:p>
          <w:p w14:paraId="75C02850" w14:textId="77777777" w:rsidR="002163F9" w:rsidRDefault="002163F9">
            <w:pPr>
              <w:pStyle w:val="PlainText"/>
              <w:rPr>
                <w:b/>
                <w:sz w:val="20"/>
              </w:rPr>
            </w:pPr>
            <w:r>
              <w:rPr>
                <w:b/>
                <w:sz w:val="20"/>
              </w:rPr>
              <w:t>Уровень первый:</w:t>
            </w:r>
          </w:p>
          <w:p w14:paraId="67D78C15" w14:textId="77777777" w:rsidR="002163F9" w:rsidRDefault="002163F9">
            <w:pPr>
              <w:pStyle w:val="a3"/>
              <w:numPr>
                <w:ilvl w:val="0"/>
                <w:numId w:val="0"/>
              </w:numPr>
              <w:ind w:left="964" w:hanging="284"/>
              <w:rPr>
                <w:sz w:val="20"/>
              </w:rPr>
            </w:pPr>
            <w:r>
              <w:rPr>
                <w:rFonts w:ascii="Symbol" w:hAnsi="Symbol"/>
                <w:sz w:val="20"/>
              </w:rPr>
              <w:t></w:t>
            </w:r>
            <w:r>
              <w:rPr>
                <w:rFonts w:ascii="Symbol" w:hAnsi="Symbol"/>
                <w:sz w:val="20"/>
              </w:rPr>
              <w:tab/>
            </w:r>
            <w:r>
              <w:rPr>
                <w:sz w:val="20"/>
              </w:rPr>
              <w:t>Прогностика изменений «финансового клим</w:t>
            </w:r>
            <w:r>
              <w:rPr>
                <w:sz w:val="20"/>
              </w:rPr>
              <w:t>а</w:t>
            </w:r>
            <w:r>
              <w:rPr>
                <w:sz w:val="20"/>
              </w:rPr>
              <w:t>та» и конъюнктуры рынков сбыта продукции собственного производства и рынков сырья, комплектующих, услуг, рабочей силы, необх</w:t>
            </w:r>
            <w:r>
              <w:rPr>
                <w:sz w:val="20"/>
              </w:rPr>
              <w:t>о</w:t>
            </w:r>
            <w:r>
              <w:rPr>
                <w:sz w:val="20"/>
              </w:rPr>
              <w:t>димых для её прои</w:t>
            </w:r>
            <w:r>
              <w:rPr>
                <w:sz w:val="20"/>
              </w:rPr>
              <w:t>з</w:t>
            </w:r>
            <w:r>
              <w:rPr>
                <w:sz w:val="20"/>
              </w:rPr>
              <w:t>водства.</w:t>
            </w:r>
          </w:p>
          <w:p w14:paraId="5325E7C1" w14:textId="77777777" w:rsidR="002163F9" w:rsidRDefault="002163F9">
            <w:pPr>
              <w:pStyle w:val="a3"/>
              <w:numPr>
                <w:ilvl w:val="0"/>
                <w:numId w:val="0"/>
              </w:numPr>
              <w:ind w:left="964" w:hanging="284"/>
              <w:rPr>
                <w:sz w:val="20"/>
              </w:rPr>
            </w:pPr>
            <w:r>
              <w:rPr>
                <w:rFonts w:ascii="Symbol" w:hAnsi="Symbol"/>
                <w:sz w:val="20"/>
              </w:rPr>
              <w:t></w:t>
            </w:r>
            <w:r>
              <w:rPr>
                <w:rFonts w:ascii="Symbol" w:hAnsi="Symbol"/>
                <w:sz w:val="20"/>
              </w:rPr>
              <w:tab/>
            </w:r>
            <w:r>
              <w:rPr>
                <w:sz w:val="20"/>
              </w:rPr>
              <w:t>Выработка стратегии хозяйственной деятел</w:t>
            </w:r>
            <w:r>
              <w:rPr>
                <w:sz w:val="20"/>
              </w:rPr>
              <w:t>ь</w:t>
            </w:r>
            <w:r>
              <w:rPr>
                <w:sz w:val="20"/>
              </w:rPr>
              <w:t>ности, обеспечивающей самоокупа</w:t>
            </w:r>
            <w:r>
              <w:rPr>
                <w:sz w:val="20"/>
              </w:rPr>
              <w:t>е</w:t>
            </w:r>
            <w:r>
              <w:rPr>
                <w:sz w:val="20"/>
              </w:rPr>
              <w:t>мость предприятия с некоторым запасом, необход</w:t>
            </w:r>
            <w:r>
              <w:rPr>
                <w:sz w:val="20"/>
              </w:rPr>
              <w:t>и</w:t>
            </w:r>
            <w:r>
              <w:rPr>
                <w:sz w:val="20"/>
              </w:rPr>
              <w:t>мым на случай возникновения непредвиде</w:t>
            </w:r>
            <w:r>
              <w:rPr>
                <w:sz w:val="20"/>
              </w:rPr>
              <w:t>н</w:t>
            </w:r>
            <w:r>
              <w:rPr>
                <w:sz w:val="20"/>
              </w:rPr>
              <w:t>ных обстоятельств и компенсации разного р</w:t>
            </w:r>
            <w:r>
              <w:rPr>
                <w:sz w:val="20"/>
              </w:rPr>
              <w:t>о</w:t>
            </w:r>
            <w:r>
              <w:rPr>
                <w:sz w:val="20"/>
              </w:rPr>
              <w:t>да ошибок в управлении предприятием (с</w:t>
            </w:r>
            <w:r>
              <w:rPr>
                <w:sz w:val="20"/>
              </w:rPr>
              <w:t>о</w:t>
            </w:r>
            <w:r>
              <w:rPr>
                <w:sz w:val="20"/>
              </w:rPr>
              <w:t>временные школы хозяйствования приоритет отдают обеспеч</w:t>
            </w:r>
            <w:r>
              <w:rPr>
                <w:sz w:val="20"/>
              </w:rPr>
              <w:t>е</w:t>
            </w:r>
            <w:r>
              <w:rPr>
                <w:sz w:val="20"/>
              </w:rPr>
              <w:t>нию надежности фирмы, а не максимуму её пр</w:t>
            </w:r>
            <w:r>
              <w:rPr>
                <w:sz w:val="20"/>
              </w:rPr>
              <w:t>и</w:t>
            </w:r>
            <w:r>
              <w:rPr>
                <w:sz w:val="20"/>
              </w:rPr>
              <w:t>быльности).</w:t>
            </w:r>
          </w:p>
        </w:tc>
      </w:tr>
      <w:tr w:rsidR="002163F9" w14:paraId="4A9B436D" w14:textId="77777777">
        <w:tblPrEx>
          <w:tblCellMar>
            <w:top w:w="0" w:type="dxa"/>
            <w:bottom w:w="0" w:type="dxa"/>
          </w:tblCellMar>
        </w:tblPrEx>
        <w:trPr>
          <w:cantSplit/>
          <w:trHeight w:val="5046"/>
        </w:trPr>
        <w:tc>
          <w:tcPr>
            <w:tcW w:w="567" w:type="dxa"/>
            <w:tcBorders>
              <w:top w:val="single" w:sz="4" w:space="0" w:color="auto"/>
            </w:tcBorders>
            <w:textDirection w:val="btLr"/>
          </w:tcPr>
          <w:p w14:paraId="4D394C29" w14:textId="77777777" w:rsidR="002163F9" w:rsidRDefault="002163F9">
            <w:pPr>
              <w:pStyle w:val="PlainText"/>
              <w:ind w:left="113" w:right="113" w:firstLine="0"/>
              <w:jc w:val="center"/>
              <w:rPr>
                <w:b/>
                <w:sz w:val="20"/>
              </w:rPr>
            </w:pPr>
            <w:r>
              <w:rPr>
                <w:b/>
                <w:sz w:val="20"/>
              </w:rPr>
              <w:lastRenderedPageBreak/>
              <w:t>Экономика для «клерков»</w:t>
            </w:r>
          </w:p>
        </w:tc>
        <w:tc>
          <w:tcPr>
            <w:tcW w:w="426" w:type="dxa"/>
          </w:tcPr>
          <w:p w14:paraId="2A2BA646" w14:textId="77777777" w:rsidR="002163F9" w:rsidRDefault="002163F9">
            <w:pPr>
              <w:pStyle w:val="PlainText"/>
              <w:ind w:firstLine="0"/>
              <w:rPr>
                <w:b/>
                <w:sz w:val="20"/>
              </w:rPr>
            </w:pPr>
          </w:p>
        </w:tc>
        <w:tc>
          <w:tcPr>
            <w:tcW w:w="5216" w:type="dxa"/>
          </w:tcPr>
          <w:p w14:paraId="67969C0D" w14:textId="77777777" w:rsidR="002163F9" w:rsidRDefault="002163F9">
            <w:pPr>
              <w:pStyle w:val="PlainText"/>
              <w:rPr>
                <w:b/>
                <w:sz w:val="20"/>
              </w:rPr>
            </w:pPr>
            <w:r>
              <w:rPr>
                <w:b/>
                <w:sz w:val="20"/>
              </w:rPr>
              <w:t>Уровень второй:</w:t>
            </w:r>
          </w:p>
          <w:p w14:paraId="17ED89A6" w14:textId="77777777" w:rsidR="002163F9" w:rsidRDefault="002163F9">
            <w:pPr>
              <w:pStyle w:val="a3"/>
              <w:numPr>
                <w:ilvl w:val="0"/>
                <w:numId w:val="0"/>
              </w:numPr>
              <w:ind w:left="964" w:hanging="284"/>
              <w:rPr>
                <w:sz w:val="20"/>
              </w:rPr>
            </w:pPr>
            <w:r>
              <w:rPr>
                <w:rFonts w:ascii="Symbol" w:hAnsi="Symbol"/>
                <w:sz w:val="20"/>
              </w:rPr>
              <w:t></w:t>
            </w:r>
            <w:r>
              <w:rPr>
                <w:rFonts w:ascii="Symbol" w:hAnsi="Symbol"/>
                <w:sz w:val="20"/>
              </w:rPr>
              <w:tab/>
            </w:r>
            <w:r>
              <w:rPr>
                <w:sz w:val="20"/>
              </w:rPr>
              <w:t>Разработка комплекса программ (планов м</w:t>
            </w:r>
            <w:r>
              <w:rPr>
                <w:sz w:val="20"/>
              </w:rPr>
              <w:t>е</w:t>
            </w:r>
            <w:r>
              <w:rPr>
                <w:sz w:val="20"/>
              </w:rPr>
              <w:t>роприятий) по осуществлению стратегии пре</w:t>
            </w:r>
            <w:r>
              <w:rPr>
                <w:sz w:val="20"/>
              </w:rPr>
              <w:t>д</w:t>
            </w:r>
            <w:r>
              <w:rPr>
                <w:sz w:val="20"/>
              </w:rPr>
              <w:t>приятия, включающего в себя обеспеч</w:t>
            </w:r>
            <w:r>
              <w:rPr>
                <w:sz w:val="20"/>
              </w:rPr>
              <w:t>е</w:t>
            </w:r>
            <w:r>
              <w:rPr>
                <w:sz w:val="20"/>
              </w:rPr>
              <w:t xml:space="preserve">ние: </w:t>
            </w:r>
          </w:p>
          <w:p w14:paraId="0EC66080" w14:textId="77777777" w:rsidR="002163F9" w:rsidRDefault="002163F9">
            <w:pPr>
              <w:pStyle w:val="a3"/>
              <w:numPr>
                <w:ilvl w:val="0"/>
                <w:numId w:val="0"/>
              </w:numPr>
              <w:tabs>
                <w:tab w:val="left" w:pos="360"/>
              </w:tabs>
              <w:ind w:left="360" w:hanging="360"/>
              <w:rPr>
                <w:sz w:val="20"/>
              </w:rPr>
            </w:pPr>
            <w:r>
              <w:rPr>
                <w:rFonts w:ascii="Wingdings" w:hAnsi="Wingdings"/>
                <w:sz w:val="20"/>
              </w:rPr>
              <w:t></w:t>
            </w:r>
            <w:r>
              <w:rPr>
                <w:rFonts w:ascii="Wingdings" w:hAnsi="Wingdings"/>
                <w:sz w:val="20"/>
              </w:rPr>
              <w:tab/>
            </w:r>
            <w:r>
              <w:rPr>
                <w:sz w:val="20"/>
              </w:rPr>
              <w:t xml:space="preserve">разработок новых образцов продукции, </w:t>
            </w:r>
          </w:p>
          <w:p w14:paraId="6B70D501" w14:textId="77777777" w:rsidR="002163F9" w:rsidRDefault="002163F9">
            <w:pPr>
              <w:pStyle w:val="a3"/>
              <w:numPr>
                <w:ilvl w:val="0"/>
                <w:numId w:val="0"/>
              </w:numPr>
              <w:tabs>
                <w:tab w:val="left" w:pos="360"/>
              </w:tabs>
              <w:ind w:left="360" w:hanging="360"/>
              <w:rPr>
                <w:sz w:val="20"/>
              </w:rPr>
            </w:pPr>
            <w:r>
              <w:rPr>
                <w:rFonts w:ascii="Wingdings" w:hAnsi="Wingdings"/>
                <w:sz w:val="20"/>
              </w:rPr>
              <w:t></w:t>
            </w:r>
            <w:r>
              <w:rPr>
                <w:rFonts w:ascii="Wingdings" w:hAnsi="Wingdings"/>
                <w:sz w:val="20"/>
              </w:rPr>
              <w:tab/>
            </w:r>
            <w:r>
              <w:rPr>
                <w:sz w:val="20"/>
              </w:rPr>
              <w:t>подготовки технико-технологической базы предпр</w:t>
            </w:r>
            <w:r>
              <w:rPr>
                <w:sz w:val="20"/>
              </w:rPr>
              <w:t>и</w:t>
            </w:r>
            <w:r>
              <w:rPr>
                <w:sz w:val="20"/>
              </w:rPr>
              <w:t xml:space="preserve">ятия к их производству, </w:t>
            </w:r>
          </w:p>
          <w:p w14:paraId="62A884A4" w14:textId="77777777" w:rsidR="002163F9" w:rsidRDefault="002163F9">
            <w:pPr>
              <w:pStyle w:val="a3"/>
              <w:numPr>
                <w:ilvl w:val="0"/>
                <w:numId w:val="0"/>
              </w:numPr>
              <w:tabs>
                <w:tab w:val="left" w:pos="360"/>
              </w:tabs>
              <w:ind w:left="360" w:hanging="360"/>
              <w:rPr>
                <w:sz w:val="20"/>
              </w:rPr>
            </w:pPr>
            <w:r>
              <w:rPr>
                <w:rFonts w:ascii="Wingdings" w:hAnsi="Wingdings"/>
                <w:sz w:val="20"/>
              </w:rPr>
              <w:t></w:t>
            </w:r>
            <w:r>
              <w:rPr>
                <w:rFonts w:ascii="Wingdings" w:hAnsi="Wingdings"/>
                <w:sz w:val="20"/>
              </w:rPr>
              <w:tab/>
            </w:r>
            <w:r>
              <w:rPr>
                <w:sz w:val="20"/>
              </w:rPr>
              <w:t xml:space="preserve">подготовки кадров для производства, </w:t>
            </w:r>
          </w:p>
          <w:p w14:paraId="75F57C63" w14:textId="77777777" w:rsidR="002163F9" w:rsidRDefault="002163F9">
            <w:pPr>
              <w:pStyle w:val="a3"/>
              <w:numPr>
                <w:ilvl w:val="0"/>
                <w:numId w:val="0"/>
              </w:numPr>
              <w:tabs>
                <w:tab w:val="left" w:pos="360"/>
              </w:tabs>
              <w:ind w:left="360" w:hanging="360"/>
              <w:rPr>
                <w:sz w:val="20"/>
              </w:rPr>
            </w:pPr>
            <w:r>
              <w:rPr>
                <w:rFonts w:ascii="Wingdings" w:hAnsi="Wingdings"/>
                <w:sz w:val="20"/>
              </w:rPr>
              <w:t></w:t>
            </w:r>
            <w:r>
              <w:rPr>
                <w:rFonts w:ascii="Wingdings" w:hAnsi="Wingdings"/>
                <w:sz w:val="20"/>
              </w:rPr>
              <w:tab/>
            </w:r>
            <w:r>
              <w:rPr>
                <w:sz w:val="20"/>
              </w:rPr>
              <w:t>рекламно-«разъяснительной» работы среди потенц</w:t>
            </w:r>
            <w:r>
              <w:rPr>
                <w:sz w:val="20"/>
              </w:rPr>
              <w:t>и</w:t>
            </w:r>
            <w:r>
              <w:rPr>
                <w:sz w:val="20"/>
              </w:rPr>
              <w:t>альных потребителей,</w:t>
            </w:r>
          </w:p>
          <w:p w14:paraId="65B1E8FC" w14:textId="77777777" w:rsidR="002163F9" w:rsidRDefault="002163F9">
            <w:pPr>
              <w:pStyle w:val="a3"/>
              <w:numPr>
                <w:ilvl w:val="0"/>
                <w:numId w:val="0"/>
              </w:numPr>
              <w:tabs>
                <w:tab w:val="left" w:pos="360"/>
              </w:tabs>
              <w:ind w:left="360" w:hanging="360"/>
              <w:rPr>
                <w:sz w:val="20"/>
              </w:rPr>
            </w:pPr>
            <w:r>
              <w:rPr>
                <w:rFonts w:ascii="Wingdings" w:hAnsi="Wingdings"/>
                <w:sz w:val="20"/>
              </w:rPr>
              <w:t></w:t>
            </w:r>
            <w:r>
              <w:rPr>
                <w:rFonts w:ascii="Wingdings" w:hAnsi="Wingdings"/>
                <w:sz w:val="20"/>
              </w:rPr>
              <w:tab/>
            </w:r>
            <w:r>
              <w:rPr>
                <w:sz w:val="20"/>
              </w:rPr>
              <w:t>подготовки кадров и технико-технологической б</w:t>
            </w:r>
            <w:r>
              <w:rPr>
                <w:sz w:val="20"/>
              </w:rPr>
              <w:t>а</w:t>
            </w:r>
            <w:r>
              <w:rPr>
                <w:sz w:val="20"/>
              </w:rPr>
              <w:t>зы для сопровождения эксплуатации и другие такого р</w:t>
            </w:r>
            <w:r>
              <w:rPr>
                <w:sz w:val="20"/>
              </w:rPr>
              <w:t>о</w:t>
            </w:r>
            <w:r>
              <w:rPr>
                <w:sz w:val="20"/>
              </w:rPr>
              <w:t>да р</w:t>
            </w:r>
            <w:r>
              <w:rPr>
                <w:sz w:val="20"/>
              </w:rPr>
              <w:t>а</w:t>
            </w:r>
            <w:r>
              <w:rPr>
                <w:sz w:val="20"/>
              </w:rPr>
              <w:t>боты.</w:t>
            </w:r>
          </w:p>
          <w:p w14:paraId="7543F1AC" w14:textId="77777777" w:rsidR="002163F9" w:rsidRDefault="002163F9">
            <w:pPr>
              <w:pStyle w:val="a3"/>
              <w:numPr>
                <w:ilvl w:val="0"/>
                <w:numId w:val="0"/>
              </w:numPr>
              <w:ind w:left="964" w:hanging="284"/>
              <w:rPr>
                <w:sz w:val="20"/>
              </w:rPr>
            </w:pPr>
            <w:r>
              <w:rPr>
                <w:rFonts w:ascii="Symbol" w:hAnsi="Symbol"/>
                <w:sz w:val="20"/>
              </w:rPr>
              <w:t></w:t>
            </w:r>
            <w:r>
              <w:rPr>
                <w:rFonts w:ascii="Symbol" w:hAnsi="Symbol"/>
                <w:sz w:val="20"/>
              </w:rPr>
              <w:tab/>
            </w:r>
            <w:r>
              <w:rPr>
                <w:sz w:val="20"/>
              </w:rPr>
              <w:t>Бухгалтерское, т.е. учётно-контрольное и ан</w:t>
            </w:r>
            <w:r>
              <w:rPr>
                <w:sz w:val="20"/>
              </w:rPr>
              <w:t>а</w:t>
            </w:r>
            <w:r>
              <w:rPr>
                <w:sz w:val="20"/>
              </w:rPr>
              <w:t>литическое сопровождение осуществляемых программ, с целью выявления возможностей улучшения их финансово-экономических, те</w:t>
            </w:r>
            <w:r>
              <w:rPr>
                <w:sz w:val="20"/>
              </w:rPr>
              <w:t>х</w:t>
            </w:r>
            <w:r>
              <w:rPr>
                <w:sz w:val="20"/>
              </w:rPr>
              <w:t>нико-технологических и других нефинансовых показателей в х</w:t>
            </w:r>
            <w:r>
              <w:rPr>
                <w:sz w:val="20"/>
              </w:rPr>
              <w:t>о</w:t>
            </w:r>
            <w:r>
              <w:rPr>
                <w:sz w:val="20"/>
              </w:rPr>
              <w:t>де выполнения утверждённых пр</w:t>
            </w:r>
            <w:r>
              <w:rPr>
                <w:sz w:val="20"/>
              </w:rPr>
              <w:t>о</w:t>
            </w:r>
            <w:r>
              <w:rPr>
                <w:sz w:val="20"/>
              </w:rPr>
              <w:t>грамм.</w:t>
            </w:r>
          </w:p>
        </w:tc>
      </w:tr>
    </w:tbl>
    <w:p w14:paraId="417694D3" w14:textId="77777777" w:rsidR="002163F9" w:rsidRDefault="002163F9">
      <w:pPr>
        <w:pStyle w:val="PlainText"/>
        <w:rPr>
          <w:szCs w:val="22"/>
        </w:rPr>
      </w:pPr>
    </w:p>
    <w:p w14:paraId="7D382F86" w14:textId="77777777" w:rsidR="002163F9" w:rsidRDefault="002163F9">
      <w:pPr>
        <w:pStyle w:val="PlainText1"/>
        <w:numPr>
          <w:ilvl w:val="12"/>
          <w:numId w:val="0"/>
        </w:numPr>
        <w:ind w:firstLine="340"/>
        <w:rPr>
          <w:sz w:val="22"/>
          <w:szCs w:val="22"/>
        </w:rPr>
      </w:pPr>
      <w:r>
        <w:rPr>
          <w:sz w:val="22"/>
          <w:szCs w:val="22"/>
        </w:rPr>
        <w:t>Существующие курсы финансово-экономического образования более или менее сообразно экономической реальности описывают то, что выше названо “экономика для клерков”. Все курсы под н</w:t>
      </w:r>
      <w:r>
        <w:rPr>
          <w:sz w:val="22"/>
          <w:szCs w:val="22"/>
        </w:rPr>
        <w:t>а</w:t>
      </w:r>
      <w:r>
        <w:rPr>
          <w:sz w:val="22"/>
          <w:szCs w:val="22"/>
        </w:rPr>
        <w:t>званием “Макроэкономика”, которые, как кажется, должны опис</w:t>
      </w:r>
      <w:r>
        <w:rPr>
          <w:sz w:val="22"/>
          <w:szCs w:val="22"/>
        </w:rPr>
        <w:t>ы</w:t>
      </w:r>
      <w:r>
        <w:rPr>
          <w:sz w:val="22"/>
          <w:szCs w:val="22"/>
        </w:rPr>
        <w:t>вать “экономику для очень больших хозяев”, полны вздора, подо</w:t>
      </w:r>
      <w:r>
        <w:rPr>
          <w:sz w:val="22"/>
          <w:szCs w:val="22"/>
        </w:rPr>
        <w:t>б</w:t>
      </w:r>
      <w:r>
        <w:rPr>
          <w:sz w:val="22"/>
          <w:szCs w:val="22"/>
        </w:rPr>
        <w:t>ного утверждениям о том, что затмения солнца происходят всле</w:t>
      </w:r>
      <w:r>
        <w:rPr>
          <w:sz w:val="22"/>
          <w:szCs w:val="22"/>
        </w:rPr>
        <w:t>д</w:t>
      </w:r>
      <w:r>
        <w:rPr>
          <w:sz w:val="22"/>
          <w:szCs w:val="22"/>
        </w:rPr>
        <w:t>ствие нападения на светило дракона, которого следует отг</w:t>
      </w:r>
      <w:r>
        <w:rPr>
          <w:sz w:val="22"/>
          <w:szCs w:val="22"/>
        </w:rPr>
        <w:t>о</w:t>
      </w:r>
      <w:r>
        <w:rPr>
          <w:sz w:val="22"/>
          <w:szCs w:val="22"/>
        </w:rPr>
        <w:t>нять ударами в барабаны, тазы и кастрюли. Всле</w:t>
      </w:r>
      <w:r>
        <w:rPr>
          <w:sz w:val="22"/>
          <w:szCs w:val="22"/>
        </w:rPr>
        <w:t>д</w:t>
      </w:r>
      <w:r>
        <w:rPr>
          <w:sz w:val="22"/>
          <w:szCs w:val="22"/>
        </w:rPr>
        <w:t>ствие этого все курсы под названием “Макроэкономика” формируют извращённые пре</w:t>
      </w:r>
      <w:r>
        <w:rPr>
          <w:sz w:val="22"/>
          <w:szCs w:val="22"/>
        </w:rPr>
        <w:t>д</w:t>
      </w:r>
      <w:r>
        <w:rPr>
          <w:sz w:val="22"/>
          <w:szCs w:val="22"/>
        </w:rPr>
        <w:t>ставления о том, что выше отнесено к “экономике для очень бол</w:t>
      </w:r>
      <w:r>
        <w:rPr>
          <w:sz w:val="22"/>
          <w:szCs w:val="22"/>
        </w:rPr>
        <w:t>ь</w:t>
      </w:r>
      <w:r>
        <w:rPr>
          <w:sz w:val="22"/>
          <w:szCs w:val="22"/>
        </w:rPr>
        <w:t>ших хозяев”. И соответственно промежуточный уровень, назва</w:t>
      </w:r>
      <w:r>
        <w:rPr>
          <w:sz w:val="22"/>
          <w:szCs w:val="22"/>
        </w:rPr>
        <w:t>н</w:t>
      </w:r>
      <w:r>
        <w:rPr>
          <w:sz w:val="22"/>
          <w:szCs w:val="22"/>
        </w:rPr>
        <w:t>ный выше “экономика для мелких хозяев”, предста</w:t>
      </w:r>
      <w:r>
        <w:rPr>
          <w:sz w:val="22"/>
          <w:szCs w:val="22"/>
        </w:rPr>
        <w:t>в</w:t>
      </w:r>
      <w:r>
        <w:rPr>
          <w:sz w:val="22"/>
          <w:szCs w:val="22"/>
        </w:rPr>
        <w:t>ляет собой описание хозяйственной практики и кое-каких рекомендаций, к</w:t>
      </w:r>
      <w:r>
        <w:rPr>
          <w:sz w:val="22"/>
          <w:szCs w:val="22"/>
        </w:rPr>
        <w:t>о</w:t>
      </w:r>
      <w:r>
        <w:rPr>
          <w:sz w:val="22"/>
          <w:szCs w:val="22"/>
        </w:rPr>
        <w:t>торые оказываются работоспособными либо утрачивают работ</w:t>
      </w:r>
      <w:r>
        <w:rPr>
          <w:sz w:val="22"/>
          <w:szCs w:val="22"/>
        </w:rPr>
        <w:t>о</w:t>
      </w:r>
      <w:r>
        <w:rPr>
          <w:sz w:val="22"/>
          <w:szCs w:val="22"/>
        </w:rPr>
        <w:t>способность в большей или меньшей мере в завис</w:t>
      </w:r>
      <w:r>
        <w:rPr>
          <w:sz w:val="22"/>
          <w:szCs w:val="22"/>
        </w:rPr>
        <w:t>и</w:t>
      </w:r>
      <w:r>
        <w:rPr>
          <w:sz w:val="22"/>
          <w:szCs w:val="22"/>
        </w:rPr>
        <w:t>мости от того, какую политику в отношении макроэкономической системы и “ф</w:t>
      </w:r>
      <w:r>
        <w:rPr>
          <w:sz w:val="22"/>
          <w:szCs w:val="22"/>
        </w:rPr>
        <w:t>и</w:t>
      </w:r>
      <w:r>
        <w:rPr>
          <w:sz w:val="22"/>
          <w:szCs w:val="22"/>
        </w:rPr>
        <w:t xml:space="preserve">нансового климата” в ней проводят “очень большие хозяева”. От злоупотреблений с их стороны на основе рекомендаций, </w:t>
      </w:r>
      <w:r>
        <w:rPr>
          <w:sz w:val="22"/>
          <w:szCs w:val="22"/>
        </w:rPr>
        <w:lastRenderedPageBreak/>
        <w:t>почерпн</w:t>
      </w:r>
      <w:r>
        <w:rPr>
          <w:sz w:val="22"/>
          <w:szCs w:val="22"/>
        </w:rPr>
        <w:t>у</w:t>
      </w:r>
      <w:r>
        <w:rPr>
          <w:sz w:val="22"/>
          <w:szCs w:val="22"/>
        </w:rPr>
        <w:t>тых из “экономики для клерков” ни общество в ц</w:t>
      </w:r>
      <w:r>
        <w:rPr>
          <w:sz w:val="22"/>
          <w:szCs w:val="22"/>
        </w:rPr>
        <w:t>е</w:t>
      </w:r>
      <w:r>
        <w:rPr>
          <w:sz w:val="22"/>
          <w:szCs w:val="22"/>
        </w:rPr>
        <w:t>лом, ни какой-либо хозяйствующий субъект защититься не могут.</w:t>
      </w:r>
    </w:p>
    <w:p w14:paraId="6F8435D1" w14:textId="77777777" w:rsidR="002163F9" w:rsidRDefault="002163F9">
      <w:pPr>
        <w:pStyle w:val="af0"/>
        <w:rPr>
          <w:szCs w:val="22"/>
        </w:rPr>
      </w:pPr>
    </w:p>
    <w:p w14:paraId="3E1182CB" w14:textId="77777777" w:rsidR="002163F9" w:rsidRDefault="002163F9">
      <w:pPr>
        <w:pStyle w:val="af0"/>
        <w:rPr>
          <w:szCs w:val="22"/>
        </w:rPr>
        <w:sectPr w:rsidR="002163F9">
          <w:headerReference w:type="even" r:id="rId18"/>
          <w:headerReference w:type="default" r:id="rId19"/>
          <w:headerReference w:type="first" r:id="rId20"/>
          <w:footnotePr>
            <w:numRestart w:val="eachPage"/>
          </w:footnotePr>
          <w:endnotePr>
            <w:numFmt w:val="decimal"/>
          </w:endnotePr>
          <w:type w:val="oddPage"/>
          <w:pgSz w:w="8392" w:h="11907"/>
          <w:pgMar w:top="851" w:right="851" w:bottom="851" w:left="1134" w:header="680" w:footer="680" w:gutter="0"/>
          <w:cols w:space="720"/>
          <w:titlePg/>
        </w:sectPr>
      </w:pPr>
    </w:p>
    <w:p w14:paraId="40D386EE" w14:textId="77777777" w:rsidR="002163F9" w:rsidRDefault="002163F9">
      <w:pPr>
        <w:pStyle w:val="Heading1"/>
      </w:pPr>
      <w:bookmarkStart w:id="5" w:name="_Toc483676406"/>
      <w:bookmarkStart w:id="6" w:name="_Toc483676446"/>
      <w:bookmarkStart w:id="7" w:name="_Toc483744078"/>
      <w:bookmarkStart w:id="8" w:name="_Toc483744367"/>
      <w:bookmarkStart w:id="9" w:name="_Toc238827775"/>
      <w:r>
        <w:lastRenderedPageBreak/>
        <w:t>1. Введение в проблематику</w:t>
      </w:r>
      <w:bookmarkEnd w:id="5"/>
      <w:bookmarkEnd w:id="6"/>
      <w:bookmarkEnd w:id="7"/>
      <w:bookmarkEnd w:id="8"/>
      <w:bookmarkEnd w:id="9"/>
    </w:p>
    <w:p w14:paraId="0DEC227E" w14:textId="77777777" w:rsidR="002163F9" w:rsidRDefault="002163F9" w:rsidP="000106B4">
      <w:pPr>
        <w:pStyle w:val="af"/>
        <w:ind w:left="0" w:firstLine="454"/>
        <w:rPr>
          <w:szCs w:val="22"/>
        </w:rPr>
      </w:pPr>
      <w:r>
        <w:rPr>
          <w:szCs w:val="22"/>
        </w:rPr>
        <w:t>Все возможные и известные ныне экономические теории раздел</w:t>
      </w:r>
      <w:r>
        <w:rPr>
          <w:szCs w:val="22"/>
        </w:rPr>
        <w:t>я</w:t>
      </w:r>
      <w:r>
        <w:rPr>
          <w:szCs w:val="22"/>
        </w:rPr>
        <w:t>ются на два класса:</w:t>
      </w:r>
    </w:p>
    <w:p w14:paraId="36F400EF" w14:textId="77777777" w:rsidR="002163F9" w:rsidRDefault="002163F9">
      <w:pPr>
        <w:pStyle w:val="a3"/>
        <w:numPr>
          <w:ilvl w:val="0"/>
          <w:numId w:val="1"/>
        </w:numPr>
        <w:rPr>
          <w:szCs w:val="22"/>
        </w:rPr>
      </w:pPr>
      <w:r>
        <w:rPr>
          <w:szCs w:val="22"/>
        </w:rPr>
        <w:t>Первые описывают экономику общества, подразумевая необходимость дать ответ на вопрос: «как частному пре</w:t>
      </w:r>
      <w:r>
        <w:rPr>
          <w:szCs w:val="22"/>
        </w:rPr>
        <w:t>д</w:t>
      </w:r>
      <w:r>
        <w:rPr>
          <w:szCs w:val="22"/>
        </w:rPr>
        <w:t>принимателю законными способами набить себе карм</w:t>
      </w:r>
      <w:r>
        <w:rPr>
          <w:szCs w:val="22"/>
        </w:rPr>
        <w:t>а</w:t>
      </w:r>
      <w:r>
        <w:rPr>
          <w:szCs w:val="22"/>
        </w:rPr>
        <w:t>ны».</w:t>
      </w:r>
    </w:p>
    <w:p w14:paraId="49D49D67" w14:textId="77777777" w:rsidR="002163F9" w:rsidRDefault="002163F9">
      <w:pPr>
        <w:pStyle w:val="a3"/>
        <w:numPr>
          <w:ilvl w:val="0"/>
          <w:numId w:val="1"/>
        </w:numPr>
        <w:rPr>
          <w:szCs w:val="22"/>
        </w:rPr>
      </w:pPr>
      <w:r>
        <w:rPr>
          <w:szCs w:val="22"/>
        </w:rPr>
        <w:t>Вторые описывают экономику общества, подразумевая</w:t>
      </w:r>
      <w:r>
        <w:rPr>
          <w:i/>
          <w:szCs w:val="22"/>
        </w:rPr>
        <w:t xml:space="preserve"> </w:t>
      </w:r>
      <w:r>
        <w:rPr>
          <w:szCs w:val="22"/>
        </w:rPr>
        <w:t xml:space="preserve">использование экономических отношений в обществе в качестве </w:t>
      </w:r>
      <w:r>
        <w:rPr>
          <w:i/>
          <w:szCs w:val="22"/>
        </w:rPr>
        <w:t>средства достижения каких-то иных, внеэк</w:t>
      </w:r>
      <w:r>
        <w:rPr>
          <w:i/>
          <w:szCs w:val="22"/>
        </w:rPr>
        <w:t>о</w:t>
      </w:r>
      <w:r>
        <w:rPr>
          <w:i/>
          <w:szCs w:val="22"/>
        </w:rPr>
        <w:t>номических по их существу, целей</w:t>
      </w:r>
      <w:r>
        <w:rPr>
          <w:szCs w:val="22"/>
        </w:rPr>
        <w:t>.</w:t>
      </w:r>
    </w:p>
    <w:p w14:paraId="7CA74451" w14:textId="77777777" w:rsidR="002163F9" w:rsidRDefault="002163F9">
      <w:pPr>
        <w:pStyle w:val="af0"/>
        <w:rPr>
          <w:szCs w:val="22"/>
        </w:rPr>
      </w:pPr>
      <w:r>
        <w:rPr>
          <w:szCs w:val="22"/>
        </w:rPr>
        <w:t xml:space="preserve">Теории второго класса проистекают из осознания того, что средствами воздействия на общество, </w:t>
      </w:r>
      <w:r>
        <w:rPr>
          <w:szCs w:val="22"/>
          <w:u w:val="single"/>
        </w:rPr>
        <w:t>осмысленное примен</w:t>
      </w:r>
      <w:r>
        <w:rPr>
          <w:szCs w:val="22"/>
          <w:u w:val="single"/>
        </w:rPr>
        <w:t>е</w:t>
      </w:r>
      <w:r>
        <w:rPr>
          <w:szCs w:val="22"/>
          <w:u w:val="single"/>
        </w:rPr>
        <w:t>ние</w:t>
      </w:r>
      <w:r>
        <w:rPr>
          <w:szCs w:val="22"/>
        </w:rPr>
        <w:t xml:space="preserve"> которых позволяет управлять его жизнью и </w:t>
      </w:r>
      <w:r>
        <w:rPr>
          <w:i/>
          <w:szCs w:val="22"/>
        </w:rPr>
        <w:t>смертью</w:t>
      </w:r>
      <w:r>
        <w:rPr>
          <w:szCs w:val="22"/>
        </w:rPr>
        <w:t>, являю</w:t>
      </w:r>
      <w:r>
        <w:rPr>
          <w:szCs w:val="22"/>
        </w:rPr>
        <w:t>т</w:t>
      </w:r>
      <w:r>
        <w:rPr>
          <w:szCs w:val="22"/>
        </w:rPr>
        <w:t>ся:</w:t>
      </w:r>
    </w:p>
    <w:p w14:paraId="37F4D7B4" w14:textId="77777777" w:rsidR="002163F9" w:rsidRDefault="002163F9">
      <w:pPr>
        <w:pStyle w:val="PlainText"/>
        <w:spacing w:before="60" w:after="60"/>
        <w:ind w:left="680" w:hanging="340"/>
        <w:rPr>
          <w:szCs w:val="22"/>
        </w:rPr>
      </w:pPr>
      <w:r>
        <w:rPr>
          <w:szCs w:val="22"/>
        </w:rPr>
        <w:t xml:space="preserve">1. Информация </w:t>
      </w:r>
      <w:r>
        <w:rPr>
          <w:i/>
          <w:szCs w:val="22"/>
        </w:rPr>
        <w:t xml:space="preserve">мировоззренческого </w:t>
      </w:r>
      <w:r>
        <w:rPr>
          <w:szCs w:val="22"/>
        </w:rPr>
        <w:t>характера, методология п</w:t>
      </w:r>
      <w:r>
        <w:rPr>
          <w:szCs w:val="22"/>
        </w:rPr>
        <w:t>о</w:t>
      </w:r>
      <w:r>
        <w:rPr>
          <w:szCs w:val="22"/>
        </w:rPr>
        <w:t>знания и творчества, осваивая которую, люди строят — и</w:t>
      </w:r>
      <w:r>
        <w:rPr>
          <w:szCs w:val="22"/>
        </w:rPr>
        <w:t>н</w:t>
      </w:r>
      <w:r>
        <w:rPr>
          <w:szCs w:val="22"/>
        </w:rPr>
        <w:t>дивидуально и общественно — свои «стандартные автом</w:t>
      </w:r>
      <w:r>
        <w:rPr>
          <w:szCs w:val="22"/>
        </w:rPr>
        <w:t>а</w:t>
      </w:r>
      <w:r>
        <w:rPr>
          <w:szCs w:val="22"/>
        </w:rPr>
        <w:t xml:space="preserve">тизмы» распознавания и осмысления частных процессов в полноте и целостности Мироздания и определяют в </w:t>
      </w:r>
      <w:r>
        <w:rPr>
          <w:i/>
          <w:szCs w:val="22"/>
        </w:rPr>
        <w:t>своём восприятии</w:t>
      </w:r>
      <w:r>
        <w:rPr>
          <w:szCs w:val="22"/>
        </w:rPr>
        <w:t xml:space="preserve"> иерархическую упорядоченность их во взаи</w:t>
      </w:r>
      <w:r>
        <w:rPr>
          <w:szCs w:val="22"/>
        </w:rPr>
        <w:t>м</w:t>
      </w:r>
      <w:r>
        <w:rPr>
          <w:szCs w:val="22"/>
        </w:rPr>
        <w:t>ной вложенн</w:t>
      </w:r>
      <w:r>
        <w:rPr>
          <w:szCs w:val="22"/>
        </w:rPr>
        <w:t>о</w:t>
      </w:r>
      <w:r>
        <w:rPr>
          <w:szCs w:val="22"/>
        </w:rPr>
        <w:t xml:space="preserve">сти, вырабатывают новые знания и навыки. </w:t>
      </w:r>
    </w:p>
    <w:p w14:paraId="4703ED08" w14:textId="77777777" w:rsidR="002163F9" w:rsidRDefault="002163F9">
      <w:pPr>
        <w:pStyle w:val="PlainText"/>
        <w:spacing w:before="60" w:after="60"/>
        <w:ind w:left="680" w:hanging="340"/>
        <w:rPr>
          <w:szCs w:val="22"/>
        </w:rPr>
      </w:pPr>
      <w:r>
        <w:rPr>
          <w:szCs w:val="22"/>
        </w:rPr>
        <w:t>2. Информация летописного,</w:t>
      </w:r>
      <w:r>
        <w:rPr>
          <w:i/>
          <w:szCs w:val="22"/>
        </w:rPr>
        <w:t xml:space="preserve"> хронологического, </w:t>
      </w:r>
      <w:r>
        <w:rPr>
          <w:szCs w:val="22"/>
        </w:rPr>
        <w:t xml:space="preserve">характера всех отраслей Культуры и всех отраслей Знания. Она позволяет видеть направленность течения процессов и соотносить друг с другом частные отрасли </w:t>
      </w:r>
      <w:r>
        <w:rPr>
          <w:i/>
          <w:szCs w:val="22"/>
        </w:rPr>
        <w:t>Культуры в целом</w:t>
      </w:r>
      <w:r>
        <w:rPr>
          <w:szCs w:val="22"/>
        </w:rPr>
        <w:t xml:space="preserve"> и отрасли Зн</w:t>
      </w:r>
      <w:r>
        <w:rPr>
          <w:szCs w:val="22"/>
        </w:rPr>
        <w:t>а</w:t>
      </w:r>
      <w:r>
        <w:rPr>
          <w:szCs w:val="22"/>
        </w:rPr>
        <w:t xml:space="preserve">ния. </w:t>
      </w:r>
    </w:p>
    <w:p w14:paraId="7CA9212C" w14:textId="77777777" w:rsidR="002163F9" w:rsidRDefault="002163F9">
      <w:pPr>
        <w:pStyle w:val="PlainText"/>
        <w:spacing w:before="60" w:after="60"/>
        <w:ind w:left="680" w:hanging="340"/>
        <w:rPr>
          <w:szCs w:val="22"/>
        </w:rPr>
      </w:pPr>
      <w:r>
        <w:rPr>
          <w:szCs w:val="22"/>
        </w:rPr>
        <w:t xml:space="preserve">3. Информация </w:t>
      </w:r>
      <w:r>
        <w:rPr>
          <w:i/>
          <w:szCs w:val="22"/>
        </w:rPr>
        <w:t xml:space="preserve">фактоописательного </w:t>
      </w:r>
      <w:r>
        <w:rPr>
          <w:szCs w:val="22"/>
        </w:rPr>
        <w:t xml:space="preserve">характера: </w:t>
      </w:r>
      <w:r>
        <w:rPr>
          <w:szCs w:val="22"/>
          <w:u w:val="single"/>
        </w:rPr>
        <w:t>описание ч</w:t>
      </w:r>
      <w:r>
        <w:rPr>
          <w:szCs w:val="22"/>
          <w:u w:val="single"/>
        </w:rPr>
        <w:t>а</w:t>
      </w:r>
      <w:r>
        <w:rPr>
          <w:szCs w:val="22"/>
          <w:u w:val="single"/>
        </w:rPr>
        <w:t>стных процессов и их взаимосвязей — существо информ</w:t>
      </w:r>
      <w:r>
        <w:rPr>
          <w:szCs w:val="22"/>
          <w:u w:val="single"/>
        </w:rPr>
        <w:t>а</w:t>
      </w:r>
      <w:r>
        <w:rPr>
          <w:szCs w:val="22"/>
          <w:u w:val="single"/>
        </w:rPr>
        <w:t>ции третьего приоритета</w:t>
      </w:r>
      <w:r>
        <w:rPr>
          <w:szCs w:val="22"/>
        </w:rPr>
        <w:t xml:space="preserve">, к которому относятся вероучения религиозных культов, светские идеологии, технологии и фактология </w:t>
      </w:r>
      <w:r>
        <w:rPr>
          <w:i/>
          <w:szCs w:val="22"/>
        </w:rPr>
        <w:t xml:space="preserve">всех отраслей </w:t>
      </w:r>
      <w:r>
        <w:rPr>
          <w:szCs w:val="22"/>
        </w:rPr>
        <w:t>науки.</w:t>
      </w:r>
    </w:p>
    <w:p w14:paraId="7F6A89F2" w14:textId="77777777" w:rsidR="002163F9" w:rsidRDefault="002163F9">
      <w:pPr>
        <w:pStyle w:val="PlainText"/>
        <w:spacing w:before="60" w:after="60"/>
        <w:ind w:left="680" w:hanging="340"/>
        <w:rPr>
          <w:szCs w:val="22"/>
        </w:rPr>
      </w:pPr>
      <w:r>
        <w:rPr>
          <w:szCs w:val="22"/>
        </w:rPr>
        <w:t>4. Экономические процессы, как средство воздействия, подч</w:t>
      </w:r>
      <w:r>
        <w:rPr>
          <w:szCs w:val="22"/>
        </w:rPr>
        <w:t>и</w:t>
      </w:r>
      <w:r>
        <w:rPr>
          <w:szCs w:val="22"/>
        </w:rPr>
        <w:t>нённые чисто информационным средствам воздействия ч</w:t>
      </w:r>
      <w:r>
        <w:rPr>
          <w:szCs w:val="22"/>
        </w:rPr>
        <w:t>е</w:t>
      </w:r>
      <w:r>
        <w:rPr>
          <w:szCs w:val="22"/>
        </w:rPr>
        <w:t xml:space="preserve">рез финансы (деньги), которые представляют </w:t>
      </w:r>
      <w:r>
        <w:rPr>
          <w:szCs w:val="22"/>
        </w:rPr>
        <w:lastRenderedPageBreak/>
        <w:t>собой пр</w:t>
      </w:r>
      <w:r>
        <w:rPr>
          <w:szCs w:val="22"/>
        </w:rPr>
        <w:t>е</w:t>
      </w:r>
      <w:r>
        <w:rPr>
          <w:szCs w:val="22"/>
        </w:rPr>
        <w:t>дельно обобщённый вид информации экономического х</w:t>
      </w:r>
      <w:r>
        <w:rPr>
          <w:szCs w:val="22"/>
        </w:rPr>
        <w:t>а</w:t>
      </w:r>
      <w:r>
        <w:rPr>
          <w:szCs w:val="22"/>
        </w:rPr>
        <w:t>рактера.</w:t>
      </w:r>
    </w:p>
    <w:p w14:paraId="353AF796" w14:textId="77777777" w:rsidR="002163F9" w:rsidRDefault="002163F9">
      <w:pPr>
        <w:pStyle w:val="PlainText"/>
        <w:spacing w:before="60" w:after="60"/>
        <w:ind w:left="680" w:hanging="340"/>
        <w:rPr>
          <w:szCs w:val="22"/>
        </w:rPr>
      </w:pPr>
      <w:r>
        <w:rPr>
          <w:szCs w:val="22"/>
        </w:rPr>
        <w:t xml:space="preserve">5. Факторы геноцида, поражающие не только живущих, но и последующие поколения, уничтожающие </w:t>
      </w:r>
      <w:r>
        <w:rPr>
          <w:i/>
          <w:szCs w:val="22"/>
        </w:rPr>
        <w:t>генетически об</w:t>
      </w:r>
      <w:r>
        <w:rPr>
          <w:i/>
          <w:szCs w:val="22"/>
        </w:rPr>
        <w:t>у</w:t>
      </w:r>
      <w:r>
        <w:rPr>
          <w:i/>
          <w:szCs w:val="22"/>
        </w:rPr>
        <w:t>словленный потенциал</w:t>
      </w:r>
      <w:r>
        <w:rPr>
          <w:szCs w:val="22"/>
        </w:rPr>
        <w:t xml:space="preserve"> освоения и развития ими культурн</w:t>
      </w:r>
      <w:r>
        <w:rPr>
          <w:szCs w:val="22"/>
        </w:rPr>
        <w:t>о</w:t>
      </w:r>
      <w:r>
        <w:rPr>
          <w:szCs w:val="22"/>
        </w:rPr>
        <w:t>го и духовного наследия предков: ядерный шантаж — угр</w:t>
      </w:r>
      <w:r>
        <w:rPr>
          <w:szCs w:val="22"/>
        </w:rPr>
        <w:t>о</w:t>
      </w:r>
      <w:r>
        <w:rPr>
          <w:szCs w:val="22"/>
        </w:rPr>
        <w:t>за применения; алкогольный, табачный и прочий наркот</w:t>
      </w:r>
      <w:r>
        <w:rPr>
          <w:szCs w:val="22"/>
        </w:rPr>
        <w:t>и</w:t>
      </w:r>
      <w:r>
        <w:rPr>
          <w:szCs w:val="22"/>
        </w:rPr>
        <w:t xml:space="preserve">ческий геноцид, пищевые добавки, некоторая </w:t>
      </w:r>
      <w:r w:rsidRPr="000106B4">
        <w:rPr>
          <w:szCs w:val="22"/>
        </w:rPr>
        <w:t>косметика</w:t>
      </w:r>
      <w:r>
        <w:rPr>
          <w:szCs w:val="22"/>
        </w:rPr>
        <w:t>, все экологические загрязнители, некоторые медикаменты — применение; «генная инженерия» и «биотехно</w:t>
      </w:r>
      <w:r>
        <w:rPr>
          <w:szCs w:val="22"/>
        </w:rPr>
        <w:softHyphen/>
        <w:t>ло</w:t>
      </w:r>
      <w:r>
        <w:rPr>
          <w:szCs w:val="22"/>
        </w:rPr>
        <w:softHyphen/>
        <w:t>гии» — п</w:t>
      </w:r>
      <w:r>
        <w:rPr>
          <w:szCs w:val="22"/>
        </w:rPr>
        <w:t>о</w:t>
      </w:r>
      <w:r>
        <w:rPr>
          <w:szCs w:val="22"/>
        </w:rPr>
        <w:t>тенциальная опасность.</w:t>
      </w:r>
    </w:p>
    <w:p w14:paraId="3238F3E9" w14:textId="77777777" w:rsidR="002163F9" w:rsidRDefault="002163F9">
      <w:pPr>
        <w:pStyle w:val="PlainText"/>
        <w:spacing w:before="60" w:after="60"/>
        <w:ind w:left="680" w:hanging="340"/>
        <w:rPr>
          <w:szCs w:val="22"/>
        </w:rPr>
      </w:pPr>
      <w:r>
        <w:rPr>
          <w:szCs w:val="22"/>
        </w:rPr>
        <w:t xml:space="preserve">6. Прочие факторы, главным образом силового воздействия, — </w:t>
      </w:r>
      <w:r>
        <w:rPr>
          <w:i/>
          <w:szCs w:val="22"/>
        </w:rPr>
        <w:t>оружие</w:t>
      </w:r>
      <w:r>
        <w:rPr>
          <w:szCs w:val="22"/>
        </w:rPr>
        <w:t xml:space="preserve"> в традиционном понимании этого слова, убива</w:t>
      </w:r>
      <w:r>
        <w:rPr>
          <w:szCs w:val="22"/>
        </w:rPr>
        <w:t>ю</w:t>
      </w:r>
      <w:r>
        <w:rPr>
          <w:szCs w:val="22"/>
        </w:rPr>
        <w:t>щее и калечащее людей и разрушающее и уничтожающее материально-технические объекты цивилизации.</w:t>
      </w:r>
    </w:p>
    <w:p w14:paraId="4DF1F0E2" w14:textId="77777777" w:rsidR="002163F9" w:rsidRDefault="002163F9">
      <w:pPr>
        <w:pStyle w:val="af0"/>
        <w:rPr>
          <w:szCs w:val="22"/>
        </w:rPr>
      </w:pPr>
      <w:r>
        <w:rPr>
          <w:szCs w:val="22"/>
        </w:rPr>
        <w:t>Однозначных разграничений между ними нет. Приведе</w:t>
      </w:r>
      <w:r>
        <w:rPr>
          <w:szCs w:val="22"/>
        </w:rPr>
        <w:t>н</w:t>
      </w:r>
      <w:r>
        <w:rPr>
          <w:szCs w:val="22"/>
        </w:rPr>
        <w:t xml:space="preserve">ная </w:t>
      </w:r>
      <w:r>
        <w:rPr>
          <w:i/>
          <w:szCs w:val="22"/>
        </w:rPr>
        <w:t>иерархически упорядоченная</w:t>
      </w:r>
      <w:r>
        <w:rPr>
          <w:szCs w:val="22"/>
        </w:rPr>
        <w:t xml:space="preserve"> классификация построена на о</w:t>
      </w:r>
      <w:r>
        <w:rPr>
          <w:szCs w:val="22"/>
        </w:rPr>
        <w:t>с</w:t>
      </w:r>
      <w:r>
        <w:rPr>
          <w:szCs w:val="22"/>
        </w:rPr>
        <w:t>нове в</w:t>
      </w:r>
      <w:r>
        <w:rPr>
          <w:szCs w:val="22"/>
        </w:rPr>
        <w:t>ы</w:t>
      </w:r>
      <w:r>
        <w:rPr>
          <w:szCs w:val="22"/>
        </w:rPr>
        <w:t>деления доминирующих факторов разнородных средств воздейс</w:t>
      </w:r>
      <w:r>
        <w:rPr>
          <w:szCs w:val="22"/>
        </w:rPr>
        <w:t>т</w:t>
      </w:r>
      <w:r>
        <w:rPr>
          <w:szCs w:val="22"/>
        </w:rPr>
        <w:t xml:space="preserve">вия, известных обществу. </w:t>
      </w:r>
    </w:p>
    <w:p w14:paraId="55B2F3A1" w14:textId="77777777" w:rsidR="002163F9" w:rsidRDefault="002163F9">
      <w:pPr>
        <w:pStyle w:val="af0"/>
        <w:rPr>
          <w:szCs w:val="22"/>
        </w:rPr>
      </w:pPr>
      <w:r>
        <w:rPr>
          <w:szCs w:val="22"/>
        </w:rPr>
        <w:t>При применении этого набора внутри одной социальной системы это — обобщённые средства управления ею. А при применении их же одной социальной системой (социальной группой) по отношению к другим, при несовпадении конце</w:t>
      </w:r>
      <w:r>
        <w:rPr>
          <w:szCs w:val="22"/>
        </w:rPr>
        <w:t>п</w:t>
      </w:r>
      <w:r>
        <w:rPr>
          <w:szCs w:val="22"/>
        </w:rPr>
        <w:t xml:space="preserve">ций управления в них, это — </w:t>
      </w:r>
      <w:r>
        <w:rPr>
          <w:i/>
          <w:szCs w:val="22"/>
        </w:rPr>
        <w:t>обобщённое оружие</w:t>
      </w:r>
      <w:r>
        <w:rPr>
          <w:szCs w:val="22"/>
        </w:rPr>
        <w:t>, т.е. средс</w:t>
      </w:r>
      <w:r>
        <w:rPr>
          <w:szCs w:val="22"/>
        </w:rPr>
        <w:t>т</w:t>
      </w:r>
      <w:r>
        <w:rPr>
          <w:szCs w:val="22"/>
        </w:rPr>
        <w:t xml:space="preserve">ва ведения </w:t>
      </w:r>
      <w:r>
        <w:rPr>
          <w:i/>
          <w:szCs w:val="22"/>
        </w:rPr>
        <w:t>войны</w:t>
      </w:r>
      <w:r>
        <w:rPr>
          <w:szCs w:val="22"/>
        </w:rPr>
        <w:t>, в самом о</w:t>
      </w:r>
      <w:r>
        <w:rPr>
          <w:szCs w:val="22"/>
        </w:rPr>
        <w:t>б</w:t>
      </w:r>
      <w:r>
        <w:rPr>
          <w:szCs w:val="22"/>
        </w:rPr>
        <w:t>щем понимании этого слова; или же — средства поддержки самоуправления в иной соц</w:t>
      </w:r>
      <w:r>
        <w:rPr>
          <w:szCs w:val="22"/>
        </w:rPr>
        <w:t>и</w:t>
      </w:r>
      <w:r>
        <w:rPr>
          <w:szCs w:val="22"/>
        </w:rPr>
        <w:t>альной системе, при отсутствии концептуальной несовмест</w:t>
      </w:r>
      <w:r>
        <w:rPr>
          <w:szCs w:val="22"/>
        </w:rPr>
        <w:t>и</w:t>
      </w:r>
      <w:r>
        <w:rPr>
          <w:szCs w:val="22"/>
        </w:rPr>
        <w:t>мости управления в обеих системах.</w:t>
      </w:r>
    </w:p>
    <w:p w14:paraId="4D39460C" w14:textId="77777777" w:rsidR="002163F9" w:rsidRDefault="002163F9" w:rsidP="000106B4">
      <w:pPr>
        <w:pStyle w:val="af"/>
        <w:ind w:left="0" w:firstLine="454"/>
        <w:rPr>
          <w:szCs w:val="22"/>
        </w:rPr>
      </w:pPr>
      <w:r>
        <w:rPr>
          <w:szCs w:val="22"/>
        </w:rPr>
        <w:t>Соответственно все экономические теории «для клерков» относя</w:t>
      </w:r>
      <w:r>
        <w:rPr>
          <w:szCs w:val="22"/>
        </w:rPr>
        <w:t>т</w:t>
      </w:r>
      <w:r>
        <w:rPr>
          <w:szCs w:val="22"/>
        </w:rPr>
        <w:t>ся к обобщенному оружию уровня третьего приоритета, п</w:t>
      </w:r>
      <w:r>
        <w:rPr>
          <w:szCs w:val="22"/>
        </w:rPr>
        <w:t>о</w:t>
      </w:r>
      <w:r>
        <w:rPr>
          <w:szCs w:val="22"/>
        </w:rPr>
        <w:t>скольку именно они формируют четвёртый приоритет обо</w:t>
      </w:r>
      <w:r>
        <w:rPr>
          <w:szCs w:val="22"/>
        </w:rPr>
        <w:t>б</w:t>
      </w:r>
      <w:r>
        <w:rPr>
          <w:szCs w:val="22"/>
        </w:rPr>
        <w:t>щённых средств управления — алгоритмику поведения мн</w:t>
      </w:r>
      <w:r>
        <w:rPr>
          <w:szCs w:val="22"/>
        </w:rPr>
        <w:t>о</w:t>
      </w:r>
      <w:r>
        <w:rPr>
          <w:szCs w:val="22"/>
        </w:rPr>
        <w:t>жества предпринимателей, политиков и их экономических консул</w:t>
      </w:r>
      <w:r>
        <w:rPr>
          <w:szCs w:val="22"/>
        </w:rPr>
        <w:t>ь</w:t>
      </w:r>
      <w:r>
        <w:rPr>
          <w:szCs w:val="22"/>
        </w:rPr>
        <w:t>тантов, журналистов и т.д. Экономические теории «для кле</w:t>
      </w:r>
      <w:r>
        <w:rPr>
          <w:szCs w:val="22"/>
        </w:rPr>
        <w:t>р</w:t>
      </w:r>
      <w:r>
        <w:rPr>
          <w:szCs w:val="22"/>
        </w:rPr>
        <w:t>ков» могут существовать в обществе только в условиях культа извращённых представлений о воздействии на жизнь обо</w:t>
      </w:r>
      <w:r>
        <w:rPr>
          <w:szCs w:val="22"/>
        </w:rPr>
        <w:t>б</w:t>
      </w:r>
      <w:r>
        <w:rPr>
          <w:szCs w:val="22"/>
        </w:rPr>
        <w:t>щённых средств управления высших пр</w:t>
      </w:r>
      <w:r>
        <w:rPr>
          <w:szCs w:val="22"/>
        </w:rPr>
        <w:t>и</w:t>
      </w:r>
      <w:r>
        <w:rPr>
          <w:szCs w:val="22"/>
        </w:rPr>
        <w:t xml:space="preserve">оритетов. </w:t>
      </w:r>
    </w:p>
    <w:p w14:paraId="29411D0B" w14:textId="77777777" w:rsidR="002163F9" w:rsidRDefault="002163F9" w:rsidP="000106B4">
      <w:pPr>
        <w:pStyle w:val="af"/>
        <w:ind w:left="0" w:firstLine="454"/>
        <w:rPr>
          <w:szCs w:val="22"/>
        </w:rPr>
      </w:pPr>
      <w:r>
        <w:rPr>
          <w:szCs w:val="22"/>
        </w:rPr>
        <w:lastRenderedPageBreak/>
        <w:t>Альтернативные им действительно работоспособные экономич</w:t>
      </w:r>
      <w:r>
        <w:rPr>
          <w:szCs w:val="22"/>
        </w:rPr>
        <w:t>е</w:t>
      </w:r>
      <w:r>
        <w:rPr>
          <w:szCs w:val="22"/>
        </w:rPr>
        <w:t xml:space="preserve">ские </w:t>
      </w:r>
      <w:r>
        <w:rPr>
          <w:i/>
          <w:szCs w:val="22"/>
        </w:rPr>
        <w:t>теории для хозяев</w:t>
      </w:r>
      <w:r>
        <w:rPr>
          <w:szCs w:val="22"/>
        </w:rPr>
        <w:t xml:space="preserve"> являются следствием осознания нео</w:t>
      </w:r>
      <w:r>
        <w:rPr>
          <w:szCs w:val="22"/>
        </w:rPr>
        <w:t>п</w:t>
      </w:r>
      <w:r>
        <w:rPr>
          <w:szCs w:val="22"/>
        </w:rPr>
        <w:t>ределённостей во мнениях на уровне первого — третьего пр</w:t>
      </w:r>
      <w:r>
        <w:rPr>
          <w:szCs w:val="22"/>
        </w:rPr>
        <w:t>и</w:t>
      </w:r>
      <w:r>
        <w:rPr>
          <w:szCs w:val="22"/>
        </w:rPr>
        <w:t>оритетов и опр</w:t>
      </w:r>
      <w:r>
        <w:rPr>
          <w:szCs w:val="22"/>
        </w:rPr>
        <w:t>е</w:t>
      </w:r>
      <w:r>
        <w:rPr>
          <w:szCs w:val="22"/>
        </w:rPr>
        <w:t>делённых ответов на встающие вопросы в смысле, что есть истина, а что заведомая ложь и недопоним</w:t>
      </w:r>
      <w:r>
        <w:rPr>
          <w:szCs w:val="22"/>
        </w:rPr>
        <w:t>а</w:t>
      </w:r>
      <w:r>
        <w:rPr>
          <w:szCs w:val="22"/>
        </w:rPr>
        <w:t xml:space="preserve">ние существа дела. </w:t>
      </w:r>
    </w:p>
    <w:p w14:paraId="4203EAF0" w14:textId="77777777" w:rsidR="002163F9" w:rsidRDefault="002163F9" w:rsidP="000106B4">
      <w:pPr>
        <w:pStyle w:val="af"/>
        <w:ind w:left="0" w:firstLine="454"/>
        <w:rPr>
          <w:szCs w:val="22"/>
        </w:rPr>
      </w:pPr>
      <w:r>
        <w:rPr>
          <w:szCs w:val="22"/>
        </w:rPr>
        <w:t>Отсутствие мнений и «плюрализм мнений» в отношении всех ше</w:t>
      </w:r>
      <w:r>
        <w:rPr>
          <w:szCs w:val="22"/>
        </w:rPr>
        <w:t>с</w:t>
      </w:r>
      <w:r>
        <w:rPr>
          <w:szCs w:val="22"/>
        </w:rPr>
        <w:t>ти пр</w:t>
      </w:r>
      <w:r>
        <w:rPr>
          <w:szCs w:val="22"/>
        </w:rPr>
        <w:t>и</w:t>
      </w:r>
      <w:r>
        <w:rPr>
          <w:szCs w:val="22"/>
        </w:rPr>
        <w:t>оритетов обобщенных средств управления должны быть изжиты, в противном случае ни одно общество не может избежать повторения судьбы древнего Рима: победному маршу его легионов подчинялись все соседи, в уж</w:t>
      </w:r>
      <w:r>
        <w:rPr>
          <w:szCs w:val="22"/>
        </w:rPr>
        <w:t>а</w:t>
      </w:r>
      <w:r>
        <w:rPr>
          <w:szCs w:val="22"/>
        </w:rPr>
        <w:t>се трепетавшие перед его военной мощью, но Рим пал вследс</w:t>
      </w:r>
      <w:r>
        <w:rPr>
          <w:szCs w:val="22"/>
        </w:rPr>
        <w:t>т</w:t>
      </w:r>
      <w:r>
        <w:rPr>
          <w:szCs w:val="22"/>
        </w:rPr>
        <w:t>вие того, что его военная мощь была разрушена иными средс</w:t>
      </w:r>
      <w:r>
        <w:rPr>
          <w:szCs w:val="22"/>
        </w:rPr>
        <w:t>т</w:t>
      </w:r>
      <w:r>
        <w:rPr>
          <w:szCs w:val="22"/>
        </w:rPr>
        <w:t>вами ведения войны, применение которых не восприн</w:t>
      </w:r>
      <w:r>
        <w:rPr>
          <w:szCs w:val="22"/>
        </w:rPr>
        <w:t>и</w:t>
      </w:r>
      <w:r>
        <w:rPr>
          <w:szCs w:val="22"/>
        </w:rPr>
        <w:t>малось его стратегами и политиками в качестве ведения войны.</w:t>
      </w:r>
    </w:p>
    <w:p w14:paraId="2B58DF04" w14:textId="77777777" w:rsidR="002163F9" w:rsidRDefault="002163F9" w:rsidP="000106B4">
      <w:pPr>
        <w:pStyle w:val="af"/>
        <w:ind w:left="0" w:firstLine="454"/>
        <w:rPr>
          <w:szCs w:val="22"/>
        </w:rPr>
      </w:pPr>
      <w:r>
        <w:rPr>
          <w:b/>
          <w:szCs w:val="22"/>
        </w:rPr>
        <w:t>«Банальность»</w:t>
      </w:r>
      <w:r>
        <w:rPr>
          <w:szCs w:val="22"/>
        </w:rPr>
        <w:t>: производство ведётся ради удовлетворения п</w:t>
      </w:r>
      <w:r>
        <w:rPr>
          <w:szCs w:val="22"/>
        </w:rPr>
        <w:t>о</w:t>
      </w:r>
      <w:r>
        <w:rPr>
          <w:szCs w:val="22"/>
        </w:rPr>
        <w:t>требностей людей. Они удовлетворяются на основе обществе</w:t>
      </w:r>
      <w:r>
        <w:rPr>
          <w:szCs w:val="22"/>
        </w:rPr>
        <w:t>н</w:t>
      </w:r>
      <w:r>
        <w:rPr>
          <w:szCs w:val="22"/>
        </w:rPr>
        <w:t>ного объединения труда и продуктообмена, сопрово</w:t>
      </w:r>
      <w:r>
        <w:rPr>
          <w:szCs w:val="22"/>
        </w:rPr>
        <w:t>ж</w:t>
      </w:r>
      <w:r>
        <w:rPr>
          <w:szCs w:val="22"/>
        </w:rPr>
        <w:t xml:space="preserve">дающего производство и распределение. </w:t>
      </w:r>
      <w:r>
        <w:rPr>
          <w:b/>
          <w:szCs w:val="22"/>
        </w:rPr>
        <w:t>Благосостояние — взаимно дополняющее единство производства и распределения</w:t>
      </w:r>
      <w:r>
        <w:rPr>
          <w:szCs w:val="22"/>
        </w:rPr>
        <w:t xml:space="preserve">, но эта мысль постоянно пребывает вне понимания большинства политиков и их экономических советников. </w:t>
      </w:r>
    </w:p>
    <w:p w14:paraId="0B707087" w14:textId="77777777" w:rsidR="002163F9" w:rsidRDefault="002163F9" w:rsidP="000106B4">
      <w:pPr>
        <w:pStyle w:val="af"/>
        <w:ind w:left="0" w:firstLine="454"/>
        <w:rPr>
          <w:szCs w:val="22"/>
        </w:rPr>
      </w:pPr>
      <w:r>
        <w:rPr>
          <w:szCs w:val="22"/>
        </w:rPr>
        <w:t>Благосостояние обеспечивается либо подрывается как отданием адре</w:t>
      </w:r>
      <w:r>
        <w:rPr>
          <w:szCs w:val="22"/>
        </w:rPr>
        <w:t>с</w:t>
      </w:r>
      <w:r>
        <w:rPr>
          <w:szCs w:val="22"/>
        </w:rPr>
        <w:t>ных приказаний в пределах досягаемости «вертикали власти», так и помимо «вертикали власти» — «стихией» р</w:t>
      </w:r>
      <w:r>
        <w:rPr>
          <w:szCs w:val="22"/>
        </w:rPr>
        <w:t>ы</w:t>
      </w:r>
      <w:r>
        <w:rPr>
          <w:szCs w:val="22"/>
        </w:rPr>
        <w:t>ночной торговли, осуществляемой на основе сложившихся п</w:t>
      </w:r>
      <w:r>
        <w:rPr>
          <w:szCs w:val="22"/>
        </w:rPr>
        <w:t>и</w:t>
      </w:r>
      <w:r>
        <w:rPr>
          <w:szCs w:val="22"/>
        </w:rPr>
        <w:t>саных и неписаных законов.</w:t>
      </w:r>
    </w:p>
    <w:p w14:paraId="739996E0" w14:textId="77777777" w:rsidR="002163F9" w:rsidRDefault="002163F9" w:rsidP="000106B4">
      <w:pPr>
        <w:pStyle w:val="af"/>
        <w:ind w:left="0" w:firstLine="454"/>
        <w:rPr>
          <w:szCs w:val="22"/>
        </w:rPr>
      </w:pPr>
      <w:r>
        <w:rPr>
          <w:szCs w:val="22"/>
        </w:rPr>
        <w:t>Основанием для торговли во всех случаях является невозмо</w:t>
      </w:r>
      <w:r>
        <w:rPr>
          <w:szCs w:val="22"/>
        </w:rPr>
        <w:t>ж</w:t>
      </w:r>
      <w:r>
        <w:rPr>
          <w:szCs w:val="22"/>
        </w:rPr>
        <w:t>ность управления в приказном порядке продуктообменом, как в сфере пр</w:t>
      </w:r>
      <w:r>
        <w:rPr>
          <w:szCs w:val="22"/>
        </w:rPr>
        <w:t>о</w:t>
      </w:r>
      <w:r>
        <w:rPr>
          <w:szCs w:val="22"/>
        </w:rPr>
        <w:t>изводства, так и в сфере распределения конечного продукта между семьями, представляющими собой «зернышки», из к</w:t>
      </w:r>
      <w:r>
        <w:rPr>
          <w:szCs w:val="22"/>
        </w:rPr>
        <w:t>о</w:t>
      </w:r>
      <w:r>
        <w:rPr>
          <w:szCs w:val="22"/>
        </w:rPr>
        <w:t>торых прои</w:t>
      </w:r>
      <w:r>
        <w:rPr>
          <w:szCs w:val="22"/>
        </w:rPr>
        <w:t>з</w:t>
      </w:r>
      <w:r>
        <w:rPr>
          <w:szCs w:val="22"/>
        </w:rPr>
        <w:t xml:space="preserve">растает общество в преемственности поколений. </w:t>
      </w:r>
    </w:p>
    <w:p w14:paraId="663DF32D" w14:textId="77777777" w:rsidR="002163F9" w:rsidRDefault="002163F9" w:rsidP="000106B4">
      <w:pPr>
        <w:pStyle w:val="af"/>
        <w:ind w:left="0" w:firstLine="454"/>
        <w:rPr>
          <w:szCs w:val="22"/>
        </w:rPr>
      </w:pPr>
      <w:r>
        <w:rPr>
          <w:szCs w:val="22"/>
        </w:rPr>
        <w:t>Вне зависимости от того в форме каких общественных явлений предстает перед глазами наблюдателя эта невозможность ра</w:t>
      </w:r>
      <w:r>
        <w:rPr>
          <w:szCs w:val="22"/>
        </w:rPr>
        <w:t>с</w:t>
      </w:r>
      <w:r>
        <w:rPr>
          <w:szCs w:val="22"/>
        </w:rPr>
        <w:t xml:space="preserve">порядиться продуктообменом, первопричиной, вынуждающей к </w:t>
      </w:r>
      <w:r>
        <w:rPr>
          <w:szCs w:val="22"/>
        </w:rPr>
        <w:lastRenderedPageBreak/>
        <w:t>торговле и порождающей «стихию рынка», является несп</w:t>
      </w:r>
      <w:r>
        <w:rPr>
          <w:szCs w:val="22"/>
        </w:rPr>
        <w:t>о</w:t>
      </w:r>
      <w:r>
        <w:rPr>
          <w:szCs w:val="22"/>
        </w:rPr>
        <w:t>собность одноцентри</w:t>
      </w:r>
      <w:r>
        <w:rPr>
          <w:szCs w:val="22"/>
        </w:rPr>
        <w:t>ч</w:t>
      </w:r>
      <w:r>
        <w:rPr>
          <w:szCs w:val="22"/>
        </w:rPr>
        <w:t>ных структур управления управиться со всею информацией в темпе течения народно-хозяйственных процессов. Вследствие этого в жизни общества неизбежно с</w:t>
      </w:r>
      <w:r>
        <w:rPr>
          <w:szCs w:val="22"/>
        </w:rPr>
        <w:t>у</w:t>
      </w:r>
      <w:r>
        <w:rPr>
          <w:szCs w:val="22"/>
        </w:rPr>
        <w:t>ществование многоцентричного структурного управления, пр</w:t>
      </w:r>
      <w:r>
        <w:rPr>
          <w:szCs w:val="22"/>
        </w:rPr>
        <w:t>о</w:t>
      </w:r>
      <w:r>
        <w:rPr>
          <w:szCs w:val="22"/>
        </w:rPr>
        <w:t>текающего в объемлющем его бесструктурном самоуправл</w:t>
      </w:r>
      <w:r>
        <w:rPr>
          <w:szCs w:val="22"/>
        </w:rPr>
        <w:t>е</w:t>
      </w:r>
      <w:r>
        <w:rPr>
          <w:szCs w:val="22"/>
        </w:rPr>
        <w:t>нии общества на основе безадресного распространения информ</w:t>
      </w:r>
      <w:r>
        <w:rPr>
          <w:szCs w:val="22"/>
        </w:rPr>
        <w:t>а</w:t>
      </w:r>
      <w:r>
        <w:rPr>
          <w:szCs w:val="22"/>
        </w:rPr>
        <w:t>ции.</w:t>
      </w:r>
    </w:p>
    <w:p w14:paraId="71A70373" w14:textId="77777777" w:rsidR="002163F9" w:rsidRDefault="002163F9">
      <w:pPr>
        <w:pStyle w:val="af0"/>
        <w:rPr>
          <w:szCs w:val="22"/>
        </w:rPr>
      </w:pPr>
      <w:r>
        <w:rPr>
          <w:szCs w:val="22"/>
        </w:rPr>
        <w:t>Поэтому разрешение проблем общественно-экономического характера состоит в том, как согласовать в русле единой стр</w:t>
      </w:r>
      <w:r>
        <w:rPr>
          <w:szCs w:val="22"/>
        </w:rPr>
        <w:t>а</w:t>
      </w:r>
      <w:r>
        <w:rPr>
          <w:szCs w:val="22"/>
        </w:rPr>
        <w:t>тегии многоцентричное структурное управление и бесстру</w:t>
      </w:r>
      <w:r>
        <w:rPr>
          <w:szCs w:val="22"/>
        </w:rPr>
        <w:t>к</w:t>
      </w:r>
      <w:r>
        <w:rPr>
          <w:szCs w:val="22"/>
        </w:rPr>
        <w:t>турное самоуправление общества. При этом необходимо пон</w:t>
      </w:r>
      <w:r>
        <w:rPr>
          <w:szCs w:val="22"/>
        </w:rPr>
        <w:t>и</w:t>
      </w:r>
      <w:r>
        <w:rPr>
          <w:szCs w:val="22"/>
        </w:rPr>
        <w:t>мать, что структурное управление выкристаллизовывается из бесструктурного по мере того, как контуры циркуляции и</w:t>
      </w:r>
      <w:r>
        <w:rPr>
          <w:szCs w:val="22"/>
        </w:rPr>
        <w:t>н</w:t>
      </w:r>
      <w:r>
        <w:rPr>
          <w:szCs w:val="22"/>
        </w:rPr>
        <w:t>формации в бесструктурном управлении обретают устойч</w:t>
      </w:r>
      <w:r>
        <w:rPr>
          <w:szCs w:val="22"/>
        </w:rPr>
        <w:t>и</w:t>
      </w:r>
      <w:r>
        <w:rPr>
          <w:szCs w:val="22"/>
        </w:rPr>
        <w:t>вость и осознаются более или менее широкими слоями насел</w:t>
      </w:r>
      <w:r>
        <w:rPr>
          <w:szCs w:val="22"/>
        </w:rPr>
        <w:t>е</w:t>
      </w:r>
      <w:r>
        <w:rPr>
          <w:szCs w:val="22"/>
        </w:rPr>
        <w:t xml:space="preserve">ния в качестве постоянно действующих на профессиональной основе </w:t>
      </w:r>
      <w:r>
        <w:rPr>
          <w:szCs w:val="22"/>
          <w:u w:val="single"/>
        </w:rPr>
        <w:t>общественных институтов</w:t>
      </w:r>
      <w:r>
        <w:rPr>
          <w:szCs w:val="22"/>
        </w:rPr>
        <w:t>.</w:t>
      </w:r>
    </w:p>
    <w:p w14:paraId="2F3C4784" w14:textId="77777777" w:rsidR="002163F9" w:rsidRDefault="002163F9" w:rsidP="000106B4">
      <w:pPr>
        <w:pStyle w:val="af"/>
        <w:ind w:left="0" w:firstLine="454"/>
        <w:rPr>
          <w:szCs w:val="22"/>
        </w:rPr>
      </w:pPr>
      <w:r>
        <w:rPr>
          <w:szCs w:val="22"/>
        </w:rPr>
        <w:t xml:space="preserve">Рост качества </w:t>
      </w:r>
      <w:r>
        <w:rPr>
          <w:i/>
          <w:szCs w:val="22"/>
        </w:rPr>
        <w:t>самоуправления экономических отношений в общ</w:t>
      </w:r>
      <w:r>
        <w:rPr>
          <w:i/>
          <w:szCs w:val="22"/>
        </w:rPr>
        <w:t>е</w:t>
      </w:r>
      <w:r>
        <w:rPr>
          <w:i/>
          <w:szCs w:val="22"/>
        </w:rPr>
        <w:t>стве</w:t>
      </w:r>
      <w:r>
        <w:rPr>
          <w:szCs w:val="22"/>
        </w:rPr>
        <w:t xml:space="preserve"> оценивается их участниками как повышение покупател</w:t>
      </w:r>
      <w:r>
        <w:rPr>
          <w:szCs w:val="22"/>
        </w:rPr>
        <w:t>ь</w:t>
      </w:r>
      <w:r>
        <w:rPr>
          <w:szCs w:val="22"/>
        </w:rPr>
        <w:t>ной способности каждого из них. Но оценивается это взаим</w:t>
      </w:r>
      <w:r>
        <w:rPr>
          <w:szCs w:val="22"/>
        </w:rPr>
        <w:t>о</w:t>
      </w:r>
      <w:r>
        <w:rPr>
          <w:szCs w:val="22"/>
        </w:rPr>
        <w:t>исключающе в зависимости от того, с какой категорией суб</w:t>
      </w:r>
      <w:r>
        <w:rPr>
          <w:szCs w:val="22"/>
        </w:rPr>
        <w:t>ъ</w:t>
      </w:r>
      <w:r>
        <w:rPr>
          <w:szCs w:val="22"/>
        </w:rPr>
        <w:t>ект себя отождествляет в условиях рынка, связующего прои</w:t>
      </w:r>
      <w:r>
        <w:rPr>
          <w:szCs w:val="22"/>
        </w:rPr>
        <w:t>з</w:t>
      </w:r>
      <w:r>
        <w:rPr>
          <w:szCs w:val="22"/>
        </w:rPr>
        <w:t>водство и распределение конечной продукции. Качество сам</w:t>
      </w:r>
      <w:r>
        <w:rPr>
          <w:szCs w:val="22"/>
        </w:rPr>
        <w:t>о</w:t>
      </w:r>
      <w:r>
        <w:rPr>
          <w:szCs w:val="22"/>
        </w:rPr>
        <w:t>управления в производственно-потребительской системе общ</w:t>
      </w:r>
      <w:r>
        <w:rPr>
          <w:szCs w:val="22"/>
        </w:rPr>
        <w:t>е</w:t>
      </w:r>
      <w:r>
        <w:rPr>
          <w:szCs w:val="22"/>
        </w:rPr>
        <w:t xml:space="preserve">ства растёт: </w:t>
      </w:r>
    </w:p>
    <w:p w14:paraId="36906CCB" w14:textId="77777777" w:rsidR="002163F9" w:rsidRDefault="002163F9">
      <w:pPr>
        <w:pStyle w:val="a3"/>
        <w:numPr>
          <w:ilvl w:val="0"/>
          <w:numId w:val="1"/>
        </w:numPr>
        <w:rPr>
          <w:szCs w:val="22"/>
        </w:rPr>
      </w:pPr>
      <w:r>
        <w:rPr>
          <w:szCs w:val="22"/>
        </w:rPr>
        <w:t xml:space="preserve">для </w:t>
      </w:r>
      <w:r>
        <w:rPr>
          <w:i/>
          <w:szCs w:val="22"/>
        </w:rPr>
        <w:t>частного предпринимателя</w:t>
      </w:r>
      <w:r>
        <w:rPr>
          <w:szCs w:val="22"/>
        </w:rPr>
        <w:t xml:space="preserve"> (микроуровень в сфере производства) это рост цен на производимую им проду</w:t>
      </w:r>
      <w:r>
        <w:rPr>
          <w:szCs w:val="22"/>
        </w:rPr>
        <w:t>к</w:t>
      </w:r>
      <w:r>
        <w:rPr>
          <w:szCs w:val="22"/>
        </w:rPr>
        <w:t>цию по отношению к ценам на потребляемую им же в производстве продукцию;</w:t>
      </w:r>
    </w:p>
    <w:p w14:paraId="5DAA796B" w14:textId="77777777" w:rsidR="002163F9" w:rsidRDefault="002163F9">
      <w:pPr>
        <w:pStyle w:val="a3"/>
        <w:numPr>
          <w:ilvl w:val="0"/>
          <w:numId w:val="1"/>
        </w:numPr>
        <w:rPr>
          <w:szCs w:val="22"/>
        </w:rPr>
      </w:pPr>
      <w:r>
        <w:rPr>
          <w:szCs w:val="22"/>
        </w:rPr>
        <w:t xml:space="preserve">для </w:t>
      </w:r>
      <w:r>
        <w:rPr>
          <w:i/>
          <w:szCs w:val="22"/>
        </w:rPr>
        <w:t>потребителя конечной продукции в семейном быту</w:t>
      </w:r>
      <w:r>
        <w:rPr>
          <w:szCs w:val="22"/>
        </w:rPr>
        <w:t xml:space="preserve"> это рост его покупательной способности: падение цен на всю продукцию без исключения по отношению к его д</w:t>
      </w:r>
      <w:r>
        <w:rPr>
          <w:szCs w:val="22"/>
        </w:rPr>
        <w:t>о</w:t>
      </w:r>
      <w:r>
        <w:rPr>
          <w:szCs w:val="22"/>
        </w:rPr>
        <w:t>ходам.</w:t>
      </w:r>
    </w:p>
    <w:p w14:paraId="7000D742" w14:textId="77777777" w:rsidR="002163F9" w:rsidRDefault="002163F9" w:rsidP="000106B4">
      <w:pPr>
        <w:pStyle w:val="af"/>
        <w:ind w:left="0" w:firstLine="454"/>
        <w:rPr>
          <w:szCs w:val="22"/>
        </w:rPr>
      </w:pPr>
      <w:r>
        <w:rPr>
          <w:szCs w:val="22"/>
        </w:rPr>
        <w:t xml:space="preserve">Задачей макроэкономического управления является непрестанное разрешение конфликта оценок качества макроэкономической саморегуляции «потребитель — </w:t>
      </w:r>
      <w:r>
        <w:rPr>
          <w:szCs w:val="22"/>
        </w:rPr>
        <w:lastRenderedPageBreak/>
        <w:t>производитель» как в сфере производства, так и в сфере распределения. Для этого необх</w:t>
      </w:r>
      <w:r>
        <w:rPr>
          <w:szCs w:val="22"/>
        </w:rPr>
        <w:t>о</w:t>
      </w:r>
      <w:r>
        <w:rPr>
          <w:szCs w:val="22"/>
        </w:rPr>
        <w:t xml:space="preserve">димо поддержание </w:t>
      </w:r>
      <w:r>
        <w:rPr>
          <w:i/>
          <w:szCs w:val="22"/>
        </w:rPr>
        <w:t>покупательной способности</w:t>
      </w:r>
      <w:r>
        <w:rPr>
          <w:szCs w:val="22"/>
        </w:rPr>
        <w:t xml:space="preserve"> производит</w:t>
      </w:r>
      <w:r>
        <w:rPr>
          <w:szCs w:val="22"/>
        </w:rPr>
        <w:t>е</w:t>
      </w:r>
      <w:r>
        <w:rPr>
          <w:szCs w:val="22"/>
        </w:rPr>
        <w:t xml:space="preserve">лей и потребителей продукции </w:t>
      </w:r>
      <w:r>
        <w:rPr>
          <w:i/>
          <w:szCs w:val="22"/>
        </w:rPr>
        <w:t>в пределах,</w:t>
      </w:r>
      <w:r>
        <w:rPr>
          <w:szCs w:val="22"/>
        </w:rPr>
        <w:t xml:space="preserve"> обеспечивающих динамику развития определённых видов производств в реги</w:t>
      </w:r>
      <w:r>
        <w:rPr>
          <w:szCs w:val="22"/>
        </w:rPr>
        <w:t>о</w:t>
      </w:r>
      <w:r>
        <w:rPr>
          <w:szCs w:val="22"/>
        </w:rPr>
        <w:t xml:space="preserve">нах, которая, в свою очередь, экономически воздействует на </w:t>
      </w:r>
      <w:r>
        <w:rPr>
          <w:b/>
          <w:szCs w:val="22"/>
        </w:rPr>
        <w:t xml:space="preserve">динамику демографии, задаваемую на уровнях первого — третьего приоритетов обобщенных средств управления </w:t>
      </w:r>
      <w:r>
        <w:rPr>
          <w:i/>
          <w:szCs w:val="22"/>
        </w:rPr>
        <w:t>по субъективному нравственно обусловленному произволу,</w:t>
      </w:r>
      <w:r>
        <w:rPr>
          <w:b/>
          <w:szCs w:val="22"/>
        </w:rPr>
        <w:t xml:space="preserve"> </w:t>
      </w:r>
      <w:r>
        <w:rPr>
          <w:i/>
          <w:szCs w:val="22"/>
        </w:rPr>
        <w:t>исх</w:t>
      </w:r>
      <w:r>
        <w:rPr>
          <w:i/>
          <w:szCs w:val="22"/>
        </w:rPr>
        <w:t>о</w:t>
      </w:r>
      <w:r>
        <w:rPr>
          <w:i/>
          <w:szCs w:val="22"/>
        </w:rPr>
        <w:t>дя из понимания внеэкономических факторов.</w:t>
      </w:r>
      <w:r>
        <w:rPr>
          <w:szCs w:val="22"/>
        </w:rPr>
        <w:t xml:space="preserve"> </w:t>
      </w:r>
    </w:p>
    <w:p w14:paraId="6B4EF390" w14:textId="77777777" w:rsidR="002163F9" w:rsidRDefault="002163F9" w:rsidP="000106B4">
      <w:pPr>
        <w:pStyle w:val="af"/>
        <w:ind w:left="0" w:firstLine="454"/>
        <w:rPr>
          <w:i/>
          <w:szCs w:val="22"/>
        </w:rPr>
      </w:pPr>
      <w:r>
        <w:rPr>
          <w:szCs w:val="22"/>
        </w:rPr>
        <w:t>Это необходимо потому, что большинство населения лишено (конъюнктурой рынка труда, прежде всего) возможности п</w:t>
      </w:r>
      <w:r>
        <w:rPr>
          <w:szCs w:val="22"/>
        </w:rPr>
        <w:t>е</w:t>
      </w:r>
      <w:r>
        <w:rPr>
          <w:szCs w:val="22"/>
        </w:rPr>
        <w:t>рейти в более высокодоходные социальные группы. Неспосо</w:t>
      </w:r>
      <w:r>
        <w:rPr>
          <w:szCs w:val="22"/>
        </w:rPr>
        <w:t>б</w:t>
      </w:r>
      <w:r>
        <w:rPr>
          <w:szCs w:val="22"/>
        </w:rPr>
        <w:t>ность общества непрестанно и своевременно разрешать этот конфликт обостряет разнородную внутрисоциальную пробл</w:t>
      </w:r>
      <w:r>
        <w:rPr>
          <w:szCs w:val="22"/>
        </w:rPr>
        <w:t>е</w:t>
      </w:r>
      <w:r>
        <w:rPr>
          <w:szCs w:val="22"/>
        </w:rPr>
        <w:t>матику, что способно привести общество к погибели.</w:t>
      </w:r>
    </w:p>
    <w:p w14:paraId="4EE2CD6D" w14:textId="77777777" w:rsidR="002163F9" w:rsidRDefault="002163F9" w:rsidP="000106B4">
      <w:pPr>
        <w:pStyle w:val="af"/>
        <w:ind w:left="0" w:firstLine="454"/>
        <w:rPr>
          <w:szCs w:val="22"/>
        </w:rPr>
      </w:pPr>
      <w:r>
        <w:rPr>
          <w:szCs w:val="22"/>
        </w:rPr>
        <w:t>Средств макроэкономического управления во многосекторной эк</w:t>
      </w:r>
      <w:r>
        <w:rPr>
          <w:szCs w:val="22"/>
        </w:rPr>
        <w:t>о</w:t>
      </w:r>
      <w:r>
        <w:rPr>
          <w:szCs w:val="22"/>
        </w:rPr>
        <w:t>ном</w:t>
      </w:r>
      <w:r>
        <w:rPr>
          <w:szCs w:val="22"/>
        </w:rPr>
        <w:t>и</w:t>
      </w:r>
      <w:r>
        <w:rPr>
          <w:szCs w:val="22"/>
        </w:rPr>
        <w:t>ке по существу два:</w:t>
      </w:r>
    </w:p>
    <w:p w14:paraId="6DEFC103" w14:textId="77777777" w:rsidR="002163F9" w:rsidRDefault="002163F9">
      <w:pPr>
        <w:pStyle w:val="a3"/>
        <w:numPr>
          <w:ilvl w:val="0"/>
          <w:numId w:val="1"/>
        </w:numPr>
        <w:rPr>
          <w:szCs w:val="22"/>
        </w:rPr>
      </w:pPr>
      <w:r>
        <w:rPr>
          <w:b/>
          <w:szCs w:val="22"/>
        </w:rPr>
        <w:t>налогово-дотационная политика</w:t>
      </w:r>
      <w:r>
        <w:rPr>
          <w:szCs w:val="22"/>
        </w:rPr>
        <w:t>, находящаяся в р</w:t>
      </w:r>
      <w:r>
        <w:rPr>
          <w:szCs w:val="22"/>
        </w:rPr>
        <w:t>у</w:t>
      </w:r>
      <w:r>
        <w:rPr>
          <w:szCs w:val="22"/>
        </w:rPr>
        <w:t>ках государственности (и частично, в пределах их компете</w:t>
      </w:r>
      <w:r>
        <w:rPr>
          <w:szCs w:val="22"/>
        </w:rPr>
        <w:t>н</w:t>
      </w:r>
      <w:r>
        <w:rPr>
          <w:szCs w:val="22"/>
        </w:rPr>
        <w:t>ции, в руках директоратов многоотраслевых ко</w:t>
      </w:r>
      <w:r>
        <w:rPr>
          <w:szCs w:val="22"/>
        </w:rPr>
        <w:t>н</w:t>
      </w:r>
      <w:r>
        <w:rPr>
          <w:szCs w:val="22"/>
        </w:rPr>
        <w:t>цернов: перераспределение финансовых ресурсов концерна ме</w:t>
      </w:r>
      <w:r>
        <w:rPr>
          <w:szCs w:val="22"/>
        </w:rPr>
        <w:t>ж</w:t>
      </w:r>
      <w:r>
        <w:rPr>
          <w:szCs w:val="22"/>
        </w:rPr>
        <w:t>ду его фирмами без нарушения рентабельн</w:t>
      </w:r>
      <w:r>
        <w:rPr>
          <w:szCs w:val="22"/>
        </w:rPr>
        <w:t>о</w:t>
      </w:r>
      <w:r>
        <w:rPr>
          <w:szCs w:val="22"/>
        </w:rPr>
        <w:t>сти концерна в целом);</w:t>
      </w:r>
    </w:p>
    <w:p w14:paraId="21CC77F1" w14:textId="77777777" w:rsidR="002163F9" w:rsidRDefault="002163F9">
      <w:pPr>
        <w:pStyle w:val="a3"/>
        <w:numPr>
          <w:ilvl w:val="0"/>
          <w:numId w:val="1"/>
        </w:numPr>
        <w:rPr>
          <w:szCs w:val="22"/>
        </w:rPr>
      </w:pPr>
      <w:r>
        <w:rPr>
          <w:b/>
          <w:szCs w:val="22"/>
        </w:rPr>
        <w:t xml:space="preserve">политика управления объёмом, распределением и прощением </w:t>
      </w:r>
      <w:r>
        <w:rPr>
          <w:b/>
          <w:i/>
          <w:szCs w:val="22"/>
        </w:rPr>
        <w:t>заведомо неоплатной задолженности при кредитовании под процент</w:t>
      </w:r>
      <w:r>
        <w:rPr>
          <w:i/>
          <w:szCs w:val="22"/>
        </w:rPr>
        <w:t>,</w:t>
      </w:r>
      <w:r>
        <w:rPr>
          <w:szCs w:val="22"/>
        </w:rPr>
        <w:t xml:space="preserve"> находящаяся в руках на</w:t>
      </w:r>
      <w:r>
        <w:rPr>
          <w:szCs w:val="22"/>
        </w:rPr>
        <w:t>д</w:t>
      </w:r>
      <w:r>
        <w:rPr>
          <w:szCs w:val="22"/>
        </w:rPr>
        <w:t>государственной международной ростовщической иуде</w:t>
      </w:r>
      <w:r>
        <w:rPr>
          <w:szCs w:val="22"/>
        </w:rPr>
        <w:t>й</w:t>
      </w:r>
      <w:r>
        <w:rPr>
          <w:szCs w:val="22"/>
        </w:rPr>
        <w:t xml:space="preserve">ской по составу её паханов мафиозной корпорации, узурпировавшей банковское дело. </w:t>
      </w:r>
    </w:p>
    <w:p w14:paraId="3C222919" w14:textId="63FBE18E" w:rsidR="002163F9" w:rsidRDefault="002163F9">
      <w:pPr>
        <w:pStyle w:val="af0"/>
        <w:rPr>
          <w:szCs w:val="22"/>
        </w:rPr>
      </w:pPr>
      <w:r>
        <w:rPr>
          <w:szCs w:val="22"/>
        </w:rPr>
        <w:t>Последнее является результатом применения средств упра</w:t>
      </w:r>
      <w:r>
        <w:rPr>
          <w:szCs w:val="22"/>
        </w:rPr>
        <w:t>в</w:t>
      </w:r>
      <w:r>
        <w:rPr>
          <w:szCs w:val="22"/>
        </w:rPr>
        <w:t>ления первого — третьего приоритетов по отношению к гл</w:t>
      </w:r>
      <w:r>
        <w:rPr>
          <w:szCs w:val="22"/>
        </w:rPr>
        <w:t>о</w:t>
      </w:r>
      <w:r>
        <w:rPr>
          <w:szCs w:val="22"/>
        </w:rPr>
        <w:t>бальной цивилизации: Библия и Талмуд — доктрина скупки мира у дураков и обращения дураков в рабство на основе и</w:t>
      </w:r>
      <w:r>
        <w:rPr>
          <w:szCs w:val="22"/>
        </w:rPr>
        <w:t>у</w:t>
      </w:r>
      <w:r>
        <w:rPr>
          <w:szCs w:val="22"/>
        </w:rPr>
        <w:t xml:space="preserve">дейской международной монополии на ростовщичество, как средство управления четвёртого приоритета; сами еврейские массы в своем большинстве </w:t>
      </w:r>
      <w:r>
        <w:rPr>
          <w:i/>
          <w:szCs w:val="22"/>
        </w:rPr>
        <w:t>благонам</w:t>
      </w:r>
      <w:r>
        <w:rPr>
          <w:i/>
          <w:szCs w:val="22"/>
        </w:rPr>
        <w:t>е</w:t>
      </w:r>
      <w:r>
        <w:rPr>
          <w:i/>
          <w:szCs w:val="22"/>
        </w:rPr>
        <w:t>ренны как и все прочие,</w:t>
      </w:r>
      <w:r>
        <w:rPr>
          <w:szCs w:val="22"/>
        </w:rPr>
        <w:t xml:space="preserve"> этой глобальной политики</w:t>
      </w:r>
      <w:r w:rsidR="0054644B" w:rsidRPr="0054644B">
        <w:rPr>
          <w:szCs w:val="22"/>
          <w:vertAlign w:val="superscript"/>
        </w:rPr>
        <w:t>[2]</w:t>
      </w:r>
      <w:r>
        <w:rPr>
          <w:szCs w:val="22"/>
        </w:rPr>
        <w:t xml:space="preserve"> не осознают и являются </w:t>
      </w:r>
      <w:r>
        <w:rPr>
          <w:szCs w:val="22"/>
        </w:rPr>
        <w:lastRenderedPageBreak/>
        <w:t>инстр</w:t>
      </w:r>
      <w:r>
        <w:rPr>
          <w:szCs w:val="22"/>
        </w:rPr>
        <w:t>у</w:t>
      </w:r>
      <w:r>
        <w:rPr>
          <w:szCs w:val="22"/>
        </w:rPr>
        <w:t>ментом-биороботом осуществления целей хозяев проекта и его первыми жертвами.</w:t>
      </w:r>
    </w:p>
    <w:p w14:paraId="058F880A" w14:textId="77777777" w:rsidR="002163F9" w:rsidRDefault="002163F9" w:rsidP="000106B4">
      <w:pPr>
        <w:pStyle w:val="af"/>
        <w:ind w:left="0" w:firstLine="454"/>
        <w:rPr>
          <w:szCs w:val="22"/>
        </w:rPr>
      </w:pPr>
      <w:r>
        <w:rPr>
          <w:szCs w:val="22"/>
        </w:rPr>
        <w:t>Соответственно всегда возможен конфликт «государственность — международная корпорация ростовщиков-расистов». Этот ко</w:t>
      </w:r>
      <w:r>
        <w:rPr>
          <w:szCs w:val="22"/>
        </w:rPr>
        <w:t>н</w:t>
      </w:r>
      <w:r>
        <w:rPr>
          <w:szCs w:val="22"/>
        </w:rPr>
        <w:t>фликт может быть разрешён в пользу народов, если государс</w:t>
      </w:r>
      <w:r>
        <w:rPr>
          <w:szCs w:val="22"/>
        </w:rPr>
        <w:t>т</w:t>
      </w:r>
      <w:r>
        <w:rPr>
          <w:szCs w:val="22"/>
        </w:rPr>
        <w:t>венность в своей внутренней, внешней и глобальной п</w:t>
      </w:r>
      <w:r>
        <w:rPr>
          <w:szCs w:val="22"/>
        </w:rPr>
        <w:t>о</w:t>
      </w:r>
      <w:r>
        <w:rPr>
          <w:szCs w:val="22"/>
        </w:rPr>
        <w:t>литике способна нейтрализовать деятельность ростовщической ме</w:t>
      </w:r>
      <w:r>
        <w:rPr>
          <w:szCs w:val="22"/>
        </w:rPr>
        <w:t>ж</w:t>
      </w:r>
      <w:r>
        <w:rPr>
          <w:szCs w:val="22"/>
        </w:rPr>
        <w:t>дународной мафии. Так было в СССР при И.В.Сталине, так было в Арабском халифате в эпоху его ст</w:t>
      </w:r>
      <w:r>
        <w:rPr>
          <w:szCs w:val="22"/>
        </w:rPr>
        <w:t>а</w:t>
      </w:r>
      <w:r>
        <w:rPr>
          <w:szCs w:val="22"/>
        </w:rPr>
        <w:t xml:space="preserve">новления. </w:t>
      </w:r>
    </w:p>
    <w:p w14:paraId="6E62A6F2" w14:textId="77777777" w:rsidR="002163F9" w:rsidRDefault="002163F9">
      <w:pPr>
        <w:pStyle w:val="af0"/>
        <w:rPr>
          <w:szCs w:val="22"/>
        </w:rPr>
      </w:pPr>
      <w:r>
        <w:rPr>
          <w:szCs w:val="22"/>
        </w:rPr>
        <w:t>Но этот конфликт может быть разрешён и вопреки интер</w:t>
      </w:r>
      <w:r>
        <w:rPr>
          <w:szCs w:val="22"/>
        </w:rPr>
        <w:t>е</w:t>
      </w:r>
      <w:r>
        <w:rPr>
          <w:szCs w:val="22"/>
        </w:rPr>
        <w:t>сам народов, если государственность «ляжет» под ростовщич</w:t>
      </w:r>
      <w:r>
        <w:rPr>
          <w:szCs w:val="22"/>
        </w:rPr>
        <w:t>е</w:t>
      </w:r>
      <w:r>
        <w:rPr>
          <w:szCs w:val="22"/>
        </w:rPr>
        <w:t>скую международную мафию. Это имеет место ныне на Зап</w:t>
      </w:r>
      <w:r>
        <w:rPr>
          <w:szCs w:val="22"/>
        </w:rPr>
        <w:t>а</w:t>
      </w:r>
      <w:r>
        <w:rPr>
          <w:szCs w:val="22"/>
        </w:rPr>
        <w:t>де. И в эту систему пытаются безвозвратно втянуть Россию в ходе всех инспирированных международниками потрясений, рев</w:t>
      </w:r>
      <w:r>
        <w:rPr>
          <w:szCs w:val="22"/>
        </w:rPr>
        <w:t>о</w:t>
      </w:r>
      <w:r>
        <w:rPr>
          <w:szCs w:val="22"/>
        </w:rPr>
        <w:t>люций и перестроек, имевших место со второй половины XIX века по настоящее время.</w:t>
      </w:r>
    </w:p>
    <w:p w14:paraId="59AB7E69" w14:textId="77777777" w:rsidR="002163F9" w:rsidRDefault="002163F9" w:rsidP="000106B4">
      <w:pPr>
        <w:pStyle w:val="af"/>
        <w:ind w:left="0" w:firstLine="454"/>
        <w:rPr>
          <w:szCs w:val="22"/>
        </w:rPr>
      </w:pPr>
      <w:r>
        <w:rPr>
          <w:szCs w:val="22"/>
        </w:rPr>
        <w:t>Культивирование в обществе негативного отношения к государс</w:t>
      </w:r>
      <w:r>
        <w:rPr>
          <w:szCs w:val="22"/>
        </w:rPr>
        <w:t>т</w:t>
      </w:r>
      <w:r>
        <w:rPr>
          <w:szCs w:val="22"/>
        </w:rPr>
        <w:t xml:space="preserve">венному налогообложению и дотациям, </w:t>
      </w:r>
      <w:r>
        <w:rPr>
          <w:i/>
          <w:szCs w:val="22"/>
        </w:rPr>
        <w:t>сочетающееся с пре</w:t>
      </w:r>
      <w:r>
        <w:rPr>
          <w:i/>
          <w:szCs w:val="22"/>
        </w:rPr>
        <w:t>д</w:t>
      </w:r>
      <w:r>
        <w:rPr>
          <w:i/>
          <w:szCs w:val="22"/>
        </w:rPr>
        <w:t xml:space="preserve">ставлением </w:t>
      </w:r>
      <w:r>
        <w:rPr>
          <w:i/>
          <w:szCs w:val="22"/>
          <w:u w:val="single"/>
        </w:rPr>
        <w:t>СИСТЕМНОГО БАНКОВСКОГО ростовщ</w:t>
      </w:r>
      <w:r>
        <w:rPr>
          <w:i/>
          <w:szCs w:val="22"/>
          <w:u w:val="single"/>
        </w:rPr>
        <w:t>и</w:t>
      </w:r>
      <w:r>
        <w:rPr>
          <w:i/>
          <w:szCs w:val="22"/>
          <w:u w:val="single"/>
        </w:rPr>
        <w:t>чества</w:t>
      </w:r>
      <w:r>
        <w:rPr>
          <w:i/>
          <w:szCs w:val="22"/>
        </w:rPr>
        <w:t xml:space="preserve"> и спекуляций на биржах в качестве естественных и потому неизбежных видов экономической деятельности,</w:t>
      </w:r>
      <w:r>
        <w:rPr>
          <w:szCs w:val="22"/>
        </w:rPr>
        <w:t xml:space="preserve"> — выраж</w:t>
      </w:r>
      <w:r>
        <w:rPr>
          <w:szCs w:val="22"/>
        </w:rPr>
        <w:t>е</w:t>
      </w:r>
      <w:r>
        <w:rPr>
          <w:szCs w:val="22"/>
        </w:rPr>
        <w:t>ние политики защиты мафиозной международной ростовщич</w:t>
      </w:r>
      <w:r>
        <w:rPr>
          <w:szCs w:val="22"/>
        </w:rPr>
        <w:t>е</w:t>
      </w:r>
      <w:r>
        <w:rPr>
          <w:szCs w:val="22"/>
        </w:rPr>
        <w:t>ской монополии на управление производством и п</w:t>
      </w:r>
      <w:r>
        <w:rPr>
          <w:szCs w:val="22"/>
        </w:rPr>
        <w:t>о</w:t>
      </w:r>
      <w:r>
        <w:rPr>
          <w:szCs w:val="22"/>
        </w:rPr>
        <w:t>треблением в этом обществе.</w:t>
      </w:r>
    </w:p>
    <w:p w14:paraId="231D5C96" w14:textId="77777777" w:rsidR="002163F9" w:rsidRDefault="002163F9" w:rsidP="000106B4">
      <w:pPr>
        <w:pStyle w:val="af"/>
        <w:ind w:left="0" w:firstLine="454"/>
        <w:rPr>
          <w:szCs w:val="22"/>
        </w:rPr>
      </w:pPr>
      <w:r>
        <w:rPr>
          <w:szCs w:val="22"/>
        </w:rPr>
        <w:t>Всякая государственность, не имеющая или не огласившая в нар</w:t>
      </w:r>
      <w:r>
        <w:rPr>
          <w:szCs w:val="22"/>
        </w:rPr>
        <w:t>о</w:t>
      </w:r>
      <w:r>
        <w:rPr>
          <w:szCs w:val="22"/>
        </w:rPr>
        <w:t>де альтернативы библейско-талмудическому проекту скупки мира и порабощения людей на основе расово организова</w:t>
      </w:r>
      <w:r>
        <w:rPr>
          <w:szCs w:val="22"/>
        </w:rPr>
        <w:t>н</w:t>
      </w:r>
      <w:r>
        <w:rPr>
          <w:szCs w:val="22"/>
        </w:rPr>
        <w:t>ного международного ростовщичества, обречена «лежать» под ро</w:t>
      </w:r>
      <w:r>
        <w:rPr>
          <w:szCs w:val="22"/>
        </w:rPr>
        <w:t>с</w:t>
      </w:r>
      <w:r>
        <w:rPr>
          <w:szCs w:val="22"/>
        </w:rPr>
        <w:t>товщической мафией и служить, если не прямо, то косвенно осуществлению целей её хоз</w:t>
      </w:r>
      <w:r>
        <w:rPr>
          <w:szCs w:val="22"/>
        </w:rPr>
        <w:t>я</w:t>
      </w:r>
      <w:r>
        <w:rPr>
          <w:szCs w:val="22"/>
        </w:rPr>
        <w:t>ев.</w:t>
      </w:r>
    </w:p>
    <w:p w14:paraId="3875A32F" w14:textId="77777777" w:rsidR="002163F9" w:rsidRDefault="002163F9">
      <w:pPr>
        <w:pStyle w:val="af0"/>
        <w:rPr>
          <w:szCs w:val="22"/>
        </w:rPr>
      </w:pPr>
      <w:r>
        <w:rPr>
          <w:szCs w:val="22"/>
        </w:rPr>
        <w:t>Гитлеризм в Германии не был альтернативой, а имитир</w:t>
      </w:r>
      <w:r>
        <w:rPr>
          <w:szCs w:val="22"/>
        </w:rPr>
        <w:t>о</w:t>
      </w:r>
      <w:r>
        <w:rPr>
          <w:szCs w:val="22"/>
        </w:rPr>
        <w:t>вал альтернативу, будучи содержательно ложен на первом — третьем приоритетах. То же касается и его наследников в п</w:t>
      </w:r>
      <w:r>
        <w:rPr>
          <w:szCs w:val="22"/>
        </w:rPr>
        <w:t>о</w:t>
      </w:r>
      <w:r>
        <w:rPr>
          <w:szCs w:val="22"/>
        </w:rPr>
        <w:t>следующие за разгромом нацистской Германии времена в ней самой и в других стр</w:t>
      </w:r>
      <w:r>
        <w:rPr>
          <w:szCs w:val="22"/>
        </w:rPr>
        <w:t>а</w:t>
      </w:r>
      <w:r>
        <w:rPr>
          <w:szCs w:val="22"/>
        </w:rPr>
        <w:t>нах.</w:t>
      </w:r>
    </w:p>
    <w:p w14:paraId="140220DD" w14:textId="77777777" w:rsidR="002163F9" w:rsidRDefault="002163F9">
      <w:pPr>
        <w:pStyle w:val="af0"/>
        <w:rPr>
          <w:szCs w:val="22"/>
        </w:rPr>
      </w:pPr>
      <w:r>
        <w:rPr>
          <w:szCs w:val="22"/>
        </w:rPr>
        <w:t xml:space="preserve">Соответственно этому общественно-политические течения: «христианские» церкви (включая и Русскую православную), </w:t>
      </w:r>
      <w:r>
        <w:rPr>
          <w:szCs w:val="22"/>
        </w:rPr>
        <w:lastRenderedPageBreak/>
        <w:t>с</w:t>
      </w:r>
      <w:r>
        <w:rPr>
          <w:szCs w:val="22"/>
        </w:rPr>
        <w:t>и</w:t>
      </w:r>
      <w:r>
        <w:rPr>
          <w:szCs w:val="22"/>
        </w:rPr>
        <w:t>нагога, р</w:t>
      </w:r>
      <w:r>
        <w:rPr>
          <w:szCs w:val="22"/>
        </w:rPr>
        <w:t>и</w:t>
      </w:r>
      <w:r>
        <w:rPr>
          <w:szCs w:val="22"/>
        </w:rPr>
        <w:t>туально-фанатичные «мусульмане», живущие вопреки смыслу Кор</w:t>
      </w:r>
      <w:r>
        <w:rPr>
          <w:szCs w:val="22"/>
        </w:rPr>
        <w:t>а</w:t>
      </w:r>
      <w:r>
        <w:rPr>
          <w:szCs w:val="22"/>
        </w:rPr>
        <w:t>нического Откровения, буржуазно-демократические, интернационал-социалистические (марксистские) и н</w:t>
      </w:r>
      <w:r>
        <w:rPr>
          <w:szCs w:val="22"/>
        </w:rPr>
        <w:t>а</w:t>
      </w:r>
      <w:r>
        <w:rPr>
          <w:szCs w:val="22"/>
        </w:rPr>
        <w:t>ционал-социалистические партии — являются не союзн</w:t>
      </w:r>
      <w:r>
        <w:rPr>
          <w:szCs w:val="22"/>
        </w:rPr>
        <w:t>и</w:t>
      </w:r>
      <w:r>
        <w:rPr>
          <w:szCs w:val="22"/>
        </w:rPr>
        <w:t>ками простонародья и государственности в борьбе с библе</w:t>
      </w:r>
      <w:r>
        <w:rPr>
          <w:szCs w:val="22"/>
        </w:rPr>
        <w:t>й</w:t>
      </w:r>
      <w:r>
        <w:rPr>
          <w:szCs w:val="22"/>
        </w:rPr>
        <w:t xml:space="preserve">ско-талмудическим проектом порабощения всех от имени Бога, а средствами его осуществления на территории государства. </w:t>
      </w:r>
    </w:p>
    <w:p w14:paraId="30B36925" w14:textId="77777777" w:rsidR="002163F9" w:rsidRDefault="002163F9">
      <w:pPr>
        <w:pStyle w:val="af0"/>
        <w:rPr>
          <w:szCs w:val="22"/>
        </w:rPr>
      </w:pPr>
      <w:r>
        <w:rPr>
          <w:szCs w:val="22"/>
        </w:rPr>
        <w:t>Это не исключает временного сотрудничества государс</w:t>
      </w:r>
      <w:r>
        <w:rPr>
          <w:szCs w:val="22"/>
        </w:rPr>
        <w:t>т</w:t>
      </w:r>
      <w:r>
        <w:rPr>
          <w:szCs w:val="22"/>
        </w:rPr>
        <w:t>венности с кем-либо из них с целью ослабления и уничтож</w:t>
      </w:r>
      <w:r>
        <w:rPr>
          <w:szCs w:val="22"/>
        </w:rPr>
        <w:t>е</w:t>
      </w:r>
      <w:r>
        <w:rPr>
          <w:szCs w:val="22"/>
        </w:rPr>
        <w:t>ния одних врагов народов руками других врагов народов, в русле определённой собственной стратегии, для открытого осущест</w:t>
      </w:r>
      <w:r>
        <w:rPr>
          <w:szCs w:val="22"/>
        </w:rPr>
        <w:t>в</w:t>
      </w:r>
      <w:r>
        <w:rPr>
          <w:szCs w:val="22"/>
        </w:rPr>
        <w:t>ления которой собственных сил недостаточно (так строился с</w:t>
      </w:r>
      <w:r>
        <w:rPr>
          <w:szCs w:val="22"/>
        </w:rPr>
        <w:t>о</w:t>
      </w:r>
      <w:r>
        <w:rPr>
          <w:szCs w:val="22"/>
        </w:rPr>
        <w:t>циализм при И.В.Сталине). Однако такая политика, опуск</w:t>
      </w:r>
      <w:r>
        <w:rPr>
          <w:szCs w:val="22"/>
        </w:rPr>
        <w:t>а</w:t>
      </w:r>
      <w:r>
        <w:rPr>
          <w:szCs w:val="22"/>
        </w:rPr>
        <w:t>ясь до уровня шестого приоритета обобщенного оружия, неизбе</w:t>
      </w:r>
      <w:r>
        <w:rPr>
          <w:szCs w:val="22"/>
        </w:rPr>
        <w:t>ж</w:t>
      </w:r>
      <w:r>
        <w:rPr>
          <w:szCs w:val="22"/>
        </w:rPr>
        <w:t>но влечёт жертвы и среди непонимающего народа.</w:t>
      </w:r>
    </w:p>
    <w:p w14:paraId="6DD58662" w14:textId="77777777" w:rsidR="002163F9" w:rsidRDefault="002163F9" w:rsidP="000106B4">
      <w:pPr>
        <w:pStyle w:val="af"/>
        <w:ind w:left="0" w:firstLine="454"/>
        <w:rPr>
          <w:szCs w:val="22"/>
        </w:rPr>
      </w:pPr>
      <w:r>
        <w:rPr>
          <w:szCs w:val="22"/>
        </w:rPr>
        <w:t>Всякий народ, всякое многонациональное общество, в котором ал</w:t>
      </w:r>
      <w:r>
        <w:rPr>
          <w:szCs w:val="22"/>
        </w:rPr>
        <w:t>ь</w:t>
      </w:r>
      <w:r>
        <w:rPr>
          <w:szCs w:val="22"/>
        </w:rPr>
        <w:t>тернатива библейско-талмудическому проекту выражена и о</w:t>
      </w:r>
      <w:r>
        <w:rPr>
          <w:szCs w:val="22"/>
        </w:rPr>
        <w:t>г</w:t>
      </w:r>
      <w:r>
        <w:rPr>
          <w:szCs w:val="22"/>
        </w:rPr>
        <w:t xml:space="preserve">лашена </w:t>
      </w:r>
      <w:r>
        <w:rPr>
          <w:i/>
          <w:szCs w:val="22"/>
        </w:rPr>
        <w:t>помимо существующей государственности,</w:t>
      </w:r>
      <w:r>
        <w:rPr>
          <w:szCs w:val="22"/>
        </w:rPr>
        <w:t xml:space="preserve"> породит новую государственность, которая защитит его от библе</w:t>
      </w:r>
      <w:r>
        <w:rPr>
          <w:szCs w:val="22"/>
        </w:rPr>
        <w:t>й</w:t>
      </w:r>
      <w:r>
        <w:rPr>
          <w:szCs w:val="22"/>
        </w:rPr>
        <w:t>ско-талмудических пор</w:t>
      </w:r>
      <w:r>
        <w:rPr>
          <w:szCs w:val="22"/>
        </w:rPr>
        <w:t>а</w:t>
      </w:r>
      <w:r>
        <w:rPr>
          <w:szCs w:val="22"/>
        </w:rPr>
        <w:t>ботителей тем более эффективно, чем ярче будет его мировоззре</w:t>
      </w:r>
      <w:r>
        <w:rPr>
          <w:szCs w:val="22"/>
        </w:rPr>
        <w:t>н</w:t>
      </w:r>
      <w:r>
        <w:rPr>
          <w:szCs w:val="22"/>
        </w:rPr>
        <w:t xml:space="preserve">ческое размежевание с библейско-талмудическим проектом, и чем честнее каждый будет перед самим собой и, как следствие, — перед другими людьми. В России альтернатива библейско-талмудическому проекту уже оглашена: </w:t>
      </w:r>
      <w:hyperlink r:id="rId21" w:history="1">
        <w:r>
          <w:rPr>
            <w:rStyle w:val="Hyperlink"/>
            <w:szCs w:val="22"/>
          </w:rPr>
          <w:t>http://www.dotu.r</w:t>
        </w:r>
        <w:r>
          <w:rPr>
            <w:rStyle w:val="Hyperlink"/>
            <w:szCs w:val="22"/>
            <w:lang w:val="en-US"/>
          </w:rPr>
          <w:t>u</w:t>
        </w:r>
      </w:hyperlink>
      <w:r>
        <w:rPr>
          <w:szCs w:val="22"/>
          <w:u w:val="single"/>
        </w:rPr>
        <w:t xml:space="preserve"> </w:t>
      </w:r>
      <w:r>
        <w:rPr>
          <w:szCs w:val="22"/>
        </w:rPr>
        <w:t>, в час</w:t>
      </w:r>
      <w:r>
        <w:rPr>
          <w:szCs w:val="22"/>
        </w:rPr>
        <w:t>т</w:t>
      </w:r>
      <w:r>
        <w:rPr>
          <w:szCs w:val="22"/>
        </w:rPr>
        <w:t>ности.</w:t>
      </w:r>
    </w:p>
    <w:p w14:paraId="3391448E" w14:textId="77777777" w:rsidR="002163F9" w:rsidRDefault="002163F9" w:rsidP="000106B4">
      <w:pPr>
        <w:pStyle w:val="af"/>
        <w:ind w:left="0" w:firstLine="454"/>
        <w:rPr>
          <w:szCs w:val="22"/>
        </w:rPr>
      </w:pPr>
      <w:r>
        <w:rPr>
          <w:szCs w:val="22"/>
        </w:rPr>
        <w:t xml:space="preserve">Всякая государственность, которая </w:t>
      </w:r>
      <w:r>
        <w:rPr>
          <w:szCs w:val="22"/>
          <w:u w:val="single"/>
        </w:rPr>
        <w:t>поддержит не извратив</w:t>
      </w:r>
      <w:r>
        <w:rPr>
          <w:szCs w:val="22"/>
        </w:rPr>
        <w:t xml:space="preserve"> общес</w:t>
      </w:r>
      <w:r>
        <w:rPr>
          <w:szCs w:val="22"/>
        </w:rPr>
        <w:t>т</w:t>
      </w:r>
      <w:r>
        <w:rPr>
          <w:szCs w:val="22"/>
        </w:rPr>
        <w:t>ве</w:t>
      </w:r>
      <w:r>
        <w:rPr>
          <w:szCs w:val="22"/>
        </w:rPr>
        <w:t>н</w:t>
      </w:r>
      <w:r>
        <w:rPr>
          <w:szCs w:val="22"/>
        </w:rPr>
        <w:t>ную инициативу, направленную против библейско-талмудического проекта порабощения человечества от имени Бога, выдержит всё, будучи подкреплена поддержкой её народов Свыше, а также и непримиримыми междоусобицами в стане её проти</w:t>
      </w:r>
      <w:r>
        <w:rPr>
          <w:szCs w:val="22"/>
        </w:rPr>
        <w:t>в</w:t>
      </w:r>
      <w:r>
        <w:rPr>
          <w:szCs w:val="22"/>
        </w:rPr>
        <w:t>ников.</w:t>
      </w:r>
    </w:p>
    <w:p w14:paraId="66FFC53D" w14:textId="77777777" w:rsidR="002163F9" w:rsidRDefault="002163F9" w:rsidP="000106B4">
      <w:pPr>
        <w:pStyle w:val="af"/>
        <w:ind w:left="0" w:firstLine="454"/>
        <w:rPr>
          <w:szCs w:val="22"/>
        </w:rPr>
      </w:pPr>
      <w:r>
        <w:rPr>
          <w:szCs w:val="22"/>
        </w:rPr>
        <w:t>Соответственно, защита Отечества от поползновений хозяев би</w:t>
      </w:r>
      <w:r>
        <w:rPr>
          <w:szCs w:val="22"/>
        </w:rPr>
        <w:t>б</w:t>
      </w:r>
      <w:r>
        <w:rPr>
          <w:szCs w:val="22"/>
        </w:rPr>
        <w:t>лейско-талмудического проекта требует от государственности эффективной внутренней, внешней и глобальной политики, включающей в себя взаимно согласованно средства управл</w:t>
      </w:r>
      <w:r>
        <w:rPr>
          <w:szCs w:val="22"/>
        </w:rPr>
        <w:t>е</w:t>
      </w:r>
      <w:r>
        <w:rPr>
          <w:szCs w:val="22"/>
        </w:rPr>
        <w:t>ния-оружия от первого пр</w:t>
      </w:r>
      <w:r>
        <w:rPr>
          <w:szCs w:val="22"/>
        </w:rPr>
        <w:t>и</w:t>
      </w:r>
      <w:r>
        <w:rPr>
          <w:szCs w:val="22"/>
        </w:rPr>
        <w:t>оритета до шестого.</w:t>
      </w:r>
    </w:p>
    <w:p w14:paraId="7D3EA433" w14:textId="77777777" w:rsidR="002163F9" w:rsidRDefault="002163F9">
      <w:pPr>
        <w:pStyle w:val="af0"/>
        <w:rPr>
          <w:szCs w:val="22"/>
        </w:rPr>
      </w:pPr>
      <w:r>
        <w:rPr>
          <w:szCs w:val="22"/>
        </w:rPr>
        <w:lastRenderedPageBreak/>
        <w:t>Поэтому получивший некоторую известность во властных кругах России план «Тайфун», в котором в качестве основн</w:t>
      </w:r>
      <w:r>
        <w:rPr>
          <w:szCs w:val="22"/>
        </w:rPr>
        <w:t>о</w:t>
      </w:r>
      <w:r>
        <w:rPr>
          <w:szCs w:val="22"/>
        </w:rPr>
        <w:t>го средства нормализации экономической жизни страны предл</w:t>
      </w:r>
      <w:r>
        <w:rPr>
          <w:szCs w:val="22"/>
        </w:rPr>
        <w:t>а</w:t>
      </w:r>
      <w:r>
        <w:rPr>
          <w:szCs w:val="22"/>
        </w:rPr>
        <w:t>гается задавить налогами под 98 % от прибыли ростовщич</w:t>
      </w:r>
      <w:r>
        <w:rPr>
          <w:szCs w:val="22"/>
        </w:rPr>
        <w:t>е</w:t>
      </w:r>
      <w:r>
        <w:rPr>
          <w:szCs w:val="22"/>
        </w:rPr>
        <w:t>скую деятельность, заведомо неэффективен. В час</w:t>
      </w:r>
      <w:r>
        <w:rPr>
          <w:szCs w:val="22"/>
        </w:rPr>
        <w:t>т</w:t>
      </w:r>
      <w:r>
        <w:rPr>
          <w:szCs w:val="22"/>
        </w:rPr>
        <w:t>ности, в сфере макроэкономического регулирования он заведомо неэ</w:t>
      </w:r>
      <w:r>
        <w:rPr>
          <w:szCs w:val="22"/>
        </w:rPr>
        <w:t>ф</w:t>
      </w:r>
      <w:r>
        <w:rPr>
          <w:szCs w:val="22"/>
        </w:rPr>
        <w:t>фективен потому, что не предусматривает управления покуп</w:t>
      </w:r>
      <w:r>
        <w:rPr>
          <w:szCs w:val="22"/>
        </w:rPr>
        <w:t>а</w:t>
      </w:r>
      <w:r>
        <w:rPr>
          <w:szCs w:val="22"/>
        </w:rPr>
        <w:t>тельной способностью производителей и потребителей проду</w:t>
      </w:r>
      <w:r>
        <w:rPr>
          <w:szCs w:val="22"/>
        </w:rPr>
        <w:t>к</w:t>
      </w:r>
      <w:r>
        <w:rPr>
          <w:szCs w:val="22"/>
        </w:rPr>
        <w:t>ции и услуг как в отраслях, так и в регионах с целью обеспеч</w:t>
      </w:r>
      <w:r>
        <w:rPr>
          <w:szCs w:val="22"/>
        </w:rPr>
        <w:t>е</w:t>
      </w:r>
      <w:r>
        <w:rPr>
          <w:szCs w:val="22"/>
        </w:rPr>
        <w:t>ния благоприятной демографической динамики и экологич</w:t>
      </w:r>
      <w:r>
        <w:rPr>
          <w:szCs w:val="22"/>
        </w:rPr>
        <w:t>е</w:t>
      </w:r>
      <w:r>
        <w:rPr>
          <w:szCs w:val="22"/>
        </w:rPr>
        <w:t>ской безопасности общества. Одного запрета ростовщичества или подавления его иными средствами для обеспечения экон</w:t>
      </w:r>
      <w:r>
        <w:rPr>
          <w:szCs w:val="22"/>
        </w:rPr>
        <w:t>о</w:t>
      </w:r>
      <w:r>
        <w:rPr>
          <w:szCs w:val="22"/>
        </w:rPr>
        <w:t>мической безопасности общества недостаточно. То есть нево</w:t>
      </w:r>
      <w:r>
        <w:rPr>
          <w:szCs w:val="22"/>
        </w:rPr>
        <w:t>з</w:t>
      </w:r>
      <w:r>
        <w:rPr>
          <w:szCs w:val="22"/>
        </w:rPr>
        <w:t>можно обойтись без ясно понимаемого изложения политики государства в отношении производства и распределения пр</w:t>
      </w:r>
      <w:r>
        <w:rPr>
          <w:szCs w:val="22"/>
        </w:rPr>
        <w:t>о</w:t>
      </w:r>
      <w:r>
        <w:rPr>
          <w:szCs w:val="22"/>
        </w:rPr>
        <w:t>дукции, кредитования и страхования (в том числе и страхов</w:t>
      </w:r>
      <w:r>
        <w:rPr>
          <w:szCs w:val="22"/>
        </w:rPr>
        <w:t>а</w:t>
      </w:r>
      <w:r>
        <w:rPr>
          <w:szCs w:val="22"/>
        </w:rPr>
        <w:t>ния частного предпринимателя от банкротства); без разр</w:t>
      </w:r>
      <w:r>
        <w:rPr>
          <w:szCs w:val="22"/>
        </w:rPr>
        <w:t>а</w:t>
      </w:r>
      <w:r>
        <w:rPr>
          <w:szCs w:val="22"/>
        </w:rPr>
        <w:t>ботки законодательства, выражающего эту политику и защ</w:t>
      </w:r>
      <w:r>
        <w:rPr>
          <w:szCs w:val="22"/>
        </w:rPr>
        <w:t>и</w:t>
      </w:r>
      <w:r>
        <w:rPr>
          <w:szCs w:val="22"/>
        </w:rPr>
        <w:t>щающего сферу экономики от несовместимых с нею действий; без п</w:t>
      </w:r>
      <w:r>
        <w:rPr>
          <w:szCs w:val="22"/>
        </w:rPr>
        <w:t>о</w:t>
      </w:r>
      <w:r>
        <w:rPr>
          <w:szCs w:val="22"/>
        </w:rPr>
        <w:t>строения в обществе механизма осуществления государстве</w:t>
      </w:r>
      <w:r>
        <w:rPr>
          <w:szCs w:val="22"/>
        </w:rPr>
        <w:t>н</w:t>
      </w:r>
      <w:r>
        <w:rPr>
          <w:szCs w:val="22"/>
        </w:rPr>
        <w:t>ной налогово-дотационной политики в отношении всех экон</w:t>
      </w:r>
      <w:r>
        <w:rPr>
          <w:szCs w:val="22"/>
        </w:rPr>
        <w:t>о</w:t>
      </w:r>
      <w:r>
        <w:rPr>
          <w:szCs w:val="22"/>
        </w:rPr>
        <w:t>мических субъектов.</w:t>
      </w:r>
    </w:p>
    <w:p w14:paraId="672E4012" w14:textId="77777777" w:rsidR="002163F9" w:rsidRDefault="002163F9" w:rsidP="000106B4">
      <w:pPr>
        <w:pStyle w:val="af"/>
        <w:ind w:left="0" w:firstLine="454"/>
        <w:rPr>
          <w:szCs w:val="22"/>
        </w:rPr>
      </w:pPr>
      <w:r>
        <w:rPr>
          <w:szCs w:val="22"/>
        </w:rPr>
        <w:t>На этом уровне рассмотрения проблем самоуправления общества законодательство рассматривается как свод стандартных алг</w:t>
      </w:r>
      <w:r>
        <w:rPr>
          <w:szCs w:val="22"/>
        </w:rPr>
        <w:t>о</w:t>
      </w:r>
      <w:r>
        <w:rPr>
          <w:szCs w:val="22"/>
        </w:rPr>
        <w:t>ритмов решения управленческих задач с общественно прие</w:t>
      </w:r>
      <w:r>
        <w:rPr>
          <w:szCs w:val="22"/>
        </w:rPr>
        <w:t>м</w:t>
      </w:r>
      <w:r>
        <w:rPr>
          <w:szCs w:val="22"/>
        </w:rPr>
        <w:t>лемым уровнем качества управления. Соответственно закон</w:t>
      </w:r>
      <w:r>
        <w:rPr>
          <w:szCs w:val="22"/>
        </w:rPr>
        <w:t>о</w:t>
      </w:r>
      <w:r>
        <w:rPr>
          <w:szCs w:val="22"/>
        </w:rPr>
        <w:t>творчество о хозяйственной и финансовой деятельности дол</w:t>
      </w:r>
      <w:r>
        <w:rPr>
          <w:szCs w:val="22"/>
        </w:rPr>
        <w:t>ж</w:t>
      </w:r>
      <w:r>
        <w:rPr>
          <w:szCs w:val="22"/>
        </w:rPr>
        <w:t>но быть алгоритмически целесообразным по отношению к и</w:t>
      </w:r>
      <w:r>
        <w:rPr>
          <w:szCs w:val="22"/>
        </w:rPr>
        <w:t>з</w:t>
      </w:r>
      <w:r>
        <w:rPr>
          <w:szCs w:val="22"/>
        </w:rPr>
        <w:t>бранной концепции общественно безопасного устройства жи</w:t>
      </w:r>
      <w:r>
        <w:rPr>
          <w:szCs w:val="22"/>
        </w:rPr>
        <w:t>з</w:t>
      </w:r>
      <w:r>
        <w:rPr>
          <w:szCs w:val="22"/>
        </w:rPr>
        <w:t>ни людей в преемственности поколений, а не представлять с</w:t>
      </w:r>
      <w:r>
        <w:rPr>
          <w:szCs w:val="22"/>
        </w:rPr>
        <w:t>о</w:t>
      </w:r>
      <w:r>
        <w:rPr>
          <w:szCs w:val="22"/>
        </w:rPr>
        <w:t>бой строительство лабиринта в стиле «в</w:t>
      </w:r>
      <w:r>
        <w:rPr>
          <w:szCs w:val="22"/>
        </w:rPr>
        <w:t>а</w:t>
      </w:r>
      <w:r>
        <w:rPr>
          <w:szCs w:val="22"/>
        </w:rPr>
        <w:t>вилонской башни», в котором одни частные предприниматели имеют право охотит</w:t>
      </w:r>
      <w:r>
        <w:rPr>
          <w:szCs w:val="22"/>
        </w:rPr>
        <w:t>ь</w:t>
      </w:r>
      <w:r>
        <w:rPr>
          <w:szCs w:val="22"/>
        </w:rPr>
        <w:t>ся при помощи судей под надзором прокуратуры на доходы других частных предпринимателей, всех наёмных работн</w:t>
      </w:r>
      <w:r>
        <w:rPr>
          <w:szCs w:val="22"/>
        </w:rPr>
        <w:t>и</w:t>
      </w:r>
      <w:r>
        <w:rPr>
          <w:szCs w:val="22"/>
        </w:rPr>
        <w:t>ков и государственности, не задумываясь о последствиях культ</w:t>
      </w:r>
      <w:r>
        <w:rPr>
          <w:szCs w:val="22"/>
        </w:rPr>
        <w:t>и</w:t>
      </w:r>
      <w:r>
        <w:rPr>
          <w:szCs w:val="22"/>
        </w:rPr>
        <w:t>вируемого в их среде рвачества и о том, кто и как будет ра</w:t>
      </w:r>
      <w:r>
        <w:rPr>
          <w:szCs w:val="22"/>
        </w:rPr>
        <w:t>с</w:t>
      </w:r>
      <w:r>
        <w:rPr>
          <w:szCs w:val="22"/>
        </w:rPr>
        <w:t>хлеб</w:t>
      </w:r>
      <w:r>
        <w:rPr>
          <w:szCs w:val="22"/>
        </w:rPr>
        <w:t>ы</w:t>
      </w:r>
      <w:r>
        <w:rPr>
          <w:szCs w:val="22"/>
        </w:rPr>
        <w:t>вать эти последствия.</w:t>
      </w:r>
    </w:p>
    <w:p w14:paraId="745CE301" w14:textId="77777777" w:rsidR="002163F9" w:rsidRDefault="002163F9" w:rsidP="000106B4">
      <w:pPr>
        <w:pStyle w:val="af"/>
        <w:ind w:left="0" w:firstLine="454"/>
        <w:rPr>
          <w:szCs w:val="22"/>
        </w:rPr>
      </w:pPr>
      <w:r>
        <w:rPr>
          <w:szCs w:val="22"/>
        </w:rPr>
        <w:lastRenderedPageBreak/>
        <w:t>Экономические теории хозяев обусловлены нравственностью: и</w:t>
      </w:r>
      <w:r>
        <w:rPr>
          <w:szCs w:val="22"/>
        </w:rPr>
        <w:t>с</w:t>
      </w:r>
      <w:r>
        <w:rPr>
          <w:szCs w:val="22"/>
        </w:rPr>
        <w:t>тинной нравственностью, а не показной.</w:t>
      </w:r>
    </w:p>
    <w:p w14:paraId="2A7D8FDB" w14:textId="77777777" w:rsidR="002163F9" w:rsidRDefault="002163F9" w:rsidP="000106B4">
      <w:pPr>
        <w:pStyle w:val="af"/>
        <w:ind w:left="0" w:firstLine="454"/>
        <w:rPr>
          <w:szCs w:val="22"/>
        </w:rPr>
      </w:pPr>
      <w:r>
        <w:rPr>
          <w:b/>
          <w:szCs w:val="22"/>
        </w:rPr>
        <w:t xml:space="preserve">Благонравие прямо исходит из того, что </w:t>
      </w:r>
      <w:r>
        <w:rPr>
          <w:b/>
          <w:i/>
          <w:szCs w:val="22"/>
        </w:rPr>
        <w:t xml:space="preserve">каждому человеку </w:t>
      </w:r>
      <w:r>
        <w:rPr>
          <w:b/>
          <w:szCs w:val="22"/>
        </w:rPr>
        <w:t>дóлжно быть наместником Божиим на Земле.</w:t>
      </w:r>
      <w:r>
        <w:rPr>
          <w:szCs w:val="22"/>
        </w:rPr>
        <w:t xml:space="preserve"> Соответстве</w:t>
      </w:r>
      <w:r>
        <w:rPr>
          <w:szCs w:val="22"/>
        </w:rPr>
        <w:t>н</w:t>
      </w:r>
      <w:r>
        <w:rPr>
          <w:szCs w:val="22"/>
        </w:rPr>
        <w:t>но равенство человечного достоинства всех людей должно по</w:t>
      </w:r>
      <w:r>
        <w:rPr>
          <w:szCs w:val="22"/>
        </w:rPr>
        <w:t>д</w:t>
      </w:r>
      <w:r>
        <w:rPr>
          <w:szCs w:val="22"/>
        </w:rPr>
        <w:t>держиваться и во всех внутрисоциальных отношениях. П</w:t>
      </w:r>
      <w:r>
        <w:rPr>
          <w:szCs w:val="22"/>
        </w:rPr>
        <w:t>о</w:t>
      </w:r>
      <w:r>
        <w:rPr>
          <w:szCs w:val="22"/>
        </w:rPr>
        <w:t>скольку никто не способен подменить своей персоной всё чел</w:t>
      </w:r>
      <w:r>
        <w:rPr>
          <w:szCs w:val="22"/>
        </w:rPr>
        <w:t>о</w:t>
      </w:r>
      <w:r>
        <w:rPr>
          <w:szCs w:val="22"/>
        </w:rPr>
        <w:t>вечество, то все профессиональные навыки и прочие личнос</w:t>
      </w:r>
      <w:r>
        <w:rPr>
          <w:szCs w:val="22"/>
        </w:rPr>
        <w:t>т</w:t>
      </w:r>
      <w:r>
        <w:rPr>
          <w:szCs w:val="22"/>
        </w:rPr>
        <w:t>ные особенности не характеризуют достоинство человека, а я</w:t>
      </w:r>
      <w:r>
        <w:rPr>
          <w:szCs w:val="22"/>
        </w:rPr>
        <w:t>в</w:t>
      </w:r>
      <w:r>
        <w:rPr>
          <w:szCs w:val="22"/>
        </w:rPr>
        <w:t>ляются только своего рода приданым к нему, и потому все л</w:t>
      </w:r>
      <w:r>
        <w:rPr>
          <w:szCs w:val="22"/>
        </w:rPr>
        <w:t>ю</w:t>
      </w:r>
      <w:r>
        <w:rPr>
          <w:szCs w:val="22"/>
        </w:rPr>
        <w:t xml:space="preserve">ди в </w:t>
      </w:r>
      <w:r w:rsidRPr="005C3769">
        <w:rPr>
          <w:i/>
          <w:szCs w:val="22"/>
        </w:rPr>
        <w:t>нормальном</w:t>
      </w:r>
      <w:r>
        <w:rPr>
          <w:szCs w:val="22"/>
        </w:rPr>
        <w:t xml:space="preserve"> обществе должны быть равно уважаемы, в повседневной жизни и трудовой деятельности добросовестно поддерживая один других.</w:t>
      </w:r>
    </w:p>
    <w:p w14:paraId="2E048D04" w14:textId="77777777" w:rsidR="002163F9" w:rsidRDefault="002163F9" w:rsidP="000106B4">
      <w:pPr>
        <w:pStyle w:val="af"/>
        <w:ind w:left="0" w:firstLine="454"/>
        <w:rPr>
          <w:szCs w:val="22"/>
        </w:rPr>
      </w:pPr>
      <w:r>
        <w:rPr>
          <w:b/>
          <w:szCs w:val="22"/>
        </w:rPr>
        <w:t>Злонравие ПРЯМО, ИНОСКАЗАТЕЛЬНО И ПО УМОЛЧ</w:t>
      </w:r>
      <w:r>
        <w:rPr>
          <w:b/>
          <w:szCs w:val="22"/>
        </w:rPr>
        <w:t>А</w:t>
      </w:r>
      <w:r>
        <w:rPr>
          <w:b/>
          <w:szCs w:val="22"/>
        </w:rPr>
        <w:t>НИЮ исходит из того, что достоинство человека выраж</w:t>
      </w:r>
      <w:r>
        <w:rPr>
          <w:b/>
          <w:szCs w:val="22"/>
        </w:rPr>
        <w:t>а</w:t>
      </w:r>
      <w:r>
        <w:rPr>
          <w:b/>
          <w:szCs w:val="22"/>
        </w:rPr>
        <w:t>ется в том, сколько других людей от него так или иначе з</w:t>
      </w:r>
      <w:r>
        <w:rPr>
          <w:b/>
          <w:szCs w:val="22"/>
        </w:rPr>
        <w:t>а</w:t>
      </w:r>
      <w:r>
        <w:rPr>
          <w:b/>
          <w:szCs w:val="22"/>
        </w:rPr>
        <w:t>висит; в основе зависимости лежит персональное, клан</w:t>
      </w:r>
      <w:r>
        <w:rPr>
          <w:b/>
          <w:szCs w:val="22"/>
        </w:rPr>
        <w:t>о</w:t>
      </w:r>
      <w:r>
        <w:rPr>
          <w:b/>
          <w:szCs w:val="22"/>
        </w:rPr>
        <w:t>вое, корпоративное владение</w:t>
      </w:r>
      <w:r>
        <w:rPr>
          <w:b/>
          <w:i/>
          <w:szCs w:val="22"/>
        </w:rPr>
        <w:t xml:space="preserve"> </w:t>
      </w:r>
      <w:r>
        <w:rPr>
          <w:b/>
          <w:szCs w:val="22"/>
        </w:rPr>
        <w:t>знаниями и навыками, не о</w:t>
      </w:r>
      <w:r>
        <w:rPr>
          <w:b/>
          <w:szCs w:val="22"/>
        </w:rPr>
        <w:t>с</w:t>
      </w:r>
      <w:r>
        <w:rPr>
          <w:b/>
          <w:szCs w:val="22"/>
        </w:rPr>
        <w:t>военными другими.</w:t>
      </w:r>
      <w:r>
        <w:rPr>
          <w:szCs w:val="22"/>
        </w:rPr>
        <w:t xml:space="preserve"> Иными словами достоинство человека выражается в принадлежности к корпорации или касте (цари, знахари, воины, купцы, ремесленники, крестьяне, неприкаса</w:t>
      </w:r>
      <w:r>
        <w:rPr>
          <w:szCs w:val="22"/>
        </w:rPr>
        <w:t>е</w:t>
      </w:r>
      <w:r>
        <w:rPr>
          <w:szCs w:val="22"/>
        </w:rPr>
        <w:t>мые и т.п.), по её существу — профессиональной корпор</w:t>
      </w:r>
      <w:r>
        <w:rPr>
          <w:szCs w:val="22"/>
        </w:rPr>
        <w:t>а</w:t>
      </w:r>
      <w:r>
        <w:rPr>
          <w:szCs w:val="22"/>
        </w:rPr>
        <w:t>ции. При последовательном развитии этой доктрины за бóльшим или меньшим количеством людей и профессиональных корп</w:t>
      </w:r>
      <w:r>
        <w:rPr>
          <w:szCs w:val="22"/>
        </w:rPr>
        <w:t>о</w:t>
      </w:r>
      <w:r>
        <w:rPr>
          <w:szCs w:val="22"/>
        </w:rPr>
        <w:t>раций хозяевами системы начисто отрицается достоинство ч</w:t>
      </w:r>
      <w:r>
        <w:rPr>
          <w:szCs w:val="22"/>
        </w:rPr>
        <w:t>е</w:t>
      </w:r>
      <w:r>
        <w:rPr>
          <w:szCs w:val="22"/>
        </w:rPr>
        <w:t>ловека.</w:t>
      </w:r>
    </w:p>
    <w:p w14:paraId="7FA29EBA" w14:textId="77777777" w:rsidR="002163F9" w:rsidRDefault="002163F9" w:rsidP="000106B4">
      <w:pPr>
        <w:pStyle w:val="af"/>
        <w:ind w:left="0" w:firstLine="454"/>
        <w:rPr>
          <w:szCs w:val="22"/>
        </w:rPr>
      </w:pPr>
      <w:r>
        <w:rPr>
          <w:szCs w:val="22"/>
        </w:rPr>
        <w:t>В зависимости от той истинной нравственности, которую несёт ч</w:t>
      </w:r>
      <w:r>
        <w:rPr>
          <w:szCs w:val="22"/>
        </w:rPr>
        <w:t>и</w:t>
      </w:r>
      <w:r>
        <w:rPr>
          <w:szCs w:val="22"/>
        </w:rPr>
        <w:t>татель, он либо согласится с высказанным разграничением благонравия и злонравия, либо будет настаивать на против</w:t>
      </w:r>
      <w:r>
        <w:rPr>
          <w:szCs w:val="22"/>
        </w:rPr>
        <w:t>о</w:t>
      </w:r>
      <w:r>
        <w:rPr>
          <w:szCs w:val="22"/>
        </w:rPr>
        <w:t xml:space="preserve">положном определении каждого из них, либо </w:t>
      </w:r>
      <w:r>
        <w:rPr>
          <w:i/>
          <w:szCs w:val="22"/>
        </w:rPr>
        <w:t xml:space="preserve">вследствие его </w:t>
      </w:r>
      <w:r>
        <w:rPr>
          <w:b/>
          <w:i/>
          <w:szCs w:val="22"/>
        </w:rPr>
        <w:t>безнравственности</w:t>
      </w:r>
      <w:r>
        <w:rPr>
          <w:i/>
          <w:szCs w:val="22"/>
        </w:rPr>
        <w:t xml:space="preserve"> уйдёт от ответа или признает некот</w:t>
      </w:r>
      <w:r>
        <w:rPr>
          <w:i/>
          <w:szCs w:val="22"/>
        </w:rPr>
        <w:t>о</w:t>
      </w:r>
      <w:r>
        <w:rPr>
          <w:i/>
          <w:szCs w:val="22"/>
        </w:rPr>
        <w:t>рую долю «праведности» и за благонравием, и за злонравием в к</w:t>
      </w:r>
      <w:r>
        <w:rPr>
          <w:i/>
          <w:szCs w:val="22"/>
        </w:rPr>
        <w:t>а</w:t>
      </w:r>
      <w:r>
        <w:rPr>
          <w:i/>
          <w:szCs w:val="22"/>
        </w:rPr>
        <w:t xml:space="preserve">ком угодно определении </w:t>
      </w:r>
      <w:r w:rsidRPr="005C3769">
        <w:rPr>
          <w:i/>
          <w:szCs w:val="22"/>
        </w:rPr>
        <w:t>каждого из них</w:t>
      </w:r>
      <w:r>
        <w:rPr>
          <w:i/>
          <w:szCs w:val="22"/>
        </w:rPr>
        <w:t>.</w:t>
      </w:r>
    </w:p>
    <w:p w14:paraId="1CB04254" w14:textId="77777777" w:rsidR="002163F9" w:rsidRDefault="002163F9" w:rsidP="000106B4">
      <w:pPr>
        <w:pStyle w:val="af"/>
        <w:ind w:left="0" w:firstLine="454"/>
        <w:rPr>
          <w:szCs w:val="22"/>
        </w:rPr>
      </w:pPr>
      <w:r>
        <w:rPr>
          <w:szCs w:val="22"/>
        </w:rPr>
        <w:t>У безнравственных всегда есть шансы стать «мыслящей травой» на поле боя, которая представляет интерес для участников дл</w:t>
      </w:r>
      <w:r>
        <w:rPr>
          <w:szCs w:val="22"/>
        </w:rPr>
        <w:t>я</w:t>
      </w:r>
      <w:r>
        <w:rPr>
          <w:szCs w:val="22"/>
        </w:rPr>
        <w:t>щейся на протяжении всей истории нынешней глобальной ц</w:t>
      </w:r>
      <w:r>
        <w:rPr>
          <w:szCs w:val="22"/>
        </w:rPr>
        <w:t>и</w:t>
      </w:r>
      <w:r>
        <w:rPr>
          <w:szCs w:val="22"/>
        </w:rPr>
        <w:t>вилизации «холодной войны» (временами переходящей в во</w:t>
      </w:r>
      <w:r>
        <w:rPr>
          <w:szCs w:val="22"/>
        </w:rPr>
        <w:t>й</w:t>
      </w:r>
      <w:r>
        <w:rPr>
          <w:szCs w:val="22"/>
        </w:rPr>
        <w:t xml:space="preserve">ну </w:t>
      </w:r>
      <w:r>
        <w:rPr>
          <w:szCs w:val="22"/>
        </w:rPr>
        <w:lastRenderedPageBreak/>
        <w:t>огнём и мечом) только как размножающаяся биомасса, п</w:t>
      </w:r>
      <w:r>
        <w:rPr>
          <w:szCs w:val="22"/>
        </w:rPr>
        <w:t>о</w:t>
      </w:r>
      <w:r>
        <w:rPr>
          <w:szCs w:val="22"/>
        </w:rPr>
        <w:t xml:space="preserve">головье которой — </w:t>
      </w:r>
      <w:r>
        <w:rPr>
          <w:i/>
          <w:szCs w:val="22"/>
        </w:rPr>
        <w:t>в зависимости от целей противоборс</w:t>
      </w:r>
      <w:r>
        <w:rPr>
          <w:i/>
          <w:szCs w:val="22"/>
        </w:rPr>
        <w:t>т</w:t>
      </w:r>
      <w:r>
        <w:rPr>
          <w:i/>
          <w:szCs w:val="22"/>
        </w:rPr>
        <w:t xml:space="preserve">вующих сторон </w:t>
      </w:r>
      <w:r>
        <w:rPr>
          <w:szCs w:val="22"/>
        </w:rPr>
        <w:t>— должно быть уничтожено или сохранено для воспроизводства будущих поколений населения: нравс</w:t>
      </w:r>
      <w:r>
        <w:rPr>
          <w:szCs w:val="22"/>
        </w:rPr>
        <w:t>т</w:t>
      </w:r>
      <w:r>
        <w:rPr>
          <w:szCs w:val="22"/>
        </w:rPr>
        <w:t xml:space="preserve">венно и мировоззренчески уже </w:t>
      </w:r>
      <w:r>
        <w:rPr>
          <w:szCs w:val="22"/>
          <w:u w:val="single"/>
        </w:rPr>
        <w:t>иного н</w:t>
      </w:r>
      <w:r>
        <w:rPr>
          <w:szCs w:val="22"/>
          <w:u w:val="single"/>
        </w:rPr>
        <w:t>а</w:t>
      </w:r>
      <w:r>
        <w:rPr>
          <w:szCs w:val="22"/>
          <w:u w:val="single"/>
        </w:rPr>
        <w:t>селения</w:t>
      </w:r>
      <w:r>
        <w:rPr>
          <w:szCs w:val="22"/>
        </w:rPr>
        <w:t>.</w:t>
      </w:r>
    </w:p>
    <w:p w14:paraId="30ED54A0" w14:textId="77777777" w:rsidR="002163F9" w:rsidRDefault="002163F9" w:rsidP="000106B4">
      <w:pPr>
        <w:pStyle w:val="af"/>
        <w:ind w:left="0" w:firstLine="454"/>
        <w:rPr>
          <w:szCs w:val="22"/>
        </w:rPr>
      </w:pPr>
      <w:r>
        <w:rPr>
          <w:szCs w:val="22"/>
        </w:rPr>
        <w:t>Нравственность — это смесь из благонравия, злонравия и безнра</w:t>
      </w:r>
      <w:r>
        <w:rPr>
          <w:szCs w:val="22"/>
        </w:rPr>
        <w:t>в</w:t>
      </w:r>
      <w:r>
        <w:rPr>
          <w:szCs w:val="22"/>
        </w:rPr>
        <w:t>ственности. Эта смесь у каждого субъекта, у каждого о</w:t>
      </w:r>
      <w:r>
        <w:rPr>
          <w:szCs w:val="22"/>
        </w:rPr>
        <w:t>б</w:t>
      </w:r>
      <w:r>
        <w:rPr>
          <w:szCs w:val="22"/>
        </w:rPr>
        <w:t>щества своя, что и порождает в обществе непонимание и конфликты между субъе</w:t>
      </w:r>
      <w:r>
        <w:rPr>
          <w:szCs w:val="22"/>
        </w:rPr>
        <w:t>к</w:t>
      </w:r>
      <w:r>
        <w:rPr>
          <w:szCs w:val="22"/>
        </w:rPr>
        <w:t>тами и между социальными группами.</w:t>
      </w:r>
    </w:p>
    <w:p w14:paraId="1BD45C3D" w14:textId="77777777" w:rsidR="002163F9" w:rsidRDefault="002163F9" w:rsidP="000106B4">
      <w:pPr>
        <w:pStyle w:val="af"/>
        <w:ind w:left="0" w:firstLine="454"/>
        <w:rPr>
          <w:szCs w:val="22"/>
        </w:rPr>
      </w:pPr>
      <w:r>
        <w:rPr>
          <w:szCs w:val="22"/>
        </w:rPr>
        <w:t>Достоинство человека состоит в том, что он непреклонно освобо</w:t>
      </w:r>
      <w:r>
        <w:rPr>
          <w:szCs w:val="22"/>
        </w:rPr>
        <w:t>ж</w:t>
      </w:r>
      <w:r>
        <w:rPr>
          <w:szCs w:val="22"/>
        </w:rPr>
        <w:t>дается от злонравия, а его благонравие выражается в его бл</w:t>
      </w:r>
      <w:r>
        <w:rPr>
          <w:szCs w:val="22"/>
        </w:rPr>
        <w:t>а</w:t>
      </w:r>
      <w:r>
        <w:rPr>
          <w:szCs w:val="22"/>
        </w:rPr>
        <w:t>гой деятельности, которая проистекает из его искреннего п</w:t>
      </w:r>
      <w:r>
        <w:rPr>
          <w:szCs w:val="22"/>
        </w:rPr>
        <w:t>о</w:t>
      </w:r>
      <w:r>
        <w:rPr>
          <w:szCs w:val="22"/>
        </w:rPr>
        <w:t>нимания Божиего промысла и ни при каких обстоятельс</w:t>
      </w:r>
      <w:r>
        <w:rPr>
          <w:szCs w:val="22"/>
        </w:rPr>
        <w:t>т</w:t>
      </w:r>
      <w:r>
        <w:rPr>
          <w:szCs w:val="22"/>
        </w:rPr>
        <w:t>вах не может проистекать из своекорыстия (включая своекорыстное вожделение рая или своекорыстную боязнь ада: в этих двух видах своекорыстия выражается недоверие Богу).</w:t>
      </w:r>
    </w:p>
    <w:p w14:paraId="3CE34908" w14:textId="77777777" w:rsidR="002163F9" w:rsidRDefault="002163F9" w:rsidP="000106B4">
      <w:pPr>
        <w:pStyle w:val="af"/>
        <w:ind w:left="0" w:firstLine="454"/>
        <w:rPr>
          <w:szCs w:val="22"/>
        </w:rPr>
      </w:pPr>
      <w:r>
        <w:rPr>
          <w:szCs w:val="22"/>
        </w:rPr>
        <w:t>Соответственно показанному различию нравов люди порождают и различную этику, включая и два несовместимых друг с др</w:t>
      </w:r>
      <w:r>
        <w:rPr>
          <w:szCs w:val="22"/>
        </w:rPr>
        <w:t>у</w:t>
      </w:r>
      <w:r>
        <w:rPr>
          <w:szCs w:val="22"/>
        </w:rPr>
        <w:t>гом вида политики и два взаимно исключающих друг друга класса эконом</w:t>
      </w:r>
      <w:r>
        <w:rPr>
          <w:szCs w:val="22"/>
        </w:rPr>
        <w:t>и</w:t>
      </w:r>
      <w:r>
        <w:rPr>
          <w:szCs w:val="22"/>
        </w:rPr>
        <w:t>ческих теорий для хозяев:</w:t>
      </w:r>
    </w:p>
    <w:p w14:paraId="76758C92" w14:textId="77777777" w:rsidR="002163F9" w:rsidRDefault="002163F9">
      <w:pPr>
        <w:pStyle w:val="a3"/>
        <w:numPr>
          <w:ilvl w:val="0"/>
          <w:numId w:val="1"/>
        </w:numPr>
        <w:rPr>
          <w:szCs w:val="22"/>
        </w:rPr>
      </w:pPr>
      <w:r>
        <w:rPr>
          <w:szCs w:val="22"/>
        </w:rPr>
        <w:t>теории, проистекающие из благонравия, отвечают на в</w:t>
      </w:r>
      <w:r>
        <w:rPr>
          <w:szCs w:val="22"/>
        </w:rPr>
        <w:t>о</w:t>
      </w:r>
      <w:r>
        <w:rPr>
          <w:szCs w:val="22"/>
        </w:rPr>
        <w:t>прос:</w:t>
      </w:r>
    </w:p>
    <w:p w14:paraId="169EC6FC" w14:textId="77777777" w:rsidR="002163F9" w:rsidRDefault="002163F9">
      <w:pPr>
        <w:pStyle w:val="a9"/>
        <w:rPr>
          <w:szCs w:val="22"/>
        </w:rPr>
      </w:pPr>
      <w:r>
        <w:rPr>
          <w:szCs w:val="22"/>
        </w:rPr>
        <w:t>Как организовать производство и распределение в общес</w:t>
      </w:r>
      <w:r>
        <w:rPr>
          <w:szCs w:val="22"/>
        </w:rPr>
        <w:t>т</w:t>
      </w:r>
      <w:r>
        <w:rPr>
          <w:szCs w:val="22"/>
        </w:rPr>
        <w:t xml:space="preserve">ве так, чтобы </w:t>
      </w:r>
      <w:r>
        <w:rPr>
          <w:i/>
          <w:szCs w:val="22"/>
        </w:rPr>
        <w:t>в преемственности поколений всегда</w:t>
      </w:r>
      <w:r>
        <w:rPr>
          <w:szCs w:val="22"/>
        </w:rPr>
        <w:t xml:space="preserve"> были у</w:t>
      </w:r>
      <w:r>
        <w:rPr>
          <w:szCs w:val="22"/>
        </w:rPr>
        <w:t>с</w:t>
      </w:r>
      <w:r>
        <w:rPr>
          <w:szCs w:val="22"/>
        </w:rPr>
        <w:t>тойчивы и здоровы биоценозы (биосфера), чтобы люди не переполнили свою экологическую нишу, чтобы в общ</w:t>
      </w:r>
      <w:r>
        <w:rPr>
          <w:szCs w:val="22"/>
        </w:rPr>
        <w:t>е</w:t>
      </w:r>
      <w:r>
        <w:rPr>
          <w:szCs w:val="22"/>
        </w:rPr>
        <w:t>стве не было голодных, бездомных, не получивших до</w:t>
      </w:r>
      <w:r>
        <w:rPr>
          <w:szCs w:val="22"/>
        </w:rPr>
        <w:t>с</w:t>
      </w:r>
      <w:r>
        <w:rPr>
          <w:szCs w:val="22"/>
        </w:rPr>
        <w:t>тойного человека воспитания или обделённых каким-либо иным образом по не зависящим от него самого пр</w:t>
      </w:r>
      <w:r>
        <w:rPr>
          <w:szCs w:val="22"/>
        </w:rPr>
        <w:t>и</w:t>
      </w:r>
      <w:r>
        <w:rPr>
          <w:szCs w:val="22"/>
        </w:rPr>
        <w:t>чинам?</w:t>
      </w:r>
    </w:p>
    <w:p w14:paraId="64447475" w14:textId="77777777" w:rsidR="002163F9" w:rsidRDefault="002163F9">
      <w:pPr>
        <w:pStyle w:val="a9"/>
        <w:rPr>
          <w:szCs w:val="22"/>
        </w:rPr>
      </w:pPr>
      <w:r>
        <w:rPr>
          <w:szCs w:val="22"/>
        </w:rPr>
        <w:t>Это — главный вопрос экономической науки.</w:t>
      </w:r>
    </w:p>
    <w:p w14:paraId="31348E36" w14:textId="77777777" w:rsidR="002163F9" w:rsidRDefault="002163F9">
      <w:pPr>
        <w:pStyle w:val="a3"/>
        <w:numPr>
          <w:ilvl w:val="0"/>
          <w:numId w:val="1"/>
        </w:numPr>
        <w:rPr>
          <w:szCs w:val="22"/>
        </w:rPr>
      </w:pPr>
      <w:r>
        <w:rPr>
          <w:szCs w:val="22"/>
        </w:rPr>
        <w:t>теории, проистекающие из злонравия, уходят от ответов на этот вопрос или дают на него ложные ответы и суе</w:t>
      </w:r>
      <w:r>
        <w:rPr>
          <w:szCs w:val="22"/>
        </w:rPr>
        <w:t>т</w:t>
      </w:r>
      <w:r>
        <w:rPr>
          <w:szCs w:val="22"/>
        </w:rPr>
        <w:t>ливо обеспокоены решением проблемы: сколько «этих скотов» надо и как их обеспечить по минимуму, чтобы «настоящие л</w:t>
      </w:r>
      <w:r>
        <w:rPr>
          <w:szCs w:val="22"/>
        </w:rPr>
        <w:t>ю</w:t>
      </w:r>
      <w:r>
        <w:rPr>
          <w:szCs w:val="22"/>
        </w:rPr>
        <w:t>ди» всегда и всё имели в достатке.</w:t>
      </w:r>
    </w:p>
    <w:p w14:paraId="48408210" w14:textId="77777777" w:rsidR="002163F9" w:rsidRDefault="002163F9">
      <w:pPr>
        <w:pStyle w:val="a3"/>
        <w:numPr>
          <w:ilvl w:val="0"/>
          <w:numId w:val="1"/>
        </w:numPr>
        <w:rPr>
          <w:szCs w:val="22"/>
        </w:rPr>
        <w:sectPr w:rsidR="002163F9">
          <w:headerReference w:type="default" r:id="rId22"/>
          <w:footnotePr>
            <w:numRestart w:val="eachPage"/>
          </w:footnotePr>
          <w:endnotePr>
            <w:numFmt w:val="decimal"/>
          </w:endnotePr>
          <w:pgSz w:w="8392" w:h="11907"/>
          <w:pgMar w:top="851" w:right="851" w:bottom="851" w:left="1134" w:header="680" w:footer="680" w:gutter="0"/>
          <w:cols w:space="720"/>
          <w:titlePg/>
        </w:sectPr>
      </w:pPr>
    </w:p>
    <w:p w14:paraId="6DCA6E7C" w14:textId="77777777" w:rsidR="002163F9" w:rsidRDefault="002163F9">
      <w:pPr>
        <w:pStyle w:val="Heading1"/>
      </w:pPr>
      <w:bookmarkStart w:id="10" w:name="_Toc483676407"/>
      <w:bookmarkStart w:id="11" w:name="_Toc483676447"/>
      <w:bookmarkStart w:id="12" w:name="_Toc483744079"/>
      <w:bookmarkStart w:id="13" w:name="_Toc483744368"/>
      <w:bookmarkStart w:id="14" w:name="_Toc238827776"/>
      <w:r>
        <w:lastRenderedPageBreak/>
        <w:t xml:space="preserve">2. О макро- и микроэкономике: </w:t>
      </w:r>
      <w:r>
        <w:br/>
        <w:t>предметно — по-хозяйски</w:t>
      </w:r>
      <w:bookmarkEnd w:id="10"/>
      <w:bookmarkEnd w:id="11"/>
      <w:bookmarkEnd w:id="12"/>
      <w:bookmarkEnd w:id="13"/>
      <w:bookmarkEnd w:id="14"/>
    </w:p>
    <w:p w14:paraId="09FD809D" w14:textId="77777777" w:rsidR="002163F9" w:rsidRDefault="002163F9">
      <w:pPr>
        <w:pStyle w:val="Heading2"/>
      </w:pPr>
      <w:bookmarkStart w:id="15" w:name="_Toc483676408"/>
      <w:bookmarkStart w:id="16" w:name="_Toc483676448"/>
      <w:bookmarkStart w:id="17" w:name="_Toc483744369"/>
      <w:bookmarkStart w:id="18" w:name="_Toc238827777"/>
      <w:r>
        <w:t>2.1. Контрольные параметры макроэкономики и задачи управления макроуровня</w:t>
      </w:r>
      <w:bookmarkEnd w:id="15"/>
      <w:bookmarkEnd w:id="16"/>
      <w:bookmarkEnd w:id="17"/>
      <w:bookmarkEnd w:id="18"/>
    </w:p>
    <w:p w14:paraId="5D3BBA5C" w14:textId="77777777" w:rsidR="002163F9" w:rsidRDefault="002163F9" w:rsidP="000106B4">
      <w:pPr>
        <w:pStyle w:val="af"/>
        <w:ind w:left="0" w:firstLine="454"/>
        <w:rPr>
          <w:szCs w:val="22"/>
        </w:rPr>
      </w:pPr>
      <w:r>
        <w:rPr>
          <w:szCs w:val="22"/>
        </w:rPr>
        <w:t xml:space="preserve">Под спектром производства понимается номенклатура продукции и услуг в совокупности с объёмами производства по каждой из позиций </w:t>
      </w:r>
      <w:r>
        <w:rPr>
          <w:i/>
          <w:szCs w:val="22"/>
        </w:rPr>
        <w:t>номенклатуры, в соответствии с которой один вид пр</w:t>
      </w:r>
      <w:r>
        <w:rPr>
          <w:i/>
          <w:szCs w:val="22"/>
        </w:rPr>
        <w:t>о</w:t>
      </w:r>
      <w:r>
        <w:rPr>
          <w:i/>
          <w:szCs w:val="22"/>
        </w:rPr>
        <w:t>дук</w:t>
      </w:r>
      <w:r>
        <w:rPr>
          <w:i/>
          <w:szCs w:val="22"/>
        </w:rPr>
        <w:softHyphen/>
        <w:t>ции, услуг отличается от других видов</w:t>
      </w:r>
      <w:r>
        <w:rPr>
          <w:szCs w:val="22"/>
        </w:rPr>
        <w:t>.</w:t>
      </w:r>
    </w:p>
    <w:p w14:paraId="57694585" w14:textId="77777777" w:rsidR="002163F9" w:rsidRDefault="002163F9">
      <w:pPr>
        <w:pStyle w:val="af0"/>
        <w:rPr>
          <w:szCs w:val="22"/>
        </w:rPr>
      </w:pPr>
      <w:r>
        <w:rPr>
          <w:szCs w:val="22"/>
        </w:rPr>
        <w:t>Кроме спектра производства могут рассматриваться и др</w:t>
      </w:r>
      <w:r>
        <w:rPr>
          <w:szCs w:val="22"/>
        </w:rPr>
        <w:t>у</w:t>
      </w:r>
      <w:r>
        <w:rPr>
          <w:szCs w:val="22"/>
        </w:rPr>
        <w:t>гие спектры: потребностей, запросов, потребления и т.п.</w:t>
      </w:r>
    </w:p>
    <w:p w14:paraId="7C9CE0F2" w14:textId="77777777" w:rsidR="002163F9" w:rsidRDefault="002163F9" w:rsidP="000106B4">
      <w:pPr>
        <w:pStyle w:val="af"/>
        <w:ind w:left="0" w:firstLine="454"/>
        <w:rPr>
          <w:szCs w:val="22"/>
        </w:rPr>
      </w:pPr>
      <w:r>
        <w:rPr>
          <w:szCs w:val="22"/>
        </w:rPr>
        <w:t xml:space="preserve">Потребности, удовлетворению которых подчинено производство и распределение в обществе, обусловлены </w:t>
      </w:r>
      <w:r>
        <w:rPr>
          <w:szCs w:val="22"/>
          <w:u w:val="single"/>
        </w:rPr>
        <w:t>нравственностью как таковой</w:t>
      </w:r>
      <w:r>
        <w:rPr>
          <w:szCs w:val="22"/>
        </w:rPr>
        <w:t xml:space="preserve"> и культурными </w:t>
      </w:r>
      <w:r>
        <w:rPr>
          <w:i/>
          <w:szCs w:val="22"/>
        </w:rPr>
        <w:t>традициями, в которых запечатлена нравственность прошлых поколений и направленность изм</w:t>
      </w:r>
      <w:r>
        <w:rPr>
          <w:i/>
          <w:szCs w:val="22"/>
        </w:rPr>
        <w:t>е</w:t>
      </w:r>
      <w:r>
        <w:rPr>
          <w:i/>
          <w:szCs w:val="22"/>
        </w:rPr>
        <w:t>нения нравственности на протяжении жизни нескольких п</w:t>
      </w:r>
      <w:r>
        <w:rPr>
          <w:i/>
          <w:szCs w:val="22"/>
        </w:rPr>
        <w:t>о</w:t>
      </w:r>
      <w:r>
        <w:rPr>
          <w:i/>
          <w:szCs w:val="22"/>
        </w:rPr>
        <w:t>колений</w:t>
      </w:r>
      <w:r>
        <w:rPr>
          <w:szCs w:val="22"/>
        </w:rPr>
        <w:t>.</w:t>
      </w:r>
    </w:p>
    <w:p w14:paraId="296E97C1" w14:textId="77777777" w:rsidR="002163F9" w:rsidRDefault="002163F9" w:rsidP="000106B4">
      <w:pPr>
        <w:pStyle w:val="af"/>
        <w:ind w:left="0" w:firstLine="454"/>
        <w:rPr>
          <w:szCs w:val="22"/>
        </w:rPr>
      </w:pPr>
      <w:r>
        <w:rPr>
          <w:szCs w:val="22"/>
        </w:rPr>
        <w:t>Среди всего множества потребностей есть такие, удовлетворение которых наносит прямой или косвенный ущерб непосредстве</w:t>
      </w:r>
      <w:r>
        <w:rPr>
          <w:szCs w:val="22"/>
        </w:rPr>
        <w:t>н</w:t>
      </w:r>
      <w:r>
        <w:rPr>
          <w:szCs w:val="22"/>
        </w:rPr>
        <w:t>ным п</w:t>
      </w:r>
      <w:r>
        <w:rPr>
          <w:szCs w:val="22"/>
        </w:rPr>
        <w:t>о</w:t>
      </w:r>
      <w:r>
        <w:rPr>
          <w:szCs w:val="22"/>
        </w:rPr>
        <w:t>требителям, окружающим, потомкам, биоценозам в местах производства или удовлетворения потребностей, би</w:t>
      </w:r>
      <w:r>
        <w:rPr>
          <w:szCs w:val="22"/>
        </w:rPr>
        <w:t>о</w:t>
      </w:r>
      <w:r>
        <w:rPr>
          <w:szCs w:val="22"/>
        </w:rPr>
        <w:t>сфере в целом. Есть потребности, удовлетворение которых приобретает такое качество только в случае превышения объ</w:t>
      </w:r>
      <w:r>
        <w:rPr>
          <w:szCs w:val="22"/>
        </w:rPr>
        <w:t>ё</w:t>
      </w:r>
      <w:r>
        <w:rPr>
          <w:szCs w:val="22"/>
        </w:rPr>
        <w:t>мами производства и потребления (личного, а также совоку</w:t>
      </w:r>
      <w:r>
        <w:rPr>
          <w:szCs w:val="22"/>
        </w:rPr>
        <w:t>п</w:t>
      </w:r>
      <w:r>
        <w:rPr>
          <w:szCs w:val="22"/>
        </w:rPr>
        <w:t>ного в обществе или регионе) некоторых критических в</w:t>
      </w:r>
      <w:r>
        <w:rPr>
          <w:szCs w:val="22"/>
        </w:rPr>
        <w:t>е</w:t>
      </w:r>
      <w:r>
        <w:rPr>
          <w:szCs w:val="22"/>
        </w:rPr>
        <w:t xml:space="preserve">личин. </w:t>
      </w:r>
      <w:r>
        <w:rPr>
          <w:b/>
          <w:szCs w:val="22"/>
        </w:rPr>
        <w:t>Охарактеризованные таким образом потребности поро</w:t>
      </w:r>
      <w:r>
        <w:rPr>
          <w:b/>
          <w:szCs w:val="22"/>
        </w:rPr>
        <w:t>ж</w:t>
      </w:r>
      <w:r>
        <w:rPr>
          <w:b/>
          <w:szCs w:val="22"/>
        </w:rPr>
        <w:t>дают деградационно-паразитический спектр прои</w:t>
      </w:r>
      <w:r>
        <w:rPr>
          <w:b/>
          <w:szCs w:val="22"/>
        </w:rPr>
        <w:t>з</w:t>
      </w:r>
      <w:r>
        <w:rPr>
          <w:b/>
          <w:szCs w:val="22"/>
        </w:rPr>
        <w:t>водства и потребления.</w:t>
      </w:r>
    </w:p>
    <w:p w14:paraId="12C09A10" w14:textId="77777777" w:rsidR="002163F9" w:rsidRDefault="002163F9" w:rsidP="000106B4">
      <w:pPr>
        <w:pStyle w:val="af"/>
        <w:ind w:left="0" w:firstLine="454"/>
        <w:rPr>
          <w:szCs w:val="22"/>
        </w:rPr>
      </w:pPr>
      <w:r>
        <w:rPr>
          <w:szCs w:val="22"/>
        </w:rPr>
        <w:t>Есть потребности, удовлетворение которых таких последствий не выз</w:t>
      </w:r>
      <w:r>
        <w:rPr>
          <w:szCs w:val="22"/>
        </w:rPr>
        <w:t>ы</w:t>
      </w:r>
      <w:r>
        <w:rPr>
          <w:szCs w:val="22"/>
        </w:rPr>
        <w:t>вает, по крайней мере при превышении потреблением (личным и совокупным) некого минимального уровня — уро</w:t>
      </w:r>
      <w:r>
        <w:rPr>
          <w:szCs w:val="22"/>
        </w:rPr>
        <w:t>в</w:t>
      </w:r>
      <w:r>
        <w:rPr>
          <w:szCs w:val="22"/>
        </w:rPr>
        <w:t>ня демографически обусловленной достаточности производс</w:t>
      </w:r>
      <w:r>
        <w:rPr>
          <w:szCs w:val="22"/>
        </w:rPr>
        <w:t>т</w:t>
      </w:r>
      <w:r>
        <w:rPr>
          <w:szCs w:val="22"/>
        </w:rPr>
        <w:t xml:space="preserve">ва и потребления. </w:t>
      </w:r>
      <w:r>
        <w:rPr>
          <w:b/>
          <w:szCs w:val="22"/>
        </w:rPr>
        <w:t>Эти потребности входят в демографич</w:t>
      </w:r>
      <w:r>
        <w:rPr>
          <w:b/>
          <w:szCs w:val="22"/>
        </w:rPr>
        <w:t>е</w:t>
      </w:r>
      <w:r>
        <w:rPr>
          <w:b/>
          <w:szCs w:val="22"/>
        </w:rPr>
        <w:t>ски обусловленный спектр производства и потребл</w:t>
      </w:r>
      <w:r>
        <w:rPr>
          <w:b/>
          <w:szCs w:val="22"/>
        </w:rPr>
        <w:t>е</w:t>
      </w:r>
      <w:r>
        <w:rPr>
          <w:b/>
          <w:szCs w:val="22"/>
        </w:rPr>
        <w:t>ния.</w:t>
      </w:r>
    </w:p>
    <w:p w14:paraId="01E30E37" w14:textId="77777777" w:rsidR="002163F9" w:rsidRDefault="002163F9" w:rsidP="000106B4">
      <w:pPr>
        <w:pStyle w:val="af"/>
        <w:ind w:left="0" w:firstLine="454"/>
        <w:rPr>
          <w:szCs w:val="22"/>
        </w:rPr>
      </w:pPr>
      <w:r>
        <w:rPr>
          <w:szCs w:val="22"/>
        </w:rPr>
        <w:lastRenderedPageBreak/>
        <w:t>Принципиальное отличие демографически обусловленного спе</w:t>
      </w:r>
      <w:r>
        <w:rPr>
          <w:szCs w:val="22"/>
        </w:rPr>
        <w:t>к</w:t>
      </w:r>
      <w:r>
        <w:rPr>
          <w:szCs w:val="22"/>
        </w:rPr>
        <w:t>тра от деградационно-паразитического состоит в том, что:</w:t>
      </w:r>
    </w:p>
    <w:p w14:paraId="7EA50282" w14:textId="77777777" w:rsidR="002163F9" w:rsidRDefault="002163F9">
      <w:pPr>
        <w:pStyle w:val="a3"/>
        <w:numPr>
          <w:ilvl w:val="0"/>
          <w:numId w:val="1"/>
        </w:numPr>
        <w:rPr>
          <w:szCs w:val="22"/>
        </w:rPr>
      </w:pPr>
      <w:r>
        <w:rPr>
          <w:szCs w:val="22"/>
        </w:rPr>
        <w:t>демографически обусловленный спектр потребностей предсказуем по номенклатуре и объёмам на многие дес</w:t>
      </w:r>
      <w:r>
        <w:rPr>
          <w:szCs w:val="22"/>
        </w:rPr>
        <w:t>я</w:t>
      </w:r>
      <w:r>
        <w:rPr>
          <w:szCs w:val="22"/>
        </w:rPr>
        <w:t>тилетия вперед с точностью и детальностью, достато</w:t>
      </w:r>
      <w:r>
        <w:rPr>
          <w:szCs w:val="22"/>
        </w:rPr>
        <w:t>ч</w:t>
      </w:r>
      <w:r>
        <w:rPr>
          <w:szCs w:val="22"/>
        </w:rPr>
        <w:t>ными для того, чтобы заблаговременно подготовить пр</w:t>
      </w:r>
      <w:r>
        <w:rPr>
          <w:szCs w:val="22"/>
        </w:rPr>
        <w:t>о</w:t>
      </w:r>
      <w:r>
        <w:rPr>
          <w:szCs w:val="22"/>
        </w:rPr>
        <w:t xml:space="preserve">изводительные силы общества к его </w:t>
      </w:r>
      <w:r>
        <w:rPr>
          <w:i/>
          <w:szCs w:val="22"/>
        </w:rPr>
        <w:t>гарантирова</w:t>
      </w:r>
      <w:r>
        <w:rPr>
          <w:i/>
          <w:szCs w:val="22"/>
        </w:rPr>
        <w:t>н</w:t>
      </w:r>
      <w:r>
        <w:rPr>
          <w:i/>
          <w:szCs w:val="22"/>
        </w:rPr>
        <w:t>ному и полному удовлетвор</w:t>
      </w:r>
      <w:r>
        <w:rPr>
          <w:i/>
          <w:szCs w:val="22"/>
        </w:rPr>
        <w:t>е</w:t>
      </w:r>
      <w:r>
        <w:rPr>
          <w:i/>
          <w:szCs w:val="22"/>
        </w:rPr>
        <w:t>нию в преемственности поколений на основе определённой демографической политики</w:t>
      </w:r>
      <w:r>
        <w:rPr>
          <w:szCs w:val="22"/>
        </w:rPr>
        <w:t>.</w:t>
      </w:r>
    </w:p>
    <w:p w14:paraId="1B5E2DB7" w14:textId="77777777" w:rsidR="002163F9" w:rsidRDefault="002163F9">
      <w:pPr>
        <w:pStyle w:val="af0"/>
        <w:rPr>
          <w:szCs w:val="22"/>
        </w:rPr>
      </w:pPr>
      <w:r>
        <w:rPr>
          <w:szCs w:val="22"/>
        </w:rPr>
        <w:t>В основе его предсказуемости лежит различие и ограниче</w:t>
      </w:r>
      <w:r>
        <w:rPr>
          <w:szCs w:val="22"/>
        </w:rPr>
        <w:t>н</w:t>
      </w:r>
      <w:r>
        <w:rPr>
          <w:szCs w:val="22"/>
        </w:rPr>
        <w:t>ность потребностей групп населения по признаку пола и во</w:t>
      </w:r>
      <w:r>
        <w:rPr>
          <w:szCs w:val="22"/>
        </w:rPr>
        <w:t>з</w:t>
      </w:r>
      <w:r>
        <w:rPr>
          <w:szCs w:val="22"/>
        </w:rPr>
        <w:t>раста, уклада жизни семей, динамика демографической пир</w:t>
      </w:r>
      <w:r>
        <w:rPr>
          <w:szCs w:val="22"/>
        </w:rPr>
        <w:t>а</w:t>
      </w:r>
      <w:r>
        <w:rPr>
          <w:szCs w:val="22"/>
        </w:rPr>
        <w:t>миды и традиции культуры, в которой выразилось приспосо</w:t>
      </w:r>
      <w:r>
        <w:rPr>
          <w:szCs w:val="22"/>
        </w:rPr>
        <w:t>б</w:t>
      </w:r>
      <w:r>
        <w:rPr>
          <w:szCs w:val="22"/>
        </w:rPr>
        <w:t>ление население к жизни в природно-географических условиях региона. При этом обществе</w:t>
      </w:r>
      <w:r>
        <w:rPr>
          <w:szCs w:val="22"/>
        </w:rPr>
        <w:t>н</w:t>
      </w:r>
      <w:r>
        <w:rPr>
          <w:szCs w:val="22"/>
        </w:rPr>
        <w:t>но безопасный рост численности населения, образующего демографическую пирамиду, огран</w:t>
      </w:r>
      <w:r>
        <w:rPr>
          <w:szCs w:val="22"/>
        </w:rPr>
        <w:t>и</w:t>
      </w:r>
      <w:r>
        <w:rPr>
          <w:szCs w:val="22"/>
        </w:rPr>
        <w:t xml:space="preserve">чен </w:t>
      </w:r>
      <w:r>
        <w:rPr>
          <w:i/>
          <w:szCs w:val="22"/>
        </w:rPr>
        <w:t>устойчивостью</w:t>
      </w:r>
      <w:r>
        <w:rPr>
          <w:szCs w:val="22"/>
        </w:rPr>
        <w:t xml:space="preserve"> </w:t>
      </w:r>
      <w:r>
        <w:rPr>
          <w:i/>
          <w:szCs w:val="22"/>
          <w:u w:val="single"/>
        </w:rPr>
        <w:t>биоценозов в местах проживания насел</w:t>
      </w:r>
      <w:r>
        <w:rPr>
          <w:i/>
          <w:szCs w:val="22"/>
          <w:u w:val="single"/>
        </w:rPr>
        <w:t>е</w:t>
      </w:r>
      <w:r>
        <w:rPr>
          <w:i/>
          <w:szCs w:val="22"/>
          <w:u w:val="single"/>
        </w:rPr>
        <w:t>ния</w:t>
      </w:r>
      <w:r>
        <w:rPr>
          <w:i/>
          <w:szCs w:val="22"/>
        </w:rPr>
        <w:t xml:space="preserve"> в преемственности поколений видов живых организмов, составляющих биоценозы,</w:t>
      </w:r>
      <w:r>
        <w:rPr>
          <w:szCs w:val="22"/>
        </w:rPr>
        <w:t xml:space="preserve"> что накладывает ещё одну систему ограничений на демографически обусловленный спектр п</w:t>
      </w:r>
      <w:r>
        <w:rPr>
          <w:szCs w:val="22"/>
        </w:rPr>
        <w:t>о</w:t>
      </w:r>
      <w:r>
        <w:rPr>
          <w:szCs w:val="22"/>
        </w:rPr>
        <w:t>требностей.</w:t>
      </w:r>
    </w:p>
    <w:p w14:paraId="070C9309" w14:textId="77777777" w:rsidR="002163F9" w:rsidRDefault="002163F9">
      <w:pPr>
        <w:pStyle w:val="a3"/>
        <w:numPr>
          <w:ilvl w:val="0"/>
          <w:numId w:val="1"/>
        </w:numPr>
        <w:rPr>
          <w:szCs w:val="22"/>
        </w:rPr>
      </w:pPr>
      <w:r>
        <w:rPr>
          <w:szCs w:val="22"/>
        </w:rPr>
        <w:t>деградационно-паразитический спектр потребностей во многом непредсказуем ни по номенклатуре, ни по объ</w:t>
      </w:r>
      <w:r>
        <w:rPr>
          <w:szCs w:val="22"/>
        </w:rPr>
        <w:t>ё</w:t>
      </w:r>
      <w:r>
        <w:rPr>
          <w:szCs w:val="22"/>
        </w:rPr>
        <w:t xml:space="preserve">мам, ни по срокам возникновения. </w:t>
      </w:r>
      <w:r>
        <w:rPr>
          <w:i/>
          <w:szCs w:val="22"/>
        </w:rPr>
        <w:t>Это одна из причин, по которой о</w:t>
      </w:r>
      <w:r>
        <w:rPr>
          <w:i/>
          <w:szCs w:val="22"/>
        </w:rPr>
        <w:t>б</w:t>
      </w:r>
      <w:r>
        <w:rPr>
          <w:i/>
          <w:szCs w:val="22"/>
        </w:rPr>
        <w:t>щество не способно его удовлетворить ни при каких о</w:t>
      </w:r>
      <w:r>
        <w:rPr>
          <w:i/>
          <w:szCs w:val="22"/>
        </w:rPr>
        <w:t>б</w:t>
      </w:r>
      <w:r>
        <w:rPr>
          <w:i/>
          <w:szCs w:val="22"/>
        </w:rPr>
        <w:t>стоятельствах.</w:t>
      </w:r>
    </w:p>
    <w:p w14:paraId="087173AD" w14:textId="77777777" w:rsidR="002163F9" w:rsidRDefault="002163F9" w:rsidP="000106B4">
      <w:pPr>
        <w:pStyle w:val="af"/>
        <w:ind w:left="0" w:firstLine="454"/>
        <w:rPr>
          <w:szCs w:val="22"/>
        </w:rPr>
      </w:pPr>
      <w:r>
        <w:rPr>
          <w:szCs w:val="22"/>
        </w:rPr>
        <w:t>Разделение потребностей на два взаимоисключающих спектра — не в</w:t>
      </w:r>
      <w:r>
        <w:rPr>
          <w:szCs w:val="22"/>
        </w:rPr>
        <w:t>ы</w:t>
      </w:r>
      <w:r>
        <w:rPr>
          <w:szCs w:val="22"/>
        </w:rPr>
        <w:t>думка и не выражение субъективизма и «волюнтаризма»: удовл</w:t>
      </w:r>
      <w:r>
        <w:rPr>
          <w:szCs w:val="22"/>
        </w:rPr>
        <w:t>е</w:t>
      </w:r>
      <w:r>
        <w:rPr>
          <w:szCs w:val="22"/>
        </w:rPr>
        <w:t>творение потребностей по деградационно-паразитическому спектру объективно выражается в последующей н</w:t>
      </w:r>
      <w:r>
        <w:rPr>
          <w:szCs w:val="22"/>
        </w:rPr>
        <w:t>е</w:t>
      </w:r>
      <w:r>
        <w:rPr>
          <w:szCs w:val="22"/>
        </w:rPr>
        <w:t>отвратимой биологической деградации населения и среды об</w:t>
      </w:r>
      <w:r>
        <w:rPr>
          <w:szCs w:val="22"/>
        </w:rPr>
        <w:t>и</w:t>
      </w:r>
      <w:r>
        <w:rPr>
          <w:szCs w:val="22"/>
        </w:rPr>
        <w:t>тания, и, как следствие, — в деградации культуры общества. Деградационно-паразитический спектр может быть в</w:t>
      </w:r>
      <w:r>
        <w:rPr>
          <w:szCs w:val="22"/>
        </w:rPr>
        <w:t>ы</w:t>
      </w:r>
      <w:r>
        <w:rPr>
          <w:szCs w:val="22"/>
        </w:rPr>
        <w:t xml:space="preserve">явлен на основе статистического анализа связей </w:t>
      </w:r>
      <w:r>
        <w:rPr>
          <w:b/>
          <w:szCs w:val="22"/>
        </w:rPr>
        <w:t xml:space="preserve">«потребность </w:t>
      </w:r>
      <w:r>
        <w:rPr>
          <w:b/>
          <w:szCs w:val="22"/>
        </w:rPr>
        <w:fldChar w:fldCharType="begin"/>
      </w:r>
      <w:r>
        <w:rPr>
          <w:b/>
          <w:szCs w:val="22"/>
        </w:rPr>
        <w:instrText>SYMBOL 222 \f "Symbol" \s 10</w:instrText>
      </w:r>
      <w:r>
        <w:rPr>
          <w:b/>
          <w:szCs w:val="22"/>
        </w:rPr>
        <w:fldChar w:fldCharType="separate"/>
      </w:r>
      <w:r>
        <w:rPr>
          <w:rFonts w:ascii="Symbol" w:hAnsi="Symbol"/>
          <w:b/>
          <w:szCs w:val="22"/>
        </w:rPr>
        <w:t>Ю</w:t>
      </w:r>
      <w:r>
        <w:rPr>
          <w:b/>
          <w:szCs w:val="22"/>
        </w:rPr>
        <w:fldChar w:fldCharType="end"/>
      </w:r>
      <w:r>
        <w:rPr>
          <w:b/>
          <w:szCs w:val="22"/>
        </w:rPr>
        <w:t xml:space="preserve"> п</w:t>
      </w:r>
      <w:r>
        <w:rPr>
          <w:b/>
          <w:szCs w:val="22"/>
        </w:rPr>
        <w:t>о</w:t>
      </w:r>
      <w:r>
        <w:rPr>
          <w:b/>
          <w:szCs w:val="22"/>
        </w:rPr>
        <w:t>следствия обусловленного ею производства и последствия удовлетворения потребности»</w:t>
      </w:r>
      <w:r>
        <w:rPr>
          <w:szCs w:val="22"/>
        </w:rPr>
        <w:t>.</w:t>
      </w:r>
    </w:p>
    <w:p w14:paraId="036F5831" w14:textId="77777777" w:rsidR="002163F9" w:rsidRDefault="002163F9" w:rsidP="000106B4">
      <w:pPr>
        <w:pStyle w:val="af"/>
        <w:ind w:left="0" w:firstLine="454"/>
        <w:rPr>
          <w:szCs w:val="22"/>
        </w:rPr>
      </w:pPr>
      <w:r>
        <w:rPr>
          <w:szCs w:val="22"/>
        </w:rPr>
        <w:lastRenderedPageBreak/>
        <w:t>Соответственно сказанному:</w:t>
      </w:r>
    </w:p>
    <w:p w14:paraId="619706F2" w14:textId="77777777" w:rsidR="002163F9" w:rsidRDefault="002163F9">
      <w:pPr>
        <w:pStyle w:val="a3"/>
        <w:numPr>
          <w:ilvl w:val="0"/>
          <w:numId w:val="1"/>
        </w:numPr>
        <w:rPr>
          <w:szCs w:val="22"/>
        </w:rPr>
      </w:pPr>
      <w:r>
        <w:rPr>
          <w:szCs w:val="22"/>
        </w:rPr>
        <w:t>обязанность социологии — непрестанно выявлять дегр</w:t>
      </w:r>
      <w:r>
        <w:rPr>
          <w:szCs w:val="22"/>
        </w:rPr>
        <w:t>а</w:t>
      </w:r>
      <w:r>
        <w:rPr>
          <w:szCs w:val="22"/>
        </w:rPr>
        <w:t>дационно-паразитический спектр сообразно его измен</w:t>
      </w:r>
      <w:r>
        <w:rPr>
          <w:szCs w:val="22"/>
        </w:rPr>
        <w:t>е</w:t>
      </w:r>
      <w:r>
        <w:rPr>
          <w:szCs w:val="22"/>
        </w:rPr>
        <w:t>ниям в конкретных жизненных обстоятельствах и разр</w:t>
      </w:r>
      <w:r>
        <w:rPr>
          <w:szCs w:val="22"/>
        </w:rPr>
        <w:t>а</w:t>
      </w:r>
      <w:r>
        <w:rPr>
          <w:szCs w:val="22"/>
        </w:rPr>
        <w:t>ботать систему стандартов достаточности потре</w:t>
      </w:r>
      <w:r>
        <w:rPr>
          <w:szCs w:val="22"/>
        </w:rPr>
        <w:t>б</w:t>
      </w:r>
      <w:r>
        <w:rPr>
          <w:szCs w:val="22"/>
        </w:rPr>
        <w:t>ления и производства по демографически обусловленному спе</w:t>
      </w:r>
      <w:r>
        <w:rPr>
          <w:szCs w:val="22"/>
        </w:rPr>
        <w:t>к</w:t>
      </w:r>
      <w:r>
        <w:rPr>
          <w:szCs w:val="22"/>
        </w:rPr>
        <w:t>тру потребностей.</w:t>
      </w:r>
    </w:p>
    <w:p w14:paraId="79F26620" w14:textId="77777777" w:rsidR="002163F9" w:rsidRDefault="002163F9">
      <w:pPr>
        <w:pStyle w:val="a3"/>
        <w:numPr>
          <w:ilvl w:val="0"/>
          <w:numId w:val="1"/>
        </w:numPr>
        <w:rPr>
          <w:szCs w:val="22"/>
        </w:rPr>
      </w:pPr>
      <w:r>
        <w:rPr>
          <w:szCs w:val="22"/>
        </w:rPr>
        <w:t>обязанность государства — средствами управления 1 — 6 приоритетов искоренять в обществе деградационно-паразитический спектр потребностей вплоть до полного его исчезновения и обеспечить гарантированное удовл</w:t>
      </w:r>
      <w:r>
        <w:rPr>
          <w:szCs w:val="22"/>
        </w:rPr>
        <w:t>е</w:t>
      </w:r>
      <w:r>
        <w:rPr>
          <w:szCs w:val="22"/>
        </w:rPr>
        <w:t>творение потребностей населения по демографически обусловленному спе</w:t>
      </w:r>
      <w:r>
        <w:rPr>
          <w:szCs w:val="22"/>
        </w:rPr>
        <w:t>к</w:t>
      </w:r>
      <w:r>
        <w:rPr>
          <w:szCs w:val="22"/>
        </w:rPr>
        <w:t>тру в преемственности поколений.</w:t>
      </w:r>
    </w:p>
    <w:p w14:paraId="6344CF43" w14:textId="77777777" w:rsidR="002163F9" w:rsidRDefault="002163F9">
      <w:pPr>
        <w:pStyle w:val="af0"/>
        <w:rPr>
          <w:szCs w:val="22"/>
        </w:rPr>
      </w:pPr>
      <w:r>
        <w:rPr>
          <w:szCs w:val="22"/>
        </w:rPr>
        <w:t>Таким образом, системное банковское ростовщичество — не единственное жизненное обстоятельство, которое необходимо подавлять и искоренить для нормализации жизни страны. О</w:t>
      </w:r>
      <w:r>
        <w:rPr>
          <w:szCs w:val="22"/>
        </w:rPr>
        <w:t>д</w:t>
      </w:r>
      <w:r>
        <w:rPr>
          <w:szCs w:val="22"/>
        </w:rPr>
        <w:t>нако программа «500 дней» (Г.А.Явлинский и К</w:t>
      </w:r>
      <w:r>
        <w:rPr>
          <w:szCs w:val="22"/>
          <w:vertAlign w:val="superscript"/>
        </w:rPr>
        <w:t>О</w:t>
      </w:r>
      <w:r>
        <w:rPr>
          <w:szCs w:val="22"/>
        </w:rPr>
        <w:t xml:space="preserve"> эпохи «пер</w:t>
      </w:r>
      <w:r>
        <w:rPr>
          <w:szCs w:val="22"/>
        </w:rPr>
        <w:t>е</w:t>
      </w:r>
      <w:r>
        <w:rPr>
          <w:szCs w:val="22"/>
        </w:rPr>
        <w:t xml:space="preserve">стройки»), план «Тайфун» (разработка </w:t>
      </w:r>
      <w:smartTag w:uri="urn:schemas-microsoft-com:office:smarttags" w:element="metricconverter">
        <w:smartTagPr>
          <w:attr w:name="ProductID" w:val="2000 г"/>
        </w:smartTagPr>
        <w:r>
          <w:rPr>
            <w:szCs w:val="22"/>
          </w:rPr>
          <w:t>2000 г</w:t>
        </w:r>
      </w:smartTag>
      <w:r>
        <w:rPr>
          <w:szCs w:val="22"/>
        </w:rPr>
        <w:t>.), «План Пут</w:t>
      </w:r>
      <w:r>
        <w:rPr>
          <w:szCs w:val="22"/>
        </w:rPr>
        <w:t>и</w:t>
      </w:r>
      <w:r>
        <w:rPr>
          <w:szCs w:val="22"/>
        </w:rPr>
        <w:t>на» (</w:t>
      </w:r>
      <w:smartTag w:uri="urn:schemas-microsoft-com:office:smarttags" w:element="metricconverter">
        <w:smartTagPr>
          <w:attr w:name="ProductID" w:val="2007 г"/>
        </w:smartTagPr>
        <w:r>
          <w:rPr>
            <w:szCs w:val="22"/>
          </w:rPr>
          <w:t>2007 г</w:t>
        </w:r>
      </w:smartTag>
      <w:r>
        <w:rPr>
          <w:szCs w:val="22"/>
        </w:rPr>
        <w:t>.) и прочие прожекты экономического «благоустройс</w:t>
      </w:r>
      <w:r>
        <w:rPr>
          <w:szCs w:val="22"/>
        </w:rPr>
        <w:t>т</w:t>
      </w:r>
      <w:r>
        <w:rPr>
          <w:szCs w:val="22"/>
        </w:rPr>
        <w:t>ва» России обо всём этом комплексе помалк</w:t>
      </w:r>
      <w:r>
        <w:rPr>
          <w:szCs w:val="22"/>
        </w:rPr>
        <w:t>и</w:t>
      </w:r>
      <w:r>
        <w:rPr>
          <w:szCs w:val="22"/>
        </w:rPr>
        <w:t xml:space="preserve">вают. </w:t>
      </w:r>
    </w:p>
    <w:p w14:paraId="61D01E12" w14:textId="77777777" w:rsidR="002163F9" w:rsidRDefault="002163F9">
      <w:pPr>
        <w:pStyle w:val="af0"/>
        <w:rPr>
          <w:szCs w:val="22"/>
        </w:rPr>
      </w:pPr>
      <w:r>
        <w:rPr>
          <w:szCs w:val="22"/>
        </w:rPr>
        <w:t>Эти проблемы не были своевременно выявлены и разреш</w:t>
      </w:r>
      <w:r>
        <w:rPr>
          <w:szCs w:val="22"/>
        </w:rPr>
        <w:t>е</w:t>
      </w:r>
      <w:r>
        <w:rPr>
          <w:szCs w:val="22"/>
        </w:rPr>
        <w:t>ны АН СССР. Их в упор не видит и нынешняя РАН и Инст</w:t>
      </w:r>
      <w:r>
        <w:rPr>
          <w:szCs w:val="22"/>
        </w:rPr>
        <w:t>и</w:t>
      </w:r>
      <w:r>
        <w:rPr>
          <w:szCs w:val="22"/>
        </w:rPr>
        <w:t xml:space="preserve">тут проблем экономики переходного периода (возглавляемый Е.Т.Гайдаром) и все публичные «аналитики» социально-экономических проблем. </w:t>
      </w:r>
      <w:r>
        <w:rPr>
          <w:i/>
          <w:szCs w:val="22"/>
        </w:rPr>
        <w:t>Также молчат об этом и зарубе</w:t>
      </w:r>
      <w:r>
        <w:rPr>
          <w:i/>
          <w:szCs w:val="22"/>
        </w:rPr>
        <w:t>ж</w:t>
      </w:r>
      <w:r>
        <w:rPr>
          <w:i/>
          <w:szCs w:val="22"/>
        </w:rPr>
        <w:t>ные учёные и политики, хотя ежегодный форум в Давосе и трибуна ООН — вполне подходящие места для того, чтобы назвать вещи своими именами: да некому — злонравие одол</w:t>
      </w:r>
      <w:r>
        <w:rPr>
          <w:i/>
          <w:szCs w:val="22"/>
        </w:rPr>
        <w:t>е</w:t>
      </w:r>
      <w:r>
        <w:rPr>
          <w:i/>
          <w:szCs w:val="22"/>
        </w:rPr>
        <w:t>ло.</w:t>
      </w:r>
    </w:p>
    <w:p w14:paraId="081E857D" w14:textId="77777777" w:rsidR="002163F9" w:rsidRDefault="002163F9" w:rsidP="000106B4">
      <w:pPr>
        <w:pStyle w:val="af"/>
        <w:ind w:left="0" w:firstLine="454"/>
        <w:rPr>
          <w:szCs w:val="22"/>
        </w:rPr>
      </w:pPr>
      <w:r>
        <w:rPr>
          <w:szCs w:val="22"/>
        </w:rPr>
        <w:t>При взгляде на экономическую жизнь общества с позиций дост</w:t>
      </w:r>
      <w:r>
        <w:rPr>
          <w:szCs w:val="22"/>
        </w:rPr>
        <w:t>а</w:t>
      </w:r>
      <w:r>
        <w:rPr>
          <w:szCs w:val="22"/>
        </w:rPr>
        <w:t>точно общей (в смысле универсальности применения) теории управления демографически обусловленный спектр потребн</w:t>
      </w:r>
      <w:r>
        <w:rPr>
          <w:szCs w:val="22"/>
        </w:rPr>
        <w:t>о</w:t>
      </w:r>
      <w:r>
        <w:rPr>
          <w:szCs w:val="22"/>
        </w:rPr>
        <w:t xml:space="preserve">стей представляет собой </w:t>
      </w:r>
      <w:r>
        <w:rPr>
          <w:i/>
          <w:szCs w:val="22"/>
        </w:rPr>
        <w:t>вектор целей управления;</w:t>
      </w:r>
      <w:r>
        <w:rPr>
          <w:szCs w:val="22"/>
        </w:rPr>
        <w:t xml:space="preserve"> а деград</w:t>
      </w:r>
      <w:r>
        <w:rPr>
          <w:szCs w:val="22"/>
        </w:rPr>
        <w:t>а</w:t>
      </w:r>
      <w:r>
        <w:rPr>
          <w:szCs w:val="22"/>
        </w:rPr>
        <w:t>ционно-паразитический спектр потребностей включает в себя собственные «шумы» производственно-потребительской си</w:t>
      </w:r>
      <w:r>
        <w:rPr>
          <w:szCs w:val="22"/>
        </w:rPr>
        <w:t>с</w:t>
      </w:r>
      <w:r>
        <w:rPr>
          <w:szCs w:val="22"/>
        </w:rPr>
        <w:t xml:space="preserve">темы и внешние помехи, препятствующие достижению целей управления </w:t>
      </w:r>
      <w:r>
        <w:rPr>
          <w:szCs w:val="22"/>
        </w:rPr>
        <w:lastRenderedPageBreak/>
        <w:t xml:space="preserve">(самоуправления), вследствие чего он входит как одно из слагаемых в </w:t>
      </w:r>
      <w:r>
        <w:rPr>
          <w:i/>
          <w:szCs w:val="22"/>
        </w:rPr>
        <w:t>вектор ошибки упра</w:t>
      </w:r>
      <w:r>
        <w:rPr>
          <w:i/>
          <w:szCs w:val="22"/>
        </w:rPr>
        <w:t>в</w:t>
      </w:r>
      <w:r>
        <w:rPr>
          <w:i/>
          <w:szCs w:val="22"/>
        </w:rPr>
        <w:t>ления</w:t>
      </w:r>
      <w:r>
        <w:rPr>
          <w:szCs w:val="22"/>
        </w:rPr>
        <w:t>.</w:t>
      </w:r>
    </w:p>
    <w:p w14:paraId="15F3C3EF" w14:textId="77777777" w:rsidR="002163F9" w:rsidRDefault="002163F9">
      <w:pPr>
        <w:pStyle w:val="af0"/>
        <w:rPr>
          <w:szCs w:val="22"/>
        </w:rPr>
      </w:pPr>
      <w:r>
        <w:rPr>
          <w:szCs w:val="22"/>
          <w:u w:val="single"/>
        </w:rPr>
        <w:t>Вектор целей управления</w:t>
      </w:r>
      <w:r>
        <w:rPr>
          <w:szCs w:val="22"/>
        </w:rPr>
        <w:t xml:space="preserve"> — иерархически организова</w:t>
      </w:r>
      <w:r>
        <w:rPr>
          <w:szCs w:val="22"/>
        </w:rPr>
        <w:t>н</w:t>
      </w:r>
      <w:r>
        <w:rPr>
          <w:szCs w:val="22"/>
        </w:rPr>
        <w:t>ный сп</w:t>
      </w:r>
      <w:r>
        <w:rPr>
          <w:szCs w:val="22"/>
        </w:rPr>
        <w:t>и</w:t>
      </w:r>
      <w:r>
        <w:rPr>
          <w:szCs w:val="22"/>
        </w:rPr>
        <w:t>сок целей, которые должны быть осуществлены в процессе управления. Цели в нём расположены в порядке, обратном п</w:t>
      </w:r>
      <w:r>
        <w:rPr>
          <w:szCs w:val="22"/>
        </w:rPr>
        <w:t>о</w:t>
      </w:r>
      <w:r>
        <w:rPr>
          <w:szCs w:val="22"/>
        </w:rPr>
        <w:t>рядку последовательного отказа от каждой из них в случае н</w:t>
      </w:r>
      <w:r>
        <w:rPr>
          <w:szCs w:val="22"/>
        </w:rPr>
        <w:t>е</w:t>
      </w:r>
      <w:r>
        <w:rPr>
          <w:szCs w:val="22"/>
        </w:rPr>
        <w:t>возможности осуществления полного списка. То есть на пе</w:t>
      </w:r>
      <w:r>
        <w:rPr>
          <w:szCs w:val="22"/>
        </w:rPr>
        <w:t>р</w:t>
      </w:r>
      <w:r>
        <w:rPr>
          <w:szCs w:val="22"/>
        </w:rPr>
        <w:t>вом месте — самая зн</w:t>
      </w:r>
      <w:r>
        <w:rPr>
          <w:szCs w:val="22"/>
        </w:rPr>
        <w:t>а</w:t>
      </w:r>
      <w:r>
        <w:rPr>
          <w:szCs w:val="22"/>
        </w:rPr>
        <w:t>чимая цель, на последнем — та цель, от которой допустимо отк</w:t>
      </w:r>
      <w:r>
        <w:rPr>
          <w:szCs w:val="22"/>
        </w:rPr>
        <w:t>а</w:t>
      </w:r>
      <w:r>
        <w:rPr>
          <w:szCs w:val="22"/>
        </w:rPr>
        <w:t>заться первой.</w:t>
      </w:r>
    </w:p>
    <w:p w14:paraId="43B07227" w14:textId="77777777" w:rsidR="002163F9" w:rsidRDefault="002163F9">
      <w:pPr>
        <w:pStyle w:val="af0"/>
        <w:rPr>
          <w:szCs w:val="22"/>
        </w:rPr>
      </w:pPr>
      <w:r>
        <w:rPr>
          <w:szCs w:val="22"/>
          <w:u w:val="single"/>
        </w:rPr>
        <w:t>Вектор ошибки управления</w:t>
      </w:r>
      <w:r>
        <w:rPr>
          <w:szCs w:val="22"/>
        </w:rPr>
        <w:t xml:space="preserve"> — «разность» вектора целей управления и </w:t>
      </w:r>
      <w:r>
        <w:rPr>
          <w:i/>
          <w:szCs w:val="22"/>
        </w:rPr>
        <w:t>вектора состояния, описывающего фактич</w:t>
      </w:r>
      <w:r>
        <w:rPr>
          <w:i/>
          <w:szCs w:val="22"/>
        </w:rPr>
        <w:t>е</w:t>
      </w:r>
      <w:r>
        <w:rPr>
          <w:i/>
          <w:szCs w:val="22"/>
        </w:rPr>
        <w:t>ское положение дел</w:t>
      </w:r>
      <w:r>
        <w:rPr>
          <w:szCs w:val="22"/>
        </w:rPr>
        <w:t>. Вектор ошибки управления — объективный показатель. Он не поддаётся усилиям управленцев пре</w:t>
      </w:r>
      <w:r>
        <w:rPr>
          <w:szCs w:val="22"/>
        </w:rPr>
        <w:t>д</w:t>
      </w:r>
      <w:r>
        <w:rPr>
          <w:szCs w:val="22"/>
        </w:rPr>
        <w:t>ставить всё в лучшем виде, чем есть на самом деле. Единственное сре</w:t>
      </w:r>
      <w:r>
        <w:rPr>
          <w:szCs w:val="22"/>
        </w:rPr>
        <w:t>д</w:t>
      </w:r>
      <w:r>
        <w:rPr>
          <w:szCs w:val="22"/>
        </w:rPr>
        <w:t>ство от него «избавиться» — повысить качество управления, сведя ошибки к допустимому уровню.</w:t>
      </w:r>
    </w:p>
    <w:p w14:paraId="63182333" w14:textId="77777777" w:rsidR="002163F9" w:rsidRDefault="002163F9" w:rsidP="000106B4">
      <w:pPr>
        <w:pStyle w:val="af"/>
        <w:ind w:left="0" w:firstLine="454"/>
        <w:rPr>
          <w:szCs w:val="22"/>
        </w:rPr>
      </w:pPr>
      <w:r>
        <w:rPr>
          <w:szCs w:val="22"/>
        </w:rPr>
        <w:t>В финансовом выражении вектор ошибки самоуправления общес</w:t>
      </w:r>
      <w:r>
        <w:rPr>
          <w:szCs w:val="22"/>
        </w:rPr>
        <w:t>т</w:t>
      </w:r>
      <w:r>
        <w:rPr>
          <w:szCs w:val="22"/>
        </w:rPr>
        <w:t xml:space="preserve">ва предстает перед ним как </w:t>
      </w:r>
      <w:r>
        <w:rPr>
          <w:i/>
          <w:szCs w:val="22"/>
        </w:rPr>
        <w:t>прейскурант (список цен) на пр</w:t>
      </w:r>
      <w:r>
        <w:rPr>
          <w:i/>
          <w:szCs w:val="22"/>
        </w:rPr>
        <w:t>о</w:t>
      </w:r>
      <w:r>
        <w:rPr>
          <w:i/>
          <w:szCs w:val="22"/>
        </w:rPr>
        <w:t xml:space="preserve">дукцию и услуги конечного потребления, т.е. потребляемые людьми </w:t>
      </w:r>
      <w:r>
        <w:rPr>
          <w:i/>
          <w:szCs w:val="22"/>
          <w:u w:val="single"/>
        </w:rPr>
        <w:t>вне сферы производственной деятельности и госуда</w:t>
      </w:r>
      <w:r>
        <w:rPr>
          <w:i/>
          <w:szCs w:val="22"/>
          <w:u w:val="single"/>
        </w:rPr>
        <w:t>р</w:t>
      </w:r>
      <w:r>
        <w:rPr>
          <w:i/>
          <w:szCs w:val="22"/>
          <w:u w:val="single"/>
        </w:rPr>
        <w:t>ственного управл</w:t>
      </w:r>
      <w:r>
        <w:rPr>
          <w:i/>
          <w:szCs w:val="22"/>
          <w:u w:val="single"/>
        </w:rPr>
        <w:t>е</w:t>
      </w:r>
      <w:r>
        <w:rPr>
          <w:i/>
          <w:szCs w:val="22"/>
          <w:u w:val="single"/>
        </w:rPr>
        <w:t>ния</w:t>
      </w:r>
      <w:r>
        <w:rPr>
          <w:szCs w:val="22"/>
        </w:rPr>
        <w:t>.</w:t>
      </w:r>
    </w:p>
    <w:p w14:paraId="300B3DFC" w14:textId="77777777" w:rsidR="002163F9" w:rsidRDefault="002163F9">
      <w:pPr>
        <w:pStyle w:val="af0"/>
        <w:rPr>
          <w:szCs w:val="22"/>
        </w:rPr>
      </w:pPr>
      <w:r>
        <w:rPr>
          <w:szCs w:val="22"/>
        </w:rPr>
        <w:t>То есть в обществе, где,</w:t>
      </w:r>
      <w:r>
        <w:rPr>
          <w:b/>
          <w:szCs w:val="22"/>
        </w:rPr>
        <w:t xml:space="preserve"> во-первых</w:t>
      </w:r>
      <w:r>
        <w:rPr>
          <w:szCs w:val="22"/>
        </w:rPr>
        <w:t xml:space="preserve">, в </w:t>
      </w:r>
      <w:r>
        <w:rPr>
          <w:i/>
          <w:szCs w:val="22"/>
        </w:rPr>
        <w:t xml:space="preserve">силу </w:t>
      </w:r>
      <w:r>
        <w:rPr>
          <w:i/>
          <w:szCs w:val="22"/>
          <w:u w:val="single"/>
        </w:rPr>
        <w:t>безраздельно господствующей</w:t>
      </w:r>
      <w:r>
        <w:rPr>
          <w:i/>
          <w:szCs w:val="22"/>
        </w:rPr>
        <w:t xml:space="preserve"> праведности </w:t>
      </w:r>
      <w:r>
        <w:rPr>
          <w:szCs w:val="22"/>
        </w:rPr>
        <w:t>нет потребностей, принадлеж</w:t>
      </w:r>
      <w:r>
        <w:rPr>
          <w:szCs w:val="22"/>
        </w:rPr>
        <w:t>а</w:t>
      </w:r>
      <w:r>
        <w:rPr>
          <w:szCs w:val="22"/>
        </w:rPr>
        <w:t>щих к д</w:t>
      </w:r>
      <w:r>
        <w:rPr>
          <w:szCs w:val="22"/>
        </w:rPr>
        <w:t>е</w:t>
      </w:r>
      <w:r>
        <w:rPr>
          <w:szCs w:val="22"/>
        </w:rPr>
        <w:t xml:space="preserve">градационно-паразитическому спектру, и, </w:t>
      </w:r>
      <w:r>
        <w:rPr>
          <w:b/>
          <w:szCs w:val="22"/>
        </w:rPr>
        <w:t>во-вторых</w:t>
      </w:r>
      <w:r>
        <w:rPr>
          <w:szCs w:val="22"/>
        </w:rPr>
        <w:t>, производственно-потребительская система которого сам</w:t>
      </w:r>
      <w:r>
        <w:rPr>
          <w:szCs w:val="22"/>
        </w:rPr>
        <w:t>о</w:t>
      </w:r>
      <w:r>
        <w:rPr>
          <w:szCs w:val="22"/>
        </w:rPr>
        <w:t>управляется в режиме, близком к идеальному, спектр предл</w:t>
      </w:r>
      <w:r>
        <w:rPr>
          <w:szCs w:val="22"/>
        </w:rPr>
        <w:t>о</w:t>
      </w:r>
      <w:r>
        <w:rPr>
          <w:szCs w:val="22"/>
        </w:rPr>
        <w:t>жения продукции находится на таком уровне, что рыночные цены падают до нуля и потребление становится факт</w:t>
      </w:r>
      <w:r>
        <w:rPr>
          <w:szCs w:val="22"/>
        </w:rPr>
        <w:t>и</w:t>
      </w:r>
      <w:r>
        <w:rPr>
          <w:szCs w:val="22"/>
        </w:rPr>
        <w:t>чески бесплатным (в каких-то случаях цены могут быть действител</w:t>
      </w:r>
      <w:r>
        <w:rPr>
          <w:szCs w:val="22"/>
        </w:rPr>
        <w:t>ь</w:t>
      </w:r>
      <w:r>
        <w:rPr>
          <w:szCs w:val="22"/>
        </w:rPr>
        <w:t>но нулевыми, а в каких-то случаях расходы покупателей могут покрываться государственными субсидиями).</w:t>
      </w:r>
    </w:p>
    <w:p w14:paraId="3A55B9F3" w14:textId="77777777" w:rsidR="002163F9" w:rsidRDefault="002163F9" w:rsidP="000106B4">
      <w:pPr>
        <w:pStyle w:val="af"/>
        <w:ind w:left="0" w:firstLine="454"/>
        <w:rPr>
          <w:szCs w:val="22"/>
        </w:rPr>
      </w:pPr>
      <w:r>
        <w:rPr>
          <w:szCs w:val="22"/>
        </w:rPr>
        <w:t>Зависимость «уровень предложения — цена», выявленная публи</w:t>
      </w:r>
      <w:r>
        <w:rPr>
          <w:szCs w:val="22"/>
        </w:rPr>
        <w:t>ч</w:t>
      </w:r>
      <w:r>
        <w:rPr>
          <w:szCs w:val="22"/>
        </w:rPr>
        <w:t>ной экономической наукой «для клерков», носит именно такой характер: цены падают по мере роста предложения, п</w:t>
      </w:r>
      <w:r>
        <w:rPr>
          <w:szCs w:val="22"/>
        </w:rPr>
        <w:t>о</w:t>
      </w:r>
      <w:r>
        <w:rPr>
          <w:szCs w:val="22"/>
        </w:rPr>
        <w:t>скольку уровень цен — средство отсечения потенциальных потребит</w:t>
      </w:r>
      <w:r>
        <w:rPr>
          <w:szCs w:val="22"/>
        </w:rPr>
        <w:t>е</w:t>
      </w:r>
      <w:r>
        <w:rPr>
          <w:szCs w:val="22"/>
        </w:rPr>
        <w:t>лей, обладающих ограниченной платежеспособностью, в сл</w:t>
      </w:r>
      <w:r>
        <w:rPr>
          <w:szCs w:val="22"/>
        </w:rPr>
        <w:t>у</w:t>
      </w:r>
      <w:r>
        <w:rPr>
          <w:szCs w:val="22"/>
        </w:rPr>
        <w:t>чае, когда запросы, превышают возможности их удовлетвор</w:t>
      </w:r>
      <w:r>
        <w:rPr>
          <w:szCs w:val="22"/>
        </w:rPr>
        <w:t>е</w:t>
      </w:r>
      <w:r>
        <w:rPr>
          <w:szCs w:val="22"/>
        </w:rPr>
        <w:t>ния.</w:t>
      </w:r>
    </w:p>
    <w:p w14:paraId="05CB6B1C" w14:textId="77777777" w:rsidR="002163F9" w:rsidRDefault="002163F9">
      <w:pPr>
        <w:pStyle w:val="af0"/>
        <w:rPr>
          <w:szCs w:val="22"/>
        </w:rPr>
      </w:pPr>
      <w:r>
        <w:rPr>
          <w:szCs w:val="22"/>
        </w:rPr>
        <w:lastRenderedPageBreak/>
        <w:t>Но наука «для клерков», выявив эту зависимость, в ситу</w:t>
      </w:r>
      <w:r>
        <w:rPr>
          <w:szCs w:val="22"/>
        </w:rPr>
        <w:t>а</w:t>
      </w:r>
      <w:r>
        <w:rPr>
          <w:szCs w:val="22"/>
        </w:rPr>
        <w:t>циях падения цен ищет средства к тому, чтобы искусственно стимулировать платёжеспособный спрос, дабы спрос подде</w:t>
      </w:r>
      <w:r>
        <w:rPr>
          <w:szCs w:val="22"/>
        </w:rPr>
        <w:t>р</w:t>
      </w:r>
      <w:r>
        <w:rPr>
          <w:szCs w:val="22"/>
        </w:rPr>
        <w:t>живал цены и самоокупаемость, стимулировал бы производс</w:t>
      </w:r>
      <w:r>
        <w:rPr>
          <w:szCs w:val="22"/>
        </w:rPr>
        <w:t>т</w:t>
      </w:r>
      <w:r>
        <w:rPr>
          <w:szCs w:val="22"/>
        </w:rPr>
        <w:t>во и т.д. по цепочке причинно-следственных связей. Отсюда проистекает уничтожение продукции при кризисах «перепроизводства», культ моды, рекла</w:t>
      </w:r>
      <w:r>
        <w:rPr>
          <w:szCs w:val="22"/>
        </w:rPr>
        <w:t>м</w:t>
      </w:r>
      <w:r>
        <w:rPr>
          <w:szCs w:val="22"/>
        </w:rPr>
        <w:t>ные кампании и т.п.</w:t>
      </w:r>
    </w:p>
    <w:p w14:paraId="67D8BDC1" w14:textId="77777777" w:rsidR="002163F9" w:rsidRDefault="002163F9">
      <w:pPr>
        <w:pStyle w:val="af0"/>
        <w:rPr>
          <w:szCs w:val="22"/>
        </w:rPr>
      </w:pPr>
      <w:r>
        <w:rPr>
          <w:szCs w:val="22"/>
        </w:rPr>
        <w:t>Такой подход к производству и распределению является о</w:t>
      </w:r>
      <w:r>
        <w:rPr>
          <w:szCs w:val="22"/>
        </w:rPr>
        <w:t>д</w:t>
      </w:r>
      <w:r>
        <w:rPr>
          <w:szCs w:val="22"/>
        </w:rPr>
        <w:t>ним из многих следствий того, что публичная экономическая наука не различает деградационно-паразитического и демогр</w:t>
      </w:r>
      <w:r>
        <w:rPr>
          <w:szCs w:val="22"/>
        </w:rPr>
        <w:t>а</w:t>
      </w:r>
      <w:r>
        <w:rPr>
          <w:szCs w:val="22"/>
        </w:rPr>
        <w:t>фически обусловленного спектров потребностей, вследствие чего «дерьмо» и «мёд» содержит в одной «бочке».</w:t>
      </w:r>
    </w:p>
    <w:p w14:paraId="00F471E1" w14:textId="77777777" w:rsidR="002163F9" w:rsidRDefault="002163F9">
      <w:pPr>
        <w:pStyle w:val="af0"/>
        <w:rPr>
          <w:szCs w:val="22"/>
        </w:rPr>
      </w:pPr>
      <w:r>
        <w:rPr>
          <w:szCs w:val="22"/>
        </w:rPr>
        <w:t>В толпо-“элитарном” обществе деградационно-паразитический спектр потребности правящей “элиты” обладает на</w:t>
      </w:r>
      <w:r>
        <w:rPr>
          <w:szCs w:val="22"/>
        </w:rPr>
        <w:t>и</w:t>
      </w:r>
      <w:r>
        <w:rPr>
          <w:szCs w:val="22"/>
        </w:rPr>
        <w:t>высшим приоритетом в векторе целей, на который настраив</w:t>
      </w:r>
      <w:r>
        <w:rPr>
          <w:szCs w:val="22"/>
        </w:rPr>
        <w:t>а</w:t>
      </w:r>
      <w:r>
        <w:rPr>
          <w:szCs w:val="22"/>
        </w:rPr>
        <w:t>ется система самоуправления экономики (система самоупра</w:t>
      </w:r>
      <w:r>
        <w:rPr>
          <w:szCs w:val="22"/>
        </w:rPr>
        <w:t>в</w:t>
      </w:r>
      <w:r>
        <w:rPr>
          <w:szCs w:val="22"/>
        </w:rPr>
        <w:t>ления экономики настроена на какой-нибудь вектор целей д</w:t>
      </w:r>
      <w:r>
        <w:rPr>
          <w:szCs w:val="22"/>
        </w:rPr>
        <w:t>а</w:t>
      </w:r>
      <w:r>
        <w:rPr>
          <w:szCs w:val="22"/>
        </w:rPr>
        <w:t>же в том случае, если эти цели не выявлены самим общес</w:t>
      </w:r>
      <w:r>
        <w:rPr>
          <w:szCs w:val="22"/>
        </w:rPr>
        <w:t>т</w:t>
      </w:r>
      <w:r>
        <w:rPr>
          <w:szCs w:val="22"/>
        </w:rPr>
        <w:t>вом и не осознаются им). В результате ресурсы планеты и общества бе</w:t>
      </w:r>
      <w:r>
        <w:rPr>
          <w:szCs w:val="22"/>
        </w:rPr>
        <w:t>с</w:t>
      </w:r>
      <w:r>
        <w:rPr>
          <w:szCs w:val="22"/>
        </w:rPr>
        <w:t xml:space="preserve">смысленно уничтожаются в гонке </w:t>
      </w:r>
      <w:r>
        <w:rPr>
          <w:szCs w:val="22"/>
          <w:u w:val="single"/>
        </w:rPr>
        <w:t>НЕНАСЫТНОГО потребл</w:t>
      </w:r>
      <w:r>
        <w:rPr>
          <w:szCs w:val="22"/>
          <w:u w:val="single"/>
        </w:rPr>
        <w:t>е</w:t>
      </w:r>
      <w:r>
        <w:rPr>
          <w:szCs w:val="22"/>
          <w:u w:val="single"/>
        </w:rPr>
        <w:t>ния</w:t>
      </w:r>
      <w:r>
        <w:rPr>
          <w:szCs w:val="22"/>
        </w:rPr>
        <w:t>, а демографически обусловленные потребности больши</w:t>
      </w:r>
      <w:r>
        <w:rPr>
          <w:szCs w:val="22"/>
        </w:rPr>
        <w:t>н</w:t>
      </w:r>
      <w:r>
        <w:rPr>
          <w:szCs w:val="22"/>
        </w:rPr>
        <w:t>ства остаются не удовлетворёнными на протяжении многих поколений (при этом не надо забывать, что потребительский «рай» США и «развитых» стран Европы выстроен на систе</w:t>
      </w:r>
      <w:r>
        <w:rPr>
          <w:szCs w:val="22"/>
        </w:rPr>
        <w:t>м</w:t>
      </w:r>
      <w:r>
        <w:rPr>
          <w:szCs w:val="22"/>
        </w:rPr>
        <w:t>ном ростовщическом и ценовом ограблении населения стран «неразвитых», включая и послесталинский СССР и Ро</w:t>
      </w:r>
      <w:r>
        <w:rPr>
          <w:szCs w:val="22"/>
        </w:rPr>
        <w:t>с</w:t>
      </w:r>
      <w:r>
        <w:rPr>
          <w:szCs w:val="22"/>
        </w:rPr>
        <w:t>сию, а не создан праведным трудом насел</w:t>
      </w:r>
      <w:r>
        <w:rPr>
          <w:szCs w:val="22"/>
        </w:rPr>
        <w:t>е</w:t>
      </w:r>
      <w:r>
        <w:rPr>
          <w:szCs w:val="22"/>
        </w:rPr>
        <w:t>ния самих этих стран).</w:t>
      </w:r>
    </w:p>
    <w:p w14:paraId="3CC17345" w14:textId="77777777" w:rsidR="002163F9" w:rsidRDefault="002163F9" w:rsidP="000106B4">
      <w:pPr>
        <w:pStyle w:val="af"/>
        <w:ind w:left="0" w:firstLine="454"/>
        <w:rPr>
          <w:szCs w:val="22"/>
        </w:rPr>
      </w:pPr>
      <w:r>
        <w:rPr>
          <w:szCs w:val="22"/>
        </w:rPr>
        <w:t>При согласии с разделением полного множества потребностей на деградационно-паразитический и демографически обусловле</w:t>
      </w:r>
      <w:r>
        <w:rPr>
          <w:szCs w:val="22"/>
        </w:rPr>
        <w:t>н</w:t>
      </w:r>
      <w:r>
        <w:rPr>
          <w:szCs w:val="22"/>
        </w:rPr>
        <w:t>ный спектры, при согласии с отождествлением прейск</w:t>
      </w:r>
      <w:r>
        <w:rPr>
          <w:szCs w:val="22"/>
        </w:rPr>
        <w:t>у</w:t>
      </w:r>
      <w:r>
        <w:rPr>
          <w:szCs w:val="22"/>
        </w:rPr>
        <w:t>ранта и вектора оши</w:t>
      </w:r>
      <w:r>
        <w:rPr>
          <w:szCs w:val="22"/>
        </w:rPr>
        <w:t>б</w:t>
      </w:r>
      <w:r>
        <w:rPr>
          <w:szCs w:val="22"/>
        </w:rPr>
        <w:t xml:space="preserve">ки самоуправления производственно-потребительской системы общества, — </w:t>
      </w:r>
      <w:r>
        <w:rPr>
          <w:b/>
          <w:szCs w:val="22"/>
        </w:rPr>
        <w:t>задача макроэкон</w:t>
      </w:r>
      <w:r>
        <w:rPr>
          <w:b/>
          <w:szCs w:val="22"/>
        </w:rPr>
        <w:t>о</w:t>
      </w:r>
      <w:r>
        <w:rPr>
          <w:b/>
          <w:szCs w:val="22"/>
        </w:rPr>
        <w:t>мического и внеэкономического управления со стороны государства состоит в том, чтобы:</w:t>
      </w:r>
    </w:p>
    <w:p w14:paraId="646FF030" w14:textId="77777777" w:rsidR="002163F9" w:rsidRDefault="002163F9">
      <w:pPr>
        <w:pStyle w:val="a3"/>
        <w:numPr>
          <w:ilvl w:val="0"/>
          <w:numId w:val="1"/>
        </w:numPr>
        <w:rPr>
          <w:szCs w:val="22"/>
        </w:rPr>
      </w:pPr>
      <w:r>
        <w:rPr>
          <w:szCs w:val="22"/>
        </w:rPr>
        <w:t>средствами налогово-дотационной политики управлять порогом рентабельности всех видов оплачиваемой де</w:t>
      </w:r>
      <w:r>
        <w:rPr>
          <w:szCs w:val="22"/>
        </w:rPr>
        <w:t>я</w:t>
      </w:r>
      <w:r>
        <w:rPr>
          <w:szCs w:val="22"/>
        </w:rPr>
        <w:t xml:space="preserve">тельности, поддерживая тем самым самоокупаемость </w:t>
      </w:r>
      <w:r>
        <w:rPr>
          <w:szCs w:val="22"/>
          <w:u w:val="single"/>
        </w:rPr>
        <w:lastRenderedPageBreak/>
        <w:t>конкретных производств</w:t>
      </w:r>
      <w:r>
        <w:rPr>
          <w:szCs w:val="22"/>
        </w:rPr>
        <w:t xml:space="preserve"> </w:t>
      </w:r>
      <w:r>
        <w:rPr>
          <w:i/>
          <w:szCs w:val="22"/>
        </w:rPr>
        <w:t>по мере того, как ими всё б</w:t>
      </w:r>
      <w:r>
        <w:rPr>
          <w:i/>
          <w:szCs w:val="22"/>
        </w:rPr>
        <w:t>о</w:t>
      </w:r>
      <w:r>
        <w:rPr>
          <w:i/>
          <w:szCs w:val="22"/>
        </w:rPr>
        <w:t>лее полно удовлетворяются потребности демографически обусловленного спектра,</w:t>
      </w:r>
      <w:r>
        <w:rPr>
          <w:szCs w:val="22"/>
        </w:rPr>
        <w:t xml:space="preserve"> вследствие чего цены на пр</w:t>
      </w:r>
      <w:r>
        <w:rPr>
          <w:szCs w:val="22"/>
        </w:rPr>
        <w:t>о</w:t>
      </w:r>
      <w:r>
        <w:rPr>
          <w:szCs w:val="22"/>
        </w:rPr>
        <w:t>дукцию в его составе пад</w:t>
      </w:r>
      <w:r>
        <w:rPr>
          <w:szCs w:val="22"/>
        </w:rPr>
        <w:t>а</w:t>
      </w:r>
      <w:r>
        <w:rPr>
          <w:szCs w:val="22"/>
        </w:rPr>
        <w:t>ют;</w:t>
      </w:r>
    </w:p>
    <w:p w14:paraId="355E49BD" w14:textId="77777777" w:rsidR="002163F9" w:rsidRDefault="002163F9">
      <w:pPr>
        <w:pStyle w:val="a3"/>
        <w:numPr>
          <w:ilvl w:val="0"/>
          <w:numId w:val="1"/>
        </w:numPr>
        <w:rPr>
          <w:szCs w:val="22"/>
        </w:rPr>
      </w:pPr>
      <w:r>
        <w:rPr>
          <w:szCs w:val="22"/>
        </w:rPr>
        <w:t>заблаговременно готовить производительные силы общ</w:t>
      </w:r>
      <w:r>
        <w:rPr>
          <w:szCs w:val="22"/>
        </w:rPr>
        <w:t>е</w:t>
      </w:r>
      <w:r>
        <w:rPr>
          <w:szCs w:val="22"/>
        </w:rPr>
        <w:t>ства к гарантированному и полному покрытию прои</w:t>
      </w:r>
      <w:r>
        <w:rPr>
          <w:szCs w:val="22"/>
        </w:rPr>
        <w:t>з</w:t>
      </w:r>
      <w:r>
        <w:rPr>
          <w:szCs w:val="22"/>
        </w:rPr>
        <w:t>водством демографически обусловленных потребн</w:t>
      </w:r>
      <w:r>
        <w:rPr>
          <w:szCs w:val="22"/>
        </w:rPr>
        <w:t>о</w:t>
      </w:r>
      <w:r>
        <w:rPr>
          <w:szCs w:val="22"/>
        </w:rPr>
        <w:t>стей в будущем как прямыми государственными инвестици</w:t>
      </w:r>
      <w:r>
        <w:rPr>
          <w:szCs w:val="22"/>
        </w:rPr>
        <w:t>я</w:t>
      </w:r>
      <w:r>
        <w:rPr>
          <w:szCs w:val="22"/>
        </w:rPr>
        <w:t>ми в систему воспитания и образования, в государстве</w:t>
      </w:r>
      <w:r>
        <w:rPr>
          <w:szCs w:val="22"/>
        </w:rPr>
        <w:t>н</w:t>
      </w:r>
      <w:r>
        <w:rPr>
          <w:szCs w:val="22"/>
        </w:rPr>
        <w:t>ный сектор экономики и в предприятия см</w:t>
      </w:r>
      <w:r>
        <w:rPr>
          <w:szCs w:val="22"/>
        </w:rPr>
        <w:t>е</w:t>
      </w:r>
      <w:r>
        <w:rPr>
          <w:szCs w:val="22"/>
        </w:rPr>
        <w:t>шанных форм собственности, так и созд</w:t>
      </w:r>
      <w:r>
        <w:rPr>
          <w:szCs w:val="22"/>
        </w:rPr>
        <w:t>а</w:t>
      </w:r>
      <w:r>
        <w:rPr>
          <w:szCs w:val="22"/>
        </w:rPr>
        <w:t>вая средствами налогово-дотационной политики благоприятный «инвестицио</w:t>
      </w:r>
      <w:r>
        <w:rPr>
          <w:szCs w:val="22"/>
        </w:rPr>
        <w:t>н</w:t>
      </w:r>
      <w:r>
        <w:rPr>
          <w:szCs w:val="22"/>
        </w:rPr>
        <w:t>ных климат» для негосударственных инвесторов в соо</w:t>
      </w:r>
      <w:r>
        <w:rPr>
          <w:szCs w:val="22"/>
        </w:rPr>
        <w:t>т</w:t>
      </w:r>
      <w:r>
        <w:rPr>
          <w:szCs w:val="22"/>
        </w:rPr>
        <w:t>ветс</w:t>
      </w:r>
      <w:r>
        <w:rPr>
          <w:szCs w:val="22"/>
        </w:rPr>
        <w:t>т</w:t>
      </w:r>
      <w:r>
        <w:rPr>
          <w:szCs w:val="22"/>
        </w:rPr>
        <w:t>вующих отраслях и регионах;</w:t>
      </w:r>
    </w:p>
    <w:p w14:paraId="7D3FAB80" w14:textId="77777777" w:rsidR="002163F9" w:rsidRDefault="002163F9">
      <w:pPr>
        <w:pStyle w:val="a3"/>
        <w:numPr>
          <w:ilvl w:val="0"/>
          <w:numId w:val="1"/>
        </w:numPr>
        <w:rPr>
          <w:szCs w:val="22"/>
        </w:rPr>
      </w:pPr>
      <w:r>
        <w:rPr>
          <w:szCs w:val="22"/>
        </w:rPr>
        <w:t>экономическими и внеэкономическими средствами управления 1 — 6 приоритетов подавлять и искоренять деградационно-паразитический спектр потребностей и обусловленную им оплачиваемую и не оплачиваемую деятельность.</w:t>
      </w:r>
    </w:p>
    <w:p w14:paraId="0EA35785" w14:textId="77777777" w:rsidR="002163F9" w:rsidRDefault="002163F9" w:rsidP="000106B4">
      <w:pPr>
        <w:pStyle w:val="af"/>
        <w:ind w:left="0" w:firstLine="454"/>
        <w:rPr>
          <w:szCs w:val="22"/>
        </w:rPr>
      </w:pPr>
      <w:r>
        <w:rPr>
          <w:szCs w:val="22"/>
        </w:rPr>
        <w:t>В русле такого осмысления общественно-экономической реальн</w:t>
      </w:r>
      <w:r>
        <w:rPr>
          <w:szCs w:val="22"/>
        </w:rPr>
        <w:t>о</w:t>
      </w:r>
      <w:r>
        <w:rPr>
          <w:szCs w:val="22"/>
        </w:rPr>
        <w:t xml:space="preserve">сти </w:t>
      </w:r>
      <w:r>
        <w:rPr>
          <w:i/>
          <w:szCs w:val="22"/>
          <w:u w:val="single"/>
        </w:rPr>
        <w:t>прейскурант на продукцию и услуги конечного потребл</w:t>
      </w:r>
      <w:r>
        <w:rPr>
          <w:i/>
          <w:szCs w:val="22"/>
          <w:u w:val="single"/>
        </w:rPr>
        <w:t>е</w:t>
      </w:r>
      <w:r>
        <w:rPr>
          <w:i/>
          <w:szCs w:val="22"/>
          <w:u w:val="single"/>
        </w:rPr>
        <w:t>ния</w:t>
      </w:r>
      <w:r>
        <w:rPr>
          <w:i/>
          <w:szCs w:val="22"/>
        </w:rPr>
        <w:t xml:space="preserve"> неоспоримо обретает значение финансового выражения вектора ошибки управления</w:t>
      </w:r>
      <w:r>
        <w:rPr>
          <w:szCs w:val="22"/>
        </w:rPr>
        <w:t xml:space="preserve">, и при этом разрешается конфликт оценок </w:t>
      </w:r>
      <w:r>
        <w:rPr>
          <w:i/>
          <w:szCs w:val="22"/>
        </w:rPr>
        <w:t>качества с</w:t>
      </w:r>
      <w:r>
        <w:rPr>
          <w:i/>
          <w:szCs w:val="22"/>
        </w:rPr>
        <w:t>а</w:t>
      </w:r>
      <w:r>
        <w:rPr>
          <w:i/>
          <w:szCs w:val="22"/>
        </w:rPr>
        <w:t>моуправления в производственно-потребительской системе</w:t>
      </w:r>
      <w:r>
        <w:rPr>
          <w:szCs w:val="22"/>
        </w:rPr>
        <w:t xml:space="preserve"> между производителем и потреб</w:t>
      </w:r>
      <w:r>
        <w:rPr>
          <w:szCs w:val="22"/>
        </w:rPr>
        <w:t>и</w:t>
      </w:r>
      <w:r>
        <w:rPr>
          <w:szCs w:val="22"/>
        </w:rPr>
        <w:t>телем продукции, о котором говорилось во «Введении в пр</w:t>
      </w:r>
      <w:r>
        <w:rPr>
          <w:szCs w:val="22"/>
        </w:rPr>
        <w:t>о</w:t>
      </w:r>
      <w:r>
        <w:rPr>
          <w:szCs w:val="22"/>
        </w:rPr>
        <w:t>блематику».</w:t>
      </w:r>
    </w:p>
    <w:p w14:paraId="2B615346" w14:textId="77777777" w:rsidR="002163F9" w:rsidRDefault="002163F9">
      <w:pPr>
        <w:sectPr w:rsidR="002163F9">
          <w:headerReference w:type="default" r:id="rId23"/>
          <w:footnotePr>
            <w:numRestart w:val="eachPage"/>
          </w:footnotePr>
          <w:endnotePr>
            <w:numFmt w:val="decimal"/>
          </w:endnotePr>
          <w:pgSz w:w="8392" w:h="11907"/>
          <w:pgMar w:top="851" w:right="851" w:bottom="851" w:left="1134" w:header="680" w:footer="680" w:gutter="0"/>
          <w:cols w:space="720"/>
          <w:titlePg/>
        </w:sectPr>
      </w:pPr>
    </w:p>
    <w:p w14:paraId="4FC4629F" w14:textId="77777777" w:rsidR="002163F9" w:rsidRDefault="002163F9"/>
    <w:p w14:paraId="3C083E76" w14:textId="77777777" w:rsidR="002163F9" w:rsidRDefault="002163F9">
      <w:pPr>
        <w:pStyle w:val="Heading2"/>
      </w:pPr>
      <w:bookmarkStart w:id="19" w:name="_Toc483676409"/>
      <w:bookmarkStart w:id="20" w:name="_Toc483676449"/>
      <w:bookmarkStart w:id="21" w:name="_Toc483744370"/>
      <w:bookmarkStart w:id="22" w:name="_Toc238827778"/>
      <w:r>
        <w:t xml:space="preserve">2.2. Предназначение кредитно-финансовой системы </w:t>
      </w:r>
      <w:r>
        <w:br/>
        <w:t>и извращение её функций</w:t>
      </w:r>
      <w:bookmarkEnd w:id="19"/>
      <w:bookmarkEnd w:id="20"/>
      <w:bookmarkEnd w:id="21"/>
      <w:bookmarkEnd w:id="22"/>
    </w:p>
    <w:p w14:paraId="23510066" w14:textId="77777777" w:rsidR="002163F9" w:rsidRDefault="002163F9" w:rsidP="000106B4">
      <w:pPr>
        <w:pStyle w:val="af"/>
        <w:ind w:left="0" w:firstLine="454"/>
        <w:rPr>
          <w:szCs w:val="22"/>
        </w:rPr>
      </w:pPr>
      <w:r>
        <w:rPr>
          <w:szCs w:val="22"/>
        </w:rPr>
        <w:t>Микроуровень производственно-потребительской системы общес</w:t>
      </w:r>
      <w:r>
        <w:rPr>
          <w:szCs w:val="22"/>
        </w:rPr>
        <w:t>т</w:t>
      </w:r>
      <w:r>
        <w:rPr>
          <w:szCs w:val="22"/>
        </w:rPr>
        <w:t xml:space="preserve">ва, </w:t>
      </w:r>
      <w:r>
        <w:rPr>
          <w:i/>
          <w:szCs w:val="22"/>
        </w:rPr>
        <w:t>помимо производственной специализации, определяющей отраслевую принадлежность фирм,</w:t>
      </w:r>
      <w:r>
        <w:rPr>
          <w:szCs w:val="22"/>
        </w:rPr>
        <w:t xml:space="preserve"> характеризуется тем, что управление внутренним продуктообменом фирмы в технолог</w:t>
      </w:r>
      <w:r>
        <w:rPr>
          <w:szCs w:val="22"/>
        </w:rPr>
        <w:t>и</w:t>
      </w:r>
      <w:r>
        <w:rPr>
          <w:szCs w:val="22"/>
        </w:rPr>
        <w:t>ческом процессе выражается исключительно в адресном отд</w:t>
      </w:r>
      <w:r>
        <w:rPr>
          <w:szCs w:val="22"/>
        </w:rPr>
        <w:t>а</w:t>
      </w:r>
      <w:r>
        <w:rPr>
          <w:szCs w:val="22"/>
        </w:rPr>
        <w:t>нии приказаний и адресном предоставлении отчётности о ходе и результатах выполн</w:t>
      </w:r>
      <w:r>
        <w:rPr>
          <w:szCs w:val="22"/>
        </w:rPr>
        <w:t>е</w:t>
      </w:r>
      <w:r>
        <w:rPr>
          <w:szCs w:val="22"/>
        </w:rPr>
        <w:t>ния приказаний.</w:t>
      </w:r>
    </w:p>
    <w:p w14:paraId="75890020" w14:textId="77777777" w:rsidR="002163F9" w:rsidRDefault="002163F9">
      <w:pPr>
        <w:pStyle w:val="af0"/>
        <w:rPr>
          <w:szCs w:val="22"/>
        </w:rPr>
      </w:pPr>
      <w:r>
        <w:rPr>
          <w:szCs w:val="22"/>
        </w:rPr>
        <w:t>Такой способ управления имеет естественные пределы ро</w:t>
      </w:r>
      <w:r>
        <w:rPr>
          <w:szCs w:val="22"/>
        </w:rPr>
        <w:t>с</w:t>
      </w:r>
      <w:r>
        <w:rPr>
          <w:szCs w:val="22"/>
        </w:rPr>
        <w:t>та структур, превысив которые, он утрачивает эффективность, а порождённые структуры саморазрушаются под бременем неи</w:t>
      </w:r>
      <w:r>
        <w:rPr>
          <w:szCs w:val="22"/>
        </w:rPr>
        <w:t>з</w:t>
      </w:r>
      <w:r>
        <w:rPr>
          <w:szCs w:val="22"/>
        </w:rPr>
        <w:t>бежных ошибок администраторов.</w:t>
      </w:r>
    </w:p>
    <w:p w14:paraId="23D6B8DF" w14:textId="77777777" w:rsidR="002163F9" w:rsidRDefault="002163F9" w:rsidP="000106B4">
      <w:pPr>
        <w:pStyle w:val="af"/>
        <w:ind w:left="0" w:firstLine="454"/>
        <w:rPr>
          <w:szCs w:val="22"/>
        </w:rPr>
      </w:pPr>
      <w:r>
        <w:rPr>
          <w:szCs w:val="22"/>
        </w:rPr>
        <w:t>Потребности же людей как личные, так и обществ в целом, истор</w:t>
      </w:r>
      <w:r>
        <w:rPr>
          <w:szCs w:val="22"/>
        </w:rPr>
        <w:t>и</w:t>
      </w:r>
      <w:r>
        <w:rPr>
          <w:szCs w:val="22"/>
        </w:rPr>
        <w:t>чески реально не могут быть удовлетворены на основе дире</w:t>
      </w:r>
      <w:r>
        <w:rPr>
          <w:szCs w:val="22"/>
        </w:rPr>
        <w:t>к</w:t>
      </w:r>
      <w:r>
        <w:rPr>
          <w:szCs w:val="22"/>
        </w:rPr>
        <w:t>тивно-адресного управления продуктообменом в домашнем х</w:t>
      </w:r>
      <w:r>
        <w:rPr>
          <w:szCs w:val="22"/>
        </w:rPr>
        <w:t>о</w:t>
      </w:r>
      <w:r>
        <w:rPr>
          <w:szCs w:val="22"/>
        </w:rPr>
        <w:t>зяйстве семьи или общинном хозяйстве нескольких семей, к</w:t>
      </w:r>
      <w:r>
        <w:rPr>
          <w:szCs w:val="22"/>
        </w:rPr>
        <w:t>а</w:t>
      </w:r>
      <w:r>
        <w:rPr>
          <w:szCs w:val="22"/>
        </w:rPr>
        <w:t>кое обстоятельство и порождает макроуровень экономики, о</w:t>
      </w:r>
      <w:r>
        <w:rPr>
          <w:szCs w:val="22"/>
        </w:rPr>
        <w:t>х</w:t>
      </w:r>
      <w:r>
        <w:rPr>
          <w:szCs w:val="22"/>
        </w:rPr>
        <w:t>ватывающий множество специализированных видов разноро</w:t>
      </w:r>
      <w:r>
        <w:rPr>
          <w:szCs w:val="22"/>
        </w:rPr>
        <w:t>д</w:t>
      </w:r>
      <w:r>
        <w:rPr>
          <w:szCs w:val="22"/>
        </w:rPr>
        <w:t>ных производств (отраслей). Вместе с макроуровнем во</w:t>
      </w:r>
      <w:r>
        <w:rPr>
          <w:szCs w:val="22"/>
        </w:rPr>
        <w:t>з</w:t>
      </w:r>
      <w:r>
        <w:rPr>
          <w:szCs w:val="22"/>
        </w:rPr>
        <w:t>никает и торговля — не управляемый директивно-адресно продукт</w:t>
      </w:r>
      <w:r>
        <w:rPr>
          <w:szCs w:val="22"/>
        </w:rPr>
        <w:t>о</w:t>
      </w:r>
      <w:r>
        <w:rPr>
          <w:szCs w:val="22"/>
        </w:rPr>
        <w:t>обмен.</w:t>
      </w:r>
    </w:p>
    <w:p w14:paraId="7F7F168E" w14:textId="77777777" w:rsidR="002163F9" w:rsidRDefault="002163F9" w:rsidP="000106B4">
      <w:pPr>
        <w:pStyle w:val="af"/>
        <w:ind w:left="0" w:firstLine="454"/>
        <w:rPr>
          <w:szCs w:val="22"/>
        </w:rPr>
      </w:pPr>
      <w:r>
        <w:rPr>
          <w:szCs w:val="22"/>
        </w:rPr>
        <w:t>Торговля изначально была меновой: продукт собственного прои</w:t>
      </w:r>
      <w:r>
        <w:rPr>
          <w:szCs w:val="22"/>
        </w:rPr>
        <w:t>з</w:t>
      </w:r>
      <w:r>
        <w:rPr>
          <w:szCs w:val="22"/>
        </w:rPr>
        <w:t>водства обменивался по одноходовой схеме «Т</w:t>
      </w:r>
      <w:r>
        <w:rPr>
          <w:szCs w:val="22"/>
          <w:vertAlign w:val="subscript"/>
        </w:rPr>
        <w:t>1</w:t>
      </w:r>
      <w:r>
        <w:rPr>
          <w:szCs w:val="22"/>
        </w:rPr>
        <w:fldChar w:fldCharType="begin"/>
      </w:r>
      <w:r>
        <w:rPr>
          <w:szCs w:val="22"/>
        </w:rPr>
        <w:instrText>SYMBOL 222 \f "Symbol" \s 10</w:instrText>
      </w:r>
      <w:r>
        <w:rPr>
          <w:szCs w:val="22"/>
        </w:rPr>
        <w:fldChar w:fldCharType="separate"/>
      </w:r>
      <w:r>
        <w:rPr>
          <w:rFonts w:ascii="Symbol" w:hAnsi="Symbol"/>
          <w:szCs w:val="22"/>
        </w:rPr>
        <w:t>Ю</w:t>
      </w:r>
      <w:r>
        <w:rPr>
          <w:szCs w:val="22"/>
        </w:rPr>
        <w:fldChar w:fldCharType="end"/>
      </w:r>
      <w:r>
        <w:rPr>
          <w:szCs w:val="22"/>
        </w:rPr>
        <w:t>Т</w:t>
      </w:r>
      <w:r>
        <w:rPr>
          <w:szCs w:val="22"/>
          <w:vertAlign w:val="subscript"/>
        </w:rPr>
        <w:t>2</w:t>
      </w:r>
      <w:r>
        <w:rPr>
          <w:szCs w:val="22"/>
        </w:rPr>
        <w:t>» непосре</w:t>
      </w:r>
      <w:r>
        <w:rPr>
          <w:szCs w:val="22"/>
        </w:rPr>
        <w:t>д</w:t>
      </w:r>
      <w:r>
        <w:rPr>
          <w:szCs w:val="22"/>
        </w:rPr>
        <w:t>ственно на продукт чужого производства, необходимый для удовлетворения собственных конечных потребностей или и</w:t>
      </w:r>
      <w:r>
        <w:rPr>
          <w:szCs w:val="22"/>
        </w:rPr>
        <w:t>с</w:t>
      </w:r>
      <w:r>
        <w:rPr>
          <w:szCs w:val="22"/>
        </w:rPr>
        <w:t>пользования в своём дальнейшем производстве.</w:t>
      </w:r>
    </w:p>
    <w:p w14:paraId="499133BB" w14:textId="77777777" w:rsidR="002163F9" w:rsidRDefault="002163F9">
      <w:pPr>
        <w:pStyle w:val="af0"/>
        <w:rPr>
          <w:szCs w:val="22"/>
        </w:rPr>
      </w:pPr>
      <w:r>
        <w:rPr>
          <w:szCs w:val="22"/>
        </w:rPr>
        <w:t>Среди всего разнообразия продуктов были удобообмен</w:t>
      </w:r>
      <w:r>
        <w:rPr>
          <w:szCs w:val="22"/>
        </w:rPr>
        <w:t>и</w:t>
      </w:r>
      <w:r>
        <w:rPr>
          <w:szCs w:val="22"/>
        </w:rPr>
        <w:t xml:space="preserve">ваемые и неудобообменивые в </w:t>
      </w:r>
      <w:r>
        <w:rPr>
          <w:szCs w:val="22"/>
          <w:u w:val="single"/>
        </w:rPr>
        <w:t>прямом продуктообмене</w:t>
      </w:r>
      <w:r>
        <w:rPr>
          <w:szCs w:val="22"/>
        </w:rPr>
        <w:t>, и н</w:t>
      </w:r>
      <w:r>
        <w:rPr>
          <w:szCs w:val="22"/>
        </w:rPr>
        <w:t>е</w:t>
      </w:r>
      <w:r>
        <w:rPr>
          <w:szCs w:val="22"/>
        </w:rPr>
        <w:t>удобообмениваемость большинства продуктов замедляла пр</w:t>
      </w:r>
      <w:r>
        <w:rPr>
          <w:szCs w:val="22"/>
        </w:rPr>
        <w:t>о</w:t>
      </w:r>
      <w:r>
        <w:rPr>
          <w:szCs w:val="22"/>
        </w:rPr>
        <w:t>дуктообмен макроуровня в целом, тем самым сдерживая рост общественного производства. Вследствие этого особое полож</w:t>
      </w:r>
      <w:r>
        <w:rPr>
          <w:szCs w:val="22"/>
        </w:rPr>
        <w:t>е</w:t>
      </w:r>
      <w:r>
        <w:rPr>
          <w:szCs w:val="22"/>
        </w:rPr>
        <w:t xml:space="preserve">ние заняли удобообмениваемые продукты, принявшие на себя роль товара </w:t>
      </w:r>
      <w:r>
        <w:rPr>
          <w:szCs w:val="22"/>
        </w:rPr>
        <w:lastRenderedPageBreak/>
        <w:t>промежуточного обмена в двухходовой схеме «Т</w:t>
      </w:r>
      <w:r>
        <w:rPr>
          <w:szCs w:val="22"/>
          <w:vertAlign w:val="subscript"/>
        </w:rPr>
        <w:t>1</w:t>
      </w:r>
      <w:r>
        <w:rPr>
          <w:szCs w:val="22"/>
        </w:rPr>
        <w:fldChar w:fldCharType="begin"/>
      </w:r>
      <w:r>
        <w:rPr>
          <w:szCs w:val="22"/>
        </w:rPr>
        <w:instrText>SYMBOL 222 \f "Symbol" \s 10</w:instrText>
      </w:r>
      <w:r>
        <w:rPr>
          <w:szCs w:val="22"/>
        </w:rPr>
        <w:fldChar w:fldCharType="separate"/>
      </w:r>
      <w:r>
        <w:rPr>
          <w:rFonts w:ascii="Symbol" w:hAnsi="Symbol"/>
          <w:szCs w:val="22"/>
        </w:rPr>
        <w:t>Ю</w:t>
      </w:r>
      <w:r>
        <w:rPr>
          <w:szCs w:val="22"/>
        </w:rPr>
        <w:fldChar w:fldCharType="end"/>
      </w:r>
      <w:r>
        <w:rPr>
          <w:szCs w:val="22"/>
        </w:rPr>
        <w:t>Д</w:t>
      </w:r>
      <w:r>
        <w:rPr>
          <w:szCs w:val="22"/>
        </w:rPr>
        <w:fldChar w:fldCharType="begin"/>
      </w:r>
      <w:r>
        <w:rPr>
          <w:szCs w:val="22"/>
        </w:rPr>
        <w:instrText>SYMBOL 222 \f "Symbol" \s 10</w:instrText>
      </w:r>
      <w:r>
        <w:rPr>
          <w:szCs w:val="22"/>
        </w:rPr>
        <w:fldChar w:fldCharType="separate"/>
      </w:r>
      <w:r>
        <w:rPr>
          <w:rFonts w:ascii="Symbol" w:hAnsi="Symbol"/>
          <w:szCs w:val="22"/>
        </w:rPr>
        <w:t>Ю</w:t>
      </w:r>
      <w:r>
        <w:rPr>
          <w:szCs w:val="22"/>
        </w:rPr>
        <w:fldChar w:fldCharType="end"/>
      </w:r>
      <w:r>
        <w:rPr>
          <w:szCs w:val="22"/>
        </w:rPr>
        <w:t>Т</w:t>
      </w:r>
      <w:r>
        <w:rPr>
          <w:szCs w:val="22"/>
          <w:vertAlign w:val="subscript"/>
        </w:rPr>
        <w:t>2</w:t>
      </w:r>
      <w:r>
        <w:rPr>
          <w:szCs w:val="22"/>
        </w:rPr>
        <w:t>» при затруднительности или невозможности осущес</w:t>
      </w:r>
      <w:r>
        <w:rPr>
          <w:szCs w:val="22"/>
        </w:rPr>
        <w:t>т</w:t>
      </w:r>
      <w:r>
        <w:rPr>
          <w:szCs w:val="22"/>
        </w:rPr>
        <w:t>вления прямого обмена «Т</w:t>
      </w:r>
      <w:r>
        <w:rPr>
          <w:szCs w:val="22"/>
          <w:vertAlign w:val="subscript"/>
        </w:rPr>
        <w:t>1</w:t>
      </w:r>
      <w:r>
        <w:rPr>
          <w:szCs w:val="22"/>
        </w:rPr>
        <w:fldChar w:fldCharType="begin"/>
      </w:r>
      <w:r>
        <w:rPr>
          <w:szCs w:val="22"/>
        </w:rPr>
        <w:instrText>SYMBOL 222 \f "Symbol" \s 10</w:instrText>
      </w:r>
      <w:r>
        <w:rPr>
          <w:szCs w:val="22"/>
        </w:rPr>
        <w:fldChar w:fldCharType="separate"/>
      </w:r>
      <w:r>
        <w:rPr>
          <w:rFonts w:ascii="Symbol" w:hAnsi="Symbol"/>
          <w:szCs w:val="22"/>
        </w:rPr>
        <w:t>Ю</w:t>
      </w:r>
      <w:r>
        <w:rPr>
          <w:szCs w:val="22"/>
        </w:rPr>
        <w:fldChar w:fldCharType="end"/>
      </w:r>
      <w:r>
        <w:rPr>
          <w:szCs w:val="22"/>
        </w:rPr>
        <w:t>Т</w:t>
      </w:r>
      <w:r>
        <w:rPr>
          <w:szCs w:val="22"/>
          <w:vertAlign w:val="subscript"/>
        </w:rPr>
        <w:t>2</w:t>
      </w:r>
      <w:r>
        <w:rPr>
          <w:szCs w:val="22"/>
        </w:rPr>
        <w:t xml:space="preserve">». </w:t>
      </w:r>
      <w:r>
        <w:rPr>
          <w:b/>
          <w:szCs w:val="22"/>
        </w:rPr>
        <w:t>Наиболее удобообменива</w:t>
      </w:r>
      <w:r>
        <w:rPr>
          <w:b/>
          <w:szCs w:val="22"/>
        </w:rPr>
        <w:t>е</w:t>
      </w:r>
      <w:r>
        <w:rPr>
          <w:b/>
          <w:szCs w:val="22"/>
        </w:rPr>
        <w:t>мые продукты образовали «денежную группу» товаров в меновой торго</w:t>
      </w:r>
      <w:r>
        <w:rPr>
          <w:b/>
          <w:szCs w:val="22"/>
        </w:rPr>
        <w:t>в</w:t>
      </w:r>
      <w:r>
        <w:rPr>
          <w:b/>
          <w:szCs w:val="22"/>
        </w:rPr>
        <w:t>ле.</w:t>
      </w:r>
    </w:p>
    <w:p w14:paraId="627A675F" w14:textId="77777777" w:rsidR="002163F9" w:rsidRDefault="002163F9" w:rsidP="000106B4">
      <w:pPr>
        <w:pStyle w:val="af"/>
        <w:ind w:left="0" w:firstLine="454"/>
        <w:rPr>
          <w:szCs w:val="22"/>
        </w:rPr>
      </w:pPr>
      <w:r>
        <w:rPr>
          <w:szCs w:val="22"/>
        </w:rPr>
        <w:t>Можно считать, что переход общества к продуктообмену макр</w:t>
      </w:r>
      <w:r>
        <w:rPr>
          <w:szCs w:val="22"/>
        </w:rPr>
        <w:t>о</w:t>
      </w:r>
      <w:r>
        <w:rPr>
          <w:szCs w:val="22"/>
        </w:rPr>
        <w:t>уровня по двухходовой схеме «Т</w:t>
      </w:r>
      <w:r>
        <w:rPr>
          <w:szCs w:val="22"/>
          <w:vertAlign w:val="subscript"/>
        </w:rPr>
        <w:t>1</w:t>
      </w:r>
      <w:r>
        <w:rPr>
          <w:szCs w:val="22"/>
        </w:rPr>
        <w:fldChar w:fldCharType="begin"/>
      </w:r>
      <w:r>
        <w:rPr>
          <w:szCs w:val="22"/>
        </w:rPr>
        <w:instrText>SYMBOL 222 \f "Symbol" \s 10</w:instrText>
      </w:r>
      <w:r>
        <w:rPr>
          <w:szCs w:val="22"/>
        </w:rPr>
        <w:fldChar w:fldCharType="separate"/>
      </w:r>
      <w:r>
        <w:rPr>
          <w:rFonts w:ascii="Symbol" w:hAnsi="Symbol"/>
          <w:szCs w:val="22"/>
        </w:rPr>
        <w:t>Ю</w:t>
      </w:r>
      <w:r>
        <w:rPr>
          <w:szCs w:val="22"/>
        </w:rPr>
        <w:fldChar w:fldCharType="end"/>
      </w:r>
      <w:r>
        <w:rPr>
          <w:szCs w:val="22"/>
        </w:rPr>
        <w:t>Д</w:t>
      </w:r>
      <w:r>
        <w:rPr>
          <w:szCs w:val="22"/>
        </w:rPr>
        <w:fldChar w:fldCharType="begin"/>
      </w:r>
      <w:r>
        <w:rPr>
          <w:szCs w:val="22"/>
        </w:rPr>
        <w:instrText>SYMBOL 222 \f "Symbol" \s 10</w:instrText>
      </w:r>
      <w:r>
        <w:rPr>
          <w:szCs w:val="22"/>
        </w:rPr>
        <w:fldChar w:fldCharType="separate"/>
      </w:r>
      <w:r>
        <w:rPr>
          <w:rFonts w:ascii="Symbol" w:hAnsi="Symbol"/>
          <w:szCs w:val="22"/>
        </w:rPr>
        <w:t>Ю</w:t>
      </w:r>
      <w:r>
        <w:rPr>
          <w:szCs w:val="22"/>
        </w:rPr>
        <w:fldChar w:fldCharType="end"/>
      </w:r>
      <w:r>
        <w:rPr>
          <w:szCs w:val="22"/>
        </w:rPr>
        <w:t>Т</w:t>
      </w:r>
      <w:r>
        <w:rPr>
          <w:szCs w:val="22"/>
          <w:vertAlign w:val="subscript"/>
        </w:rPr>
        <w:t>2</w:t>
      </w:r>
      <w:r>
        <w:rPr>
          <w:szCs w:val="22"/>
        </w:rPr>
        <w:t>» положил начало становлению и развитию кредитно-финансовых систем. Изн</w:t>
      </w:r>
      <w:r>
        <w:rPr>
          <w:szCs w:val="22"/>
        </w:rPr>
        <w:t>а</w:t>
      </w:r>
      <w:r>
        <w:rPr>
          <w:szCs w:val="22"/>
        </w:rPr>
        <w:t>чально кредитно-финансовая система обеспечивала саморег</w:t>
      </w:r>
      <w:r>
        <w:rPr>
          <w:szCs w:val="22"/>
        </w:rPr>
        <w:t>у</w:t>
      </w:r>
      <w:r>
        <w:rPr>
          <w:szCs w:val="22"/>
        </w:rPr>
        <w:t>ляцию в обществе пр</w:t>
      </w:r>
      <w:r>
        <w:rPr>
          <w:szCs w:val="22"/>
        </w:rPr>
        <w:t>о</w:t>
      </w:r>
      <w:r>
        <w:rPr>
          <w:szCs w:val="22"/>
        </w:rPr>
        <w:t>дуктообмена макроуровня.</w:t>
      </w:r>
    </w:p>
    <w:p w14:paraId="0CDC8A92" w14:textId="77777777" w:rsidR="002163F9" w:rsidRDefault="002163F9" w:rsidP="000106B4">
      <w:pPr>
        <w:pStyle w:val="af"/>
        <w:ind w:left="0" w:firstLine="454"/>
        <w:rPr>
          <w:szCs w:val="22"/>
        </w:rPr>
      </w:pPr>
      <w:r>
        <w:rPr>
          <w:b/>
          <w:szCs w:val="22"/>
        </w:rPr>
        <w:t>Впоследствии настройка режима саморегуляции стала упра</w:t>
      </w:r>
      <w:r>
        <w:rPr>
          <w:b/>
          <w:szCs w:val="22"/>
        </w:rPr>
        <w:t>в</w:t>
      </w:r>
      <w:r>
        <w:rPr>
          <w:b/>
          <w:szCs w:val="22"/>
        </w:rPr>
        <w:t>ляемой.</w:t>
      </w:r>
      <w:r>
        <w:rPr>
          <w:szCs w:val="22"/>
        </w:rPr>
        <w:t xml:space="preserve"> В результате этого кредитно-финансовая система ст</w:t>
      </w:r>
      <w:r>
        <w:rPr>
          <w:szCs w:val="22"/>
        </w:rPr>
        <w:t>а</w:t>
      </w:r>
      <w:r>
        <w:rPr>
          <w:szCs w:val="22"/>
        </w:rPr>
        <w:t>ла средс</w:t>
      </w:r>
      <w:r>
        <w:rPr>
          <w:szCs w:val="22"/>
        </w:rPr>
        <w:t>т</w:t>
      </w:r>
      <w:r>
        <w:rPr>
          <w:szCs w:val="22"/>
        </w:rPr>
        <w:t xml:space="preserve">вом опосредованного </w:t>
      </w:r>
      <w:r>
        <w:rPr>
          <w:i/>
          <w:szCs w:val="22"/>
        </w:rPr>
        <w:t>целесообразного управления</w:t>
      </w:r>
      <w:r>
        <w:rPr>
          <w:szCs w:val="22"/>
        </w:rPr>
        <w:t xml:space="preserve"> продуктообменом макроуровня, а «стихия» рынка продуктов и услуг подчинилась «заклинателям» </w:t>
      </w:r>
      <w:r>
        <w:rPr>
          <w:szCs w:val="22"/>
          <w:u w:val="single"/>
        </w:rPr>
        <w:t>денежной «стихии</w:t>
      </w:r>
      <w:r>
        <w:rPr>
          <w:szCs w:val="22"/>
        </w:rPr>
        <w:t>», кот</w:t>
      </w:r>
      <w:r>
        <w:rPr>
          <w:szCs w:val="22"/>
        </w:rPr>
        <w:t>о</w:t>
      </w:r>
      <w:r>
        <w:rPr>
          <w:szCs w:val="22"/>
        </w:rPr>
        <w:t>рых интересует только поддержание своей платежеспособн</w:t>
      </w:r>
      <w:r>
        <w:rPr>
          <w:szCs w:val="22"/>
        </w:rPr>
        <w:t>о</w:t>
      </w:r>
      <w:r>
        <w:rPr>
          <w:szCs w:val="22"/>
        </w:rPr>
        <w:t xml:space="preserve">сти в ходе операций с товарами-посредниками «Д», входящими в денежную группу. После того как, этот </w:t>
      </w:r>
      <w:r>
        <w:rPr>
          <w:szCs w:val="22"/>
          <w:u w:val="single"/>
        </w:rPr>
        <w:t>профессиональный п</w:t>
      </w:r>
      <w:r>
        <w:rPr>
          <w:szCs w:val="22"/>
          <w:u w:val="single"/>
        </w:rPr>
        <w:t>а</w:t>
      </w:r>
      <w:r>
        <w:rPr>
          <w:szCs w:val="22"/>
          <w:u w:val="single"/>
        </w:rPr>
        <w:t>разитизм</w:t>
      </w:r>
      <w:r>
        <w:rPr>
          <w:szCs w:val="22"/>
        </w:rPr>
        <w:t xml:space="preserve"> обрёл надгосударственный </w:t>
      </w:r>
      <w:r>
        <w:rPr>
          <w:i/>
          <w:szCs w:val="22"/>
        </w:rPr>
        <w:t>корпоративный хара</w:t>
      </w:r>
      <w:r>
        <w:rPr>
          <w:i/>
          <w:szCs w:val="22"/>
        </w:rPr>
        <w:t>к</w:t>
      </w:r>
      <w:r>
        <w:rPr>
          <w:i/>
          <w:szCs w:val="22"/>
        </w:rPr>
        <w:t xml:space="preserve">тер, </w:t>
      </w:r>
      <w:r>
        <w:rPr>
          <w:szCs w:val="22"/>
        </w:rPr>
        <w:t>свобода частного предпринимательства и свобода торго</w:t>
      </w:r>
      <w:r>
        <w:rPr>
          <w:szCs w:val="22"/>
        </w:rPr>
        <w:t>в</w:t>
      </w:r>
      <w:r>
        <w:rPr>
          <w:szCs w:val="22"/>
        </w:rPr>
        <w:t>ли стали ложными мифами-наваждениями.</w:t>
      </w:r>
    </w:p>
    <w:p w14:paraId="03BCBB77" w14:textId="77777777" w:rsidR="002163F9" w:rsidRDefault="002163F9" w:rsidP="000106B4">
      <w:pPr>
        <w:pStyle w:val="af"/>
        <w:ind w:left="0" w:firstLine="454"/>
        <w:rPr>
          <w:szCs w:val="22"/>
        </w:rPr>
      </w:pPr>
      <w:r>
        <w:rPr>
          <w:szCs w:val="22"/>
        </w:rPr>
        <w:t xml:space="preserve">Однако от этих наваждений одурело большинство населения и </w:t>
      </w:r>
      <w:r>
        <w:rPr>
          <w:i/>
          <w:szCs w:val="22"/>
        </w:rPr>
        <w:t>з</w:t>
      </w:r>
      <w:r>
        <w:rPr>
          <w:i/>
          <w:szCs w:val="22"/>
        </w:rPr>
        <w:t>а</w:t>
      </w:r>
      <w:r>
        <w:rPr>
          <w:i/>
          <w:szCs w:val="22"/>
        </w:rPr>
        <w:t>висимость частного предпринимателя ПЕРСОНАЛЬНО от административного диктата государственного чиновника, рабовладельца, феодала или какого-то иного начальника см</w:t>
      </w:r>
      <w:r>
        <w:rPr>
          <w:i/>
          <w:szCs w:val="22"/>
        </w:rPr>
        <w:t>е</w:t>
      </w:r>
      <w:r>
        <w:rPr>
          <w:i/>
          <w:szCs w:val="22"/>
        </w:rPr>
        <w:t>нилась не менее жестокой массовой зависимостью от дене</w:t>
      </w:r>
      <w:r>
        <w:rPr>
          <w:i/>
          <w:szCs w:val="22"/>
        </w:rPr>
        <w:t>ж</w:t>
      </w:r>
      <w:r>
        <w:rPr>
          <w:i/>
          <w:szCs w:val="22"/>
        </w:rPr>
        <w:t xml:space="preserve">ной «стихии». </w:t>
      </w:r>
      <w:r>
        <w:rPr>
          <w:szCs w:val="22"/>
        </w:rPr>
        <w:t>Корпорация же ростовщиков и менял «прикин</w:t>
      </w:r>
      <w:r>
        <w:rPr>
          <w:szCs w:val="22"/>
        </w:rPr>
        <w:t>у</w:t>
      </w:r>
      <w:r>
        <w:rPr>
          <w:szCs w:val="22"/>
        </w:rPr>
        <w:t>лась» обыкновенными частными предпринимателями и не во</w:t>
      </w:r>
      <w:r>
        <w:rPr>
          <w:szCs w:val="22"/>
        </w:rPr>
        <w:t>с</w:t>
      </w:r>
      <w:r>
        <w:rPr>
          <w:szCs w:val="22"/>
        </w:rPr>
        <w:t>принимается одуревшим большинством в качестве рабовл</w:t>
      </w:r>
      <w:r>
        <w:rPr>
          <w:szCs w:val="22"/>
        </w:rPr>
        <w:t>а</w:t>
      </w:r>
      <w:r>
        <w:rPr>
          <w:szCs w:val="22"/>
        </w:rPr>
        <w:t>дельцев и повелителей поработившей их всех денежной «ст</w:t>
      </w:r>
      <w:r>
        <w:rPr>
          <w:szCs w:val="22"/>
        </w:rPr>
        <w:t>и</w:t>
      </w:r>
      <w:r>
        <w:rPr>
          <w:szCs w:val="22"/>
        </w:rPr>
        <w:t>хии», заложниками которой стали и сами её «заклинат</w:t>
      </w:r>
      <w:r>
        <w:rPr>
          <w:szCs w:val="22"/>
        </w:rPr>
        <w:t>е</w:t>
      </w:r>
      <w:r>
        <w:rPr>
          <w:szCs w:val="22"/>
        </w:rPr>
        <w:t>ли» — ростовщики и менялы.</w:t>
      </w:r>
    </w:p>
    <w:p w14:paraId="7A706F16" w14:textId="507D4954" w:rsidR="002163F9" w:rsidRDefault="002163F9" w:rsidP="000106B4">
      <w:pPr>
        <w:pStyle w:val="af"/>
        <w:ind w:left="0" w:firstLine="454"/>
        <w:rPr>
          <w:szCs w:val="22"/>
        </w:rPr>
      </w:pPr>
      <w:r>
        <w:rPr>
          <w:szCs w:val="22"/>
        </w:rPr>
        <w:t>Кредитно-финансовая система по её существу должна быть средс</w:t>
      </w:r>
      <w:r>
        <w:rPr>
          <w:szCs w:val="22"/>
        </w:rPr>
        <w:t>т</w:t>
      </w:r>
      <w:r>
        <w:rPr>
          <w:szCs w:val="22"/>
        </w:rPr>
        <w:t xml:space="preserve">вом сборки множества ПРОИЗВОДЯЩИХ </w:t>
      </w:r>
      <w:r>
        <w:rPr>
          <w:szCs w:val="22"/>
          <w:u w:val="single"/>
        </w:rPr>
        <w:t>действительно п</w:t>
      </w:r>
      <w:r>
        <w:rPr>
          <w:szCs w:val="22"/>
          <w:u w:val="single"/>
        </w:rPr>
        <w:t>о</w:t>
      </w:r>
      <w:r>
        <w:rPr>
          <w:szCs w:val="22"/>
          <w:u w:val="single"/>
        </w:rPr>
        <w:t>лезные людям продукты и услуги</w:t>
      </w:r>
      <w:r>
        <w:rPr>
          <w:szCs w:val="22"/>
        </w:rPr>
        <w:t xml:space="preserve"> МИКРОЭКОНОМИК в ц</w:t>
      </w:r>
      <w:r>
        <w:rPr>
          <w:szCs w:val="22"/>
        </w:rPr>
        <w:t>е</w:t>
      </w:r>
      <w:r>
        <w:rPr>
          <w:szCs w:val="22"/>
        </w:rPr>
        <w:t>лостную макроэкономику — многоотраслевую производстве</w:t>
      </w:r>
      <w:r>
        <w:rPr>
          <w:szCs w:val="22"/>
        </w:rPr>
        <w:t>н</w:t>
      </w:r>
      <w:r>
        <w:rPr>
          <w:szCs w:val="22"/>
        </w:rPr>
        <w:t xml:space="preserve">но-потребительскую систему. </w:t>
      </w:r>
      <w:r>
        <w:rPr>
          <w:i/>
          <w:szCs w:val="22"/>
        </w:rPr>
        <w:t xml:space="preserve">Вне зависимости от того, как она </w:t>
      </w:r>
      <w:r>
        <w:rPr>
          <w:i/>
          <w:szCs w:val="22"/>
        </w:rPr>
        <w:lastRenderedPageBreak/>
        <w:t xml:space="preserve">справляется с задачей сборки макроэкономики, она несёт еще одну функцию: является инструментом саморегуляции распределения в обществе произведённого в условиях, когда </w:t>
      </w:r>
      <w:r>
        <w:rPr>
          <w:i/>
          <w:szCs w:val="22"/>
          <w:u w:val="single"/>
        </w:rPr>
        <w:t>спектр предложения продукции</w:t>
      </w:r>
      <w:r w:rsidR="0054644B" w:rsidRPr="0054644B">
        <w:rPr>
          <w:szCs w:val="22"/>
          <w:vertAlign w:val="superscript"/>
        </w:rPr>
        <w:t>[3]</w:t>
      </w:r>
      <w:r>
        <w:rPr>
          <w:i/>
          <w:szCs w:val="22"/>
        </w:rPr>
        <w:t xml:space="preserve"> хоть в чём-то ниже спектра запросов общества, не ограниченных его покупательной сп</w:t>
      </w:r>
      <w:r>
        <w:rPr>
          <w:i/>
          <w:szCs w:val="22"/>
        </w:rPr>
        <w:t>о</w:t>
      </w:r>
      <w:r>
        <w:rPr>
          <w:i/>
          <w:szCs w:val="22"/>
        </w:rPr>
        <w:t>собностью.</w:t>
      </w:r>
    </w:p>
    <w:p w14:paraId="46629B4C" w14:textId="77777777" w:rsidR="002163F9" w:rsidRDefault="002163F9" w:rsidP="000106B4">
      <w:pPr>
        <w:pStyle w:val="af"/>
        <w:ind w:left="0" w:firstLine="454"/>
        <w:rPr>
          <w:szCs w:val="22"/>
        </w:rPr>
      </w:pPr>
      <w:r>
        <w:rPr>
          <w:szCs w:val="22"/>
        </w:rPr>
        <w:t>Управленческой значимостью макроуровня обладают прежде вс</w:t>
      </w:r>
      <w:r>
        <w:rPr>
          <w:szCs w:val="22"/>
        </w:rPr>
        <w:t>е</w:t>
      </w:r>
      <w:r>
        <w:rPr>
          <w:szCs w:val="22"/>
        </w:rPr>
        <w:t>го эти две функции кредитно-финансовой системы:</w:t>
      </w:r>
    </w:p>
    <w:p w14:paraId="4FEC99A3" w14:textId="77777777" w:rsidR="002163F9" w:rsidRDefault="002163F9">
      <w:pPr>
        <w:pStyle w:val="a3"/>
        <w:numPr>
          <w:ilvl w:val="0"/>
          <w:numId w:val="1"/>
        </w:numPr>
        <w:rPr>
          <w:szCs w:val="22"/>
        </w:rPr>
      </w:pPr>
      <w:r>
        <w:rPr>
          <w:szCs w:val="22"/>
        </w:rPr>
        <w:t>быть средством сборки макроэкономики из множества микроэкономик;</w:t>
      </w:r>
    </w:p>
    <w:p w14:paraId="42CED2B0" w14:textId="77777777" w:rsidR="002163F9" w:rsidRDefault="002163F9">
      <w:pPr>
        <w:pStyle w:val="a3"/>
        <w:numPr>
          <w:ilvl w:val="0"/>
          <w:numId w:val="1"/>
        </w:numPr>
        <w:rPr>
          <w:szCs w:val="22"/>
        </w:rPr>
      </w:pPr>
      <w:r>
        <w:rPr>
          <w:szCs w:val="22"/>
        </w:rPr>
        <w:t>быть инструментом саморегуляции распределения пр</w:t>
      </w:r>
      <w:r>
        <w:rPr>
          <w:szCs w:val="22"/>
        </w:rPr>
        <w:t>о</w:t>
      </w:r>
      <w:r>
        <w:rPr>
          <w:szCs w:val="22"/>
        </w:rPr>
        <w:t xml:space="preserve">изведенного </w:t>
      </w:r>
      <w:r>
        <w:rPr>
          <w:i/>
          <w:szCs w:val="22"/>
        </w:rPr>
        <w:t>в условиях недостаточности спектра пре</w:t>
      </w:r>
      <w:r>
        <w:rPr>
          <w:i/>
          <w:szCs w:val="22"/>
        </w:rPr>
        <w:t>д</w:t>
      </w:r>
      <w:r>
        <w:rPr>
          <w:i/>
          <w:szCs w:val="22"/>
        </w:rPr>
        <w:t>ложения по отношению к свободным запросам общес</w:t>
      </w:r>
      <w:r>
        <w:rPr>
          <w:i/>
          <w:szCs w:val="22"/>
        </w:rPr>
        <w:t>т</w:t>
      </w:r>
      <w:r>
        <w:rPr>
          <w:i/>
          <w:szCs w:val="22"/>
        </w:rPr>
        <w:t>ва</w:t>
      </w:r>
      <w:r>
        <w:rPr>
          <w:szCs w:val="22"/>
        </w:rPr>
        <w:t>.</w:t>
      </w:r>
    </w:p>
    <w:p w14:paraId="137586ED" w14:textId="5FD15001" w:rsidR="002163F9" w:rsidRDefault="002163F9" w:rsidP="000106B4">
      <w:pPr>
        <w:pStyle w:val="af"/>
        <w:ind w:left="0" w:firstLine="454"/>
        <w:rPr>
          <w:szCs w:val="22"/>
        </w:rPr>
      </w:pPr>
      <w:r>
        <w:rPr>
          <w:b/>
          <w:szCs w:val="22"/>
        </w:rPr>
        <w:t>Будучи одним из средств сборки макроэкономики из множес</w:t>
      </w:r>
      <w:r>
        <w:rPr>
          <w:b/>
          <w:szCs w:val="22"/>
        </w:rPr>
        <w:t>т</w:t>
      </w:r>
      <w:r>
        <w:rPr>
          <w:b/>
          <w:szCs w:val="22"/>
        </w:rPr>
        <w:t>ва микроэкономик</w:t>
      </w:r>
      <w:r w:rsidR="0054644B" w:rsidRPr="0054644B">
        <w:rPr>
          <w:szCs w:val="22"/>
          <w:vertAlign w:val="superscript"/>
        </w:rPr>
        <w:t>[4]</w:t>
      </w:r>
      <w:r>
        <w:rPr>
          <w:b/>
          <w:szCs w:val="22"/>
        </w:rPr>
        <w:t xml:space="preserve"> и инструментом </w:t>
      </w:r>
      <w:r>
        <w:rPr>
          <w:b/>
          <w:szCs w:val="22"/>
          <w:u w:val="single"/>
        </w:rPr>
        <w:t>УПРАВЛЯЕМОЙ с</w:t>
      </w:r>
      <w:r>
        <w:rPr>
          <w:b/>
          <w:szCs w:val="22"/>
          <w:u w:val="single"/>
        </w:rPr>
        <w:t>а</w:t>
      </w:r>
      <w:r>
        <w:rPr>
          <w:b/>
          <w:szCs w:val="22"/>
          <w:u w:val="single"/>
        </w:rPr>
        <w:t>морег</w:t>
      </w:r>
      <w:r>
        <w:rPr>
          <w:b/>
          <w:szCs w:val="22"/>
          <w:u w:val="single"/>
        </w:rPr>
        <w:t>у</w:t>
      </w:r>
      <w:r>
        <w:rPr>
          <w:b/>
          <w:szCs w:val="22"/>
          <w:u w:val="single"/>
        </w:rPr>
        <w:t>ляции распределения</w:t>
      </w:r>
      <w:r>
        <w:rPr>
          <w:b/>
          <w:szCs w:val="22"/>
        </w:rPr>
        <w:t>, она должна обеспечивать скорейшее и</w:t>
      </w:r>
      <w:r>
        <w:rPr>
          <w:b/>
          <w:szCs w:val="22"/>
        </w:rPr>
        <w:t>с</w:t>
      </w:r>
      <w:r>
        <w:rPr>
          <w:b/>
          <w:szCs w:val="22"/>
        </w:rPr>
        <w:t>черпание дефицита предложения продукции и услуг по демографически обусловленному спектру п</w:t>
      </w:r>
      <w:r>
        <w:rPr>
          <w:b/>
          <w:szCs w:val="22"/>
        </w:rPr>
        <w:t>о</w:t>
      </w:r>
      <w:r>
        <w:rPr>
          <w:b/>
          <w:szCs w:val="22"/>
        </w:rPr>
        <w:t>требностей и впредь устойчиво поддерживать продуктоо</w:t>
      </w:r>
      <w:r>
        <w:rPr>
          <w:b/>
          <w:szCs w:val="22"/>
        </w:rPr>
        <w:t>б</w:t>
      </w:r>
      <w:r>
        <w:rPr>
          <w:b/>
          <w:szCs w:val="22"/>
        </w:rPr>
        <w:t>мен в соответствии с ним.</w:t>
      </w:r>
    </w:p>
    <w:p w14:paraId="1EC5F589" w14:textId="77777777" w:rsidR="002163F9" w:rsidRDefault="002163F9">
      <w:pPr>
        <w:pStyle w:val="af0"/>
        <w:rPr>
          <w:szCs w:val="22"/>
        </w:rPr>
      </w:pPr>
      <w:r>
        <w:rPr>
          <w:szCs w:val="22"/>
        </w:rPr>
        <w:t>Всё остальное — либо сопутствующие двум названным функциям полезные эффекты, либо разнородные извращения предназначения кредитно-финансовой системы и паразитизм на труде людей и на биосфере.</w:t>
      </w:r>
    </w:p>
    <w:p w14:paraId="2B694E88" w14:textId="77777777" w:rsidR="002163F9" w:rsidRDefault="002163F9" w:rsidP="000106B4">
      <w:pPr>
        <w:pStyle w:val="af"/>
        <w:ind w:left="0" w:firstLine="454"/>
        <w:rPr>
          <w:szCs w:val="22"/>
        </w:rPr>
      </w:pPr>
      <w:r>
        <w:rPr>
          <w:szCs w:val="22"/>
        </w:rPr>
        <w:t>Исторически реально:</w:t>
      </w:r>
      <w:r>
        <w:rPr>
          <w:i/>
          <w:szCs w:val="22"/>
        </w:rPr>
        <w:t xml:space="preserve"> если кредитно-финансовая система несп</w:t>
      </w:r>
      <w:r>
        <w:rPr>
          <w:i/>
          <w:szCs w:val="22"/>
        </w:rPr>
        <w:t>о</w:t>
      </w:r>
      <w:r>
        <w:rPr>
          <w:i/>
          <w:szCs w:val="22"/>
        </w:rPr>
        <w:t>собна поддерживать производство и распределение макр</w:t>
      </w:r>
      <w:r>
        <w:rPr>
          <w:i/>
          <w:szCs w:val="22"/>
        </w:rPr>
        <w:t>о</w:t>
      </w:r>
      <w:r>
        <w:rPr>
          <w:i/>
          <w:szCs w:val="22"/>
        </w:rPr>
        <w:t>уровня в русле указанного предназначения, то это потому, что она злоумышле</w:t>
      </w:r>
      <w:r>
        <w:rPr>
          <w:i/>
          <w:szCs w:val="22"/>
        </w:rPr>
        <w:t>н</w:t>
      </w:r>
      <w:r>
        <w:rPr>
          <w:i/>
          <w:szCs w:val="22"/>
        </w:rPr>
        <w:t>но настроена так, дабы деградационно-паразитический спектр производства подавил демографич</w:t>
      </w:r>
      <w:r>
        <w:rPr>
          <w:i/>
          <w:szCs w:val="22"/>
        </w:rPr>
        <w:t>е</w:t>
      </w:r>
      <w:r>
        <w:rPr>
          <w:i/>
          <w:szCs w:val="22"/>
        </w:rPr>
        <w:t>ски обусловленный.</w:t>
      </w:r>
      <w:r>
        <w:rPr>
          <w:szCs w:val="22"/>
        </w:rPr>
        <w:t xml:space="preserve"> В этом случае множество мелких и кру</w:t>
      </w:r>
      <w:r>
        <w:rPr>
          <w:szCs w:val="22"/>
        </w:rPr>
        <w:t>п</w:t>
      </w:r>
      <w:r>
        <w:rPr>
          <w:szCs w:val="22"/>
        </w:rPr>
        <w:t>ных предпринимателей, чиновников, их экономических ко</w:t>
      </w:r>
      <w:r>
        <w:rPr>
          <w:szCs w:val="22"/>
        </w:rPr>
        <w:t>н</w:t>
      </w:r>
      <w:r>
        <w:rPr>
          <w:szCs w:val="22"/>
        </w:rPr>
        <w:t>сультантов, журналистов являются исполнительными мех</w:t>
      </w:r>
      <w:r>
        <w:rPr>
          <w:szCs w:val="22"/>
        </w:rPr>
        <w:t>а</w:t>
      </w:r>
      <w:r>
        <w:rPr>
          <w:szCs w:val="22"/>
        </w:rPr>
        <w:t>низмами, ведущими общество к самоубийству и порабощ</w:t>
      </w:r>
      <w:r>
        <w:rPr>
          <w:szCs w:val="22"/>
        </w:rPr>
        <w:t>е</w:t>
      </w:r>
      <w:r>
        <w:rPr>
          <w:szCs w:val="22"/>
        </w:rPr>
        <w:t>нию его деградировавших остатков во исполнение воли зак</w:t>
      </w:r>
      <w:r>
        <w:rPr>
          <w:szCs w:val="22"/>
        </w:rPr>
        <w:t>у</w:t>
      </w:r>
      <w:r>
        <w:rPr>
          <w:szCs w:val="22"/>
        </w:rPr>
        <w:t>лисных менеджеров библейско-талмудического проекта порабощения человечества от имени Бога.</w:t>
      </w:r>
    </w:p>
    <w:p w14:paraId="01F66F02" w14:textId="77777777" w:rsidR="002163F9" w:rsidRDefault="002163F9">
      <w:pPr>
        <w:pStyle w:val="af0"/>
        <w:rPr>
          <w:szCs w:val="22"/>
        </w:rPr>
      </w:pPr>
      <w:r>
        <w:rPr>
          <w:szCs w:val="22"/>
        </w:rPr>
        <w:t>Такое поведение множества людей — большей частью сле</w:t>
      </w:r>
      <w:r>
        <w:rPr>
          <w:szCs w:val="22"/>
        </w:rPr>
        <w:t>д</w:t>
      </w:r>
      <w:r>
        <w:rPr>
          <w:szCs w:val="22"/>
        </w:rPr>
        <w:t xml:space="preserve">ствие восприятия ими </w:t>
      </w:r>
      <w:r>
        <w:rPr>
          <w:i/>
          <w:szCs w:val="22"/>
        </w:rPr>
        <w:t>на веру без соображения</w:t>
      </w:r>
      <w:r>
        <w:rPr>
          <w:szCs w:val="22"/>
        </w:rPr>
        <w:t xml:space="preserve"> публичного </w:t>
      </w:r>
      <w:r>
        <w:rPr>
          <w:szCs w:val="22"/>
        </w:rPr>
        <w:lastRenderedPageBreak/>
        <w:t>библе</w:t>
      </w:r>
      <w:r>
        <w:rPr>
          <w:szCs w:val="22"/>
        </w:rPr>
        <w:t>й</w:t>
      </w:r>
      <w:r>
        <w:rPr>
          <w:szCs w:val="22"/>
        </w:rPr>
        <w:t>ского богословия (в прошлом) и социально-экономических наук «для клерков» и толпы в настоящем (включая и «мрак-сизм»).</w:t>
      </w:r>
    </w:p>
    <w:p w14:paraId="660D4AA9" w14:textId="77777777" w:rsidR="002163F9" w:rsidRDefault="002163F9">
      <w:pPr>
        <w:pStyle w:val="af0"/>
        <w:rPr>
          <w:szCs w:val="22"/>
        </w:rPr>
        <w:sectPr w:rsidR="002163F9">
          <w:headerReference w:type="default" r:id="rId24"/>
          <w:footnotePr>
            <w:numRestart w:val="eachPage"/>
          </w:footnotePr>
          <w:endnotePr>
            <w:numFmt w:val="decimal"/>
          </w:endnotePr>
          <w:pgSz w:w="8392" w:h="11907"/>
          <w:pgMar w:top="851" w:right="851" w:bottom="851" w:left="1134" w:header="680" w:footer="680" w:gutter="0"/>
          <w:cols w:space="720"/>
          <w:titlePg/>
        </w:sectPr>
      </w:pPr>
    </w:p>
    <w:p w14:paraId="26F6124F" w14:textId="77777777" w:rsidR="002163F9" w:rsidRDefault="002163F9">
      <w:pPr>
        <w:pStyle w:val="af0"/>
        <w:rPr>
          <w:szCs w:val="22"/>
        </w:rPr>
      </w:pPr>
    </w:p>
    <w:p w14:paraId="4929342B" w14:textId="77777777" w:rsidR="002163F9" w:rsidRDefault="002163F9">
      <w:pPr>
        <w:pStyle w:val="Heading2"/>
      </w:pPr>
      <w:bookmarkStart w:id="23" w:name="_Toc483676410"/>
      <w:bookmarkStart w:id="24" w:name="_Toc483676450"/>
      <w:bookmarkStart w:id="25" w:name="_Toc483744371"/>
      <w:bookmarkStart w:id="26" w:name="_Toc238827779"/>
      <w:r>
        <w:t xml:space="preserve">2.3. Что есть что в кредитно-финансовой системе. </w:t>
      </w:r>
      <w:r>
        <w:br/>
        <w:t>Кредитно-финансовая система как средство управления производством и распределением</w:t>
      </w:r>
      <w:bookmarkEnd w:id="23"/>
      <w:bookmarkEnd w:id="24"/>
      <w:bookmarkEnd w:id="25"/>
      <w:bookmarkEnd w:id="26"/>
    </w:p>
    <w:p w14:paraId="4CC33CCC" w14:textId="77777777" w:rsidR="002163F9" w:rsidRDefault="002163F9" w:rsidP="0046172A">
      <w:pPr>
        <w:pStyle w:val="af"/>
        <w:ind w:left="0" w:firstLine="454"/>
        <w:rPr>
          <w:szCs w:val="22"/>
        </w:rPr>
      </w:pPr>
      <w:r>
        <w:rPr>
          <w:szCs w:val="22"/>
        </w:rPr>
        <w:t>В публичной экономической науке «для клерков» кроме отсутс</w:t>
      </w:r>
      <w:r>
        <w:rPr>
          <w:szCs w:val="22"/>
        </w:rPr>
        <w:t>т</w:t>
      </w:r>
      <w:r>
        <w:rPr>
          <w:szCs w:val="22"/>
        </w:rPr>
        <w:t>вия управленчески значимых понятий, характеризующих прои</w:t>
      </w:r>
      <w:r>
        <w:rPr>
          <w:szCs w:val="22"/>
        </w:rPr>
        <w:t>з</w:t>
      </w:r>
      <w:r>
        <w:rPr>
          <w:szCs w:val="22"/>
        </w:rPr>
        <w:t>водство и потребление в их натуральном виде (спектры дем</w:t>
      </w:r>
      <w:r>
        <w:rPr>
          <w:szCs w:val="22"/>
        </w:rPr>
        <w:t>о</w:t>
      </w:r>
      <w:r>
        <w:rPr>
          <w:szCs w:val="22"/>
        </w:rPr>
        <w:t>графически обусловленных и деградационно-паразитических потребностей) также отсутствует целый ряд управленчески значимых понятий, характ</w:t>
      </w:r>
      <w:r>
        <w:rPr>
          <w:szCs w:val="22"/>
        </w:rPr>
        <w:t>е</w:t>
      </w:r>
      <w:r>
        <w:rPr>
          <w:szCs w:val="22"/>
        </w:rPr>
        <w:t>ризующих саму кредитно-финансовую систему и её связи с продуктообменом как так</w:t>
      </w:r>
      <w:r>
        <w:rPr>
          <w:szCs w:val="22"/>
        </w:rPr>
        <w:t>о</w:t>
      </w:r>
      <w:r>
        <w:rPr>
          <w:szCs w:val="22"/>
        </w:rPr>
        <w:t>вым. Собственно это обстоятельство и делает экон</w:t>
      </w:r>
      <w:r>
        <w:rPr>
          <w:szCs w:val="22"/>
        </w:rPr>
        <w:t>о</w:t>
      </w:r>
      <w:r>
        <w:rPr>
          <w:szCs w:val="22"/>
        </w:rPr>
        <w:t>мические теории «для клерков» метрологически несостоятельными и, как сле</w:t>
      </w:r>
      <w:r>
        <w:rPr>
          <w:szCs w:val="22"/>
        </w:rPr>
        <w:t>д</w:t>
      </w:r>
      <w:r>
        <w:rPr>
          <w:szCs w:val="22"/>
        </w:rPr>
        <w:t>ствие, — не пригодными для решения экономических задач макроуровня с наперёд «заказанными», обещанными и гара</w:t>
      </w:r>
      <w:r>
        <w:rPr>
          <w:szCs w:val="22"/>
        </w:rPr>
        <w:t>н</w:t>
      </w:r>
      <w:r>
        <w:rPr>
          <w:szCs w:val="22"/>
        </w:rPr>
        <w:t>тированными результатами.</w:t>
      </w:r>
    </w:p>
    <w:p w14:paraId="79003C84" w14:textId="77777777" w:rsidR="002163F9" w:rsidRDefault="002163F9" w:rsidP="0046172A">
      <w:pPr>
        <w:pStyle w:val="af"/>
        <w:ind w:left="0" w:firstLine="454"/>
        <w:rPr>
          <w:szCs w:val="22"/>
        </w:rPr>
      </w:pPr>
      <w:r>
        <w:rPr>
          <w:szCs w:val="22"/>
        </w:rPr>
        <w:t>Исходным понятием, обеспечивающим метрологическую состо</w:t>
      </w:r>
      <w:r>
        <w:rPr>
          <w:szCs w:val="22"/>
        </w:rPr>
        <w:t>я</w:t>
      </w:r>
      <w:r>
        <w:rPr>
          <w:szCs w:val="22"/>
        </w:rPr>
        <w:t xml:space="preserve">тельность </w:t>
      </w:r>
      <w:r>
        <w:rPr>
          <w:i/>
          <w:szCs w:val="22"/>
        </w:rPr>
        <w:t>экономических теорий для хозяев,</w:t>
      </w:r>
      <w:r>
        <w:rPr>
          <w:szCs w:val="22"/>
        </w:rPr>
        <w:t xml:space="preserve"> является пон</w:t>
      </w:r>
      <w:r>
        <w:rPr>
          <w:szCs w:val="22"/>
        </w:rPr>
        <w:t>я</w:t>
      </w:r>
      <w:r>
        <w:rPr>
          <w:szCs w:val="22"/>
        </w:rPr>
        <w:t xml:space="preserve">тие: </w:t>
      </w:r>
      <w:r>
        <w:rPr>
          <w:szCs w:val="22"/>
          <w:u w:val="single"/>
        </w:rPr>
        <w:t>инвар</w:t>
      </w:r>
      <w:r>
        <w:rPr>
          <w:szCs w:val="22"/>
          <w:u w:val="single"/>
        </w:rPr>
        <w:t>и</w:t>
      </w:r>
      <w:r>
        <w:rPr>
          <w:szCs w:val="22"/>
          <w:u w:val="single"/>
        </w:rPr>
        <w:t>ант прейскуранта</w:t>
      </w:r>
      <w:r>
        <w:rPr>
          <w:szCs w:val="22"/>
        </w:rPr>
        <w:t>.</w:t>
      </w:r>
    </w:p>
    <w:p w14:paraId="191E8F10" w14:textId="77777777" w:rsidR="002163F9" w:rsidRDefault="002163F9">
      <w:pPr>
        <w:pStyle w:val="af0"/>
        <w:rPr>
          <w:szCs w:val="22"/>
        </w:rPr>
      </w:pPr>
      <w:r>
        <w:rPr>
          <w:szCs w:val="22"/>
          <w:u w:val="single"/>
        </w:rPr>
        <w:t>Инвариант прейскуранта</w:t>
      </w:r>
      <w:r>
        <w:rPr>
          <w:i/>
          <w:szCs w:val="22"/>
        </w:rPr>
        <w:t xml:space="preserve"> изначально характеризовался </w:t>
      </w:r>
      <w:r>
        <w:rPr>
          <w:szCs w:val="22"/>
        </w:rPr>
        <w:t>тем, что в системе меновой торговли, когда продукты обмениваю</w:t>
      </w:r>
      <w:r>
        <w:rPr>
          <w:szCs w:val="22"/>
        </w:rPr>
        <w:t>т</w:t>
      </w:r>
      <w:r>
        <w:rPr>
          <w:szCs w:val="22"/>
        </w:rPr>
        <w:t>ся друг на друга по двухходовой схеме «Т</w:t>
      </w:r>
      <w:r>
        <w:rPr>
          <w:szCs w:val="22"/>
          <w:vertAlign w:val="subscript"/>
        </w:rPr>
        <w:t>1</w:t>
      </w:r>
      <w:r>
        <w:rPr>
          <w:szCs w:val="22"/>
        </w:rPr>
        <w:fldChar w:fldCharType="begin"/>
      </w:r>
      <w:r>
        <w:rPr>
          <w:szCs w:val="22"/>
        </w:rPr>
        <w:instrText>SYMBOL 222 \f "Symbol" \s 10</w:instrText>
      </w:r>
      <w:r>
        <w:rPr>
          <w:szCs w:val="22"/>
        </w:rPr>
        <w:fldChar w:fldCharType="separate"/>
      </w:r>
      <w:r>
        <w:rPr>
          <w:rFonts w:ascii="Symbol" w:hAnsi="Symbol"/>
          <w:szCs w:val="22"/>
        </w:rPr>
        <w:t>Ю</w:t>
      </w:r>
      <w:r>
        <w:rPr>
          <w:szCs w:val="22"/>
        </w:rPr>
        <w:fldChar w:fldCharType="end"/>
      </w:r>
      <w:r>
        <w:rPr>
          <w:szCs w:val="22"/>
        </w:rPr>
        <w:t>Д</w:t>
      </w:r>
      <w:r>
        <w:rPr>
          <w:szCs w:val="22"/>
        </w:rPr>
        <w:fldChar w:fldCharType="begin"/>
      </w:r>
      <w:r>
        <w:rPr>
          <w:szCs w:val="22"/>
        </w:rPr>
        <w:instrText>SYMBOL 222 \f "Symbol" \s 10</w:instrText>
      </w:r>
      <w:r>
        <w:rPr>
          <w:szCs w:val="22"/>
        </w:rPr>
        <w:fldChar w:fldCharType="separate"/>
      </w:r>
      <w:r>
        <w:rPr>
          <w:rFonts w:ascii="Symbol" w:hAnsi="Symbol"/>
          <w:szCs w:val="22"/>
        </w:rPr>
        <w:t>Ю</w:t>
      </w:r>
      <w:r>
        <w:rPr>
          <w:szCs w:val="22"/>
        </w:rPr>
        <w:fldChar w:fldCharType="end"/>
      </w:r>
      <w:r>
        <w:rPr>
          <w:szCs w:val="22"/>
        </w:rPr>
        <w:t>Т</w:t>
      </w:r>
      <w:r>
        <w:rPr>
          <w:szCs w:val="22"/>
          <w:vertAlign w:val="subscript"/>
        </w:rPr>
        <w:t>2</w:t>
      </w:r>
      <w:r>
        <w:rPr>
          <w:szCs w:val="22"/>
        </w:rPr>
        <w:t>» среди т</w:t>
      </w:r>
      <w:r>
        <w:rPr>
          <w:szCs w:val="22"/>
        </w:rPr>
        <w:t>о</w:t>
      </w:r>
      <w:r>
        <w:rPr>
          <w:szCs w:val="22"/>
        </w:rPr>
        <w:t>варов денежной группы выделяется один товар, кот</w:t>
      </w:r>
      <w:r>
        <w:rPr>
          <w:szCs w:val="22"/>
        </w:rPr>
        <w:t>о</w:t>
      </w:r>
      <w:r>
        <w:rPr>
          <w:szCs w:val="22"/>
        </w:rPr>
        <w:t>рый:</w:t>
      </w:r>
    </w:p>
    <w:p w14:paraId="44631D12" w14:textId="77777777" w:rsidR="002163F9" w:rsidRDefault="002163F9">
      <w:pPr>
        <w:pStyle w:val="a3"/>
        <w:numPr>
          <w:ilvl w:val="0"/>
          <w:numId w:val="1"/>
        </w:numPr>
        <w:rPr>
          <w:szCs w:val="22"/>
        </w:rPr>
      </w:pPr>
      <w:r>
        <w:rPr>
          <w:szCs w:val="22"/>
        </w:rPr>
        <w:t>во-первых, — полноправный участник натурального продуктообмена меновой торговли в силу того, что обл</w:t>
      </w:r>
      <w:r>
        <w:rPr>
          <w:szCs w:val="22"/>
        </w:rPr>
        <w:t>а</w:t>
      </w:r>
      <w:r>
        <w:rPr>
          <w:szCs w:val="22"/>
        </w:rPr>
        <w:t>дает какими-то иными видами полезности помимо т</w:t>
      </w:r>
      <w:r>
        <w:rPr>
          <w:szCs w:val="22"/>
        </w:rPr>
        <w:t>о</w:t>
      </w:r>
      <w:r>
        <w:rPr>
          <w:szCs w:val="22"/>
        </w:rPr>
        <w:t>го, что он постоянно выполняет функцию товара посре</w:t>
      </w:r>
      <w:r>
        <w:rPr>
          <w:szCs w:val="22"/>
        </w:rPr>
        <w:t>д</w:t>
      </w:r>
      <w:r>
        <w:rPr>
          <w:szCs w:val="22"/>
        </w:rPr>
        <w:t>ника в двухходовой схеме «Т</w:t>
      </w:r>
      <w:r>
        <w:rPr>
          <w:szCs w:val="22"/>
          <w:vertAlign w:val="subscript"/>
        </w:rPr>
        <w:t>1</w:t>
      </w:r>
      <w:r>
        <w:rPr>
          <w:szCs w:val="22"/>
        </w:rPr>
        <w:fldChar w:fldCharType="begin"/>
      </w:r>
      <w:r>
        <w:rPr>
          <w:szCs w:val="22"/>
        </w:rPr>
        <w:instrText>SYMBOL 222 \f "Symbol" \s 10</w:instrText>
      </w:r>
      <w:r>
        <w:rPr>
          <w:szCs w:val="22"/>
        </w:rPr>
        <w:fldChar w:fldCharType="separate"/>
      </w:r>
      <w:r>
        <w:rPr>
          <w:rFonts w:ascii="Symbol" w:hAnsi="Symbol"/>
          <w:szCs w:val="22"/>
        </w:rPr>
        <w:t>Ю</w:t>
      </w:r>
      <w:r>
        <w:rPr>
          <w:szCs w:val="22"/>
        </w:rPr>
        <w:fldChar w:fldCharType="end"/>
      </w:r>
      <w:r>
        <w:rPr>
          <w:szCs w:val="22"/>
        </w:rPr>
        <w:t>Д</w:t>
      </w:r>
      <w:r>
        <w:rPr>
          <w:szCs w:val="22"/>
        </w:rPr>
        <w:fldChar w:fldCharType="begin"/>
      </w:r>
      <w:r>
        <w:rPr>
          <w:szCs w:val="22"/>
        </w:rPr>
        <w:instrText>SYMBOL 222 \f "Symbol" \s 10</w:instrText>
      </w:r>
      <w:r>
        <w:rPr>
          <w:szCs w:val="22"/>
        </w:rPr>
        <w:fldChar w:fldCharType="separate"/>
      </w:r>
      <w:r>
        <w:rPr>
          <w:rFonts w:ascii="Symbol" w:hAnsi="Symbol"/>
          <w:szCs w:val="22"/>
        </w:rPr>
        <w:t>Ю</w:t>
      </w:r>
      <w:r>
        <w:rPr>
          <w:szCs w:val="22"/>
        </w:rPr>
        <w:fldChar w:fldCharType="end"/>
      </w:r>
      <w:r>
        <w:rPr>
          <w:szCs w:val="22"/>
        </w:rPr>
        <w:t>Т</w:t>
      </w:r>
      <w:r>
        <w:rPr>
          <w:szCs w:val="22"/>
          <w:vertAlign w:val="subscript"/>
        </w:rPr>
        <w:t>2</w:t>
      </w:r>
      <w:r>
        <w:rPr>
          <w:szCs w:val="22"/>
        </w:rPr>
        <w:t>»;</w:t>
      </w:r>
    </w:p>
    <w:p w14:paraId="295F2796" w14:textId="77777777" w:rsidR="002163F9" w:rsidRDefault="002163F9">
      <w:pPr>
        <w:pStyle w:val="a3"/>
        <w:numPr>
          <w:ilvl w:val="0"/>
          <w:numId w:val="1"/>
        </w:numPr>
        <w:rPr>
          <w:szCs w:val="22"/>
        </w:rPr>
      </w:pPr>
      <w:r>
        <w:rPr>
          <w:szCs w:val="22"/>
        </w:rPr>
        <w:t>во-вторых, в его количестве общепризнанно выражаются цены всех остальных продуктов на рынке во всех опер</w:t>
      </w:r>
      <w:r>
        <w:rPr>
          <w:szCs w:val="22"/>
        </w:rPr>
        <w:t>а</w:t>
      </w:r>
      <w:r>
        <w:rPr>
          <w:szCs w:val="22"/>
        </w:rPr>
        <w:t>циях продуктообмена меновой торговли (вследствие эт</w:t>
      </w:r>
      <w:r>
        <w:rPr>
          <w:szCs w:val="22"/>
        </w:rPr>
        <w:t>о</w:t>
      </w:r>
      <w:r>
        <w:rPr>
          <w:szCs w:val="22"/>
        </w:rPr>
        <w:t>го обсто</w:t>
      </w:r>
      <w:r>
        <w:rPr>
          <w:szCs w:val="22"/>
        </w:rPr>
        <w:t>я</w:t>
      </w:r>
      <w:r>
        <w:rPr>
          <w:szCs w:val="22"/>
        </w:rPr>
        <w:t>тельства цена единицы учёта самого продукта-инварианта, выраженная в количестве инварианта, вс</w:t>
      </w:r>
      <w:r>
        <w:rPr>
          <w:szCs w:val="22"/>
        </w:rPr>
        <w:t>е</w:t>
      </w:r>
      <w:r>
        <w:rPr>
          <w:szCs w:val="22"/>
        </w:rPr>
        <w:t>гда единица, что и даёт название термину «инвариант пре</w:t>
      </w:r>
      <w:r>
        <w:rPr>
          <w:szCs w:val="22"/>
        </w:rPr>
        <w:t>й</w:t>
      </w:r>
      <w:r>
        <w:rPr>
          <w:szCs w:val="22"/>
        </w:rPr>
        <w:t>скуранта»; иными словами, инвариант на инвариант всегда обменивается в пр</w:t>
      </w:r>
      <w:r>
        <w:rPr>
          <w:szCs w:val="22"/>
        </w:rPr>
        <w:t>о</w:t>
      </w:r>
      <w:r>
        <w:rPr>
          <w:szCs w:val="22"/>
        </w:rPr>
        <w:t>порции 1:1).</w:t>
      </w:r>
    </w:p>
    <w:p w14:paraId="427E7C7C" w14:textId="77777777" w:rsidR="002163F9" w:rsidRDefault="002163F9">
      <w:pPr>
        <w:pStyle w:val="af0"/>
        <w:rPr>
          <w:szCs w:val="22"/>
        </w:rPr>
      </w:pPr>
      <w:r>
        <w:rPr>
          <w:szCs w:val="22"/>
        </w:rPr>
        <w:lastRenderedPageBreak/>
        <w:t>В эпоху меновой торговли глубокой древности, как свид</w:t>
      </w:r>
      <w:r>
        <w:rPr>
          <w:szCs w:val="22"/>
        </w:rPr>
        <w:t>е</w:t>
      </w:r>
      <w:r>
        <w:rPr>
          <w:szCs w:val="22"/>
        </w:rPr>
        <w:t>тельствуют законы вавилонского царя Хаммурапи, общество, признавая равноправность платежей зерном и серебром, тем самым признавало их в качестве двух инвариантов прейск</w:t>
      </w:r>
      <w:r>
        <w:rPr>
          <w:szCs w:val="22"/>
        </w:rPr>
        <w:t>у</w:t>
      </w:r>
      <w:r>
        <w:rPr>
          <w:szCs w:val="22"/>
        </w:rPr>
        <w:t>ранта. Позднее в толпо-“элитарном” обществе правящая “эл</w:t>
      </w:r>
      <w:r>
        <w:rPr>
          <w:szCs w:val="22"/>
        </w:rPr>
        <w:t>и</w:t>
      </w:r>
      <w:r>
        <w:rPr>
          <w:szCs w:val="22"/>
        </w:rPr>
        <w:t>та”, исходя из своих деградационно-паразитических потребн</w:t>
      </w:r>
      <w:r>
        <w:rPr>
          <w:szCs w:val="22"/>
        </w:rPr>
        <w:t>о</w:t>
      </w:r>
      <w:r>
        <w:rPr>
          <w:szCs w:val="22"/>
        </w:rPr>
        <w:t>стей, отказала зерну в праве быть инвариантом прейскуранта, и цивилизация длительное время жила при золотом инвариа</w:t>
      </w:r>
      <w:r>
        <w:rPr>
          <w:szCs w:val="22"/>
        </w:rPr>
        <w:t>н</w:t>
      </w:r>
      <w:r>
        <w:rPr>
          <w:szCs w:val="22"/>
        </w:rPr>
        <w:t>те.</w:t>
      </w:r>
    </w:p>
    <w:p w14:paraId="097A7678" w14:textId="77777777" w:rsidR="002163F9" w:rsidRDefault="002163F9" w:rsidP="0046172A">
      <w:pPr>
        <w:pStyle w:val="af"/>
        <w:ind w:left="0" w:firstLine="454"/>
        <w:rPr>
          <w:szCs w:val="22"/>
        </w:rPr>
      </w:pPr>
      <w:r>
        <w:rPr>
          <w:szCs w:val="22"/>
        </w:rPr>
        <w:t>В экономических исследованиях и расчётах в качестве инварианта прейскуранта может быть избран всякий товар, в том числе и товар, не принадлежащий к признаваемой обществом дене</w:t>
      </w:r>
      <w:r>
        <w:rPr>
          <w:szCs w:val="22"/>
        </w:rPr>
        <w:t>ж</w:t>
      </w:r>
      <w:r>
        <w:rPr>
          <w:szCs w:val="22"/>
        </w:rPr>
        <w:t>ной группе.</w:t>
      </w:r>
    </w:p>
    <w:p w14:paraId="3A1F8FC5" w14:textId="77777777" w:rsidR="002163F9" w:rsidRDefault="002163F9">
      <w:pPr>
        <w:pStyle w:val="a9"/>
        <w:rPr>
          <w:szCs w:val="22"/>
        </w:rPr>
      </w:pPr>
      <w:r>
        <w:rPr>
          <w:szCs w:val="22"/>
        </w:rPr>
        <w:t>Термин, понятие «инвариант прейскуранта» не нужны эк</w:t>
      </w:r>
      <w:r>
        <w:rPr>
          <w:szCs w:val="22"/>
        </w:rPr>
        <w:t>о</w:t>
      </w:r>
      <w:r>
        <w:rPr>
          <w:szCs w:val="22"/>
        </w:rPr>
        <w:t>номической науке и практике только в одном случае: если они не знают, как его избрать для того, чтобы и</w:t>
      </w:r>
      <w:r>
        <w:rPr>
          <w:szCs w:val="22"/>
        </w:rPr>
        <w:t>с</w:t>
      </w:r>
      <w:r>
        <w:rPr>
          <w:szCs w:val="22"/>
        </w:rPr>
        <w:t>пользовать для решения задач управления макроуровня. Но не знают они потому, что обслуживают потребности “элиты” по д</w:t>
      </w:r>
      <w:r>
        <w:rPr>
          <w:szCs w:val="22"/>
        </w:rPr>
        <w:t>е</w:t>
      </w:r>
      <w:r>
        <w:rPr>
          <w:szCs w:val="22"/>
        </w:rPr>
        <w:t>градационно-паразитическому спектру.</w:t>
      </w:r>
    </w:p>
    <w:p w14:paraId="67DB388E" w14:textId="77777777" w:rsidR="002163F9" w:rsidRDefault="002163F9" w:rsidP="0046172A">
      <w:pPr>
        <w:pStyle w:val="af"/>
        <w:ind w:left="0" w:firstLine="454"/>
        <w:rPr>
          <w:szCs w:val="22"/>
        </w:rPr>
      </w:pPr>
      <w:r>
        <w:rPr>
          <w:szCs w:val="22"/>
        </w:rPr>
        <w:t>Инвариант-золото служил и материалом для изготовления средств платежа — монет и стандартных слитков. В силу этого обсто</w:t>
      </w:r>
      <w:r>
        <w:rPr>
          <w:szCs w:val="22"/>
        </w:rPr>
        <w:t>я</w:t>
      </w:r>
      <w:r>
        <w:rPr>
          <w:szCs w:val="22"/>
        </w:rPr>
        <w:t>тельства вся эпоха обращения золота и прочих денежных м</w:t>
      </w:r>
      <w:r>
        <w:rPr>
          <w:szCs w:val="22"/>
        </w:rPr>
        <w:t>е</w:t>
      </w:r>
      <w:r>
        <w:rPr>
          <w:szCs w:val="22"/>
        </w:rPr>
        <w:t>таллов в качестве средств платежа (т.е. по крайней мере, до н</w:t>
      </w:r>
      <w:r>
        <w:rPr>
          <w:szCs w:val="22"/>
        </w:rPr>
        <w:t>а</w:t>
      </w:r>
      <w:r>
        <w:rPr>
          <w:szCs w:val="22"/>
        </w:rPr>
        <w:t>чала ХХ века) представляет собой эпоху натурального проду</w:t>
      </w:r>
      <w:r>
        <w:rPr>
          <w:szCs w:val="22"/>
        </w:rPr>
        <w:t>к</w:t>
      </w:r>
      <w:r>
        <w:rPr>
          <w:szCs w:val="22"/>
        </w:rPr>
        <w:t>тообмена по схеме «Т</w:t>
      </w:r>
      <w:r>
        <w:rPr>
          <w:szCs w:val="22"/>
          <w:vertAlign w:val="subscript"/>
        </w:rPr>
        <w:t>1</w:t>
      </w:r>
      <w:r>
        <w:rPr>
          <w:szCs w:val="22"/>
        </w:rPr>
        <w:fldChar w:fldCharType="begin"/>
      </w:r>
      <w:r>
        <w:rPr>
          <w:szCs w:val="22"/>
        </w:rPr>
        <w:instrText>SYMBOL 222 \f "Symbol" \s 10</w:instrText>
      </w:r>
      <w:r>
        <w:rPr>
          <w:szCs w:val="22"/>
        </w:rPr>
        <w:fldChar w:fldCharType="separate"/>
      </w:r>
      <w:r>
        <w:rPr>
          <w:rFonts w:ascii="Symbol" w:hAnsi="Symbol"/>
          <w:szCs w:val="22"/>
        </w:rPr>
        <w:t>Ю</w:t>
      </w:r>
      <w:r>
        <w:rPr>
          <w:szCs w:val="22"/>
        </w:rPr>
        <w:fldChar w:fldCharType="end"/>
      </w:r>
      <w:r>
        <w:rPr>
          <w:szCs w:val="22"/>
        </w:rPr>
        <w:t>Д</w:t>
      </w:r>
      <w:r>
        <w:rPr>
          <w:szCs w:val="22"/>
        </w:rPr>
        <w:fldChar w:fldCharType="begin"/>
      </w:r>
      <w:r>
        <w:rPr>
          <w:szCs w:val="22"/>
        </w:rPr>
        <w:instrText>SYMBOL 222 \f "Symbol" \s 10</w:instrText>
      </w:r>
      <w:r>
        <w:rPr>
          <w:szCs w:val="22"/>
        </w:rPr>
        <w:fldChar w:fldCharType="separate"/>
      </w:r>
      <w:r>
        <w:rPr>
          <w:rFonts w:ascii="Symbol" w:hAnsi="Symbol"/>
          <w:szCs w:val="22"/>
        </w:rPr>
        <w:t>Ю</w:t>
      </w:r>
      <w:r>
        <w:rPr>
          <w:szCs w:val="22"/>
        </w:rPr>
        <w:fldChar w:fldCharType="end"/>
      </w:r>
      <w:r>
        <w:rPr>
          <w:szCs w:val="22"/>
        </w:rPr>
        <w:t>Т</w:t>
      </w:r>
      <w:r>
        <w:rPr>
          <w:szCs w:val="22"/>
          <w:vertAlign w:val="subscript"/>
        </w:rPr>
        <w:t>2</w:t>
      </w:r>
      <w:r>
        <w:rPr>
          <w:szCs w:val="22"/>
        </w:rPr>
        <w:t>».</w:t>
      </w:r>
    </w:p>
    <w:p w14:paraId="60157E12" w14:textId="77777777" w:rsidR="002163F9" w:rsidRDefault="002163F9">
      <w:pPr>
        <w:pStyle w:val="af0"/>
        <w:rPr>
          <w:szCs w:val="22"/>
        </w:rPr>
      </w:pPr>
      <w:r>
        <w:rPr>
          <w:szCs w:val="22"/>
        </w:rPr>
        <w:t>Эта эпоха отличается от эпохи меновой торговли в трад</w:t>
      </w:r>
      <w:r>
        <w:rPr>
          <w:szCs w:val="22"/>
        </w:rPr>
        <w:t>и</w:t>
      </w:r>
      <w:r>
        <w:rPr>
          <w:szCs w:val="22"/>
        </w:rPr>
        <w:t>ционном понимании всего лишь тем, что «фасовка» инвариа</w:t>
      </w:r>
      <w:r>
        <w:rPr>
          <w:szCs w:val="22"/>
        </w:rPr>
        <w:t>н</w:t>
      </w:r>
      <w:r>
        <w:rPr>
          <w:szCs w:val="22"/>
        </w:rPr>
        <w:t>та в стандартные монеты была перенесена из торговых рядов рынка в казн</w:t>
      </w:r>
      <w:r>
        <w:rPr>
          <w:szCs w:val="22"/>
        </w:rPr>
        <w:t>а</w:t>
      </w:r>
      <w:r>
        <w:rPr>
          <w:szCs w:val="22"/>
        </w:rPr>
        <w:t>чейство. Но это различие того же характера, что и различие между покупкой помидоров на вес на рынке и п</w:t>
      </w:r>
      <w:r>
        <w:rPr>
          <w:szCs w:val="22"/>
        </w:rPr>
        <w:t>о</w:t>
      </w:r>
      <w:r>
        <w:rPr>
          <w:szCs w:val="22"/>
        </w:rPr>
        <w:t>купкой заранее расфас</w:t>
      </w:r>
      <w:r>
        <w:rPr>
          <w:szCs w:val="22"/>
        </w:rPr>
        <w:t>о</w:t>
      </w:r>
      <w:r>
        <w:rPr>
          <w:szCs w:val="22"/>
        </w:rPr>
        <w:t>ванных помидоров в супермаркете.</w:t>
      </w:r>
    </w:p>
    <w:p w14:paraId="33925441" w14:textId="77777777" w:rsidR="002163F9" w:rsidRDefault="002163F9" w:rsidP="0046172A">
      <w:pPr>
        <w:pStyle w:val="af"/>
        <w:ind w:left="0" w:firstLine="454"/>
        <w:rPr>
          <w:szCs w:val="22"/>
        </w:rPr>
      </w:pPr>
      <w:r>
        <w:rPr>
          <w:szCs w:val="22"/>
        </w:rPr>
        <w:t>Средство платежа отличается от инварианта прейскуранта тем, что буд</w:t>
      </w:r>
      <w:r>
        <w:rPr>
          <w:szCs w:val="22"/>
        </w:rPr>
        <w:t>у</w:t>
      </w:r>
      <w:r>
        <w:rPr>
          <w:szCs w:val="22"/>
        </w:rPr>
        <w:t>чи, как и инвариант прейскуранта, измерителем цен на все товары, средство платежа может не обладать никакими иными видами достаточно широко признаваемой полезности, кроме как выполнять роль товара посредника в двухходовой схеме обмена «Т</w:t>
      </w:r>
      <w:r>
        <w:rPr>
          <w:szCs w:val="22"/>
          <w:vertAlign w:val="subscript"/>
        </w:rPr>
        <w:t>1</w:t>
      </w:r>
      <w:r>
        <w:rPr>
          <w:szCs w:val="22"/>
        </w:rPr>
        <w:lastRenderedPageBreak/>
        <w:fldChar w:fldCharType="begin"/>
      </w:r>
      <w:r>
        <w:rPr>
          <w:szCs w:val="22"/>
        </w:rPr>
        <w:instrText>SYMBOL 222 \f "Symbol" \s 10</w:instrText>
      </w:r>
      <w:r>
        <w:rPr>
          <w:szCs w:val="22"/>
        </w:rPr>
        <w:fldChar w:fldCharType="separate"/>
      </w:r>
      <w:r>
        <w:rPr>
          <w:rFonts w:ascii="Symbol" w:hAnsi="Symbol"/>
          <w:szCs w:val="22"/>
        </w:rPr>
        <w:t>Ю</w:t>
      </w:r>
      <w:r>
        <w:rPr>
          <w:szCs w:val="22"/>
        </w:rPr>
        <w:fldChar w:fldCharType="end"/>
      </w:r>
      <w:r>
        <w:rPr>
          <w:szCs w:val="22"/>
        </w:rPr>
        <w:t>Д</w:t>
      </w:r>
      <w:r>
        <w:rPr>
          <w:szCs w:val="22"/>
        </w:rPr>
        <w:fldChar w:fldCharType="begin"/>
      </w:r>
      <w:r>
        <w:rPr>
          <w:szCs w:val="22"/>
        </w:rPr>
        <w:instrText>SYMBOL 222 \f "Symbol" \s 10</w:instrText>
      </w:r>
      <w:r>
        <w:rPr>
          <w:szCs w:val="22"/>
        </w:rPr>
        <w:fldChar w:fldCharType="separate"/>
      </w:r>
      <w:r>
        <w:rPr>
          <w:rFonts w:ascii="Symbol" w:hAnsi="Symbol"/>
          <w:szCs w:val="22"/>
        </w:rPr>
        <w:t>Ю</w:t>
      </w:r>
      <w:r>
        <w:rPr>
          <w:szCs w:val="22"/>
        </w:rPr>
        <w:fldChar w:fldCharType="end"/>
      </w:r>
      <w:r>
        <w:rPr>
          <w:szCs w:val="22"/>
        </w:rPr>
        <w:t>Т</w:t>
      </w:r>
      <w:r>
        <w:rPr>
          <w:szCs w:val="22"/>
          <w:vertAlign w:val="subscript"/>
        </w:rPr>
        <w:t>2</w:t>
      </w:r>
      <w:r>
        <w:rPr>
          <w:szCs w:val="22"/>
        </w:rPr>
        <w:t>» либо участвовать в одноходовой схеме «Т</w:t>
      </w:r>
      <w:r>
        <w:rPr>
          <w:szCs w:val="22"/>
        </w:rPr>
        <w:fldChar w:fldCharType="begin"/>
      </w:r>
      <w:r>
        <w:rPr>
          <w:szCs w:val="22"/>
        </w:rPr>
        <w:instrText>SYMBOL 222 \f "Symbol" \s 10</w:instrText>
      </w:r>
      <w:r>
        <w:rPr>
          <w:szCs w:val="22"/>
        </w:rPr>
        <w:fldChar w:fldCharType="separate"/>
      </w:r>
      <w:r>
        <w:rPr>
          <w:rFonts w:ascii="Symbol" w:hAnsi="Symbol"/>
          <w:szCs w:val="22"/>
        </w:rPr>
        <w:t>Ю</w:t>
      </w:r>
      <w:r>
        <w:rPr>
          <w:szCs w:val="22"/>
        </w:rPr>
        <w:fldChar w:fldCharType="end"/>
      </w:r>
      <w:r>
        <w:rPr>
          <w:szCs w:val="22"/>
        </w:rPr>
        <w:t>Д», когда оно принимает на себя роль средства накопления номинальной платёжеспосо</w:t>
      </w:r>
      <w:r>
        <w:rPr>
          <w:szCs w:val="22"/>
        </w:rPr>
        <w:t>б</w:t>
      </w:r>
      <w:r>
        <w:rPr>
          <w:szCs w:val="22"/>
        </w:rPr>
        <w:t>ности.</w:t>
      </w:r>
    </w:p>
    <w:p w14:paraId="0FB701AE" w14:textId="77777777" w:rsidR="002163F9" w:rsidRDefault="002163F9">
      <w:pPr>
        <w:pStyle w:val="af0"/>
        <w:rPr>
          <w:szCs w:val="22"/>
        </w:rPr>
      </w:pPr>
      <w:r>
        <w:rPr>
          <w:szCs w:val="22"/>
        </w:rPr>
        <w:t xml:space="preserve">Всякое средство платежа, не обладающее полезностью вне сферы </w:t>
      </w:r>
      <w:r>
        <w:rPr>
          <w:i/>
          <w:szCs w:val="22"/>
        </w:rPr>
        <w:t>денежного обращения, сопровождающего и поддерж</w:t>
      </w:r>
      <w:r>
        <w:rPr>
          <w:i/>
          <w:szCs w:val="22"/>
        </w:rPr>
        <w:t>и</w:t>
      </w:r>
      <w:r>
        <w:rPr>
          <w:i/>
          <w:szCs w:val="22"/>
        </w:rPr>
        <w:t>вающего производственный и потребительский продуктоо</w:t>
      </w:r>
      <w:r>
        <w:rPr>
          <w:i/>
          <w:szCs w:val="22"/>
        </w:rPr>
        <w:t>б</w:t>
      </w:r>
      <w:r>
        <w:rPr>
          <w:i/>
          <w:szCs w:val="22"/>
        </w:rPr>
        <w:t>мен</w:t>
      </w:r>
      <w:r>
        <w:rPr>
          <w:szCs w:val="22"/>
        </w:rPr>
        <w:t xml:space="preserve"> и признаваемое в одних сделка купли-продажи, может о</w:t>
      </w:r>
      <w:r>
        <w:rPr>
          <w:szCs w:val="22"/>
        </w:rPr>
        <w:t>т</w:t>
      </w:r>
      <w:r>
        <w:rPr>
          <w:szCs w:val="22"/>
        </w:rPr>
        <w:t>вергаться в других сделках купли-продажи. Но и, не обладая какими-то иными видами полезности, кроме как быть средс</w:t>
      </w:r>
      <w:r>
        <w:rPr>
          <w:szCs w:val="22"/>
        </w:rPr>
        <w:t>т</w:t>
      </w:r>
      <w:r>
        <w:rPr>
          <w:szCs w:val="22"/>
        </w:rPr>
        <w:t>вом платежа и накопления номинальной платёжеспособности, средство платежа может признаваться в этих качествах дост</w:t>
      </w:r>
      <w:r>
        <w:rPr>
          <w:szCs w:val="22"/>
        </w:rPr>
        <w:t>а</w:t>
      </w:r>
      <w:r>
        <w:rPr>
          <w:szCs w:val="22"/>
        </w:rPr>
        <w:t>точно широкими слоями общества на прот</w:t>
      </w:r>
      <w:r>
        <w:rPr>
          <w:szCs w:val="22"/>
        </w:rPr>
        <w:t>я</w:t>
      </w:r>
      <w:r>
        <w:rPr>
          <w:szCs w:val="22"/>
        </w:rPr>
        <w:t>жении длительного времени.</w:t>
      </w:r>
    </w:p>
    <w:p w14:paraId="7AC82F4C" w14:textId="77777777" w:rsidR="002163F9" w:rsidRDefault="002163F9" w:rsidP="0046172A">
      <w:pPr>
        <w:pStyle w:val="af"/>
        <w:ind w:left="0" w:firstLine="454"/>
        <w:rPr>
          <w:szCs w:val="22"/>
        </w:rPr>
      </w:pPr>
      <w:r>
        <w:rPr>
          <w:szCs w:val="22"/>
        </w:rPr>
        <w:t>В экономических теориях «для клерков», понятийный и термин</w:t>
      </w:r>
      <w:r>
        <w:rPr>
          <w:szCs w:val="22"/>
        </w:rPr>
        <w:t>о</w:t>
      </w:r>
      <w:r>
        <w:rPr>
          <w:szCs w:val="22"/>
        </w:rPr>
        <w:t>логический аппарат которых бездумно унаследован из эпохи обращения монет из «драгоценных металлов» и золотого ста</w:t>
      </w:r>
      <w:r>
        <w:rPr>
          <w:szCs w:val="22"/>
        </w:rPr>
        <w:t>н</w:t>
      </w:r>
      <w:r>
        <w:rPr>
          <w:szCs w:val="22"/>
        </w:rPr>
        <w:t xml:space="preserve">дарта, функции инварианта прейскуранта и средств платежа рассматриваются как различные функции </w:t>
      </w:r>
      <w:r>
        <w:rPr>
          <w:b/>
          <w:szCs w:val="22"/>
        </w:rPr>
        <w:t>одних и тех же</w:t>
      </w:r>
      <w:r>
        <w:rPr>
          <w:szCs w:val="22"/>
        </w:rPr>
        <w:t xml:space="preserve"> д</w:t>
      </w:r>
      <w:r>
        <w:rPr>
          <w:szCs w:val="22"/>
        </w:rPr>
        <w:t>е</w:t>
      </w:r>
      <w:r>
        <w:rPr>
          <w:szCs w:val="22"/>
        </w:rPr>
        <w:t>нег.</w:t>
      </w:r>
    </w:p>
    <w:p w14:paraId="6CCB7490" w14:textId="77777777" w:rsidR="002163F9" w:rsidRDefault="002163F9" w:rsidP="0046172A">
      <w:pPr>
        <w:pStyle w:val="af"/>
        <w:ind w:left="0" w:firstLine="454"/>
        <w:rPr>
          <w:szCs w:val="22"/>
        </w:rPr>
      </w:pPr>
      <w:r>
        <w:rPr>
          <w:szCs w:val="22"/>
        </w:rPr>
        <w:t>После того как прежний инвариант прейскуранта (золото) и сре</w:t>
      </w:r>
      <w:r>
        <w:rPr>
          <w:szCs w:val="22"/>
        </w:rPr>
        <w:t>д</w:t>
      </w:r>
      <w:r>
        <w:rPr>
          <w:szCs w:val="22"/>
        </w:rPr>
        <w:t>ства платежа (числа на кредитной и банковской бумаге и бе</w:t>
      </w:r>
      <w:r>
        <w:rPr>
          <w:szCs w:val="22"/>
        </w:rPr>
        <w:t>з</w:t>
      </w:r>
      <w:r>
        <w:rPr>
          <w:szCs w:val="22"/>
        </w:rPr>
        <w:t>наличные — на счетах, выражающие номинальную платеж</w:t>
      </w:r>
      <w:r>
        <w:rPr>
          <w:szCs w:val="22"/>
        </w:rPr>
        <w:t>е</w:t>
      </w:r>
      <w:r>
        <w:rPr>
          <w:szCs w:val="22"/>
        </w:rPr>
        <w:t>способность) разд</w:t>
      </w:r>
      <w:r>
        <w:rPr>
          <w:szCs w:val="22"/>
        </w:rPr>
        <w:t>е</w:t>
      </w:r>
      <w:r>
        <w:rPr>
          <w:szCs w:val="22"/>
        </w:rPr>
        <w:t xml:space="preserve">лились и перестали быть </w:t>
      </w:r>
      <w:r>
        <w:rPr>
          <w:b/>
          <w:szCs w:val="22"/>
        </w:rPr>
        <w:t>одними и теми же</w:t>
      </w:r>
      <w:r>
        <w:rPr>
          <w:szCs w:val="22"/>
        </w:rPr>
        <w:t xml:space="preserve"> деньгами, экономические теории «для клерков» утратили ме</w:t>
      </w:r>
      <w:r>
        <w:rPr>
          <w:szCs w:val="22"/>
        </w:rPr>
        <w:t>т</w:t>
      </w:r>
      <w:r>
        <w:rPr>
          <w:szCs w:val="22"/>
        </w:rPr>
        <w:t>рологическую состоятельность, в результате чего исчезла во</w:t>
      </w:r>
      <w:r>
        <w:rPr>
          <w:szCs w:val="22"/>
        </w:rPr>
        <w:t>з</w:t>
      </w:r>
      <w:r>
        <w:rPr>
          <w:szCs w:val="22"/>
        </w:rPr>
        <w:t>можность однозначного сопоставления финансовых показат</w:t>
      </w:r>
      <w:r>
        <w:rPr>
          <w:szCs w:val="22"/>
        </w:rPr>
        <w:t>е</w:t>
      </w:r>
      <w:r>
        <w:rPr>
          <w:szCs w:val="22"/>
        </w:rPr>
        <w:t xml:space="preserve">лей производственно-потребительских систем со </w:t>
      </w:r>
      <w:r>
        <w:rPr>
          <w:i/>
          <w:szCs w:val="22"/>
        </w:rPr>
        <w:t>спектрами производства и потребления в их натуральном выр</w:t>
      </w:r>
      <w:r>
        <w:rPr>
          <w:i/>
          <w:szCs w:val="22"/>
        </w:rPr>
        <w:t>а</w:t>
      </w:r>
      <w:r>
        <w:rPr>
          <w:i/>
          <w:szCs w:val="22"/>
        </w:rPr>
        <w:t>жении.</w:t>
      </w:r>
    </w:p>
    <w:p w14:paraId="54439F30" w14:textId="77777777" w:rsidR="002163F9" w:rsidRDefault="002163F9">
      <w:pPr>
        <w:pStyle w:val="af0"/>
        <w:rPr>
          <w:szCs w:val="22"/>
        </w:rPr>
      </w:pPr>
      <w:r>
        <w:rPr>
          <w:szCs w:val="22"/>
        </w:rPr>
        <w:t>Без возможности однозначного сопоставления показателей разных дат и разных регионов невозможен ни анализ, ни пр</w:t>
      </w:r>
      <w:r>
        <w:rPr>
          <w:szCs w:val="22"/>
        </w:rPr>
        <w:t>о</w:t>
      </w:r>
      <w:r>
        <w:rPr>
          <w:szCs w:val="22"/>
        </w:rPr>
        <w:t>гноз, ни моделирование, ни планирование, ни управление эк</w:t>
      </w:r>
      <w:r>
        <w:rPr>
          <w:szCs w:val="22"/>
        </w:rPr>
        <w:t>о</w:t>
      </w:r>
      <w:r>
        <w:rPr>
          <w:szCs w:val="22"/>
        </w:rPr>
        <w:t>номикой на макро- и на микро- уровнях. Вследствие этого вся экономическая наука обеспокоена только одним — как пр</w:t>
      </w:r>
      <w:r>
        <w:rPr>
          <w:szCs w:val="22"/>
        </w:rPr>
        <w:t>о</w:t>
      </w:r>
      <w:r>
        <w:rPr>
          <w:szCs w:val="22"/>
        </w:rPr>
        <w:t>дать себя, а её расчёты и рекомендации если не прямо вредоносны, то бесполезны и не интересны никому, кроме экономической тусовки.</w:t>
      </w:r>
    </w:p>
    <w:p w14:paraId="413EDD6A" w14:textId="77777777" w:rsidR="002163F9" w:rsidRDefault="002163F9" w:rsidP="0046172A">
      <w:pPr>
        <w:pStyle w:val="af"/>
        <w:ind w:left="0" w:firstLine="454"/>
        <w:rPr>
          <w:szCs w:val="22"/>
        </w:rPr>
      </w:pPr>
      <w:r>
        <w:rPr>
          <w:szCs w:val="22"/>
        </w:rPr>
        <w:t>Однако инвариант прейскуранта, будучи измерителем цен всех о</w:t>
      </w:r>
      <w:r>
        <w:rPr>
          <w:szCs w:val="22"/>
        </w:rPr>
        <w:t>с</w:t>
      </w:r>
      <w:r>
        <w:rPr>
          <w:szCs w:val="22"/>
        </w:rPr>
        <w:t xml:space="preserve">тальных товаров, в общем случае не является базой, </w:t>
      </w:r>
      <w:r>
        <w:rPr>
          <w:szCs w:val="22"/>
        </w:rPr>
        <w:lastRenderedPageBreak/>
        <w:t>опред</w:t>
      </w:r>
      <w:r>
        <w:rPr>
          <w:szCs w:val="22"/>
        </w:rPr>
        <w:t>е</w:t>
      </w:r>
      <w:r>
        <w:rPr>
          <w:szCs w:val="22"/>
        </w:rPr>
        <w:t xml:space="preserve">ляющей уровни всех остальных цен, включая и </w:t>
      </w:r>
      <w:r>
        <w:rPr>
          <w:i/>
          <w:szCs w:val="22"/>
        </w:rPr>
        <w:t>курсы валют</w:t>
      </w:r>
      <w:r>
        <w:rPr>
          <w:szCs w:val="22"/>
        </w:rPr>
        <w:t xml:space="preserve"> (их относительные цены) разных государств. Поэтому в наши дни все предложения возродить золотой стандарт пр</w:t>
      </w:r>
      <w:r>
        <w:rPr>
          <w:szCs w:val="22"/>
        </w:rPr>
        <w:t>о</w:t>
      </w:r>
      <w:r>
        <w:rPr>
          <w:szCs w:val="22"/>
        </w:rPr>
        <w:t>истекают из глубокого непонимания обусловленности во</w:t>
      </w:r>
      <w:r>
        <w:rPr>
          <w:szCs w:val="22"/>
        </w:rPr>
        <w:t>з</w:t>
      </w:r>
      <w:r>
        <w:rPr>
          <w:szCs w:val="22"/>
        </w:rPr>
        <w:t>можностей распределения продукции её прои</w:t>
      </w:r>
      <w:r>
        <w:rPr>
          <w:szCs w:val="22"/>
        </w:rPr>
        <w:t>з</w:t>
      </w:r>
      <w:r>
        <w:rPr>
          <w:szCs w:val="22"/>
        </w:rPr>
        <w:t>водством.</w:t>
      </w:r>
    </w:p>
    <w:p w14:paraId="23C0F158" w14:textId="77777777" w:rsidR="002163F9" w:rsidRDefault="002163F9">
      <w:pPr>
        <w:pStyle w:val="af0"/>
        <w:rPr>
          <w:szCs w:val="22"/>
        </w:rPr>
      </w:pPr>
      <w:r>
        <w:rPr>
          <w:szCs w:val="22"/>
        </w:rPr>
        <w:t>«Гальванизация трупа» золотого стандарта и даже возо</w:t>
      </w:r>
      <w:r>
        <w:rPr>
          <w:szCs w:val="22"/>
        </w:rPr>
        <w:t>б</w:t>
      </w:r>
      <w:r>
        <w:rPr>
          <w:szCs w:val="22"/>
        </w:rPr>
        <w:t>новление золотого обращения бесполезны для роста эконом</w:t>
      </w:r>
      <w:r>
        <w:rPr>
          <w:szCs w:val="22"/>
        </w:rPr>
        <w:t>и</w:t>
      </w:r>
      <w:r>
        <w:rPr>
          <w:szCs w:val="22"/>
        </w:rPr>
        <w:t>ческого благосостояния. Так в Испании — в эпоху безупречн</w:t>
      </w:r>
      <w:r>
        <w:rPr>
          <w:szCs w:val="22"/>
        </w:rPr>
        <w:t>о</w:t>
      </w:r>
      <w:r>
        <w:rPr>
          <w:szCs w:val="22"/>
        </w:rPr>
        <w:t>го золотого обращения — с 1492 по 1600 год цены на тов</w:t>
      </w:r>
      <w:r>
        <w:rPr>
          <w:szCs w:val="22"/>
        </w:rPr>
        <w:t>а</w:t>
      </w:r>
      <w:r>
        <w:rPr>
          <w:szCs w:val="22"/>
        </w:rPr>
        <w:t>ры в их золотом исчислении выросли втрое. Это произошло всле</w:t>
      </w:r>
      <w:r>
        <w:rPr>
          <w:szCs w:val="22"/>
        </w:rPr>
        <w:t>д</w:t>
      </w:r>
      <w:r>
        <w:rPr>
          <w:szCs w:val="22"/>
        </w:rPr>
        <w:t>ствие того, что спектр производства всей остальной пр</w:t>
      </w:r>
      <w:r>
        <w:rPr>
          <w:szCs w:val="22"/>
        </w:rPr>
        <w:t>о</w:t>
      </w:r>
      <w:r>
        <w:rPr>
          <w:szCs w:val="22"/>
        </w:rPr>
        <w:t>дукции в расчете на душу населения практически не изменился, а к</w:t>
      </w:r>
      <w:r>
        <w:rPr>
          <w:szCs w:val="22"/>
        </w:rPr>
        <w:t>о</w:t>
      </w:r>
      <w:r>
        <w:rPr>
          <w:szCs w:val="22"/>
        </w:rPr>
        <w:t>личество золота, в том числе и в денежном обращении, знач</w:t>
      </w:r>
      <w:r>
        <w:rPr>
          <w:szCs w:val="22"/>
        </w:rPr>
        <w:t>и</w:t>
      </w:r>
      <w:r>
        <w:rPr>
          <w:szCs w:val="22"/>
        </w:rPr>
        <w:t>тельно возросло благодаря его притоку из Америки, ограбл</w:t>
      </w:r>
      <w:r>
        <w:rPr>
          <w:szCs w:val="22"/>
        </w:rPr>
        <w:t>е</w:t>
      </w:r>
      <w:r>
        <w:rPr>
          <w:szCs w:val="22"/>
        </w:rPr>
        <w:t>ние которой только началось.</w:t>
      </w:r>
    </w:p>
    <w:p w14:paraId="3BF77B89" w14:textId="77777777" w:rsidR="002163F9" w:rsidRDefault="002163F9">
      <w:pPr>
        <w:pStyle w:val="af0"/>
        <w:rPr>
          <w:szCs w:val="22"/>
        </w:rPr>
      </w:pPr>
      <w:r>
        <w:rPr>
          <w:szCs w:val="22"/>
        </w:rPr>
        <w:t>Этот исторический факт показывает, как цена золотого и</w:t>
      </w:r>
      <w:r>
        <w:rPr>
          <w:szCs w:val="22"/>
        </w:rPr>
        <w:t>н</w:t>
      </w:r>
      <w:r>
        <w:rPr>
          <w:szCs w:val="22"/>
        </w:rPr>
        <w:t>варианта упала по отношению к другому инварианту — нея</w:t>
      </w:r>
      <w:r>
        <w:rPr>
          <w:szCs w:val="22"/>
        </w:rPr>
        <w:t>в</w:t>
      </w:r>
      <w:r>
        <w:rPr>
          <w:szCs w:val="22"/>
        </w:rPr>
        <w:t>ному (зерну), не признаваемому обществом в таковом качес</w:t>
      </w:r>
      <w:r>
        <w:rPr>
          <w:szCs w:val="22"/>
        </w:rPr>
        <w:t>т</w:t>
      </w:r>
      <w:r>
        <w:rPr>
          <w:szCs w:val="22"/>
        </w:rPr>
        <w:t>ве, но вне зависимости от этого определяющему уровни и соотн</w:t>
      </w:r>
      <w:r>
        <w:rPr>
          <w:szCs w:val="22"/>
        </w:rPr>
        <w:t>о</w:t>
      </w:r>
      <w:r>
        <w:rPr>
          <w:szCs w:val="22"/>
        </w:rPr>
        <w:t>шения всех остальных цен. Этот пример приводит к пон</w:t>
      </w:r>
      <w:r>
        <w:rPr>
          <w:szCs w:val="22"/>
        </w:rPr>
        <w:t>я</w:t>
      </w:r>
      <w:r>
        <w:rPr>
          <w:szCs w:val="22"/>
        </w:rPr>
        <w:t xml:space="preserve">тию: </w:t>
      </w:r>
      <w:r>
        <w:rPr>
          <w:szCs w:val="22"/>
          <w:u w:val="single"/>
        </w:rPr>
        <w:t>база прейскуранта</w:t>
      </w:r>
      <w:r>
        <w:rPr>
          <w:szCs w:val="22"/>
        </w:rPr>
        <w:t>.</w:t>
      </w:r>
    </w:p>
    <w:p w14:paraId="204B03F3" w14:textId="77777777" w:rsidR="002163F9" w:rsidRDefault="002163F9" w:rsidP="0046172A">
      <w:pPr>
        <w:pStyle w:val="af"/>
        <w:ind w:left="0" w:firstLine="454"/>
        <w:rPr>
          <w:szCs w:val="22"/>
        </w:rPr>
      </w:pPr>
      <w:r>
        <w:rPr>
          <w:szCs w:val="22"/>
          <w:u w:val="single"/>
        </w:rPr>
        <w:t>База прейскуранта</w:t>
      </w:r>
      <w:r>
        <w:rPr>
          <w:szCs w:val="22"/>
        </w:rPr>
        <w:t xml:space="preserve"> представляет собой малочисленную группу т</w:t>
      </w:r>
      <w:r>
        <w:rPr>
          <w:szCs w:val="22"/>
        </w:rPr>
        <w:t>о</w:t>
      </w:r>
      <w:r>
        <w:rPr>
          <w:szCs w:val="22"/>
        </w:rPr>
        <w:t xml:space="preserve">варов, каждый из которых обладает следующим свойством: </w:t>
      </w:r>
      <w:r>
        <w:rPr>
          <w:i/>
          <w:szCs w:val="22"/>
        </w:rPr>
        <w:t>значительный подъём</w:t>
      </w:r>
      <w:r>
        <w:rPr>
          <w:szCs w:val="22"/>
        </w:rPr>
        <w:t xml:space="preserve"> цен на него в течение непродолжител</w:t>
      </w:r>
      <w:r>
        <w:rPr>
          <w:szCs w:val="22"/>
        </w:rPr>
        <w:t>ь</w:t>
      </w:r>
      <w:r>
        <w:rPr>
          <w:szCs w:val="22"/>
        </w:rPr>
        <w:t>ного времени вызыв</w:t>
      </w:r>
      <w:r>
        <w:rPr>
          <w:szCs w:val="22"/>
        </w:rPr>
        <w:t>а</w:t>
      </w:r>
      <w:r>
        <w:rPr>
          <w:szCs w:val="22"/>
        </w:rPr>
        <w:t xml:space="preserve">ет </w:t>
      </w:r>
      <w:r>
        <w:rPr>
          <w:i/>
          <w:szCs w:val="22"/>
        </w:rPr>
        <w:t>значительный рост</w:t>
      </w:r>
      <w:r>
        <w:rPr>
          <w:szCs w:val="22"/>
        </w:rPr>
        <w:t xml:space="preserve"> себестоимости производства подавляющего большинства остальных товаров. Причиной роста себестоимости производства остальных тов</w:t>
      </w:r>
      <w:r>
        <w:rPr>
          <w:szCs w:val="22"/>
        </w:rPr>
        <w:t>а</w:t>
      </w:r>
      <w:r>
        <w:rPr>
          <w:szCs w:val="22"/>
        </w:rPr>
        <w:t>ров является прямое или косвенное потребление этого проду</w:t>
      </w:r>
      <w:r>
        <w:rPr>
          <w:szCs w:val="22"/>
        </w:rPr>
        <w:t>к</w:t>
      </w:r>
      <w:r>
        <w:rPr>
          <w:szCs w:val="22"/>
        </w:rPr>
        <w:t>та в производстве остальных продуктов (если не всех, то их п</w:t>
      </w:r>
      <w:r>
        <w:rPr>
          <w:szCs w:val="22"/>
        </w:rPr>
        <w:t>о</w:t>
      </w:r>
      <w:r>
        <w:rPr>
          <w:szCs w:val="22"/>
        </w:rPr>
        <w:t>давляющего большинства).</w:t>
      </w:r>
    </w:p>
    <w:p w14:paraId="78E33832" w14:textId="77777777" w:rsidR="002163F9" w:rsidRDefault="002163F9">
      <w:pPr>
        <w:pStyle w:val="af0"/>
        <w:rPr>
          <w:szCs w:val="22"/>
        </w:rPr>
      </w:pPr>
      <w:r>
        <w:rPr>
          <w:szCs w:val="22"/>
        </w:rPr>
        <w:t>Естественно, что рост себестоимости производства сопр</w:t>
      </w:r>
      <w:r>
        <w:rPr>
          <w:szCs w:val="22"/>
        </w:rPr>
        <w:t>о</w:t>
      </w:r>
      <w:r>
        <w:rPr>
          <w:szCs w:val="22"/>
        </w:rPr>
        <w:t>вожд</w:t>
      </w:r>
      <w:r>
        <w:rPr>
          <w:szCs w:val="22"/>
        </w:rPr>
        <w:t>а</w:t>
      </w:r>
      <w:r>
        <w:rPr>
          <w:szCs w:val="22"/>
        </w:rPr>
        <w:t>ется ростом рыночных цен, хотя при этом изменяются и пропорции ценовых соотношений разных пар товаров, и ре</w:t>
      </w:r>
      <w:r>
        <w:rPr>
          <w:szCs w:val="22"/>
        </w:rPr>
        <w:t>н</w:t>
      </w:r>
      <w:r>
        <w:rPr>
          <w:szCs w:val="22"/>
        </w:rPr>
        <w:t xml:space="preserve">табельность разных отраслей, поскольку цены обусловлены не только себестоимостью производства, но и распределением </w:t>
      </w:r>
      <w:r>
        <w:rPr>
          <w:i/>
          <w:szCs w:val="22"/>
        </w:rPr>
        <w:t xml:space="preserve">всегда ограниченного </w:t>
      </w:r>
      <w:r>
        <w:rPr>
          <w:szCs w:val="22"/>
        </w:rPr>
        <w:t>платёжеспособного спроса по спектру предложения продукции и услуг.</w:t>
      </w:r>
    </w:p>
    <w:p w14:paraId="3FEFDBD6" w14:textId="77777777" w:rsidR="002163F9" w:rsidRDefault="002163F9" w:rsidP="0046172A">
      <w:pPr>
        <w:pStyle w:val="af"/>
        <w:ind w:left="0" w:firstLine="454"/>
        <w:rPr>
          <w:i/>
          <w:szCs w:val="22"/>
        </w:rPr>
      </w:pPr>
      <w:r>
        <w:rPr>
          <w:szCs w:val="22"/>
        </w:rPr>
        <w:lastRenderedPageBreak/>
        <w:t>Соответственно сказанному, для обеспечения сопоставимости эк</w:t>
      </w:r>
      <w:r>
        <w:rPr>
          <w:szCs w:val="22"/>
        </w:rPr>
        <w:t>о</w:t>
      </w:r>
      <w:r>
        <w:rPr>
          <w:szCs w:val="22"/>
        </w:rPr>
        <w:t>номических расчётов, экономических анализов и прогнозов, планирования общественно-экономического развития на дл</w:t>
      </w:r>
      <w:r>
        <w:rPr>
          <w:szCs w:val="22"/>
        </w:rPr>
        <w:t>и</w:t>
      </w:r>
      <w:r>
        <w:rPr>
          <w:szCs w:val="22"/>
        </w:rPr>
        <w:t>тельных интерв</w:t>
      </w:r>
      <w:r>
        <w:rPr>
          <w:szCs w:val="22"/>
        </w:rPr>
        <w:t>а</w:t>
      </w:r>
      <w:r>
        <w:rPr>
          <w:szCs w:val="22"/>
        </w:rPr>
        <w:t xml:space="preserve">лах времени следует избирать инвариант прейскуранта, </w:t>
      </w:r>
      <w:r>
        <w:rPr>
          <w:i/>
          <w:szCs w:val="22"/>
        </w:rPr>
        <w:t>принадлежащий к его базе на протяжении вс</w:t>
      </w:r>
      <w:r>
        <w:rPr>
          <w:i/>
          <w:szCs w:val="22"/>
        </w:rPr>
        <w:t>е</w:t>
      </w:r>
      <w:r>
        <w:rPr>
          <w:i/>
          <w:szCs w:val="22"/>
        </w:rPr>
        <w:t>го рассматриваемого пери</w:t>
      </w:r>
      <w:r>
        <w:rPr>
          <w:i/>
          <w:szCs w:val="22"/>
        </w:rPr>
        <w:t>о</w:t>
      </w:r>
      <w:r>
        <w:rPr>
          <w:i/>
          <w:szCs w:val="22"/>
        </w:rPr>
        <w:t>да.</w:t>
      </w:r>
    </w:p>
    <w:p w14:paraId="6FD17C60" w14:textId="77777777" w:rsidR="002163F9" w:rsidRDefault="002163F9" w:rsidP="0046172A">
      <w:pPr>
        <w:pStyle w:val="af"/>
        <w:ind w:left="0" w:firstLine="454"/>
        <w:rPr>
          <w:szCs w:val="22"/>
        </w:rPr>
      </w:pPr>
      <w:r>
        <w:rPr>
          <w:szCs w:val="22"/>
        </w:rPr>
        <w:t>Как известно большинству из школьного курса физики, и о чём не след</w:t>
      </w:r>
      <w:r>
        <w:rPr>
          <w:szCs w:val="22"/>
        </w:rPr>
        <w:t>у</w:t>
      </w:r>
      <w:r>
        <w:rPr>
          <w:szCs w:val="22"/>
        </w:rPr>
        <w:t xml:space="preserve">ет забывать обывателям, политикам и экономистам: </w:t>
      </w:r>
    </w:p>
    <w:p w14:paraId="529D74B2" w14:textId="77777777" w:rsidR="002163F9" w:rsidRDefault="002163F9">
      <w:pPr>
        <w:pStyle w:val="a7"/>
        <w:rPr>
          <w:i/>
          <w:szCs w:val="22"/>
        </w:rPr>
      </w:pPr>
      <w:r>
        <w:rPr>
          <w:i/>
          <w:szCs w:val="22"/>
        </w:rPr>
        <w:t>«Полезная работа, производимая каким-либо устро</w:t>
      </w:r>
      <w:r>
        <w:rPr>
          <w:i/>
          <w:szCs w:val="22"/>
        </w:rPr>
        <w:t>й</w:t>
      </w:r>
      <w:r>
        <w:rPr>
          <w:i/>
          <w:szCs w:val="22"/>
        </w:rPr>
        <w:t>ством» = «Коэффициент полезного действия (КПД) устройства» </w:t>
      </w:r>
      <w:r>
        <w:rPr>
          <w:i/>
          <w:szCs w:val="22"/>
        </w:rPr>
        <w:fldChar w:fldCharType="begin"/>
      </w:r>
      <w:r>
        <w:rPr>
          <w:i/>
          <w:szCs w:val="22"/>
        </w:rPr>
        <w:instrText>SYMBOL 180 \f "Symbol" \s 10</w:instrText>
      </w:r>
      <w:r>
        <w:rPr>
          <w:i/>
          <w:szCs w:val="22"/>
        </w:rPr>
        <w:fldChar w:fldCharType="separate"/>
      </w:r>
      <w:r>
        <w:rPr>
          <w:rFonts w:ascii="Symbol" w:hAnsi="Symbol"/>
          <w:i/>
          <w:szCs w:val="22"/>
        </w:rPr>
        <w:t>ґ</w:t>
      </w:r>
      <w:r>
        <w:rPr>
          <w:i/>
          <w:szCs w:val="22"/>
        </w:rPr>
        <w:fldChar w:fldCharType="end"/>
      </w:r>
      <w:r>
        <w:rPr>
          <w:i/>
          <w:szCs w:val="22"/>
        </w:rPr>
        <w:t xml:space="preserve"> </w:t>
      </w:r>
      <w:r>
        <w:rPr>
          <w:i/>
          <w:szCs w:val="22"/>
        </w:rPr>
        <w:br/>
      </w:r>
      <w:r>
        <w:rPr>
          <w:szCs w:val="22"/>
        </w:rPr>
        <w:t>×</w:t>
      </w:r>
      <w:r>
        <w:rPr>
          <w:i/>
          <w:szCs w:val="22"/>
        </w:rPr>
        <w:t> «Количество энергии, введённой в ус</w:t>
      </w:r>
      <w:r>
        <w:rPr>
          <w:i/>
          <w:szCs w:val="22"/>
        </w:rPr>
        <w:t>т</w:t>
      </w:r>
      <w:r>
        <w:rPr>
          <w:i/>
          <w:szCs w:val="22"/>
        </w:rPr>
        <w:t>ройство»</w:t>
      </w:r>
    </w:p>
    <w:p w14:paraId="7D92BA62" w14:textId="77777777" w:rsidR="002163F9" w:rsidRDefault="002163F9">
      <w:pPr>
        <w:pStyle w:val="af0"/>
        <w:rPr>
          <w:szCs w:val="22"/>
        </w:rPr>
      </w:pPr>
      <w:r>
        <w:rPr>
          <w:szCs w:val="22"/>
        </w:rPr>
        <w:t>Однако нас может интересовать «полезная работа», прои</w:t>
      </w:r>
      <w:r>
        <w:rPr>
          <w:szCs w:val="22"/>
        </w:rPr>
        <w:t>з</w:t>
      </w:r>
      <w:r>
        <w:rPr>
          <w:szCs w:val="22"/>
        </w:rPr>
        <w:t xml:space="preserve">водимая некой системой, но понимаемая не в смысле </w:t>
      </w:r>
      <w:r>
        <w:rPr>
          <w:i/>
          <w:szCs w:val="22"/>
        </w:rPr>
        <w:t>механ</w:t>
      </w:r>
      <w:r>
        <w:rPr>
          <w:i/>
          <w:szCs w:val="22"/>
        </w:rPr>
        <w:t>и</w:t>
      </w:r>
      <w:r>
        <w:rPr>
          <w:i/>
          <w:szCs w:val="22"/>
        </w:rPr>
        <w:t>ческой работы</w:t>
      </w:r>
      <w:r>
        <w:rPr>
          <w:szCs w:val="22"/>
        </w:rPr>
        <w:t xml:space="preserve"> (термин физики). В этом случае «полезная р</w:t>
      </w:r>
      <w:r>
        <w:rPr>
          <w:szCs w:val="22"/>
        </w:rPr>
        <w:t>а</w:t>
      </w:r>
      <w:r>
        <w:rPr>
          <w:szCs w:val="22"/>
        </w:rPr>
        <w:t>бота», «полезный эффект» сохраняют количественное выраж</w:t>
      </w:r>
      <w:r>
        <w:rPr>
          <w:szCs w:val="22"/>
        </w:rPr>
        <w:t>е</w:t>
      </w:r>
      <w:r>
        <w:rPr>
          <w:szCs w:val="22"/>
        </w:rPr>
        <w:t xml:space="preserve">ние, но обретают какую-то иную размерность, отличную от размерности </w:t>
      </w:r>
      <w:r>
        <w:rPr>
          <w:i/>
          <w:szCs w:val="22"/>
        </w:rPr>
        <w:t>единиц учёта механической работы и энергии в физике</w:t>
      </w:r>
      <w:r>
        <w:rPr>
          <w:szCs w:val="22"/>
        </w:rPr>
        <w:t>. В этом случае и КПД также обретает размерность:</w:t>
      </w:r>
    </w:p>
    <w:p w14:paraId="01054D1F" w14:textId="77777777" w:rsidR="002163F9" w:rsidRDefault="002163F9">
      <w:pPr>
        <w:pStyle w:val="a7"/>
        <w:rPr>
          <w:i/>
          <w:szCs w:val="22"/>
        </w:rPr>
      </w:pPr>
      <w:r>
        <w:rPr>
          <w:i/>
          <w:szCs w:val="22"/>
        </w:rPr>
        <w:t>[КПД] = [название единицы учёта полезного эффекта] / [н</w:t>
      </w:r>
      <w:r>
        <w:rPr>
          <w:i/>
          <w:szCs w:val="22"/>
        </w:rPr>
        <w:t>а</w:t>
      </w:r>
      <w:r>
        <w:rPr>
          <w:i/>
          <w:szCs w:val="22"/>
        </w:rPr>
        <w:t>звание единицы учёта количества энергии, вводимой в сист</w:t>
      </w:r>
      <w:r>
        <w:rPr>
          <w:i/>
          <w:szCs w:val="22"/>
        </w:rPr>
        <w:t>е</w:t>
      </w:r>
      <w:r>
        <w:rPr>
          <w:i/>
          <w:szCs w:val="22"/>
        </w:rPr>
        <w:t>му].</w:t>
      </w:r>
    </w:p>
    <w:p w14:paraId="436C5A21" w14:textId="77777777" w:rsidR="002163F9" w:rsidRDefault="002163F9" w:rsidP="009F54C3">
      <w:pPr>
        <w:pStyle w:val="af"/>
        <w:ind w:left="0" w:firstLine="454"/>
        <w:rPr>
          <w:szCs w:val="22"/>
        </w:rPr>
      </w:pPr>
      <w:r>
        <w:rPr>
          <w:szCs w:val="22"/>
        </w:rPr>
        <w:t>Производственная система общества также как и всё прочее по</w:t>
      </w:r>
      <w:r>
        <w:rPr>
          <w:szCs w:val="22"/>
        </w:rPr>
        <w:t>д</w:t>
      </w:r>
      <w:r>
        <w:rPr>
          <w:szCs w:val="22"/>
        </w:rPr>
        <w:t>вержена действию общефизического закона сохранения эне</w:t>
      </w:r>
      <w:r>
        <w:rPr>
          <w:szCs w:val="22"/>
        </w:rPr>
        <w:t>р</w:t>
      </w:r>
      <w:r>
        <w:rPr>
          <w:szCs w:val="22"/>
        </w:rPr>
        <w:t>гии, одним из выражений которого является формула «про КПД».</w:t>
      </w:r>
    </w:p>
    <w:p w14:paraId="2ECA82DA" w14:textId="77777777" w:rsidR="002163F9" w:rsidRDefault="002163F9" w:rsidP="009F54C3">
      <w:pPr>
        <w:pStyle w:val="af"/>
        <w:ind w:left="0" w:firstLine="454"/>
        <w:rPr>
          <w:szCs w:val="22"/>
        </w:rPr>
      </w:pPr>
      <w:r>
        <w:rPr>
          <w:szCs w:val="22"/>
        </w:rPr>
        <w:t>Полезный эффект, получаемый от производственной системы о</w:t>
      </w:r>
      <w:r>
        <w:rPr>
          <w:szCs w:val="22"/>
        </w:rPr>
        <w:t>б</w:t>
      </w:r>
      <w:r>
        <w:rPr>
          <w:szCs w:val="22"/>
        </w:rPr>
        <w:t xml:space="preserve">щества, в его натуральном выражении — спектр производства продукции </w:t>
      </w:r>
      <w:r>
        <w:rPr>
          <w:szCs w:val="22"/>
          <w:u w:val="single"/>
        </w:rPr>
        <w:t>конечного потребления</w:t>
      </w:r>
      <w:r>
        <w:rPr>
          <w:szCs w:val="22"/>
        </w:rPr>
        <w:t>.</w:t>
      </w:r>
    </w:p>
    <w:p w14:paraId="2A0AA27D" w14:textId="5AB41DBB" w:rsidR="002163F9" w:rsidRDefault="002163F9">
      <w:pPr>
        <w:pStyle w:val="af0"/>
        <w:rPr>
          <w:szCs w:val="22"/>
        </w:rPr>
      </w:pPr>
      <w:r>
        <w:rPr>
          <w:szCs w:val="22"/>
        </w:rPr>
        <w:t>Но если вынести за скобки время, необходимое для наращ</w:t>
      </w:r>
      <w:r>
        <w:rPr>
          <w:szCs w:val="22"/>
        </w:rPr>
        <w:t>и</w:t>
      </w:r>
      <w:r>
        <w:rPr>
          <w:szCs w:val="22"/>
        </w:rPr>
        <w:t>вания производственных мощностей в каждой отрасли, и з</w:t>
      </w:r>
      <w:r>
        <w:rPr>
          <w:szCs w:val="22"/>
        </w:rPr>
        <w:t>а</w:t>
      </w:r>
      <w:r>
        <w:rPr>
          <w:szCs w:val="22"/>
        </w:rPr>
        <w:t>считать полезным и всё внутрипроизводственное потребл</w:t>
      </w:r>
      <w:r>
        <w:rPr>
          <w:szCs w:val="22"/>
        </w:rPr>
        <w:t>е</w:t>
      </w:r>
      <w:r>
        <w:rPr>
          <w:szCs w:val="22"/>
        </w:rPr>
        <w:t>ние промежуточных продуктов (поскольку без них невозмо</w:t>
      </w:r>
      <w:r>
        <w:rPr>
          <w:szCs w:val="22"/>
        </w:rPr>
        <w:t>ж</w:t>
      </w:r>
      <w:r>
        <w:rPr>
          <w:szCs w:val="22"/>
        </w:rPr>
        <w:t>но обойтись в производстве конечных продуктов при существу</w:t>
      </w:r>
      <w:r>
        <w:rPr>
          <w:szCs w:val="22"/>
        </w:rPr>
        <w:t>ю</w:t>
      </w:r>
      <w:r>
        <w:rPr>
          <w:szCs w:val="22"/>
        </w:rPr>
        <w:t>щих технологиях), то уровень производства по каждой п</w:t>
      </w:r>
      <w:r>
        <w:rPr>
          <w:szCs w:val="22"/>
        </w:rPr>
        <w:t>о</w:t>
      </w:r>
      <w:r>
        <w:rPr>
          <w:szCs w:val="22"/>
        </w:rPr>
        <w:t xml:space="preserve">зиции номенклатуры </w:t>
      </w:r>
      <w:r>
        <w:rPr>
          <w:i/>
          <w:szCs w:val="22"/>
        </w:rPr>
        <w:t>спектра производства</w:t>
      </w:r>
      <w:r>
        <w:rPr>
          <w:szCs w:val="22"/>
        </w:rPr>
        <w:t xml:space="preserve"> </w:t>
      </w:r>
      <w:r>
        <w:rPr>
          <w:szCs w:val="22"/>
        </w:rPr>
        <w:lastRenderedPageBreak/>
        <w:t>ограничен КПД технол</w:t>
      </w:r>
      <w:r>
        <w:rPr>
          <w:szCs w:val="22"/>
        </w:rPr>
        <w:t>о</w:t>
      </w:r>
      <w:r>
        <w:rPr>
          <w:szCs w:val="22"/>
        </w:rPr>
        <w:t>гических процессов</w:t>
      </w:r>
      <w:r w:rsidR="0054644B" w:rsidRPr="0054644B">
        <w:rPr>
          <w:szCs w:val="22"/>
          <w:vertAlign w:val="superscript"/>
        </w:rPr>
        <w:t>[5]</w:t>
      </w:r>
      <w:r>
        <w:rPr>
          <w:szCs w:val="22"/>
        </w:rPr>
        <w:t xml:space="preserve"> соответствующей отрасли и кол</w:t>
      </w:r>
      <w:r>
        <w:rPr>
          <w:szCs w:val="22"/>
        </w:rPr>
        <w:t>и</w:t>
      </w:r>
      <w:r>
        <w:rPr>
          <w:szCs w:val="22"/>
        </w:rPr>
        <w:t>чеством, вводимой в неё энергии. Соотве</w:t>
      </w:r>
      <w:r>
        <w:rPr>
          <w:szCs w:val="22"/>
        </w:rPr>
        <w:t>т</w:t>
      </w:r>
      <w:r>
        <w:rPr>
          <w:szCs w:val="22"/>
        </w:rPr>
        <w:t>ственно:</w:t>
      </w:r>
    </w:p>
    <w:p w14:paraId="75085F36" w14:textId="77777777" w:rsidR="002163F9" w:rsidRDefault="002163F9" w:rsidP="009F54C3">
      <w:pPr>
        <w:pStyle w:val="af"/>
        <w:ind w:left="0" w:firstLine="454"/>
        <w:rPr>
          <w:szCs w:val="22"/>
        </w:rPr>
      </w:pPr>
      <w:r>
        <w:rPr>
          <w:szCs w:val="22"/>
        </w:rPr>
        <w:t>Весь спектр производства ограничен сверху:</w:t>
      </w:r>
    </w:p>
    <w:p w14:paraId="5D399799" w14:textId="77777777" w:rsidR="002163F9" w:rsidRDefault="002163F9">
      <w:pPr>
        <w:pStyle w:val="a3"/>
        <w:numPr>
          <w:ilvl w:val="0"/>
          <w:numId w:val="1"/>
        </w:numPr>
        <w:rPr>
          <w:szCs w:val="22"/>
        </w:rPr>
      </w:pPr>
      <w:r>
        <w:rPr>
          <w:szCs w:val="22"/>
        </w:rPr>
        <w:t>значениями отраслевых КПД технологий (размерность КПД технологий — [единица учёта количества проду</w:t>
      </w:r>
      <w:r>
        <w:rPr>
          <w:szCs w:val="22"/>
        </w:rPr>
        <w:t>к</w:t>
      </w:r>
      <w:r>
        <w:rPr>
          <w:szCs w:val="22"/>
        </w:rPr>
        <w:t>ции] / [кВт</w:t>
      </w:r>
      <w:r>
        <w:rPr>
          <w:szCs w:val="22"/>
        </w:rPr>
        <w:fldChar w:fldCharType="begin"/>
      </w:r>
      <w:r>
        <w:rPr>
          <w:szCs w:val="22"/>
        </w:rPr>
        <w:instrText>SYMBOL 180 \f "Symbol" \s 10</w:instrText>
      </w:r>
      <w:r>
        <w:rPr>
          <w:szCs w:val="22"/>
        </w:rPr>
        <w:fldChar w:fldCharType="separate"/>
      </w:r>
      <w:r>
        <w:rPr>
          <w:rFonts w:ascii="Symbol" w:hAnsi="Symbol"/>
          <w:szCs w:val="22"/>
        </w:rPr>
        <w:t>ґ</w:t>
      </w:r>
      <w:r>
        <w:rPr>
          <w:szCs w:val="22"/>
        </w:rPr>
        <w:fldChar w:fldCharType="end"/>
      </w:r>
      <w:r>
        <w:rPr>
          <w:szCs w:val="22"/>
        </w:rPr>
        <w:t>час]);</w:t>
      </w:r>
    </w:p>
    <w:p w14:paraId="0579A187" w14:textId="77777777" w:rsidR="002163F9" w:rsidRDefault="002163F9">
      <w:pPr>
        <w:pStyle w:val="a3"/>
        <w:numPr>
          <w:ilvl w:val="0"/>
          <w:numId w:val="1"/>
        </w:numPr>
        <w:rPr>
          <w:szCs w:val="22"/>
        </w:rPr>
      </w:pPr>
      <w:r>
        <w:rPr>
          <w:szCs w:val="22"/>
        </w:rPr>
        <w:t>количеством энергии, вводимой в производственную систему в целом;</w:t>
      </w:r>
    </w:p>
    <w:p w14:paraId="26365C76" w14:textId="77777777" w:rsidR="002163F9" w:rsidRDefault="002163F9">
      <w:pPr>
        <w:pStyle w:val="a3"/>
        <w:numPr>
          <w:ilvl w:val="0"/>
          <w:numId w:val="1"/>
        </w:numPr>
        <w:rPr>
          <w:szCs w:val="22"/>
        </w:rPr>
      </w:pPr>
      <w:r>
        <w:rPr>
          <w:szCs w:val="22"/>
        </w:rPr>
        <w:t>распределением энергии между её отраслями.</w:t>
      </w:r>
    </w:p>
    <w:p w14:paraId="0E85D8FC" w14:textId="77777777" w:rsidR="002163F9" w:rsidRDefault="002163F9" w:rsidP="00FC1552">
      <w:pPr>
        <w:pStyle w:val="af"/>
      </w:pPr>
      <w:r>
        <w:t>В связи с этим обратимся к статистике выработки электр</w:t>
      </w:r>
      <w:r>
        <w:t>о</w:t>
      </w:r>
      <w:r>
        <w:t>энергии в мире.</w:t>
      </w:r>
    </w:p>
    <w:p w14:paraId="3FE20547" w14:textId="07AB4A3C" w:rsidR="002163F9" w:rsidRPr="00327901" w:rsidRDefault="002163F9" w:rsidP="00037C32">
      <w:pPr>
        <w:spacing w:before="240" w:after="120"/>
        <w:rPr>
          <w:b/>
        </w:rPr>
      </w:pPr>
      <w:r>
        <w:rPr>
          <w:b/>
        </w:rPr>
        <w:t>Таблица 1.</w:t>
      </w:r>
      <w:r>
        <w:rPr>
          <w:b/>
        </w:rPr>
        <w:br/>
        <w:t xml:space="preserve">Годовой объём выработки </w:t>
      </w:r>
      <w:r w:rsidRPr="00327901">
        <w:rPr>
          <w:b/>
        </w:rPr>
        <w:t>эле</w:t>
      </w:r>
      <w:r>
        <w:rPr>
          <w:b/>
        </w:rPr>
        <w:t>к</w:t>
      </w:r>
      <w:r w:rsidRPr="00327901">
        <w:rPr>
          <w:b/>
        </w:rPr>
        <w:t xml:space="preserve">троэнергии в мире </w:t>
      </w:r>
      <w:r>
        <w:rPr>
          <w:b/>
        </w:rPr>
        <w:t xml:space="preserve">в 2006 </w:t>
      </w:r>
      <w:r w:rsidRPr="00327901">
        <w:rPr>
          <w:b/>
        </w:rPr>
        <w:t>—</w:t>
      </w:r>
      <w:r>
        <w:rPr>
          <w:b/>
        </w:rPr>
        <w:t xml:space="preserve"> 2008 гг.</w:t>
      </w:r>
      <w:r>
        <w:rPr>
          <w:b/>
        </w:rPr>
        <w:br/>
        <w:t>(</w:t>
      </w:r>
      <w:r w:rsidRPr="00327901">
        <w:rPr>
          <w:b/>
        </w:rPr>
        <w:t>по данным</w:t>
      </w:r>
      <w:r>
        <w:rPr>
          <w:b/>
        </w:rPr>
        <w:t>, опубликованным</w:t>
      </w:r>
      <w:r w:rsidRPr="00327901">
        <w:rPr>
          <w:b/>
        </w:rPr>
        <w:t xml:space="preserve"> ЦРУ</w:t>
      </w:r>
      <w:r>
        <w:rPr>
          <w:b/>
        </w:rPr>
        <w:t>)</w:t>
      </w:r>
      <w:r w:rsidR="0054644B" w:rsidRPr="0054644B">
        <w:rPr>
          <w:vertAlign w:val="superscript"/>
        </w:rPr>
        <w:t>[6]</w:t>
      </w:r>
    </w:p>
    <w:tbl>
      <w:tblPr>
        <w:tblW w:w="4816" w:type="pct"/>
        <w:tblInd w:w="108" w:type="dxa"/>
        <w:tblLayout w:type="fixed"/>
        <w:tblLook w:val="0000" w:firstRow="0" w:lastRow="0" w:firstColumn="0" w:lastColumn="0" w:noHBand="0" w:noVBand="0"/>
      </w:tblPr>
      <w:tblGrid>
        <w:gridCol w:w="883"/>
        <w:gridCol w:w="2477"/>
        <w:gridCol w:w="2802"/>
      </w:tblGrid>
      <w:tr w:rsidR="002163F9" w:rsidRPr="00327901" w14:paraId="534DB930" w14:textId="77777777">
        <w:trPr>
          <w:trHeight w:val="300"/>
          <w:tblHeader/>
        </w:trPr>
        <w:tc>
          <w:tcPr>
            <w:tcW w:w="71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CF14471" w14:textId="77777777" w:rsidR="002163F9" w:rsidRPr="00327901" w:rsidRDefault="002163F9" w:rsidP="00327901">
            <w:pPr>
              <w:jc w:val="center"/>
              <w:rPr>
                <w:b/>
                <w:sz w:val="22"/>
                <w:szCs w:val="22"/>
              </w:rPr>
            </w:pPr>
            <w:r w:rsidRPr="00327901">
              <w:rPr>
                <w:b/>
                <w:sz w:val="22"/>
                <w:szCs w:val="22"/>
              </w:rPr>
              <w:t>М</w:t>
            </w:r>
            <w:r w:rsidRPr="00327901">
              <w:rPr>
                <w:b/>
                <w:sz w:val="22"/>
                <w:szCs w:val="22"/>
              </w:rPr>
              <w:t>е</w:t>
            </w:r>
            <w:r w:rsidRPr="00327901">
              <w:rPr>
                <w:b/>
                <w:sz w:val="22"/>
                <w:szCs w:val="22"/>
              </w:rPr>
              <w:t>сто</w:t>
            </w:r>
          </w:p>
        </w:tc>
        <w:tc>
          <w:tcPr>
            <w:tcW w:w="2010" w:type="pct"/>
            <w:tcBorders>
              <w:top w:val="single" w:sz="4" w:space="0" w:color="auto"/>
              <w:left w:val="nil"/>
              <w:bottom w:val="single" w:sz="4" w:space="0" w:color="auto"/>
              <w:right w:val="single" w:sz="4" w:space="0" w:color="auto"/>
            </w:tcBorders>
            <w:shd w:val="clear" w:color="auto" w:fill="auto"/>
            <w:noWrap/>
            <w:vAlign w:val="bottom"/>
          </w:tcPr>
          <w:p w14:paraId="2EDB801D" w14:textId="77777777" w:rsidR="002163F9" w:rsidRPr="00327901" w:rsidRDefault="002163F9" w:rsidP="00667FC5">
            <w:pPr>
              <w:rPr>
                <w:b/>
                <w:sz w:val="22"/>
                <w:szCs w:val="22"/>
              </w:rPr>
            </w:pPr>
            <w:r w:rsidRPr="00327901">
              <w:rPr>
                <w:b/>
                <w:sz w:val="22"/>
                <w:szCs w:val="22"/>
              </w:rPr>
              <w:t xml:space="preserve"> Страна </w:t>
            </w:r>
          </w:p>
        </w:tc>
        <w:tc>
          <w:tcPr>
            <w:tcW w:w="2274" w:type="pct"/>
            <w:tcBorders>
              <w:top w:val="single" w:sz="4" w:space="0" w:color="auto"/>
              <w:left w:val="nil"/>
              <w:bottom w:val="single" w:sz="4" w:space="0" w:color="auto"/>
              <w:right w:val="single" w:sz="4" w:space="0" w:color="auto"/>
            </w:tcBorders>
            <w:shd w:val="clear" w:color="auto" w:fill="auto"/>
            <w:noWrap/>
            <w:vAlign w:val="bottom"/>
          </w:tcPr>
          <w:p w14:paraId="35CEA2F1" w14:textId="77777777" w:rsidR="002163F9" w:rsidRPr="00327901" w:rsidRDefault="002163F9" w:rsidP="00327901">
            <w:pPr>
              <w:jc w:val="center"/>
              <w:rPr>
                <w:b/>
                <w:sz w:val="22"/>
                <w:szCs w:val="22"/>
              </w:rPr>
            </w:pPr>
            <w:r w:rsidRPr="00327901">
              <w:rPr>
                <w:b/>
                <w:sz w:val="22"/>
                <w:szCs w:val="22"/>
              </w:rPr>
              <w:t>Выработка (кВт</w:t>
            </w:r>
            <w:r w:rsidRPr="00327901">
              <w:rPr>
                <w:b/>
                <w:sz w:val="22"/>
                <w:szCs w:val="22"/>
              </w:rPr>
              <w:sym w:font="Symbol" w:char="F0B4"/>
            </w:r>
            <w:r w:rsidRPr="00327901">
              <w:rPr>
                <w:b/>
                <w:sz w:val="22"/>
                <w:szCs w:val="22"/>
              </w:rPr>
              <w:t>ч</w:t>
            </w:r>
            <w:r>
              <w:rPr>
                <w:b/>
                <w:sz w:val="22"/>
                <w:szCs w:val="22"/>
              </w:rPr>
              <w:t>ас</w:t>
            </w:r>
            <w:r w:rsidRPr="00327901">
              <w:rPr>
                <w:b/>
                <w:sz w:val="22"/>
                <w:szCs w:val="22"/>
              </w:rPr>
              <w:t>)</w:t>
            </w:r>
          </w:p>
        </w:tc>
      </w:tr>
      <w:tr w:rsidR="002163F9" w:rsidRPr="00327901" w14:paraId="53ABC127" w14:textId="77777777">
        <w:trPr>
          <w:trHeight w:val="300"/>
        </w:trPr>
        <w:tc>
          <w:tcPr>
            <w:tcW w:w="716" w:type="pct"/>
            <w:tcBorders>
              <w:top w:val="nil"/>
              <w:left w:val="single" w:sz="4" w:space="0" w:color="auto"/>
              <w:bottom w:val="single" w:sz="4" w:space="0" w:color="auto"/>
              <w:right w:val="single" w:sz="4" w:space="0" w:color="auto"/>
            </w:tcBorders>
            <w:shd w:val="clear" w:color="auto" w:fill="auto"/>
            <w:noWrap/>
            <w:vAlign w:val="bottom"/>
          </w:tcPr>
          <w:p w14:paraId="67C644C5" w14:textId="77777777" w:rsidR="002163F9" w:rsidRPr="00327901" w:rsidRDefault="002163F9" w:rsidP="00327901">
            <w:pPr>
              <w:jc w:val="center"/>
              <w:rPr>
                <w:sz w:val="22"/>
                <w:szCs w:val="22"/>
              </w:rPr>
            </w:pPr>
            <w:r w:rsidRPr="00327901">
              <w:rPr>
                <w:sz w:val="22"/>
                <w:szCs w:val="22"/>
              </w:rPr>
              <w:t>1</w:t>
            </w:r>
          </w:p>
        </w:tc>
        <w:tc>
          <w:tcPr>
            <w:tcW w:w="2010" w:type="pct"/>
            <w:tcBorders>
              <w:top w:val="nil"/>
              <w:left w:val="nil"/>
              <w:bottom w:val="single" w:sz="4" w:space="0" w:color="auto"/>
              <w:right w:val="single" w:sz="4" w:space="0" w:color="auto"/>
            </w:tcBorders>
            <w:shd w:val="clear" w:color="auto" w:fill="auto"/>
            <w:noWrap/>
            <w:vAlign w:val="bottom"/>
          </w:tcPr>
          <w:p w14:paraId="3C492DB5" w14:textId="77777777" w:rsidR="002163F9" w:rsidRPr="00327901" w:rsidRDefault="002163F9" w:rsidP="00667FC5">
            <w:pPr>
              <w:rPr>
                <w:sz w:val="22"/>
                <w:szCs w:val="22"/>
              </w:rPr>
            </w:pPr>
            <w:r w:rsidRPr="00327901">
              <w:rPr>
                <w:sz w:val="22"/>
                <w:szCs w:val="22"/>
              </w:rPr>
              <w:t xml:space="preserve"> World </w:t>
            </w:r>
            <w:r>
              <w:rPr>
                <w:sz w:val="22"/>
                <w:szCs w:val="22"/>
              </w:rPr>
              <w:t>(Мир в целом)</w:t>
            </w:r>
          </w:p>
        </w:tc>
        <w:tc>
          <w:tcPr>
            <w:tcW w:w="2274" w:type="pct"/>
            <w:tcBorders>
              <w:top w:val="nil"/>
              <w:left w:val="nil"/>
              <w:bottom w:val="single" w:sz="4" w:space="0" w:color="auto"/>
              <w:right w:val="single" w:sz="4" w:space="0" w:color="auto"/>
            </w:tcBorders>
            <w:shd w:val="clear" w:color="auto" w:fill="auto"/>
            <w:noWrap/>
            <w:vAlign w:val="bottom"/>
          </w:tcPr>
          <w:p w14:paraId="5E6B410F" w14:textId="77777777" w:rsidR="002163F9" w:rsidRPr="00327901" w:rsidRDefault="002163F9" w:rsidP="00327901">
            <w:pPr>
              <w:jc w:val="right"/>
              <w:rPr>
                <w:sz w:val="22"/>
                <w:szCs w:val="22"/>
              </w:rPr>
            </w:pPr>
            <w:r w:rsidRPr="00327901">
              <w:rPr>
                <w:sz w:val="22"/>
                <w:szCs w:val="22"/>
              </w:rPr>
              <w:t xml:space="preserve"> 19,020,000,000,000 </w:t>
            </w:r>
          </w:p>
        </w:tc>
      </w:tr>
      <w:tr w:rsidR="002163F9" w:rsidRPr="00327901" w14:paraId="253BA35C" w14:textId="77777777">
        <w:trPr>
          <w:trHeight w:val="300"/>
        </w:trPr>
        <w:tc>
          <w:tcPr>
            <w:tcW w:w="716" w:type="pct"/>
            <w:tcBorders>
              <w:top w:val="nil"/>
              <w:left w:val="single" w:sz="4" w:space="0" w:color="auto"/>
              <w:bottom w:val="single" w:sz="4" w:space="0" w:color="auto"/>
              <w:right w:val="single" w:sz="4" w:space="0" w:color="auto"/>
            </w:tcBorders>
            <w:shd w:val="clear" w:color="auto" w:fill="auto"/>
            <w:noWrap/>
            <w:vAlign w:val="bottom"/>
          </w:tcPr>
          <w:p w14:paraId="7F1DD3CD" w14:textId="77777777" w:rsidR="002163F9" w:rsidRPr="00327901" w:rsidRDefault="002163F9" w:rsidP="00327901">
            <w:pPr>
              <w:jc w:val="center"/>
              <w:rPr>
                <w:sz w:val="22"/>
                <w:szCs w:val="22"/>
              </w:rPr>
            </w:pPr>
            <w:r w:rsidRPr="00327901">
              <w:rPr>
                <w:sz w:val="22"/>
                <w:szCs w:val="22"/>
              </w:rPr>
              <w:t>2</w:t>
            </w:r>
          </w:p>
        </w:tc>
        <w:tc>
          <w:tcPr>
            <w:tcW w:w="2010" w:type="pct"/>
            <w:tcBorders>
              <w:top w:val="nil"/>
              <w:left w:val="nil"/>
              <w:bottom w:val="single" w:sz="4" w:space="0" w:color="auto"/>
              <w:right w:val="single" w:sz="4" w:space="0" w:color="auto"/>
            </w:tcBorders>
            <w:shd w:val="clear" w:color="auto" w:fill="auto"/>
            <w:noWrap/>
            <w:vAlign w:val="bottom"/>
          </w:tcPr>
          <w:p w14:paraId="3653491F" w14:textId="77777777" w:rsidR="002163F9" w:rsidRPr="00327901" w:rsidRDefault="002163F9" w:rsidP="00667FC5">
            <w:pPr>
              <w:rPr>
                <w:sz w:val="22"/>
                <w:szCs w:val="22"/>
              </w:rPr>
            </w:pPr>
            <w:r w:rsidRPr="00327901">
              <w:rPr>
                <w:sz w:val="22"/>
                <w:szCs w:val="22"/>
              </w:rPr>
              <w:t xml:space="preserve"> United States </w:t>
            </w:r>
          </w:p>
        </w:tc>
        <w:tc>
          <w:tcPr>
            <w:tcW w:w="2274" w:type="pct"/>
            <w:tcBorders>
              <w:top w:val="nil"/>
              <w:left w:val="nil"/>
              <w:bottom w:val="single" w:sz="4" w:space="0" w:color="auto"/>
              <w:right w:val="single" w:sz="4" w:space="0" w:color="auto"/>
            </w:tcBorders>
            <w:shd w:val="clear" w:color="auto" w:fill="auto"/>
            <w:noWrap/>
            <w:vAlign w:val="bottom"/>
          </w:tcPr>
          <w:p w14:paraId="34290899" w14:textId="77777777" w:rsidR="002163F9" w:rsidRPr="00327901" w:rsidRDefault="002163F9" w:rsidP="00327901">
            <w:pPr>
              <w:jc w:val="right"/>
              <w:rPr>
                <w:sz w:val="22"/>
                <w:szCs w:val="22"/>
              </w:rPr>
            </w:pPr>
            <w:r w:rsidRPr="00327901">
              <w:rPr>
                <w:sz w:val="22"/>
                <w:szCs w:val="22"/>
              </w:rPr>
              <w:t xml:space="preserve"> 4,167,000,000,000 </w:t>
            </w:r>
          </w:p>
        </w:tc>
      </w:tr>
      <w:tr w:rsidR="002163F9" w:rsidRPr="00327901" w14:paraId="21FB8777" w14:textId="77777777">
        <w:trPr>
          <w:trHeight w:val="300"/>
        </w:trPr>
        <w:tc>
          <w:tcPr>
            <w:tcW w:w="716" w:type="pct"/>
            <w:tcBorders>
              <w:top w:val="nil"/>
              <w:left w:val="single" w:sz="4" w:space="0" w:color="auto"/>
              <w:bottom w:val="single" w:sz="4" w:space="0" w:color="auto"/>
              <w:right w:val="single" w:sz="4" w:space="0" w:color="auto"/>
            </w:tcBorders>
            <w:shd w:val="clear" w:color="auto" w:fill="auto"/>
            <w:noWrap/>
            <w:vAlign w:val="bottom"/>
          </w:tcPr>
          <w:p w14:paraId="7BF6C8B9" w14:textId="77777777" w:rsidR="002163F9" w:rsidRPr="00327901" w:rsidRDefault="002163F9" w:rsidP="00327901">
            <w:pPr>
              <w:jc w:val="center"/>
              <w:rPr>
                <w:sz w:val="22"/>
                <w:szCs w:val="22"/>
              </w:rPr>
            </w:pPr>
            <w:r w:rsidRPr="00327901">
              <w:rPr>
                <w:sz w:val="22"/>
                <w:szCs w:val="22"/>
              </w:rPr>
              <w:t>3</w:t>
            </w:r>
          </w:p>
        </w:tc>
        <w:tc>
          <w:tcPr>
            <w:tcW w:w="2010" w:type="pct"/>
            <w:tcBorders>
              <w:top w:val="nil"/>
              <w:left w:val="nil"/>
              <w:bottom w:val="single" w:sz="4" w:space="0" w:color="auto"/>
              <w:right w:val="single" w:sz="4" w:space="0" w:color="auto"/>
            </w:tcBorders>
            <w:shd w:val="clear" w:color="auto" w:fill="auto"/>
            <w:noWrap/>
            <w:vAlign w:val="bottom"/>
          </w:tcPr>
          <w:p w14:paraId="457F6C46" w14:textId="77777777" w:rsidR="002163F9" w:rsidRPr="00327901" w:rsidRDefault="002163F9" w:rsidP="00667FC5">
            <w:pPr>
              <w:rPr>
                <w:sz w:val="22"/>
                <w:szCs w:val="22"/>
              </w:rPr>
            </w:pPr>
            <w:r w:rsidRPr="00327901">
              <w:rPr>
                <w:sz w:val="22"/>
                <w:szCs w:val="22"/>
              </w:rPr>
              <w:t xml:space="preserve"> China </w:t>
            </w:r>
          </w:p>
        </w:tc>
        <w:tc>
          <w:tcPr>
            <w:tcW w:w="2274" w:type="pct"/>
            <w:tcBorders>
              <w:top w:val="nil"/>
              <w:left w:val="nil"/>
              <w:bottom w:val="single" w:sz="4" w:space="0" w:color="auto"/>
              <w:right w:val="single" w:sz="4" w:space="0" w:color="auto"/>
            </w:tcBorders>
            <w:shd w:val="clear" w:color="auto" w:fill="auto"/>
            <w:noWrap/>
            <w:vAlign w:val="bottom"/>
          </w:tcPr>
          <w:p w14:paraId="44699810" w14:textId="77777777" w:rsidR="002163F9" w:rsidRPr="00327901" w:rsidRDefault="002163F9" w:rsidP="00327901">
            <w:pPr>
              <w:jc w:val="right"/>
              <w:rPr>
                <w:sz w:val="22"/>
                <w:szCs w:val="22"/>
              </w:rPr>
            </w:pPr>
            <w:r w:rsidRPr="00327901">
              <w:rPr>
                <w:sz w:val="22"/>
                <w:szCs w:val="22"/>
              </w:rPr>
              <w:t xml:space="preserve"> 3,256,000,000,000 </w:t>
            </w:r>
          </w:p>
        </w:tc>
      </w:tr>
      <w:tr w:rsidR="002163F9" w:rsidRPr="00327901" w14:paraId="72B6B1E5" w14:textId="77777777">
        <w:trPr>
          <w:trHeight w:val="300"/>
        </w:trPr>
        <w:tc>
          <w:tcPr>
            <w:tcW w:w="716" w:type="pct"/>
            <w:tcBorders>
              <w:top w:val="nil"/>
              <w:left w:val="single" w:sz="4" w:space="0" w:color="auto"/>
              <w:bottom w:val="single" w:sz="4" w:space="0" w:color="auto"/>
              <w:right w:val="single" w:sz="4" w:space="0" w:color="auto"/>
            </w:tcBorders>
            <w:shd w:val="clear" w:color="auto" w:fill="auto"/>
            <w:noWrap/>
            <w:vAlign w:val="bottom"/>
          </w:tcPr>
          <w:p w14:paraId="4988980D" w14:textId="77777777" w:rsidR="002163F9" w:rsidRPr="00327901" w:rsidRDefault="002163F9" w:rsidP="00327901">
            <w:pPr>
              <w:jc w:val="center"/>
              <w:rPr>
                <w:sz w:val="22"/>
                <w:szCs w:val="22"/>
              </w:rPr>
            </w:pPr>
            <w:r w:rsidRPr="00327901">
              <w:rPr>
                <w:sz w:val="22"/>
                <w:szCs w:val="22"/>
              </w:rPr>
              <w:t>4</w:t>
            </w:r>
          </w:p>
        </w:tc>
        <w:tc>
          <w:tcPr>
            <w:tcW w:w="2010" w:type="pct"/>
            <w:tcBorders>
              <w:top w:val="nil"/>
              <w:left w:val="nil"/>
              <w:bottom w:val="single" w:sz="4" w:space="0" w:color="auto"/>
              <w:right w:val="single" w:sz="4" w:space="0" w:color="auto"/>
            </w:tcBorders>
            <w:shd w:val="clear" w:color="auto" w:fill="auto"/>
            <w:noWrap/>
            <w:vAlign w:val="bottom"/>
          </w:tcPr>
          <w:p w14:paraId="183E10ED" w14:textId="77777777" w:rsidR="002163F9" w:rsidRPr="00327901" w:rsidRDefault="002163F9" w:rsidP="00667FC5">
            <w:pPr>
              <w:rPr>
                <w:sz w:val="22"/>
                <w:szCs w:val="22"/>
              </w:rPr>
            </w:pPr>
            <w:r w:rsidRPr="00327901">
              <w:rPr>
                <w:sz w:val="22"/>
                <w:szCs w:val="22"/>
              </w:rPr>
              <w:t xml:space="preserve"> European Union </w:t>
            </w:r>
          </w:p>
        </w:tc>
        <w:tc>
          <w:tcPr>
            <w:tcW w:w="2274" w:type="pct"/>
            <w:tcBorders>
              <w:top w:val="nil"/>
              <w:left w:val="nil"/>
              <w:bottom w:val="single" w:sz="4" w:space="0" w:color="auto"/>
              <w:right w:val="single" w:sz="4" w:space="0" w:color="auto"/>
            </w:tcBorders>
            <w:shd w:val="clear" w:color="auto" w:fill="auto"/>
            <w:noWrap/>
            <w:vAlign w:val="bottom"/>
          </w:tcPr>
          <w:p w14:paraId="201C24A6" w14:textId="77777777" w:rsidR="002163F9" w:rsidRPr="00327901" w:rsidRDefault="002163F9" w:rsidP="00327901">
            <w:pPr>
              <w:jc w:val="right"/>
              <w:rPr>
                <w:sz w:val="22"/>
                <w:szCs w:val="22"/>
              </w:rPr>
            </w:pPr>
            <w:r w:rsidRPr="00327901">
              <w:rPr>
                <w:sz w:val="22"/>
                <w:szCs w:val="22"/>
              </w:rPr>
              <w:t xml:space="preserve"> 3,103,000,000,000 </w:t>
            </w:r>
          </w:p>
        </w:tc>
      </w:tr>
      <w:tr w:rsidR="002163F9" w:rsidRPr="00327901" w14:paraId="4F0CBDAF" w14:textId="77777777">
        <w:trPr>
          <w:trHeight w:val="300"/>
        </w:trPr>
        <w:tc>
          <w:tcPr>
            <w:tcW w:w="716" w:type="pct"/>
            <w:tcBorders>
              <w:top w:val="nil"/>
              <w:left w:val="single" w:sz="4" w:space="0" w:color="auto"/>
              <w:bottom w:val="single" w:sz="4" w:space="0" w:color="auto"/>
              <w:right w:val="single" w:sz="4" w:space="0" w:color="auto"/>
            </w:tcBorders>
            <w:shd w:val="clear" w:color="auto" w:fill="auto"/>
            <w:noWrap/>
            <w:vAlign w:val="bottom"/>
          </w:tcPr>
          <w:p w14:paraId="65D383DE" w14:textId="77777777" w:rsidR="002163F9" w:rsidRPr="00327901" w:rsidRDefault="002163F9" w:rsidP="00327901">
            <w:pPr>
              <w:jc w:val="center"/>
              <w:rPr>
                <w:sz w:val="22"/>
                <w:szCs w:val="22"/>
              </w:rPr>
            </w:pPr>
            <w:r w:rsidRPr="00327901">
              <w:rPr>
                <w:sz w:val="22"/>
                <w:szCs w:val="22"/>
              </w:rPr>
              <w:t>5</w:t>
            </w:r>
          </w:p>
        </w:tc>
        <w:tc>
          <w:tcPr>
            <w:tcW w:w="2010" w:type="pct"/>
            <w:tcBorders>
              <w:top w:val="nil"/>
              <w:left w:val="nil"/>
              <w:bottom w:val="single" w:sz="4" w:space="0" w:color="auto"/>
              <w:right w:val="single" w:sz="4" w:space="0" w:color="auto"/>
            </w:tcBorders>
            <w:shd w:val="clear" w:color="auto" w:fill="auto"/>
            <w:noWrap/>
            <w:vAlign w:val="bottom"/>
          </w:tcPr>
          <w:p w14:paraId="7E76C837" w14:textId="77777777" w:rsidR="002163F9" w:rsidRPr="00327901" w:rsidRDefault="002163F9" w:rsidP="00667FC5">
            <w:pPr>
              <w:rPr>
                <w:sz w:val="22"/>
                <w:szCs w:val="22"/>
              </w:rPr>
            </w:pPr>
            <w:r w:rsidRPr="00327901">
              <w:rPr>
                <w:sz w:val="22"/>
                <w:szCs w:val="22"/>
              </w:rPr>
              <w:t xml:space="preserve"> Japan </w:t>
            </w:r>
          </w:p>
        </w:tc>
        <w:tc>
          <w:tcPr>
            <w:tcW w:w="2274" w:type="pct"/>
            <w:tcBorders>
              <w:top w:val="nil"/>
              <w:left w:val="nil"/>
              <w:bottom w:val="single" w:sz="4" w:space="0" w:color="auto"/>
              <w:right w:val="single" w:sz="4" w:space="0" w:color="auto"/>
            </w:tcBorders>
            <w:shd w:val="clear" w:color="auto" w:fill="auto"/>
            <w:noWrap/>
            <w:vAlign w:val="bottom"/>
          </w:tcPr>
          <w:p w14:paraId="2DEBEDC1" w14:textId="77777777" w:rsidR="002163F9" w:rsidRPr="00327901" w:rsidRDefault="002163F9" w:rsidP="00327901">
            <w:pPr>
              <w:jc w:val="right"/>
              <w:rPr>
                <w:sz w:val="22"/>
                <w:szCs w:val="22"/>
              </w:rPr>
            </w:pPr>
            <w:r w:rsidRPr="00327901">
              <w:rPr>
                <w:sz w:val="22"/>
                <w:szCs w:val="22"/>
              </w:rPr>
              <w:t xml:space="preserve"> 1,195,000,000,000 </w:t>
            </w:r>
          </w:p>
        </w:tc>
      </w:tr>
      <w:tr w:rsidR="002163F9" w:rsidRPr="00327901" w14:paraId="1114F812" w14:textId="77777777">
        <w:trPr>
          <w:trHeight w:val="300"/>
        </w:trPr>
        <w:tc>
          <w:tcPr>
            <w:tcW w:w="716" w:type="pct"/>
            <w:tcBorders>
              <w:top w:val="nil"/>
              <w:left w:val="single" w:sz="4" w:space="0" w:color="auto"/>
              <w:bottom w:val="single" w:sz="4" w:space="0" w:color="auto"/>
              <w:right w:val="single" w:sz="4" w:space="0" w:color="auto"/>
            </w:tcBorders>
            <w:shd w:val="clear" w:color="auto" w:fill="auto"/>
            <w:noWrap/>
            <w:vAlign w:val="bottom"/>
          </w:tcPr>
          <w:p w14:paraId="36D5C1BC" w14:textId="77777777" w:rsidR="002163F9" w:rsidRPr="00327901" w:rsidRDefault="002163F9" w:rsidP="00327901">
            <w:pPr>
              <w:jc w:val="center"/>
              <w:rPr>
                <w:sz w:val="22"/>
                <w:szCs w:val="22"/>
              </w:rPr>
            </w:pPr>
            <w:r w:rsidRPr="00327901">
              <w:rPr>
                <w:sz w:val="22"/>
                <w:szCs w:val="22"/>
              </w:rPr>
              <w:t>6</w:t>
            </w:r>
          </w:p>
        </w:tc>
        <w:tc>
          <w:tcPr>
            <w:tcW w:w="2010" w:type="pct"/>
            <w:tcBorders>
              <w:top w:val="nil"/>
              <w:left w:val="nil"/>
              <w:bottom w:val="single" w:sz="4" w:space="0" w:color="auto"/>
              <w:right w:val="single" w:sz="4" w:space="0" w:color="auto"/>
            </w:tcBorders>
            <w:shd w:val="clear" w:color="auto" w:fill="auto"/>
            <w:noWrap/>
            <w:vAlign w:val="bottom"/>
          </w:tcPr>
          <w:p w14:paraId="417616FF" w14:textId="77777777" w:rsidR="002163F9" w:rsidRPr="00327901" w:rsidRDefault="002163F9" w:rsidP="00667FC5">
            <w:pPr>
              <w:rPr>
                <w:sz w:val="22"/>
                <w:szCs w:val="22"/>
              </w:rPr>
            </w:pPr>
            <w:r w:rsidRPr="00327901">
              <w:rPr>
                <w:sz w:val="22"/>
                <w:szCs w:val="22"/>
              </w:rPr>
              <w:t xml:space="preserve"> Russia </w:t>
            </w:r>
          </w:p>
        </w:tc>
        <w:tc>
          <w:tcPr>
            <w:tcW w:w="2274" w:type="pct"/>
            <w:tcBorders>
              <w:top w:val="nil"/>
              <w:left w:val="nil"/>
              <w:bottom w:val="single" w:sz="4" w:space="0" w:color="auto"/>
              <w:right w:val="single" w:sz="4" w:space="0" w:color="auto"/>
            </w:tcBorders>
            <w:shd w:val="clear" w:color="auto" w:fill="auto"/>
            <w:noWrap/>
            <w:vAlign w:val="bottom"/>
          </w:tcPr>
          <w:p w14:paraId="6A5D1C56" w14:textId="77777777" w:rsidR="002163F9" w:rsidRPr="00327901" w:rsidRDefault="002163F9" w:rsidP="00327901">
            <w:pPr>
              <w:jc w:val="right"/>
              <w:rPr>
                <w:sz w:val="22"/>
                <w:szCs w:val="22"/>
              </w:rPr>
            </w:pPr>
            <w:r w:rsidRPr="00327901">
              <w:rPr>
                <w:sz w:val="22"/>
                <w:szCs w:val="22"/>
              </w:rPr>
              <w:t xml:space="preserve"> 1,016,000,000,000 </w:t>
            </w:r>
          </w:p>
        </w:tc>
      </w:tr>
      <w:tr w:rsidR="002163F9" w:rsidRPr="00327901" w14:paraId="4EF92D83" w14:textId="77777777">
        <w:trPr>
          <w:trHeight w:val="300"/>
        </w:trPr>
        <w:tc>
          <w:tcPr>
            <w:tcW w:w="716" w:type="pct"/>
            <w:tcBorders>
              <w:top w:val="nil"/>
              <w:left w:val="single" w:sz="4" w:space="0" w:color="auto"/>
              <w:bottom w:val="single" w:sz="4" w:space="0" w:color="auto"/>
              <w:right w:val="single" w:sz="4" w:space="0" w:color="auto"/>
            </w:tcBorders>
            <w:shd w:val="clear" w:color="auto" w:fill="auto"/>
            <w:noWrap/>
            <w:vAlign w:val="bottom"/>
          </w:tcPr>
          <w:p w14:paraId="6C7D826F" w14:textId="77777777" w:rsidR="002163F9" w:rsidRPr="00327901" w:rsidRDefault="002163F9" w:rsidP="00327901">
            <w:pPr>
              <w:jc w:val="center"/>
              <w:rPr>
                <w:sz w:val="22"/>
                <w:szCs w:val="22"/>
              </w:rPr>
            </w:pPr>
            <w:r w:rsidRPr="00327901">
              <w:rPr>
                <w:sz w:val="22"/>
                <w:szCs w:val="22"/>
              </w:rPr>
              <w:t>7</w:t>
            </w:r>
          </w:p>
        </w:tc>
        <w:tc>
          <w:tcPr>
            <w:tcW w:w="2010" w:type="pct"/>
            <w:tcBorders>
              <w:top w:val="nil"/>
              <w:left w:val="nil"/>
              <w:bottom w:val="single" w:sz="4" w:space="0" w:color="auto"/>
              <w:right w:val="single" w:sz="4" w:space="0" w:color="auto"/>
            </w:tcBorders>
            <w:shd w:val="clear" w:color="auto" w:fill="auto"/>
            <w:noWrap/>
            <w:vAlign w:val="bottom"/>
          </w:tcPr>
          <w:p w14:paraId="2601C97F" w14:textId="77777777" w:rsidR="002163F9" w:rsidRPr="00327901" w:rsidRDefault="002163F9" w:rsidP="00667FC5">
            <w:pPr>
              <w:rPr>
                <w:sz w:val="22"/>
                <w:szCs w:val="22"/>
              </w:rPr>
            </w:pPr>
            <w:r w:rsidRPr="00327901">
              <w:rPr>
                <w:sz w:val="22"/>
                <w:szCs w:val="22"/>
              </w:rPr>
              <w:t xml:space="preserve"> India </w:t>
            </w:r>
          </w:p>
        </w:tc>
        <w:tc>
          <w:tcPr>
            <w:tcW w:w="2274" w:type="pct"/>
            <w:tcBorders>
              <w:top w:val="nil"/>
              <w:left w:val="nil"/>
              <w:bottom w:val="single" w:sz="4" w:space="0" w:color="auto"/>
              <w:right w:val="single" w:sz="4" w:space="0" w:color="auto"/>
            </w:tcBorders>
            <w:shd w:val="clear" w:color="auto" w:fill="auto"/>
            <w:noWrap/>
            <w:vAlign w:val="bottom"/>
          </w:tcPr>
          <w:p w14:paraId="2D9BD9A4" w14:textId="77777777" w:rsidR="002163F9" w:rsidRPr="00327901" w:rsidRDefault="002163F9" w:rsidP="00327901">
            <w:pPr>
              <w:jc w:val="right"/>
              <w:rPr>
                <w:sz w:val="22"/>
                <w:szCs w:val="22"/>
              </w:rPr>
            </w:pPr>
            <w:r w:rsidRPr="00327901">
              <w:rPr>
                <w:sz w:val="22"/>
                <w:szCs w:val="22"/>
              </w:rPr>
              <w:t xml:space="preserve"> 665,300,000,000 </w:t>
            </w:r>
          </w:p>
        </w:tc>
      </w:tr>
      <w:tr w:rsidR="002163F9" w:rsidRPr="00327901" w14:paraId="3521DD1B" w14:textId="77777777">
        <w:trPr>
          <w:trHeight w:val="300"/>
        </w:trPr>
        <w:tc>
          <w:tcPr>
            <w:tcW w:w="716" w:type="pct"/>
            <w:tcBorders>
              <w:top w:val="nil"/>
              <w:left w:val="single" w:sz="4" w:space="0" w:color="auto"/>
              <w:bottom w:val="single" w:sz="4" w:space="0" w:color="auto"/>
              <w:right w:val="single" w:sz="4" w:space="0" w:color="auto"/>
            </w:tcBorders>
            <w:shd w:val="clear" w:color="auto" w:fill="auto"/>
            <w:noWrap/>
            <w:vAlign w:val="bottom"/>
          </w:tcPr>
          <w:p w14:paraId="4853D8A0" w14:textId="77777777" w:rsidR="002163F9" w:rsidRPr="00327901" w:rsidRDefault="002163F9" w:rsidP="00327901">
            <w:pPr>
              <w:jc w:val="center"/>
              <w:rPr>
                <w:sz w:val="22"/>
                <w:szCs w:val="22"/>
              </w:rPr>
            </w:pPr>
            <w:r w:rsidRPr="00327901">
              <w:rPr>
                <w:sz w:val="22"/>
                <w:szCs w:val="22"/>
              </w:rPr>
              <w:t>8</w:t>
            </w:r>
          </w:p>
        </w:tc>
        <w:tc>
          <w:tcPr>
            <w:tcW w:w="2010" w:type="pct"/>
            <w:tcBorders>
              <w:top w:val="nil"/>
              <w:left w:val="nil"/>
              <w:bottom w:val="single" w:sz="4" w:space="0" w:color="auto"/>
              <w:right w:val="single" w:sz="4" w:space="0" w:color="auto"/>
            </w:tcBorders>
            <w:shd w:val="clear" w:color="auto" w:fill="auto"/>
            <w:noWrap/>
            <w:vAlign w:val="bottom"/>
          </w:tcPr>
          <w:p w14:paraId="53AA4A64" w14:textId="77777777" w:rsidR="002163F9" w:rsidRPr="00327901" w:rsidRDefault="002163F9" w:rsidP="00667FC5">
            <w:pPr>
              <w:rPr>
                <w:sz w:val="22"/>
                <w:szCs w:val="22"/>
              </w:rPr>
            </w:pPr>
            <w:r w:rsidRPr="00327901">
              <w:rPr>
                <w:sz w:val="22"/>
                <w:szCs w:val="22"/>
              </w:rPr>
              <w:t xml:space="preserve"> Canada </w:t>
            </w:r>
          </w:p>
        </w:tc>
        <w:tc>
          <w:tcPr>
            <w:tcW w:w="2274" w:type="pct"/>
            <w:tcBorders>
              <w:top w:val="nil"/>
              <w:left w:val="nil"/>
              <w:bottom w:val="single" w:sz="4" w:space="0" w:color="auto"/>
              <w:right w:val="single" w:sz="4" w:space="0" w:color="auto"/>
            </w:tcBorders>
            <w:shd w:val="clear" w:color="auto" w:fill="auto"/>
            <w:noWrap/>
            <w:vAlign w:val="bottom"/>
          </w:tcPr>
          <w:p w14:paraId="46F4B71E" w14:textId="77777777" w:rsidR="002163F9" w:rsidRPr="00327901" w:rsidRDefault="002163F9" w:rsidP="00327901">
            <w:pPr>
              <w:jc w:val="right"/>
              <w:rPr>
                <w:sz w:val="22"/>
                <w:szCs w:val="22"/>
              </w:rPr>
            </w:pPr>
            <w:r w:rsidRPr="00327901">
              <w:rPr>
                <w:sz w:val="22"/>
                <w:szCs w:val="22"/>
              </w:rPr>
              <w:t xml:space="preserve"> 612,600,000,000 </w:t>
            </w:r>
          </w:p>
        </w:tc>
      </w:tr>
      <w:tr w:rsidR="002163F9" w:rsidRPr="00327901" w14:paraId="67D21FDD" w14:textId="77777777">
        <w:trPr>
          <w:trHeight w:val="300"/>
        </w:trPr>
        <w:tc>
          <w:tcPr>
            <w:tcW w:w="716" w:type="pct"/>
            <w:tcBorders>
              <w:top w:val="nil"/>
              <w:left w:val="single" w:sz="4" w:space="0" w:color="auto"/>
              <w:bottom w:val="single" w:sz="4" w:space="0" w:color="auto"/>
              <w:right w:val="single" w:sz="4" w:space="0" w:color="auto"/>
            </w:tcBorders>
            <w:shd w:val="clear" w:color="auto" w:fill="auto"/>
            <w:noWrap/>
            <w:vAlign w:val="bottom"/>
          </w:tcPr>
          <w:p w14:paraId="6F2C1B2A" w14:textId="77777777" w:rsidR="002163F9" w:rsidRPr="00327901" w:rsidRDefault="002163F9" w:rsidP="00327901">
            <w:pPr>
              <w:jc w:val="center"/>
              <w:rPr>
                <w:sz w:val="22"/>
                <w:szCs w:val="22"/>
              </w:rPr>
            </w:pPr>
            <w:r w:rsidRPr="00327901">
              <w:rPr>
                <w:sz w:val="22"/>
                <w:szCs w:val="22"/>
              </w:rPr>
              <w:t>9</w:t>
            </w:r>
          </w:p>
        </w:tc>
        <w:tc>
          <w:tcPr>
            <w:tcW w:w="2010" w:type="pct"/>
            <w:tcBorders>
              <w:top w:val="nil"/>
              <w:left w:val="nil"/>
              <w:bottom w:val="single" w:sz="4" w:space="0" w:color="auto"/>
              <w:right w:val="single" w:sz="4" w:space="0" w:color="auto"/>
            </w:tcBorders>
            <w:shd w:val="clear" w:color="auto" w:fill="auto"/>
            <w:noWrap/>
            <w:vAlign w:val="bottom"/>
          </w:tcPr>
          <w:p w14:paraId="0A1B099B" w14:textId="77777777" w:rsidR="002163F9" w:rsidRPr="00327901" w:rsidRDefault="002163F9" w:rsidP="00667FC5">
            <w:pPr>
              <w:rPr>
                <w:sz w:val="22"/>
                <w:szCs w:val="22"/>
              </w:rPr>
            </w:pPr>
            <w:r w:rsidRPr="00327901">
              <w:rPr>
                <w:sz w:val="22"/>
                <w:szCs w:val="22"/>
              </w:rPr>
              <w:t xml:space="preserve"> Germany </w:t>
            </w:r>
          </w:p>
        </w:tc>
        <w:tc>
          <w:tcPr>
            <w:tcW w:w="2274" w:type="pct"/>
            <w:tcBorders>
              <w:top w:val="nil"/>
              <w:left w:val="nil"/>
              <w:bottom w:val="single" w:sz="4" w:space="0" w:color="auto"/>
              <w:right w:val="single" w:sz="4" w:space="0" w:color="auto"/>
            </w:tcBorders>
            <w:shd w:val="clear" w:color="auto" w:fill="auto"/>
            <w:noWrap/>
            <w:vAlign w:val="bottom"/>
          </w:tcPr>
          <w:p w14:paraId="4A4C2FC9" w14:textId="77777777" w:rsidR="002163F9" w:rsidRPr="00327901" w:rsidRDefault="002163F9" w:rsidP="00327901">
            <w:pPr>
              <w:jc w:val="right"/>
              <w:rPr>
                <w:sz w:val="22"/>
                <w:szCs w:val="22"/>
              </w:rPr>
            </w:pPr>
            <w:r w:rsidRPr="00327901">
              <w:rPr>
                <w:sz w:val="22"/>
                <w:szCs w:val="22"/>
              </w:rPr>
              <w:t xml:space="preserve"> 594,700,000,000 </w:t>
            </w:r>
          </w:p>
        </w:tc>
      </w:tr>
      <w:tr w:rsidR="002163F9" w:rsidRPr="00327901" w14:paraId="58D637D5" w14:textId="77777777">
        <w:trPr>
          <w:trHeight w:val="300"/>
        </w:trPr>
        <w:tc>
          <w:tcPr>
            <w:tcW w:w="716" w:type="pct"/>
            <w:tcBorders>
              <w:top w:val="nil"/>
              <w:left w:val="single" w:sz="4" w:space="0" w:color="auto"/>
              <w:bottom w:val="single" w:sz="4" w:space="0" w:color="auto"/>
              <w:right w:val="single" w:sz="4" w:space="0" w:color="auto"/>
            </w:tcBorders>
            <w:shd w:val="clear" w:color="auto" w:fill="auto"/>
            <w:noWrap/>
            <w:vAlign w:val="bottom"/>
          </w:tcPr>
          <w:p w14:paraId="031D4611" w14:textId="77777777" w:rsidR="002163F9" w:rsidRPr="00327901" w:rsidRDefault="002163F9" w:rsidP="00327901">
            <w:pPr>
              <w:jc w:val="center"/>
              <w:rPr>
                <w:sz w:val="22"/>
                <w:szCs w:val="22"/>
              </w:rPr>
            </w:pPr>
            <w:r w:rsidRPr="00327901">
              <w:rPr>
                <w:sz w:val="22"/>
                <w:szCs w:val="22"/>
              </w:rPr>
              <w:t>10</w:t>
            </w:r>
          </w:p>
        </w:tc>
        <w:tc>
          <w:tcPr>
            <w:tcW w:w="2010" w:type="pct"/>
            <w:tcBorders>
              <w:top w:val="nil"/>
              <w:left w:val="nil"/>
              <w:bottom w:val="single" w:sz="4" w:space="0" w:color="auto"/>
              <w:right w:val="single" w:sz="4" w:space="0" w:color="auto"/>
            </w:tcBorders>
            <w:shd w:val="clear" w:color="auto" w:fill="auto"/>
            <w:noWrap/>
            <w:vAlign w:val="bottom"/>
          </w:tcPr>
          <w:p w14:paraId="1515B96B" w14:textId="77777777" w:rsidR="002163F9" w:rsidRPr="00327901" w:rsidRDefault="002163F9" w:rsidP="00667FC5">
            <w:pPr>
              <w:rPr>
                <w:sz w:val="22"/>
                <w:szCs w:val="22"/>
              </w:rPr>
            </w:pPr>
            <w:r w:rsidRPr="00327901">
              <w:rPr>
                <w:sz w:val="22"/>
                <w:szCs w:val="22"/>
              </w:rPr>
              <w:t xml:space="preserve"> France </w:t>
            </w:r>
          </w:p>
        </w:tc>
        <w:tc>
          <w:tcPr>
            <w:tcW w:w="2274" w:type="pct"/>
            <w:tcBorders>
              <w:top w:val="nil"/>
              <w:left w:val="nil"/>
              <w:bottom w:val="single" w:sz="4" w:space="0" w:color="auto"/>
              <w:right w:val="single" w:sz="4" w:space="0" w:color="auto"/>
            </w:tcBorders>
            <w:shd w:val="clear" w:color="auto" w:fill="auto"/>
            <w:noWrap/>
            <w:vAlign w:val="bottom"/>
          </w:tcPr>
          <w:p w14:paraId="7D76FD09" w14:textId="77777777" w:rsidR="002163F9" w:rsidRPr="00327901" w:rsidRDefault="002163F9" w:rsidP="00327901">
            <w:pPr>
              <w:jc w:val="right"/>
              <w:rPr>
                <w:sz w:val="22"/>
                <w:szCs w:val="22"/>
              </w:rPr>
            </w:pPr>
            <w:r w:rsidRPr="00327901">
              <w:rPr>
                <w:sz w:val="22"/>
                <w:szCs w:val="22"/>
              </w:rPr>
              <w:t xml:space="preserve"> 570,000,000,000 </w:t>
            </w:r>
          </w:p>
        </w:tc>
      </w:tr>
      <w:tr w:rsidR="002163F9" w:rsidRPr="00327901" w14:paraId="15B41C4B" w14:textId="77777777">
        <w:trPr>
          <w:trHeight w:val="300"/>
        </w:trPr>
        <w:tc>
          <w:tcPr>
            <w:tcW w:w="716" w:type="pct"/>
            <w:tcBorders>
              <w:top w:val="nil"/>
              <w:left w:val="single" w:sz="4" w:space="0" w:color="auto"/>
              <w:bottom w:val="single" w:sz="4" w:space="0" w:color="auto"/>
              <w:right w:val="single" w:sz="4" w:space="0" w:color="auto"/>
            </w:tcBorders>
            <w:shd w:val="clear" w:color="auto" w:fill="auto"/>
            <w:noWrap/>
            <w:vAlign w:val="bottom"/>
          </w:tcPr>
          <w:p w14:paraId="2D28C012" w14:textId="77777777" w:rsidR="002163F9" w:rsidRPr="00327901" w:rsidRDefault="002163F9" w:rsidP="00327901">
            <w:pPr>
              <w:jc w:val="center"/>
              <w:rPr>
                <w:sz w:val="22"/>
                <w:szCs w:val="22"/>
              </w:rPr>
            </w:pPr>
            <w:r w:rsidRPr="00327901">
              <w:rPr>
                <w:sz w:val="22"/>
                <w:szCs w:val="22"/>
              </w:rPr>
              <w:t>11</w:t>
            </w:r>
          </w:p>
        </w:tc>
        <w:tc>
          <w:tcPr>
            <w:tcW w:w="2010" w:type="pct"/>
            <w:tcBorders>
              <w:top w:val="nil"/>
              <w:left w:val="nil"/>
              <w:bottom w:val="single" w:sz="4" w:space="0" w:color="auto"/>
              <w:right w:val="single" w:sz="4" w:space="0" w:color="auto"/>
            </w:tcBorders>
            <w:shd w:val="clear" w:color="auto" w:fill="auto"/>
            <w:noWrap/>
            <w:vAlign w:val="bottom"/>
          </w:tcPr>
          <w:p w14:paraId="0F5D3647" w14:textId="77777777" w:rsidR="002163F9" w:rsidRPr="00327901" w:rsidRDefault="002163F9" w:rsidP="00667FC5">
            <w:pPr>
              <w:rPr>
                <w:sz w:val="22"/>
                <w:szCs w:val="22"/>
              </w:rPr>
            </w:pPr>
            <w:r w:rsidRPr="00327901">
              <w:rPr>
                <w:sz w:val="22"/>
                <w:szCs w:val="22"/>
              </w:rPr>
              <w:t xml:space="preserve"> Korea, South </w:t>
            </w:r>
          </w:p>
        </w:tc>
        <w:tc>
          <w:tcPr>
            <w:tcW w:w="2274" w:type="pct"/>
            <w:tcBorders>
              <w:top w:val="nil"/>
              <w:left w:val="nil"/>
              <w:bottom w:val="single" w:sz="4" w:space="0" w:color="auto"/>
              <w:right w:val="single" w:sz="4" w:space="0" w:color="auto"/>
            </w:tcBorders>
            <w:shd w:val="clear" w:color="auto" w:fill="auto"/>
            <w:noWrap/>
            <w:vAlign w:val="bottom"/>
          </w:tcPr>
          <w:p w14:paraId="05F7FD11" w14:textId="77777777" w:rsidR="002163F9" w:rsidRPr="00327901" w:rsidRDefault="002163F9" w:rsidP="00327901">
            <w:pPr>
              <w:jc w:val="right"/>
              <w:rPr>
                <w:sz w:val="22"/>
                <w:szCs w:val="22"/>
              </w:rPr>
            </w:pPr>
            <w:r w:rsidRPr="00327901">
              <w:rPr>
                <w:sz w:val="22"/>
                <w:szCs w:val="22"/>
              </w:rPr>
              <w:t xml:space="preserve"> 440,000,000,000 </w:t>
            </w:r>
          </w:p>
        </w:tc>
      </w:tr>
      <w:tr w:rsidR="002163F9" w:rsidRPr="00327901" w14:paraId="1F79E028" w14:textId="77777777">
        <w:trPr>
          <w:trHeight w:val="300"/>
        </w:trPr>
        <w:tc>
          <w:tcPr>
            <w:tcW w:w="716" w:type="pct"/>
            <w:tcBorders>
              <w:top w:val="nil"/>
              <w:left w:val="single" w:sz="4" w:space="0" w:color="auto"/>
              <w:bottom w:val="single" w:sz="4" w:space="0" w:color="auto"/>
              <w:right w:val="single" w:sz="4" w:space="0" w:color="auto"/>
            </w:tcBorders>
            <w:shd w:val="clear" w:color="auto" w:fill="auto"/>
            <w:noWrap/>
            <w:vAlign w:val="bottom"/>
          </w:tcPr>
          <w:p w14:paraId="39AE15AE" w14:textId="77777777" w:rsidR="002163F9" w:rsidRPr="00327901" w:rsidRDefault="002163F9" w:rsidP="00327901">
            <w:pPr>
              <w:jc w:val="center"/>
              <w:rPr>
                <w:sz w:val="22"/>
                <w:szCs w:val="22"/>
              </w:rPr>
            </w:pPr>
            <w:r w:rsidRPr="00327901">
              <w:rPr>
                <w:sz w:val="22"/>
                <w:szCs w:val="22"/>
              </w:rPr>
              <w:t>12</w:t>
            </w:r>
          </w:p>
        </w:tc>
        <w:tc>
          <w:tcPr>
            <w:tcW w:w="2010" w:type="pct"/>
            <w:tcBorders>
              <w:top w:val="nil"/>
              <w:left w:val="nil"/>
              <w:bottom w:val="single" w:sz="4" w:space="0" w:color="auto"/>
              <w:right w:val="single" w:sz="4" w:space="0" w:color="auto"/>
            </w:tcBorders>
            <w:shd w:val="clear" w:color="auto" w:fill="auto"/>
            <w:noWrap/>
            <w:vAlign w:val="bottom"/>
          </w:tcPr>
          <w:p w14:paraId="66828309" w14:textId="77777777" w:rsidR="002163F9" w:rsidRPr="00327901" w:rsidRDefault="002163F9" w:rsidP="00667FC5">
            <w:pPr>
              <w:rPr>
                <w:sz w:val="22"/>
                <w:szCs w:val="22"/>
              </w:rPr>
            </w:pPr>
            <w:r w:rsidRPr="00327901">
              <w:rPr>
                <w:sz w:val="22"/>
                <w:szCs w:val="22"/>
              </w:rPr>
              <w:t xml:space="preserve"> Brazil </w:t>
            </w:r>
          </w:p>
        </w:tc>
        <w:tc>
          <w:tcPr>
            <w:tcW w:w="2274" w:type="pct"/>
            <w:tcBorders>
              <w:top w:val="nil"/>
              <w:left w:val="nil"/>
              <w:bottom w:val="single" w:sz="4" w:space="0" w:color="auto"/>
              <w:right w:val="single" w:sz="4" w:space="0" w:color="auto"/>
            </w:tcBorders>
            <w:shd w:val="clear" w:color="auto" w:fill="auto"/>
            <w:noWrap/>
            <w:vAlign w:val="bottom"/>
          </w:tcPr>
          <w:p w14:paraId="37E9CD68" w14:textId="77777777" w:rsidR="002163F9" w:rsidRPr="00327901" w:rsidRDefault="002163F9" w:rsidP="00327901">
            <w:pPr>
              <w:jc w:val="right"/>
              <w:rPr>
                <w:sz w:val="22"/>
                <w:szCs w:val="22"/>
              </w:rPr>
            </w:pPr>
            <w:r w:rsidRPr="00327901">
              <w:rPr>
                <w:sz w:val="22"/>
                <w:szCs w:val="22"/>
              </w:rPr>
              <w:t xml:space="preserve"> 437,300,000,000 </w:t>
            </w:r>
          </w:p>
        </w:tc>
      </w:tr>
      <w:tr w:rsidR="002163F9" w:rsidRPr="00327901" w14:paraId="3DD420CF" w14:textId="77777777">
        <w:trPr>
          <w:trHeight w:val="300"/>
        </w:trPr>
        <w:tc>
          <w:tcPr>
            <w:tcW w:w="716" w:type="pct"/>
            <w:tcBorders>
              <w:top w:val="nil"/>
              <w:left w:val="single" w:sz="4" w:space="0" w:color="auto"/>
              <w:bottom w:val="single" w:sz="4" w:space="0" w:color="auto"/>
              <w:right w:val="single" w:sz="4" w:space="0" w:color="auto"/>
            </w:tcBorders>
            <w:shd w:val="clear" w:color="auto" w:fill="auto"/>
            <w:noWrap/>
            <w:vAlign w:val="bottom"/>
          </w:tcPr>
          <w:p w14:paraId="21991C0D" w14:textId="77777777" w:rsidR="002163F9" w:rsidRPr="00327901" w:rsidRDefault="002163F9" w:rsidP="00327901">
            <w:pPr>
              <w:jc w:val="center"/>
              <w:rPr>
                <w:sz w:val="22"/>
                <w:szCs w:val="22"/>
              </w:rPr>
            </w:pPr>
            <w:r w:rsidRPr="00327901">
              <w:rPr>
                <w:sz w:val="22"/>
                <w:szCs w:val="22"/>
              </w:rPr>
              <w:t>13</w:t>
            </w:r>
          </w:p>
        </w:tc>
        <w:tc>
          <w:tcPr>
            <w:tcW w:w="2010" w:type="pct"/>
            <w:tcBorders>
              <w:top w:val="nil"/>
              <w:left w:val="nil"/>
              <w:bottom w:val="single" w:sz="4" w:space="0" w:color="auto"/>
              <w:right w:val="single" w:sz="4" w:space="0" w:color="auto"/>
            </w:tcBorders>
            <w:shd w:val="clear" w:color="auto" w:fill="auto"/>
            <w:noWrap/>
            <w:vAlign w:val="bottom"/>
          </w:tcPr>
          <w:p w14:paraId="09D5D713" w14:textId="77777777" w:rsidR="002163F9" w:rsidRPr="00327901" w:rsidRDefault="002163F9" w:rsidP="00667FC5">
            <w:pPr>
              <w:rPr>
                <w:sz w:val="22"/>
                <w:szCs w:val="22"/>
              </w:rPr>
            </w:pPr>
            <w:r w:rsidRPr="00327901">
              <w:rPr>
                <w:sz w:val="22"/>
                <w:szCs w:val="22"/>
              </w:rPr>
              <w:t xml:space="preserve"> United Kingdom </w:t>
            </w:r>
          </w:p>
        </w:tc>
        <w:tc>
          <w:tcPr>
            <w:tcW w:w="2274" w:type="pct"/>
            <w:tcBorders>
              <w:top w:val="nil"/>
              <w:left w:val="nil"/>
              <w:bottom w:val="single" w:sz="4" w:space="0" w:color="auto"/>
              <w:right w:val="single" w:sz="4" w:space="0" w:color="auto"/>
            </w:tcBorders>
            <w:shd w:val="clear" w:color="auto" w:fill="auto"/>
            <w:noWrap/>
            <w:vAlign w:val="bottom"/>
          </w:tcPr>
          <w:p w14:paraId="6BA897CA" w14:textId="77777777" w:rsidR="002163F9" w:rsidRPr="00327901" w:rsidRDefault="002163F9" w:rsidP="00327901">
            <w:pPr>
              <w:jc w:val="right"/>
              <w:rPr>
                <w:sz w:val="22"/>
                <w:szCs w:val="22"/>
              </w:rPr>
            </w:pPr>
            <w:r w:rsidRPr="00327901">
              <w:rPr>
                <w:sz w:val="22"/>
                <w:szCs w:val="22"/>
              </w:rPr>
              <w:t xml:space="preserve"> 371,000,000,000 </w:t>
            </w:r>
          </w:p>
        </w:tc>
      </w:tr>
      <w:tr w:rsidR="002163F9" w:rsidRPr="00327901" w14:paraId="7BDA69AB" w14:textId="77777777">
        <w:trPr>
          <w:trHeight w:val="300"/>
        </w:trPr>
        <w:tc>
          <w:tcPr>
            <w:tcW w:w="716" w:type="pct"/>
            <w:tcBorders>
              <w:top w:val="nil"/>
              <w:left w:val="single" w:sz="4" w:space="0" w:color="auto"/>
              <w:bottom w:val="single" w:sz="4" w:space="0" w:color="auto"/>
              <w:right w:val="single" w:sz="4" w:space="0" w:color="auto"/>
            </w:tcBorders>
            <w:shd w:val="clear" w:color="auto" w:fill="auto"/>
            <w:noWrap/>
            <w:vAlign w:val="bottom"/>
          </w:tcPr>
          <w:p w14:paraId="0DFB8BEE" w14:textId="77777777" w:rsidR="002163F9" w:rsidRPr="00327901" w:rsidRDefault="002163F9" w:rsidP="00327901">
            <w:pPr>
              <w:jc w:val="center"/>
              <w:rPr>
                <w:sz w:val="22"/>
                <w:szCs w:val="22"/>
              </w:rPr>
            </w:pPr>
            <w:r w:rsidRPr="00327901">
              <w:rPr>
                <w:sz w:val="22"/>
                <w:szCs w:val="22"/>
              </w:rPr>
              <w:t>14</w:t>
            </w:r>
          </w:p>
        </w:tc>
        <w:tc>
          <w:tcPr>
            <w:tcW w:w="2010" w:type="pct"/>
            <w:tcBorders>
              <w:top w:val="nil"/>
              <w:left w:val="nil"/>
              <w:bottom w:val="single" w:sz="4" w:space="0" w:color="auto"/>
              <w:right w:val="single" w:sz="4" w:space="0" w:color="auto"/>
            </w:tcBorders>
            <w:shd w:val="clear" w:color="auto" w:fill="auto"/>
            <w:noWrap/>
            <w:vAlign w:val="bottom"/>
          </w:tcPr>
          <w:p w14:paraId="0633DE11" w14:textId="77777777" w:rsidR="002163F9" w:rsidRPr="00327901" w:rsidRDefault="002163F9" w:rsidP="00667FC5">
            <w:pPr>
              <w:rPr>
                <w:sz w:val="22"/>
                <w:szCs w:val="22"/>
              </w:rPr>
            </w:pPr>
            <w:r w:rsidRPr="00327901">
              <w:rPr>
                <w:sz w:val="22"/>
                <w:szCs w:val="22"/>
              </w:rPr>
              <w:t xml:space="preserve"> Spain </w:t>
            </w:r>
          </w:p>
        </w:tc>
        <w:tc>
          <w:tcPr>
            <w:tcW w:w="2274" w:type="pct"/>
            <w:tcBorders>
              <w:top w:val="nil"/>
              <w:left w:val="nil"/>
              <w:bottom w:val="single" w:sz="4" w:space="0" w:color="auto"/>
              <w:right w:val="single" w:sz="4" w:space="0" w:color="auto"/>
            </w:tcBorders>
            <w:shd w:val="clear" w:color="auto" w:fill="auto"/>
            <w:noWrap/>
            <w:vAlign w:val="bottom"/>
          </w:tcPr>
          <w:p w14:paraId="0EDAD2EC" w14:textId="77777777" w:rsidR="002163F9" w:rsidRPr="00327901" w:rsidRDefault="002163F9" w:rsidP="00327901">
            <w:pPr>
              <w:jc w:val="right"/>
              <w:rPr>
                <w:sz w:val="22"/>
                <w:szCs w:val="22"/>
              </w:rPr>
            </w:pPr>
            <w:r w:rsidRPr="00327901">
              <w:rPr>
                <w:sz w:val="22"/>
                <w:szCs w:val="22"/>
              </w:rPr>
              <w:t xml:space="preserve"> 294,300,000,000 </w:t>
            </w:r>
          </w:p>
        </w:tc>
      </w:tr>
      <w:tr w:rsidR="002163F9" w:rsidRPr="00327901" w14:paraId="179447E5" w14:textId="77777777">
        <w:trPr>
          <w:trHeight w:val="300"/>
        </w:trPr>
        <w:tc>
          <w:tcPr>
            <w:tcW w:w="716" w:type="pct"/>
            <w:tcBorders>
              <w:top w:val="nil"/>
              <w:left w:val="single" w:sz="4" w:space="0" w:color="auto"/>
              <w:bottom w:val="single" w:sz="4" w:space="0" w:color="auto"/>
              <w:right w:val="single" w:sz="4" w:space="0" w:color="auto"/>
            </w:tcBorders>
            <w:shd w:val="clear" w:color="auto" w:fill="auto"/>
            <w:noWrap/>
            <w:vAlign w:val="bottom"/>
          </w:tcPr>
          <w:p w14:paraId="0514BF55" w14:textId="77777777" w:rsidR="002163F9" w:rsidRPr="00327901" w:rsidRDefault="002163F9" w:rsidP="00327901">
            <w:pPr>
              <w:jc w:val="center"/>
              <w:rPr>
                <w:sz w:val="22"/>
                <w:szCs w:val="22"/>
              </w:rPr>
            </w:pPr>
            <w:r w:rsidRPr="00327901">
              <w:rPr>
                <w:sz w:val="22"/>
                <w:szCs w:val="22"/>
              </w:rPr>
              <w:t>15</w:t>
            </w:r>
          </w:p>
        </w:tc>
        <w:tc>
          <w:tcPr>
            <w:tcW w:w="2010" w:type="pct"/>
            <w:tcBorders>
              <w:top w:val="nil"/>
              <w:left w:val="nil"/>
              <w:bottom w:val="single" w:sz="4" w:space="0" w:color="auto"/>
              <w:right w:val="single" w:sz="4" w:space="0" w:color="auto"/>
            </w:tcBorders>
            <w:shd w:val="clear" w:color="auto" w:fill="auto"/>
            <w:noWrap/>
            <w:vAlign w:val="bottom"/>
          </w:tcPr>
          <w:p w14:paraId="07FCDD40" w14:textId="77777777" w:rsidR="002163F9" w:rsidRPr="00327901" w:rsidRDefault="002163F9" w:rsidP="00667FC5">
            <w:pPr>
              <w:rPr>
                <w:sz w:val="22"/>
                <w:szCs w:val="22"/>
              </w:rPr>
            </w:pPr>
            <w:r w:rsidRPr="00327901">
              <w:rPr>
                <w:sz w:val="22"/>
                <w:szCs w:val="22"/>
              </w:rPr>
              <w:t xml:space="preserve"> Italy </w:t>
            </w:r>
          </w:p>
        </w:tc>
        <w:tc>
          <w:tcPr>
            <w:tcW w:w="2274" w:type="pct"/>
            <w:tcBorders>
              <w:top w:val="nil"/>
              <w:left w:val="nil"/>
              <w:bottom w:val="single" w:sz="4" w:space="0" w:color="auto"/>
              <w:right w:val="single" w:sz="4" w:space="0" w:color="auto"/>
            </w:tcBorders>
            <w:shd w:val="clear" w:color="auto" w:fill="auto"/>
            <w:noWrap/>
            <w:vAlign w:val="bottom"/>
          </w:tcPr>
          <w:p w14:paraId="0AC08AAA" w14:textId="77777777" w:rsidR="002163F9" w:rsidRPr="00327901" w:rsidRDefault="002163F9" w:rsidP="00327901">
            <w:pPr>
              <w:jc w:val="right"/>
              <w:rPr>
                <w:sz w:val="22"/>
                <w:szCs w:val="22"/>
              </w:rPr>
            </w:pPr>
            <w:r w:rsidRPr="00327901">
              <w:rPr>
                <w:sz w:val="22"/>
                <w:szCs w:val="22"/>
              </w:rPr>
              <w:t xml:space="preserve"> 292,100,000,000 </w:t>
            </w:r>
          </w:p>
        </w:tc>
      </w:tr>
      <w:tr w:rsidR="002163F9" w:rsidRPr="00327901" w14:paraId="2837B086" w14:textId="77777777">
        <w:trPr>
          <w:trHeight w:val="300"/>
        </w:trPr>
        <w:tc>
          <w:tcPr>
            <w:tcW w:w="716" w:type="pct"/>
            <w:tcBorders>
              <w:top w:val="nil"/>
              <w:left w:val="single" w:sz="4" w:space="0" w:color="auto"/>
              <w:bottom w:val="single" w:sz="4" w:space="0" w:color="auto"/>
              <w:right w:val="single" w:sz="4" w:space="0" w:color="auto"/>
            </w:tcBorders>
            <w:shd w:val="clear" w:color="auto" w:fill="auto"/>
            <w:noWrap/>
            <w:vAlign w:val="bottom"/>
          </w:tcPr>
          <w:p w14:paraId="2E96CF25" w14:textId="77777777" w:rsidR="002163F9" w:rsidRPr="00327901" w:rsidRDefault="002163F9" w:rsidP="00327901">
            <w:pPr>
              <w:jc w:val="center"/>
              <w:rPr>
                <w:sz w:val="22"/>
                <w:szCs w:val="22"/>
              </w:rPr>
            </w:pPr>
            <w:r w:rsidRPr="00327901">
              <w:rPr>
                <w:sz w:val="22"/>
                <w:szCs w:val="22"/>
              </w:rPr>
              <w:t>16</w:t>
            </w:r>
          </w:p>
        </w:tc>
        <w:tc>
          <w:tcPr>
            <w:tcW w:w="2010" w:type="pct"/>
            <w:tcBorders>
              <w:top w:val="nil"/>
              <w:left w:val="nil"/>
              <w:bottom w:val="single" w:sz="4" w:space="0" w:color="auto"/>
              <w:right w:val="single" w:sz="4" w:space="0" w:color="auto"/>
            </w:tcBorders>
            <w:shd w:val="clear" w:color="auto" w:fill="auto"/>
            <w:noWrap/>
            <w:vAlign w:val="bottom"/>
          </w:tcPr>
          <w:p w14:paraId="6A9585B2" w14:textId="77777777" w:rsidR="002163F9" w:rsidRPr="00327901" w:rsidRDefault="002163F9" w:rsidP="00667FC5">
            <w:pPr>
              <w:rPr>
                <w:sz w:val="22"/>
                <w:szCs w:val="22"/>
              </w:rPr>
            </w:pPr>
            <w:r w:rsidRPr="00327901">
              <w:rPr>
                <w:sz w:val="22"/>
                <w:szCs w:val="22"/>
              </w:rPr>
              <w:t xml:space="preserve"> South Africa </w:t>
            </w:r>
          </w:p>
        </w:tc>
        <w:tc>
          <w:tcPr>
            <w:tcW w:w="2274" w:type="pct"/>
            <w:tcBorders>
              <w:top w:val="nil"/>
              <w:left w:val="nil"/>
              <w:bottom w:val="single" w:sz="4" w:space="0" w:color="auto"/>
              <w:right w:val="single" w:sz="4" w:space="0" w:color="auto"/>
            </w:tcBorders>
            <w:shd w:val="clear" w:color="auto" w:fill="auto"/>
            <w:noWrap/>
            <w:vAlign w:val="bottom"/>
          </w:tcPr>
          <w:p w14:paraId="0536F3E8" w14:textId="77777777" w:rsidR="002163F9" w:rsidRPr="00327901" w:rsidRDefault="002163F9" w:rsidP="00327901">
            <w:pPr>
              <w:jc w:val="right"/>
              <w:rPr>
                <w:sz w:val="22"/>
                <w:szCs w:val="22"/>
              </w:rPr>
            </w:pPr>
            <w:r w:rsidRPr="00327901">
              <w:rPr>
                <w:sz w:val="22"/>
                <w:szCs w:val="22"/>
              </w:rPr>
              <w:t xml:space="preserve"> 264,000,000,000 </w:t>
            </w:r>
          </w:p>
        </w:tc>
      </w:tr>
      <w:tr w:rsidR="002163F9" w:rsidRPr="00327901" w14:paraId="617A20D7" w14:textId="77777777">
        <w:trPr>
          <w:trHeight w:val="300"/>
        </w:trPr>
        <w:tc>
          <w:tcPr>
            <w:tcW w:w="716" w:type="pct"/>
            <w:tcBorders>
              <w:top w:val="nil"/>
              <w:left w:val="single" w:sz="4" w:space="0" w:color="auto"/>
              <w:bottom w:val="single" w:sz="4" w:space="0" w:color="auto"/>
              <w:right w:val="single" w:sz="4" w:space="0" w:color="auto"/>
            </w:tcBorders>
            <w:shd w:val="clear" w:color="auto" w:fill="auto"/>
            <w:noWrap/>
            <w:vAlign w:val="bottom"/>
          </w:tcPr>
          <w:p w14:paraId="7B7BC2B8" w14:textId="77777777" w:rsidR="002163F9" w:rsidRPr="00327901" w:rsidRDefault="002163F9" w:rsidP="00327901">
            <w:pPr>
              <w:jc w:val="center"/>
              <w:rPr>
                <w:sz w:val="22"/>
                <w:szCs w:val="22"/>
              </w:rPr>
            </w:pPr>
            <w:r w:rsidRPr="00327901">
              <w:rPr>
                <w:sz w:val="22"/>
                <w:szCs w:val="22"/>
              </w:rPr>
              <w:lastRenderedPageBreak/>
              <w:t>17</w:t>
            </w:r>
          </w:p>
        </w:tc>
        <w:tc>
          <w:tcPr>
            <w:tcW w:w="2010" w:type="pct"/>
            <w:tcBorders>
              <w:top w:val="nil"/>
              <w:left w:val="nil"/>
              <w:bottom w:val="single" w:sz="4" w:space="0" w:color="auto"/>
              <w:right w:val="single" w:sz="4" w:space="0" w:color="auto"/>
            </w:tcBorders>
            <w:shd w:val="clear" w:color="auto" w:fill="auto"/>
            <w:noWrap/>
            <w:vAlign w:val="bottom"/>
          </w:tcPr>
          <w:p w14:paraId="55E9F5F8" w14:textId="77777777" w:rsidR="002163F9" w:rsidRPr="00327901" w:rsidRDefault="002163F9" w:rsidP="00667FC5">
            <w:pPr>
              <w:rPr>
                <w:sz w:val="22"/>
                <w:szCs w:val="22"/>
              </w:rPr>
            </w:pPr>
            <w:r w:rsidRPr="00327901">
              <w:rPr>
                <w:sz w:val="22"/>
                <w:szCs w:val="22"/>
              </w:rPr>
              <w:t xml:space="preserve"> Australia </w:t>
            </w:r>
          </w:p>
        </w:tc>
        <w:tc>
          <w:tcPr>
            <w:tcW w:w="2274" w:type="pct"/>
            <w:tcBorders>
              <w:top w:val="nil"/>
              <w:left w:val="nil"/>
              <w:bottom w:val="single" w:sz="4" w:space="0" w:color="auto"/>
              <w:right w:val="single" w:sz="4" w:space="0" w:color="auto"/>
            </w:tcBorders>
            <w:shd w:val="clear" w:color="auto" w:fill="auto"/>
            <w:noWrap/>
            <w:vAlign w:val="bottom"/>
          </w:tcPr>
          <w:p w14:paraId="0B8DFEF1" w14:textId="77777777" w:rsidR="002163F9" w:rsidRPr="00327901" w:rsidRDefault="002163F9" w:rsidP="00327901">
            <w:pPr>
              <w:jc w:val="right"/>
              <w:rPr>
                <w:sz w:val="22"/>
                <w:szCs w:val="22"/>
              </w:rPr>
            </w:pPr>
            <w:r w:rsidRPr="00327901">
              <w:rPr>
                <w:sz w:val="22"/>
                <w:szCs w:val="22"/>
              </w:rPr>
              <w:t xml:space="preserve"> 244,200,000,000 </w:t>
            </w:r>
          </w:p>
        </w:tc>
      </w:tr>
      <w:tr w:rsidR="002163F9" w:rsidRPr="00327901" w14:paraId="44F321C0" w14:textId="77777777">
        <w:trPr>
          <w:trHeight w:val="300"/>
        </w:trPr>
        <w:tc>
          <w:tcPr>
            <w:tcW w:w="716" w:type="pct"/>
            <w:tcBorders>
              <w:top w:val="nil"/>
              <w:left w:val="single" w:sz="4" w:space="0" w:color="auto"/>
              <w:bottom w:val="single" w:sz="4" w:space="0" w:color="auto"/>
              <w:right w:val="single" w:sz="4" w:space="0" w:color="auto"/>
            </w:tcBorders>
            <w:shd w:val="clear" w:color="auto" w:fill="auto"/>
            <w:noWrap/>
            <w:vAlign w:val="bottom"/>
          </w:tcPr>
          <w:p w14:paraId="254AC846" w14:textId="77777777" w:rsidR="002163F9" w:rsidRPr="00327901" w:rsidRDefault="002163F9" w:rsidP="00327901">
            <w:pPr>
              <w:jc w:val="center"/>
              <w:rPr>
                <w:sz w:val="22"/>
                <w:szCs w:val="22"/>
              </w:rPr>
            </w:pPr>
            <w:r w:rsidRPr="00327901">
              <w:rPr>
                <w:sz w:val="22"/>
                <w:szCs w:val="22"/>
              </w:rPr>
              <w:t>18</w:t>
            </w:r>
          </w:p>
        </w:tc>
        <w:tc>
          <w:tcPr>
            <w:tcW w:w="2010" w:type="pct"/>
            <w:tcBorders>
              <w:top w:val="nil"/>
              <w:left w:val="nil"/>
              <w:bottom w:val="single" w:sz="4" w:space="0" w:color="auto"/>
              <w:right w:val="single" w:sz="4" w:space="0" w:color="auto"/>
            </w:tcBorders>
            <w:shd w:val="clear" w:color="auto" w:fill="auto"/>
            <w:noWrap/>
            <w:vAlign w:val="bottom"/>
          </w:tcPr>
          <w:p w14:paraId="40F1FC0C" w14:textId="77777777" w:rsidR="002163F9" w:rsidRPr="00327901" w:rsidRDefault="002163F9" w:rsidP="00667FC5">
            <w:pPr>
              <w:rPr>
                <w:sz w:val="22"/>
                <w:szCs w:val="22"/>
              </w:rPr>
            </w:pPr>
            <w:r w:rsidRPr="00327901">
              <w:rPr>
                <w:sz w:val="22"/>
                <w:szCs w:val="22"/>
              </w:rPr>
              <w:t xml:space="preserve"> Mexico </w:t>
            </w:r>
          </w:p>
        </w:tc>
        <w:tc>
          <w:tcPr>
            <w:tcW w:w="2274" w:type="pct"/>
            <w:tcBorders>
              <w:top w:val="nil"/>
              <w:left w:val="nil"/>
              <w:bottom w:val="single" w:sz="4" w:space="0" w:color="auto"/>
              <w:right w:val="single" w:sz="4" w:space="0" w:color="auto"/>
            </w:tcBorders>
            <w:shd w:val="clear" w:color="auto" w:fill="auto"/>
            <w:noWrap/>
            <w:vAlign w:val="bottom"/>
          </w:tcPr>
          <w:p w14:paraId="1E5F314D" w14:textId="77777777" w:rsidR="002163F9" w:rsidRPr="00327901" w:rsidRDefault="002163F9" w:rsidP="00327901">
            <w:pPr>
              <w:jc w:val="right"/>
              <w:rPr>
                <w:sz w:val="22"/>
                <w:szCs w:val="22"/>
              </w:rPr>
            </w:pPr>
            <w:r w:rsidRPr="00327901">
              <w:rPr>
                <w:sz w:val="22"/>
                <w:szCs w:val="22"/>
              </w:rPr>
              <w:t xml:space="preserve"> 243,300,000,000 </w:t>
            </w:r>
          </w:p>
        </w:tc>
      </w:tr>
      <w:tr w:rsidR="002163F9" w:rsidRPr="00327901" w14:paraId="1139BF58" w14:textId="77777777">
        <w:trPr>
          <w:trHeight w:val="300"/>
        </w:trPr>
        <w:tc>
          <w:tcPr>
            <w:tcW w:w="716" w:type="pct"/>
            <w:tcBorders>
              <w:top w:val="nil"/>
              <w:left w:val="single" w:sz="4" w:space="0" w:color="auto"/>
              <w:bottom w:val="single" w:sz="4" w:space="0" w:color="auto"/>
              <w:right w:val="single" w:sz="4" w:space="0" w:color="auto"/>
            </w:tcBorders>
            <w:shd w:val="clear" w:color="auto" w:fill="auto"/>
            <w:noWrap/>
            <w:vAlign w:val="bottom"/>
          </w:tcPr>
          <w:p w14:paraId="3E62A73B" w14:textId="77777777" w:rsidR="002163F9" w:rsidRPr="00327901" w:rsidRDefault="002163F9" w:rsidP="00327901">
            <w:pPr>
              <w:jc w:val="center"/>
              <w:rPr>
                <w:sz w:val="22"/>
                <w:szCs w:val="22"/>
              </w:rPr>
            </w:pPr>
            <w:r w:rsidRPr="00327901">
              <w:rPr>
                <w:sz w:val="22"/>
                <w:szCs w:val="22"/>
              </w:rPr>
              <w:t>19</w:t>
            </w:r>
          </w:p>
        </w:tc>
        <w:tc>
          <w:tcPr>
            <w:tcW w:w="2010" w:type="pct"/>
            <w:tcBorders>
              <w:top w:val="nil"/>
              <w:left w:val="nil"/>
              <w:bottom w:val="single" w:sz="4" w:space="0" w:color="auto"/>
              <w:right w:val="single" w:sz="4" w:space="0" w:color="auto"/>
            </w:tcBorders>
            <w:shd w:val="clear" w:color="auto" w:fill="auto"/>
            <w:noWrap/>
            <w:vAlign w:val="bottom"/>
          </w:tcPr>
          <w:p w14:paraId="69B64C29" w14:textId="77777777" w:rsidR="002163F9" w:rsidRPr="00327901" w:rsidRDefault="002163F9" w:rsidP="00667FC5">
            <w:pPr>
              <w:rPr>
                <w:sz w:val="22"/>
                <w:szCs w:val="22"/>
              </w:rPr>
            </w:pPr>
            <w:r w:rsidRPr="00327901">
              <w:rPr>
                <w:sz w:val="22"/>
                <w:szCs w:val="22"/>
              </w:rPr>
              <w:t xml:space="preserve"> Taiwan </w:t>
            </w:r>
          </w:p>
        </w:tc>
        <w:tc>
          <w:tcPr>
            <w:tcW w:w="2274" w:type="pct"/>
            <w:tcBorders>
              <w:top w:val="nil"/>
              <w:left w:val="nil"/>
              <w:bottom w:val="single" w:sz="4" w:space="0" w:color="auto"/>
              <w:right w:val="single" w:sz="4" w:space="0" w:color="auto"/>
            </w:tcBorders>
            <w:shd w:val="clear" w:color="auto" w:fill="auto"/>
            <w:noWrap/>
            <w:vAlign w:val="bottom"/>
          </w:tcPr>
          <w:p w14:paraId="1194B6E9" w14:textId="77777777" w:rsidR="002163F9" w:rsidRPr="00327901" w:rsidRDefault="002163F9" w:rsidP="00327901">
            <w:pPr>
              <w:jc w:val="right"/>
              <w:rPr>
                <w:sz w:val="22"/>
                <w:szCs w:val="22"/>
              </w:rPr>
            </w:pPr>
            <w:r w:rsidRPr="00327901">
              <w:rPr>
                <w:sz w:val="22"/>
                <w:szCs w:val="22"/>
              </w:rPr>
              <w:t xml:space="preserve"> 225,300,000,000 </w:t>
            </w:r>
          </w:p>
        </w:tc>
      </w:tr>
      <w:tr w:rsidR="002163F9" w:rsidRPr="00327901" w14:paraId="038B89F4" w14:textId="77777777">
        <w:trPr>
          <w:trHeight w:val="300"/>
        </w:trPr>
        <w:tc>
          <w:tcPr>
            <w:tcW w:w="716" w:type="pct"/>
            <w:tcBorders>
              <w:top w:val="nil"/>
              <w:left w:val="single" w:sz="4" w:space="0" w:color="auto"/>
              <w:bottom w:val="single" w:sz="4" w:space="0" w:color="auto"/>
              <w:right w:val="single" w:sz="4" w:space="0" w:color="auto"/>
            </w:tcBorders>
            <w:shd w:val="clear" w:color="auto" w:fill="auto"/>
            <w:noWrap/>
            <w:vAlign w:val="bottom"/>
          </w:tcPr>
          <w:p w14:paraId="6F6E5D5F" w14:textId="77777777" w:rsidR="002163F9" w:rsidRPr="00327901" w:rsidRDefault="002163F9" w:rsidP="00327901">
            <w:pPr>
              <w:jc w:val="center"/>
              <w:rPr>
                <w:sz w:val="22"/>
                <w:szCs w:val="22"/>
              </w:rPr>
            </w:pPr>
            <w:r w:rsidRPr="00327901">
              <w:rPr>
                <w:sz w:val="22"/>
                <w:szCs w:val="22"/>
              </w:rPr>
              <w:t>20</w:t>
            </w:r>
          </w:p>
        </w:tc>
        <w:tc>
          <w:tcPr>
            <w:tcW w:w="2010" w:type="pct"/>
            <w:tcBorders>
              <w:top w:val="nil"/>
              <w:left w:val="nil"/>
              <w:bottom w:val="single" w:sz="4" w:space="0" w:color="auto"/>
              <w:right w:val="single" w:sz="4" w:space="0" w:color="auto"/>
            </w:tcBorders>
            <w:shd w:val="clear" w:color="auto" w:fill="auto"/>
            <w:noWrap/>
            <w:vAlign w:val="bottom"/>
          </w:tcPr>
          <w:p w14:paraId="7800ED82" w14:textId="77777777" w:rsidR="002163F9" w:rsidRPr="00327901" w:rsidRDefault="002163F9" w:rsidP="00667FC5">
            <w:pPr>
              <w:rPr>
                <w:sz w:val="22"/>
                <w:szCs w:val="22"/>
              </w:rPr>
            </w:pPr>
            <w:r w:rsidRPr="00327901">
              <w:rPr>
                <w:sz w:val="22"/>
                <w:szCs w:val="22"/>
              </w:rPr>
              <w:t xml:space="preserve"> Iran </w:t>
            </w:r>
          </w:p>
        </w:tc>
        <w:tc>
          <w:tcPr>
            <w:tcW w:w="2274" w:type="pct"/>
            <w:tcBorders>
              <w:top w:val="nil"/>
              <w:left w:val="nil"/>
              <w:bottom w:val="single" w:sz="4" w:space="0" w:color="auto"/>
              <w:right w:val="single" w:sz="4" w:space="0" w:color="auto"/>
            </w:tcBorders>
            <w:shd w:val="clear" w:color="auto" w:fill="auto"/>
            <w:noWrap/>
            <w:vAlign w:val="bottom"/>
          </w:tcPr>
          <w:p w14:paraId="56A498EC" w14:textId="77777777" w:rsidR="002163F9" w:rsidRPr="00327901" w:rsidRDefault="002163F9" w:rsidP="00327901">
            <w:pPr>
              <w:jc w:val="right"/>
              <w:rPr>
                <w:sz w:val="22"/>
                <w:szCs w:val="22"/>
              </w:rPr>
            </w:pPr>
            <w:r w:rsidRPr="00327901">
              <w:rPr>
                <w:sz w:val="22"/>
                <w:szCs w:val="22"/>
              </w:rPr>
              <w:t xml:space="preserve"> 193,000,000,000 </w:t>
            </w:r>
          </w:p>
        </w:tc>
      </w:tr>
      <w:tr w:rsidR="002163F9" w:rsidRPr="00327901" w14:paraId="4016AC99" w14:textId="77777777">
        <w:trPr>
          <w:trHeight w:val="300"/>
        </w:trPr>
        <w:tc>
          <w:tcPr>
            <w:tcW w:w="716" w:type="pct"/>
            <w:tcBorders>
              <w:top w:val="nil"/>
              <w:left w:val="single" w:sz="4" w:space="0" w:color="auto"/>
              <w:bottom w:val="single" w:sz="4" w:space="0" w:color="auto"/>
              <w:right w:val="single" w:sz="4" w:space="0" w:color="auto"/>
            </w:tcBorders>
            <w:shd w:val="clear" w:color="auto" w:fill="auto"/>
            <w:noWrap/>
            <w:vAlign w:val="bottom"/>
          </w:tcPr>
          <w:p w14:paraId="1B37FE8E" w14:textId="77777777" w:rsidR="002163F9" w:rsidRPr="00327901" w:rsidRDefault="002163F9" w:rsidP="00327901">
            <w:pPr>
              <w:jc w:val="center"/>
              <w:rPr>
                <w:sz w:val="22"/>
                <w:szCs w:val="22"/>
              </w:rPr>
            </w:pPr>
            <w:r w:rsidRPr="00327901">
              <w:rPr>
                <w:sz w:val="22"/>
                <w:szCs w:val="22"/>
              </w:rPr>
              <w:t>21</w:t>
            </w:r>
          </w:p>
        </w:tc>
        <w:tc>
          <w:tcPr>
            <w:tcW w:w="2010" w:type="pct"/>
            <w:tcBorders>
              <w:top w:val="nil"/>
              <w:left w:val="nil"/>
              <w:bottom w:val="single" w:sz="4" w:space="0" w:color="auto"/>
              <w:right w:val="single" w:sz="4" w:space="0" w:color="auto"/>
            </w:tcBorders>
            <w:shd w:val="clear" w:color="auto" w:fill="auto"/>
            <w:noWrap/>
            <w:vAlign w:val="bottom"/>
          </w:tcPr>
          <w:p w14:paraId="4E2D47CE" w14:textId="77777777" w:rsidR="002163F9" w:rsidRPr="00327901" w:rsidRDefault="002163F9" w:rsidP="00667FC5">
            <w:pPr>
              <w:rPr>
                <w:sz w:val="22"/>
                <w:szCs w:val="22"/>
              </w:rPr>
            </w:pPr>
            <w:r w:rsidRPr="00327901">
              <w:rPr>
                <w:sz w:val="22"/>
                <w:szCs w:val="22"/>
              </w:rPr>
              <w:t xml:space="preserve"> Ukraine </w:t>
            </w:r>
          </w:p>
        </w:tc>
        <w:tc>
          <w:tcPr>
            <w:tcW w:w="2274" w:type="pct"/>
            <w:tcBorders>
              <w:top w:val="nil"/>
              <w:left w:val="nil"/>
              <w:bottom w:val="single" w:sz="4" w:space="0" w:color="auto"/>
              <w:right w:val="single" w:sz="4" w:space="0" w:color="auto"/>
            </w:tcBorders>
            <w:shd w:val="clear" w:color="auto" w:fill="auto"/>
            <w:noWrap/>
            <w:vAlign w:val="bottom"/>
          </w:tcPr>
          <w:p w14:paraId="3A2888D8" w14:textId="77777777" w:rsidR="002163F9" w:rsidRPr="00327901" w:rsidRDefault="002163F9" w:rsidP="00327901">
            <w:pPr>
              <w:jc w:val="right"/>
              <w:rPr>
                <w:sz w:val="22"/>
                <w:szCs w:val="22"/>
              </w:rPr>
            </w:pPr>
            <w:r w:rsidRPr="00327901">
              <w:rPr>
                <w:sz w:val="22"/>
                <w:szCs w:val="22"/>
              </w:rPr>
              <w:t xml:space="preserve"> 182,400,000,000 </w:t>
            </w:r>
          </w:p>
        </w:tc>
      </w:tr>
      <w:tr w:rsidR="002163F9" w:rsidRPr="00327901" w14:paraId="65B6F0B5" w14:textId="77777777">
        <w:trPr>
          <w:trHeight w:val="300"/>
        </w:trPr>
        <w:tc>
          <w:tcPr>
            <w:tcW w:w="716" w:type="pct"/>
            <w:tcBorders>
              <w:top w:val="nil"/>
              <w:left w:val="single" w:sz="4" w:space="0" w:color="auto"/>
              <w:bottom w:val="single" w:sz="4" w:space="0" w:color="auto"/>
              <w:right w:val="single" w:sz="4" w:space="0" w:color="auto"/>
            </w:tcBorders>
            <w:shd w:val="clear" w:color="auto" w:fill="auto"/>
            <w:noWrap/>
            <w:vAlign w:val="bottom"/>
          </w:tcPr>
          <w:p w14:paraId="40E83329" w14:textId="77777777" w:rsidR="002163F9" w:rsidRPr="00327901" w:rsidRDefault="002163F9" w:rsidP="00327901">
            <w:pPr>
              <w:jc w:val="center"/>
              <w:rPr>
                <w:sz w:val="22"/>
                <w:szCs w:val="22"/>
              </w:rPr>
            </w:pPr>
            <w:r w:rsidRPr="00327901">
              <w:rPr>
                <w:sz w:val="22"/>
                <w:szCs w:val="22"/>
              </w:rPr>
              <w:t>22</w:t>
            </w:r>
          </w:p>
        </w:tc>
        <w:tc>
          <w:tcPr>
            <w:tcW w:w="2010" w:type="pct"/>
            <w:tcBorders>
              <w:top w:val="nil"/>
              <w:left w:val="nil"/>
              <w:bottom w:val="single" w:sz="4" w:space="0" w:color="auto"/>
              <w:right w:val="single" w:sz="4" w:space="0" w:color="auto"/>
            </w:tcBorders>
            <w:shd w:val="clear" w:color="auto" w:fill="auto"/>
            <w:noWrap/>
            <w:vAlign w:val="bottom"/>
          </w:tcPr>
          <w:p w14:paraId="26FF93F9" w14:textId="77777777" w:rsidR="002163F9" w:rsidRPr="00327901" w:rsidRDefault="002163F9" w:rsidP="00667FC5">
            <w:pPr>
              <w:rPr>
                <w:sz w:val="22"/>
                <w:szCs w:val="22"/>
              </w:rPr>
            </w:pPr>
            <w:r w:rsidRPr="00327901">
              <w:rPr>
                <w:sz w:val="22"/>
                <w:szCs w:val="22"/>
              </w:rPr>
              <w:t xml:space="preserve"> Turkey </w:t>
            </w:r>
          </w:p>
        </w:tc>
        <w:tc>
          <w:tcPr>
            <w:tcW w:w="2274" w:type="pct"/>
            <w:tcBorders>
              <w:top w:val="nil"/>
              <w:left w:val="nil"/>
              <w:bottom w:val="single" w:sz="4" w:space="0" w:color="auto"/>
              <w:right w:val="single" w:sz="4" w:space="0" w:color="auto"/>
            </w:tcBorders>
            <w:shd w:val="clear" w:color="auto" w:fill="auto"/>
            <w:noWrap/>
            <w:vAlign w:val="bottom"/>
          </w:tcPr>
          <w:p w14:paraId="35DC7666" w14:textId="77777777" w:rsidR="002163F9" w:rsidRPr="00327901" w:rsidRDefault="002163F9" w:rsidP="00327901">
            <w:pPr>
              <w:jc w:val="right"/>
              <w:rPr>
                <w:sz w:val="22"/>
                <w:szCs w:val="22"/>
              </w:rPr>
            </w:pPr>
            <w:r w:rsidRPr="00327901">
              <w:rPr>
                <w:sz w:val="22"/>
                <w:szCs w:val="22"/>
              </w:rPr>
              <w:t xml:space="preserve"> 181,600,000,000 </w:t>
            </w:r>
          </w:p>
        </w:tc>
      </w:tr>
      <w:tr w:rsidR="002163F9" w:rsidRPr="00327901" w14:paraId="3B8274F4" w14:textId="77777777">
        <w:trPr>
          <w:trHeight w:val="300"/>
        </w:trPr>
        <w:tc>
          <w:tcPr>
            <w:tcW w:w="716" w:type="pct"/>
            <w:tcBorders>
              <w:top w:val="nil"/>
              <w:left w:val="single" w:sz="4" w:space="0" w:color="auto"/>
              <w:bottom w:val="single" w:sz="4" w:space="0" w:color="auto"/>
              <w:right w:val="single" w:sz="4" w:space="0" w:color="auto"/>
            </w:tcBorders>
            <w:shd w:val="clear" w:color="auto" w:fill="auto"/>
            <w:noWrap/>
            <w:vAlign w:val="bottom"/>
          </w:tcPr>
          <w:p w14:paraId="363D3ECC" w14:textId="77777777" w:rsidR="002163F9" w:rsidRPr="00327901" w:rsidRDefault="002163F9" w:rsidP="00327901">
            <w:pPr>
              <w:jc w:val="center"/>
              <w:rPr>
                <w:sz w:val="22"/>
                <w:szCs w:val="22"/>
              </w:rPr>
            </w:pPr>
            <w:r w:rsidRPr="00327901">
              <w:rPr>
                <w:sz w:val="22"/>
                <w:szCs w:val="22"/>
              </w:rPr>
              <w:t>23</w:t>
            </w:r>
          </w:p>
        </w:tc>
        <w:tc>
          <w:tcPr>
            <w:tcW w:w="2010" w:type="pct"/>
            <w:tcBorders>
              <w:top w:val="nil"/>
              <w:left w:val="nil"/>
              <w:bottom w:val="single" w:sz="4" w:space="0" w:color="auto"/>
              <w:right w:val="single" w:sz="4" w:space="0" w:color="auto"/>
            </w:tcBorders>
            <w:shd w:val="clear" w:color="auto" w:fill="auto"/>
            <w:noWrap/>
            <w:vAlign w:val="bottom"/>
          </w:tcPr>
          <w:p w14:paraId="669EF94A" w14:textId="77777777" w:rsidR="002163F9" w:rsidRPr="00327901" w:rsidRDefault="002163F9" w:rsidP="00667FC5">
            <w:pPr>
              <w:rPr>
                <w:sz w:val="22"/>
                <w:szCs w:val="22"/>
              </w:rPr>
            </w:pPr>
            <w:r w:rsidRPr="00327901">
              <w:rPr>
                <w:sz w:val="22"/>
                <w:szCs w:val="22"/>
              </w:rPr>
              <w:t xml:space="preserve"> Saudi Arabia </w:t>
            </w:r>
          </w:p>
        </w:tc>
        <w:tc>
          <w:tcPr>
            <w:tcW w:w="2274" w:type="pct"/>
            <w:tcBorders>
              <w:top w:val="nil"/>
              <w:left w:val="nil"/>
              <w:bottom w:val="single" w:sz="4" w:space="0" w:color="auto"/>
              <w:right w:val="single" w:sz="4" w:space="0" w:color="auto"/>
            </w:tcBorders>
            <w:shd w:val="clear" w:color="auto" w:fill="auto"/>
            <w:noWrap/>
            <w:vAlign w:val="bottom"/>
          </w:tcPr>
          <w:p w14:paraId="7BCE7C46" w14:textId="77777777" w:rsidR="002163F9" w:rsidRPr="00327901" w:rsidRDefault="002163F9" w:rsidP="00327901">
            <w:pPr>
              <w:jc w:val="right"/>
              <w:rPr>
                <w:sz w:val="22"/>
                <w:szCs w:val="22"/>
              </w:rPr>
            </w:pPr>
            <w:r w:rsidRPr="00327901">
              <w:rPr>
                <w:sz w:val="22"/>
                <w:szCs w:val="22"/>
              </w:rPr>
              <w:t xml:space="preserve"> 179,100,000,000 </w:t>
            </w:r>
          </w:p>
        </w:tc>
      </w:tr>
      <w:tr w:rsidR="002163F9" w:rsidRPr="00327901" w14:paraId="4E6AF851" w14:textId="77777777">
        <w:trPr>
          <w:trHeight w:val="300"/>
        </w:trPr>
        <w:tc>
          <w:tcPr>
            <w:tcW w:w="716" w:type="pct"/>
            <w:tcBorders>
              <w:top w:val="nil"/>
              <w:left w:val="single" w:sz="4" w:space="0" w:color="auto"/>
              <w:bottom w:val="single" w:sz="4" w:space="0" w:color="auto"/>
              <w:right w:val="single" w:sz="4" w:space="0" w:color="auto"/>
            </w:tcBorders>
            <w:shd w:val="clear" w:color="auto" w:fill="auto"/>
            <w:noWrap/>
            <w:vAlign w:val="bottom"/>
          </w:tcPr>
          <w:p w14:paraId="16CD814C" w14:textId="77777777" w:rsidR="002163F9" w:rsidRPr="00327901" w:rsidRDefault="002163F9" w:rsidP="00327901">
            <w:pPr>
              <w:jc w:val="center"/>
              <w:rPr>
                <w:sz w:val="22"/>
                <w:szCs w:val="22"/>
              </w:rPr>
            </w:pPr>
            <w:r w:rsidRPr="00327901">
              <w:rPr>
                <w:sz w:val="22"/>
                <w:szCs w:val="22"/>
              </w:rPr>
              <w:t>24</w:t>
            </w:r>
          </w:p>
        </w:tc>
        <w:tc>
          <w:tcPr>
            <w:tcW w:w="2010" w:type="pct"/>
            <w:tcBorders>
              <w:top w:val="nil"/>
              <w:left w:val="nil"/>
              <w:bottom w:val="single" w:sz="4" w:space="0" w:color="auto"/>
              <w:right w:val="single" w:sz="4" w:space="0" w:color="auto"/>
            </w:tcBorders>
            <w:shd w:val="clear" w:color="auto" w:fill="auto"/>
            <w:noWrap/>
            <w:vAlign w:val="bottom"/>
          </w:tcPr>
          <w:p w14:paraId="64E5ED1D" w14:textId="77777777" w:rsidR="002163F9" w:rsidRPr="00327901" w:rsidRDefault="002163F9" w:rsidP="00667FC5">
            <w:pPr>
              <w:rPr>
                <w:sz w:val="22"/>
                <w:szCs w:val="22"/>
              </w:rPr>
            </w:pPr>
            <w:r w:rsidRPr="00327901">
              <w:rPr>
                <w:sz w:val="22"/>
                <w:szCs w:val="22"/>
              </w:rPr>
              <w:t xml:space="preserve"> Poland </w:t>
            </w:r>
          </w:p>
        </w:tc>
        <w:tc>
          <w:tcPr>
            <w:tcW w:w="2274" w:type="pct"/>
            <w:tcBorders>
              <w:top w:val="nil"/>
              <w:left w:val="nil"/>
              <w:bottom w:val="single" w:sz="4" w:space="0" w:color="auto"/>
              <w:right w:val="single" w:sz="4" w:space="0" w:color="auto"/>
            </w:tcBorders>
            <w:shd w:val="clear" w:color="auto" w:fill="auto"/>
            <w:noWrap/>
            <w:vAlign w:val="bottom"/>
          </w:tcPr>
          <w:p w14:paraId="63C66DB1" w14:textId="77777777" w:rsidR="002163F9" w:rsidRPr="00327901" w:rsidRDefault="002163F9" w:rsidP="00327901">
            <w:pPr>
              <w:jc w:val="right"/>
              <w:rPr>
                <w:sz w:val="22"/>
                <w:szCs w:val="22"/>
              </w:rPr>
            </w:pPr>
            <w:r w:rsidRPr="00327901">
              <w:rPr>
                <w:sz w:val="22"/>
                <w:szCs w:val="22"/>
              </w:rPr>
              <w:t xml:space="preserve"> 149,300,000,000 </w:t>
            </w:r>
          </w:p>
        </w:tc>
      </w:tr>
      <w:tr w:rsidR="002163F9" w:rsidRPr="00327901" w14:paraId="7D83AFC4" w14:textId="77777777">
        <w:trPr>
          <w:trHeight w:val="300"/>
        </w:trPr>
        <w:tc>
          <w:tcPr>
            <w:tcW w:w="716" w:type="pct"/>
            <w:tcBorders>
              <w:top w:val="nil"/>
              <w:left w:val="single" w:sz="4" w:space="0" w:color="auto"/>
              <w:bottom w:val="single" w:sz="4" w:space="0" w:color="auto"/>
              <w:right w:val="single" w:sz="4" w:space="0" w:color="auto"/>
            </w:tcBorders>
            <w:shd w:val="clear" w:color="auto" w:fill="auto"/>
            <w:noWrap/>
            <w:vAlign w:val="bottom"/>
          </w:tcPr>
          <w:p w14:paraId="78C50D2B" w14:textId="77777777" w:rsidR="002163F9" w:rsidRPr="00327901" w:rsidRDefault="002163F9" w:rsidP="00327901">
            <w:pPr>
              <w:jc w:val="center"/>
              <w:rPr>
                <w:sz w:val="22"/>
                <w:szCs w:val="22"/>
              </w:rPr>
            </w:pPr>
            <w:r w:rsidRPr="00327901">
              <w:rPr>
                <w:sz w:val="22"/>
                <w:szCs w:val="22"/>
              </w:rPr>
              <w:t>25</w:t>
            </w:r>
          </w:p>
        </w:tc>
        <w:tc>
          <w:tcPr>
            <w:tcW w:w="2010" w:type="pct"/>
            <w:tcBorders>
              <w:top w:val="nil"/>
              <w:left w:val="nil"/>
              <w:bottom w:val="single" w:sz="4" w:space="0" w:color="auto"/>
              <w:right w:val="single" w:sz="4" w:space="0" w:color="auto"/>
            </w:tcBorders>
            <w:shd w:val="clear" w:color="auto" w:fill="auto"/>
            <w:noWrap/>
            <w:vAlign w:val="bottom"/>
          </w:tcPr>
          <w:p w14:paraId="3A973158" w14:textId="77777777" w:rsidR="002163F9" w:rsidRPr="00327901" w:rsidRDefault="002163F9" w:rsidP="00667FC5">
            <w:pPr>
              <w:rPr>
                <w:sz w:val="22"/>
                <w:szCs w:val="22"/>
              </w:rPr>
            </w:pPr>
            <w:r w:rsidRPr="00327901">
              <w:rPr>
                <w:sz w:val="22"/>
                <w:szCs w:val="22"/>
              </w:rPr>
              <w:t xml:space="preserve"> Thailand </w:t>
            </w:r>
          </w:p>
        </w:tc>
        <w:tc>
          <w:tcPr>
            <w:tcW w:w="2274" w:type="pct"/>
            <w:tcBorders>
              <w:top w:val="nil"/>
              <w:left w:val="nil"/>
              <w:bottom w:val="single" w:sz="4" w:space="0" w:color="auto"/>
              <w:right w:val="single" w:sz="4" w:space="0" w:color="auto"/>
            </w:tcBorders>
            <w:shd w:val="clear" w:color="auto" w:fill="auto"/>
            <w:noWrap/>
            <w:vAlign w:val="bottom"/>
          </w:tcPr>
          <w:p w14:paraId="554CC739" w14:textId="77777777" w:rsidR="002163F9" w:rsidRPr="00327901" w:rsidRDefault="002163F9" w:rsidP="00327901">
            <w:pPr>
              <w:jc w:val="right"/>
              <w:rPr>
                <w:sz w:val="22"/>
                <w:szCs w:val="22"/>
              </w:rPr>
            </w:pPr>
            <w:r w:rsidRPr="00327901">
              <w:rPr>
                <w:sz w:val="22"/>
                <w:szCs w:val="22"/>
              </w:rPr>
              <w:t xml:space="preserve"> 148,400,000,000 </w:t>
            </w:r>
          </w:p>
        </w:tc>
      </w:tr>
      <w:tr w:rsidR="002163F9" w:rsidRPr="00327901" w14:paraId="6E20E3FD" w14:textId="77777777">
        <w:trPr>
          <w:trHeight w:val="300"/>
        </w:trPr>
        <w:tc>
          <w:tcPr>
            <w:tcW w:w="716" w:type="pct"/>
            <w:tcBorders>
              <w:top w:val="nil"/>
              <w:left w:val="single" w:sz="4" w:space="0" w:color="auto"/>
              <w:bottom w:val="single" w:sz="4" w:space="0" w:color="auto"/>
              <w:right w:val="single" w:sz="4" w:space="0" w:color="auto"/>
            </w:tcBorders>
            <w:shd w:val="clear" w:color="auto" w:fill="auto"/>
            <w:noWrap/>
            <w:vAlign w:val="bottom"/>
          </w:tcPr>
          <w:p w14:paraId="3FFAFF25" w14:textId="77777777" w:rsidR="002163F9" w:rsidRPr="00327901" w:rsidRDefault="002163F9" w:rsidP="00327901">
            <w:pPr>
              <w:jc w:val="center"/>
              <w:rPr>
                <w:sz w:val="22"/>
                <w:szCs w:val="22"/>
              </w:rPr>
            </w:pPr>
            <w:r w:rsidRPr="00327901">
              <w:rPr>
                <w:sz w:val="22"/>
                <w:szCs w:val="22"/>
              </w:rPr>
              <w:t>26</w:t>
            </w:r>
          </w:p>
        </w:tc>
        <w:tc>
          <w:tcPr>
            <w:tcW w:w="2010" w:type="pct"/>
            <w:tcBorders>
              <w:top w:val="nil"/>
              <w:left w:val="nil"/>
              <w:bottom w:val="single" w:sz="4" w:space="0" w:color="auto"/>
              <w:right w:val="single" w:sz="4" w:space="0" w:color="auto"/>
            </w:tcBorders>
            <w:shd w:val="clear" w:color="auto" w:fill="auto"/>
            <w:noWrap/>
            <w:vAlign w:val="bottom"/>
          </w:tcPr>
          <w:p w14:paraId="1B1AFB8C" w14:textId="77777777" w:rsidR="002163F9" w:rsidRPr="00327901" w:rsidRDefault="002163F9" w:rsidP="00667FC5">
            <w:pPr>
              <w:rPr>
                <w:sz w:val="22"/>
                <w:szCs w:val="22"/>
              </w:rPr>
            </w:pPr>
            <w:r w:rsidRPr="00327901">
              <w:rPr>
                <w:sz w:val="22"/>
                <w:szCs w:val="22"/>
              </w:rPr>
              <w:t xml:space="preserve"> Sweden </w:t>
            </w:r>
          </w:p>
        </w:tc>
        <w:tc>
          <w:tcPr>
            <w:tcW w:w="2274" w:type="pct"/>
            <w:tcBorders>
              <w:top w:val="nil"/>
              <w:left w:val="nil"/>
              <w:bottom w:val="single" w:sz="4" w:space="0" w:color="auto"/>
              <w:right w:val="single" w:sz="4" w:space="0" w:color="auto"/>
            </w:tcBorders>
            <w:shd w:val="clear" w:color="auto" w:fill="auto"/>
            <w:noWrap/>
            <w:vAlign w:val="bottom"/>
          </w:tcPr>
          <w:p w14:paraId="7530D9D0" w14:textId="77777777" w:rsidR="002163F9" w:rsidRPr="00327901" w:rsidRDefault="002163F9" w:rsidP="00327901">
            <w:pPr>
              <w:jc w:val="right"/>
              <w:rPr>
                <w:sz w:val="22"/>
                <w:szCs w:val="22"/>
              </w:rPr>
            </w:pPr>
            <w:r w:rsidRPr="00327901">
              <w:rPr>
                <w:sz w:val="22"/>
                <w:szCs w:val="22"/>
              </w:rPr>
              <w:t xml:space="preserve"> 143,800,000,000 </w:t>
            </w:r>
          </w:p>
        </w:tc>
      </w:tr>
      <w:tr w:rsidR="002163F9" w:rsidRPr="00327901" w14:paraId="2B6756FC" w14:textId="77777777">
        <w:trPr>
          <w:trHeight w:val="300"/>
        </w:trPr>
        <w:tc>
          <w:tcPr>
            <w:tcW w:w="716" w:type="pct"/>
            <w:tcBorders>
              <w:top w:val="nil"/>
              <w:left w:val="single" w:sz="4" w:space="0" w:color="auto"/>
              <w:bottom w:val="single" w:sz="4" w:space="0" w:color="auto"/>
              <w:right w:val="single" w:sz="4" w:space="0" w:color="auto"/>
            </w:tcBorders>
            <w:shd w:val="clear" w:color="auto" w:fill="auto"/>
            <w:noWrap/>
            <w:vAlign w:val="bottom"/>
          </w:tcPr>
          <w:p w14:paraId="7ED7629C" w14:textId="77777777" w:rsidR="002163F9" w:rsidRPr="00327901" w:rsidRDefault="002163F9" w:rsidP="00327901">
            <w:pPr>
              <w:jc w:val="center"/>
              <w:rPr>
                <w:sz w:val="22"/>
                <w:szCs w:val="22"/>
              </w:rPr>
            </w:pPr>
            <w:r w:rsidRPr="00327901">
              <w:rPr>
                <w:sz w:val="22"/>
                <w:szCs w:val="22"/>
              </w:rPr>
              <w:t>27</w:t>
            </w:r>
          </w:p>
        </w:tc>
        <w:tc>
          <w:tcPr>
            <w:tcW w:w="2010" w:type="pct"/>
            <w:tcBorders>
              <w:top w:val="nil"/>
              <w:left w:val="nil"/>
              <w:bottom w:val="single" w:sz="4" w:space="0" w:color="auto"/>
              <w:right w:val="single" w:sz="4" w:space="0" w:color="auto"/>
            </w:tcBorders>
            <w:shd w:val="clear" w:color="auto" w:fill="auto"/>
            <w:noWrap/>
            <w:vAlign w:val="bottom"/>
          </w:tcPr>
          <w:p w14:paraId="27EEE4B2" w14:textId="77777777" w:rsidR="002163F9" w:rsidRPr="00327901" w:rsidRDefault="002163F9" w:rsidP="00667FC5">
            <w:pPr>
              <w:rPr>
                <w:sz w:val="22"/>
                <w:szCs w:val="22"/>
              </w:rPr>
            </w:pPr>
            <w:r w:rsidRPr="00327901">
              <w:rPr>
                <w:sz w:val="22"/>
                <w:szCs w:val="22"/>
              </w:rPr>
              <w:t xml:space="preserve"> Norway </w:t>
            </w:r>
          </w:p>
        </w:tc>
        <w:tc>
          <w:tcPr>
            <w:tcW w:w="2274" w:type="pct"/>
            <w:tcBorders>
              <w:top w:val="nil"/>
              <w:left w:val="nil"/>
              <w:bottom w:val="single" w:sz="4" w:space="0" w:color="auto"/>
              <w:right w:val="single" w:sz="4" w:space="0" w:color="auto"/>
            </w:tcBorders>
            <w:shd w:val="clear" w:color="auto" w:fill="auto"/>
            <w:noWrap/>
            <w:vAlign w:val="bottom"/>
          </w:tcPr>
          <w:p w14:paraId="12C85B68" w14:textId="77777777" w:rsidR="002163F9" w:rsidRPr="00327901" w:rsidRDefault="002163F9" w:rsidP="00327901">
            <w:pPr>
              <w:jc w:val="right"/>
              <w:rPr>
                <w:sz w:val="22"/>
                <w:szCs w:val="22"/>
              </w:rPr>
            </w:pPr>
            <w:r w:rsidRPr="00327901">
              <w:rPr>
                <w:sz w:val="22"/>
                <w:szCs w:val="22"/>
              </w:rPr>
              <w:t xml:space="preserve"> 142,700,000,000 </w:t>
            </w:r>
          </w:p>
        </w:tc>
      </w:tr>
      <w:tr w:rsidR="002163F9" w:rsidRPr="00327901" w14:paraId="0CC79D50" w14:textId="77777777">
        <w:trPr>
          <w:trHeight w:val="300"/>
        </w:trPr>
        <w:tc>
          <w:tcPr>
            <w:tcW w:w="716" w:type="pct"/>
            <w:tcBorders>
              <w:top w:val="nil"/>
              <w:left w:val="single" w:sz="4" w:space="0" w:color="auto"/>
              <w:bottom w:val="single" w:sz="4" w:space="0" w:color="auto"/>
              <w:right w:val="single" w:sz="4" w:space="0" w:color="auto"/>
            </w:tcBorders>
            <w:shd w:val="clear" w:color="auto" w:fill="auto"/>
            <w:noWrap/>
            <w:vAlign w:val="bottom"/>
          </w:tcPr>
          <w:p w14:paraId="3680CFD9" w14:textId="77777777" w:rsidR="002163F9" w:rsidRPr="00327901" w:rsidRDefault="002163F9" w:rsidP="00327901">
            <w:pPr>
              <w:jc w:val="center"/>
              <w:rPr>
                <w:sz w:val="22"/>
                <w:szCs w:val="22"/>
              </w:rPr>
            </w:pPr>
            <w:r w:rsidRPr="00327901">
              <w:rPr>
                <w:sz w:val="22"/>
                <w:szCs w:val="22"/>
              </w:rPr>
              <w:t>28</w:t>
            </w:r>
          </w:p>
        </w:tc>
        <w:tc>
          <w:tcPr>
            <w:tcW w:w="2010" w:type="pct"/>
            <w:tcBorders>
              <w:top w:val="nil"/>
              <w:left w:val="nil"/>
              <w:bottom w:val="single" w:sz="4" w:space="0" w:color="auto"/>
              <w:right w:val="single" w:sz="4" w:space="0" w:color="auto"/>
            </w:tcBorders>
            <w:shd w:val="clear" w:color="auto" w:fill="auto"/>
            <w:noWrap/>
            <w:vAlign w:val="bottom"/>
          </w:tcPr>
          <w:p w14:paraId="06B28A8F" w14:textId="77777777" w:rsidR="002163F9" w:rsidRPr="00327901" w:rsidRDefault="002163F9" w:rsidP="00667FC5">
            <w:pPr>
              <w:rPr>
                <w:sz w:val="22"/>
                <w:szCs w:val="22"/>
              </w:rPr>
            </w:pPr>
            <w:r w:rsidRPr="00327901">
              <w:rPr>
                <w:sz w:val="22"/>
                <w:szCs w:val="22"/>
              </w:rPr>
              <w:t xml:space="preserve"> Indonesia </w:t>
            </w:r>
          </w:p>
        </w:tc>
        <w:tc>
          <w:tcPr>
            <w:tcW w:w="2274" w:type="pct"/>
            <w:tcBorders>
              <w:top w:val="nil"/>
              <w:left w:val="nil"/>
              <w:bottom w:val="single" w:sz="4" w:space="0" w:color="auto"/>
              <w:right w:val="single" w:sz="4" w:space="0" w:color="auto"/>
            </w:tcBorders>
            <w:shd w:val="clear" w:color="auto" w:fill="auto"/>
            <w:noWrap/>
            <w:vAlign w:val="bottom"/>
          </w:tcPr>
          <w:p w14:paraId="0A7A3172" w14:textId="77777777" w:rsidR="002163F9" w:rsidRPr="00327901" w:rsidRDefault="002163F9" w:rsidP="00327901">
            <w:pPr>
              <w:jc w:val="right"/>
              <w:rPr>
                <w:sz w:val="22"/>
                <w:szCs w:val="22"/>
              </w:rPr>
            </w:pPr>
            <w:r w:rsidRPr="00327901">
              <w:rPr>
                <w:sz w:val="22"/>
                <w:szCs w:val="22"/>
              </w:rPr>
              <w:t xml:space="preserve"> 142,400,000,000 </w:t>
            </w:r>
          </w:p>
        </w:tc>
      </w:tr>
      <w:tr w:rsidR="002163F9" w:rsidRPr="00327901" w14:paraId="7B47B35E" w14:textId="77777777">
        <w:trPr>
          <w:trHeight w:val="300"/>
        </w:trPr>
        <w:tc>
          <w:tcPr>
            <w:tcW w:w="716" w:type="pct"/>
            <w:tcBorders>
              <w:top w:val="nil"/>
              <w:left w:val="single" w:sz="4" w:space="0" w:color="auto"/>
              <w:bottom w:val="single" w:sz="4" w:space="0" w:color="auto"/>
              <w:right w:val="single" w:sz="4" w:space="0" w:color="auto"/>
            </w:tcBorders>
            <w:shd w:val="clear" w:color="auto" w:fill="auto"/>
            <w:noWrap/>
            <w:vAlign w:val="bottom"/>
          </w:tcPr>
          <w:p w14:paraId="60EAB0B2" w14:textId="77777777" w:rsidR="002163F9" w:rsidRPr="00327901" w:rsidRDefault="002163F9" w:rsidP="00327901">
            <w:pPr>
              <w:jc w:val="center"/>
              <w:rPr>
                <w:sz w:val="22"/>
                <w:szCs w:val="22"/>
              </w:rPr>
            </w:pPr>
            <w:r w:rsidRPr="00327901">
              <w:rPr>
                <w:sz w:val="22"/>
                <w:szCs w:val="22"/>
              </w:rPr>
              <w:t>29</w:t>
            </w:r>
          </w:p>
        </w:tc>
        <w:tc>
          <w:tcPr>
            <w:tcW w:w="2010" w:type="pct"/>
            <w:tcBorders>
              <w:top w:val="nil"/>
              <w:left w:val="nil"/>
              <w:bottom w:val="single" w:sz="4" w:space="0" w:color="auto"/>
              <w:right w:val="single" w:sz="4" w:space="0" w:color="auto"/>
            </w:tcBorders>
            <w:shd w:val="clear" w:color="auto" w:fill="auto"/>
            <w:noWrap/>
            <w:vAlign w:val="bottom"/>
          </w:tcPr>
          <w:p w14:paraId="26898411" w14:textId="77777777" w:rsidR="002163F9" w:rsidRPr="00327901" w:rsidRDefault="002163F9" w:rsidP="00667FC5">
            <w:pPr>
              <w:rPr>
                <w:sz w:val="22"/>
                <w:szCs w:val="22"/>
              </w:rPr>
            </w:pPr>
            <w:r w:rsidRPr="00327901">
              <w:rPr>
                <w:sz w:val="22"/>
                <w:szCs w:val="22"/>
              </w:rPr>
              <w:t xml:space="preserve"> Venezuela </w:t>
            </w:r>
          </w:p>
        </w:tc>
        <w:tc>
          <w:tcPr>
            <w:tcW w:w="2274" w:type="pct"/>
            <w:tcBorders>
              <w:top w:val="nil"/>
              <w:left w:val="nil"/>
              <w:bottom w:val="single" w:sz="4" w:space="0" w:color="auto"/>
              <w:right w:val="single" w:sz="4" w:space="0" w:color="auto"/>
            </w:tcBorders>
            <w:shd w:val="clear" w:color="auto" w:fill="auto"/>
            <w:noWrap/>
            <w:vAlign w:val="bottom"/>
          </w:tcPr>
          <w:p w14:paraId="049C4D22" w14:textId="77777777" w:rsidR="002163F9" w:rsidRPr="00327901" w:rsidRDefault="002163F9" w:rsidP="00327901">
            <w:pPr>
              <w:jc w:val="right"/>
              <w:rPr>
                <w:sz w:val="22"/>
                <w:szCs w:val="22"/>
              </w:rPr>
            </w:pPr>
            <w:r w:rsidRPr="00327901">
              <w:rPr>
                <w:sz w:val="22"/>
                <w:szCs w:val="22"/>
              </w:rPr>
              <w:t xml:space="preserve"> 110,700,000,000 </w:t>
            </w:r>
          </w:p>
        </w:tc>
      </w:tr>
      <w:tr w:rsidR="002163F9" w:rsidRPr="00327901" w14:paraId="707FB0B0" w14:textId="77777777">
        <w:trPr>
          <w:trHeight w:val="300"/>
        </w:trPr>
        <w:tc>
          <w:tcPr>
            <w:tcW w:w="716" w:type="pct"/>
            <w:tcBorders>
              <w:top w:val="nil"/>
              <w:left w:val="single" w:sz="4" w:space="0" w:color="auto"/>
              <w:bottom w:val="single" w:sz="4" w:space="0" w:color="auto"/>
              <w:right w:val="single" w:sz="4" w:space="0" w:color="auto"/>
            </w:tcBorders>
            <w:shd w:val="clear" w:color="auto" w:fill="auto"/>
            <w:noWrap/>
            <w:vAlign w:val="bottom"/>
          </w:tcPr>
          <w:p w14:paraId="08B908D3" w14:textId="77777777" w:rsidR="002163F9" w:rsidRPr="00327901" w:rsidRDefault="002163F9" w:rsidP="00327901">
            <w:pPr>
              <w:jc w:val="center"/>
              <w:rPr>
                <w:sz w:val="22"/>
                <w:szCs w:val="22"/>
              </w:rPr>
            </w:pPr>
            <w:r w:rsidRPr="00327901">
              <w:rPr>
                <w:sz w:val="22"/>
                <w:szCs w:val="22"/>
              </w:rPr>
              <w:t>30</w:t>
            </w:r>
          </w:p>
        </w:tc>
        <w:tc>
          <w:tcPr>
            <w:tcW w:w="2010" w:type="pct"/>
            <w:tcBorders>
              <w:top w:val="nil"/>
              <w:left w:val="nil"/>
              <w:bottom w:val="single" w:sz="4" w:space="0" w:color="auto"/>
              <w:right w:val="single" w:sz="4" w:space="0" w:color="auto"/>
            </w:tcBorders>
            <w:shd w:val="clear" w:color="auto" w:fill="auto"/>
            <w:noWrap/>
            <w:vAlign w:val="bottom"/>
          </w:tcPr>
          <w:p w14:paraId="3D943AE1" w14:textId="77777777" w:rsidR="002163F9" w:rsidRPr="00327901" w:rsidRDefault="002163F9" w:rsidP="00667FC5">
            <w:pPr>
              <w:rPr>
                <w:sz w:val="22"/>
                <w:szCs w:val="22"/>
              </w:rPr>
            </w:pPr>
            <w:r w:rsidRPr="00327901">
              <w:rPr>
                <w:sz w:val="22"/>
                <w:szCs w:val="22"/>
              </w:rPr>
              <w:t xml:space="preserve"> Argentina </w:t>
            </w:r>
          </w:p>
        </w:tc>
        <w:tc>
          <w:tcPr>
            <w:tcW w:w="2274" w:type="pct"/>
            <w:tcBorders>
              <w:top w:val="nil"/>
              <w:left w:val="nil"/>
              <w:bottom w:val="single" w:sz="4" w:space="0" w:color="auto"/>
              <w:right w:val="single" w:sz="4" w:space="0" w:color="auto"/>
            </w:tcBorders>
            <w:shd w:val="clear" w:color="auto" w:fill="auto"/>
            <w:noWrap/>
            <w:vAlign w:val="bottom"/>
          </w:tcPr>
          <w:p w14:paraId="7AA3945D" w14:textId="77777777" w:rsidR="002163F9" w:rsidRPr="00327901" w:rsidRDefault="002163F9" w:rsidP="00327901">
            <w:pPr>
              <w:jc w:val="right"/>
              <w:rPr>
                <w:sz w:val="22"/>
                <w:szCs w:val="22"/>
              </w:rPr>
            </w:pPr>
            <w:r w:rsidRPr="00327901">
              <w:rPr>
                <w:sz w:val="22"/>
                <w:szCs w:val="22"/>
              </w:rPr>
              <w:t xml:space="preserve"> 109,400,000,000 </w:t>
            </w:r>
          </w:p>
        </w:tc>
      </w:tr>
      <w:tr w:rsidR="002163F9" w:rsidRPr="00327901" w14:paraId="5E11A0FA" w14:textId="77777777">
        <w:trPr>
          <w:trHeight w:val="300"/>
        </w:trPr>
        <w:tc>
          <w:tcPr>
            <w:tcW w:w="716" w:type="pct"/>
            <w:tcBorders>
              <w:top w:val="nil"/>
              <w:left w:val="single" w:sz="4" w:space="0" w:color="auto"/>
              <w:bottom w:val="single" w:sz="4" w:space="0" w:color="auto"/>
              <w:right w:val="single" w:sz="4" w:space="0" w:color="auto"/>
            </w:tcBorders>
            <w:shd w:val="clear" w:color="auto" w:fill="auto"/>
            <w:noWrap/>
            <w:vAlign w:val="bottom"/>
          </w:tcPr>
          <w:p w14:paraId="6DAA4858" w14:textId="77777777" w:rsidR="002163F9" w:rsidRPr="00327901" w:rsidRDefault="002163F9" w:rsidP="00327901">
            <w:pPr>
              <w:jc w:val="center"/>
              <w:rPr>
                <w:sz w:val="22"/>
                <w:szCs w:val="22"/>
              </w:rPr>
            </w:pPr>
            <w:r w:rsidRPr="00327901">
              <w:rPr>
                <w:sz w:val="22"/>
                <w:szCs w:val="22"/>
              </w:rPr>
              <w:t>31</w:t>
            </w:r>
          </w:p>
        </w:tc>
        <w:tc>
          <w:tcPr>
            <w:tcW w:w="2010" w:type="pct"/>
            <w:tcBorders>
              <w:top w:val="nil"/>
              <w:left w:val="nil"/>
              <w:bottom w:val="single" w:sz="4" w:space="0" w:color="auto"/>
              <w:right w:val="single" w:sz="4" w:space="0" w:color="auto"/>
            </w:tcBorders>
            <w:shd w:val="clear" w:color="auto" w:fill="auto"/>
            <w:noWrap/>
            <w:vAlign w:val="bottom"/>
          </w:tcPr>
          <w:p w14:paraId="38A65447" w14:textId="77777777" w:rsidR="002163F9" w:rsidRPr="00327901" w:rsidRDefault="002163F9" w:rsidP="00667FC5">
            <w:pPr>
              <w:rPr>
                <w:sz w:val="22"/>
                <w:szCs w:val="22"/>
              </w:rPr>
            </w:pPr>
            <w:r w:rsidRPr="00327901">
              <w:rPr>
                <w:sz w:val="22"/>
                <w:szCs w:val="22"/>
              </w:rPr>
              <w:t xml:space="preserve"> Egypt </w:t>
            </w:r>
          </w:p>
        </w:tc>
        <w:tc>
          <w:tcPr>
            <w:tcW w:w="2274" w:type="pct"/>
            <w:tcBorders>
              <w:top w:val="nil"/>
              <w:left w:val="nil"/>
              <w:bottom w:val="single" w:sz="4" w:space="0" w:color="auto"/>
              <w:right w:val="single" w:sz="4" w:space="0" w:color="auto"/>
            </w:tcBorders>
            <w:shd w:val="clear" w:color="auto" w:fill="auto"/>
            <w:noWrap/>
            <w:vAlign w:val="bottom"/>
          </w:tcPr>
          <w:p w14:paraId="5FFBE874" w14:textId="77777777" w:rsidR="002163F9" w:rsidRPr="00327901" w:rsidRDefault="002163F9" w:rsidP="00327901">
            <w:pPr>
              <w:jc w:val="right"/>
              <w:rPr>
                <w:sz w:val="22"/>
                <w:szCs w:val="22"/>
              </w:rPr>
            </w:pPr>
            <w:r w:rsidRPr="00327901">
              <w:rPr>
                <w:sz w:val="22"/>
                <w:szCs w:val="22"/>
              </w:rPr>
              <w:t xml:space="preserve"> 109,100,000,000 </w:t>
            </w:r>
          </w:p>
        </w:tc>
      </w:tr>
      <w:tr w:rsidR="002163F9" w:rsidRPr="00327901" w14:paraId="02C09F6C" w14:textId="77777777">
        <w:trPr>
          <w:trHeight w:val="300"/>
        </w:trPr>
        <w:tc>
          <w:tcPr>
            <w:tcW w:w="716" w:type="pct"/>
            <w:tcBorders>
              <w:top w:val="nil"/>
              <w:left w:val="single" w:sz="4" w:space="0" w:color="auto"/>
              <w:bottom w:val="single" w:sz="4" w:space="0" w:color="auto"/>
              <w:right w:val="single" w:sz="4" w:space="0" w:color="auto"/>
            </w:tcBorders>
            <w:shd w:val="clear" w:color="auto" w:fill="auto"/>
            <w:noWrap/>
            <w:vAlign w:val="bottom"/>
          </w:tcPr>
          <w:p w14:paraId="655973CE" w14:textId="77777777" w:rsidR="002163F9" w:rsidRPr="00327901" w:rsidRDefault="002163F9" w:rsidP="00327901">
            <w:pPr>
              <w:jc w:val="center"/>
              <w:rPr>
                <w:sz w:val="22"/>
                <w:szCs w:val="22"/>
              </w:rPr>
            </w:pPr>
            <w:r w:rsidRPr="00327901">
              <w:rPr>
                <w:sz w:val="22"/>
                <w:szCs w:val="22"/>
              </w:rPr>
              <w:t>32</w:t>
            </w:r>
          </w:p>
        </w:tc>
        <w:tc>
          <w:tcPr>
            <w:tcW w:w="2010" w:type="pct"/>
            <w:tcBorders>
              <w:top w:val="nil"/>
              <w:left w:val="nil"/>
              <w:bottom w:val="single" w:sz="4" w:space="0" w:color="auto"/>
              <w:right w:val="single" w:sz="4" w:space="0" w:color="auto"/>
            </w:tcBorders>
            <w:shd w:val="clear" w:color="auto" w:fill="auto"/>
            <w:noWrap/>
            <w:vAlign w:val="bottom"/>
          </w:tcPr>
          <w:p w14:paraId="33BC8FA3" w14:textId="77777777" w:rsidR="002163F9" w:rsidRPr="00327901" w:rsidRDefault="002163F9" w:rsidP="00667FC5">
            <w:pPr>
              <w:rPr>
                <w:sz w:val="22"/>
                <w:szCs w:val="22"/>
              </w:rPr>
            </w:pPr>
            <w:r w:rsidRPr="00327901">
              <w:rPr>
                <w:sz w:val="22"/>
                <w:szCs w:val="22"/>
              </w:rPr>
              <w:t xml:space="preserve"> Netherlands </w:t>
            </w:r>
          </w:p>
        </w:tc>
        <w:tc>
          <w:tcPr>
            <w:tcW w:w="2274" w:type="pct"/>
            <w:tcBorders>
              <w:top w:val="nil"/>
              <w:left w:val="nil"/>
              <w:bottom w:val="single" w:sz="4" w:space="0" w:color="auto"/>
              <w:right w:val="single" w:sz="4" w:space="0" w:color="auto"/>
            </w:tcBorders>
            <w:shd w:val="clear" w:color="auto" w:fill="auto"/>
            <w:noWrap/>
            <w:vAlign w:val="bottom"/>
          </w:tcPr>
          <w:p w14:paraId="63DF25F9" w14:textId="77777777" w:rsidR="002163F9" w:rsidRPr="00327901" w:rsidRDefault="002163F9" w:rsidP="00327901">
            <w:pPr>
              <w:jc w:val="right"/>
              <w:rPr>
                <w:sz w:val="22"/>
                <w:szCs w:val="22"/>
              </w:rPr>
            </w:pPr>
            <w:r w:rsidRPr="00327901">
              <w:rPr>
                <w:sz w:val="22"/>
                <w:szCs w:val="22"/>
              </w:rPr>
              <w:t xml:space="preserve"> 105,200,000,000 </w:t>
            </w:r>
          </w:p>
        </w:tc>
      </w:tr>
      <w:tr w:rsidR="002163F9" w:rsidRPr="00327901" w14:paraId="7D8F6955" w14:textId="77777777">
        <w:trPr>
          <w:trHeight w:val="300"/>
        </w:trPr>
        <w:tc>
          <w:tcPr>
            <w:tcW w:w="716" w:type="pct"/>
            <w:tcBorders>
              <w:top w:val="nil"/>
              <w:left w:val="single" w:sz="4" w:space="0" w:color="auto"/>
              <w:bottom w:val="single" w:sz="4" w:space="0" w:color="auto"/>
              <w:right w:val="single" w:sz="4" w:space="0" w:color="auto"/>
            </w:tcBorders>
            <w:shd w:val="clear" w:color="auto" w:fill="auto"/>
            <w:noWrap/>
            <w:vAlign w:val="bottom"/>
          </w:tcPr>
          <w:p w14:paraId="32B09D2B" w14:textId="77777777" w:rsidR="002163F9" w:rsidRPr="00327901" w:rsidRDefault="002163F9" w:rsidP="00327901">
            <w:pPr>
              <w:jc w:val="center"/>
              <w:rPr>
                <w:sz w:val="22"/>
                <w:szCs w:val="22"/>
              </w:rPr>
            </w:pPr>
            <w:r w:rsidRPr="00327901">
              <w:rPr>
                <w:sz w:val="22"/>
                <w:szCs w:val="22"/>
              </w:rPr>
              <w:t>33</w:t>
            </w:r>
          </w:p>
        </w:tc>
        <w:tc>
          <w:tcPr>
            <w:tcW w:w="2010" w:type="pct"/>
            <w:tcBorders>
              <w:top w:val="nil"/>
              <w:left w:val="nil"/>
              <w:bottom w:val="single" w:sz="4" w:space="0" w:color="auto"/>
              <w:right w:val="single" w:sz="4" w:space="0" w:color="auto"/>
            </w:tcBorders>
            <w:shd w:val="clear" w:color="auto" w:fill="auto"/>
            <w:noWrap/>
            <w:vAlign w:val="bottom"/>
          </w:tcPr>
          <w:p w14:paraId="3C8A5789" w14:textId="77777777" w:rsidR="002163F9" w:rsidRPr="00327901" w:rsidRDefault="002163F9" w:rsidP="00667FC5">
            <w:pPr>
              <w:rPr>
                <w:sz w:val="22"/>
                <w:szCs w:val="22"/>
              </w:rPr>
            </w:pPr>
            <w:r w:rsidRPr="00327901">
              <w:rPr>
                <w:sz w:val="22"/>
                <w:szCs w:val="22"/>
              </w:rPr>
              <w:t xml:space="preserve"> Malaysia </w:t>
            </w:r>
          </w:p>
        </w:tc>
        <w:tc>
          <w:tcPr>
            <w:tcW w:w="2274" w:type="pct"/>
            <w:tcBorders>
              <w:top w:val="nil"/>
              <w:left w:val="nil"/>
              <w:bottom w:val="single" w:sz="4" w:space="0" w:color="auto"/>
              <w:right w:val="single" w:sz="4" w:space="0" w:color="auto"/>
            </w:tcBorders>
            <w:shd w:val="clear" w:color="auto" w:fill="auto"/>
            <w:noWrap/>
            <w:vAlign w:val="bottom"/>
          </w:tcPr>
          <w:p w14:paraId="224CF63E" w14:textId="77777777" w:rsidR="002163F9" w:rsidRPr="00327901" w:rsidRDefault="002163F9" w:rsidP="00327901">
            <w:pPr>
              <w:jc w:val="right"/>
              <w:rPr>
                <w:sz w:val="22"/>
                <w:szCs w:val="22"/>
              </w:rPr>
            </w:pPr>
            <w:r w:rsidRPr="00327901">
              <w:rPr>
                <w:sz w:val="22"/>
                <w:szCs w:val="22"/>
              </w:rPr>
              <w:t xml:space="preserve"> 102,900,000,000 </w:t>
            </w:r>
          </w:p>
        </w:tc>
      </w:tr>
      <w:tr w:rsidR="002163F9" w:rsidRPr="00327901" w14:paraId="6C384161" w14:textId="77777777">
        <w:trPr>
          <w:trHeight w:val="300"/>
        </w:trPr>
        <w:tc>
          <w:tcPr>
            <w:tcW w:w="716" w:type="pct"/>
            <w:tcBorders>
              <w:top w:val="nil"/>
              <w:left w:val="single" w:sz="4" w:space="0" w:color="auto"/>
              <w:bottom w:val="single" w:sz="4" w:space="0" w:color="auto"/>
              <w:right w:val="single" w:sz="4" w:space="0" w:color="auto"/>
            </w:tcBorders>
            <w:shd w:val="clear" w:color="auto" w:fill="auto"/>
            <w:noWrap/>
            <w:vAlign w:val="bottom"/>
          </w:tcPr>
          <w:p w14:paraId="01C8E6A8" w14:textId="77777777" w:rsidR="002163F9" w:rsidRPr="00327901" w:rsidRDefault="002163F9" w:rsidP="00327901">
            <w:pPr>
              <w:jc w:val="center"/>
              <w:rPr>
                <w:sz w:val="22"/>
                <w:szCs w:val="22"/>
              </w:rPr>
            </w:pPr>
            <w:r w:rsidRPr="00327901">
              <w:rPr>
                <w:sz w:val="22"/>
                <w:szCs w:val="22"/>
              </w:rPr>
              <w:t>34</w:t>
            </w:r>
          </w:p>
        </w:tc>
        <w:tc>
          <w:tcPr>
            <w:tcW w:w="2010" w:type="pct"/>
            <w:tcBorders>
              <w:top w:val="nil"/>
              <w:left w:val="nil"/>
              <w:bottom w:val="single" w:sz="4" w:space="0" w:color="auto"/>
              <w:right w:val="single" w:sz="4" w:space="0" w:color="auto"/>
            </w:tcBorders>
            <w:shd w:val="clear" w:color="auto" w:fill="auto"/>
            <w:noWrap/>
            <w:vAlign w:val="bottom"/>
          </w:tcPr>
          <w:p w14:paraId="1345696A" w14:textId="77777777" w:rsidR="002163F9" w:rsidRPr="00327901" w:rsidRDefault="002163F9" w:rsidP="00667FC5">
            <w:pPr>
              <w:rPr>
                <w:sz w:val="22"/>
                <w:szCs w:val="22"/>
              </w:rPr>
            </w:pPr>
            <w:r w:rsidRPr="00327901">
              <w:rPr>
                <w:sz w:val="22"/>
                <w:szCs w:val="22"/>
              </w:rPr>
              <w:t xml:space="preserve"> Pakistan </w:t>
            </w:r>
          </w:p>
        </w:tc>
        <w:tc>
          <w:tcPr>
            <w:tcW w:w="2274" w:type="pct"/>
            <w:tcBorders>
              <w:top w:val="nil"/>
              <w:left w:val="nil"/>
              <w:bottom w:val="single" w:sz="4" w:space="0" w:color="auto"/>
              <w:right w:val="single" w:sz="4" w:space="0" w:color="auto"/>
            </w:tcBorders>
            <w:shd w:val="clear" w:color="auto" w:fill="auto"/>
            <w:noWrap/>
            <w:vAlign w:val="bottom"/>
          </w:tcPr>
          <w:p w14:paraId="68E9CBB1" w14:textId="77777777" w:rsidR="002163F9" w:rsidRPr="00327901" w:rsidRDefault="002163F9" w:rsidP="00327901">
            <w:pPr>
              <w:jc w:val="right"/>
              <w:rPr>
                <w:sz w:val="22"/>
                <w:szCs w:val="22"/>
              </w:rPr>
            </w:pPr>
            <w:r w:rsidRPr="00327901">
              <w:rPr>
                <w:sz w:val="22"/>
                <w:szCs w:val="22"/>
              </w:rPr>
              <w:t xml:space="preserve"> 93,260,000,000 </w:t>
            </w:r>
          </w:p>
        </w:tc>
      </w:tr>
      <w:tr w:rsidR="002163F9" w:rsidRPr="00327901" w14:paraId="2894189D" w14:textId="77777777">
        <w:trPr>
          <w:trHeight w:val="300"/>
        </w:trPr>
        <w:tc>
          <w:tcPr>
            <w:tcW w:w="716" w:type="pct"/>
            <w:tcBorders>
              <w:top w:val="nil"/>
              <w:left w:val="single" w:sz="4" w:space="0" w:color="auto"/>
              <w:bottom w:val="single" w:sz="4" w:space="0" w:color="auto"/>
              <w:right w:val="single" w:sz="4" w:space="0" w:color="auto"/>
            </w:tcBorders>
            <w:shd w:val="clear" w:color="auto" w:fill="auto"/>
            <w:noWrap/>
            <w:vAlign w:val="bottom"/>
          </w:tcPr>
          <w:p w14:paraId="45311EA6" w14:textId="77777777" w:rsidR="002163F9" w:rsidRPr="00327901" w:rsidRDefault="002163F9" w:rsidP="00327901">
            <w:pPr>
              <w:jc w:val="center"/>
              <w:rPr>
                <w:sz w:val="22"/>
                <w:szCs w:val="22"/>
              </w:rPr>
            </w:pPr>
            <w:r w:rsidRPr="00327901">
              <w:rPr>
                <w:sz w:val="22"/>
                <w:szCs w:val="22"/>
              </w:rPr>
              <w:t>35</w:t>
            </w:r>
          </w:p>
        </w:tc>
        <w:tc>
          <w:tcPr>
            <w:tcW w:w="2010" w:type="pct"/>
            <w:tcBorders>
              <w:top w:val="nil"/>
              <w:left w:val="nil"/>
              <w:bottom w:val="single" w:sz="4" w:space="0" w:color="auto"/>
              <w:right w:val="single" w:sz="4" w:space="0" w:color="auto"/>
            </w:tcBorders>
            <w:shd w:val="clear" w:color="auto" w:fill="auto"/>
            <w:noWrap/>
            <w:vAlign w:val="bottom"/>
          </w:tcPr>
          <w:p w14:paraId="08719C40" w14:textId="77777777" w:rsidR="002163F9" w:rsidRPr="00327901" w:rsidRDefault="002163F9" w:rsidP="00667FC5">
            <w:pPr>
              <w:rPr>
                <w:sz w:val="22"/>
                <w:szCs w:val="22"/>
              </w:rPr>
            </w:pPr>
            <w:r w:rsidRPr="00327901">
              <w:rPr>
                <w:sz w:val="22"/>
                <w:szCs w:val="22"/>
              </w:rPr>
              <w:t xml:space="preserve"> Belgium </w:t>
            </w:r>
          </w:p>
        </w:tc>
        <w:tc>
          <w:tcPr>
            <w:tcW w:w="2274" w:type="pct"/>
            <w:tcBorders>
              <w:top w:val="nil"/>
              <w:left w:val="nil"/>
              <w:bottom w:val="single" w:sz="4" w:space="0" w:color="auto"/>
              <w:right w:val="single" w:sz="4" w:space="0" w:color="auto"/>
            </w:tcBorders>
            <w:shd w:val="clear" w:color="auto" w:fill="auto"/>
            <w:noWrap/>
            <w:vAlign w:val="bottom"/>
          </w:tcPr>
          <w:p w14:paraId="098403D8" w14:textId="77777777" w:rsidR="002163F9" w:rsidRPr="00327901" w:rsidRDefault="002163F9" w:rsidP="00327901">
            <w:pPr>
              <w:jc w:val="right"/>
              <w:rPr>
                <w:sz w:val="22"/>
                <w:szCs w:val="22"/>
              </w:rPr>
            </w:pPr>
            <w:r w:rsidRPr="00327901">
              <w:rPr>
                <w:sz w:val="22"/>
                <w:szCs w:val="22"/>
              </w:rPr>
              <w:t xml:space="preserve"> 82,940,000,000 </w:t>
            </w:r>
          </w:p>
        </w:tc>
      </w:tr>
      <w:tr w:rsidR="002163F9" w:rsidRPr="00327901" w14:paraId="000BB3FB" w14:textId="77777777">
        <w:trPr>
          <w:trHeight w:val="300"/>
        </w:trPr>
        <w:tc>
          <w:tcPr>
            <w:tcW w:w="716" w:type="pct"/>
            <w:tcBorders>
              <w:top w:val="nil"/>
              <w:left w:val="single" w:sz="4" w:space="0" w:color="auto"/>
              <w:bottom w:val="single" w:sz="4" w:space="0" w:color="auto"/>
              <w:right w:val="single" w:sz="4" w:space="0" w:color="auto"/>
            </w:tcBorders>
            <w:shd w:val="clear" w:color="auto" w:fill="auto"/>
            <w:noWrap/>
            <w:vAlign w:val="bottom"/>
          </w:tcPr>
          <w:p w14:paraId="5480F9C7" w14:textId="77777777" w:rsidR="002163F9" w:rsidRPr="00327901" w:rsidRDefault="002163F9" w:rsidP="00327901">
            <w:pPr>
              <w:jc w:val="center"/>
              <w:rPr>
                <w:sz w:val="22"/>
                <w:szCs w:val="22"/>
              </w:rPr>
            </w:pPr>
            <w:r w:rsidRPr="00327901">
              <w:rPr>
                <w:sz w:val="22"/>
                <w:szCs w:val="22"/>
              </w:rPr>
              <w:t>36</w:t>
            </w:r>
          </w:p>
        </w:tc>
        <w:tc>
          <w:tcPr>
            <w:tcW w:w="2010" w:type="pct"/>
            <w:tcBorders>
              <w:top w:val="nil"/>
              <w:left w:val="nil"/>
              <w:bottom w:val="single" w:sz="4" w:space="0" w:color="auto"/>
              <w:right w:val="single" w:sz="4" w:space="0" w:color="auto"/>
            </w:tcBorders>
            <w:shd w:val="clear" w:color="auto" w:fill="auto"/>
            <w:noWrap/>
            <w:vAlign w:val="bottom"/>
          </w:tcPr>
          <w:p w14:paraId="72FB30B7" w14:textId="77777777" w:rsidR="002163F9" w:rsidRPr="00327901" w:rsidRDefault="002163F9" w:rsidP="00667FC5">
            <w:pPr>
              <w:rPr>
                <w:sz w:val="22"/>
                <w:szCs w:val="22"/>
              </w:rPr>
            </w:pPr>
            <w:r w:rsidRPr="00327901">
              <w:rPr>
                <w:sz w:val="22"/>
                <w:szCs w:val="22"/>
              </w:rPr>
              <w:t xml:space="preserve"> Czech Republic </w:t>
            </w:r>
          </w:p>
        </w:tc>
        <w:tc>
          <w:tcPr>
            <w:tcW w:w="2274" w:type="pct"/>
            <w:tcBorders>
              <w:top w:val="nil"/>
              <w:left w:val="nil"/>
              <w:bottom w:val="single" w:sz="4" w:space="0" w:color="auto"/>
              <w:right w:val="single" w:sz="4" w:space="0" w:color="auto"/>
            </w:tcBorders>
            <w:shd w:val="clear" w:color="auto" w:fill="auto"/>
            <w:noWrap/>
            <w:vAlign w:val="bottom"/>
          </w:tcPr>
          <w:p w14:paraId="2988CC20" w14:textId="77777777" w:rsidR="002163F9" w:rsidRPr="00327901" w:rsidRDefault="002163F9" w:rsidP="00327901">
            <w:pPr>
              <w:jc w:val="right"/>
              <w:rPr>
                <w:sz w:val="22"/>
                <w:szCs w:val="22"/>
              </w:rPr>
            </w:pPr>
            <w:r w:rsidRPr="00327901">
              <w:rPr>
                <w:sz w:val="22"/>
                <w:szCs w:val="22"/>
              </w:rPr>
              <w:t xml:space="preserve"> 82,880,000,000 </w:t>
            </w:r>
          </w:p>
        </w:tc>
      </w:tr>
      <w:tr w:rsidR="002163F9" w:rsidRPr="00327901" w14:paraId="5017DBE5" w14:textId="77777777">
        <w:trPr>
          <w:trHeight w:val="300"/>
        </w:trPr>
        <w:tc>
          <w:tcPr>
            <w:tcW w:w="716" w:type="pct"/>
            <w:tcBorders>
              <w:top w:val="nil"/>
              <w:left w:val="single" w:sz="4" w:space="0" w:color="auto"/>
              <w:bottom w:val="single" w:sz="4" w:space="0" w:color="auto"/>
              <w:right w:val="single" w:sz="4" w:space="0" w:color="auto"/>
            </w:tcBorders>
            <w:shd w:val="clear" w:color="auto" w:fill="auto"/>
            <w:noWrap/>
            <w:vAlign w:val="bottom"/>
          </w:tcPr>
          <w:p w14:paraId="5C045B2E" w14:textId="77777777" w:rsidR="002163F9" w:rsidRPr="00327901" w:rsidRDefault="002163F9" w:rsidP="00327901">
            <w:pPr>
              <w:jc w:val="center"/>
              <w:rPr>
                <w:sz w:val="22"/>
                <w:szCs w:val="22"/>
              </w:rPr>
            </w:pPr>
            <w:r w:rsidRPr="00327901">
              <w:rPr>
                <w:sz w:val="22"/>
                <w:szCs w:val="22"/>
              </w:rPr>
              <w:t>37</w:t>
            </w:r>
          </w:p>
        </w:tc>
        <w:tc>
          <w:tcPr>
            <w:tcW w:w="2010" w:type="pct"/>
            <w:tcBorders>
              <w:top w:val="nil"/>
              <w:left w:val="nil"/>
              <w:bottom w:val="single" w:sz="4" w:space="0" w:color="auto"/>
              <w:right w:val="single" w:sz="4" w:space="0" w:color="auto"/>
            </w:tcBorders>
            <w:shd w:val="clear" w:color="auto" w:fill="auto"/>
            <w:noWrap/>
            <w:vAlign w:val="bottom"/>
          </w:tcPr>
          <w:p w14:paraId="2E2AD9FE" w14:textId="77777777" w:rsidR="002163F9" w:rsidRPr="00327901" w:rsidRDefault="002163F9" w:rsidP="00667FC5">
            <w:pPr>
              <w:rPr>
                <w:sz w:val="22"/>
                <w:szCs w:val="22"/>
              </w:rPr>
            </w:pPr>
            <w:r w:rsidRPr="00327901">
              <w:rPr>
                <w:sz w:val="22"/>
                <w:szCs w:val="22"/>
              </w:rPr>
              <w:t xml:space="preserve"> Kazakhstan </w:t>
            </w:r>
          </w:p>
        </w:tc>
        <w:tc>
          <w:tcPr>
            <w:tcW w:w="2274" w:type="pct"/>
            <w:tcBorders>
              <w:top w:val="nil"/>
              <w:left w:val="nil"/>
              <w:bottom w:val="single" w:sz="4" w:space="0" w:color="auto"/>
              <w:right w:val="single" w:sz="4" w:space="0" w:color="auto"/>
            </w:tcBorders>
            <w:shd w:val="clear" w:color="auto" w:fill="auto"/>
            <w:noWrap/>
            <w:vAlign w:val="bottom"/>
          </w:tcPr>
          <w:p w14:paraId="3CF9A410" w14:textId="77777777" w:rsidR="002163F9" w:rsidRPr="00327901" w:rsidRDefault="002163F9" w:rsidP="00327901">
            <w:pPr>
              <w:jc w:val="right"/>
              <w:rPr>
                <w:sz w:val="22"/>
                <w:szCs w:val="22"/>
              </w:rPr>
            </w:pPr>
            <w:r w:rsidRPr="00327901">
              <w:rPr>
                <w:sz w:val="22"/>
                <w:szCs w:val="22"/>
              </w:rPr>
              <w:t xml:space="preserve"> 74,930,000,000 </w:t>
            </w:r>
          </w:p>
        </w:tc>
      </w:tr>
      <w:tr w:rsidR="002163F9" w:rsidRPr="00327901" w14:paraId="636CD5A0" w14:textId="77777777">
        <w:trPr>
          <w:trHeight w:val="300"/>
        </w:trPr>
        <w:tc>
          <w:tcPr>
            <w:tcW w:w="716" w:type="pct"/>
            <w:tcBorders>
              <w:top w:val="nil"/>
              <w:left w:val="single" w:sz="4" w:space="0" w:color="auto"/>
              <w:bottom w:val="single" w:sz="4" w:space="0" w:color="auto"/>
              <w:right w:val="single" w:sz="4" w:space="0" w:color="auto"/>
            </w:tcBorders>
            <w:shd w:val="clear" w:color="auto" w:fill="auto"/>
            <w:noWrap/>
            <w:vAlign w:val="bottom"/>
          </w:tcPr>
          <w:p w14:paraId="3E5BB11D" w14:textId="77777777" w:rsidR="002163F9" w:rsidRPr="00327901" w:rsidRDefault="002163F9" w:rsidP="00327901">
            <w:pPr>
              <w:jc w:val="center"/>
              <w:rPr>
                <w:sz w:val="22"/>
                <w:szCs w:val="22"/>
              </w:rPr>
            </w:pPr>
            <w:r w:rsidRPr="00327901">
              <w:rPr>
                <w:sz w:val="22"/>
                <w:szCs w:val="22"/>
              </w:rPr>
              <w:t>38</w:t>
            </w:r>
          </w:p>
        </w:tc>
        <w:tc>
          <w:tcPr>
            <w:tcW w:w="2010" w:type="pct"/>
            <w:tcBorders>
              <w:top w:val="nil"/>
              <w:left w:val="nil"/>
              <w:bottom w:val="single" w:sz="4" w:space="0" w:color="auto"/>
              <w:right w:val="single" w:sz="4" w:space="0" w:color="auto"/>
            </w:tcBorders>
            <w:shd w:val="clear" w:color="auto" w:fill="auto"/>
            <w:noWrap/>
            <w:vAlign w:val="bottom"/>
          </w:tcPr>
          <w:p w14:paraId="5EA685F7" w14:textId="77777777" w:rsidR="002163F9" w:rsidRPr="00327901" w:rsidRDefault="002163F9" w:rsidP="00667FC5">
            <w:pPr>
              <w:rPr>
                <w:sz w:val="22"/>
                <w:szCs w:val="22"/>
              </w:rPr>
            </w:pPr>
            <w:r w:rsidRPr="00327901">
              <w:rPr>
                <w:sz w:val="22"/>
                <w:szCs w:val="22"/>
              </w:rPr>
              <w:t xml:space="preserve"> Finland </w:t>
            </w:r>
          </w:p>
        </w:tc>
        <w:tc>
          <w:tcPr>
            <w:tcW w:w="2274" w:type="pct"/>
            <w:tcBorders>
              <w:top w:val="nil"/>
              <w:left w:val="nil"/>
              <w:bottom w:val="single" w:sz="4" w:space="0" w:color="auto"/>
              <w:right w:val="single" w:sz="4" w:space="0" w:color="auto"/>
            </w:tcBorders>
            <w:shd w:val="clear" w:color="auto" w:fill="auto"/>
            <w:noWrap/>
            <w:vAlign w:val="bottom"/>
          </w:tcPr>
          <w:p w14:paraId="356E4C2B" w14:textId="77777777" w:rsidR="002163F9" w:rsidRPr="00327901" w:rsidRDefault="002163F9" w:rsidP="00327901">
            <w:pPr>
              <w:jc w:val="right"/>
              <w:rPr>
                <w:sz w:val="22"/>
                <w:szCs w:val="22"/>
              </w:rPr>
            </w:pPr>
            <w:r w:rsidRPr="00327901">
              <w:rPr>
                <w:sz w:val="22"/>
                <w:szCs w:val="22"/>
              </w:rPr>
              <w:t xml:space="preserve"> 74,100,000,000 </w:t>
            </w:r>
          </w:p>
        </w:tc>
      </w:tr>
      <w:tr w:rsidR="002163F9" w:rsidRPr="00327901" w14:paraId="2D958637" w14:textId="77777777">
        <w:trPr>
          <w:trHeight w:val="300"/>
        </w:trPr>
        <w:tc>
          <w:tcPr>
            <w:tcW w:w="716" w:type="pct"/>
            <w:tcBorders>
              <w:top w:val="nil"/>
              <w:left w:val="single" w:sz="4" w:space="0" w:color="auto"/>
              <w:bottom w:val="single" w:sz="4" w:space="0" w:color="auto"/>
              <w:right w:val="single" w:sz="4" w:space="0" w:color="auto"/>
            </w:tcBorders>
            <w:shd w:val="clear" w:color="auto" w:fill="auto"/>
            <w:noWrap/>
            <w:vAlign w:val="bottom"/>
          </w:tcPr>
          <w:p w14:paraId="614C4A51" w14:textId="77777777" w:rsidR="002163F9" w:rsidRPr="00327901" w:rsidRDefault="002163F9" w:rsidP="00327901">
            <w:pPr>
              <w:jc w:val="center"/>
              <w:rPr>
                <w:sz w:val="22"/>
                <w:szCs w:val="22"/>
              </w:rPr>
            </w:pPr>
            <w:r w:rsidRPr="00327901">
              <w:rPr>
                <w:sz w:val="22"/>
                <w:szCs w:val="22"/>
              </w:rPr>
              <w:t>39</w:t>
            </w:r>
          </w:p>
        </w:tc>
        <w:tc>
          <w:tcPr>
            <w:tcW w:w="2010" w:type="pct"/>
            <w:tcBorders>
              <w:top w:val="nil"/>
              <w:left w:val="nil"/>
              <w:bottom w:val="single" w:sz="4" w:space="0" w:color="auto"/>
              <w:right w:val="single" w:sz="4" w:space="0" w:color="auto"/>
            </w:tcBorders>
            <w:shd w:val="clear" w:color="auto" w:fill="auto"/>
            <w:noWrap/>
            <w:vAlign w:val="bottom"/>
          </w:tcPr>
          <w:p w14:paraId="46CBF48B" w14:textId="77777777" w:rsidR="002163F9" w:rsidRPr="00327901" w:rsidRDefault="002163F9" w:rsidP="00667FC5">
            <w:pPr>
              <w:rPr>
                <w:sz w:val="22"/>
                <w:szCs w:val="22"/>
              </w:rPr>
            </w:pPr>
            <w:r w:rsidRPr="00327901">
              <w:rPr>
                <w:sz w:val="22"/>
                <w:szCs w:val="22"/>
              </w:rPr>
              <w:t xml:space="preserve"> Paraguay </w:t>
            </w:r>
          </w:p>
        </w:tc>
        <w:tc>
          <w:tcPr>
            <w:tcW w:w="2274" w:type="pct"/>
            <w:tcBorders>
              <w:top w:val="nil"/>
              <w:left w:val="nil"/>
              <w:bottom w:val="single" w:sz="4" w:space="0" w:color="auto"/>
              <w:right w:val="single" w:sz="4" w:space="0" w:color="auto"/>
            </w:tcBorders>
            <w:shd w:val="clear" w:color="auto" w:fill="auto"/>
            <w:noWrap/>
            <w:vAlign w:val="bottom"/>
          </w:tcPr>
          <w:p w14:paraId="197160A6" w14:textId="77777777" w:rsidR="002163F9" w:rsidRPr="00327901" w:rsidRDefault="002163F9" w:rsidP="00327901">
            <w:pPr>
              <w:jc w:val="right"/>
              <w:rPr>
                <w:sz w:val="22"/>
                <w:szCs w:val="22"/>
              </w:rPr>
            </w:pPr>
            <w:r w:rsidRPr="00327901">
              <w:rPr>
                <w:sz w:val="22"/>
                <w:szCs w:val="22"/>
              </w:rPr>
              <w:t xml:space="preserve"> 70,000,000,000 </w:t>
            </w:r>
          </w:p>
        </w:tc>
      </w:tr>
      <w:tr w:rsidR="002163F9" w:rsidRPr="00327901" w14:paraId="747C41C0" w14:textId="77777777">
        <w:trPr>
          <w:trHeight w:val="300"/>
        </w:trPr>
        <w:tc>
          <w:tcPr>
            <w:tcW w:w="716" w:type="pct"/>
            <w:tcBorders>
              <w:top w:val="nil"/>
              <w:left w:val="single" w:sz="4" w:space="0" w:color="auto"/>
              <w:bottom w:val="single" w:sz="4" w:space="0" w:color="auto"/>
              <w:right w:val="single" w:sz="4" w:space="0" w:color="auto"/>
            </w:tcBorders>
            <w:shd w:val="clear" w:color="auto" w:fill="auto"/>
            <w:noWrap/>
            <w:vAlign w:val="bottom"/>
          </w:tcPr>
          <w:p w14:paraId="5C4AB183" w14:textId="77777777" w:rsidR="002163F9" w:rsidRPr="00327901" w:rsidRDefault="002163F9" w:rsidP="00327901">
            <w:pPr>
              <w:jc w:val="center"/>
              <w:rPr>
                <w:sz w:val="22"/>
                <w:szCs w:val="22"/>
              </w:rPr>
            </w:pPr>
            <w:r w:rsidRPr="00327901">
              <w:rPr>
                <w:sz w:val="22"/>
                <w:szCs w:val="22"/>
              </w:rPr>
              <w:t>40</w:t>
            </w:r>
          </w:p>
        </w:tc>
        <w:tc>
          <w:tcPr>
            <w:tcW w:w="2010" w:type="pct"/>
            <w:tcBorders>
              <w:top w:val="nil"/>
              <w:left w:val="nil"/>
              <w:bottom w:val="single" w:sz="4" w:space="0" w:color="auto"/>
              <w:right w:val="single" w:sz="4" w:space="0" w:color="auto"/>
            </w:tcBorders>
            <w:shd w:val="clear" w:color="auto" w:fill="auto"/>
            <w:noWrap/>
            <w:vAlign w:val="bottom"/>
          </w:tcPr>
          <w:p w14:paraId="3888DE02" w14:textId="77777777" w:rsidR="002163F9" w:rsidRPr="00327901" w:rsidRDefault="002163F9" w:rsidP="00667FC5">
            <w:pPr>
              <w:rPr>
                <w:sz w:val="22"/>
                <w:szCs w:val="22"/>
              </w:rPr>
            </w:pPr>
            <w:r w:rsidRPr="00327901">
              <w:rPr>
                <w:sz w:val="22"/>
                <w:szCs w:val="22"/>
              </w:rPr>
              <w:t xml:space="preserve"> Switzerland </w:t>
            </w:r>
          </w:p>
        </w:tc>
        <w:tc>
          <w:tcPr>
            <w:tcW w:w="2274" w:type="pct"/>
            <w:tcBorders>
              <w:top w:val="nil"/>
              <w:left w:val="nil"/>
              <w:bottom w:val="single" w:sz="4" w:space="0" w:color="auto"/>
              <w:right w:val="single" w:sz="4" w:space="0" w:color="auto"/>
            </w:tcBorders>
            <w:shd w:val="clear" w:color="auto" w:fill="auto"/>
            <w:noWrap/>
            <w:vAlign w:val="bottom"/>
          </w:tcPr>
          <w:p w14:paraId="75B9D062" w14:textId="77777777" w:rsidR="002163F9" w:rsidRPr="00327901" w:rsidRDefault="002163F9" w:rsidP="00327901">
            <w:pPr>
              <w:jc w:val="right"/>
              <w:rPr>
                <w:sz w:val="22"/>
                <w:szCs w:val="22"/>
              </w:rPr>
            </w:pPr>
            <w:r w:rsidRPr="00327901">
              <w:rPr>
                <w:sz w:val="22"/>
                <w:szCs w:val="22"/>
              </w:rPr>
              <w:t xml:space="preserve"> 64,560,000,000 </w:t>
            </w:r>
          </w:p>
        </w:tc>
      </w:tr>
      <w:tr w:rsidR="002163F9" w:rsidRPr="00327901" w14:paraId="0618E192" w14:textId="77777777">
        <w:trPr>
          <w:trHeight w:val="300"/>
        </w:trPr>
        <w:tc>
          <w:tcPr>
            <w:tcW w:w="716" w:type="pct"/>
            <w:tcBorders>
              <w:top w:val="nil"/>
              <w:left w:val="single" w:sz="4" w:space="0" w:color="auto"/>
              <w:bottom w:val="single" w:sz="4" w:space="0" w:color="auto"/>
              <w:right w:val="single" w:sz="4" w:space="0" w:color="auto"/>
            </w:tcBorders>
            <w:shd w:val="clear" w:color="auto" w:fill="auto"/>
            <w:noWrap/>
            <w:vAlign w:val="bottom"/>
          </w:tcPr>
          <w:p w14:paraId="5DF35038" w14:textId="77777777" w:rsidR="002163F9" w:rsidRPr="00327901" w:rsidRDefault="002163F9" w:rsidP="00327901">
            <w:pPr>
              <w:jc w:val="center"/>
              <w:rPr>
                <w:sz w:val="22"/>
                <w:szCs w:val="22"/>
              </w:rPr>
            </w:pPr>
            <w:r w:rsidRPr="00327901">
              <w:rPr>
                <w:sz w:val="22"/>
                <w:szCs w:val="22"/>
              </w:rPr>
              <w:t>41</w:t>
            </w:r>
          </w:p>
        </w:tc>
        <w:tc>
          <w:tcPr>
            <w:tcW w:w="2010" w:type="pct"/>
            <w:tcBorders>
              <w:top w:val="nil"/>
              <w:left w:val="nil"/>
              <w:bottom w:val="single" w:sz="4" w:space="0" w:color="auto"/>
              <w:right w:val="single" w:sz="4" w:space="0" w:color="auto"/>
            </w:tcBorders>
            <w:shd w:val="clear" w:color="auto" w:fill="auto"/>
            <w:noWrap/>
            <w:vAlign w:val="bottom"/>
          </w:tcPr>
          <w:p w14:paraId="5A595CB8" w14:textId="77777777" w:rsidR="002163F9" w:rsidRPr="00327901" w:rsidRDefault="002163F9" w:rsidP="00667FC5">
            <w:pPr>
              <w:rPr>
                <w:sz w:val="22"/>
                <w:szCs w:val="22"/>
              </w:rPr>
            </w:pPr>
            <w:r w:rsidRPr="00327901">
              <w:rPr>
                <w:sz w:val="22"/>
                <w:szCs w:val="22"/>
              </w:rPr>
              <w:t xml:space="preserve"> United Arab Emirates </w:t>
            </w:r>
          </w:p>
        </w:tc>
        <w:tc>
          <w:tcPr>
            <w:tcW w:w="2274" w:type="pct"/>
            <w:tcBorders>
              <w:top w:val="nil"/>
              <w:left w:val="nil"/>
              <w:bottom w:val="single" w:sz="4" w:space="0" w:color="auto"/>
              <w:right w:val="single" w:sz="4" w:space="0" w:color="auto"/>
            </w:tcBorders>
            <w:shd w:val="clear" w:color="auto" w:fill="auto"/>
            <w:noWrap/>
            <w:vAlign w:val="bottom"/>
          </w:tcPr>
          <w:p w14:paraId="3146D9A8" w14:textId="77777777" w:rsidR="002163F9" w:rsidRPr="00327901" w:rsidRDefault="002163F9" w:rsidP="00327901">
            <w:pPr>
              <w:jc w:val="right"/>
              <w:rPr>
                <w:sz w:val="22"/>
                <w:szCs w:val="22"/>
              </w:rPr>
            </w:pPr>
            <w:r w:rsidRPr="00327901">
              <w:rPr>
                <w:sz w:val="22"/>
                <w:szCs w:val="22"/>
              </w:rPr>
              <w:t xml:space="preserve"> 62,760,000,000 </w:t>
            </w:r>
          </w:p>
        </w:tc>
      </w:tr>
      <w:tr w:rsidR="002163F9" w:rsidRPr="00327901" w14:paraId="663678CC" w14:textId="77777777">
        <w:trPr>
          <w:trHeight w:val="300"/>
        </w:trPr>
        <w:tc>
          <w:tcPr>
            <w:tcW w:w="716" w:type="pct"/>
            <w:tcBorders>
              <w:top w:val="nil"/>
              <w:left w:val="single" w:sz="4" w:space="0" w:color="auto"/>
              <w:bottom w:val="single" w:sz="4" w:space="0" w:color="auto"/>
              <w:right w:val="single" w:sz="4" w:space="0" w:color="auto"/>
            </w:tcBorders>
            <w:shd w:val="clear" w:color="auto" w:fill="auto"/>
            <w:noWrap/>
            <w:vAlign w:val="bottom"/>
          </w:tcPr>
          <w:p w14:paraId="039241DC" w14:textId="77777777" w:rsidR="002163F9" w:rsidRPr="00327901" w:rsidRDefault="002163F9" w:rsidP="00327901">
            <w:pPr>
              <w:jc w:val="center"/>
              <w:rPr>
                <w:sz w:val="22"/>
                <w:szCs w:val="22"/>
              </w:rPr>
            </w:pPr>
            <w:r w:rsidRPr="00327901">
              <w:rPr>
                <w:sz w:val="22"/>
                <w:szCs w:val="22"/>
              </w:rPr>
              <w:t>42</w:t>
            </w:r>
          </w:p>
        </w:tc>
        <w:tc>
          <w:tcPr>
            <w:tcW w:w="2010" w:type="pct"/>
            <w:tcBorders>
              <w:top w:val="nil"/>
              <w:left w:val="nil"/>
              <w:bottom w:val="single" w:sz="4" w:space="0" w:color="auto"/>
              <w:right w:val="single" w:sz="4" w:space="0" w:color="auto"/>
            </w:tcBorders>
            <w:shd w:val="clear" w:color="auto" w:fill="auto"/>
            <w:noWrap/>
            <w:vAlign w:val="bottom"/>
          </w:tcPr>
          <w:p w14:paraId="1CF541A8" w14:textId="77777777" w:rsidR="002163F9" w:rsidRPr="00327901" w:rsidRDefault="002163F9" w:rsidP="00667FC5">
            <w:pPr>
              <w:rPr>
                <w:sz w:val="22"/>
                <w:szCs w:val="22"/>
              </w:rPr>
            </w:pPr>
            <w:r w:rsidRPr="00327901">
              <w:rPr>
                <w:sz w:val="22"/>
                <w:szCs w:val="22"/>
              </w:rPr>
              <w:t xml:space="preserve"> Vietnam </w:t>
            </w:r>
          </w:p>
        </w:tc>
        <w:tc>
          <w:tcPr>
            <w:tcW w:w="2274" w:type="pct"/>
            <w:tcBorders>
              <w:top w:val="nil"/>
              <w:left w:val="nil"/>
              <w:bottom w:val="single" w:sz="4" w:space="0" w:color="auto"/>
              <w:right w:val="single" w:sz="4" w:space="0" w:color="auto"/>
            </w:tcBorders>
            <w:shd w:val="clear" w:color="auto" w:fill="auto"/>
            <w:noWrap/>
            <w:vAlign w:val="bottom"/>
          </w:tcPr>
          <w:p w14:paraId="07E48E5F" w14:textId="77777777" w:rsidR="002163F9" w:rsidRPr="00327901" w:rsidRDefault="002163F9" w:rsidP="00327901">
            <w:pPr>
              <w:jc w:val="right"/>
              <w:rPr>
                <w:sz w:val="22"/>
                <w:szCs w:val="22"/>
              </w:rPr>
            </w:pPr>
            <w:r w:rsidRPr="00327901">
              <w:rPr>
                <w:sz w:val="22"/>
                <w:szCs w:val="22"/>
              </w:rPr>
              <w:t xml:space="preserve"> 61,020,000,000 </w:t>
            </w:r>
          </w:p>
        </w:tc>
      </w:tr>
      <w:tr w:rsidR="002163F9" w:rsidRPr="00327901" w14:paraId="6A4C6C4E" w14:textId="77777777">
        <w:trPr>
          <w:trHeight w:val="300"/>
        </w:trPr>
        <w:tc>
          <w:tcPr>
            <w:tcW w:w="716" w:type="pct"/>
            <w:tcBorders>
              <w:top w:val="nil"/>
              <w:left w:val="single" w:sz="4" w:space="0" w:color="auto"/>
              <w:bottom w:val="single" w:sz="4" w:space="0" w:color="auto"/>
              <w:right w:val="single" w:sz="4" w:space="0" w:color="auto"/>
            </w:tcBorders>
            <w:shd w:val="clear" w:color="auto" w:fill="auto"/>
            <w:noWrap/>
            <w:vAlign w:val="bottom"/>
          </w:tcPr>
          <w:p w14:paraId="52C52358" w14:textId="77777777" w:rsidR="002163F9" w:rsidRPr="00327901" w:rsidRDefault="002163F9" w:rsidP="00327901">
            <w:pPr>
              <w:jc w:val="center"/>
              <w:rPr>
                <w:sz w:val="22"/>
                <w:szCs w:val="22"/>
              </w:rPr>
            </w:pPr>
            <w:r w:rsidRPr="00327901">
              <w:rPr>
                <w:sz w:val="22"/>
                <w:szCs w:val="22"/>
              </w:rPr>
              <w:t>43</w:t>
            </w:r>
          </w:p>
        </w:tc>
        <w:tc>
          <w:tcPr>
            <w:tcW w:w="2010" w:type="pct"/>
            <w:tcBorders>
              <w:top w:val="nil"/>
              <w:left w:val="nil"/>
              <w:bottom w:val="single" w:sz="4" w:space="0" w:color="auto"/>
              <w:right w:val="single" w:sz="4" w:space="0" w:color="auto"/>
            </w:tcBorders>
            <w:shd w:val="clear" w:color="auto" w:fill="auto"/>
            <w:noWrap/>
            <w:vAlign w:val="bottom"/>
          </w:tcPr>
          <w:p w14:paraId="6FE9BCC2" w14:textId="77777777" w:rsidR="002163F9" w:rsidRPr="00327901" w:rsidRDefault="002163F9" w:rsidP="00667FC5">
            <w:pPr>
              <w:rPr>
                <w:sz w:val="22"/>
                <w:szCs w:val="22"/>
              </w:rPr>
            </w:pPr>
            <w:r w:rsidRPr="00327901">
              <w:rPr>
                <w:sz w:val="22"/>
                <w:szCs w:val="22"/>
              </w:rPr>
              <w:t xml:space="preserve"> Greece </w:t>
            </w:r>
          </w:p>
        </w:tc>
        <w:tc>
          <w:tcPr>
            <w:tcW w:w="2274" w:type="pct"/>
            <w:tcBorders>
              <w:top w:val="nil"/>
              <w:left w:val="nil"/>
              <w:bottom w:val="single" w:sz="4" w:space="0" w:color="auto"/>
              <w:right w:val="single" w:sz="4" w:space="0" w:color="auto"/>
            </w:tcBorders>
            <w:shd w:val="clear" w:color="auto" w:fill="auto"/>
            <w:noWrap/>
            <w:vAlign w:val="bottom"/>
          </w:tcPr>
          <w:p w14:paraId="74FB5DDA" w14:textId="77777777" w:rsidR="002163F9" w:rsidRPr="00327901" w:rsidRDefault="002163F9" w:rsidP="00327901">
            <w:pPr>
              <w:jc w:val="right"/>
              <w:rPr>
                <w:sz w:val="22"/>
                <w:szCs w:val="22"/>
              </w:rPr>
            </w:pPr>
            <w:r w:rsidRPr="00327901">
              <w:rPr>
                <w:sz w:val="22"/>
                <w:szCs w:val="22"/>
              </w:rPr>
              <w:t xml:space="preserve"> 59,330,000,000 </w:t>
            </w:r>
          </w:p>
        </w:tc>
      </w:tr>
      <w:tr w:rsidR="002163F9" w:rsidRPr="00327901" w14:paraId="32C5D453" w14:textId="77777777">
        <w:trPr>
          <w:trHeight w:val="300"/>
        </w:trPr>
        <w:tc>
          <w:tcPr>
            <w:tcW w:w="716" w:type="pct"/>
            <w:tcBorders>
              <w:top w:val="nil"/>
              <w:left w:val="single" w:sz="4" w:space="0" w:color="auto"/>
              <w:bottom w:val="single" w:sz="4" w:space="0" w:color="auto"/>
              <w:right w:val="single" w:sz="4" w:space="0" w:color="auto"/>
            </w:tcBorders>
            <w:shd w:val="clear" w:color="auto" w:fill="auto"/>
            <w:noWrap/>
            <w:vAlign w:val="bottom"/>
          </w:tcPr>
          <w:p w14:paraId="10E3CCC6" w14:textId="77777777" w:rsidR="002163F9" w:rsidRPr="00327901" w:rsidRDefault="002163F9" w:rsidP="00327901">
            <w:pPr>
              <w:jc w:val="center"/>
              <w:rPr>
                <w:sz w:val="22"/>
                <w:szCs w:val="22"/>
              </w:rPr>
            </w:pPr>
            <w:r w:rsidRPr="00327901">
              <w:rPr>
                <w:sz w:val="22"/>
                <w:szCs w:val="22"/>
              </w:rPr>
              <w:t>44</w:t>
            </w:r>
          </w:p>
        </w:tc>
        <w:tc>
          <w:tcPr>
            <w:tcW w:w="2010" w:type="pct"/>
            <w:tcBorders>
              <w:top w:val="nil"/>
              <w:left w:val="nil"/>
              <w:bottom w:val="single" w:sz="4" w:space="0" w:color="auto"/>
              <w:right w:val="single" w:sz="4" w:space="0" w:color="auto"/>
            </w:tcBorders>
            <w:shd w:val="clear" w:color="auto" w:fill="auto"/>
            <w:noWrap/>
            <w:vAlign w:val="bottom"/>
          </w:tcPr>
          <w:p w14:paraId="0E3372A4" w14:textId="77777777" w:rsidR="002163F9" w:rsidRPr="00327901" w:rsidRDefault="002163F9" w:rsidP="00667FC5">
            <w:pPr>
              <w:rPr>
                <w:sz w:val="22"/>
                <w:szCs w:val="22"/>
              </w:rPr>
            </w:pPr>
            <w:r w:rsidRPr="00327901">
              <w:rPr>
                <w:sz w:val="22"/>
                <w:szCs w:val="22"/>
              </w:rPr>
              <w:t xml:space="preserve"> Austria </w:t>
            </w:r>
          </w:p>
        </w:tc>
        <w:tc>
          <w:tcPr>
            <w:tcW w:w="2274" w:type="pct"/>
            <w:tcBorders>
              <w:top w:val="nil"/>
              <w:left w:val="nil"/>
              <w:bottom w:val="single" w:sz="4" w:space="0" w:color="auto"/>
              <w:right w:val="single" w:sz="4" w:space="0" w:color="auto"/>
            </w:tcBorders>
            <w:shd w:val="clear" w:color="auto" w:fill="auto"/>
            <w:noWrap/>
            <w:vAlign w:val="bottom"/>
          </w:tcPr>
          <w:p w14:paraId="66C1C595" w14:textId="77777777" w:rsidR="002163F9" w:rsidRPr="00327901" w:rsidRDefault="002163F9" w:rsidP="00327901">
            <w:pPr>
              <w:jc w:val="right"/>
              <w:rPr>
                <w:sz w:val="22"/>
                <w:szCs w:val="22"/>
              </w:rPr>
            </w:pPr>
            <w:r w:rsidRPr="00327901">
              <w:rPr>
                <w:sz w:val="22"/>
                <w:szCs w:val="22"/>
              </w:rPr>
              <w:t xml:space="preserve"> 59,310,000,000 </w:t>
            </w:r>
          </w:p>
        </w:tc>
      </w:tr>
      <w:tr w:rsidR="002163F9" w:rsidRPr="00327901" w14:paraId="1FAAC355" w14:textId="77777777">
        <w:trPr>
          <w:trHeight w:val="300"/>
        </w:trPr>
        <w:tc>
          <w:tcPr>
            <w:tcW w:w="716" w:type="pct"/>
            <w:tcBorders>
              <w:top w:val="nil"/>
              <w:left w:val="single" w:sz="4" w:space="0" w:color="auto"/>
              <w:bottom w:val="single" w:sz="4" w:space="0" w:color="auto"/>
              <w:right w:val="single" w:sz="4" w:space="0" w:color="auto"/>
            </w:tcBorders>
            <w:shd w:val="clear" w:color="auto" w:fill="auto"/>
            <w:noWrap/>
            <w:vAlign w:val="bottom"/>
          </w:tcPr>
          <w:p w14:paraId="6A6F3CE8" w14:textId="77777777" w:rsidR="002163F9" w:rsidRPr="00327901" w:rsidRDefault="002163F9" w:rsidP="00327901">
            <w:pPr>
              <w:jc w:val="center"/>
              <w:rPr>
                <w:sz w:val="22"/>
                <w:szCs w:val="22"/>
              </w:rPr>
            </w:pPr>
            <w:r w:rsidRPr="00327901">
              <w:rPr>
                <w:sz w:val="22"/>
                <w:szCs w:val="22"/>
              </w:rPr>
              <w:t>45</w:t>
            </w:r>
          </w:p>
        </w:tc>
        <w:tc>
          <w:tcPr>
            <w:tcW w:w="2010" w:type="pct"/>
            <w:tcBorders>
              <w:top w:val="nil"/>
              <w:left w:val="nil"/>
              <w:bottom w:val="single" w:sz="4" w:space="0" w:color="auto"/>
              <w:right w:val="single" w:sz="4" w:space="0" w:color="auto"/>
            </w:tcBorders>
            <w:shd w:val="clear" w:color="auto" w:fill="auto"/>
            <w:noWrap/>
            <w:vAlign w:val="bottom"/>
          </w:tcPr>
          <w:p w14:paraId="4880786E" w14:textId="77777777" w:rsidR="002163F9" w:rsidRPr="00327901" w:rsidRDefault="002163F9" w:rsidP="00667FC5">
            <w:pPr>
              <w:rPr>
                <w:sz w:val="22"/>
                <w:szCs w:val="22"/>
              </w:rPr>
            </w:pPr>
            <w:r w:rsidRPr="00327901">
              <w:rPr>
                <w:sz w:val="22"/>
                <w:szCs w:val="22"/>
              </w:rPr>
              <w:t xml:space="preserve"> Romania </w:t>
            </w:r>
          </w:p>
        </w:tc>
        <w:tc>
          <w:tcPr>
            <w:tcW w:w="2274" w:type="pct"/>
            <w:tcBorders>
              <w:top w:val="nil"/>
              <w:left w:val="nil"/>
              <w:bottom w:val="single" w:sz="4" w:space="0" w:color="auto"/>
              <w:right w:val="single" w:sz="4" w:space="0" w:color="auto"/>
            </w:tcBorders>
            <w:shd w:val="clear" w:color="auto" w:fill="auto"/>
            <w:noWrap/>
            <w:vAlign w:val="bottom"/>
          </w:tcPr>
          <w:p w14:paraId="0399003D" w14:textId="77777777" w:rsidR="002163F9" w:rsidRPr="00327901" w:rsidRDefault="002163F9" w:rsidP="00327901">
            <w:pPr>
              <w:jc w:val="right"/>
              <w:rPr>
                <w:sz w:val="22"/>
                <w:szCs w:val="22"/>
              </w:rPr>
            </w:pPr>
            <w:r w:rsidRPr="00327901">
              <w:rPr>
                <w:sz w:val="22"/>
                <w:szCs w:val="22"/>
              </w:rPr>
              <w:t xml:space="preserve"> 58,250,000,000 </w:t>
            </w:r>
          </w:p>
        </w:tc>
      </w:tr>
      <w:tr w:rsidR="002163F9" w:rsidRPr="00327901" w14:paraId="4132B284" w14:textId="77777777">
        <w:trPr>
          <w:trHeight w:val="300"/>
        </w:trPr>
        <w:tc>
          <w:tcPr>
            <w:tcW w:w="716" w:type="pct"/>
            <w:tcBorders>
              <w:top w:val="nil"/>
              <w:left w:val="single" w:sz="4" w:space="0" w:color="auto"/>
              <w:bottom w:val="single" w:sz="4" w:space="0" w:color="auto"/>
              <w:right w:val="single" w:sz="4" w:space="0" w:color="auto"/>
            </w:tcBorders>
            <w:shd w:val="clear" w:color="auto" w:fill="auto"/>
            <w:noWrap/>
            <w:vAlign w:val="bottom"/>
          </w:tcPr>
          <w:p w14:paraId="75145CEE" w14:textId="77777777" w:rsidR="002163F9" w:rsidRPr="00327901" w:rsidRDefault="002163F9" w:rsidP="00327901">
            <w:pPr>
              <w:jc w:val="center"/>
              <w:rPr>
                <w:sz w:val="22"/>
                <w:szCs w:val="22"/>
              </w:rPr>
            </w:pPr>
            <w:r w:rsidRPr="00327901">
              <w:rPr>
                <w:sz w:val="22"/>
                <w:szCs w:val="22"/>
              </w:rPr>
              <w:t>46</w:t>
            </w:r>
          </w:p>
        </w:tc>
        <w:tc>
          <w:tcPr>
            <w:tcW w:w="2010" w:type="pct"/>
            <w:tcBorders>
              <w:top w:val="nil"/>
              <w:left w:val="nil"/>
              <w:bottom w:val="single" w:sz="4" w:space="0" w:color="auto"/>
              <w:right w:val="single" w:sz="4" w:space="0" w:color="auto"/>
            </w:tcBorders>
            <w:shd w:val="clear" w:color="auto" w:fill="auto"/>
            <w:noWrap/>
            <w:vAlign w:val="bottom"/>
          </w:tcPr>
          <w:p w14:paraId="293E1A7C" w14:textId="77777777" w:rsidR="002163F9" w:rsidRPr="00327901" w:rsidRDefault="002163F9" w:rsidP="00667FC5">
            <w:pPr>
              <w:rPr>
                <w:sz w:val="22"/>
                <w:szCs w:val="22"/>
              </w:rPr>
            </w:pPr>
            <w:r w:rsidRPr="00327901">
              <w:rPr>
                <w:sz w:val="22"/>
                <w:szCs w:val="22"/>
              </w:rPr>
              <w:t xml:space="preserve"> Philippines </w:t>
            </w:r>
          </w:p>
        </w:tc>
        <w:tc>
          <w:tcPr>
            <w:tcW w:w="2274" w:type="pct"/>
            <w:tcBorders>
              <w:top w:val="nil"/>
              <w:left w:val="nil"/>
              <w:bottom w:val="single" w:sz="4" w:space="0" w:color="auto"/>
              <w:right w:val="single" w:sz="4" w:space="0" w:color="auto"/>
            </w:tcBorders>
            <w:shd w:val="clear" w:color="auto" w:fill="auto"/>
            <w:noWrap/>
            <w:vAlign w:val="bottom"/>
          </w:tcPr>
          <w:p w14:paraId="4E8AE2FC" w14:textId="77777777" w:rsidR="002163F9" w:rsidRPr="00327901" w:rsidRDefault="002163F9" w:rsidP="00327901">
            <w:pPr>
              <w:jc w:val="right"/>
              <w:rPr>
                <w:sz w:val="22"/>
                <w:szCs w:val="22"/>
              </w:rPr>
            </w:pPr>
            <w:r w:rsidRPr="00327901">
              <w:rPr>
                <w:sz w:val="22"/>
                <w:szCs w:val="22"/>
              </w:rPr>
              <w:t xml:space="preserve"> 56,510,000,000 </w:t>
            </w:r>
          </w:p>
        </w:tc>
      </w:tr>
      <w:tr w:rsidR="002163F9" w:rsidRPr="00327901" w14:paraId="798E2C89" w14:textId="77777777">
        <w:trPr>
          <w:trHeight w:val="300"/>
        </w:trPr>
        <w:tc>
          <w:tcPr>
            <w:tcW w:w="716" w:type="pct"/>
            <w:tcBorders>
              <w:top w:val="nil"/>
              <w:left w:val="single" w:sz="4" w:space="0" w:color="auto"/>
              <w:bottom w:val="single" w:sz="4" w:space="0" w:color="auto"/>
              <w:right w:val="single" w:sz="4" w:space="0" w:color="auto"/>
            </w:tcBorders>
            <w:shd w:val="clear" w:color="auto" w:fill="auto"/>
            <w:noWrap/>
            <w:vAlign w:val="bottom"/>
          </w:tcPr>
          <w:p w14:paraId="50F74B0B" w14:textId="77777777" w:rsidR="002163F9" w:rsidRPr="00327901" w:rsidRDefault="002163F9" w:rsidP="00327901">
            <w:pPr>
              <w:jc w:val="center"/>
              <w:rPr>
                <w:sz w:val="22"/>
                <w:szCs w:val="22"/>
              </w:rPr>
            </w:pPr>
            <w:r w:rsidRPr="00327901">
              <w:rPr>
                <w:sz w:val="22"/>
                <w:szCs w:val="22"/>
              </w:rPr>
              <w:t>47</w:t>
            </w:r>
          </w:p>
        </w:tc>
        <w:tc>
          <w:tcPr>
            <w:tcW w:w="2010" w:type="pct"/>
            <w:tcBorders>
              <w:top w:val="nil"/>
              <w:left w:val="nil"/>
              <w:bottom w:val="single" w:sz="4" w:space="0" w:color="auto"/>
              <w:right w:val="single" w:sz="4" w:space="0" w:color="auto"/>
            </w:tcBorders>
            <w:shd w:val="clear" w:color="auto" w:fill="auto"/>
            <w:noWrap/>
            <w:vAlign w:val="bottom"/>
          </w:tcPr>
          <w:p w14:paraId="3A06BDB6" w14:textId="77777777" w:rsidR="002163F9" w:rsidRPr="00327901" w:rsidRDefault="002163F9" w:rsidP="00667FC5">
            <w:pPr>
              <w:rPr>
                <w:sz w:val="22"/>
                <w:szCs w:val="22"/>
              </w:rPr>
            </w:pPr>
            <w:r w:rsidRPr="00327901">
              <w:rPr>
                <w:sz w:val="22"/>
                <w:szCs w:val="22"/>
              </w:rPr>
              <w:t xml:space="preserve"> Colombia </w:t>
            </w:r>
          </w:p>
        </w:tc>
        <w:tc>
          <w:tcPr>
            <w:tcW w:w="2274" w:type="pct"/>
            <w:tcBorders>
              <w:top w:val="nil"/>
              <w:left w:val="nil"/>
              <w:bottom w:val="single" w:sz="4" w:space="0" w:color="auto"/>
              <w:right w:val="single" w:sz="4" w:space="0" w:color="auto"/>
            </w:tcBorders>
            <w:shd w:val="clear" w:color="auto" w:fill="auto"/>
            <w:noWrap/>
            <w:vAlign w:val="bottom"/>
          </w:tcPr>
          <w:p w14:paraId="2FA8CB5B" w14:textId="77777777" w:rsidR="002163F9" w:rsidRPr="00327901" w:rsidRDefault="002163F9" w:rsidP="00327901">
            <w:pPr>
              <w:jc w:val="right"/>
              <w:rPr>
                <w:sz w:val="22"/>
                <w:szCs w:val="22"/>
              </w:rPr>
            </w:pPr>
            <w:r w:rsidRPr="00327901">
              <w:rPr>
                <w:sz w:val="22"/>
                <w:szCs w:val="22"/>
              </w:rPr>
              <w:t xml:space="preserve"> 53,600,000,000 </w:t>
            </w:r>
          </w:p>
        </w:tc>
      </w:tr>
      <w:tr w:rsidR="002163F9" w:rsidRPr="00327901" w14:paraId="36C6B2B8" w14:textId="77777777">
        <w:trPr>
          <w:trHeight w:val="300"/>
        </w:trPr>
        <w:tc>
          <w:tcPr>
            <w:tcW w:w="716" w:type="pct"/>
            <w:tcBorders>
              <w:top w:val="nil"/>
              <w:left w:val="single" w:sz="4" w:space="0" w:color="auto"/>
              <w:bottom w:val="single" w:sz="4" w:space="0" w:color="auto"/>
              <w:right w:val="single" w:sz="4" w:space="0" w:color="auto"/>
            </w:tcBorders>
            <w:shd w:val="clear" w:color="auto" w:fill="auto"/>
            <w:noWrap/>
            <w:vAlign w:val="bottom"/>
          </w:tcPr>
          <w:p w14:paraId="5E4F72BD" w14:textId="77777777" w:rsidR="002163F9" w:rsidRPr="00327901" w:rsidRDefault="002163F9" w:rsidP="00327901">
            <w:pPr>
              <w:jc w:val="center"/>
              <w:rPr>
                <w:sz w:val="22"/>
                <w:szCs w:val="22"/>
              </w:rPr>
            </w:pPr>
            <w:r w:rsidRPr="00327901">
              <w:rPr>
                <w:sz w:val="22"/>
                <w:szCs w:val="22"/>
              </w:rPr>
              <w:lastRenderedPageBreak/>
              <w:t>48</w:t>
            </w:r>
          </w:p>
        </w:tc>
        <w:tc>
          <w:tcPr>
            <w:tcW w:w="2010" w:type="pct"/>
            <w:tcBorders>
              <w:top w:val="nil"/>
              <w:left w:val="nil"/>
              <w:bottom w:val="single" w:sz="4" w:space="0" w:color="auto"/>
              <w:right w:val="single" w:sz="4" w:space="0" w:color="auto"/>
            </w:tcBorders>
            <w:shd w:val="clear" w:color="auto" w:fill="auto"/>
            <w:noWrap/>
            <w:vAlign w:val="bottom"/>
          </w:tcPr>
          <w:p w14:paraId="28F196F3" w14:textId="77777777" w:rsidR="002163F9" w:rsidRPr="00327901" w:rsidRDefault="002163F9" w:rsidP="00667FC5">
            <w:pPr>
              <w:rPr>
                <w:sz w:val="22"/>
                <w:szCs w:val="22"/>
              </w:rPr>
            </w:pPr>
            <w:r w:rsidRPr="00327901">
              <w:rPr>
                <w:sz w:val="22"/>
                <w:szCs w:val="22"/>
              </w:rPr>
              <w:t xml:space="preserve"> Chile </w:t>
            </w:r>
          </w:p>
        </w:tc>
        <w:tc>
          <w:tcPr>
            <w:tcW w:w="2274" w:type="pct"/>
            <w:tcBorders>
              <w:top w:val="nil"/>
              <w:left w:val="nil"/>
              <w:bottom w:val="single" w:sz="4" w:space="0" w:color="auto"/>
              <w:right w:val="single" w:sz="4" w:space="0" w:color="auto"/>
            </w:tcBorders>
            <w:shd w:val="clear" w:color="auto" w:fill="auto"/>
            <w:noWrap/>
            <w:vAlign w:val="bottom"/>
          </w:tcPr>
          <w:p w14:paraId="5738BD65" w14:textId="77777777" w:rsidR="002163F9" w:rsidRPr="00327901" w:rsidRDefault="002163F9" w:rsidP="00327901">
            <w:pPr>
              <w:jc w:val="right"/>
              <w:rPr>
                <w:sz w:val="22"/>
                <w:szCs w:val="22"/>
              </w:rPr>
            </w:pPr>
            <w:r w:rsidRPr="00327901">
              <w:rPr>
                <w:sz w:val="22"/>
                <w:szCs w:val="22"/>
              </w:rPr>
              <w:t xml:space="preserve"> 50,370,000,000 </w:t>
            </w:r>
          </w:p>
        </w:tc>
      </w:tr>
      <w:tr w:rsidR="002163F9" w:rsidRPr="00327901" w14:paraId="08B21B9F" w14:textId="77777777">
        <w:trPr>
          <w:trHeight w:val="300"/>
        </w:trPr>
        <w:tc>
          <w:tcPr>
            <w:tcW w:w="716" w:type="pct"/>
            <w:tcBorders>
              <w:top w:val="nil"/>
              <w:left w:val="single" w:sz="4" w:space="0" w:color="auto"/>
              <w:bottom w:val="single" w:sz="4" w:space="0" w:color="auto"/>
              <w:right w:val="single" w:sz="4" w:space="0" w:color="auto"/>
            </w:tcBorders>
            <w:shd w:val="clear" w:color="auto" w:fill="auto"/>
            <w:noWrap/>
            <w:vAlign w:val="bottom"/>
          </w:tcPr>
          <w:p w14:paraId="7FC30D50" w14:textId="77777777" w:rsidR="002163F9" w:rsidRPr="00327901" w:rsidRDefault="002163F9" w:rsidP="00327901">
            <w:pPr>
              <w:jc w:val="center"/>
              <w:rPr>
                <w:sz w:val="22"/>
                <w:szCs w:val="22"/>
              </w:rPr>
            </w:pPr>
            <w:r w:rsidRPr="00327901">
              <w:rPr>
                <w:sz w:val="22"/>
                <w:szCs w:val="22"/>
              </w:rPr>
              <w:t>49</w:t>
            </w:r>
          </w:p>
        </w:tc>
        <w:tc>
          <w:tcPr>
            <w:tcW w:w="2010" w:type="pct"/>
            <w:tcBorders>
              <w:top w:val="nil"/>
              <w:left w:val="nil"/>
              <w:bottom w:val="single" w:sz="4" w:space="0" w:color="auto"/>
              <w:right w:val="single" w:sz="4" w:space="0" w:color="auto"/>
            </w:tcBorders>
            <w:shd w:val="clear" w:color="auto" w:fill="auto"/>
            <w:noWrap/>
            <w:vAlign w:val="bottom"/>
          </w:tcPr>
          <w:p w14:paraId="78E2B969" w14:textId="77777777" w:rsidR="002163F9" w:rsidRPr="00327901" w:rsidRDefault="002163F9" w:rsidP="00667FC5">
            <w:pPr>
              <w:rPr>
                <w:sz w:val="22"/>
                <w:szCs w:val="22"/>
              </w:rPr>
            </w:pPr>
            <w:r w:rsidRPr="00327901">
              <w:rPr>
                <w:sz w:val="22"/>
                <w:szCs w:val="22"/>
              </w:rPr>
              <w:t xml:space="preserve"> Uzbekistan </w:t>
            </w:r>
          </w:p>
        </w:tc>
        <w:tc>
          <w:tcPr>
            <w:tcW w:w="2274" w:type="pct"/>
            <w:tcBorders>
              <w:top w:val="nil"/>
              <w:left w:val="nil"/>
              <w:bottom w:val="single" w:sz="4" w:space="0" w:color="auto"/>
              <w:right w:val="single" w:sz="4" w:space="0" w:color="auto"/>
            </w:tcBorders>
            <w:shd w:val="clear" w:color="auto" w:fill="auto"/>
            <w:noWrap/>
            <w:vAlign w:val="bottom"/>
          </w:tcPr>
          <w:p w14:paraId="2CEFDB05" w14:textId="77777777" w:rsidR="002163F9" w:rsidRPr="00327901" w:rsidRDefault="002163F9" w:rsidP="00327901">
            <w:pPr>
              <w:jc w:val="right"/>
              <w:rPr>
                <w:sz w:val="22"/>
                <w:szCs w:val="22"/>
              </w:rPr>
            </w:pPr>
            <w:r w:rsidRPr="00327901">
              <w:rPr>
                <w:sz w:val="22"/>
                <w:szCs w:val="22"/>
              </w:rPr>
              <w:t xml:space="preserve"> 48,790,000,000 </w:t>
            </w:r>
          </w:p>
        </w:tc>
      </w:tr>
      <w:tr w:rsidR="002163F9" w:rsidRPr="00327901" w14:paraId="0FD0B5A7" w14:textId="77777777">
        <w:trPr>
          <w:trHeight w:val="300"/>
        </w:trPr>
        <w:tc>
          <w:tcPr>
            <w:tcW w:w="716" w:type="pct"/>
            <w:tcBorders>
              <w:top w:val="nil"/>
              <w:left w:val="single" w:sz="4" w:space="0" w:color="auto"/>
              <w:bottom w:val="single" w:sz="4" w:space="0" w:color="auto"/>
              <w:right w:val="single" w:sz="4" w:space="0" w:color="auto"/>
            </w:tcBorders>
            <w:shd w:val="clear" w:color="auto" w:fill="auto"/>
            <w:noWrap/>
            <w:vAlign w:val="bottom"/>
          </w:tcPr>
          <w:p w14:paraId="33DA5D35" w14:textId="77777777" w:rsidR="002163F9" w:rsidRPr="00327901" w:rsidRDefault="002163F9" w:rsidP="00327901">
            <w:pPr>
              <w:jc w:val="center"/>
              <w:rPr>
                <w:sz w:val="22"/>
                <w:szCs w:val="22"/>
              </w:rPr>
            </w:pPr>
            <w:r w:rsidRPr="00327901">
              <w:rPr>
                <w:sz w:val="22"/>
                <w:szCs w:val="22"/>
              </w:rPr>
              <w:t>50</w:t>
            </w:r>
          </w:p>
        </w:tc>
        <w:tc>
          <w:tcPr>
            <w:tcW w:w="2010" w:type="pct"/>
            <w:tcBorders>
              <w:top w:val="nil"/>
              <w:left w:val="nil"/>
              <w:bottom w:val="single" w:sz="4" w:space="0" w:color="auto"/>
              <w:right w:val="single" w:sz="4" w:space="0" w:color="auto"/>
            </w:tcBorders>
            <w:shd w:val="clear" w:color="auto" w:fill="auto"/>
            <w:noWrap/>
            <w:vAlign w:val="bottom"/>
          </w:tcPr>
          <w:p w14:paraId="5B3687CE" w14:textId="77777777" w:rsidR="002163F9" w:rsidRPr="00327901" w:rsidRDefault="002163F9" w:rsidP="00667FC5">
            <w:pPr>
              <w:rPr>
                <w:sz w:val="22"/>
                <w:szCs w:val="22"/>
              </w:rPr>
            </w:pPr>
            <w:r w:rsidRPr="00327901">
              <w:rPr>
                <w:sz w:val="22"/>
                <w:szCs w:val="22"/>
              </w:rPr>
              <w:t xml:space="preserve"> Israel </w:t>
            </w:r>
          </w:p>
        </w:tc>
        <w:tc>
          <w:tcPr>
            <w:tcW w:w="2274" w:type="pct"/>
            <w:tcBorders>
              <w:top w:val="nil"/>
              <w:left w:val="nil"/>
              <w:bottom w:val="single" w:sz="4" w:space="0" w:color="auto"/>
              <w:right w:val="single" w:sz="4" w:space="0" w:color="auto"/>
            </w:tcBorders>
            <w:shd w:val="clear" w:color="auto" w:fill="auto"/>
            <w:noWrap/>
            <w:vAlign w:val="bottom"/>
          </w:tcPr>
          <w:p w14:paraId="5604C399" w14:textId="77777777" w:rsidR="002163F9" w:rsidRPr="00327901" w:rsidRDefault="002163F9" w:rsidP="00327901">
            <w:pPr>
              <w:jc w:val="right"/>
              <w:rPr>
                <w:sz w:val="22"/>
                <w:szCs w:val="22"/>
              </w:rPr>
            </w:pPr>
            <w:r w:rsidRPr="00327901">
              <w:rPr>
                <w:sz w:val="22"/>
                <w:szCs w:val="22"/>
              </w:rPr>
              <w:t xml:space="preserve"> 48,700,000,000 </w:t>
            </w:r>
          </w:p>
        </w:tc>
      </w:tr>
    </w:tbl>
    <w:p w14:paraId="54D57ED0" w14:textId="77777777" w:rsidR="002163F9" w:rsidRPr="00192092" w:rsidRDefault="002163F9" w:rsidP="00037C32">
      <w:pPr>
        <w:spacing w:before="240" w:after="120"/>
        <w:rPr>
          <w:b/>
          <w:szCs w:val="22"/>
        </w:rPr>
      </w:pPr>
      <w:r w:rsidRPr="00192092">
        <w:rPr>
          <w:b/>
        </w:rPr>
        <w:t xml:space="preserve">Таблица </w:t>
      </w:r>
      <w:r>
        <w:rPr>
          <w:b/>
        </w:rPr>
        <w:t>2</w:t>
      </w:r>
      <w:r w:rsidRPr="00192092">
        <w:rPr>
          <w:b/>
        </w:rPr>
        <w:t>.</w:t>
      </w:r>
      <w:r w:rsidRPr="00192092">
        <w:rPr>
          <w:b/>
        </w:rPr>
        <w:br/>
        <w:t>Годовой объём выработки электроэнергии в мире в 2006 — 2008 гг.</w:t>
      </w:r>
      <w:r>
        <w:rPr>
          <w:b/>
        </w:rPr>
        <w:t xml:space="preserve"> в расчёте на душу населения </w:t>
      </w:r>
      <w:r w:rsidRPr="00192092">
        <w:rPr>
          <w:b/>
        </w:rPr>
        <w:t>(по данным, опубликованным ЦРУ)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2"/>
        <w:gridCol w:w="2366"/>
        <w:gridCol w:w="1331"/>
        <w:gridCol w:w="1638"/>
      </w:tblGrid>
      <w:tr w:rsidR="002163F9" w:rsidRPr="00192092" w14:paraId="2126F0AD" w14:textId="77777777">
        <w:trPr>
          <w:trHeight w:val="300"/>
          <w:tblHeader/>
        </w:trPr>
        <w:tc>
          <w:tcPr>
            <w:tcW w:w="831" w:type="pct"/>
          </w:tcPr>
          <w:p w14:paraId="1D6EE5C7" w14:textId="77777777" w:rsidR="002163F9" w:rsidRPr="00192092" w:rsidRDefault="002163F9" w:rsidP="003B714A">
            <w:pPr>
              <w:rPr>
                <w:b/>
                <w:sz w:val="22"/>
                <w:szCs w:val="22"/>
              </w:rPr>
            </w:pPr>
            <w:r w:rsidRPr="00192092">
              <w:rPr>
                <w:b/>
                <w:sz w:val="22"/>
                <w:szCs w:val="22"/>
              </w:rPr>
              <w:t>Номер п/п</w:t>
            </w:r>
          </w:p>
        </w:tc>
        <w:tc>
          <w:tcPr>
            <w:tcW w:w="1849" w:type="pct"/>
            <w:shd w:val="clear" w:color="auto" w:fill="auto"/>
            <w:noWrap/>
            <w:vAlign w:val="bottom"/>
          </w:tcPr>
          <w:p w14:paraId="4271D291" w14:textId="77777777" w:rsidR="002163F9" w:rsidRPr="00192092" w:rsidRDefault="002163F9" w:rsidP="003B714A">
            <w:pPr>
              <w:rPr>
                <w:b/>
                <w:sz w:val="22"/>
                <w:szCs w:val="22"/>
              </w:rPr>
            </w:pPr>
            <w:r w:rsidRPr="00192092">
              <w:rPr>
                <w:b/>
                <w:sz w:val="22"/>
                <w:szCs w:val="22"/>
              </w:rPr>
              <w:t xml:space="preserve">Страна </w:t>
            </w:r>
          </w:p>
        </w:tc>
        <w:tc>
          <w:tcPr>
            <w:tcW w:w="1040" w:type="pct"/>
            <w:shd w:val="clear" w:color="auto" w:fill="auto"/>
            <w:noWrap/>
            <w:vAlign w:val="bottom"/>
          </w:tcPr>
          <w:p w14:paraId="23A7E543" w14:textId="77777777" w:rsidR="002163F9" w:rsidRPr="00192092" w:rsidRDefault="002163F9" w:rsidP="003B714A">
            <w:pPr>
              <w:rPr>
                <w:b/>
                <w:sz w:val="22"/>
                <w:szCs w:val="22"/>
              </w:rPr>
            </w:pPr>
            <w:r w:rsidRPr="00192092">
              <w:rPr>
                <w:b/>
                <w:sz w:val="22"/>
                <w:szCs w:val="22"/>
              </w:rPr>
              <w:t>Выработка на душу насел</w:t>
            </w:r>
            <w:r w:rsidRPr="00192092">
              <w:rPr>
                <w:b/>
                <w:sz w:val="22"/>
                <w:szCs w:val="22"/>
              </w:rPr>
              <w:t>е</w:t>
            </w:r>
            <w:r w:rsidRPr="00192092">
              <w:rPr>
                <w:b/>
                <w:sz w:val="22"/>
                <w:szCs w:val="22"/>
              </w:rPr>
              <w:t>ния (кВт</w:t>
            </w:r>
            <w:r w:rsidRPr="00192092">
              <w:rPr>
                <w:b/>
                <w:sz w:val="22"/>
                <w:szCs w:val="22"/>
              </w:rPr>
              <w:sym w:font="Symbol" w:char="F0B4"/>
            </w:r>
            <w:r w:rsidRPr="00192092">
              <w:rPr>
                <w:b/>
                <w:sz w:val="22"/>
                <w:szCs w:val="22"/>
              </w:rPr>
              <w:t>час)</w:t>
            </w:r>
          </w:p>
        </w:tc>
        <w:tc>
          <w:tcPr>
            <w:tcW w:w="1280" w:type="pct"/>
            <w:shd w:val="clear" w:color="auto" w:fill="auto"/>
            <w:noWrap/>
            <w:vAlign w:val="bottom"/>
          </w:tcPr>
          <w:p w14:paraId="7B12F3FB" w14:textId="77777777" w:rsidR="002163F9" w:rsidRPr="00192092" w:rsidRDefault="002163F9" w:rsidP="003B714A">
            <w:pPr>
              <w:rPr>
                <w:b/>
                <w:sz w:val="22"/>
                <w:szCs w:val="22"/>
              </w:rPr>
            </w:pPr>
            <w:r w:rsidRPr="00192092">
              <w:rPr>
                <w:b/>
                <w:sz w:val="22"/>
                <w:szCs w:val="22"/>
              </w:rPr>
              <w:t xml:space="preserve">Население </w:t>
            </w:r>
            <w:r w:rsidRPr="00192092">
              <w:rPr>
                <w:b/>
                <w:sz w:val="22"/>
                <w:szCs w:val="22"/>
              </w:rPr>
              <w:br/>
              <w:t>стр</w:t>
            </w:r>
            <w:r w:rsidRPr="00192092">
              <w:rPr>
                <w:b/>
                <w:sz w:val="22"/>
                <w:szCs w:val="22"/>
              </w:rPr>
              <w:t>а</w:t>
            </w:r>
            <w:r w:rsidRPr="00192092">
              <w:rPr>
                <w:b/>
                <w:sz w:val="22"/>
                <w:szCs w:val="22"/>
              </w:rPr>
              <w:t>ны</w:t>
            </w:r>
          </w:p>
        </w:tc>
      </w:tr>
      <w:tr w:rsidR="002163F9" w:rsidRPr="003B714A" w14:paraId="4110A077" w14:textId="77777777">
        <w:trPr>
          <w:trHeight w:val="300"/>
        </w:trPr>
        <w:tc>
          <w:tcPr>
            <w:tcW w:w="831" w:type="pct"/>
          </w:tcPr>
          <w:p w14:paraId="6DEBE680" w14:textId="77777777" w:rsidR="002163F9" w:rsidRPr="003B714A" w:rsidRDefault="002163F9" w:rsidP="003B714A">
            <w:pPr>
              <w:rPr>
                <w:sz w:val="22"/>
                <w:szCs w:val="22"/>
              </w:rPr>
            </w:pPr>
            <w:r>
              <w:rPr>
                <w:sz w:val="22"/>
                <w:szCs w:val="22"/>
              </w:rPr>
              <w:t>1</w:t>
            </w:r>
          </w:p>
        </w:tc>
        <w:tc>
          <w:tcPr>
            <w:tcW w:w="1849" w:type="pct"/>
            <w:shd w:val="clear" w:color="auto" w:fill="auto"/>
            <w:noWrap/>
            <w:vAlign w:val="bottom"/>
          </w:tcPr>
          <w:p w14:paraId="0DF6AB8C" w14:textId="77777777" w:rsidR="002163F9" w:rsidRPr="003B714A" w:rsidRDefault="002163F9" w:rsidP="003B714A">
            <w:pPr>
              <w:rPr>
                <w:sz w:val="22"/>
                <w:szCs w:val="22"/>
              </w:rPr>
            </w:pPr>
            <w:r w:rsidRPr="003B714A">
              <w:rPr>
                <w:sz w:val="22"/>
                <w:szCs w:val="22"/>
              </w:rPr>
              <w:t xml:space="preserve"> World </w:t>
            </w:r>
            <w:r>
              <w:rPr>
                <w:sz w:val="22"/>
                <w:szCs w:val="22"/>
              </w:rPr>
              <w:t>(Мир в целом)</w:t>
            </w:r>
          </w:p>
        </w:tc>
        <w:tc>
          <w:tcPr>
            <w:tcW w:w="1040" w:type="pct"/>
            <w:shd w:val="clear" w:color="auto" w:fill="auto"/>
            <w:noWrap/>
            <w:vAlign w:val="bottom"/>
          </w:tcPr>
          <w:p w14:paraId="4B1FD4D4" w14:textId="77777777" w:rsidR="002163F9" w:rsidRPr="003B714A" w:rsidRDefault="002163F9" w:rsidP="003B714A">
            <w:pPr>
              <w:jc w:val="right"/>
              <w:rPr>
                <w:sz w:val="22"/>
                <w:szCs w:val="22"/>
              </w:rPr>
            </w:pPr>
            <w:r w:rsidRPr="003B714A">
              <w:rPr>
                <w:sz w:val="22"/>
                <w:szCs w:val="22"/>
              </w:rPr>
              <w:t>2851</w:t>
            </w:r>
          </w:p>
        </w:tc>
        <w:tc>
          <w:tcPr>
            <w:tcW w:w="1280" w:type="pct"/>
            <w:shd w:val="clear" w:color="auto" w:fill="auto"/>
            <w:noWrap/>
            <w:vAlign w:val="bottom"/>
          </w:tcPr>
          <w:p w14:paraId="1F34A0FC" w14:textId="77777777" w:rsidR="002163F9" w:rsidRPr="003B714A" w:rsidRDefault="002163F9" w:rsidP="003B714A">
            <w:pPr>
              <w:rPr>
                <w:sz w:val="22"/>
                <w:szCs w:val="22"/>
              </w:rPr>
            </w:pPr>
            <w:r w:rsidRPr="003B714A">
              <w:rPr>
                <w:sz w:val="22"/>
                <w:szCs w:val="22"/>
              </w:rPr>
              <w:t>6,671,226,000</w:t>
            </w:r>
          </w:p>
        </w:tc>
      </w:tr>
      <w:tr w:rsidR="002163F9" w:rsidRPr="003B714A" w14:paraId="17091BD9" w14:textId="77777777">
        <w:trPr>
          <w:trHeight w:val="300"/>
        </w:trPr>
        <w:tc>
          <w:tcPr>
            <w:tcW w:w="831" w:type="pct"/>
          </w:tcPr>
          <w:p w14:paraId="35E8C28F" w14:textId="77777777" w:rsidR="002163F9" w:rsidRPr="003B714A" w:rsidRDefault="002163F9" w:rsidP="003B714A">
            <w:pPr>
              <w:rPr>
                <w:sz w:val="22"/>
                <w:szCs w:val="22"/>
              </w:rPr>
            </w:pPr>
            <w:r>
              <w:rPr>
                <w:sz w:val="22"/>
                <w:szCs w:val="22"/>
              </w:rPr>
              <w:t>2</w:t>
            </w:r>
          </w:p>
        </w:tc>
        <w:tc>
          <w:tcPr>
            <w:tcW w:w="1849" w:type="pct"/>
            <w:shd w:val="clear" w:color="auto" w:fill="auto"/>
            <w:noWrap/>
            <w:vAlign w:val="bottom"/>
          </w:tcPr>
          <w:p w14:paraId="3D7CACCF" w14:textId="77777777" w:rsidR="002163F9" w:rsidRPr="003B714A" w:rsidRDefault="002163F9" w:rsidP="003B714A">
            <w:pPr>
              <w:rPr>
                <w:sz w:val="22"/>
                <w:szCs w:val="22"/>
              </w:rPr>
            </w:pPr>
            <w:r w:rsidRPr="003B714A">
              <w:rPr>
                <w:sz w:val="22"/>
                <w:szCs w:val="22"/>
              </w:rPr>
              <w:t xml:space="preserve"> United States </w:t>
            </w:r>
          </w:p>
        </w:tc>
        <w:tc>
          <w:tcPr>
            <w:tcW w:w="1040" w:type="pct"/>
            <w:shd w:val="clear" w:color="auto" w:fill="auto"/>
            <w:noWrap/>
            <w:vAlign w:val="bottom"/>
          </w:tcPr>
          <w:p w14:paraId="72FE5843" w14:textId="77777777" w:rsidR="002163F9" w:rsidRPr="003B714A" w:rsidRDefault="002163F9" w:rsidP="003B714A">
            <w:pPr>
              <w:jc w:val="right"/>
              <w:rPr>
                <w:sz w:val="22"/>
                <w:szCs w:val="22"/>
              </w:rPr>
            </w:pPr>
            <w:r w:rsidRPr="003B714A">
              <w:rPr>
                <w:sz w:val="22"/>
                <w:szCs w:val="22"/>
              </w:rPr>
              <w:t>13625</w:t>
            </w:r>
          </w:p>
        </w:tc>
        <w:tc>
          <w:tcPr>
            <w:tcW w:w="1280" w:type="pct"/>
            <w:shd w:val="clear" w:color="auto" w:fill="auto"/>
            <w:noWrap/>
            <w:vAlign w:val="bottom"/>
          </w:tcPr>
          <w:p w14:paraId="228D0518" w14:textId="77777777" w:rsidR="002163F9" w:rsidRPr="003B714A" w:rsidRDefault="002163F9" w:rsidP="003B714A">
            <w:pPr>
              <w:rPr>
                <w:sz w:val="22"/>
                <w:szCs w:val="22"/>
              </w:rPr>
            </w:pPr>
            <w:r w:rsidRPr="003B714A">
              <w:rPr>
                <w:sz w:val="22"/>
                <w:szCs w:val="22"/>
              </w:rPr>
              <w:t>305,826,000</w:t>
            </w:r>
          </w:p>
        </w:tc>
      </w:tr>
      <w:tr w:rsidR="002163F9" w:rsidRPr="003B714A" w14:paraId="5507FFFA" w14:textId="77777777">
        <w:trPr>
          <w:trHeight w:val="300"/>
        </w:trPr>
        <w:tc>
          <w:tcPr>
            <w:tcW w:w="831" w:type="pct"/>
          </w:tcPr>
          <w:p w14:paraId="537E1B2A" w14:textId="77777777" w:rsidR="002163F9" w:rsidRPr="003B714A" w:rsidRDefault="002163F9" w:rsidP="003B714A">
            <w:pPr>
              <w:rPr>
                <w:sz w:val="22"/>
                <w:szCs w:val="22"/>
              </w:rPr>
            </w:pPr>
            <w:r>
              <w:rPr>
                <w:sz w:val="22"/>
                <w:szCs w:val="22"/>
              </w:rPr>
              <w:t>3</w:t>
            </w:r>
          </w:p>
        </w:tc>
        <w:tc>
          <w:tcPr>
            <w:tcW w:w="1849" w:type="pct"/>
            <w:shd w:val="clear" w:color="auto" w:fill="auto"/>
            <w:noWrap/>
            <w:vAlign w:val="bottom"/>
          </w:tcPr>
          <w:p w14:paraId="27E4F11A" w14:textId="77777777" w:rsidR="002163F9" w:rsidRPr="003B714A" w:rsidRDefault="002163F9" w:rsidP="003B714A">
            <w:pPr>
              <w:rPr>
                <w:sz w:val="22"/>
                <w:szCs w:val="22"/>
              </w:rPr>
            </w:pPr>
            <w:r w:rsidRPr="003B714A">
              <w:rPr>
                <w:sz w:val="22"/>
                <w:szCs w:val="22"/>
              </w:rPr>
              <w:t xml:space="preserve"> China </w:t>
            </w:r>
          </w:p>
        </w:tc>
        <w:tc>
          <w:tcPr>
            <w:tcW w:w="1040" w:type="pct"/>
            <w:shd w:val="clear" w:color="auto" w:fill="auto"/>
            <w:noWrap/>
            <w:vAlign w:val="bottom"/>
          </w:tcPr>
          <w:p w14:paraId="150239EE" w14:textId="77777777" w:rsidR="002163F9" w:rsidRPr="003B714A" w:rsidRDefault="002163F9" w:rsidP="003B714A">
            <w:pPr>
              <w:jc w:val="right"/>
              <w:rPr>
                <w:sz w:val="22"/>
                <w:szCs w:val="22"/>
              </w:rPr>
            </w:pPr>
            <w:r w:rsidRPr="003B714A">
              <w:rPr>
                <w:sz w:val="22"/>
                <w:szCs w:val="22"/>
              </w:rPr>
              <w:t>2450</w:t>
            </w:r>
          </w:p>
        </w:tc>
        <w:tc>
          <w:tcPr>
            <w:tcW w:w="1280" w:type="pct"/>
            <w:shd w:val="clear" w:color="auto" w:fill="auto"/>
            <w:noWrap/>
            <w:vAlign w:val="bottom"/>
          </w:tcPr>
          <w:p w14:paraId="11751DE1" w14:textId="77777777" w:rsidR="002163F9" w:rsidRPr="003B714A" w:rsidRDefault="002163F9" w:rsidP="003B714A">
            <w:pPr>
              <w:rPr>
                <w:sz w:val="22"/>
                <w:szCs w:val="22"/>
              </w:rPr>
            </w:pPr>
            <w:r w:rsidRPr="003B714A">
              <w:rPr>
                <w:sz w:val="22"/>
                <w:szCs w:val="22"/>
              </w:rPr>
              <w:t>1,328,630,000</w:t>
            </w:r>
          </w:p>
        </w:tc>
      </w:tr>
      <w:tr w:rsidR="002163F9" w:rsidRPr="003B714A" w14:paraId="482A783C" w14:textId="77777777">
        <w:trPr>
          <w:trHeight w:val="300"/>
        </w:trPr>
        <w:tc>
          <w:tcPr>
            <w:tcW w:w="831" w:type="pct"/>
          </w:tcPr>
          <w:p w14:paraId="2EF3FF59" w14:textId="77777777" w:rsidR="002163F9" w:rsidRPr="003B714A" w:rsidRDefault="002163F9" w:rsidP="003B714A">
            <w:pPr>
              <w:rPr>
                <w:sz w:val="22"/>
                <w:szCs w:val="22"/>
              </w:rPr>
            </w:pPr>
            <w:r>
              <w:rPr>
                <w:sz w:val="22"/>
                <w:szCs w:val="22"/>
              </w:rPr>
              <w:t>4</w:t>
            </w:r>
          </w:p>
        </w:tc>
        <w:tc>
          <w:tcPr>
            <w:tcW w:w="1849" w:type="pct"/>
            <w:shd w:val="clear" w:color="auto" w:fill="auto"/>
            <w:noWrap/>
            <w:vAlign w:val="bottom"/>
          </w:tcPr>
          <w:p w14:paraId="6197D7E4" w14:textId="77777777" w:rsidR="002163F9" w:rsidRPr="003B714A" w:rsidRDefault="002163F9" w:rsidP="003B714A">
            <w:pPr>
              <w:rPr>
                <w:sz w:val="22"/>
                <w:szCs w:val="22"/>
              </w:rPr>
            </w:pPr>
            <w:r w:rsidRPr="003B714A">
              <w:rPr>
                <w:sz w:val="22"/>
                <w:szCs w:val="22"/>
              </w:rPr>
              <w:t xml:space="preserve"> European Union </w:t>
            </w:r>
          </w:p>
        </w:tc>
        <w:tc>
          <w:tcPr>
            <w:tcW w:w="1040" w:type="pct"/>
            <w:shd w:val="clear" w:color="auto" w:fill="auto"/>
            <w:noWrap/>
            <w:vAlign w:val="bottom"/>
          </w:tcPr>
          <w:p w14:paraId="19422883" w14:textId="77777777" w:rsidR="002163F9" w:rsidRPr="003B714A" w:rsidRDefault="002163F9" w:rsidP="003B714A">
            <w:pPr>
              <w:jc w:val="right"/>
              <w:rPr>
                <w:sz w:val="22"/>
                <w:szCs w:val="22"/>
              </w:rPr>
            </w:pPr>
            <w:r w:rsidRPr="003B714A">
              <w:rPr>
                <w:sz w:val="22"/>
                <w:szCs w:val="22"/>
              </w:rPr>
              <w:t>6325</w:t>
            </w:r>
          </w:p>
        </w:tc>
        <w:tc>
          <w:tcPr>
            <w:tcW w:w="1280" w:type="pct"/>
            <w:shd w:val="clear" w:color="auto" w:fill="auto"/>
            <w:noWrap/>
            <w:vAlign w:val="bottom"/>
          </w:tcPr>
          <w:p w14:paraId="1A18E589" w14:textId="77777777" w:rsidR="002163F9" w:rsidRPr="003B714A" w:rsidRDefault="002163F9" w:rsidP="003B714A">
            <w:pPr>
              <w:rPr>
                <w:sz w:val="22"/>
                <w:szCs w:val="22"/>
              </w:rPr>
            </w:pPr>
            <w:r w:rsidRPr="003B714A">
              <w:rPr>
                <w:sz w:val="22"/>
                <w:szCs w:val="22"/>
              </w:rPr>
              <w:t>490,545,000</w:t>
            </w:r>
          </w:p>
        </w:tc>
      </w:tr>
      <w:tr w:rsidR="002163F9" w:rsidRPr="003B714A" w14:paraId="25DC405C" w14:textId="77777777">
        <w:trPr>
          <w:trHeight w:val="300"/>
        </w:trPr>
        <w:tc>
          <w:tcPr>
            <w:tcW w:w="831" w:type="pct"/>
          </w:tcPr>
          <w:p w14:paraId="205369DE" w14:textId="77777777" w:rsidR="002163F9" w:rsidRPr="003B714A" w:rsidRDefault="002163F9" w:rsidP="003B714A">
            <w:pPr>
              <w:rPr>
                <w:sz w:val="22"/>
                <w:szCs w:val="22"/>
              </w:rPr>
            </w:pPr>
            <w:r>
              <w:rPr>
                <w:sz w:val="22"/>
                <w:szCs w:val="22"/>
              </w:rPr>
              <w:t>5</w:t>
            </w:r>
          </w:p>
        </w:tc>
        <w:tc>
          <w:tcPr>
            <w:tcW w:w="1849" w:type="pct"/>
            <w:shd w:val="clear" w:color="auto" w:fill="auto"/>
            <w:noWrap/>
            <w:vAlign w:val="bottom"/>
          </w:tcPr>
          <w:p w14:paraId="3B113BD8" w14:textId="77777777" w:rsidR="002163F9" w:rsidRPr="003B714A" w:rsidRDefault="002163F9" w:rsidP="003B714A">
            <w:pPr>
              <w:rPr>
                <w:sz w:val="22"/>
                <w:szCs w:val="22"/>
              </w:rPr>
            </w:pPr>
            <w:r w:rsidRPr="003B714A">
              <w:rPr>
                <w:sz w:val="22"/>
                <w:szCs w:val="22"/>
              </w:rPr>
              <w:t xml:space="preserve"> Japan </w:t>
            </w:r>
          </w:p>
        </w:tc>
        <w:tc>
          <w:tcPr>
            <w:tcW w:w="1040" w:type="pct"/>
            <w:shd w:val="clear" w:color="auto" w:fill="auto"/>
            <w:noWrap/>
            <w:vAlign w:val="bottom"/>
          </w:tcPr>
          <w:p w14:paraId="1F31B147" w14:textId="77777777" w:rsidR="002163F9" w:rsidRPr="003B714A" w:rsidRDefault="002163F9" w:rsidP="003B714A">
            <w:pPr>
              <w:jc w:val="right"/>
              <w:rPr>
                <w:sz w:val="22"/>
                <w:szCs w:val="22"/>
              </w:rPr>
            </w:pPr>
            <w:r w:rsidRPr="003B714A">
              <w:rPr>
                <w:sz w:val="22"/>
                <w:szCs w:val="22"/>
              </w:rPr>
              <w:t>9338</w:t>
            </w:r>
          </w:p>
        </w:tc>
        <w:tc>
          <w:tcPr>
            <w:tcW w:w="1280" w:type="pct"/>
            <w:shd w:val="clear" w:color="auto" w:fill="auto"/>
            <w:noWrap/>
            <w:vAlign w:val="bottom"/>
          </w:tcPr>
          <w:p w14:paraId="506AA22C" w14:textId="77777777" w:rsidR="002163F9" w:rsidRPr="003B714A" w:rsidRDefault="002163F9" w:rsidP="003B714A">
            <w:pPr>
              <w:rPr>
                <w:sz w:val="22"/>
                <w:szCs w:val="22"/>
              </w:rPr>
            </w:pPr>
            <w:r w:rsidRPr="003B714A">
              <w:rPr>
                <w:sz w:val="22"/>
                <w:szCs w:val="22"/>
              </w:rPr>
              <w:t>127,967,000</w:t>
            </w:r>
          </w:p>
        </w:tc>
      </w:tr>
      <w:tr w:rsidR="002163F9" w:rsidRPr="003B714A" w14:paraId="094BFE89" w14:textId="77777777">
        <w:trPr>
          <w:trHeight w:val="300"/>
        </w:trPr>
        <w:tc>
          <w:tcPr>
            <w:tcW w:w="831" w:type="pct"/>
          </w:tcPr>
          <w:p w14:paraId="0D9DE31D" w14:textId="77777777" w:rsidR="002163F9" w:rsidRPr="003B714A" w:rsidRDefault="002163F9" w:rsidP="003B714A">
            <w:pPr>
              <w:rPr>
                <w:sz w:val="22"/>
                <w:szCs w:val="22"/>
              </w:rPr>
            </w:pPr>
            <w:r>
              <w:rPr>
                <w:sz w:val="22"/>
                <w:szCs w:val="22"/>
              </w:rPr>
              <w:t>6</w:t>
            </w:r>
          </w:p>
        </w:tc>
        <w:tc>
          <w:tcPr>
            <w:tcW w:w="1849" w:type="pct"/>
            <w:shd w:val="clear" w:color="auto" w:fill="auto"/>
            <w:noWrap/>
            <w:vAlign w:val="bottom"/>
          </w:tcPr>
          <w:p w14:paraId="7D1E9344" w14:textId="77777777" w:rsidR="002163F9" w:rsidRPr="003B714A" w:rsidRDefault="002163F9" w:rsidP="003B714A">
            <w:pPr>
              <w:rPr>
                <w:sz w:val="22"/>
                <w:szCs w:val="22"/>
              </w:rPr>
            </w:pPr>
            <w:r w:rsidRPr="003B714A">
              <w:rPr>
                <w:sz w:val="22"/>
                <w:szCs w:val="22"/>
              </w:rPr>
              <w:t xml:space="preserve"> Russia </w:t>
            </w:r>
          </w:p>
        </w:tc>
        <w:tc>
          <w:tcPr>
            <w:tcW w:w="1040" w:type="pct"/>
            <w:shd w:val="clear" w:color="auto" w:fill="auto"/>
            <w:noWrap/>
            <w:vAlign w:val="bottom"/>
          </w:tcPr>
          <w:p w14:paraId="19049FB3" w14:textId="77777777" w:rsidR="002163F9" w:rsidRPr="003B714A" w:rsidRDefault="002163F9" w:rsidP="003B714A">
            <w:pPr>
              <w:jc w:val="right"/>
              <w:rPr>
                <w:sz w:val="22"/>
                <w:szCs w:val="22"/>
              </w:rPr>
            </w:pPr>
            <w:r w:rsidRPr="003B714A">
              <w:rPr>
                <w:sz w:val="22"/>
                <w:szCs w:val="22"/>
              </w:rPr>
              <w:t>7129</w:t>
            </w:r>
          </w:p>
        </w:tc>
        <w:tc>
          <w:tcPr>
            <w:tcW w:w="1280" w:type="pct"/>
            <w:shd w:val="clear" w:color="auto" w:fill="auto"/>
            <w:noWrap/>
            <w:vAlign w:val="bottom"/>
          </w:tcPr>
          <w:p w14:paraId="616F6394" w14:textId="77777777" w:rsidR="002163F9" w:rsidRPr="003B714A" w:rsidRDefault="002163F9" w:rsidP="003B714A">
            <w:pPr>
              <w:rPr>
                <w:sz w:val="22"/>
                <w:szCs w:val="22"/>
              </w:rPr>
            </w:pPr>
            <w:r w:rsidRPr="003B714A">
              <w:rPr>
                <w:sz w:val="22"/>
                <w:szCs w:val="22"/>
              </w:rPr>
              <w:t>142,499,000</w:t>
            </w:r>
          </w:p>
        </w:tc>
      </w:tr>
      <w:tr w:rsidR="002163F9" w:rsidRPr="003B714A" w14:paraId="67A43BBE" w14:textId="77777777">
        <w:trPr>
          <w:trHeight w:val="300"/>
        </w:trPr>
        <w:tc>
          <w:tcPr>
            <w:tcW w:w="831" w:type="pct"/>
          </w:tcPr>
          <w:p w14:paraId="4370721C" w14:textId="77777777" w:rsidR="002163F9" w:rsidRPr="003B714A" w:rsidRDefault="002163F9" w:rsidP="003B714A">
            <w:pPr>
              <w:rPr>
                <w:sz w:val="22"/>
                <w:szCs w:val="22"/>
              </w:rPr>
            </w:pPr>
            <w:r>
              <w:rPr>
                <w:sz w:val="22"/>
                <w:szCs w:val="22"/>
              </w:rPr>
              <w:t>7</w:t>
            </w:r>
          </w:p>
        </w:tc>
        <w:tc>
          <w:tcPr>
            <w:tcW w:w="1849" w:type="pct"/>
            <w:shd w:val="clear" w:color="auto" w:fill="auto"/>
            <w:noWrap/>
            <w:vAlign w:val="bottom"/>
          </w:tcPr>
          <w:p w14:paraId="4BD679AF" w14:textId="77777777" w:rsidR="002163F9" w:rsidRPr="003B714A" w:rsidRDefault="002163F9" w:rsidP="003B714A">
            <w:pPr>
              <w:rPr>
                <w:sz w:val="22"/>
                <w:szCs w:val="22"/>
              </w:rPr>
            </w:pPr>
            <w:r w:rsidRPr="003B714A">
              <w:rPr>
                <w:sz w:val="22"/>
                <w:szCs w:val="22"/>
              </w:rPr>
              <w:t xml:space="preserve"> India </w:t>
            </w:r>
          </w:p>
        </w:tc>
        <w:tc>
          <w:tcPr>
            <w:tcW w:w="1040" w:type="pct"/>
            <w:shd w:val="clear" w:color="auto" w:fill="auto"/>
            <w:noWrap/>
            <w:vAlign w:val="bottom"/>
          </w:tcPr>
          <w:p w14:paraId="7E06FC6C" w14:textId="77777777" w:rsidR="002163F9" w:rsidRPr="003B714A" w:rsidRDefault="002163F9" w:rsidP="003B714A">
            <w:pPr>
              <w:jc w:val="right"/>
              <w:rPr>
                <w:sz w:val="22"/>
                <w:szCs w:val="22"/>
              </w:rPr>
            </w:pPr>
            <w:r w:rsidRPr="003B714A">
              <w:rPr>
                <w:sz w:val="22"/>
                <w:szCs w:val="22"/>
              </w:rPr>
              <w:t>569</w:t>
            </w:r>
          </w:p>
        </w:tc>
        <w:tc>
          <w:tcPr>
            <w:tcW w:w="1280" w:type="pct"/>
            <w:shd w:val="clear" w:color="auto" w:fill="auto"/>
            <w:noWrap/>
            <w:vAlign w:val="bottom"/>
          </w:tcPr>
          <w:p w14:paraId="6D0EB0DF" w14:textId="77777777" w:rsidR="002163F9" w:rsidRPr="003B714A" w:rsidRDefault="002163F9" w:rsidP="003B714A">
            <w:pPr>
              <w:rPr>
                <w:sz w:val="22"/>
                <w:szCs w:val="22"/>
              </w:rPr>
            </w:pPr>
            <w:r w:rsidRPr="003B714A">
              <w:rPr>
                <w:sz w:val="22"/>
                <w:szCs w:val="22"/>
              </w:rPr>
              <w:t>1,169,016,000</w:t>
            </w:r>
          </w:p>
        </w:tc>
      </w:tr>
      <w:tr w:rsidR="002163F9" w:rsidRPr="003B714A" w14:paraId="38BDDD96" w14:textId="77777777">
        <w:trPr>
          <w:trHeight w:val="300"/>
        </w:trPr>
        <w:tc>
          <w:tcPr>
            <w:tcW w:w="831" w:type="pct"/>
          </w:tcPr>
          <w:p w14:paraId="2294D50C" w14:textId="77777777" w:rsidR="002163F9" w:rsidRPr="003B714A" w:rsidRDefault="002163F9" w:rsidP="003B714A">
            <w:pPr>
              <w:rPr>
                <w:sz w:val="22"/>
                <w:szCs w:val="22"/>
              </w:rPr>
            </w:pPr>
            <w:r>
              <w:rPr>
                <w:sz w:val="22"/>
                <w:szCs w:val="22"/>
              </w:rPr>
              <w:t>8</w:t>
            </w:r>
          </w:p>
        </w:tc>
        <w:tc>
          <w:tcPr>
            <w:tcW w:w="1849" w:type="pct"/>
            <w:shd w:val="clear" w:color="auto" w:fill="auto"/>
            <w:noWrap/>
            <w:vAlign w:val="bottom"/>
          </w:tcPr>
          <w:p w14:paraId="42BDEBDA" w14:textId="77777777" w:rsidR="002163F9" w:rsidRPr="003B714A" w:rsidRDefault="002163F9" w:rsidP="003B714A">
            <w:pPr>
              <w:rPr>
                <w:sz w:val="22"/>
                <w:szCs w:val="22"/>
              </w:rPr>
            </w:pPr>
            <w:r w:rsidRPr="003B714A">
              <w:rPr>
                <w:sz w:val="22"/>
                <w:szCs w:val="22"/>
              </w:rPr>
              <w:t xml:space="preserve"> Canada </w:t>
            </w:r>
          </w:p>
        </w:tc>
        <w:tc>
          <w:tcPr>
            <w:tcW w:w="1040" w:type="pct"/>
            <w:shd w:val="clear" w:color="auto" w:fill="auto"/>
            <w:noWrap/>
            <w:vAlign w:val="bottom"/>
          </w:tcPr>
          <w:p w14:paraId="0B0DD068" w14:textId="77777777" w:rsidR="002163F9" w:rsidRPr="003B714A" w:rsidRDefault="002163F9" w:rsidP="003B714A">
            <w:pPr>
              <w:jc w:val="right"/>
              <w:rPr>
                <w:sz w:val="22"/>
                <w:szCs w:val="22"/>
              </w:rPr>
            </w:pPr>
            <w:r w:rsidRPr="003B714A">
              <w:rPr>
                <w:sz w:val="22"/>
                <w:szCs w:val="22"/>
              </w:rPr>
              <w:t>18620</w:t>
            </w:r>
          </w:p>
        </w:tc>
        <w:tc>
          <w:tcPr>
            <w:tcW w:w="1280" w:type="pct"/>
            <w:shd w:val="clear" w:color="auto" w:fill="auto"/>
            <w:noWrap/>
            <w:vAlign w:val="bottom"/>
          </w:tcPr>
          <w:p w14:paraId="2C00E0D4" w14:textId="77777777" w:rsidR="002163F9" w:rsidRPr="003B714A" w:rsidRDefault="002163F9" w:rsidP="003B714A">
            <w:pPr>
              <w:rPr>
                <w:sz w:val="22"/>
                <w:szCs w:val="22"/>
              </w:rPr>
            </w:pPr>
            <w:r w:rsidRPr="003B714A">
              <w:rPr>
                <w:sz w:val="22"/>
                <w:szCs w:val="22"/>
              </w:rPr>
              <w:t>32,900,000</w:t>
            </w:r>
          </w:p>
        </w:tc>
      </w:tr>
      <w:tr w:rsidR="002163F9" w:rsidRPr="003B714A" w14:paraId="2EE7AF5E" w14:textId="77777777">
        <w:trPr>
          <w:trHeight w:val="300"/>
        </w:trPr>
        <w:tc>
          <w:tcPr>
            <w:tcW w:w="831" w:type="pct"/>
          </w:tcPr>
          <w:p w14:paraId="66EAA2A6" w14:textId="77777777" w:rsidR="002163F9" w:rsidRPr="003B714A" w:rsidRDefault="002163F9" w:rsidP="003B714A">
            <w:pPr>
              <w:rPr>
                <w:sz w:val="22"/>
                <w:szCs w:val="22"/>
              </w:rPr>
            </w:pPr>
            <w:r>
              <w:rPr>
                <w:sz w:val="22"/>
                <w:szCs w:val="22"/>
              </w:rPr>
              <w:t>9</w:t>
            </w:r>
          </w:p>
        </w:tc>
        <w:tc>
          <w:tcPr>
            <w:tcW w:w="1849" w:type="pct"/>
            <w:shd w:val="clear" w:color="auto" w:fill="auto"/>
            <w:noWrap/>
            <w:vAlign w:val="bottom"/>
          </w:tcPr>
          <w:p w14:paraId="526EAE5E" w14:textId="77777777" w:rsidR="002163F9" w:rsidRPr="003B714A" w:rsidRDefault="002163F9" w:rsidP="003B714A">
            <w:pPr>
              <w:rPr>
                <w:sz w:val="22"/>
                <w:szCs w:val="22"/>
              </w:rPr>
            </w:pPr>
            <w:r w:rsidRPr="003B714A">
              <w:rPr>
                <w:sz w:val="22"/>
                <w:szCs w:val="22"/>
              </w:rPr>
              <w:t xml:space="preserve"> Germany </w:t>
            </w:r>
          </w:p>
        </w:tc>
        <w:tc>
          <w:tcPr>
            <w:tcW w:w="1040" w:type="pct"/>
            <w:shd w:val="clear" w:color="auto" w:fill="auto"/>
            <w:noWrap/>
            <w:vAlign w:val="bottom"/>
          </w:tcPr>
          <w:p w14:paraId="7B2433D9" w14:textId="77777777" w:rsidR="002163F9" w:rsidRPr="003B714A" w:rsidRDefault="002163F9" w:rsidP="003B714A">
            <w:pPr>
              <w:jc w:val="right"/>
              <w:rPr>
                <w:sz w:val="22"/>
                <w:szCs w:val="22"/>
              </w:rPr>
            </w:pPr>
            <w:r w:rsidRPr="003B714A">
              <w:rPr>
                <w:sz w:val="22"/>
                <w:szCs w:val="22"/>
              </w:rPr>
              <w:t>7199</w:t>
            </w:r>
          </w:p>
        </w:tc>
        <w:tc>
          <w:tcPr>
            <w:tcW w:w="1280" w:type="pct"/>
            <w:shd w:val="clear" w:color="auto" w:fill="auto"/>
            <w:noWrap/>
            <w:vAlign w:val="bottom"/>
          </w:tcPr>
          <w:p w14:paraId="36E5F4A8" w14:textId="77777777" w:rsidR="002163F9" w:rsidRPr="003B714A" w:rsidRDefault="002163F9" w:rsidP="003B714A">
            <w:pPr>
              <w:rPr>
                <w:sz w:val="22"/>
                <w:szCs w:val="22"/>
              </w:rPr>
            </w:pPr>
            <w:r w:rsidRPr="003B714A">
              <w:rPr>
                <w:sz w:val="22"/>
                <w:szCs w:val="22"/>
              </w:rPr>
              <w:t>82,599,000</w:t>
            </w:r>
          </w:p>
        </w:tc>
      </w:tr>
      <w:tr w:rsidR="002163F9" w:rsidRPr="003B714A" w14:paraId="25DA97D8" w14:textId="77777777">
        <w:trPr>
          <w:trHeight w:val="300"/>
        </w:trPr>
        <w:tc>
          <w:tcPr>
            <w:tcW w:w="831" w:type="pct"/>
          </w:tcPr>
          <w:p w14:paraId="093F76ED" w14:textId="77777777" w:rsidR="002163F9" w:rsidRPr="003B714A" w:rsidRDefault="002163F9" w:rsidP="003B714A">
            <w:pPr>
              <w:rPr>
                <w:sz w:val="22"/>
                <w:szCs w:val="22"/>
              </w:rPr>
            </w:pPr>
            <w:r>
              <w:rPr>
                <w:sz w:val="22"/>
                <w:szCs w:val="22"/>
              </w:rPr>
              <w:t>10</w:t>
            </w:r>
          </w:p>
        </w:tc>
        <w:tc>
          <w:tcPr>
            <w:tcW w:w="1849" w:type="pct"/>
            <w:shd w:val="clear" w:color="auto" w:fill="auto"/>
            <w:noWrap/>
            <w:vAlign w:val="bottom"/>
          </w:tcPr>
          <w:p w14:paraId="62C22A67" w14:textId="77777777" w:rsidR="002163F9" w:rsidRPr="003B714A" w:rsidRDefault="002163F9" w:rsidP="003B714A">
            <w:pPr>
              <w:rPr>
                <w:sz w:val="22"/>
                <w:szCs w:val="22"/>
              </w:rPr>
            </w:pPr>
            <w:r w:rsidRPr="003B714A">
              <w:rPr>
                <w:sz w:val="22"/>
                <w:szCs w:val="22"/>
              </w:rPr>
              <w:t xml:space="preserve"> France </w:t>
            </w:r>
          </w:p>
        </w:tc>
        <w:tc>
          <w:tcPr>
            <w:tcW w:w="1040" w:type="pct"/>
            <w:shd w:val="clear" w:color="auto" w:fill="auto"/>
            <w:noWrap/>
            <w:vAlign w:val="bottom"/>
          </w:tcPr>
          <w:p w14:paraId="4DE1961F" w14:textId="77777777" w:rsidR="002163F9" w:rsidRPr="003B714A" w:rsidRDefault="002163F9" w:rsidP="003B714A">
            <w:pPr>
              <w:jc w:val="right"/>
              <w:rPr>
                <w:sz w:val="22"/>
                <w:szCs w:val="22"/>
              </w:rPr>
            </w:pPr>
            <w:r w:rsidRPr="003B714A">
              <w:rPr>
                <w:sz w:val="22"/>
                <w:szCs w:val="22"/>
              </w:rPr>
              <w:t>9246</w:t>
            </w:r>
          </w:p>
        </w:tc>
        <w:tc>
          <w:tcPr>
            <w:tcW w:w="1280" w:type="pct"/>
            <w:shd w:val="clear" w:color="auto" w:fill="auto"/>
            <w:noWrap/>
            <w:vAlign w:val="bottom"/>
          </w:tcPr>
          <w:p w14:paraId="624901E5" w14:textId="77777777" w:rsidR="002163F9" w:rsidRPr="003B714A" w:rsidRDefault="002163F9" w:rsidP="003B714A">
            <w:pPr>
              <w:rPr>
                <w:sz w:val="22"/>
                <w:szCs w:val="22"/>
              </w:rPr>
            </w:pPr>
            <w:r w:rsidRPr="003B714A">
              <w:rPr>
                <w:sz w:val="22"/>
                <w:szCs w:val="22"/>
              </w:rPr>
              <w:t>61,647,000</w:t>
            </w:r>
          </w:p>
        </w:tc>
      </w:tr>
      <w:tr w:rsidR="002163F9" w:rsidRPr="003B714A" w14:paraId="0E4DC98B" w14:textId="77777777">
        <w:trPr>
          <w:trHeight w:val="300"/>
        </w:trPr>
        <w:tc>
          <w:tcPr>
            <w:tcW w:w="831" w:type="pct"/>
          </w:tcPr>
          <w:p w14:paraId="4DFFF14A" w14:textId="77777777" w:rsidR="002163F9" w:rsidRPr="003B714A" w:rsidRDefault="002163F9" w:rsidP="003B714A">
            <w:pPr>
              <w:rPr>
                <w:sz w:val="22"/>
                <w:szCs w:val="22"/>
              </w:rPr>
            </w:pPr>
            <w:r>
              <w:rPr>
                <w:sz w:val="22"/>
                <w:szCs w:val="22"/>
              </w:rPr>
              <w:t>11</w:t>
            </w:r>
          </w:p>
        </w:tc>
        <w:tc>
          <w:tcPr>
            <w:tcW w:w="1849" w:type="pct"/>
            <w:shd w:val="clear" w:color="auto" w:fill="auto"/>
            <w:noWrap/>
            <w:vAlign w:val="bottom"/>
          </w:tcPr>
          <w:p w14:paraId="6ED88A15" w14:textId="77777777" w:rsidR="002163F9" w:rsidRPr="003B714A" w:rsidRDefault="002163F9" w:rsidP="003B714A">
            <w:pPr>
              <w:rPr>
                <w:sz w:val="22"/>
                <w:szCs w:val="22"/>
              </w:rPr>
            </w:pPr>
            <w:r w:rsidRPr="003B714A">
              <w:rPr>
                <w:sz w:val="22"/>
                <w:szCs w:val="22"/>
              </w:rPr>
              <w:t xml:space="preserve"> Korea, South </w:t>
            </w:r>
          </w:p>
        </w:tc>
        <w:tc>
          <w:tcPr>
            <w:tcW w:w="1040" w:type="pct"/>
            <w:shd w:val="clear" w:color="auto" w:fill="auto"/>
            <w:noWrap/>
            <w:vAlign w:val="bottom"/>
          </w:tcPr>
          <w:p w14:paraId="04363E8B" w14:textId="77777777" w:rsidR="002163F9" w:rsidRPr="003B714A" w:rsidRDefault="002163F9" w:rsidP="003B714A">
            <w:pPr>
              <w:jc w:val="right"/>
              <w:rPr>
                <w:sz w:val="22"/>
                <w:szCs w:val="22"/>
              </w:rPr>
            </w:pPr>
            <w:r w:rsidRPr="003B714A">
              <w:rPr>
                <w:sz w:val="22"/>
                <w:szCs w:val="22"/>
              </w:rPr>
              <w:t>9124</w:t>
            </w:r>
          </w:p>
        </w:tc>
        <w:tc>
          <w:tcPr>
            <w:tcW w:w="1280" w:type="pct"/>
            <w:shd w:val="clear" w:color="auto" w:fill="auto"/>
            <w:noWrap/>
            <w:vAlign w:val="bottom"/>
          </w:tcPr>
          <w:p w14:paraId="300A182A" w14:textId="77777777" w:rsidR="002163F9" w:rsidRPr="003B714A" w:rsidRDefault="002163F9" w:rsidP="003B714A">
            <w:pPr>
              <w:rPr>
                <w:sz w:val="22"/>
                <w:szCs w:val="22"/>
              </w:rPr>
            </w:pPr>
            <w:r w:rsidRPr="003B714A">
              <w:rPr>
                <w:sz w:val="22"/>
                <w:szCs w:val="22"/>
              </w:rPr>
              <w:t>48,224,000</w:t>
            </w:r>
          </w:p>
        </w:tc>
      </w:tr>
      <w:tr w:rsidR="002163F9" w:rsidRPr="003B714A" w14:paraId="198BCAB8" w14:textId="77777777">
        <w:trPr>
          <w:trHeight w:val="300"/>
        </w:trPr>
        <w:tc>
          <w:tcPr>
            <w:tcW w:w="831" w:type="pct"/>
          </w:tcPr>
          <w:p w14:paraId="59399B82" w14:textId="77777777" w:rsidR="002163F9" w:rsidRPr="003B714A" w:rsidRDefault="002163F9" w:rsidP="003B714A">
            <w:pPr>
              <w:rPr>
                <w:sz w:val="22"/>
                <w:szCs w:val="22"/>
              </w:rPr>
            </w:pPr>
            <w:r>
              <w:rPr>
                <w:sz w:val="22"/>
                <w:szCs w:val="22"/>
              </w:rPr>
              <w:t>12</w:t>
            </w:r>
          </w:p>
        </w:tc>
        <w:tc>
          <w:tcPr>
            <w:tcW w:w="1849" w:type="pct"/>
            <w:shd w:val="clear" w:color="auto" w:fill="auto"/>
            <w:noWrap/>
            <w:vAlign w:val="bottom"/>
          </w:tcPr>
          <w:p w14:paraId="120FA50B" w14:textId="77777777" w:rsidR="002163F9" w:rsidRPr="003B714A" w:rsidRDefault="002163F9" w:rsidP="003B714A">
            <w:pPr>
              <w:rPr>
                <w:sz w:val="22"/>
                <w:szCs w:val="22"/>
              </w:rPr>
            </w:pPr>
            <w:r w:rsidRPr="003B714A">
              <w:rPr>
                <w:sz w:val="22"/>
                <w:szCs w:val="22"/>
              </w:rPr>
              <w:t xml:space="preserve"> Brazil </w:t>
            </w:r>
          </w:p>
        </w:tc>
        <w:tc>
          <w:tcPr>
            <w:tcW w:w="1040" w:type="pct"/>
            <w:shd w:val="clear" w:color="auto" w:fill="auto"/>
            <w:noWrap/>
            <w:vAlign w:val="bottom"/>
          </w:tcPr>
          <w:p w14:paraId="7D3B502A" w14:textId="77777777" w:rsidR="002163F9" w:rsidRPr="003B714A" w:rsidRDefault="002163F9" w:rsidP="003B714A">
            <w:pPr>
              <w:jc w:val="right"/>
              <w:rPr>
                <w:sz w:val="22"/>
                <w:szCs w:val="22"/>
              </w:rPr>
            </w:pPr>
            <w:r w:rsidRPr="003B714A">
              <w:rPr>
                <w:sz w:val="22"/>
                <w:szCs w:val="22"/>
              </w:rPr>
              <w:t>2280</w:t>
            </w:r>
          </w:p>
        </w:tc>
        <w:tc>
          <w:tcPr>
            <w:tcW w:w="1280" w:type="pct"/>
            <w:shd w:val="clear" w:color="auto" w:fill="auto"/>
            <w:noWrap/>
            <w:vAlign w:val="bottom"/>
          </w:tcPr>
          <w:p w14:paraId="677F4BCC" w14:textId="77777777" w:rsidR="002163F9" w:rsidRPr="003B714A" w:rsidRDefault="002163F9" w:rsidP="003B714A">
            <w:pPr>
              <w:rPr>
                <w:sz w:val="22"/>
                <w:szCs w:val="22"/>
              </w:rPr>
            </w:pPr>
            <w:r w:rsidRPr="003B714A">
              <w:rPr>
                <w:sz w:val="22"/>
                <w:szCs w:val="22"/>
              </w:rPr>
              <w:t>191,791,000</w:t>
            </w:r>
          </w:p>
        </w:tc>
      </w:tr>
      <w:tr w:rsidR="002163F9" w:rsidRPr="003B714A" w14:paraId="62BC7C4C" w14:textId="77777777">
        <w:trPr>
          <w:trHeight w:val="300"/>
        </w:trPr>
        <w:tc>
          <w:tcPr>
            <w:tcW w:w="831" w:type="pct"/>
          </w:tcPr>
          <w:p w14:paraId="22ECC71E" w14:textId="77777777" w:rsidR="002163F9" w:rsidRPr="003B714A" w:rsidRDefault="002163F9" w:rsidP="003B714A">
            <w:pPr>
              <w:rPr>
                <w:sz w:val="22"/>
                <w:szCs w:val="22"/>
              </w:rPr>
            </w:pPr>
            <w:r>
              <w:rPr>
                <w:sz w:val="22"/>
                <w:szCs w:val="22"/>
              </w:rPr>
              <w:t>13</w:t>
            </w:r>
          </w:p>
        </w:tc>
        <w:tc>
          <w:tcPr>
            <w:tcW w:w="1849" w:type="pct"/>
            <w:shd w:val="clear" w:color="auto" w:fill="auto"/>
            <w:noWrap/>
            <w:vAlign w:val="bottom"/>
          </w:tcPr>
          <w:p w14:paraId="709F8E4E" w14:textId="77777777" w:rsidR="002163F9" w:rsidRPr="003B714A" w:rsidRDefault="002163F9" w:rsidP="003B714A">
            <w:pPr>
              <w:rPr>
                <w:sz w:val="22"/>
                <w:szCs w:val="22"/>
              </w:rPr>
            </w:pPr>
            <w:r w:rsidRPr="003B714A">
              <w:rPr>
                <w:sz w:val="22"/>
                <w:szCs w:val="22"/>
              </w:rPr>
              <w:t xml:space="preserve"> United Kingdom </w:t>
            </w:r>
          </w:p>
        </w:tc>
        <w:tc>
          <w:tcPr>
            <w:tcW w:w="1040" w:type="pct"/>
            <w:shd w:val="clear" w:color="auto" w:fill="auto"/>
            <w:noWrap/>
            <w:vAlign w:val="bottom"/>
          </w:tcPr>
          <w:p w14:paraId="34234052" w14:textId="77777777" w:rsidR="002163F9" w:rsidRPr="003B714A" w:rsidRDefault="002163F9" w:rsidP="003B714A">
            <w:pPr>
              <w:jc w:val="right"/>
              <w:rPr>
                <w:sz w:val="22"/>
                <w:szCs w:val="22"/>
              </w:rPr>
            </w:pPr>
            <w:r w:rsidRPr="003B714A">
              <w:rPr>
                <w:sz w:val="22"/>
                <w:szCs w:val="22"/>
              </w:rPr>
              <w:t>6105</w:t>
            </w:r>
          </w:p>
        </w:tc>
        <w:tc>
          <w:tcPr>
            <w:tcW w:w="1280" w:type="pct"/>
            <w:shd w:val="clear" w:color="auto" w:fill="auto"/>
            <w:noWrap/>
            <w:vAlign w:val="bottom"/>
          </w:tcPr>
          <w:p w14:paraId="4767588A" w14:textId="77777777" w:rsidR="002163F9" w:rsidRPr="003B714A" w:rsidRDefault="002163F9" w:rsidP="003B714A">
            <w:pPr>
              <w:rPr>
                <w:sz w:val="22"/>
                <w:szCs w:val="22"/>
              </w:rPr>
            </w:pPr>
            <w:r w:rsidRPr="003B714A">
              <w:rPr>
                <w:sz w:val="22"/>
                <w:szCs w:val="22"/>
              </w:rPr>
              <w:t>60,769,000</w:t>
            </w:r>
          </w:p>
        </w:tc>
      </w:tr>
      <w:tr w:rsidR="002163F9" w:rsidRPr="003B714A" w14:paraId="0C847C1D" w14:textId="77777777">
        <w:trPr>
          <w:trHeight w:val="300"/>
        </w:trPr>
        <w:tc>
          <w:tcPr>
            <w:tcW w:w="831" w:type="pct"/>
          </w:tcPr>
          <w:p w14:paraId="73F96B77" w14:textId="77777777" w:rsidR="002163F9" w:rsidRPr="003B714A" w:rsidRDefault="002163F9" w:rsidP="003B714A">
            <w:pPr>
              <w:rPr>
                <w:sz w:val="22"/>
                <w:szCs w:val="22"/>
              </w:rPr>
            </w:pPr>
            <w:r>
              <w:rPr>
                <w:sz w:val="22"/>
                <w:szCs w:val="22"/>
              </w:rPr>
              <w:t>14</w:t>
            </w:r>
          </w:p>
        </w:tc>
        <w:tc>
          <w:tcPr>
            <w:tcW w:w="1849" w:type="pct"/>
            <w:shd w:val="clear" w:color="auto" w:fill="auto"/>
            <w:noWrap/>
            <w:vAlign w:val="bottom"/>
          </w:tcPr>
          <w:p w14:paraId="429C97BC" w14:textId="77777777" w:rsidR="002163F9" w:rsidRPr="003B714A" w:rsidRDefault="002163F9" w:rsidP="003B714A">
            <w:pPr>
              <w:rPr>
                <w:sz w:val="22"/>
                <w:szCs w:val="22"/>
              </w:rPr>
            </w:pPr>
            <w:r w:rsidRPr="003B714A">
              <w:rPr>
                <w:sz w:val="22"/>
                <w:szCs w:val="22"/>
              </w:rPr>
              <w:t xml:space="preserve"> Spain </w:t>
            </w:r>
          </w:p>
        </w:tc>
        <w:tc>
          <w:tcPr>
            <w:tcW w:w="1040" w:type="pct"/>
            <w:shd w:val="clear" w:color="auto" w:fill="auto"/>
            <w:noWrap/>
            <w:vAlign w:val="bottom"/>
          </w:tcPr>
          <w:p w14:paraId="0C75E988" w14:textId="77777777" w:rsidR="002163F9" w:rsidRPr="003B714A" w:rsidRDefault="002163F9" w:rsidP="003B714A">
            <w:pPr>
              <w:jc w:val="right"/>
              <w:rPr>
                <w:sz w:val="22"/>
                <w:szCs w:val="22"/>
              </w:rPr>
            </w:pPr>
            <w:r w:rsidRPr="003B714A">
              <w:rPr>
                <w:sz w:val="22"/>
                <w:szCs w:val="22"/>
              </w:rPr>
              <w:t>6646</w:t>
            </w:r>
          </w:p>
        </w:tc>
        <w:tc>
          <w:tcPr>
            <w:tcW w:w="1280" w:type="pct"/>
            <w:shd w:val="clear" w:color="auto" w:fill="auto"/>
            <w:noWrap/>
            <w:vAlign w:val="bottom"/>
          </w:tcPr>
          <w:p w14:paraId="228CBEE8" w14:textId="77777777" w:rsidR="002163F9" w:rsidRPr="003B714A" w:rsidRDefault="002163F9" w:rsidP="003B714A">
            <w:pPr>
              <w:rPr>
                <w:sz w:val="22"/>
                <w:szCs w:val="22"/>
              </w:rPr>
            </w:pPr>
            <w:r w:rsidRPr="003B714A">
              <w:rPr>
                <w:sz w:val="22"/>
                <w:szCs w:val="22"/>
              </w:rPr>
              <w:t>44,279,000</w:t>
            </w:r>
          </w:p>
        </w:tc>
      </w:tr>
      <w:tr w:rsidR="002163F9" w:rsidRPr="003B714A" w14:paraId="437119AA" w14:textId="77777777">
        <w:trPr>
          <w:trHeight w:val="300"/>
        </w:trPr>
        <w:tc>
          <w:tcPr>
            <w:tcW w:w="831" w:type="pct"/>
          </w:tcPr>
          <w:p w14:paraId="519A0FFE" w14:textId="77777777" w:rsidR="002163F9" w:rsidRPr="003B714A" w:rsidRDefault="002163F9" w:rsidP="003B714A">
            <w:pPr>
              <w:rPr>
                <w:sz w:val="22"/>
                <w:szCs w:val="22"/>
              </w:rPr>
            </w:pPr>
            <w:r>
              <w:rPr>
                <w:sz w:val="22"/>
                <w:szCs w:val="22"/>
              </w:rPr>
              <w:t>15</w:t>
            </w:r>
          </w:p>
        </w:tc>
        <w:tc>
          <w:tcPr>
            <w:tcW w:w="1849" w:type="pct"/>
            <w:shd w:val="clear" w:color="auto" w:fill="auto"/>
            <w:noWrap/>
            <w:vAlign w:val="bottom"/>
          </w:tcPr>
          <w:p w14:paraId="1E646A9A" w14:textId="77777777" w:rsidR="002163F9" w:rsidRPr="003B714A" w:rsidRDefault="002163F9" w:rsidP="003B714A">
            <w:pPr>
              <w:rPr>
                <w:sz w:val="22"/>
                <w:szCs w:val="22"/>
              </w:rPr>
            </w:pPr>
            <w:r w:rsidRPr="003B714A">
              <w:rPr>
                <w:sz w:val="22"/>
                <w:szCs w:val="22"/>
              </w:rPr>
              <w:t xml:space="preserve"> Italy </w:t>
            </w:r>
          </w:p>
        </w:tc>
        <w:tc>
          <w:tcPr>
            <w:tcW w:w="1040" w:type="pct"/>
            <w:shd w:val="clear" w:color="auto" w:fill="auto"/>
            <w:noWrap/>
            <w:vAlign w:val="bottom"/>
          </w:tcPr>
          <w:p w14:paraId="0D5A5BEF" w14:textId="77777777" w:rsidR="002163F9" w:rsidRPr="003B714A" w:rsidRDefault="002163F9" w:rsidP="003B714A">
            <w:pPr>
              <w:jc w:val="right"/>
              <w:rPr>
                <w:sz w:val="22"/>
                <w:szCs w:val="22"/>
              </w:rPr>
            </w:pPr>
            <w:r w:rsidRPr="003B714A">
              <w:rPr>
                <w:sz w:val="22"/>
                <w:szCs w:val="22"/>
              </w:rPr>
              <w:t>4961</w:t>
            </w:r>
          </w:p>
        </w:tc>
        <w:tc>
          <w:tcPr>
            <w:tcW w:w="1280" w:type="pct"/>
            <w:shd w:val="clear" w:color="auto" w:fill="auto"/>
            <w:noWrap/>
            <w:vAlign w:val="bottom"/>
          </w:tcPr>
          <w:p w14:paraId="5E8585F6" w14:textId="77777777" w:rsidR="002163F9" w:rsidRPr="003B714A" w:rsidRDefault="002163F9" w:rsidP="003B714A">
            <w:pPr>
              <w:rPr>
                <w:sz w:val="22"/>
                <w:szCs w:val="22"/>
              </w:rPr>
            </w:pPr>
            <w:r w:rsidRPr="003B714A">
              <w:rPr>
                <w:sz w:val="22"/>
                <w:szCs w:val="22"/>
              </w:rPr>
              <w:t>58,877,000</w:t>
            </w:r>
          </w:p>
        </w:tc>
      </w:tr>
      <w:tr w:rsidR="002163F9" w:rsidRPr="003B714A" w14:paraId="3D205F46" w14:textId="77777777">
        <w:trPr>
          <w:trHeight w:val="300"/>
        </w:trPr>
        <w:tc>
          <w:tcPr>
            <w:tcW w:w="831" w:type="pct"/>
          </w:tcPr>
          <w:p w14:paraId="64F26CCA" w14:textId="77777777" w:rsidR="002163F9" w:rsidRPr="003B714A" w:rsidRDefault="002163F9" w:rsidP="003B714A">
            <w:pPr>
              <w:rPr>
                <w:sz w:val="22"/>
                <w:szCs w:val="22"/>
              </w:rPr>
            </w:pPr>
            <w:r>
              <w:rPr>
                <w:sz w:val="22"/>
                <w:szCs w:val="22"/>
              </w:rPr>
              <w:t>16</w:t>
            </w:r>
          </w:p>
        </w:tc>
        <w:tc>
          <w:tcPr>
            <w:tcW w:w="1849" w:type="pct"/>
            <w:shd w:val="clear" w:color="auto" w:fill="auto"/>
            <w:noWrap/>
            <w:vAlign w:val="bottom"/>
          </w:tcPr>
          <w:p w14:paraId="43448003" w14:textId="77777777" w:rsidR="002163F9" w:rsidRPr="003B714A" w:rsidRDefault="002163F9" w:rsidP="003B714A">
            <w:pPr>
              <w:rPr>
                <w:sz w:val="22"/>
                <w:szCs w:val="22"/>
              </w:rPr>
            </w:pPr>
            <w:r w:rsidRPr="003B714A">
              <w:rPr>
                <w:sz w:val="22"/>
                <w:szCs w:val="22"/>
              </w:rPr>
              <w:t xml:space="preserve"> South Africa </w:t>
            </w:r>
          </w:p>
        </w:tc>
        <w:tc>
          <w:tcPr>
            <w:tcW w:w="1040" w:type="pct"/>
            <w:shd w:val="clear" w:color="auto" w:fill="auto"/>
            <w:noWrap/>
            <w:vAlign w:val="bottom"/>
          </w:tcPr>
          <w:p w14:paraId="35EFCBE1" w14:textId="77777777" w:rsidR="002163F9" w:rsidRPr="003B714A" w:rsidRDefault="002163F9" w:rsidP="003B714A">
            <w:pPr>
              <w:jc w:val="right"/>
              <w:rPr>
                <w:sz w:val="22"/>
                <w:szCs w:val="22"/>
              </w:rPr>
            </w:pPr>
            <w:r w:rsidRPr="003B714A">
              <w:rPr>
                <w:sz w:val="22"/>
                <w:szCs w:val="22"/>
              </w:rPr>
              <w:t>5434</w:t>
            </w:r>
          </w:p>
        </w:tc>
        <w:tc>
          <w:tcPr>
            <w:tcW w:w="1280" w:type="pct"/>
            <w:shd w:val="clear" w:color="auto" w:fill="auto"/>
            <w:noWrap/>
            <w:vAlign w:val="bottom"/>
          </w:tcPr>
          <w:p w14:paraId="4B6D59F1" w14:textId="77777777" w:rsidR="002163F9" w:rsidRPr="003B714A" w:rsidRDefault="002163F9" w:rsidP="003B714A">
            <w:pPr>
              <w:rPr>
                <w:sz w:val="22"/>
                <w:szCs w:val="22"/>
              </w:rPr>
            </w:pPr>
            <w:r w:rsidRPr="003B714A">
              <w:rPr>
                <w:sz w:val="22"/>
                <w:szCs w:val="22"/>
              </w:rPr>
              <w:t>48,577,000</w:t>
            </w:r>
          </w:p>
        </w:tc>
      </w:tr>
      <w:tr w:rsidR="002163F9" w:rsidRPr="003B714A" w14:paraId="40FDFA02" w14:textId="77777777">
        <w:trPr>
          <w:trHeight w:val="300"/>
        </w:trPr>
        <w:tc>
          <w:tcPr>
            <w:tcW w:w="831" w:type="pct"/>
          </w:tcPr>
          <w:p w14:paraId="1DF3C96A" w14:textId="77777777" w:rsidR="002163F9" w:rsidRPr="003B714A" w:rsidRDefault="002163F9" w:rsidP="003B714A">
            <w:pPr>
              <w:rPr>
                <w:sz w:val="22"/>
                <w:szCs w:val="22"/>
              </w:rPr>
            </w:pPr>
            <w:r>
              <w:rPr>
                <w:sz w:val="22"/>
                <w:szCs w:val="22"/>
              </w:rPr>
              <w:t>17</w:t>
            </w:r>
          </w:p>
        </w:tc>
        <w:tc>
          <w:tcPr>
            <w:tcW w:w="1849" w:type="pct"/>
            <w:shd w:val="clear" w:color="auto" w:fill="auto"/>
            <w:noWrap/>
            <w:vAlign w:val="bottom"/>
          </w:tcPr>
          <w:p w14:paraId="2C8297D7" w14:textId="77777777" w:rsidR="002163F9" w:rsidRPr="003B714A" w:rsidRDefault="002163F9" w:rsidP="003B714A">
            <w:pPr>
              <w:rPr>
                <w:sz w:val="22"/>
                <w:szCs w:val="22"/>
              </w:rPr>
            </w:pPr>
            <w:r w:rsidRPr="003B714A">
              <w:rPr>
                <w:sz w:val="22"/>
                <w:szCs w:val="22"/>
              </w:rPr>
              <w:t xml:space="preserve"> Australia </w:t>
            </w:r>
          </w:p>
        </w:tc>
        <w:tc>
          <w:tcPr>
            <w:tcW w:w="1040" w:type="pct"/>
            <w:shd w:val="clear" w:color="auto" w:fill="auto"/>
            <w:noWrap/>
            <w:vAlign w:val="bottom"/>
          </w:tcPr>
          <w:p w14:paraId="2907CCA7" w14:textId="77777777" w:rsidR="002163F9" w:rsidRPr="003B714A" w:rsidRDefault="002163F9" w:rsidP="003B714A">
            <w:pPr>
              <w:jc w:val="right"/>
              <w:rPr>
                <w:sz w:val="22"/>
                <w:szCs w:val="22"/>
              </w:rPr>
            </w:pPr>
            <w:r w:rsidRPr="003B714A">
              <w:rPr>
                <w:sz w:val="22"/>
                <w:szCs w:val="22"/>
              </w:rPr>
              <w:t>11772</w:t>
            </w:r>
          </w:p>
        </w:tc>
        <w:tc>
          <w:tcPr>
            <w:tcW w:w="1280" w:type="pct"/>
            <w:shd w:val="clear" w:color="auto" w:fill="auto"/>
            <w:noWrap/>
            <w:vAlign w:val="bottom"/>
          </w:tcPr>
          <w:p w14:paraId="2B42E954" w14:textId="77777777" w:rsidR="002163F9" w:rsidRPr="003B714A" w:rsidRDefault="002163F9" w:rsidP="003B714A">
            <w:pPr>
              <w:rPr>
                <w:sz w:val="22"/>
                <w:szCs w:val="22"/>
              </w:rPr>
            </w:pPr>
            <w:r w:rsidRPr="003B714A">
              <w:rPr>
                <w:sz w:val="22"/>
                <w:szCs w:val="22"/>
              </w:rPr>
              <w:t>20,743,000</w:t>
            </w:r>
          </w:p>
        </w:tc>
      </w:tr>
      <w:tr w:rsidR="002163F9" w:rsidRPr="003B714A" w14:paraId="05540946" w14:textId="77777777">
        <w:trPr>
          <w:trHeight w:val="300"/>
        </w:trPr>
        <w:tc>
          <w:tcPr>
            <w:tcW w:w="831" w:type="pct"/>
          </w:tcPr>
          <w:p w14:paraId="6A6CE4EF" w14:textId="77777777" w:rsidR="002163F9" w:rsidRPr="003B714A" w:rsidRDefault="002163F9" w:rsidP="003B714A">
            <w:pPr>
              <w:rPr>
                <w:sz w:val="22"/>
                <w:szCs w:val="22"/>
              </w:rPr>
            </w:pPr>
            <w:r>
              <w:rPr>
                <w:sz w:val="22"/>
                <w:szCs w:val="22"/>
              </w:rPr>
              <w:t>18</w:t>
            </w:r>
          </w:p>
        </w:tc>
        <w:tc>
          <w:tcPr>
            <w:tcW w:w="1849" w:type="pct"/>
            <w:shd w:val="clear" w:color="auto" w:fill="auto"/>
            <w:noWrap/>
            <w:vAlign w:val="bottom"/>
          </w:tcPr>
          <w:p w14:paraId="6E97863A" w14:textId="77777777" w:rsidR="002163F9" w:rsidRPr="003B714A" w:rsidRDefault="002163F9" w:rsidP="003B714A">
            <w:pPr>
              <w:rPr>
                <w:sz w:val="22"/>
                <w:szCs w:val="22"/>
              </w:rPr>
            </w:pPr>
            <w:r w:rsidRPr="003B714A">
              <w:rPr>
                <w:sz w:val="22"/>
                <w:szCs w:val="22"/>
              </w:rPr>
              <w:t xml:space="preserve"> Mexico </w:t>
            </w:r>
          </w:p>
        </w:tc>
        <w:tc>
          <w:tcPr>
            <w:tcW w:w="1040" w:type="pct"/>
            <w:shd w:val="clear" w:color="auto" w:fill="auto"/>
            <w:noWrap/>
            <w:vAlign w:val="bottom"/>
          </w:tcPr>
          <w:p w14:paraId="4605645E" w14:textId="77777777" w:rsidR="002163F9" w:rsidRPr="003B714A" w:rsidRDefault="002163F9" w:rsidP="003B714A">
            <w:pPr>
              <w:jc w:val="right"/>
              <w:rPr>
                <w:sz w:val="22"/>
                <w:szCs w:val="22"/>
              </w:rPr>
            </w:pPr>
            <w:r w:rsidRPr="003B714A">
              <w:rPr>
                <w:sz w:val="22"/>
                <w:szCs w:val="22"/>
              </w:rPr>
              <w:t>2283</w:t>
            </w:r>
          </w:p>
        </w:tc>
        <w:tc>
          <w:tcPr>
            <w:tcW w:w="1280" w:type="pct"/>
            <w:shd w:val="clear" w:color="auto" w:fill="auto"/>
            <w:noWrap/>
            <w:vAlign w:val="bottom"/>
          </w:tcPr>
          <w:p w14:paraId="57E84962" w14:textId="77777777" w:rsidR="002163F9" w:rsidRPr="003B714A" w:rsidRDefault="002163F9" w:rsidP="003B714A">
            <w:pPr>
              <w:rPr>
                <w:sz w:val="22"/>
                <w:szCs w:val="22"/>
              </w:rPr>
            </w:pPr>
            <w:r w:rsidRPr="003B714A">
              <w:rPr>
                <w:sz w:val="22"/>
                <w:szCs w:val="22"/>
              </w:rPr>
              <w:t>106,535,000</w:t>
            </w:r>
          </w:p>
        </w:tc>
      </w:tr>
      <w:tr w:rsidR="002163F9" w:rsidRPr="003B714A" w14:paraId="0506473A" w14:textId="77777777">
        <w:trPr>
          <w:trHeight w:val="300"/>
        </w:trPr>
        <w:tc>
          <w:tcPr>
            <w:tcW w:w="831" w:type="pct"/>
          </w:tcPr>
          <w:p w14:paraId="03F47FA6" w14:textId="77777777" w:rsidR="002163F9" w:rsidRPr="003B714A" w:rsidRDefault="002163F9" w:rsidP="003B714A">
            <w:pPr>
              <w:rPr>
                <w:sz w:val="22"/>
                <w:szCs w:val="22"/>
              </w:rPr>
            </w:pPr>
            <w:r>
              <w:rPr>
                <w:sz w:val="22"/>
                <w:szCs w:val="22"/>
              </w:rPr>
              <w:t>19</w:t>
            </w:r>
          </w:p>
        </w:tc>
        <w:tc>
          <w:tcPr>
            <w:tcW w:w="1849" w:type="pct"/>
            <w:shd w:val="clear" w:color="auto" w:fill="auto"/>
            <w:noWrap/>
            <w:vAlign w:val="bottom"/>
          </w:tcPr>
          <w:p w14:paraId="55D1C624" w14:textId="77777777" w:rsidR="002163F9" w:rsidRPr="003B714A" w:rsidRDefault="002163F9" w:rsidP="003B714A">
            <w:pPr>
              <w:rPr>
                <w:sz w:val="22"/>
                <w:szCs w:val="22"/>
              </w:rPr>
            </w:pPr>
            <w:r w:rsidRPr="003B714A">
              <w:rPr>
                <w:sz w:val="22"/>
                <w:szCs w:val="22"/>
              </w:rPr>
              <w:t xml:space="preserve"> Taiwan </w:t>
            </w:r>
          </w:p>
        </w:tc>
        <w:tc>
          <w:tcPr>
            <w:tcW w:w="1040" w:type="pct"/>
            <w:shd w:val="clear" w:color="auto" w:fill="auto"/>
            <w:noWrap/>
            <w:vAlign w:val="bottom"/>
          </w:tcPr>
          <w:p w14:paraId="6BAB2DD0" w14:textId="77777777" w:rsidR="002163F9" w:rsidRPr="003B714A" w:rsidRDefault="002163F9" w:rsidP="003B714A">
            <w:pPr>
              <w:rPr>
                <w:sz w:val="22"/>
                <w:szCs w:val="22"/>
              </w:rPr>
            </w:pPr>
            <w:r w:rsidRPr="003B714A">
              <w:rPr>
                <w:sz w:val="22"/>
                <w:szCs w:val="22"/>
              </w:rPr>
              <w:t> </w:t>
            </w:r>
          </w:p>
        </w:tc>
        <w:tc>
          <w:tcPr>
            <w:tcW w:w="1280" w:type="pct"/>
            <w:shd w:val="clear" w:color="auto" w:fill="auto"/>
            <w:noWrap/>
            <w:vAlign w:val="bottom"/>
          </w:tcPr>
          <w:p w14:paraId="2109837E" w14:textId="77777777" w:rsidR="002163F9" w:rsidRPr="003B714A" w:rsidRDefault="002163F9" w:rsidP="003B714A">
            <w:pPr>
              <w:rPr>
                <w:sz w:val="22"/>
                <w:szCs w:val="22"/>
              </w:rPr>
            </w:pPr>
            <w:r w:rsidRPr="003B714A">
              <w:rPr>
                <w:sz w:val="22"/>
                <w:szCs w:val="22"/>
              </w:rPr>
              <w:t> </w:t>
            </w:r>
          </w:p>
        </w:tc>
      </w:tr>
      <w:tr w:rsidR="002163F9" w:rsidRPr="003B714A" w14:paraId="2FE00293" w14:textId="77777777">
        <w:trPr>
          <w:trHeight w:val="300"/>
        </w:trPr>
        <w:tc>
          <w:tcPr>
            <w:tcW w:w="831" w:type="pct"/>
          </w:tcPr>
          <w:p w14:paraId="5CE7365D" w14:textId="77777777" w:rsidR="002163F9" w:rsidRPr="003B714A" w:rsidRDefault="002163F9" w:rsidP="003B714A">
            <w:pPr>
              <w:rPr>
                <w:sz w:val="22"/>
                <w:szCs w:val="22"/>
              </w:rPr>
            </w:pPr>
            <w:r>
              <w:rPr>
                <w:sz w:val="22"/>
                <w:szCs w:val="22"/>
              </w:rPr>
              <w:t>20</w:t>
            </w:r>
          </w:p>
        </w:tc>
        <w:tc>
          <w:tcPr>
            <w:tcW w:w="1849" w:type="pct"/>
            <w:shd w:val="clear" w:color="auto" w:fill="auto"/>
            <w:noWrap/>
            <w:vAlign w:val="bottom"/>
          </w:tcPr>
          <w:p w14:paraId="2D1D73C4" w14:textId="77777777" w:rsidR="002163F9" w:rsidRPr="003B714A" w:rsidRDefault="002163F9" w:rsidP="003B714A">
            <w:pPr>
              <w:rPr>
                <w:sz w:val="22"/>
                <w:szCs w:val="22"/>
              </w:rPr>
            </w:pPr>
            <w:r w:rsidRPr="003B714A">
              <w:rPr>
                <w:sz w:val="22"/>
                <w:szCs w:val="22"/>
              </w:rPr>
              <w:t xml:space="preserve"> Iran </w:t>
            </w:r>
          </w:p>
        </w:tc>
        <w:tc>
          <w:tcPr>
            <w:tcW w:w="1040" w:type="pct"/>
            <w:shd w:val="clear" w:color="auto" w:fill="auto"/>
            <w:noWrap/>
            <w:vAlign w:val="bottom"/>
          </w:tcPr>
          <w:p w14:paraId="5DEEE1D8" w14:textId="77777777" w:rsidR="002163F9" w:rsidRPr="003B714A" w:rsidRDefault="002163F9" w:rsidP="003B714A">
            <w:pPr>
              <w:jc w:val="right"/>
              <w:rPr>
                <w:sz w:val="22"/>
                <w:szCs w:val="22"/>
              </w:rPr>
            </w:pPr>
            <w:r w:rsidRPr="003B714A">
              <w:rPr>
                <w:sz w:val="22"/>
                <w:szCs w:val="22"/>
              </w:rPr>
              <w:t>2710</w:t>
            </w:r>
          </w:p>
        </w:tc>
        <w:tc>
          <w:tcPr>
            <w:tcW w:w="1280" w:type="pct"/>
            <w:shd w:val="clear" w:color="auto" w:fill="auto"/>
            <w:noWrap/>
            <w:vAlign w:val="bottom"/>
          </w:tcPr>
          <w:p w14:paraId="305B0BCA" w14:textId="77777777" w:rsidR="002163F9" w:rsidRPr="003B714A" w:rsidRDefault="002163F9" w:rsidP="003B714A">
            <w:pPr>
              <w:rPr>
                <w:sz w:val="22"/>
                <w:szCs w:val="22"/>
              </w:rPr>
            </w:pPr>
            <w:r w:rsidRPr="003B714A">
              <w:rPr>
                <w:sz w:val="22"/>
                <w:szCs w:val="22"/>
              </w:rPr>
              <w:t>71,208,000</w:t>
            </w:r>
          </w:p>
        </w:tc>
      </w:tr>
      <w:tr w:rsidR="002163F9" w:rsidRPr="003B714A" w14:paraId="6E615B4C" w14:textId="77777777">
        <w:trPr>
          <w:trHeight w:val="300"/>
        </w:trPr>
        <w:tc>
          <w:tcPr>
            <w:tcW w:w="831" w:type="pct"/>
          </w:tcPr>
          <w:p w14:paraId="3FCF921A" w14:textId="77777777" w:rsidR="002163F9" w:rsidRPr="003B714A" w:rsidRDefault="002163F9" w:rsidP="003B714A">
            <w:pPr>
              <w:rPr>
                <w:sz w:val="22"/>
                <w:szCs w:val="22"/>
              </w:rPr>
            </w:pPr>
            <w:r>
              <w:rPr>
                <w:sz w:val="22"/>
                <w:szCs w:val="22"/>
              </w:rPr>
              <w:t>21</w:t>
            </w:r>
          </w:p>
        </w:tc>
        <w:tc>
          <w:tcPr>
            <w:tcW w:w="1849" w:type="pct"/>
            <w:shd w:val="clear" w:color="auto" w:fill="auto"/>
            <w:noWrap/>
            <w:vAlign w:val="bottom"/>
          </w:tcPr>
          <w:p w14:paraId="1924BAFA" w14:textId="77777777" w:rsidR="002163F9" w:rsidRPr="003B714A" w:rsidRDefault="002163F9" w:rsidP="003B714A">
            <w:pPr>
              <w:rPr>
                <w:sz w:val="22"/>
                <w:szCs w:val="22"/>
              </w:rPr>
            </w:pPr>
            <w:r w:rsidRPr="003B714A">
              <w:rPr>
                <w:sz w:val="22"/>
                <w:szCs w:val="22"/>
              </w:rPr>
              <w:t xml:space="preserve"> Ukraine </w:t>
            </w:r>
          </w:p>
        </w:tc>
        <w:tc>
          <w:tcPr>
            <w:tcW w:w="1040" w:type="pct"/>
            <w:shd w:val="clear" w:color="auto" w:fill="auto"/>
            <w:noWrap/>
            <w:vAlign w:val="bottom"/>
          </w:tcPr>
          <w:p w14:paraId="3125BFE5" w14:textId="77777777" w:rsidR="002163F9" w:rsidRPr="003B714A" w:rsidRDefault="002163F9" w:rsidP="003B714A">
            <w:pPr>
              <w:jc w:val="right"/>
              <w:rPr>
                <w:sz w:val="22"/>
                <w:szCs w:val="22"/>
              </w:rPr>
            </w:pPr>
            <w:r w:rsidRPr="003B714A">
              <w:rPr>
                <w:sz w:val="22"/>
                <w:szCs w:val="22"/>
              </w:rPr>
              <w:t>3947</w:t>
            </w:r>
          </w:p>
        </w:tc>
        <w:tc>
          <w:tcPr>
            <w:tcW w:w="1280" w:type="pct"/>
            <w:shd w:val="clear" w:color="auto" w:fill="auto"/>
            <w:noWrap/>
            <w:vAlign w:val="bottom"/>
          </w:tcPr>
          <w:p w14:paraId="103F7B14" w14:textId="77777777" w:rsidR="002163F9" w:rsidRPr="003B714A" w:rsidRDefault="002163F9" w:rsidP="003B714A">
            <w:pPr>
              <w:rPr>
                <w:sz w:val="22"/>
                <w:szCs w:val="22"/>
              </w:rPr>
            </w:pPr>
            <w:r w:rsidRPr="003B714A">
              <w:rPr>
                <w:sz w:val="22"/>
                <w:szCs w:val="22"/>
              </w:rPr>
              <w:t>46,205,000</w:t>
            </w:r>
          </w:p>
        </w:tc>
      </w:tr>
      <w:tr w:rsidR="002163F9" w:rsidRPr="003B714A" w14:paraId="6C1A3FC3" w14:textId="77777777">
        <w:trPr>
          <w:trHeight w:val="300"/>
        </w:trPr>
        <w:tc>
          <w:tcPr>
            <w:tcW w:w="831" w:type="pct"/>
          </w:tcPr>
          <w:p w14:paraId="27F852D2" w14:textId="77777777" w:rsidR="002163F9" w:rsidRPr="003B714A" w:rsidRDefault="002163F9" w:rsidP="003B714A">
            <w:pPr>
              <w:rPr>
                <w:sz w:val="22"/>
                <w:szCs w:val="22"/>
              </w:rPr>
            </w:pPr>
            <w:r>
              <w:rPr>
                <w:sz w:val="22"/>
                <w:szCs w:val="22"/>
              </w:rPr>
              <w:lastRenderedPageBreak/>
              <w:t>22</w:t>
            </w:r>
          </w:p>
        </w:tc>
        <w:tc>
          <w:tcPr>
            <w:tcW w:w="1849" w:type="pct"/>
            <w:shd w:val="clear" w:color="auto" w:fill="auto"/>
            <w:noWrap/>
            <w:vAlign w:val="bottom"/>
          </w:tcPr>
          <w:p w14:paraId="7C8DFE74" w14:textId="77777777" w:rsidR="002163F9" w:rsidRPr="003B714A" w:rsidRDefault="002163F9" w:rsidP="003B714A">
            <w:pPr>
              <w:rPr>
                <w:sz w:val="22"/>
                <w:szCs w:val="22"/>
              </w:rPr>
            </w:pPr>
            <w:r w:rsidRPr="003B714A">
              <w:rPr>
                <w:sz w:val="22"/>
                <w:szCs w:val="22"/>
              </w:rPr>
              <w:t xml:space="preserve"> Turkey </w:t>
            </w:r>
          </w:p>
        </w:tc>
        <w:tc>
          <w:tcPr>
            <w:tcW w:w="1040" w:type="pct"/>
            <w:shd w:val="clear" w:color="auto" w:fill="auto"/>
            <w:noWrap/>
            <w:vAlign w:val="bottom"/>
          </w:tcPr>
          <w:p w14:paraId="6E67A2DF" w14:textId="77777777" w:rsidR="002163F9" w:rsidRPr="003B714A" w:rsidRDefault="002163F9" w:rsidP="003B714A">
            <w:pPr>
              <w:jc w:val="right"/>
              <w:rPr>
                <w:sz w:val="22"/>
                <w:szCs w:val="22"/>
              </w:rPr>
            </w:pPr>
            <w:r w:rsidRPr="003B714A">
              <w:rPr>
                <w:sz w:val="22"/>
                <w:szCs w:val="22"/>
              </w:rPr>
              <w:t>2425</w:t>
            </w:r>
          </w:p>
        </w:tc>
        <w:tc>
          <w:tcPr>
            <w:tcW w:w="1280" w:type="pct"/>
            <w:shd w:val="clear" w:color="auto" w:fill="auto"/>
            <w:noWrap/>
            <w:vAlign w:val="bottom"/>
          </w:tcPr>
          <w:p w14:paraId="18E0333C" w14:textId="77777777" w:rsidR="002163F9" w:rsidRPr="003B714A" w:rsidRDefault="002163F9" w:rsidP="003B714A">
            <w:pPr>
              <w:rPr>
                <w:sz w:val="22"/>
                <w:szCs w:val="22"/>
              </w:rPr>
            </w:pPr>
            <w:r w:rsidRPr="003B714A">
              <w:rPr>
                <w:sz w:val="22"/>
                <w:szCs w:val="22"/>
              </w:rPr>
              <w:t>74,877,000</w:t>
            </w:r>
          </w:p>
        </w:tc>
      </w:tr>
      <w:tr w:rsidR="002163F9" w:rsidRPr="003B714A" w14:paraId="0719F89B" w14:textId="77777777">
        <w:trPr>
          <w:trHeight w:val="300"/>
        </w:trPr>
        <w:tc>
          <w:tcPr>
            <w:tcW w:w="831" w:type="pct"/>
          </w:tcPr>
          <w:p w14:paraId="460D1A2B" w14:textId="77777777" w:rsidR="002163F9" w:rsidRPr="003B714A" w:rsidRDefault="002163F9" w:rsidP="003B714A">
            <w:pPr>
              <w:rPr>
                <w:sz w:val="22"/>
                <w:szCs w:val="22"/>
              </w:rPr>
            </w:pPr>
            <w:r>
              <w:rPr>
                <w:sz w:val="22"/>
                <w:szCs w:val="22"/>
              </w:rPr>
              <w:t>23</w:t>
            </w:r>
          </w:p>
        </w:tc>
        <w:tc>
          <w:tcPr>
            <w:tcW w:w="1849" w:type="pct"/>
            <w:shd w:val="clear" w:color="auto" w:fill="auto"/>
            <w:noWrap/>
            <w:vAlign w:val="bottom"/>
          </w:tcPr>
          <w:p w14:paraId="7FB1C70C" w14:textId="77777777" w:rsidR="002163F9" w:rsidRPr="003B714A" w:rsidRDefault="002163F9" w:rsidP="003B714A">
            <w:pPr>
              <w:rPr>
                <w:sz w:val="22"/>
                <w:szCs w:val="22"/>
              </w:rPr>
            </w:pPr>
            <w:r w:rsidRPr="003B714A">
              <w:rPr>
                <w:sz w:val="22"/>
                <w:szCs w:val="22"/>
              </w:rPr>
              <w:t xml:space="preserve"> Saudi Arabia </w:t>
            </w:r>
          </w:p>
        </w:tc>
        <w:tc>
          <w:tcPr>
            <w:tcW w:w="1040" w:type="pct"/>
            <w:shd w:val="clear" w:color="auto" w:fill="auto"/>
            <w:noWrap/>
            <w:vAlign w:val="bottom"/>
          </w:tcPr>
          <w:p w14:paraId="622E18FC" w14:textId="77777777" w:rsidR="002163F9" w:rsidRPr="003B714A" w:rsidRDefault="002163F9" w:rsidP="003B714A">
            <w:pPr>
              <w:jc w:val="right"/>
              <w:rPr>
                <w:sz w:val="22"/>
                <w:szCs w:val="22"/>
              </w:rPr>
            </w:pPr>
            <w:r w:rsidRPr="003B714A">
              <w:rPr>
                <w:sz w:val="22"/>
                <w:szCs w:val="22"/>
              </w:rPr>
              <w:t>7240</w:t>
            </w:r>
          </w:p>
        </w:tc>
        <w:tc>
          <w:tcPr>
            <w:tcW w:w="1280" w:type="pct"/>
            <w:shd w:val="clear" w:color="auto" w:fill="auto"/>
            <w:noWrap/>
            <w:vAlign w:val="bottom"/>
          </w:tcPr>
          <w:p w14:paraId="1D815EAE" w14:textId="77777777" w:rsidR="002163F9" w:rsidRPr="003B714A" w:rsidRDefault="002163F9" w:rsidP="003B714A">
            <w:pPr>
              <w:rPr>
                <w:sz w:val="22"/>
                <w:szCs w:val="22"/>
              </w:rPr>
            </w:pPr>
            <w:r w:rsidRPr="003B714A">
              <w:rPr>
                <w:sz w:val="22"/>
                <w:szCs w:val="22"/>
              </w:rPr>
              <w:t>24,735,000</w:t>
            </w:r>
          </w:p>
        </w:tc>
      </w:tr>
      <w:tr w:rsidR="002163F9" w:rsidRPr="003B714A" w14:paraId="0150E212" w14:textId="77777777">
        <w:trPr>
          <w:trHeight w:val="300"/>
        </w:trPr>
        <w:tc>
          <w:tcPr>
            <w:tcW w:w="831" w:type="pct"/>
          </w:tcPr>
          <w:p w14:paraId="0A62F90D" w14:textId="77777777" w:rsidR="002163F9" w:rsidRPr="003B714A" w:rsidRDefault="002163F9" w:rsidP="003B714A">
            <w:pPr>
              <w:rPr>
                <w:sz w:val="22"/>
                <w:szCs w:val="22"/>
              </w:rPr>
            </w:pPr>
            <w:r>
              <w:rPr>
                <w:sz w:val="22"/>
                <w:szCs w:val="22"/>
              </w:rPr>
              <w:t>24</w:t>
            </w:r>
          </w:p>
        </w:tc>
        <w:tc>
          <w:tcPr>
            <w:tcW w:w="1849" w:type="pct"/>
            <w:shd w:val="clear" w:color="auto" w:fill="auto"/>
            <w:noWrap/>
            <w:vAlign w:val="bottom"/>
          </w:tcPr>
          <w:p w14:paraId="11F917AE" w14:textId="77777777" w:rsidR="002163F9" w:rsidRPr="003B714A" w:rsidRDefault="002163F9" w:rsidP="003B714A">
            <w:pPr>
              <w:rPr>
                <w:sz w:val="22"/>
                <w:szCs w:val="22"/>
              </w:rPr>
            </w:pPr>
            <w:r w:rsidRPr="003B714A">
              <w:rPr>
                <w:sz w:val="22"/>
                <w:szCs w:val="22"/>
              </w:rPr>
              <w:t xml:space="preserve"> Poland </w:t>
            </w:r>
          </w:p>
        </w:tc>
        <w:tc>
          <w:tcPr>
            <w:tcW w:w="1040" w:type="pct"/>
            <w:shd w:val="clear" w:color="auto" w:fill="auto"/>
            <w:noWrap/>
            <w:vAlign w:val="bottom"/>
          </w:tcPr>
          <w:p w14:paraId="1C0E2B48" w14:textId="77777777" w:rsidR="002163F9" w:rsidRPr="003B714A" w:rsidRDefault="002163F9" w:rsidP="003B714A">
            <w:pPr>
              <w:jc w:val="right"/>
              <w:rPr>
                <w:sz w:val="22"/>
                <w:szCs w:val="22"/>
              </w:rPr>
            </w:pPr>
            <w:r w:rsidRPr="003B714A">
              <w:rPr>
                <w:sz w:val="22"/>
                <w:szCs w:val="22"/>
              </w:rPr>
              <w:t>3920</w:t>
            </w:r>
          </w:p>
        </w:tc>
        <w:tc>
          <w:tcPr>
            <w:tcW w:w="1280" w:type="pct"/>
            <w:shd w:val="clear" w:color="auto" w:fill="auto"/>
            <w:noWrap/>
            <w:vAlign w:val="bottom"/>
          </w:tcPr>
          <w:p w14:paraId="669F1E0E" w14:textId="77777777" w:rsidR="002163F9" w:rsidRPr="003B714A" w:rsidRDefault="002163F9" w:rsidP="003B714A">
            <w:pPr>
              <w:rPr>
                <w:sz w:val="22"/>
                <w:szCs w:val="22"/>
              </w:rPr>
            </w:pPr>
            <w:r w:rsidRPr="003B714A">
              <w:rPr>
                <w:sz w:val="22"/>
                <w:szCs w:val="22"/>
              </w:rPr>
              <w:t>38,082,000</w:t>
            </w:r>
          </w:p>
        </w:tc>
      </w:tr>
      <w:tr w:rsidR="002163F9" w:rsidRPr="003B714A" w14:paraId="328D3555" w14:textId="77777777">
        <w:trPr>
          <w:trHeight w:val="300"/>
        </w:trPr>
        <w:tc>
          <w:tcPr>
            <w:tcW w:w="831" w:type="pct"/>
          </w:tcPr>
          <w:p w14:paraId="16FD7DFF" w14:textId="77777777" w:rsidR="002163F9" w:rsidRPr="003B714A" w:rsidRDefault="002163F9" w:rsidP="003B714A">
            <w:pPr>
              <w:rPr>
                <w:sz w:val="22"/>
                <w:szCs w:val="22"/>
              </w:rPr>
            </w:pPr>
            <w:r>
              <w:rPr>
                <w:sz w:val="22"/>
                <w:szCs w:val="22"/>
              </w:rPr>
              <w:t>25</w:t>
            </w:r>
          </w:p>
        </w:tc>
        <w:tc>
          <w:tcPr>
            <w:tcW w:w="1849" w:type="pct"/>
            <w:shd w:val="clear" w:color="auto" w:fill="auto"/>
            <w:noWrap/>
            <w:vAlign w:val="bottom"/>
          </w:tcPr>
          <w:p w14:paraId="15D74E9F" w14:textId="77777777" w:rsidR="002163F9" w:rsidRPr="003B714A" w:rsidRDefault="002163F9" w:rsidP="003B714A">
            <w:pPr>
              <w:rPr>
                <w:sz w:val="22"/>
                <w:szCs w:val="22"/>
              </w:rPr>
            </w:pPr>
            <w:r w:rsidRPr="003B714A">
              <w:rPr>
                <w:sz w:val="22"/>
                <w:szCs w:val="22"/>
              </w:rPr>
              <w:t xml:space="preserve"> Thailand </w:t>
            </w:r>
          </w:p>
        </w:tc>
        <w:tc>
          <w:tcPr>
            <w:tcW w:w="1040" w:type="pct"/>
            <w:shd w:val="clear" w:color="auto" w:fill="auto"/>
            <w:noWrap/>
            <w:vAlign w:val="bottom"/>
          </w:tcPr>
          <w:p w14:paraId="7FEFE477" w14:textId="77777777" w:rsidR="002163F9" w:rsidRPr="003B714A" w:rsidRDefault="002163F9" w:rsidP="003B714A">
            <w:pPr>
              <w:jc w:val="right"/>
              <w:rPr>
                <w:sz w:val="22"/>
                <w:szCs w:val="22"/>
              </w:rPr>
            </w:pPr>
            <w:r w:rsidRPr="003B714A">
              <w:rPr>
                <w:sz w:val="22"/>
                <w:szCs w:val="22"/>
              </w:rPr>
              <w:t>2322</w:t>
            </w:r>
          </w:p>
        </w:tc>
        <w:tc>
          <w:tcPr>
            <w:tcW w:w="1280" w:type="pct"/>
            <w:shd w:val="clear" w:color="auto" w:fill="auto"/>
            <w:noWrap/>
            <w:vAlign w:val="bottom"/>
          </w:tcPr>
          <w:p w14:paraId="311CA25A" w14:textId="77777777" w:rsidR="002163F9" w:rsidRPr="003B714A" w:rsidRDefault="002163F9" w:rsidP="003B714A">
            <w:pPr>
              <w:rPr>
                <w:sz w:val="22"/>
                <w:szCs w:val="22"/>
              </w:rPr>
            </w:pPr>
            <w:r w:rsidRPr="003B714A">
              <w:rPr>
                <w:sz w:val="22"/>
                <w:szCs w:val="22"/>
              </w:rPr>
              <w:t>63,884,000</w:t>
            </w:r>
          </w:p>
        </w:tc>
      </w:tr>
      <w:tr w:rsidR="002163F9" w:rsidRPr="003B714A" w14:paraId="27ABA3BE" w14:textId="77777777">
        <w:trPr>
          <w:trHeight w:val="300"/>
        </w:trPr>
        <w:tc>
          <w:tcPr>
            <w:tcW w:w="831" w:type="pct"/>
          </w:tcPr>
          <w:p w14:paraId="6E43C129" w14:textId="77777777" w:rsidR="002163F9" w:rsidRPr="003B714A" w:rsidRDefault="002163F9" w:rsidP="003B714A">
            <w:pPr>
              <w:rPr>
                <w:sz w:val="22"/>
                <w:szCs w:val="22"/>
              </w:rPr>
            </w:pPr>
            <w:r>
              <w:rPr>
                <w:sz w:val="22"/>
                <w:szCs w:val="22"/>
              </w:rPr>
              <w:t>26</w:t>
            </w:r>
          </w:p>
        </w:tc>
        <w:tc>
          <w:tcPr>
            <w:tcW w:w="1849" w:type="pct"/>
            <w:shd w:val="clear" w:color="auto" w:fill="auto"/>
            <w:noWrap/>
            <w:vAlign w:val="bottom"/>
          </w:tcPr>
          <w:p w14:paraId="38564672" w14:textId="77777777" w:rsidR="002163F9" w:rsidRPr="003B714A" w:rsidRDefault="002163F9" w:rsidP="003B714A">
            <w:pPr>
              <w:rPr>
                <w:sz w:val="22"/>
                <w:szCs w:val="22"/>
              </w:rPr>
            </w:pPr>
            <w:r w:rsidRPr="003B714A">
              <w:rPr>
                <w:sz w:val="22"/>
                <w:szCs w:val="22"/>
              </w:rPr>
              <w:t xml:space="preserve"> Sweden </w:t>
            </w:r>
          </w:p>
        </w:tc>
        <w:tc>
          <w:tcPr>
            <w:tcW w:w="1040" w:type="pct"/>
            <w:shd w:val="clear" w:color="auto" w:fill="auto"/>
            <w:noWrap/>
            <w:vAlign w:val="bottom"/>
          </w:tcPr>
          <w:p w14:paraId="60D94354" w14:textId="77777777" w:rsidR="002163F9" w:rsidRPr="003B714A" w:rsidRDefault="002163F9" w:rsidP="003B714A">
            <w:pPr>
              <w:jc w:val="right"/>
              <w:rPr>
                <w:sz w:val="22"/>
                <w:szCs w:val="22"/>
              </w:rPr>
            </w:pPr>
            <w:r w:rsidRPr="003B714A">
              <w:rPr>
                <w:sz w:val="22"/>
                <w:szCs w:val="22"/>
              </w:rPr>
              <w:t>15769</w:t>
            </w:r>
          </w:p>
        </w:tc>
        <w:tc>
          <w:tcPr>
            <w:tcW w:w="1280" w:type="pct"/>
            <w:shd w:val="clear" w:color="auto" w:fill="auto"/>
            <w:noWrap/>
            <w:vAlign w:val="bottom"/>
          </w:tcPr>
          <w:p w14:paraId="09F8C509" w14:textId="77777777" w:rsidR="002163F9" w:rsidRPr="003B714A" w:rsidRDefault="002163F9" w:rsidP="003B714A">
            <w:pPr>
              <w:rPr>
                <w:sz w:val="22"/>
                <w:szCs w:val="22"/>
              </w:rPr>
            </w:pPr>
            <w:r w:rsidRPr="003B714A">
              <w:rPr>
                <w:sz w:val="22"/>
                <w:szCs w:val="22"/>
              </w:rPr>
              <w:t>9,119,000</w:t>
            </w:r>
          </w:p>
        </w:tc>
      </w:tr>
      <w:tr w:rsidR="002163F9" w:rsidRPr="003B714A" w14:paraId="6422953C" w14:textId="77777777">
        <w:trPr>
          <w:trHeight w:val="300"/>
        </w:trPr>
        <w:tc>
          <w:tcPr>
            <w:tcW w:w="831" w:type="pct"/>
          </w:tcPr>
          <w:p w14:paraId="7EB56FB6" w14:textId="77777777" w:rsidR="002163F9" w:rsidRPr="003B714A" w:rsidRDefault="002163F9" w:rsidP="003B714A">
            <w:pPr>
              <w:rPr>
                <w:sz w:val="22"/>
                <w:szCs w:val="22"/>
              </w:rPr>
            </w:pPr>
            <w:r>
              <w:rPr>
                <w:sz w:val="22"/>
                <w:szCs w:val="22"/>
              </w:rPr>
              <w:t>27</w:t>
            </w:r>
          </w:p>
        </w:tc>
        <w:tc>
          <w:tcPr>
            <w:tcW w:w="1849" w:type="pct"/>
            <w:shd w:val="clear" w:color="auto" w:fill="auto"/>
            <w:noWrap/>
            <w:vAlign w:val="bottom"/>
          </w:tcPr>
          <w:p w14:paraId="118B8218" w14:textId="77777777" w:rsidR="002163F9" w:rsidRPr="003B714A" w:rsidRDefault="002163F9" w:rsidP="003B714A">
            <w:pPr>
              <w:rPr>
                <w:sz w:val="22"/>
                <w:szCs w:val="22"/>
              </w:rPr>
            </w:pPr>
            <w:r w:rsidRPr="003B714A">
              <w:rPr>
                <w:sz w:val="22"/>
                <w:szCs w:val="22"/>
              </w:rPr>
              <w:t xml:space="preserve"> Norway </w:t>
            </w:r>
          </w:p>
        </w:tc>
        <w:tc>
          <w:tcPr>
            <w:tcW w:w="1040" w:type="pct"/>
            <w:shd w:val="clear" w:color="auto" w:fill="auto"/>
            <w:noWrap/>
            <w:vAlign w:val="bottom"/>
          </w:tcPr>
          <w:p w14:paraId="300A98A1" w14:textId="77777777" w:rsidR="002163F9" w:rsidRPr="003B714A" w:rsidRDefault="002163F9" w:rsidP="003B714A">
            <w:pPr>
              <w:jc w:val="right"/>
              <w:rPr>
                <w:sz w:val="22"/>
                <w:szCs w:val="22"/>
              </w:rPr>
            </w:pPr>
            <w:r w:rsidRPr="003B714A">
              <w:rPr>
                <w:sz w:val="22"/>
                <w:szCs w:val="22"/>
              </w:rPr>
              <w:t>30374</w:t>
            </w:r>
          </w:p>
        </w:tc>
        <w:tc>
          <w:tcPr>
            <w:tcW w:w="1280" w:type="pct"/>
            <w:shd w:val="clear" w:color="auto" w:fill="auto"/>
            <w:noWrap/>
            <w:vAlign w:val="bottom"/>
          </w:tcPr>
          <w:p w14:paraId="218E1E06" w14:textId="77777777" w:rsidR="002163F9" w:rsidRPr="003B714A" w:rsidRDefault="002163F9" w:rsidP="003B714A">
            <w:pPr>
              <w:rPr>
                <w:sz w:val="22"/>
                <w:szCs w:val="22"/>
              </w:rPr>
            </w:pPr>
            <w:r w:rsidRPr="003B714A">
              <w:rPr>
                <w:sz w:val="22"/>
                <w:szCs w:val="22"/>
              </w:rPr>
              <w:t>4,698,000</w:t>
            </w:r>
          </w:p>
        </w:tc>
      </w:tr>
      <w:tr w:rsidR="002163F9" w:rsidRPr="003B714A" w14:paraId="4646DF96" w14:textId="77777777">
        <w:trPr>
          <w:trHeight w:val="300"/>
        </w:trPr>
        <w:tc>
          <w:tcPr>
            <w:tcW w:w="831" w:type="pct"/>
          </w:tcPr>
          <w:p w14:paraId="1DC3FC76" w14:textId="77777777" w:rsidR="002163F9" w:rsidRPr="003B714A" w:rsidRDefault="002163F9" w:rsidP="003B714A">
            <w:pPr>
              <w:rPr>
                <w:sz w:val="22"/>
                <w:szCs w:val="22"/>
              </w:rPr>
            </w:pPr>
            <w:r>
              <w:rPr>
                <w:sz w:val="22"/>
                <w:szCs w:val="22"/>
              </w:rPr>
              <w:t>28</w:t>
            </w:r>
          </w:p>
        </w:tc>
        <w:tc>
          <w:tcPr>
            <w:tcW w:w="1849" w:type="pct"/>
            <w:shd w:val="clear" w:color="auto" w:fill="auto"/>
            <w:noWrap/>
            <w:vAlign w:val="bottom"/>
          </w:tcPr>
          <w:p w14:paraId="02B8F04C" w14:textId="77777777" w:rsidR="002163F9" w:rsidRPr="003B714A" w:rsidRDefault="002163F9" w:rsidP="003B714A">
            <w:pPr>
              <w:rPr>
                <w:sz w:val="22"/>
                <w:szCs w:val="22"/>
              </w:rPr>
            </w:pPr>
            <w:r w:rsidRPr="003B714A">
              <w:rPr>
                <w:sz w:val="22"/>
                <w:szCs w:val="22"/>
              </w:rPr>
              <w:t xml:space="preserve"> Indonesia </w:t>
            </w:r>
          </w:p>
        </w:tc>
        <w:tc>
          <w:tcPr>
            <w:tcW w:w="1040" w:type="pct"/>
            <w:shd w:val="clear" w:color="auto" w:fill="auto"/>
            <w:noWrap/>
            <w:vAlign w:val="bottom"/>
          </w:tcPr>
          <w:p w14:paraId="0BE73448" w14:textId="77777777" w:rsidR="002163F9" w:rsidRPr="003B714A" w:rsidRDefault="002163F9" w:rsidP="003B714A">
            <w:pPr>
              <w:jc w:val="right"/>
              <w:rPr>
                <w:sz w:val="22"/>
                <w:szCs w:val="22"/>
              </w:rPr>
            </w:pPr>
            <w:r w:rsidRPr="003B714A">
              <w:rPr>
                <w:sz w:val="22"/>
                <w:szCs w:val="22"/>
              </w:rPr>
              <w:t>614</w:t>
            </w:r>
          </w:p>
        </w:tc>
        <w:tc>
          <w:tcPr>
            <w:tcW w:w="1280" w:type="pct"/>
            <w:shd w:val="clear" w:color="auto" w:fill="auto"/>
            <w:noWrap/>
            <w:vAlign w:val="bottom"/>
          </w:tcPr>
          <w:p w14:paraId="3FCD6921" w14:textId="77777777" w:rsidR="002163F9" w:rsidRPr="003B714A" w:rsidRDefault="002163F9" w:rsidP="003B714A">
            <w:pPr>
              <w:rPr>
                <w:sz w:val="22"/>
                <w:szCs w:val="22"/>
              </w:rPr>
            </w:pPr>
            <w:r w:rsidRPr="003B714A">
              <w:rPr>
                <w:sz w:val="22"/>
                <w:szCs w:val="22"/>
              </w:rPr>
              <w:t>231,627,000</w:t>
            </w:r>
          </w:p>
        </w:tc>
      </w:tr>
      <w:tr w:rsidR="002163F9" w:rsidRPr="003B714A" w14:paraId="329363AA" w14:textId="77777777">
        <w:trPr>
          <w:trHeight w:val="300"/>
        </w:trPr>
        <w:tc>
          <w:tcPr>
            <w:tcW w:w="831" w:type="pct"/>
          </w:tcPr>
          <w:p w14:paraId="27FC486C" w14:textId="77777777" w:rsidR="002163F9" w:rsidRPr="003B714A" w:rsidRDefault="002163F9" w:rsidP="003B714A">
            <w:pPr>
              <w:rPr>
                <w:sz w:val="22"/>
                <w:szCs w:val="22"/>
              </w:rPr>
            </w:pPr>
            <w:r>
              <w:rPr>
                <w:sz w:val="22"/>
                <w:szCs w:val="22"/>
              </w:rPr>
              <w:t>29</w:t>
            </w:r>
          </w:p>
        </w:tc>
        <w:tc>
          <w:tcPr>
            <w:tcW w:w="1849" w:type="pct"/>
            <w:shd w:val="clear" w:color="auto" w:fill="auto"/>
            <w:noWrap/>
            <w:vAlign w:val="bottom"/>
          </w:tcPr>
          <w:p w14:paraId="1473234A" w14:textId="77777777" w:rsidR="002163F9" w:rsidRPr="003B714A" w:rsidRDefault="002163F9" w:rsidP="003B714A">
            <w:pPr>
              <w:rPr>
                <w:sz w:val="22"/>
                <w:szCs w:val="22"/>
              </w:rPr>
            </w:pPr>
            <w:r w:rsidRPr="003B714A">
              <w:rPr>
                <w:sz w:val="22"/>
                <w:szCs w:val="22"/>
              </w:rPr>
              <w:t xml:space="preserve"> Venezuela </w:t>
            </w:r>
          </w:p>
        </w:tc>
        <w:tc>
          <w:tcPr>
            <w:tcW w:w="1040" w:type="pct"/>
            <w:shd w:val="clear" w:color="auto" w:fill="auto"/>
            <w:noWrap/>
            <w:vAlign w:val="bottom"/>
          </w:tcPr>
          <w:p w14:paraId="201D8F5F" w14:textId="77777777" w:rsidR="002163F9" w:rsidRPr="003B714A" w:rsidRDefault="002163F9" w:rsidP="003B714A">
            <w:pPr>
              <w:jc w:val="right"/>
              <w:rPr>
                <w:sz w:val="22"/>
                <w:szCs w:val="22"/>
              </w:rPr>
            </w:pPr>
            <w:r w:rsidRPr="003B714A">
              <w:rPr>
                <w:sz w:val="22"/>
                <w:szCs w:val="22"/>
              </w:rPr>
              <w:t>4002</w:t>
            </w:r>
          </w:p>
        </w:tc>
        <w:tc>
          <w:tcPr>
            <w:tcW w:w="1280" w:type="pct"/>
            <w:shd w:val="clear" w:color="auto" w:fill="auto"/>
            <w:noWrap/>
            <w:vAlign w:val="bottom"/>
          </w:tcPr>
          <w:p w14:paraId="2911FFE9" w14:textId="77777777" w:rsidR="002163F9" w:rsidRPr="003B714A" w:rsidRDefault="002163F9" w:rsidP="003B714A">
            <w:pPr>
              <w:rPr>
                <w:sz w:val="22"/>
                <w:szCs w:val="22"/>
              </w:rPr>
            </w:pPr>
            <w:r w:rsidRPr="003B714A">
              <w:rPr>
                <w:sz w:val="22"/>
                <w:szCs w:val="22"/>
              </w:rPr>
              <w:t>27,657,000</w:t>
            </w:r>
          </w:p>
        </w:tc>
      </w:tr>
      <w:tr w:rsidR="002163F9" w:rsidRPr="003B714A" w14:paraId="55BA7E92" w14:textId="77777777">
        <w:trPr>
          <w:trHeight w:val="300"/>
        </w:trPr>
        <w:tc>
          <w:tcPr>
            <w:tcW w:w="831" w:type="pct"/>
          </w:tcPr>
          <w:p w14:paraId="5B633850" w14:textId="77777777" w:rsidR="002163F9" w:rsidRPr="003B714A" w:rsidRDefault="002163F9" w:rsidP="003B714A">
            <w:pPr>
              <w:rPr>
                <w:sz w:val="22"/>
                <w:szCs w:val="22"/>
              </w:rPr>
            </w:pPr>
            <w:r>
              <w:rPr>
                <w:sz w:val="22"/>
                <w:szCs w:val="22"/>
              </w:rPr>
              <w:t>30</w:t>
            </w:r>
          </w:p>
        </w:tc>
        <w:tc>
          <w:tcPr>
            <w:tcW w:w="1849" w:type="pct"/>
            <w:shd w:val="clear" w:color="auto" w:fill="auto"/>
            <w:noWrap/>
            <w:vAlign w:val="bottom"/>
          </w:tcPr>
          <w:p w14:paraId="087440D0" w14:textId="77777777" w:rsidR="002163F9" w:rsidRPr="003B714A" w:rsidRDefault="002163F9" w:rsidP="003B714A">
            <w:pPr>
              <w:rPr>
                <w:sz w:val="22"/>
                <w:szCs w:val="22"/>
              </w:rPr>
            </w:pPr>
            <w:r w:rsidRPr="003B714A">
              <w:rPr>
                <w:sz w:val="22"/>
                <w:szCs w:val="22"/>
              </w:rPr>
              <w:t xml:space="preserve"> Argentina </w:t>
            </w:r>
          </w:p>
        </w:tc>
        <w:tc>
          <w:tcPr>
            <w:tcW w:w="1040" w:type="pct"/>
            <w:shd w:val="clear" w:color="auto" w:fill="auto"/>
            <w:noWrap/>
            <w:vAlign w:val="bottom"/>
          </w:tcPr>
          <w:p w14:paraId="6EE726AE" w14:textId="77777777" w:rsidR="002163F9" w:rsidRPr="003B714A" w:rsidRDefault="002163F9" w:rsidP="003B714A">
            <w:pPr>
              <w:jc w:val="right"/>
              <w:rPr>
                <w:sz w:val="22"/>
                <w:szCs w:val="22"/>
              </w:rPr>
            </w:pPr>
            <w:r w:rsidRPr="003B714A">
              <w:rPr>
                <w:sz w:val="22"/>
                <w:szCs w:val="22"/>
              </w:rPr>
              <w:t>2767</w:t>
            </w:r>
          </w:p>
        </w:tc>
        <w:tc>
          <w:tcPr>
            <w:tcW w:w="1280" w:type="pct"/>
            <w:shd w:val="clear" w:color="auto" w:fill="auto"/>
            <w:noWrap/>
            <w:vAlign w:val="bottom"/>
          </w:tcPr>
          <w:p w14:paraId="34C3C71D" w14:textId="77777777" w:rsidR="002163F9" w:rsidRPr="003B714A" w:rsidRDefault="002163F9" w:rsidP="003B714A">
            <w:pPr>
              <w:rPr>
                <w:sz w:val="22"/>
                <w:szCs w:val="22"/>
              </w:rPr>
            </w:pPr>
            <w:r w:rsidRPr="003B714A">
              <w:rPr>
                <w:sz w:val="22"/>
                <w:szCs w:val="22"/>
              </w:rPr>
              <w:t>39,531,000</w:t>
            </w:r>
          </w:p>
        </w:tc>
      </w:tr>
      <w:tr w:rsidR="002163F9" w:rsidRPr="003B714A" w14:paraId="3AFF1F46" w14:textId="77777777">
        <w:trPr>
          <w:trHeight w:val="300"/>
        </w:trPr>
        <w:tc>
          <w:tcPr>
            <w:tcW w:w="831" w:type="pct"/>
          </w:tcPr>
          <w:p w14:paraId="6E969B7A" w14:textId="77777777" w:rsidR="002163F9" w:rsidRPr="003B714A" w:rsidRDefault="002163F9" w:rsidP="003B714A">
            <w:pPr>
              <w:rPr>
                <w:sz w:val="22"/>
                <w:szCs w:val="22"/>
              </w:rPr>
            </w:pPr>
            <w:r>
              <w:rPr>
                <w:sz w:val="22"/>
                <w:szCs w:val="22"/>
              </w:rPr>
              <w:t>31</w:t>
            </w:r>
          </w:p>
        </w:tc>
        <w:tc>
          <w:tcPr>
            <w:tcW w:w="1849" w:type="pct"/>
            <w:shd w:val="clear" w:color="auto" w:fill="auto"/>
            <w:noWrap/>
            <w:vAlign w:val="bottom"/>
          </w:tcPr>
          <w:p w14:paraId="22D77B80" w14:textId="77777777" w:rsidR="002163F9" w:rsidRPr="003B714A" w:rsidRDefault="002163F9" w:rsidP="003B714A">
            <w:pPr>
              <w:rPr>
                <w:sz w:val="22"/>
                <w:szCs w:val="22"/>
              </w:rPr>
            </w:pPr>
            <w:r w:rsidRPr="003B714A">
              <w:rPr>
                <w:sz w:val="22"/>
                <w:szCs w:val="22"/>
              </w:rPr>
              <w:t xml:space="preserve"> Egypt </w:t>
            </w:r>
          </w:p>
        </w:tc>
        <w:tc>
          <w:tcPr>
            <w:tcW w:w="1040" w:type="pct"/>
            <w:shd w:val="clear" w:color="auto" w:fill="auto"/>
            <w:noWrap/>
            <w:vAlign w:val="bottom"/>
          </w:tcPr>
          <w:p w14:paraId="3FA9B1CB" w14:textId="77777777" w:rsidR="002163F9" w:rsidRPr="003B714A" w:rsidRDefault="002163F9" w:rsidP="003B714A">
            <w:pPr>
              <w:jc w:val="right"/>
              <w:rPr>
                <w:sz w:val="22"/>
                <w:szCs w:val="22"/>
              </w:rPr>
            </w:pPr>
            <w:r w:rsidRPr="003B714A">
              <w:rPr>
                <w:sz w:val="22"/>
                <w:szCs w:val="22"/>
              </w:rPr>
              <w:t>1445</w:t>
            </w:r>
          </w:p>
        </w:tc>
        <w:tc>
          <w:tcPr>
            <w:tcW w:w="1280" w:type="pct"/>
            <w:shd w:val="clear" w:color="auto" w:fill="auto"/>
            <w:noWrap/>
            <w:vAlign w:val="bottom"/>
          </w:tcPr>
          <w:p w14:paraId="6C169FD8" w14:textId="77777777" w:rsidR="002163F9" w:rsidRPr="003B714A" w:rsidRDefault="002163F9" w:rsidP="003B714A">
            <w:pPr>
              <w:rPr>
                <w:sz w:val="22"/>
                <w:szCs w:val="22"/>
              </w:rPr>
            </w:pPr>
            <w:r w:rsidRPr="003B714A">
              <w:rPr>
                <w:sz w:val="22"/>
                <w:szCs w:val="22"/>
              </w:rPr>
              <w:t>75,498,000</w:t>
            </w:r>
          </w:p>
        </w:tc>
      </w:tr>
      <w:tr w:rsidR="002163F9" w:rsidRPr="003B714A" w14:paraId="6108EB9A" w14:textId="77777777">
        <w:trPr>
          <w:trHeight w:val="300"/>
        </w:trPr>
        <w:tc>
          <w:tcPr>
            <w:tcW w:w="831" w:type="pct"/>
          </w:tcPr>
          <w:p w14:paraId="685F995E" w14:textId="77777777" w:rsidR="002163F9" w:rsidRPr="003B714A" w:rsidRDefault="002163F9" w:rsidP="003B714A">
            <w:pPr>
              <w:rPr>
                <w:sz w:val="22"/>
                <w:szCs w:val="22"/>
              </w:rPr>
            </w:pPr>
            <w:r>
              <w:rPr>
                <w:sz w:val="22"/>
                <w:szCs w:val="22"/>
              </w:rPr>
              <w:t>32</w:t>
            </w:r>
          </w:p>
        </w:tc>
        <w:tc>
          <w:tcPr>
            <w:tcW w:w="1849" w:type="pct"/>
            <w:shd w:val="clear" w:color="auto" w:fill="auto"/>
            <w:noWrap/>
            <w:vAlign w:val="bottom"/>
          </w:tcPr>
          <w:p w14:paraId="368B9C4B" w14:textId="77777777" w:rsidR="002163F9" w:rsidRPr="003B714A" w:rsidRDefault="002163F9" w:rsidP="003B714A">
            <w:pPr>
              <w:rPr>
                <w:sz w:val="22"/>
                <w:szCs w:val="22"/>
              </w:rPr>
            </w:pPr>
            <w:r w:rsidRPr="003B714A">
              <w:rPr>
                <w:sz w:val="22"/>
                <w:szCs w:val="22"/>
              </w:rPr>
              <w:t xml:space="preserve"> Netherlands </w:t>
            </w:r>
          </w:p>
        </w:tc>
        <w:tc>
          <w:tcPr>
            <w:tcW w:w="1040" w:type="pct"/>
            <w:shd w:val="clear" w:color="auto" w:fill="auto"/>
            <w:noWrap/>
            <w:vAlign w:val="bottom"/>
          </w:tcPr>
          <w:p w14:paraId="24F7A75D" w14:textId="77777777" w:rsidR="002163F9" w:rsidRPr="003B714A" w:rsidRDefault="002163F9" w:rsidP="003B714A">
            <w:pPr>
              <w:jc w:val="right"/>
              <w:rPr>
                <w:sz w:val="22"/>
                <w:szCs w:val="22"/>
              </w:rPr>
            </w:pPr>
            <w:r w:rsidRPr="003B714A">
              <w:rPr>
                <w:sz w:val="22"/>
                <w:szCs w:val="22"/>
              </w:rPr>
              <w:t>6407</w:t>
            </w:r>
          </w:p>
        </w:tc>
        <w:tc>
          <w:tcPr>
            <w:tcW w:w="1280" w:type="pct"/>
            <w:shd w:val="clear" w:color="auto" w:fill="auto"/>
            <w:noWrap/>
            <w:vAlign w:val="bottom"/>
          </w:tcPr>
          <w:p w14:paraId="4BDC6484" w14:textId="77777777" w:rsidR="002163F9" w:rsidRPr="003B714A" w:rsidRDefault="002163F9" w:rsidP="003B714A">
            <w:pPr>
              <w:rPr>
                <w:sz w:val="22"/>
                <w:szCs w:val="22"/>
              </w:rPr>
            </w:pPr>
            <w:r w:rsidRPr="003B714A">
              <w:rPr>
                <w:sz w:val="22"/>
                <w:szCs w:val="22"/>
              </w:rPr>
              <w:t>16,419,000</w:t>
            </w:r>
          </w:p>
        </w:tc>
      </w:tr>
      <w:tr w:rsidR="002163F9" w:rsidRPr="003B714A" w14:paraId="6BCF0AA9" w14:textId="77777777">
        <w:trPr>
          <w:trHeight w:val="300"/>
        </w:trPr>
        <w:tc>
          <w:tcPr>
            <w:tcW w:w="831" w:type="pct"/>
          </w:tcPr>
          <w:p w14:paraId="2E435002" w14:textId="77777777" w:rsidR="002163F9" w:rsidRPr="003B714A" w:rsidRDefault="002163F9" w:rsidP="003B714A">
            <w:pPr>
              <w:rPr>
                <w:sz w:val="22"/>
                <w:szCs w:val="22"/>
              </w:rPr>
            </w:pPr>
            <w:r>
              <w:rPr>
                <w:sz w:val="22"/>
                <w:szCs w:val="22"/>
              </w:rPr>
              <w:t>33</w:t>
            </w:r>
          </w:p>
        </w:tc>
        <w:tc>
          <w:tcPr>
            <w:tcW w:w="1849" w:type="pct"/>
            <w:shd w:val="clear" w:color="auto" w:fill="auto"/>
            <w:noWrap/>
            <w:vAlign w:val="bottom"/>
          </w:tcPr>
          <w:p w14:paraId="67612721" w14:textId="77777777" w:rsidR="002163F9" w:rsidRPr="003B714A" w:rsidRDefault="002163F9" w:rsidP="003B714A">
            <w:pPr>
              <w:rPr>
                <w:sz w:val="22"/>
                <w:szCs w:val="22"/>
              </w:rPr>
            </w:pPr>
            <w:r w:rsidRPr="003B714A">
              <w:rPr>
                <w:sz w:val="22"/>
                <w:szCs w:val="22"/>
              </w:rPr>
              <w:t xml:space="preserve"> Malaysia </w:t>
            </w:r>
          </w:p>
        </w:tc>
        <w:tc>
          <w:tcPr>
            <w:tcW w:w="1040" w:type="pct"/>
            <w:shd w:val="clear" w:color="auto" w:fill="auto"/>
            <w:noWrap/>
            <w:vAlign w:val="bottom"/>
          </w:tcPr>
          <w:p w14:paraId="152704FE" w14:textId="77777777" w:rsidR="002163F9" w:rsidRPr="003B714A" w:rsidRDefault="002163F9" w:rsidP="003B714A">
            <w:pPr>
              <w:jc w:val="right"/>
              <w:rPr>
                <w:sz w:val="22"/>
                <w:szCs w:val="22"/>
              </w:rPr>
            </w:pPr>
            <w:r w:rsidRPr="003B714A">
              <w:rPr>
                <w:sz w:val="22"/>
                <w:szCs w:val="22"/>
              </w:rPr>
              <w:t>4203</w:t>
            </w:r>
          </w:p>
        </w:tc>
        <w:tc>
          <w:tcPr>
            <w:tcW w:w="1280" w:type="pct"/>
            <w:shd w:val="clear" w:color="auto" w:fill="auto"/>
            <w:noWrap/>
            <w:vAlign w:val="bottom"/>
          </w:tcPr>
          <w:p w14:paraId="14F73C3F" w14:textId="77777777" w:rsidR="002163F9" w:rsidRPr="003B714A" w:rsidRDefault="002163F9" w:rsidP="003B714A">
            <w:pPr>
              <w:rPr>
                <w:sz w:val="22"/>
                <w:szCs w:val="22"/>
              </w:rPr>
            </w:pPr>
            <w:r w:rsidRPr="003B714A">
              <w:rPr>
                <w:sz w:val="22"/>
                <w:szCs w:val="22"/>
              </w:rPr>
              <w:t>25,572,000</w:t>
            </w:r>
          </w:p>
        </w:tc>
      </w:tr>
      <w:tr w:rsidR="002163F9" w:rsidRPr="003B714A" w14:paraId="69E60F9D" w14:textId="77777777">
        <w:trPr>
          <w:trHeight w:val="300"/>
        </w:trPr>
        <w:tc>
          <w:tcPr>
            <w:tcW w:w="831" w:type="pct"/>
          </w:tcPr>
          <w:p w14:paraId="00D8E411" w14:textId="77777777" w:rsidR="002163F9" w:rsidRPr="003B714A" w:rsidRDefault="002163F9" w:rsidP="003B714A">
            <w:pPr>
              <w:rPr>
                <w:sz w:val="22"/>
                <w:szCs w:val="22"/>
              </w:rPr>
            </w:pPr>
            <w:r>
              <w:rPr>
                <w:sz w:val="22"/>
                <w:szCs w:val="22"/>
              </w:rPr>
              <w:t>34</w:t>
            </w:r>
          </w:p>
        </w:tc>
        <w:tc>
          <w:tcPr>
            <w:tcW w:w="1849" w:type="pct"/>
            <w:shd w:val="clear" w:color="auto" w:fill="auto"/>
            <w:noWrap/>
            <w:vAlign w:val="bottom"/>
          </w:tcPr>
          <w:p w14:paraId="1BB21E98" w14:textId="77777777" w:rsidR="002163F9" w:rsidRPr="003B714A" w:rsidRDefault="002163F9" w:rsidP="003B714A">
            <w:pPr>
              <w:rPr>
                <w:sz w:val="22"/>
                <w:szCs w:val="22"/>
              </w:rPr>
            </w:pPr>
            <w:r w:rsidRPr="003B714A">
              <w:rPr>
                <w:sz w:val="22"/>
                <w:szCs w:val="22"/>
              </w:rPr>
              <w:t xml:space="preserve"> Pakistan </w:t>
            </w:r>
          </w:p>
        </w:tc>
        <w:tc>
          <w:tcPr>
            <w:tcW w:w="1040" w:type="pct"/>
            <w:shd w:val="clear" w:color="auto" w:fill="auto"/>
            <w:noWrap/>
            <w:vAlign w:val="bottom"/>
          </w:tcPr>
          <w:p w14:paraId="1B4C6C76" w14:textId="77777777" w:rsidR="002163F9" w:rsidRPr="003B714A" w:rsidRDefault="002163F9" w:rsidP="003B714A">
            <w:pPr>
              <w:jc w:val="right"/>
              <w:rPr>
                <w:sz w:val="22"/>
                <w:szCs w:val="22"/>
              </w:rPr>
            </w:pPr>
            <w:r w:rsidRPr="003B714A">
              <w:rPr>
                <w:sz w:val="22"/>
                <w:szCs w:val="22"/>
              </w:rPr>
              <w:t>568</w:t>
            </w:r>
          </w:p>
        </w:tc>
        <w:tc>
          <w:tcPr>
            <w:tcW w:w="1280" w:type="pct"/>
            <w:shd w:val="clear" w:color="auto" w:fill="auto"/>
            <w:noWrap/>
            <w:vAlign w:val="bottom"/>
          </w:tcPr>
          <w:p w14:paraId="5DE9B588" w14:textId="77777777" w:rsidR="002163F9" w:rsidRPr="003B714A" w:rsidRDefault="002163F9" w:rsidP="003B714A">
            <w:pPr>
              <w:rPr>
                <w:sz w:val="22"/>
                <w:szCs w:val="22"/>
              </w:rPr>
            </w:pPr>
            <w:r w:rsidRPr="003B714A">
              <w:rPr>
                <w:sz w:val="22"/>
                <w:szCs w:val="22"/>
              </w:rPr>
              <w:t>163,902,000</w:t>
            </w:r>
          </w:p>
        </w:tc>
      </w:tr>
      <w:tr w:rsidR="002163F9" w:rsidRPr="003B714A" w14:paraId="5648E2F5" w14:textId="77777777">
        <w:trPr>
          <w:trHeight w:val="300"/>
        </w:trPr>
        <w:tc>
          <w:tcPr>
            <w:tcW w:w="831" w:type="pct"/>
          </w:tcPr>
          <w:p w14:paraId="39F1DD17" w14:textId="77777777" w:rsidR="002163F9" w:rsidRPr="003B714A" w:rsidRDefault="002163F9" w:rsidP="003B714A">
            <w:pPr>
              <w:rPr>
                <w:sz w:val="22"/>
                <w:szCs w:val="22"/>
              </w:rPr>
            </w:pPr>
            <w:r>
              <w:rPr>
                <w:sz w:val="22"/>
                <w:szCs w:val="22"/>
              </w:rPr>
              <w:t>35</w:t>
            </w:r>
          </w:p>
        </w:tc>
        <w:tc>
          <w:tcPr>
            <w:tcW w:w="1849" w:type="pct"/>
            <w:shd w:val="clear" w:color="auto" w:fill="auto"/>
            <w:noWrap/>
            <w:vAlign w:val="bottom"/>
          </w:tcPr>
          <w:p w14:paraId="0EBB9A25" w14:textId="77777777" w:rsidR="002163F9" w:rsidRPr="003B714A" w:rsidRDefault="002163F9" w:rsidP="003B714A">
            <w:pPr>
              <w:rPr>
                <w:sz w:val="22"/>
                <w:szCs w:val="22"/>
              </w:rPr>
            </w:pPr>
            <w:r w:rsidRPr="003B714A">
              <w:rPr>
                <w:sz w:val="22"/>
                <w:szCs w:val="22"/>
              </w:rPr>
              <w:t xml:space="preserve"> Belgium </w:t>
            </w:r>
          </w:p>
        </w:tc>
        <w:tc>
          <w:tcPr>
            <w:tcW w:w="1040" w:type="pct"/>
            <w:shd w:val="clear" w:color="auto" w:fill="auto"/>
            <w:noWrap/>
            <w:vAlign w:val="bottom"/>
          </w:tcPr>
          <w:p w14:paraId="4E15284D" w14:textId="77777777" w:rsidR="002163F9" w:rsidRPr="003B714A" w:rsidRDefault="002163F9" w:rsidP="003B714A">
            <w:pPr>
              <w:jc w:val="right"/>
              <w:rPr>
                <w:sz w:val="22"/>
                <w:szCs w:val="22"/>
              </w:rPr>
            </w:pPr>
            <w:r w:rsidRPr="003B714A">
              <w:rPr>
                <w:sz w:val="22"/>
                <w:szCs w:val="22"/>
              </w:rPr>
              <w:t>7931</w:t>
            </w:r>
          </w:p>
        </w:tc>
        <w:tc>
          <w:tcPr>
            <w:tcW w:w="1280" w:type="pct"/>
            <w:shd w:val="clear" w:color="auto" w:fill="auto"/>
            <w:noWrap/>
            <w:vAlign w:val="bottom"/>
          </w:tcPr>
          <w:p w14:paraId="1CB7E7EB" w14:textId="77777777" w:rsidR="002163F9" w:rsidRPr="003B714A" w:rsidRDefault="002163F9" w:rsidP="003B714A">
            <w:pPr>
              <w:rPr>
                <w:sz w:val="22"/>
                <w:szCs w:val="22"/>
              </w:rPr>
            </w:pPr>
            <w:r w:rsidRPr="003B714A">
              <w:rPr>
                <w:sz w:val="22"/>
                <w:szCs w:val="22"/>
              </w:rPr>
              <w:t>10,457,000</w:t>
            </w:r>
          </w:p>
        </w:tc>
      </w:tr>
      <w:tr w:rsidR="002163F9" w:rsidRPr="003B714A" w14:paraId="2C3B0787" w14:textId="77777777">
        <w:trPr>
          <w:trHeight w:val="300"/>
        </w:trPr>
        <w:tc>
          <w:tcPr>
            <w:tcW w:w="831" w:type="pct"/>
          </w:tcPr>
          <w:p w14:paraId="4537C0DF" w14:textId="77777777" w:rsidR="002163F9" w:rsidRPr="003B714A" w:rsidRDefault="002163F9" w:rsidP="003B714A">
            <w:pPr>
              <w:rPr>
                <w:sz w:val="22"/>
                <w:szCs w:val="22"/>
              </w:rPr>
            </w:pPr>
            <w:r>
              <w:rPr>
                <w:sz w:val="22"/>
                <w:szCs w:val="22"/>
              </w:rPr>
              <w:t>36</w:t>
            </w:r>
          </w:p>
        </w:tc>
        <w:tc>
          <w:tcPr>
            <w:tcW w:w="1849" w:type="pct"/>
            <w:shd w:val="clear" w:color="auto" w:fill="auto"/>
            <w:noWrap/>
            <w:vAlign w:val="bottom"/>
          </w:tcPr>
          <w:p w14:paraId="06EF0C1F" w14:textId="77777777" w:rsidR="002163F9" w:rsidRPr="003B714A" w:rsidRDefault="002163F9" w:rsidP="003B714A">
            <w:pPr>
              <w:rPr>
                <w:sz w:val="22"/>
                <w:szCs w:val="22"/>
              </w:rPr>
            </w:pPr>
            <w:r w:rsidRPr="003B714A">
              <w:rPr>
                <w:sz w:val="22"/>
                <w:szCs w:val="22"/>
              </w:rPr>
              <w:t xml:space="preserve"> Czech Republic </w:t>
            </w:r>
          </w:p>
        </w:tc>
        <w:tc>
          <w:tcPr>
            <w:tcW w:w="1040" w:type="pct"/>
            <w:shd w:val="clear" w:color="auto" w:fill="auto"/>
            <w:noWrap/>
            <w:vAlign w:val="bottom"/>
          </w:tcPr>
          <w:p w14:paraId="1BB0C453" w14:textId="77777777" w:rsidR="002163F9" w:rsidRPr="003B714A" w:rsidRDefault="002163F9" w:rsidP="003B714A">
            <w:pPr>
              <w:jc w:val="right"/>
              <w:rPr>
                <w:sz w:val="22"/>
                <w:szCs w:val="22"/>
              </w:rPr>
            </w:pPr>
            <w:r w:rsidRPr="003B714A">
              <w:rPr>
                <w:sz w:val="22"/>
                <w:szCs w:val="22"/>
              </w:rPr>
              <w:t>8136</w:t>
            </w:r>
          </w:p>
        </w:tc>
        <w:tc>
          <w:tcPr>
            <w:tcW w:w="1280" w:type="pct"/>
            <w:shd w:val="clear" w:color="auto" w:fill="auto"/>
            <w:noWrap/>
            <w:vAlign w:val="bottom"/>
          </w:tcPr>
          <w:p w14:paraId="67686D6E" w14:textId="77777777" w:rsidR="002163F9" w:rsidRPr="003B714A" w:rsidRDefault="002163F9" w:rsidP="003B714A">
            <w:pPr>
              <w:rPr>
                <w:sz w:val="22"/>
                <w:szCs w:val="22"/>
              </w:rPr>
            </w:pPr>
            <w:r w:rsidRPr="003B714A">
              <w:rPr>
                <w:sz w:val="22"/>
                <w:szCs w:val="22"/>
              </w:rPr>
              <w:t>10,186,000</w:t>
            </w:r>
          </w:p>
        </w:tc>
      </w:tr>
      <w:tr w:rsidR="002163F9" w:rsidRPr="003B714A" w14:paraId="35B83DF5" w14:textId="77777777">
        <w:trPr>
          <w:trHeight w:val="300"/>
        </w:trPr>
        <w:tc>
          <w:tcPr>
            <w:tcW w:w="831" w:type="pct"/>
          </w:tcPr>
          <w:p w14:paraId="6F9C9577" w14:textId="77777777" w:rsidR="002163F9" w:rsidRPr="003B714A" w:rsidRDefault="002163F9" w:rsidP="003B714A">
            <w:pPr>
              <w:rPr>
                <w:sz w:val="22"/>
                <w:szCs w:val="22"/>
              </w:rPr>
            </w:pPr>
            <w:r>
              <w:rPr>
                <w:sz w:val="22"/>
                <w:szCs w:val="22"/>
              </w:rPr>
              <w:t>37</w:t>
            </w:r>
          </w:p>
        </w:tc>
        <w:tc>
          <w:tcPr>
            <w:tcW w:w="1849" w:type="pct"/>
            <w:shd w:val="clear" w:color="auto" w:fill="auto"/>
            <w:noWrap/>
            <w:vAlign w:val="bottom"/>
          </w:tcPr>
          <w:p w14:paraId="651EE4BF" w14:textId="77777777" w:rsidR="002163F9" w:rsidRPr="003B714A" w:rsidRDefault="002163F9" w:rsidP="003B714A">
            <w:pPr>
              <w:rPr>
                <w:sz w:val="22"/>
                <w:szCs w:val="22"/>
              </w:rPr>
            </w:pPr>
            <w:r w:rsidRPr="003B714A">
              <w:rPr>
                <w:sz w:val="22"/>
                <w:szCs w:val="22"/>
              </w:rPr>
              <w:t xml:space="preserve"> Kazakhstan </w:t>
            </w:r>
          </w:p>
        </w:tc>
        <w:tc>
          <w:tcPr>
            <w:tcW w:w="1040" w:type="pct"/>
            <w:shd w:val="clear" w:color="auto" w:fill="auto"/>
            <w:noWrap/>
            <w:vAlign w:val="bottom"/>
          </w:tcPr>
          <w:p w14:paraId="6D3A7097" w14:textId="77777777" w:rsidR="002163F9" w:rsidRPr="003B714A" w:rsidRDefault="002163F9" w:rsidP="003B714A">
            <w:pPr>
              <w:jc w:val="right"/>
              <w:rPr>
                <w:sz w:val="22"/>
                <w:szCs w:val="22"/>
              </w:rPr>
            </w:pPr>
            <w:r w:rsidRPr="003B714A">
              <w:rPr>
                <w:sz w:val="22"/>
                <w:szCs w:val="22"/>
              </w:rPr>
              <w:t>4858</w:t>
            </w:r>
          </w:p>
        </w:tc>
        <w:tc>
          <w:tcPr>
            <w:tcW w:w="1280" w:type="pct"/>
            <w:shd w:val="clear" w:color="auto" w:fill="auto"/>
            <w:noWrap/>
            <w:vAlign w:val="bottom"/>
          </w:tcPr>
          <w:p w14:paraId="75FE3EB3" w14:textId="77777777" w:rsidR="002163F9" w:rsidRPr="003B714A" w:rsidRDefault="002163F9" w:rsidP="003B714A">
            <w:pPr>
              <w:rPr>
                <w:sz w:val="22"/>
                <w:szCs w:val="22"/>
              </w:rPr>
            </w:pPr>
            <w:r w:rsidRPr="003B714A">
              <w:rPr>
                <w:sz w:val="22"/>
                <w:szCs w:val="22"/>
              </w:rPr>
              <w:t>15,422,000</w:t>
            </w:r>
          </w:p>
        </w:tc>
      </w:tr>
      <w:tr w:rsidR="002163F9" w:rsidRPr="003B714A" w14:paraId="0D6E6DFC" w14:textId="77777777">
        <w:trPr>
          <w:trHeight w:val="300"/>
        </w:trPr>
        <w:tc>
          <w:tcPr>
            <w:tcW w:w="831" w:type="pct"/>
          </w:tcPr>
          <w:p w14:paraId="782DAD40" w14:textId="77777777" w:rsidR="002163F9" w:rsidRPr="003B714A" w:rsidRDefault="002163F9" w:rsidP="003B714A">
            <w:pPr>
              <w:rPr>
                <w:sz w:val="22"/>
                <w:szCs w:val="22"/>
              </w:rPr>
            </w:pPr>
            <w:r>
              <w:rPr>
                <w:sz w:val="22"/>
                <w:szCs w:val="22"/>
              </w:rPr>
              <w:t>38</w:t>
            </w:r>
          </w:p>
        </w:tc>
        <w:tc>
          <w:tcPr>
            <w:tcW w:w="1849" w:type="pct"/>
            <w:shd w:val="clear" w:color="auto" w:fill="auto"/>
            <w:noWrap/>
            <w:vAlign w:val="bottom"/>
          </w:tcPr>
          <w:p w14:paraId="0B5C7ADF" w14:textId="77777777" w:rsidR="002163F9" w:rsidRPr="003B714A" w:rsidRDefault="002163F9" w:rsidP="003B714A">
            <w:pPr>
              <w:rPr>
                <w:sz w:val="22"/>
                <w:szCs w:val="22"/>
              </w:rPr>
            </w:pPr>
            <w:r w:rsidRPr="003B714A">
              <w:rPr>
                <w:sz w:val="22"/>
                <w:szCs w:val="22"/>
              </w:rPr>
              <w:t xml:space="preserve"> Finland </w:t>
            </w:r>
          </w:p>
        </w:tc>
        <w:tc>
          <w:tcPr>
            <w:tcW w:w="1040" w:type="pct"/>
            <w:shd w:val="clear" w:color="auto" w:fill="auto"/>
            <w:noWrap/>
            <w:vAlign w:val="bottom"/>
          </w:tcPr>
          <w:p w14:paraId="75E271FC" w14:textId="77777777" w:rsidR="002163F9" w:rsidRPr="003B714A" w:rsidRDefault="002163F9" w:rsidP="003B714A">
            <w:pPr>
              <w:jc w:val="right"/>
              <w:rPr>
                <w:sz w:val="22"/>
                <w:szCs w:val="22"/>
              </w:rPr>
            </w:pPr>
            <w:r w:rsidRPr="003B714A">
              <w:rPr>
                <w:sz w:val="22"/>
                <w:szCs w:val="22"/>
              </w:rPr>
              <w:t>14042</w:t>
            </w:r>
          </w:p>
        </w:tc>
        <w:tc>
          <w:tcPr>
            <w:tcW w:w="1280" w:type="pct"/>
            <w:shd w:val="clear" w:color="auto" w:fill="auto"/>
            <w:noWrap/>
            <w:vAlign w:val="bottom"/>
          </w:tcPr>
          <w:p w14:paraId="0B3BBA80" w14:textId="77777777" w:rsidR="002163F9" w:rsidRPr="003B714A" w:rsidRDefault="002163F9" w:rsidP="003B714A">
            <w:pPr>
              <w:rPr>
                <w:sz w:val="22"/>
                <w:szCs w:val="22"/>
              </w:rPr>
            </w:pPr>
            <w:r w:rsidRPr="003B714A">
              <w:rPr>
                <w:sz w:val="22"/>
                <w:szCs w:val="22"/>
              </w:rPr>
              <w:t>5,277,000?</w:t>
            </w:r>
          </w:p>
        </w:tc>
      </w:tr>
      <w:tr w:rsidR="002163F9" w:rsidRPr="003B714A" w14:paraId="17C002F0" w14:textId="77777777">
        <w:trPr>
          <w:trHeight w:val="300"/>
        </w:trPr>
        <w:tc>
          <w:tcPr>
            <w:tcW w:w="831" w:type="pct"/>
          </w:tcPr>
          <w:p w14:paraId="607E19D6" w14:textId="77777777" w:rsidR="002163F9" w:rsidRPr="003B714A" w:rsidRDefault="002163F9" w:rsidP="003B714A">
            <w:pPr>
              <w:rPr>
                <w:sz w:val="22"/>
                <w:szCs w:val="22"/>
              </w:rPr>
            </w:pPr>
            <w:r>
              <w:rPr>
                <w:sz w:val="22"/>
                <w:szCs w:val="22"/>
              </w:rPr>
              <w:t>39</w:t>
            </w:r>
          </w:p>
        </w:tc>
        <w:tc>
          <w:tcPr>
            <w:tcW w:w="1849" w:type="pct"/>
            <w:shd w:val="clear" w:color="auto" w:fill="auto"/>
            <w:noWrap/>
            <w:vAlign w:val="bottom"/>
          </w:tcPr>
          <w:p w14:paraId="60B216E8" w14:textId="77777777" w:rsidR="002163F9" w:rsidRPr="003B714A" w:rsidRDefault="002163F9" w:rsidP="003B714A">
            <w:pPr>
              <w:rPr>
                <w:sz w:val="22"/>
                <w:szCs w:val="22"/>
              </w:rPr>
            </w:pPr>
            <w:r w:rsidRPr="003B714A">
              <w:rPr>
                <w:sz w:val="22"/>
                <w:szCs w:val="22"/>
              </w:rPr>
              <w:t xml:space="preserve"> Paraguay </w:t>
            </w:r>
          </w:p>
        </w:tc>
        <w:tc>
          <w:tcPr>
            <w:tcW w:w="1040" w:type="pct"/>
            <w:shd w:val="clear" w:color="auto" w:fill="auto"/>
            <w:noWrap/>
            <w:vAlign w:val="bottom"/>
          </w:tcPr>
          <w:p w14:paraId="2B25BF43" w14:textId="77777777" w:rsidR="002163F9" w:rsidRPr="003B714A" w:rsidRDefault="002163F9" w:rsidP="003B714A">
            <w:pPr>
              <w:jc w:val="right"/>
              <w:rPr>
                <w:sz w:val="22"/>
                <w:szCs w:val="22"/>
              </w:rPr>
            </w:pPr>
            <w:r w:rsidRPr="003B714A">
              <w:rPr>
                <w:sz w:val="22"/>
                <w:szCs w:val="22"/>
              </w:rPr>
              <w:t>11424</w:t>
            </w:r>
          </w:p>
        </w:tc>
        <w:tc>
          <w:tcPr>
            <w:tcW w:w="1280" w:type="pct"/>
            <w:shd w:val="clear" w:color="auto" w:fill="auto"/>
            <w:noWrap/>
            <w:vAlign w:val="bottom"/>
          </w:tcPr>
          <w:p w14:paraId="62274647" w14:textId="77777777" w:rsidR="002163F9" w:rsidRPr="003B714A" w:rsidRDefault="002163F9" w:rsidP="003B714A">
            <w:pPr>
              <w:rPr>
                <w:sz w:val="22"/>
                <w:szCs w:val="22"/>
              </w:rPr>
            </w:pPr>
            <w:r w:rsidRPr="003B714A">
              <w:rPr>
                <w:sz w:val="22"/>
                <w:szCs w:val="22"/>
              </w:rPr>
              <w:t>6,127,000</w:t>
            </w:r>
          </w:p>
        </w:tc>
      </w:tr>
      <w:tr w:rsidR="002163F9" w:rsidRPr="003B714A" w14:paraId="096B59E3" w14:textId="77777777">
        <w:trPr>
          <w:trHeight w:val="300"/>
        </w:trPr>
        <w:tc>
          <w:tcPr>
            <w:tcW w:w="831" w:type="pct"/>
          </w:tcPr>
          <w:p w14:paraId="3C3D6F4E" w14:textId="77777777" w:rsidR="002163F9" w:rsidRPr="003B714A" w:rsidRDefault="002163F9" w:rsidP="003B714A">
            <w:pPr>
              <w:rPr>
                <w:sz w:val="22"/>
                <w:szCs w:val="22"/>
              </w:rPr>
            </w:pPr>
            <w:r>
              <w:rPr>
                <w:sz w:val="22"/>
                <w:szCs w:val="22"/>
              </w:rPr>
              <w:t>40</w:t>
            </w:r>
          </w:p>
        </w:tc>
        <w:tc>
          <w:tcPr>
            <w:tcW w:w="1849" w:type="pct"/>
            <w:shd w:val="clear" w:color="auto" w:fill="auto"/>
            <w:noWrap/>
            <w:vAlign w:val="bottom"/>
          </w:tcPr>
          <w:p w14:paraId="1BE3CD11" w14:textId="77777777" w:rsidR="002163F9" w:rsidRPr="003B714A" w:rsidRDefault="002163F9" w:rsidP="003B714A">
            <w:pPr>
              <w:rPr>
                <w:sz w:val="22"/>
                <w:szCs w:val="22"/>
              </w:rPr>
            </w:pPr>
            <w:r w:rsidRPr="003B714A">
              <w:rPr>
                <w:sz w:val="22"/>
                <w:szCs w:val="22"/>
              </w:rPr>
              <w:t xml:space="preserve"> Switzerland </w:t>
            </w:r>
          </w:p>
        </w:tc>
        <w:tc>
          <w:tcPr>
            <w:tcW w:w="1040" w:type="pct"/>
            <w:shd w:val="clear" w:color="auto" w:fill="auto"/>
            <w:noWrap/>
            <w:vAlign w:val="bottom"/>
          </w:tcPr>
          <w:p w14:paraId="0D3ED4D4" w14:textId="77777777" w:rsidR="002163F9" w:rsidRPr="003B714A" w:rsidRDefault="002163F9" w:rsidP="003B714A">
            <w:pPr>
              <w:jc w:val="right"/>
              <w:rPr>
                <w:sz w:val="22"/>
                <w:szCs w:val="22"/>
              </w:rPr>
            </w:pPr>
            <w:r w:rsidRPr="003B714A">
              <w:rPr>
                <w:sz w:val="22"/>
                <w:szCs w:val="22"/>
              </w:rPr>
              <w:t>8626</w:t>
            </w:r>
          </w:p>
        </w:tc>
        <w:tc>
          <w:tcPr>
            <w:tcW w:w="1280" w:type="pct"/>
            <w:shd w:val="clear" w:color="auto" w:fill="auto"/>
            <w:noWrap/>
            <w:vAlign w:val="bottom"/>
          </w:tcPr>
          <w:p w14:paraId="3E777FB7" w14:textId="77777777" w:rsidR="002163F9" w:rsidRPr="003B714A" w:rsidRDefault="002163F9" w:rsidP="003B714A">
            <w:pPr>
              <w:rPr>
                <w:sz w:val="22"/>
                <w:szCs w:val="22"/>
              </w:rPr>
            </w:pPr>
            <w:r w:rsidRPr="003B714A">
              <w:rPr>
                <w:sz w:val="22"/>
                <w:szCs w:val="22"/>
              </w:rPr>
              <w:t>7,484,000</w:t>
            </w:r>
          </w:p>
        </w:tc>
      </w:tr>
      <w:tr w:rsidR="002163F9" w:rsidRPr="003B714A" w14:paraId="0AE02108" w14:textId="77777777">
        <w:trPr>
          <w:trHeight w:val="300"/>
        </w:trPr>
        <w:tc>
          <w:tcPr>
            <w:tcW w:w="831" w:type="pct"/>
          </w:tcPr>
          <w:p w14:paraId="76641B19" w14:textId="77777777" w:rsidR="002163F9" w:rsidRPr="003B714A" w:rsidRDefault="002163F9" w:rsidP="003B714A">
            <w:pPr>
              <w:rPr>
                <w:sz w:val="22"/>
                <w:szCs w:val="22"/>
              </w:rPr>
            </w:pPr>
            <w:r>
              <w:rPr>
                <w:sz w:val="22"/>
                <w:szCs w:val="22"/>
              </w:rPr>
              <w:t>41</w:t>
            </w:r>
          </w:p>
        </w:tc>
        <w:tc>
          <w:tcPr>
            <w:tcW w:w="1849" w:type="pct"/>
            <w:shd w:val="clear" w:color="auto" w:fill="auto"/>
            <w:noWrap/>
            <w:vAlign w:val="bottom"/>
          </w:tcPr>
          <w:p w14:paraId="797092C7" w14:textId="77777777" w:rsidR="002163F9" w:rsidRPr="003B714A" w:rsidRDefault="002163F9" w:rsidP="003B714A">
            <w:pPr>
              <w:rPr>
                <w:sz w:val="22"/>
                <w:szCs w:val="22"/>
              </w:rPr>
            </w:pPr>
            <w:r w:rsidRPr="003B714A">
              <w:rPr>
                <w:sz w:val="22"/>
                <w:szCs w:val="22"/>
              </w:rPr>
              <w:t xml:space="preserve"> United Arab Emirates </w:t>
            </w:r>
          </w:p>
        </w:tc>
        <w:tc>
          <w:tcPr>
            <w:tcW w:w="1040" w:type="pct"/>
            <w:shd w:val="clear" w:color="auto" w:fill="auto"/>
            <w:noWrap/>
            <w:vAlign w:val="bottom"/>
          </w:tcPr>
          <w:p w14:paraId="6EBBD081" w14:textId="77777777" w:rsidR="002163F9" w:rsidRPr="003B714A" w:rsidRDefault="002163F9" w:rsidP="003B714A">
            <w:pPr>
              <w:jc w:val="right"/>
              <w:rPr>
                <w:sz w:val="22"/>
                <w:szCs w:val="22"/>
              </w:rPr>
            </w:pPr>
            <w:r w:rsidRPr="003B714A">
              <w:rPr>
                <w:sz w:val="22"/>
                <w:szCs w:val="22"/>
              </w:rPr>
              <w:t>14328</w:t>
            </w:r>
          </w:p>
        </w:tc>
        <w:tc>
          <w:tcPr>
            <w:tcW w:w="1280" w:type="pct"/>
            <w:shd w:val="clear" w:color="auto" w:fill="auto"/>
            <w:noWrap/>
            <w:vAlign w:val="bottom"/>
          </w:tcPr>
          <w:p w14:paraId="363ADA94" w14:textId="77777777" w:rsidR="002163F9" w:rsidRPr="003B714A" w:rsidRDefault="002163F9" w:rsidP="003B714A">
            <w:pPr>
              <w:rPr>
                <w:sz w:val="22"/>
                <w:szCs w:val="22"/>
              </w:rPr>
            </w:pPr>
            <w:r w:rsidRPr="003B714A">
              <w:rPr>
                <w:sz w:val="22"/>
                <w:szCs w:val="22"/>
              </w:rPr>
              <w:t>4,380,000</w:t>
            </w:r>
          </w:p>
        </w:tc>
      </w:tr>
      <w:tr w:rsidR="002163F9" w:rsidRPr="003B714A" w14:paraId="58936430" w14:textId="77777777">
        <w:trPr>
          <w:trHeight w:val="300"/>
        </w:trPr>
        <w:tc>
          <w:tcPr>
            <w:tcW w:w="831" w:type="pct"/>
          </w:tcPr>
          <w:p w14:paraId="535FEB66" w14:textId="77777777" w:rsidR="002163F9" w:rsidRPr="003B714A" w:rsidRDefault="002163F9" w:rsidP="003B714A">
            <w:pPr>
              <w:rPr>
                <w:sz w:val="22"/>
                <w:szCs w:val="22"/>
              </w:rPr>
            </w:pPr>
            <w:r>
              <w:rPr>
                <w:sz w:val="22"/>
                <w:szCs w:val="22"/>
              </w:rPr>
              <w:t>42</w:t>
            </w:r>
          </w:p>
        </w:tc>
        <w:tc>
          <w:tcPr>
            <w:tcW w:w="1849" w:type="pct"/>
            <w:shd w:val="clear" w:color="auto" w:fill="auto"/>
            <w:noWrap/>
            <w:vAlign w:val="bottom"/>
          </w:tcPr>
          <w:p w14:paraId="21D68A70" w14:textId="77777777" w:rsidR="002163F9" w:rsidRPr="003B714A" w:rsidRDefault="002163F9" w:rsidP="003B714A">
            <w:pPr>
              <w:rPr>
                <w:sz w:val="22"/>
                <w:szCs w:val="22"/>
              </w:rPr>
            </w:pPr>
            <w:r w:rsidRPr="003B714A">
              <w:rPr>
                <w:sz w:val="22"/>
                <w:szCs w:val="22"/>
              </w:rPr>
              <w:t xml:space="preserve"> Vietnam </w:t>
            </w:r>
          </w:p>
        </w:tc>
        <w:tc>
          <w:tcPr>
            <w:tcW w:w="1040" w:type="pct"/>
            <w:shd w:val="clear" w:color="auto" w:fill="auto"/>
            <w:noWrap/>
            <w:vAlign w:val="bottom"/>
          </w:tcPr>
          <w:p w14:paraId="3E89B11F" w14:textId="77777777" w:rsidR="002163F9" w:rsidRPr="003B714A" w:rsidRDefault="002163F9" w:rsidP="003B714A">
            <w:pPr>
              <w:jc w:val="right"/>
              <w:rPr>
                <w:sz w:val="22"/>
                <w:szCs w:val="22"/>
              </w:rPr>
            </w:pPr>
            <w:r w:rsidRPr="003B714A">
              <w:rPr>
                <w:sz w:val="22"/>
                <w:szCs w:val="22"/>
              </w:rPr>
              <w:t>698</w:t>
            </w:r>
          </w:p>
        </w:tc>
        <w:tc>
          <w:tcPr>
            <w:tcW w:w="1280" w:type="pct"/>
            <w:shd w:val="clear" w:color="auto" w:fill="auto"/>
            <w:noWrap/>
            <w:vAlign w:val="bottom"/>
          </w:tcPr>
          <w:p w14:paraId="435CC236" w14:textId="77777777" w:rsidR="002163F9" w:rsidRPr="003B714A" w:rsidRDefault="002163F9" w:rsidP="003B714A">
            <w:pPr>
              <w:rPr>
                <w:sz w:val="22"/>
                <w:szCs w:val="22"/>
              </w:rPr>
            </w:pPr>
            <w:r w:rsidRPr="003B714A">
              <w:rPr>
                <w:sz w:val="22"/>
                <w:szCs w:val="22"/>
              </w:rPr>
              <w:t>87,375,000</w:t>
            </w:r>
          </w:p>
        </w:tc>
      </w:tr>
      <w:tr w:rsidR="002163F9" w:rsidRPr="003B714A" w14:paraId="70870265" w14:textId="77777777">
        <w:trPr>
          <w:trHeight w:val="300"/>
        </w:trPr>
        <w:tc>
          <w:tcPr>
            <w:tcW w:w="831" w:type="pct"/>
          </w:tcPr>
          <w:p w14:paraId="297765B9" w14:textId="77777777" w:rsidR="002163F9" w:rsidRPr="003B714A" w:rsidRDefault="002163F9" w:rsidP="003B714A">
            <w:pPr>
              <w:rPr>
                <w:sz w:val="22"/>
                <w:szCs w:val="22"/>
              </w:rPr>
            </w:pPr>
            <w:r>
              <w:rPr>
                <w:sz w:val="22"/>
                <w:szCs w:val="22"/>
              </w:rPr>
              <w:t>43</w:t>
            </w:r>
          </w:p>
        </w:tc>
        <w:tc>
          <w:tcPr>
            <w:tcW w:w="1849" w:type="pct"/>
            <w:shd w:val="clear" w:color="auto" w:fill="auto"/>
            <w:noWrap/>
            <w:vAlign w:val="bottom"/>
          </w:tcPr>
          <w:p w14:paraId="64862D57" w14:textId="77777777" w:rsidR="002163F9" w:rsidRPr="003B714A" w:rsidRDefault="002163F9" w:rsidP="003B714A">
            <w:pPr>
              <w:rPr>
                <w:sz w:val="22"/>
                <w:szCs w:val="22"/>
              </w:rPr>
            </w:pPr>
            <w:r w:rsidRPr="003B714A">
              <w:rPr>
                <w:sz w:val="22"/>
                <w:szCs w:val="22"/>
              </w:rPr>
              <w:t xml:space="preserve"> Greece </w:t>
            </w:r>
          </w:p>
        </w:tc>
        <w:tc>
          <w:tcPr>
            <w:tcW w:w="1040" w:type="pct"/>
            <w:shd w:val="clear" w:color="auto" w:fill="auto"/>
            <w:noWrap/>
            <w:vAlign w:val="bottom"/>
          </w:tcPr>
          <w:p w14:paraId="0A865938" w14:textId="77777777" w:rsidR="002163F9" w:rsidRPr="003B714A" w:rsidRDefault="002163F9" w:rsidP="003B714A">
            <w:pPr>
              <w:jc w:val="right"/>
              <w:rPr>
                <w:sz w:val="22"/>
                <w:szCs w:val="22"/>
              </w:rPr>
            </w:pPr>
            <w:r w:rsidRPr="003B714A">
              <w:rPr>
                <w:sz w:val="22"/>
                <w:szCs w:val="22"/>
              </w:rPr>
              <w:t>5322</w:t>
            </w:r>
          </w:p>
        </w:tc>
        <w:tc>
          <w:tcPr>
            <w:tcW w:w="1280" w:type="pct"/>
            <w:shd w:val="clear" w:color="auto" w:fill="auto"/>
            <w:noWrap/>
            <w:vAlign w:val="bottom"/>
          </w:tcPr>
          <w:p w14:paraId="5F19816C" w14:textId="77777777" w:rsidR="002163F9" w:rsidRPr="003B714A" w:rsidRDefault="002163F9" w:rsidP="003B714A">
            <w:pPr>
              <w:rPr>
                <w:sz w:val="22"/>
                <w:szCs w:val="22"/>
              </w:rPr>
            </w:pPr>
            <w:r w:rsidRPr="003B714A">
              <w:rPr>
                <w:sz w:val="22"/>
                <w:szCs w:val="22"/>
              </w:rPr>
              <w:t>11,147,000</w:t>
            </w:r>
          </w:p>
        </w:tc>
      </w:tr>
      <w:tr w:rsidR="002163F9" w:rsidRPr="003B714A" w14:paraId="361DB33B" w14:textId="77777777">
        <w:trPr>
          <w:trHeight w:val="300"/>
        </w:trPr>
        <w:tc>
          <w:tcPr>
            <w:tcW w:w="831" w:type="pct"/>
          </w:tcPr>
          <w:p w14:paraId="0673C7B1" w14:textId="77777777" w:rsidR="002163F9" w:rsidRPr="003B714A" w:rsidRDefault="002163F9" w:rsidP="003B714A">
            <w:pPr>
              <w:rPr>
                <w:sz w:val="22"/>
                <w:szCs w:val="22"/>
              </w:rPr>
            </w:pPr>
            <w:r>
              <w:rPr>
                <w:sz w:val="22"/>
                <w:szCs w:val="22"/>
              </w:rPr>
              <w:t>44</w:t>
            </w:r>
          </w:p>
        </w:tc>
        <w:tc>
          <w:tcPr>
            <w:tcW w:w="1849" w:type="pct"/>
            <w:shd w:val="clear" w:color="auto" w:fill="auto"/>
            <w:noWrap/>
            <w:vAlign w:val="bottom"/>
          </w:tcPr>
          <w:p w14:paraId="22C09377" w14:textId="77777777" w:rsidR="002163F9" w:rsidRPr="003B714A" w:rsidRDefault="002163F9" w:rsidP="003B714A">
            <w:pPr>
              <w:rPr>
                <w:sz w:val="22"/>
                <w:szCs w:val="22"/>
              </w:rPr>
            </w:pPr>
            <w:r w:rsidRPr="003B714A">
              <w:rPr>
                <w:sz w:val="22"/>
                <w:szCs w:val="22"/>
              </w:rPr>
              <w:t xml:space="preserve"> Austria </w:t>
            </w:r>
          </w:p>
        </w:tc>
        <w:tc>
          <w:tcPr>
            <w:tcW w:w="1040" w:type="pct"/>
            <w:shd w:val="clear" w:color="auto" w:fill="auto"/>
            <w:noWrap/>
            <w:vAlign w:val="bottom"/>
          </w:tcPr>
          <w:p w14:paraId="50E5FE9E" w14:textId="77777777" w:rsidR="002163F9" w:rsidRPr="003B714A" w:rsidRDefault="002163F9" w:rsidP="003B714A">
            <w:pPr>
              <w:jc w:val="right"/>
              <w:rPr>
                <w:sz w:val="22"/>
                <w:szCs w:val="22"/>
              </w:rPr>
            </w:pPr>
            <w:r w:rsidRPr="003B714A">
              <w:rPr>
                <w:sz w:val="22"/>
                <w:szCs w:val="22"/>
              </w:rPr>
              <w:t>7093</w:t>
            </w:r>
          </w:p>
        </w:tc>
        <w:tc>
          <w:tcPr>
            <w:tcW w:w="1280" w:type="pct"/>
            <w:shd w:val="clear" w:color="auto" w:fill="auto"/>
            <w:noWrap/>
            <w:vAlign w:val="bottom"/>
          </w:tcPr>
          <w:p w14:paraId="2265CAB1" w14:textId="77777777" w:rsidR="002163F9" w:rsidRPr="003B714A" w:rsidRDefault="002163F9" w:rsidP="003B714A">
            <w:pPr>
              <w:rPr>
                <w:sz w:val="22"/>
                <w:szCs w:val="22"/>
              </w:rPr>
            </w:pPr>
            <w:r w:rsidRPr="003B714A">
              <w:rPr>
                <w:sz w:val="22"/>
                <w:szCs w:val="22"/>
              </w:rPr>
              <w:t>8,361,000</w:t>
            </w:r>
          </w:p>
        </w:tc>
      </w:tr>
      <w:tr w:rsidR="002163F9" w:rsidRPr="003B714A" w14:paraId="22751DF4" w14:textId="77777777">
        <w:trPr>
          <w:trHeight w:val="300"/>
        </w:trPr>
        <w:tc>
          <w:tcPr>
            <w:tcW w:w="831" w:type="pct"/>
          </w:tcPr>
          <w:p w14:paraId="2C71AA7D" w14:textId="77777777" w:rsidR="002163F9" w:rsidRPr="003B714A" w:rsidRDefault="002163F9" w:rsidP="003B714A">
            <w:pPr>
              <w:rPr>
                <w:sz w:val="22"/>
                <w:szCs w:val="22"/>
              </w:rPr>
            </w:pPr>
            <w:r>
              <w:rPr>
                <w:sz w:val="22"/>
                <w:szCs w:val="22"/>
              </w:rPr>
              <w:t>45</w:t>
            </w:r>
          </w:p>
        </w:tc>
        <w:tc>
          <w:tcPr>
            <w:tcW w:w="1849" w:type="pct"/>
            <w:shd w:val="clear" w:color="auto" w:fill="auto"/>
            <w:noWrap/>
            <w:vAlign w:val="bottom"/>
          </w:tcPr>
          <w:p w14:paraId="1FA63EE6" w14:textId="77777777" w:rsidR="002163F9" w:rsidRPr="003B714A" w:rsidRDefault="002163F9" w:rsidP="003B714A">
            <w:pPr>
              <w:rPr>
                <w:sz w:val="22"/>
                <w:szCs w:val="22"/>
              </w:rPr>
            </w:pPr>
            <w:r w:rsidRPr="003B714A">
              <w:rPr>
                <w:sz w:val="22"/>
                <w:szCs w:val="22"/>
              </w:rPr>
              <w:t xml:space="preserve"> Romania </w:t>
            </w:r>
          </w:p>
        </w:tc>
        <w:tc>
          <w:tcPr>
            <w:tcW w:w="1040" w:type="pct"/>
            <w:shd w:val="clear" w:color="auto" w:fill="auto"/>
            <w:noWrap/>
            <w:vAlign w:val="bottom"/>
          </w:tcPr>
          <w:p w14:paraId="47C7CDF4" w14:textId="77777777" w:rsidR="002163F9" w:rsidRPr="003B714A" w:rsidRDefault="002163F9" w:rsidP="003B714A">
            <w:pPr>
              <w:jc w:val="right"/>
              <w:rPr>
                <w:sz w:val="22"/>
                <w:szCs w:val="22"/>
              </w:rPr>
            </w:pPr>
            <w:r w:rsidRPr="003B714A">
              <w:rPr>
                <w:sz w:val="22"/>
                <w:szCs w:val="22"/>
              </w:rPr>
              <w:t>2717</w:t>
            </w:r>
          </w:p>
        </w:tc>
        <w:tc>
          <w:tcPr>
            <w:tcW w:w="1280" w:type="pct"/>
            <w:shd w:val="clear" w:color="auto" w:fill="auto"/>
            <w:noWrap/>
            <w:vAlign w:val="bottom"/>
          </w:tcPr>
          <w:p w14:paraId="5734DFA8" w14:textId="77777777" w:rsidR="002163F9" w:rsidRPr="003B714A" w:rsidRDefault="002163F9" w:rsidP="003B714A">
            <w:pPr>
              <w:rPr>
                <w:sz w:val="22"/>
                <w:szCs w:val="22"/>
              </w:rPr>
            </w:pPr>
            <w:r w:rsidRPr="003B714A">
              <w:rPr>
                <w:sz w:val="22"/>
                <w:szCs w:val="22"/>
              </w:rPr>
              <w:t>21,438,000</w:t>
            </w:r>
          </w:p>
        </w:tc>
      </w:tr>
      <w:tr w:rsidR="002163F9" w:rsidRPr="003B714A" w14:paraId="5A0B3F9F" w14:textId="77777777">
        <w:trPr>
          <w:trHeight w:val="300"/>
        </w:trPr>
        <w:tc>
          <w:tcPr>
            <w:tcW w:w="831" w:type="pct"/>
          </w:tcPr>
          <w:p w14:paraId="020ADF07" w14:textId="77777777" w:rsidR="002163F9" w:rsidRPr="003B714A" w:rsidRDefault="002163F9" w:rsidP="003B714A">
            <w:pPr>
              <w:rPr>
                <w:sz w:val="22"/>
                <w:szCs w:val="22"/>
              </w:rPr>
            </w:pPr>
            <w:r>
              <w:rPr>
                <w:sz w:val="22"/>
                <w:szCs w:val="22"/>
              </w:rPr>
              <w:t>46</w:t>
            </w:r>
          </w:p>
        </w:tc>
        <w:tc>
          <w:tcPr>
            <w:tcW w:w="1849" w:type="pct"/>
            <w:shd w:val="clear" w:color="auto" w:fill="auto"/>
            <w:noWrap/>
            <w:vAlign w:val="bottom"/>
          </w:tcPr>
          <w:p w14:paraId="761ACAA9" w14:textId="77777777" w:rsidR="002163F9" w:rsidRPr="003B714A" w:rsidRDefault="002163F9" w:rsidP="003B714A">
            <w:pPr>
              <w:rPr>
                <w:sz w:val="22"/>
                <w:szCs w:val="22"/>
              </w:rPr>
            </w:pPr>
            <w:r w:rsidRPr="003B714A">
              <w:rPr>
                <w:sz w:val="22"/>
                <w:szCs w:val="22"/>
              </w:rPr>
              <w:t xml:space="preserve"> Philippines </w:t>
            </w:r>
          </w:p>
        </w:tc>
        <w:tc>
          <w:tcPr>
            <w:tcW w:w="1040" w:type="pct"/>
            <w:shd w:val="clear" w:color="auto" w:fill="auto"/>
            <w:noWrap/>
            <w:vAlign w:val="bottom"/>
          </w:tcPr>
          <w:p w14:paraId="7CDD9B4C" w14:textId="77777777" w:rsidR="002163F9" w:rsidRPr="003B714A" w:rsidRDefault="002163F9" w:rsidP="003B714A">
            <w:pPr>
              <w:jc w:val="right"/>
              <w:rPr>
                <w:sz w:val="22"/>
                <w:szCs w:val="22"/>
              </w:rPr>
            </w:pPr>
            <w:r w:rsidRPr="003B714A">
              <w:rPr>
                <w:sz w:val="22"/>
                <w:szCs w:val="22"/>
              </w:rPr>
              <w:t>642</w:t>
            </w:r>
          </w:p>
        </w:tc>
        <w:tc>
          <w:tcPr>
            <w:tcW w:w="1280" w:type="pct"/>
            <w:shd w:val="clear" w:color="auto" w:fill="auto"/>
            <w:noWrap/>
            <w:vAlign w:val="bottom"/>
          </w:tcPr>
          <w:p w14:paraId="5C9BA4B9" w14:textId="77777777" w:rsidR="002163F9" w:rsidRPr="003B714A" w:rsidRDefault="002163F9" w:rsidP="003B714A">
            <w:pPr>
              <w:rPr>
                <w:sz w:val="22"/>
                <w:szCs w:val="22"/>
              </w:rPr>
            </w:pPr>
            <w:r w:rsidRPr="003B714A">
              <w:rPr>
                <w:sz w:val="22"/>
                <w:szCs w:val="22"/>
              </w:rPr>
              <w:t>87,960,000</w:t>
            </w:r>
          </w:p>
        </w:tc>
      </w:tr>
      <w:tr w:rsidR="002163F9" w:rsidRPr="003B714A" w14:paraId="31D2EE30" w14:textId="77777777">
        <w:trPr>
          <w:trHeight w:val="300"/>
        </w:trPr>
        <w:tc>
          <w:tcPr>
            <w:tcW w:w="831" w:type="pct"/>
          </w:tcPr>
          <w:p w14:paraId="7C949E9C" w14:textId="77777777" w:rsidR="002163F9" w:rsidRPr="003B714A" w:rsidRDefault="002163F9" w:rsidP="003B714A">
            <w:pPr>
              <w:rPr>
                <w:sz w:val="22"/>
                <w:szCs w:val="22"/>
              </w:rPr>
            </w:pPr>
            <w:r>
              <w:rPr>
                <w:sz w:val="22"/>
                <w:szCs w:val="22"/>
              </w:rPr>
              <w:t>47</w:t>
            </w:r>
          </w:p>
        </w:tc>
        <w:tc>
          <w:tcPr>
            <w:tcW w:w="1849" w:type="pct"/>
            <w:shd w:val="clear" w:color="auto" w:fill="auto"/>
            <w:noWrap/>
            <w:vAlign w:val="bottom"/>
          </w:tcPr>
          <w:p w14:paraId="6C95BD6E" w14:textId="77777777" w:rsidR="002163F9" w:rsidRPr="003B714A" w:rsidRDefault="002163F9" w:rsidP="003B714A">
            <w:pPr>
              <w:rPr>
                <w:sz w:val="22"/>
                <w:szCs w:val="22"/>
              </w:rPr>
            </w:pPr>
            <w:r w:rsidRPr="003B714A">
              <w:rPr>
                <w:sz w:val="22"/>
                <w:szCs w:val="22"/>
              </w:rPr>
              <w:t xml:space="preserve"> Colombia </w:t>
            </w:r>
          </w:p>
        </w:tc>
        <w:tc>
          <w:tcPr>
            <w:tcW w:w="1040" w:type="pct"/>
            <w:shd w:val="clear" w:color="auto" w:fill="auto"/>
            <w:noWrap/>
            <w:vAlign w:val="bottom"/>
          </w:tcPr>
          <w:p w14:paraId="4791216B" w14:textId="77777777" w:rsidR="002163F9" w:rsidRPr="003B714A" w:rsidRDefault="002163F9" w:rsidP="003B714A">
            <w:pPr>
              <w:jc w:val="right"/>
              <w:rPr>
                <w:sz w:val="22"/>
                <w:szCs w:val="22"/>
              </w:rPr>
            </w:pPr>
            <w:r w:rsidRPr="003B714A">
              <w:rPr>
                <w:sz w:val="22"/>
                <w:szCs w:val="22"/>
              </w:rPr>
              <w:t>1161</w:t>
            </w:r>
          </w:p>
        </w:tc>
        <w:tc>
          <w:tcPr>
            <w:tcW w:w="1280" w:type="pct"/>
            <w:shd w:val="clear" w:color="auto" w:fill="auto"/>
            <w:noWrap/>
            <w:vAlign w:val="bottom"/>
          </w:tcPr>
          <w:p w14:paraId="25BBD479" w14:textId="77777777" w:rsidR="002163F9" w:rsidRPr="003B714A" w:rsidRDefault="002163F9" w:rsidP="003B714A">
            <w:pPr>
              <w:rPr>
                <w:sz w:val="22"/>
                <w:szCs w:val="22"/>
              </w:rPr>
            </w:pPr>
            <w:r w:rsidRPr="003B714A">
              <w:rPr>
                <w:sz w:val="22"/>
                <w:szCs w:val="22"/>
              </w:rPr>
              <w:t>46,156,000</w:t>
            </w:r>
          </w:p>
        </w:tc>
      </w:tr>
      <w:tr w:rsidR="002163F9" w:rsidRPr="003B714A" w14:paraId="245529DA" w14:textId="77777777">
        <w:trPr>
          <w:trHeight w:val="300"/>
        </w:trPr>
        <w:tc>
          <w:tcPr>
            <w:tcW w:w="831" w:type="pct"/>
          </w:tcPr>
          <w:p w14:paraId="0408852D" w14:textId="77777777" w:rsidR="002163F9" w:rsidRPr="003B714A" w:rsidRDefault="002163F9" w:rsidP="003B714A">
            <w:pPr>
              <w:rPr>
                <w:sz w:val="22"/>
                <w:szCs w:val="22"/>
              </w:rPr>
            </w:pPr>
            <w:r>
              <w:rPr>
                <w:sz w:val="22"/>
                <w:szCs w:val="22"/>
              </w:rPr>
              <w:t>48</w:t>
            </w:r>
          </w:p>
        </w:tc>
        <w:tc>
          <w:tcPr>
            <w:tcW w:w="1849" w:type="pct"/>
            <w:shd w:val="clear" w:color="auto" w:fill="auto"/>
            <w:noWrap/>
            <w:vAlign w:val="bottom"/>
          </w:tcPr>
          <w:p w14:paraId="55E9CBBD" w14:textId="77777777" w:rsidR="002163F9" w:rsidRPr="003B714A" w:rsidRDefault="002163F9" w:rsidP="003B714A">
            <w:pPr>
              <w:rPr>
                <w:sz w:val="22"/>
                <w:szCs w:val="22"/>
              </w:rPr>
            </w:pPr>
            <w:r w:rsidRPr="003B714A">
              <w:rPr>
                <w:sz w:val="22"/>
                <w:szCs w:val="22"/>
              </w:rPr>
              <w:t xml:space="preserve"> Chile </w:t>
            </w:r>
          </w:p>
        </w:tc>
        <w:tc>
          <w:tcPr>
            <w:tcW w:w="1040" w:type="pct"/>
            <w:shd w:val="clear" w:color="auto" w:fill="auto"/>
            <w:noWrap/>
            <w:vAlign w:val="bottom"/>
          </w:tcPr>
          <w:p w14:paraId="0539FAF0" w14:textId="77777777" w:rsidR="002163F9" w:rsidRPr="003B714A" w:rsidRDefault="002163F9" w:rsidP="003B714A">
            <w:pPr>
              <w:jc w:val="right"/>
              <w:rPr>
                <w:sz w:val="22"/>
                <w:szCs w:val="22"/>
              </w:rPr>
            </w:pPr>
            <w:r w:rsidRPr="003B714A">
              <w:rPr>
                <w:sz w:val="22"/>
                <w:szCs w:val="22"/>
              </w:rPr>
              <w:t>3027</w:t>
            </w:r>
          </w:p>
        </w:tc>
        <w:tc>
          <w:tcPr>
            <w:tcW w:w="1280" w:type="pct"/>
            <w:shd w:val="clear" w:color="auto" w:fill="auto"/>
            <w:noWrap/>
            <w:vAlign w:val="bottom"/>
          </w:tcPr>
          <w:p w14:paraId="1C5C8489" w14:textId="77777777" w:rsidR="002163F9" w:rsidRPr="003B714A" w:rsidRDefault="002163F9" w:rsidP="003B714A">
            <w:pPr>
              <w:rPr>
                <w:sz w:val="22"/>
                <w:szCs w:val="22"/>
              </w:rPr>
            </w:pPr>
            <w:r w:rsidRPr="003B714A">
              <w:rPr>
                <w:sz w:val="22"/>
                <w:szCs w:val="22"/>
              </w:rPr>
              <w:t>16,635,000</w:t>
            </w:r>
          </w:p>
        </w:tc>
      </w:tr>
      <w:tr w:rsidR="002163F9" w:rsidRPr="003B714A" w14:paraId="3C408EF5" w14:textId="77777777">
        <w:trPr>
          <w:trHeight w:val="300"/>
        </w:trPr>
        <w:tc>
          <w:tcPr>
            <w:tcW w:w="831" w:type="pct"/>
          </w:tcPr>
          <w:p w14:paraId="72335EDE" w14:textId="77777777" w:rsidR="002163F9" w:rsidRPr="003B714A" w:rsidRDefault="002163F9" w:rsidP="003B714A">
            <w:pPr>
              <w:rPr>
                <w:sz w:val="22"/>
                <w:szCs w:val="22"/>
              </w:rPr>
            </w:pPr>
            <w:r>
              <w:rPr>
                <w:sz w:val="22"/>
                <w:szCs w:val="22"/>
              </w:rPr>
              <w:t>49</w:t>
            </w:r>
          </w:p>
        </w:tc>
        <w:tc>
          <w:tcPr>
            <w:tcW w:w="1849" w:type="pct"/>
            <w:shd w:val="clear" w:color="auto" w:fill="auto"/>
            <w:noWrap/>
            <w:vAlign w:val="bottom"/>
          </w:tcPr>
          <w:p w14:paraId="37CB6036" w14:textId="77777777" w:rsidR="002163F9" w:rsidRPr="003B714A" w:rsidRDefault="002163F9" w:rsidP="003B714A">
            <w:pPr>
              <w:rPr>
                <w:sz w:val="22"/>
                <w:szCs w:val="22"/>
              </w:rPr>
            </w:pPr>
            <w:r w:rsidRPr="003B714A">
              <w:rPr>
                <w:sz w:val="22"/>
                <w:szCs w:val="22"/>
              </w:rPr>
              <w:t xml:space="preserve"> Uzbekistan </w:t>
            </w:r>
          </w:p>
        </w:tc>
        <w:tc>
          <w:tcPr>
            <w:tcW w:w="1040" w:type="pct"/>
            <w:shd w:val="clear" w:color="auto" w:fill="auto"/>
            <w:noWrap/>
            <w:vAlign w:val="bottom"/>
          </w:tcPr>
          <w:p w14:paraId="1036D14F" w14:textId="77777777" w:rsidR="002163F9" w:rsidRPr="003B714A" w:rsidRDefault="002163F9" w:rsidP="003B714A">
            <w:pPr>
              <w:jc w:val="right"/>
              <w:rPr>
                <w:sz w:val="22"/>
                <w:szCs w:val="22"/>
              </w:rPr>
            </w:pPr>
            <w:r w:rsidRPr="003B714A">
              <w:rPr>
                <w:sz w:val="22"/>
                <w:szCs w:val="22"/>
              </w:rPr>
              <w:t>1782</w:t>
            </w:r>
          </w:p>
        </w:tc>
        <w:tc>
          <w:tcPr>
            <w:tcW w:w="1280" w:type="pct"/>
            <w:shd w:val="clear" w:color="auto" w:fill="auto"/>
            <w:noWrap/>
            <w:vAlign w:val="bottom"/>
          </w:tcPr>
          <w:p w14:paraId="22088770" w14:textId="77777777" w:rsidR="002163F9" w:rsidRPr="003B714A" w:rsidRDefault="002163F9" w:rsidP="003B714A">
            <w:pPr>
              <w:rPr>
                <w:sz w:val="22"/>
                <w:szCs w:val="22"/>
              </w:rPr>
            </w:pPr>
            <w:r w:rsidRPr="003B714A">
              <w:rPr>
                <w:sz w:val="22"/>
                <w:szCs w:val="22"/>
              </w:rPr>
              <w:t>27,372,000</w:t>
            </w:r>
          </w:p>
        </w:tc>
      </w:tr>
      <w:tr w:rsidR="002163F9" w:rsidRPr="003B714A" w14:paraId="7A731D27" w14:textId="77777777">
        <w:trPr>
          <w:trHeight w:val="300"/>
        </w:trPr>
        <w:tc>
          <w:tcPr>
            <w:tcW w:w="831" w:type="pct"/>
          </w:tcPr>
          <w:p w14:paraId="13B91A7C" w14:textId="77777777" w:rsidR="002163F9" w:rsidRPr="003B714A" w:rsidRDefault="002163F9" w:rsidP="003B714A">
            <w:pPr>
              <w:rPr>
                <w:sz w:val="22"/>
                <w:szCs w:val="22"/>
              </w:rPr>
            </w:pPr>
            <w:r>
              <w:rPr>
                <w:sz w:val="22"/>
                <w:szCs w:val="22"/>
              </w:rPr>
              <w:t>50</w:t>
            </w:r>
          </w:p>
        </w:tc>
        <w:tc>
          <w:tcPr>
            <w:tcW w:w="1849" w:type="pct"/>
            <w:shd w:val="clear" w:color="auto" w:fill="auto"/>
            <w:noWrap/>
            <w:vAlign w:val="bottom"/>
          </w:tcPr>
          <w:p w14:paraId="3F39B37B" w14:textId="77777777" w:rsidR="002163F9" w:rsidRPr="003B714A" w:rsidRDefault="002163F9" w:rsidP="003B714A">
            <w:pPr>
              <w:rPr>
                <w:sz w:val="22"/>
                <w:szCs w:val="22"/>
              </w:rPr>
            </w:pPr>
            <w:r w:rsidRPr="003B714A">
              <w:rPr>
                <w:sz w:val="22"/>
                <w:szCs w:val="22"/>
              </w:rPr>
              <w:t xml:space="preserve"> Israel </w:t>
            </w:r>
          </w:p>
        </w:tc>
        <w:tc>
          <w:tcPr>
            <w:tcW w:w="1040" w:type="pct"/>
            <w:shd w:val="clear" w:color="auto" w:fill="auto"/>
            <w:noWrap/>
            <w:vAlign w:val="bottom"/>
          </w:tcPr>
          <w:p w14:paraId="23A74483" w14:textId="77777777" w:rsidR="002163F9" w:rsidRPr="003B714A" w:rsidRDefault="002163F9" w:rsidP="003B714A">
            <w:pPr>
              <w:jc w:val="right"/>
              <w:rPr>
                <w:sz w:val="22"/>
                <w:szCs w:val="22"/>
              </w:rPr>
            </w:pPr>
            <w:r w:rsidRPr="003B714A">
              <w:rPr>
                <w:sz w:val="22"/>
                <w:szCs w:val="22"/>
              </w:rPr>
              <w:t>7029</w:t>
            </w:r>
          </w:p>
        </w:tc>
        <w:tc>
          <w:tcPr>
            <w:tcW w:w="1280" w:type="pct"/>
            <w:shd w:val="clear" w:color="auto" w:fill="auto"/>
            <w:noWrap/>
            <w:vAlign w:val="bottom"/>
          </w:tcPr>
          <w:p w14:paraId="62FC0C5C" w14:textId="77777777" w:rsidR="002163F9" w:rsidRPr="003B714A" w:rsidRDefault="002163F9" w:rsidP="003B714A">
            <w:pPr>
              <w:rPr>
                <w:sz w:val="22"/>
                <w:szCs w:val="22"/>
              </w:rPr>
            </w:pPr>
            <w:r w:rsidRPr="003B714A">
              <w:rPr>
                <w:sz w:val="22"/>
                <w:szCs w:val="22"/>
              </w:rPr>
              <w:t>6,928,000</w:t>
            </w:r>
          </w:p>
        </w:tc>
      </w:tr>
    </w:tbl>
    <w:p w14:paraId="2D326B6A" w14:textId="77777777" w:rsidR="002163F9" w:rsidRDefault="002163F9" w:rsidP="00FC1552">
      <w:pPr>
        <w:pStyle w:val="af0"/>
        <w:spacing w:before="240"/>
      </w:pPr>
      <w:r w:rsidRPr="000E0D26">
        <w:lastRenderedPageBreak/>
        <w:t xml:space="preserve">В </w:t>
      </w:r>
      <w:r>
        <w:t>выработке электроэнергии в расчёте на душу населения первенствует Исландия с показателем 38 903 кВт</w:t>
      </w:r>
      <w:r>
        <w:sym w:font="Symbol" w:char="F0B4"/>
      </w:r>
      <w:r>
        <w:t>час, с нас</w:t>
      </w:r>
      <w:r>
        <w:t>е</w:t>
      </w:r>
      <w:r>
        <w:t>лением в 301 000 человек, занимающая 91 место по абсолю</w:t>
      </w:r>
      <w:r>
        <w:t>т</w:t>
      </w:r>
      <w:r>
        <w:t>ным показат</w:t>
      </w:r>
      <w:r>
        <w:t>е</w:t>
      </w:r>
      <w:r>
        <w:t>лям.</w:t>
      </w:r>
    </w:p>
    <w:p w14:paraId="024F79EF" w14:textId="77777777" w:rsidR="002163F9" w:rsidRPr="000E0D26" w:rsidRDefault="002163F9" w:rsidP="00FC1552">
      <w:pPr>
        <w:pStyle w:val="af0"/>
      </w:pPr>
      <w:r>
        <w:t xml:space="preserve">Из таблицы 2 можно понять, что качество жизни в каждой из стран это, прежде всего, </w:t>
      </w:r>
      <w:r w:rsidRPr="00223AAE">
        <w:t>—</w:t>
      </w:r>
      <w:r>
        <w:t xml:space="preserve"> </w:t>
      </w:r>
      <w:r w:rsidRPr="00434B16">
        <w:rPr>
          <w:i/>
        </w:rPr>
        <w:t>энергопотенциал (собственная выработка + импорт)</w:t>
      </w:r>
      <w:r>
        <w:t xml:space="preserve"> в расчёте на душу населения и эффе</w:t>
      </w:r>
      <w:r>
        <w:t>к</w:t>
      </w:r>
      <w:r>
        <w:t>тивность его использования для удовлетворения потребностей людей.</w:t>
      </w:r>
    </w:p>
    <w:p w14:paraId="3E0570AF" w14:textId="77777777" w:rsidR="002163F9" w:rsidRDefault="002163F9" w:rsidP="009F54C3">
      <w:pPr>
        <w:pStyle w:val="af"/>
        <w:ind w:left="0" w:firstLine="454"/>
        <w:rPr>
          <w:szCs w:val="22"/>
        </w:rPr>
      </w:pPr>
      <w:r>
        <w:rPr>
          <w:szCs w:val="22"/>
        </w:rPr>
        <w:t>Сказанное означает, что при переходе от натуральных показат</w:t>
      </w:r>
      <w:r>
        <w:rPr>
          <w:szCs w:val="22"/>
        </w:rPr>
        <w:t>е</w:t>
      </w:r>
      <w:r>
        <w:rPr>
          <w:szCs w:val="22"/>
        </w:rPr>
        <w:t>лей производственно-потребительской системы к их денежному выражению энергетическая база прейскуранта выявляется в качестве его первичной базы. Иными словами цены на эне</w:t>
      </w:r>
      <w:r>
        <w:rPr>
          <w:szCs w:val="22"/>
        </w:rPr>
        <w:t>р</w:t>
      </w:r>
      <w:r>
        <w:rPr>
          <w:szCs w:val="22"/>
        </w:rPr>
        <w:t xml:space="preserve">гию, на энергоносители задают уровень всех остальных цен, </w:t>
      </w:r>
      <w:r>
        <w:rPr>
          <w:i/>
          <w:szCs w:val="22"/>
        </w:rPr>
        <w:t>при сложившихся и медленно — по отношению к дин</w:t>
      </w:r>
      <w:r>
        <w:rPr>
          <w:i/>
          <w:szCs w:val="22"/>
        </w:rPr>
        <w:t>а</w:t>
      </w:r>
      <w:r>
        <w:rPr>
          <w:i/>
          <w:szCs w:val="22"/>
        </w:rPr>
        <w:t>мике производства — меняющихся запр</w:t>
      </w:r>
      <w:r>
        <w:rPr>
          <w:i/>
          <w:szCs w:val="22"/>
        </w:rPr>
        <w:t>о</w:t>
      </w:r>
      <w:r>
        <w:rPr>
          <w:i/>
          <w:szCs w:val="22"/>
        </w:rPr>
        <w:t>сах общества</w:t>
      </w:r>
      <w:r>
        <w:rPr>
          <w:szCs w:val="22"/>
        </w:rPr>
        <w:t>.</w:t>
      </w:r>
    </w:p>
    <w:p w14:paraId="71C0BF84" w14:textId="77777777" w:rsidR="002163F9" w:rsidRDefault="002163F9">
      <w:pPr>
        <w:pStyle w:val="af0"/>
        <w:rPr>
          <w:szCs w:val="22"/>
        </w:rPr>
      </w:pPr>
      <w:r>
        <w:rPr>
          <w:szCs w:val="22"/>
        </w:rPr>
        <w:t>Оговорка, выделенная курсивом, подразумевает, что п</w:t>
      </w:r>
      <w:r>
        <w:rPr>
          <w:szCs w:val="22"/>
        </w:rPr>
        <w:t>о</w:t>
      </w:r>
      <w:r>
        <w:rPr>
          <w:szCs w:val="22"/>
        </w:rPr>
        <w:t>требности людей первичны по отношению к ценообразов</w:t>
      </w:r>
      <w:r>
        <w:rPr>
          <w:szCs w:val="22"/>
        </w:rPr>
        <w:t>а</w:t>
      </w:r>
      <w:r>
        <w:rPr>
          <w:szCs w:val="22"/>
        </w:rPr>
        <w:t xml:space="preserve">нию, хотя трудовая теория </w:t>
      </w:r>
      <w:r>
        <w:rPr>
          <w:i/>
          <w:szCs w:val="22"/>
        </w:rPr>
        <w:t xml:space="preserve">ценообразования (стоимости) </w:t>
      </w:r>
      <w:r>
        <w:rPr>
          <w:szCs w:val="22"/>
        </w:rPr>
        <w:t>в её ист</w:t>
      </w:r>
      <w:r>
        <w:rPr>
          <w:szCs w:val="22"/>
        </w:rPr>
        <w:t>о</w:t>
      </w:r>
      <w:r>
        <w:rPr>
          <w:szCs w:val="22"/>
        </w:rPr>
        <w:t>рически сложившемся виде метрологически несосто</w:t>
      </w:r>
      <w:r>
        <w:rPr>
          <w:szCs w:val="22"/>
        </w:rPr>
        <w:t>я</w:t>
      </w:r>
      <w:r>
        <w:rPr>
          <w:szCs w:val="22"/>
        </w:rPr>
        <w:t>тельна.</w:t>
      </w:r>
    </w:p>
    <w:p w14:paraId="0A8028E9" w14:textId="77777777" w:rsidR="002163F9" w:rsidRDefault="002163F9" w:rsidP="009F54C3">
      <w:pPr>
        <w:pStyle w:val="af"/>
        <w:ind w:left="0" w:firstLine="454"/>
        <w:rPr>
          <w:szCs w:val="22"/>
        </w:rPr>
      </w:pPr>
      <w:r>
        <w:rPr>
          <w:szCs w:val="22"/>
        </w:rPr>
        <w:t>Причиной несостоятельности трудовой «теории стоимости», от к</w:t>
      </w:r>
      <w:r>
        <w:rPr>
          <w:szCs w:val="22"/>
        </w:rPr>
        <w:t>о</w:t>
      </w:r>
      <w:r>
        <w:rPr>
          <w:szCs w:val="22"/>
        </w:rPr>
        <w:t>торой публичная экономическая наука так и не смогла изб</w:t>
      </w:r>
      <w:r>
        <w:rPr>
          <w:szCs w:val="22"/>
        </w:rPr>
        <w:t>а</w:t>
      </w:r>
      <w:r>
        <w:rPr>
          <w:szCs w:val="22"/>
        </w:rPr>
        <w:t xml:space="preserve">виться, является то, что все </w:t>
      </w:r>
      <w:r>
        <w:rPr>
          <w:szCs w:val="22"/>
          <w:u w:val="single"/>
        </w:rPr>
        <w:t>люди как работники во многоо</w:t>
      </w:r>
      <w:r>
        <w:rPr>
          <w:szCs w:val="22"/>
          <w:u w:val="single"/>
        </w:rPr>
        <w:t>т</w:t>
      </w:r>
      <w:r>
        <w:rPr>
          <w:szCs w:val="22"/>
          <w:u w:val="single"/>
        </w:rPr>
        <w:t>раслевом производстве</w:t>
      </w:r>
      <w:r>
        <w:rPr>
          <w:szCs w:val="22"/>
        </w:rPr>
        <w:t xml:space="preserve"> несопоставимы друг с другом. Ра</w:t>
      </w:r>
      <w:r>
        <w:rPr>
          <w:szCs w:val="22"/>
        </w:rPr>
        <w:t>з</w:t>
      </w:r>
      <w:r>
        <w:rPr>
          <w:szCs w:val="22"/>
        </w:rPr>
        <w:t>витие сфер профессионального управления, обработки разнородной информации, включая профе</w:t>
      </w:r>
      <w:r>
        <w:rPr>
          <w:szCs w:val="22"/>
        </w:rPr>
        <w:t>с</w:t>
      </w:r>
      <w:r>
        <w:rPr>
          <w:szCs w:val="22"/>
        </w:rPr>
        <w:t>сиональное научно-исследовательское и инженерное творчество, привело к тому, что «чел</w:t>
      </w:r>
      <w:r>
        <w:rPr>
          <w:szCs w:val="22"/>
        </w:rPr>
        <w:t>о</w:t>
      </w:r>
      <w:r>
        <w:rPr>
          <w:szCs w:val="22"/>
        </w:rPr>
        <w:t>веко-часы» как единицы учёта и нормирования объёмов р</w:t>
      </w:r>
      <w:r>
        <w:rPr>
          <w:szCs w:val="22"/>
        </w:rPr>
        <w:t>а</w:t>
      </w:r>
      <w:r>
        <w:rPr>
          <w:szCs w:val="22"/>
        </w:rPr>
        <w:t>бот, необходимых для достижимых полезных эффектов, утратили свою управленческую значимость даже внутри многих отра</w:t>
      </w:r>
      <w:r>
        <w:rPr>
          <w:szCs w:val="22"/>
        </w:rPr>
        <w:t>с</w:t>
      </w:r>
      <w:r>
        <w:rPr>
          <w:szCs w:val="22"/>
        </w:rPr>
        <w:t>лей, а не только при сопоставлении разных о</w:t>
      </w:r>
      <w:r>
        <w:rPr>
          <w:szCs w:val="22"/>
        </w:rPr>
        <w:t>т</w:t>
      </w:r>
      <w:r>
        <w:rPr>
          <w:szCs w:val="22"/>
        </w:rPr>
        <w:t>раслей друг с другом.</w:t>
      </w:r>
    </w:p>
    <w:p w14:paraId="71AE3328" w14:textId="77777777" w:rsidR="002163F9" w:rsidRDefault="002163F9">
      <w:pPr>
        <w:pStyle w:val="af0"/>
        <w:rPr>
          <w:szCs w:val="22"/>
        </w:rPr>
      </w:pPr>
      <w:r>
        <w:rPr>
          <w:szCs w:val="22"/>
        </w:rPr>
        <w:t>Они были управленчески значимы пока физический труд больших масс людей был основным источником экономич</w:t>
      </w:r>
      <w:r>
        <w:rPr>
          <w:szCs w:val="22"/>
        </w:rPr>
        <w:t>е</w:t>
      </w:r>
      <w:r>
        <w:rPr>
          <w:szCs w:val="22"/>
        </w:rPr>
        <w:t>ского благосостояния и, прежде всего, — правящей “элиты” общества, которая брезговала профессиональным оплачива</w:t>
      </w:r>
      <w:r>
        <w:rPr>
          <w:szCs w:val="22"/>
        </w:rPr>
        <w:t>е</w:t>
      </w:r>
      <w:r>
        <w:rPr>
          <w:szCs w:val="22"/>
        </w:rPr>
        <w:t>мым трудом, почитала себя «свободной», а внеэкономическ</w:t>
      </w:r>
      <w:r>
        <w:rPr>
          <w:szCs w:val="22"/>
        </w:rPr>
        <w:t>и</w:t>
      </w:r>
      <w:r>
        <w:rPr>
          <w:szCs w:val="22"/>
        </w:rPr>
        <w:t xml:space="preserve">ми средствами присваивала себе плоды труда </w:t>
      </w:r>
      <w:r>
        <w:rPr>
          <w:szCs w:val="22"/>
        </w:rPr>
        <w:lastRenderedPageBreak/>
        <w:t>и доходы подн</w:t>
      </w:r>
      <w:r>
        <w:rPr>
          <w:szCs w:val="22"/>
        </w:rPr>
        <w:t>е</w:t>
      </w:r>
      <w:r>
        <w:rPr>
          <w:szCs w:val="22"/>
        </w:rPr>
        <w:t xml:space="preserve">вольных ей </w:t>
      </w:r>
      <w:r>
        <w:rPr>
          <w:i/>
          <w:szCs w:val="22"/>
        </w:rPr>
        <w:t>трудящихся за плату (или «на всём готовом») масс</w:t>
      </w:r>
      <w:r>
        <w:rPr>
          <w:szCs w:val="22"/>
        </w:rPr>
        <w:t>.</w:t>
      </w:r>
    </w:p>
    <w:p w14:paraId="42ED6E6E" w14:textId="77777777" w:rsidR="002163F9" w:rsidRDefault="002163F9">
      <w:pPr>
        <w:pStyle w:val="af0"/>
        <w:rPr>
          <w:szCs w:val="22"/>
        </w:rPr>
      </w:pPr>
      <w:r>
        <w:rPr>
          <w:b/>
          <w:szCs w:val="22"/>
        </w:rPr>
        <w:t>Все люди сопоставимы друг с другом только как потр</w:t>
      </w:r>
      <w:r>
        <w:rPr>
          <w:b/>
          <w:szCs w:val="22"/>
        </w:rPr>
        <w:t>е</w:t>
      </w:r>
      <w:r>
        <w:rPr>
          <w:b/>
          <w:szCs w:val="22"/>
        </w:rPr>
        <w:t>бители по демографически обусловленному спектру п</w:t>
      </w:r>
      <w:r>
        <w:rPr>
          <w:b/>
          <w:szCs w:val="22"/>
        </w:rPr>
        <w:t>о</w:t>
      </w:r>
      <w:r>
        <w:rPr>
          <w:b/>
          <w:szCs w:val="22"/>
        </w:rPr>
        <w:t xml:space="preserve">требностей. </w:t>
      </w:r>
      <w:r>
        <w:rPr>
          <w:szCs w:val="22"/>
        </w:rPr>
        <w:t>Именно поэтому управленческой значимостью о</w:t>
      </w:r>
      <w:r>
        <w:rPr>
          <w:szCs w:val="22"/>
        </w:rPr>
        <w:t>б</w:t>
      </w:r>
      <w:r>
        <w:rPr>
          <w:szCs w:val="22"/>
        </w:rPr>
        <w:t>ладает стоимость «нормо-часа» работы, которая определяет платежеспособность населения и, как следствие, — его покуп</w:t>
      </w:r>
      <w:r>
        <w:rPr>
          <w:szCs w:val="22"/>
        </w:rPr>
        <w:t>а</w:t>
      </w:r>
      <w:r>
        <w:rPr>
          <w:szCs w:val="22"/>
        </w:rPr>
        <w:t>тельную способность и во многом спектр потребления. Но она бесполезна для оценки производс</w:t>
      </w:r>
      <w:r>
        <w:rPr>
          <w:szCs w:val="22"/>
        </w:rPr>
        <w:t>т</w:t>
      </w:r>
      <w:r>
        <w:rPr>
          <w:szCs w:val="22"/>
        </w:rPr>
        <w:t>венных результатов.</w:t>
      </w:r>
    </w:p>
    <w:p w14:paraId="29B25731" w14:textId="7F787F6A" w:rsidR="002163F9" w:rsidRDefault="002163F9" w:rsidP="009F54C3">
      <w:pPr>
        <w:pStyle w:val="af"/>
        <w:ind w:left="0" w:firstLine="454"/>
        <w:rPr>
          <w:szCs w:val="22"/>
        </w:rPr>
      </w:pPr>
      <w:r>
        <w:rPr>
          <w:szCs w:val="22"/>
        </w:rPr>
        <w:t>Управленческой значимостью обладает отношение тарифов на электр</w:t>
      </w:r>
      <w:r>
        <w:rPr>
          <w:szCs w:val="22"/>
        </w:rPr>
        <w:t>о</w:t>
      </w:r>
      <w:r>
        <w:rPr>
          <w:szCs w:val="22"/>
        </w:rPr>
        <w:t>энергию и стоимости «нормо-часа» в разных отраслях и регионах в сопоставлении со стоимостью демографически об</w:t>
      </w:r>
      <w:r>
        <w:rPr>
          <w:szCs w:val="22"/>
        </w:rPr>
        <w:t>у</w:t>
      </w:r>
      <w:r>
        <w:rPr>
          <w:szCs w:val="22"/>
        </w:rPr>
        <w:t>словленного спектра потребления</w:t>
      </w:r>
      <w:r w:rsidR="0054644B" w:rsidRPr="0054644B">
        <w:rPr>
          <w:szCs w:val="22"/>
          <w:vertAlign w:val="superscript"/>
        </w:rPr>
        <w:t>[7]</w:t>
      </w:r>
      <w:r>
        <w:rPr>
          <w:szCs w:val="22"/>
        </w:rPr>
        <w:t>.</w:t>
      </w:r>
    </w:p>
    <w:p w14:paraId="39C7B57D" w14:textId="77777777" w:rsidR="002163F9" w:rsidRDefault="002163F9" w:rsidP="009F54C3">
      <w:pPr>
        <w:pStyle w:val="af"/>
        <w:ind w:left="0" w:firstLine="454"/>
        <w:rPr>
          <w:szCs w:val="22"/>
        </w:rPr>
      </w:pPr>
      <w:r>
        <w:rPr>
          <w:szCs w:val="22"/>
        </w:rPr>
        <w:t>Энергетическая база прейскуранта неизменно существует на пр</w:t>
      </w:r>
      <w:r>
        <w:rPr>
          <w:szCs w:val="22"/>
        </w:rPr>
        <w:t>о</w:t>
      </w:r>
      <w:r>
        <w:rPr>
          <w:szCs w:val="22"/>
        </w:rPr>
        <w:t>тяжении всей истории цивилизации, хотя и изменяется по с</w:t>
      </w:r>
      <w:r>
        <w:rPr>
          <w:szCs w:val="22"/>
        </w:rPr>
        <w:t>о</w:t>
      </w:r>
      <w:r>
        <w:rPr>
          <w:szCs w:val="22"/>
        </w:rPr>
        <w:t>ставу входящих в неё энергоносителей и удельному весу ка</w:t>
      </w:r>
      <w:r>
        <w:rPr>
          <w:szCs w:val="22"/>
        </w:rPr>
        <w:t>ж</w:t>
      </w:r>
      <w:r>
        <w:rPr>
          <w:szCs w:val="22"/>
        </w:rPr>
        <w:t>дого из них в произво</w:t>
      </w:r>
      <w:r>
        <w:rPr>
          <w:szCs w:val="22"/>
        </w:rPr>
        <w:t>д</w:t>
      </w:r>
      <w:r>
        <w:rPr>
          <w:szCs w:val="22"/>
        </w:rPr>
        <w:t>ственной деятельности общества. А вся история нынешней глобальной цивилизации может быть ра</w:t>
      </w:r>
      <w:r>
        <w:rPr>
          <w:szCs w:val="22"/>
        </w:rPr>
        <w:t>з</w:t>
      </w:r>
      <w:r>
        <w:rPr>
          <w:szCs w:val="22"/>
        </w:rPr>
        <w:t xml:space="preserve">делена на две эпохи: </w:t>
      </w:r>
    </w:p>
    <w:p w14:paraId="3D8A4936" w14:textId="77777777" w:rsidR="002163F9" w:rsidRDefault="002163F9">
      <w:pPr>
        <w:pStyle w:val="a3"/>
        <w:numPr>
          <w:ilvl w:val="0"/>
          <w:numId w:val="1"/>
        </w:numPr>
        <w:rPr>
          <w:szCs w:val="22"/>
        </w:rPr>
      </w:pPr>
      <w:r>
        <w:rPr>
          <w:szCs w:val="22"/>
        </w:rPr>
        <w:t>до середины XIX века — эпоха производства преимущественно на основе преобладания биогенной энергии, и</w:t>
      </w:r>
      <w:r>
        <w:rPr>
          <w:szCs w:val="22"/>
        </w:rPr>
        <w:t>с</w:t>
      </w:r>
      <w:r>
        <w:rPr>
          <w:szCs w:val="22"/>
        </w:rPr>
        <w:t>точником которой является фотосинтез растений (всле</w:t>
      </w:r>
      <w:r>
        <w:rPr>
          <w:szCs w:val="22"/>
        </w:rPr>
        <w:t>д</w:t>
      </w:r>
      <w:r>
        <w:rPr>
          <w:szCs w:val="22"/>
        </w:rPr>
        <w:t>ствие чего продуктивность природной флоры и культу</w:t>
      </w:r>
      <w:r>
        <w:rPr>
          <w:szCs w:val="22"/>
        </w:rPr>
        <w:t>р</w:t>
      </w:r>
      <w:r>
        <w:rPr>
          <w:szCs w:val="22"/>
        </w:rPr>
        <w:t>ного растениеводства лежит в основе благосо</w:t>
      </w:r>
      <w:r>
        <w:rPr>
          <w:szCs w:val="22"/>
        </w:rPr>
        <w:t>с</w:t>
      </w:r>
      <w:r>
        <w:rPr>
          <w:szCs w:val="22"/>
        </w:rPr>
        <w:t>тояния);</w:t>
      </w:r>
    </w:p>
    <w:p w14:paraId="7D277D6C" w14:textId="77777777" w:rsidR="002163F9" w:rsidRDefault="002163F9">
      <w:pPr>
        <w:pStyle w:val="a3"/>
        <w:numPr>
          <w:ilvl w:val="0"/>
          <w:numId w:val="1"/>
        </w:numPr>
        <w:rPr>
          <w:szCs w:val="22"/>
        </w:rPr>
      </w:pPr>
      <w:r>
        <w:rPr>
          <w:szCs w:val="22"/>
        </w:rPr>
        <w:t>с начала ХХ века — эпоха производства преимущес</w:t>
      </w:r>
      <w:r>
        <w:rPr>
          <w:szCs w:val="22"/>
        </w:rPr>
        <w:t>т</w:t>
      </w:r>
      <w:r>
        <w:rPr>
          <w:szCs w:val="22"/>
        </w:rPr>
        <w:t>венно на основе преобладания техногенной энергии.</w:t>
      </w:r>
    </w:p>
    <w:p w14:paraId="6F038C25" w14:textId="77777777" w:rsidR="002163F9" w:rsidRDefault="002163F9">
      <w:pPr>
        <w:pStyle w:val="af0"/>
        <w:rPr>
          <w:szCs w:val="22"/>
        </w:rPr>
      </w:pPr>
      <w:r>
        <w:rPr>
          <w:szCs w:val="22"/>
        </w:rPr>
        <w:t>Обе эпохи разделяет переходный период в несколько дес</w:t>
      </w:r>
      <w:r>
        <w:rPr>
          <w:szCs w:val="22"/>
        </w:rPr>
        <w:t>я</w:t>
      </w:r>
      <w:r>
        <w:rPr>
          <w:szCs w:val="22"/>
        </w:rPr>
        <w:t>тилетий, в течение которого техногенные энергоносители в</w:t>
      </w:r>
      <w:r>
        <w:rPr>
          <w:szCs w:val="22"/>
        </w:rPr>
        <w:t>ы</w:t>
      </w:r>
      <w:r>
        <w:rPr>
          <w:szCs w:val="22"/>
        </w:rPr>
        <w:t>тесняли в большинстве отраслей производства биогенные.</w:t>
      </w:r>
    </w:p>
    <w:p w14:paraId="762467A4" w14:textId="77777777" w:rsidR="002163F9" w:rsidRDefault="002163F9" w:rsidP="009F54C3">
      <w:pPr>
        <w:pStyle w:val="af"/>
        <w:ind w:left="0" w:firstLine="454"/>
        <w:rPr>
          <w:szCs w:val="22"/>
        </w:rPr>
      </w:pPr>
      <w:r>
        <w:rPr>
          <w:szCs w:val="22"/>
        </w:rPr>
        <w:t>Соответственно сказанному общество в эпоху Хаммурапи не ош</w:t>
      </w:r>
      <w:r>
        <w:rPr>
          <w:szCs w:val="22"/>
        </w:rPr>
        <w:t>и</w:t>
      </w:r>
      <w:r>
        <w:rPr>
          <w:szCs w:val="22"/>
        </w:rPr>
        <w:t>балось, признавая зерно в качестве инварианта прейскуранта, поскольку в те времена зерно было основным источником би</w:t>
      </w:r>
      <w:r>
        <w:rPr>
          <w:szCs w:val="22"/>
        </w:rPr>
        <w:t>о</w:t>
      </w:r>
      <w:r>
        <w:rPr>
          <w:szCs w:val="22"/>
        </w:rPr>
        <w:t>генной энергии как для людей, так и для рабочего скота. Именно количество зерна, стабильно доступного для потребл</w:t>
      </w:r>
      <w:r>
        <w:rPr>
          <w:szCs w:val="22"/>
        </w:rPr>
        <w:t>е</w:t>
      </w:r>
      <w:r>
        <w:rPr>
          <w:szCs w:val="22"/>
        </w:rPr>
        <w:t xml:space="preserve">ния, задавало «потолок», выше которого не могли подняться производственные </w:t>
      </w:r>
      <w:r>
        <w:rPr>
          <w:szCs w:val="22"/>
        </w:rPr>
        <w:lastRenderedPageBreak/>
        <w:t>возможности цивилизации в ту эпоху, при той технологической базе.</w:t>
      </w:r>
    </w:p>
    <w:p w14:paraId="6DA8F6B0" w14:textId="77777777" w:rsidR="002163F9" w:rsidRDefault="002163F9" w:rsidP="009F54C3">
      <w:pPr>
        <w:pStyle w:val="af"/>
        <w:ind w:left="0" w:firstLine="454"/>
        <w:rPr>
          <w:szCs w:val="22"/>
        </w:rPr>
      </w:pPr>
      <w:r>
        <w:rPr>
          <w:szCs w:val="22"/>
        </w:rPr>
        <w:t>В наши дни и профессиональная экономическая наука, и обыват</w:t>
      </w:r>
      <w:r>
        <w:rPr>
          <w:szCs w:val="22"/>
        </w:rPr>
        <w:t>е</w:t>
      </w:r>
      <w:r>
        <w:rPr>
          <w:szCs w:val="22"/>
        </w:rPr>
        <w:t>ли гл</w:t>
      </w:r>
      <w:r>
        <w:rPr>
          <w:szCs w:val="22"/>
        </w:rPr>
        <w:t>у</w:t>
      </w:r>
      <w:r>
        <w:rPr>
          <w:szCs w:val="22"/>
        </w:rPr>
        <w:t>боко ошибаются, избрав в качестве псевдоинварианта и псевдобазы прейскуранта доллар — платёжную единицу одной из многих стран, вопреки тому, что ни одна современная пл</w:t>
      </w:r>
      <w:r>
        <w:rPr>
          <w:szCs w:val="22"/>
        </w:rPr>
        <w:t>а</w:t>
      </w:r>
      <w:r>
        <w:rPr>
          <w:szCs w:val="22"/>
        </w:rPr>
        <w:t>тёжная единица не принадлежит к первичной — энергетич</w:t>
      </w:r>
      <w:r>
        <w:rPr>
          <w:szCs w:val="22"/>
        </w:rPr>
        <w:t>е</w:t>
      </w:r>
      <w:r>
        <w:rPr>
          <w:szCs w:val="22"/>
        </w:rPr>
        <w:t>ской — базе прейскуранта и вообще не является полнопра</w:t>
      </w:r>
      <w:r>
        <w:rPr>
          <w:szCs w:val="22"/>
        </w:rPr>
        <w:t>в</w:t>
      </w:r>
      <w:r>
        <w:rPr>
          <w:szCs w:val="22"/>
        </w:rPr>
        <w:t>ным участником производственного и потребительского продукт</w:t>
      </w:r>
      <w:r>
        <w:rPr>
          <w:szCs w:val="22"/>
        </w:rPr>
        <w:t>о</w:t>
      </w:r>
      <w:r>
        <w:rPr>
          <w:szCs w:val="22"/>
        </w:rPr>
        <w:t>обмена, а только сопровождает и подде</w:t>
      </w:r>
      <w:r>
        <w:rPr>
          <w:szCs w:val="22"/>
        </w:rPr>
        <w:t>р</w:t>
      </w:r>
      <w:r>
        <w:rPr>
          <w:szCs w:val="22"/>
        </w:rPr>
        <w:t>живает его.</w:t>
      </w:r>
    </w:p>
    <w:p w14:paraId="060C9E60" w14:textId="77777777" w:rsidR="002163F9" w:rsidRDefault="002163F9" w:rsidP="009F54C3">
      <w:pPr>
        <w:pStyle w:val="af"/>
        <w:ind w:left="0" w:firstLine="454"/>
        <w:rPr>
          <w:szCs w:val="22"/>
        </w:rPr>
      </w:pPr>
      <w:r>
        <w:rPr>
          <w:szCs w:val="22"/>
        </w:rPr>
        <w:t>Со второй половины ХХ века наилучшим инвариантом прейск</w:t>
      </w:r>
      <w:r>
        <w:rPr>
          <w:szCs w:val="22"/>
        </w:rPr>
        <w:t>у</w:t>
      </w:r>
      <w:r>
        <w:rPr>
          <w:szCs w:val="22"/>
        </w:rPr>
        <w:t xml:space="preserve">рантов внутреннего рынка научно-технически развитых стран и прейскуранта глобального рынка является </w:t>
      </w:r>
      <w:r>
        <w:rPr>
          <w:b/>
          <w:szCs w:val="22"/>
        </w:rPr>
        <w:t>килоВатт</w:t>
      </w:r>
      <w:r>
        <w:rPr>
          <w:b/>
          <w:szCs w:val="22"/>
        </w:rPr>
        <w:fldChar w:fldCharType="begin"/>
      </w:r>
      <w:r>
        <w:rPr>
          <w:b/>
          <w:szCs w:val="22"/>
        </w:rPr>
        <w:instrText>SYMBOL 180 \f "Symbol" \s 10</w:instrText>
      </w:r>
      <w:r>
        <w:rPr>
          <w:b/>
          <w:szCs w:val="22"/>
        </w:rPr>
        <w:fldChar w:fldCharType="separate"/>
      </w:r>
      <w:r>
        <w:rPr>
          <w:rFonts w:ascii="Symbol" w:hAnsi="Symbol"/>
          <w:b/>
          <w:szCs w:val="22"/>
        </w:rPr>
        <w:t>ґ</w:t>
      </w:r>
      <w:r>
        <w:rPr>
          <w:b/>
          <w:szCs w:val="22"/>
        </w:rPr>
        <w:fldChar w:fldCharType="end"/>
      </w:r>
      <w:r>
        <w:rPr>
          <w:b/>
          <w:szCs w:val="22"/>
        </w:rPr>
        <w:t>час электроэнерг</w:t>
      </w:r>
      <w:r>
        <w:rPr>
          <w:b/>
          <w:szCs w:val="22"/>
        </w:rPr>
        <w:t>о</w:t>
      </w:r>
      <w:r>
        <w:rPr>
          <w:b/>
          <w:szCs w:val="22"/>
        </w:rPr>
        <w:t>потребления</w:t>
      </w:r>
      <w:r>
        <w:rPr>
          <w:szCs w:val="22"/>
        </w:rPr>
        <w:t>, поскольку:</w:t>
      </w:r>
    </w:p>
    <w:p w14:paraId="2D2473A9" w14:textId="77777777" w:rsidR="002163F9" w:rsidRDefault="002163F9">
      <w:pPr>
        <w:pStyle w:val="a3"/>
        <w:numPr>
          <w:ilvl w:val="0"/>
          <w:numId w:val="1"/>
        </w:numPr>
        <w:rPr>
          <w:szCs w:val="22"/>
        </w:rPr>
      </w:pPr>
      <w:r>
        <w:rPr>
          <w:szCs w:val="22"/>
        </w:rPr>
        <w:t>подавляющее большинство хозяйствующих субъектов являются потребителями</w:t>
      </w:r>
      <w:r>
        <w:rPr>
          <w:b/>
          <w:szCs w:val="22"/>
        </w:rPr>
        <w:t xml:space="preserve"> </w:t>
      </w:r>
      <w:r>
        <w:rPr>
          <w:szCs w:val="22"/>
        </w:rPr>
        <w:t xml:space="preserve">электроэнергии; </w:t>
      </w:r>
    </w:p>
    <w:p w14:paraId="6A75E95E" w14:textId="77777777" w:rsidR="002163F9" w:rsidRDefault="002163F9">
      <w:pPr>
        <w:pStyle w:val="a3"/>
        <w:numPr>
          <w:ilvl w:val="0"/>
          <w:numId w:val="1"/>
        </w:numPr>
        <w:rPr>
          <w:szCs w:val="22"/>
        </w:rPr>
      </w:pPr>
      <w:r>
        <w:rPr>
          <w:szCs w:val="22"/>
        </w:rPr>
        <w:t>тарифы на электроэнергию входят в энергетическую б</w:t>
      </w:r>
      <w:r>
        <w:rPr>
          <w:szCs w:val="22"/>
        </w:rPr>
        <w:t>а</w:t>
      </w:r>
      <w:r>
        <w:rPr>
          <w:szCs w:val="22"/>
        </w:rPr>
        <w:t xml:space="preserve">зу прейскуранта. </w:t>
      </w:r>
    </w:p>
    <w:p w14:paraId="4886A639" w14:textId="77777777" w:rsidR="002163F9" w:rsidRDefault="002163F9">
      <w:pPr>
        <w:pStyle w:val="a9"/>
        <w:rPr>
          <w:szCs w:val="22"/>
        </w:rPr>
      </w:pPr>
      <w:r>
        <w:rPr>
          <w:szCs w:val="22"/>
        </w:rPr>
        <w:t>При этом весь финансово-экономический анализ и прогн</w:t>
      </w:r>
      <w:r>
        <w:rPr>
          <w:szCs w:val="22"/>
        </w:rPr>
        <w:t>о</w:t>
      </w:r>
      <w:r>
        <w:rPr>
          <w:szCs w:val="22"/>
        </w:rPr>
        <w:t>зы обретают метрологическую состоятельность и сопост</w:t>
      </w:r>
      <w:r>
        <w:rPr>
          <w:szCs w:val="22"/>
        </w:rPr>
        <w:t>а</w:t>
      </w:r>
      <w:r>
        <w:rPr>
          <w:szCs w:val="22"/>
        </w:rPr>
        <w:t>вимость на исторически длительных интервалах времени на основе выражения всех расчётных и реальных цен, себ</w:t>
      </w:r>
      <w:r>
        <w:rPr>
          <w:szCs w:val="22"/>
        </w:rPr>
        <w:t>е</w:t>
      </w:r>
      <w:r>
        <w:rPr>
          <w:szCs w:val="22"/>
        </w:rPr>
        <w:t>стоимостей и прочих финансовых п</w:t>
      </w:r>
      <w:r>
        <w:rPr>
          <w:szCs w:val="22"/>
        </w:rPr>
        <w:t>о</w:t>
      </w:r>
      <w:r>
        <w:rPr>
          <w:szCs w:val="22"/>
        </w:rPr>
        <w:t>казателей в килоВатт</w:t>
      </w:r>
      <w:r>
        <w:rPr>
          <w:szCs w:val="22"/>
        </w:rPr>
        <w:fldChar w:fldCharType="begin"/>
      </w:r>
      <w:r>
        <w:rPr>
          <w:szCs w:val="22"/>
        </w:rPr>
        <w:instrText>SYMBOL 180 \f "Symbol" \s 10</w:instrText>
      </w:r>
      <w:r>
        <w:rPr>
          <w:szCs w:val="22"/>
        </w:rPr>
        <w:fldChar w:fldCharType="separate"/>
      </w:r>
      <w:r>
        <w:rPr>
          <w:rFonts w:ascii="Symbol" w:hAnsi="Symbol"/>
          <w:szCs w:val="22"/>
        </w:rPr>
        <w:t>ґ</w:t>
      </w:r>
      <w:r>
        <w:rPr>
          <w:szCs w:val="22"/>
        </w:rPr>
        <w:fldChar w:fldCharType="end"/>
      </w:r>
      <w:r>
        <w:rPr>
          <w:szCs w:val="22"/>
        </w:rPr>
        <w:t>часах.</w:t>
      </w:r>
    </w:p>
    <w:p w14:paraId="70A3A1D6" w14:textId="77777777" w:rsidR="002163F9" w:rsidRDefault="002163F9" w:rsidP="009F54C3">
      <w:pPr>
        <w:pStyle w:val="af"/>
        <w:ind w:left="0" w:firstLine="454"/>
        <w:rPr>
          <w:szCs w:val="22"/>
        </w:rPr>
      </w:pPr>
      <w:r>
        <w:rPr>
          <w:szCs w:val="22"/>
        </w:rPr>
        <w:t>Но и при электроэнергетическом инварианте недопустимо заб</w:t>
      </w:r>
      <w:r>
        <w:rPr>
          <w:szCs w:val="22"/>
        </w:rPr>
        <w:t>ы</w:t>
      </w:r>
      <w:r>
        <w:rPr>
          <w:szCs w:val="22"/>
        </w:rPr>
        <w:t>вать, что во всех прочих отраслях помимо сельского хозяйс</w:t>
      </w:r>
      <w:r>
        <w:rPr>
          <w:szCs w:val="22"/>
        </w:rPr>
        <w:t>т</w:t>
      </w:r>
      <w:r>
        <w:rPr>
          <w:szCs w:val="22"/>
        </w:rPr>
        <w:t>ва может быть занято людей не больше, чем способна проко</w:t>
      </w:r>
      <w:r>
        <w:rPr>
          <w:szCs w:val="22"/>
        </w:rPr>
        <w:t>р</w:t>
      </w:r>
      <w:r>
        <w:rPr>
          <w:szCs w:val="22"/>
        </w:rPr>
        <w:t xml:space="preserve">мить сельскохозяйственная инфраструктура и обслуживающий её персонал (в противном случае недостаточность собственного производства должна </w:t>
      </w:r>
      <w:r>
        <w:rPr>
          <w:i/>
          <w:szCs w:val="22"/>
        </w:rPr>
        <w:t xml:space="preserve">гарантировано покрываться </w:t>
      </w:r>
      <w:r>
        <w:rPr>
          <w:szCs w:val="22"/>
        </w:rPr>
        <w:t>импо</w:t>
      </w:r>
      <w:r>
        <w:rPr>
          <w:szCs w:val="22"/>
        </w:rPr>
        <w:t>р</w:t>
      </w:r>
      <w:r>
        <w:rPr>
          <w:szCs w:val="22"/>
        </w:rPr>
        <w:t>том). Вследствие этого динамика соотношения численности занятых в сельском хозяйстве и в остальных отраслях подчинена пр</w:t>
      </w:r>
      <w:r>
        <w:rPr>
          <w:szCs w:val="22"/>
        </w:rPr>
        <w:t>о</w:t>
      </w:r>
      <w:r>
        <w:rPr>
          <w:szCs w:val="22"/>
        </w:rPr>
        <w:t>дуктивности сельского хозяйства и, прежде всего, — растени</w:t>
      </w:r>
      <w:r>
        <w:rPr>
          <w:szCs w:val="22"/>
        </w:rPr>
        <w:t>е</w:t>
      </w:r>
      <w:r>
        <w:rPr>
          <w:szCs w:val="22"/>
        </w:rPr>
        <w:t>водства и природной флоры (фотосинтез растений в основе всего).</w:t>
      </w:r>
    </w:p>
    <w:p w14:paraId="5084735F" w14:textId="77777777" w:rsidR="002163F9" w:rsidRDefault="002163F9" w:rsidP="003D45A1">
      <w:pPr>
        <w:pStyle w:val="af0"/>
        <w:rPr>
          <w:szCs w:val="22"/>
        </w:rPr>
      </w:pPr>
      <w:r>
        <w:rPr>
          <w:szCs w:val="22"/>
        </w:rPr>
        <w:lastRenderedPageBreak/>
        <w:t>И потому советский историк (специалист по культурам д</w:t>
      </w:r>
      <w:r>
        <w:rPr>
          <w:szCs w:val="22"/>
        </w:rPr>
        <w:t>о</w:t>
      </w:r>
      <w:r>
        <w:rPr>
          <w:szCs w:val="22"/>
        </w:rPr>
        <w:t>колумбовой Америки) В.И.Гуляев совершено справедливо з</w:t>
      </w:r>
      <w:r>
        <w:rPr>
          <w:szCs w:val="22"/>
        </w:rPr>
        <w:t>а</w:t>
      </w:r>
      <w:r>
        <w:rPr>
          <w:szCs w:val="22"/>
        </w:rPr>
        <w:t xml:space="preserve">метил: </w:t>
      </w:r>
      <w:r w:rsidRPr="003D45A1">
        <w:rPr>
          <w:i/>
          <w:szCs w:val="22"/>
        </w:rPr>
        <w:t>«</w:t>
      </w:r>
      <w:r w:rsidRPr="003D45A1">
        <w:rPr>
          <w:i/>
        </w:rPr>
        <w:t>Для прогрессивного движения человеческого общес</w:t>
      </w:r>
      <w:r w:rsidRPr="003D45A1">
        <w:rPr>
          <w:i/>
        </w:rPr>
        <w:t>т</w:t>
      </w:r>
      <w:r w:rsidRPr="003D45A1">
        <w:rPr>
          <w:i/>
        </w:rPr>
        <w:t>ва любое, даже незначительное на первый взгляд улучшение м</w:t>
      </w:r>
      <w:r w:rsidRPr="003D45A1">
        <w:rPr>
          <w:i/>
        </w:rPr>
        <w:t>е</w:t>
      </w:r>
      <w:r w:rsidRPr="003D45A1">
        <w:rPr>
          <w:i/>
        </w:rPr>
        <w:t>тодов земледелия или усовершенствование орудий труда игр</w:t>
      </w:r>
      <w:r w:rsidRPr="003D45A1">
        <w:rPr>
          <w:i/>
        </w:rPr>
        <w:t>а</w:t>
      </w:r>
      <w:r w:rsidRPr="003D45A1">
        <w:rPr>
          <w:i/>
        </w:rPr>
        <w:t>ло подчас более важную роль, чем десятки выигранных кров</w:t>
      </w:r>
      <w:r w:rsidRPr="003D45A1">
        <w:rPr>
          <w:i/>
        </w:rPr>
        <w:t>о</w:t>
      </w:r>
      <w:r w:rsidRPr="003D45A1">
        <w:rPr>
          <w:i/>
        </w:rPr>
        <w:t>пролитных сражений и все хитроспл</w:t>
      </w:r>
      <w:r w:rsidRPr="003D45A1">
        <w:rPr>
          <w:i/>
        </w:rPr>
        <w:t>е</w:t>
      </w:r>
      <w:r w:rsidRPr="003D45A1">
        <w:rPr>
          <w:i/>
        </w:rPr>
        <w:t>тения политиков»</w:t>
      </w:r>
      <w:r>
        <w:t xml:space="preserve"> (В.И.Гуляев. Загадки погибших цивилизаций. Москва. «Пр</w:t>
      </w:r>
      <w:r>
        <w:t>о</w:t>
      </w:r>
      <w:r>
        <w:t xml:space="preserve">свещение». </w:t>
      </w:r>
      <w:smartTag w:uri="urn:schemas-microsoft-com:office:smarttags" w:element="metricconverter">
        <w:smartTagPr>
          <w:attr w:name="ProductID" w:val="1992 г"/>
        </w:smartTagPr>
        <w:r>
          <w:t>1992 г</w:t>
        </w:r>
      </w:smartTag>
      <w:r>
        <w:t xml:space="preserve">.,  стр. 91). И по той же причине </w:t>
      </w:r>
      <w:r w:rsidRPr="00223AAE">
        <w:t>—</w:t>
      </w:r>
      <w:r>
        <w:t xml:space="preserve"> самый значимый (главный и могучий) богатырь в русских б</w:t>
      </w:r>
      <w:r>
        <w:t>ы</w:t>
      </w:r>
      <w:r>
        <w:t xml:space="preserve">линных </w:t>
      </w:r>
      <w:r w:rsidRPr="00223AAE">
        <w:t>—</w:t>
      </w:r>
      <w:r>
        <w:t xml:space="preserve"> Микула Селянинович </w:t>
      </w:r>
      <w:r w:rsidRPr="00223AAE">
        <w:t>—</w:t>
      </w:r>
      <w:r>
        <w:t xml:space="preserve"> хлебороб, лично вступающий в боевые действия только в предельно чрезвычайных ситуациях, когда остальные богатыри не справляются.</w:t>
      </w:r>
    </w:p>
    <w:p w14:paraId="044ADB42" w14:textId="77777777" w:rsidR="002163F9" w:rsidRDefault="002163F9" w:rsidP="009F54C3">
      <w:pPr>
        <w:pStyle w:val="af"/>
        <w:ind w:left="0" w:firstLine="454"/>
        <w:rPr>
          <w:szCs w:val="22"/>
        </w:rPr>
      </w:pPr>
      <w:r>
        <w:rPr>
          <w:szCs w:val="22"/>
        </w:rPr>
        <w:t>Наилучший инвариант наших дней и обозримой перспективы — именно килоВатт</w:t>
      </w:r>
      <w:r>
        <w:rPr>
          <w:szCs w:val="22"/>
        </w:rPr>
        <w:fldChar w:fldCharType="begin"/>
      </w:r>
      <w:r>
        <w:rPr>
          <w:szCs w:val="22"/>
        </w:rPr>
        <w:instrText>SYMBOL 180 \f "Symbol" \s 10</w:instrText>
      </w:r>
      <w:r>
        <w:rPr>
          <w:szCs w:val="22"/>
        </w:rPr>
        <w:fldChar w:fldCharType="separate"/>
      </w:r>
      <w:r>
        <w:rPr>
          <w:rFonts w:ascii="Symbol" w:hAnsi="Symbol"/>
          <w:szCs w:val="22"/>
        </w:rPr>
        <w:t>ґ</w:t>
      </w:r>
      <w:r>
        <w:rPr>
          <w:szCs w:val="22"/>
        </w:rPr>
        <w:fldChar w:fldCharType="end"/>
      </w:r>
      <w:r>
        <w:rPr>
          <w:szCs w:val="22"/>
        </w:rPr>
        <w:t>час электропотребления, а не «тона условн</w:t>
      </w:r>
      <w:r>
        <w:rPr>
          <w:szCs w:val="22"/>
        </w:rPr>
        <w:t>о</w:t>
      </w:r>
      <w:r>
        <w:rPr>
          <w:szCs w:val="22"/>
        </w:rPr>
        <w:t>го топлива» потому, что «тонна условного топлива» — абс</w:t>
      </w:r>
      <w:r>
        <w:rPr>
          <w:szCs w:val="22"/>
        </w:rPr>
        <w:t>т</w:t>
      </w:r>
      <w:r>
        <w:rPr>
          <w:szCs w:val="22"/>
        </w:rPr>
        <w:t>ракция, порождённая в бесплодной попытке найти базу для с</w:t>
      </w:r>
      <w:r>
        <w:rPr>
          <w:szCs w:val="22"/>
        </w:rPr>
        <w:t>о</w:t>
      </w:r>
      <w:r>
        <w:rPr>
          <w:szCs w:val="22"/>
        </w:rPr>
        <w:t xml:space="preserve">поставления результатов экономических расчётов и анализа хозяйственной деятельности </w:t>
      </w:r>
      <w:r>
        <w:rPr>
          <w:i/>
          <w:szCs w:val="22"/>
        </w:rPr>
        <w:t>при нежелании отказаться от наследия публичной экономической на</w:t>
      </w:r>
      <w:r>
        <w:rPr>
          <w:i/>
          <w:szCs w:val="22"/>
        </w:rPr>
        <w:t>у</w:t>
      </w:r>
      <w:r>
        <w:rPr>
          <w:i/>
          <w:szCs w:val="22"/>
        </w:rPr>
        <w:t>ки «для клерков».</w:t>
      </w:r>
    </w:p>
    <w:p w14:paraId="46CA1AFD" w14:textId="77777777" w:rsidR="002163F9" w:rsidRDefault="002163F9">
      <w:pPr>
        <w:pStyle w:val="af0"/>
        <w:rPr>
          <w:szCs w:val="22"/>
        </w:rPr>
      </w:pPr>
      <w:r>
        <w:rPr>
          <w:szCs w:val="22"/>
        </w:rPr>
        <w:t>«Тонна условного топлива» имеет ограниченное право на существование при анализе энергетического комплекса отра</w:t>
      </w:r>
      <w:r>
        <w:rPr>
          <w:szCs w:val="22"/>
        </w:rPr>
        <w:t>с</w:t>
      </w:r>
      <w:r>
        <w:rPr>
          <w:szCs w:val="22"/>
        </w:rPr>
        <w:t>лей, но она не пригодна для долгосрочного экономического анализа, прогнозирования и планирования потому, что хара</w:t>
      </w:r>
      <w:r>
        <w:rPr>
          <w:szCs w:val="22"/>
        </w:rPr>
        <w:t>к</w:t>
      </w:r>
      <w:r>
        <w:rPr>
          <w:szCs w:val="22"/>
        </w:rPr>
        <w:t>тер её связи с реальными энергоносителями меняется вместе с изменением технологической базы производства и, прежде вс</w:t>
      </w:r>
      <w:r>
        <w:rPr>
          <w:szCs w:val="22"/>
        </w:rPr>
        <w:t>е</w:t>
      </w:r>
      <w:r>
        <w:rPr>
          <w:szCs w:val="22"/>
        </w:rPr>
        <w:t>го, энергетических отраслей. В отличие от неё «килоВатт</w:t>
      </w:r>
      <w:r>
        <w:rPr>
          <w:szCs w:val="22"/>
        </w:rPr>
        <w:fldChar w:fldCharType="begin"/>
      </w:r>
      <w:r>
        <w:rPr>
          <w:szCs w:val="22"/>
        </w:rPr>
        <w:instrText>SYMBOL 180 \f "Symbol" \s 10</w:instrText>
      </w:r>
      <w:r>
        <w:rPr>
          <w:szCs w:val="22"/>
        </w:rPr>
        <w:fldChar w:fldCharType="separate"/>
      </w:r>
      <w:r>
        <w:rPr>
          <w:rFonts w:ascii="Symbol" w:hAnsi="Symbol"/>
          <w:szCs w:val="22"/>
        </w:rPr>
        <w:t>ґ</w:t>
      </w:r>
      <w:r>
        <w:rPr>
          <w:szCs w:val="22"/>
        </w:rPr>
        <w:fldChar w:fldCharType="end"/>
      </w:r>
      <w:r>
        <w:rPr>
          <w:szCs w:val="22"/>
        </w:rPr>
        <w:t>час электроэнергопотребления» остаётся одним и тем же вне зав</w:t>
      </w:r>
      <w:r>
        <w:rPr>
          <w:szCs w:val="22"/>
        </w:rPr>
        <w:t>и</w:t>
      </w:r>
      <w:r>
        <w:rPr>
          <w:szCs w:val="22"/>
        </w:rPr>
        <w:t>симости от того, какой спектр первичных энергоносителей л</w:t>
      </w:r>
      <w:r>
        <w:rPr>
          <w:szCs w:val="22"/>
        </w:rPr>
        <w:t>е</w:t>
      </w:r>
      <w:r>
        <w:rPr>
          <w:szCs w:val="22"/>
        </w:rPr>
        <w:t>жит в основе его получения, и как этот спектр изменяется в р</w:t>
      </w:r>
      <w:r>
        <w:rPr>
          <w:szCs w:val="22"/>
        </w:rPr>
        <w:t>е</w:t>
      </w:r>
      <w:r>
        <w:rPr>
          <w:szCs w:val="22"/>
        </w:rPr>
        <w:t>зультате научно-технического прогресса.</w:t>
      </w:r>
    </w:p>
    <w:p w14:paraId="527A3599" w14:textId="77777777" w:rsidR="002163F9" w:rsidRDefault="002163F9" w:rsidP="009F54C3">
      <w:pPr>
        <w:pStyle w:val="af"/>
        <w:ind w:left="0" w:firstLine="454"/>
        <w:rPr>
          <w:szCs w:val="22"/>
        </w:rPr>
      </w:pPr>
      <w:r>
        <w:rPr>
          <w:szCs w:val="22"/>
        </w:rPr>
        <w:t>Исходя из избрания неизменного килоВатт</w:t>
      </w:r>
      <w:r>
        <w:rPr>
          <w:szCs w:val="22"/>
        </w:rPr>
        <w:fldChar w:fldCharType="begin"/>
      </w:r>
      <w:r>
        <w:rPr>
          <w:szCs w:val="22"/>
        </w:rPr>
        <w:instrText>SYMBOL 180 \f "Symbol" \s 10</w:instrText>
      </w:r>
      <w:r>
        <w:rPr>
          <w:szCs w:val="22"/>
        </w:rPr>
        <w:fldChar w:fldCharType="separate"/>
      </w:r>
      <w:r>
        <w:rPr>
          <w:rFonts w:ascii="Symbol" w:hAnsi="Symbol"/>
          <w:szCs w:val="22"/>
        </w:rPr>
        <w:t>ґ</w:t>
      </w:r>
      <w:r>
        <w:rPr>
          <w:szCs w:val="22"/>
        </w:rPr>
        <w:fldChar w:fldCharType="end"/>
      </w:r>
      <w:r>
        <w:rPr>
          <w:szCs w:val="22"/>
        </w:rPr>
        <w:t>часа электроэнергоп</w:t>
      </w:r>
      <w:r>
        <w:rPr>
          <w:szCs w:val="22"/>
        </w:rPr>
        <w:t>о</w:t>
      </w:r>
      <w:r>
        <w:rPr>
          <w:szCs w:val="22"/>
        </w:rPr>
        <w:t>требления в качестве инварианта прейскуранта, принадлеж</w:t>
      </w:r>
      <w:r>
        <w:rPr>
          <w:szCs w:val="22"/>
        </w:rPr>
        <w:t>а</w:t>
      </w:r>
      <w:r>
        <w:rPr>
          <w:szCs w:val="22"/>
        </w:rPr>
        <w:t>щего к его энергетической базе, долгосрочное планирование производства по демографически обусловленному спектру п</w:t>
      </w:r>
      <w:r>
        <w:rPr>
          <w:szCs w:val="22"/>
        </w:rPr>
        <w:t>о</w:t>
      </w:r>
      <w:r>
        <w:rPr>
          <w:szCs w:val="22"/>
        </w:rPr>
        <w:t xml:space="preserve">требностей можно вести в форме моделирования и </w:t>
      </w:r>
      <w:r>
        <w:rPr>
          <w:szCs w:val="22"/>
        </w:rPr>
        <w:lastRenderedPageBreak/>
        <w:t>оптимиз</w:t>
      </w:r>
      <w:r>
        <w:rPr>
          <w:szCs w:val="22"/>
        </w:rPr>
        <w:t>а</w:t>
      </w:r>
      <w:r>
        <w:rPr>
          <w:szCs w:val="22"/>
        </w:rPr>
        <w:t>ции вариантов распределения в преемственности производс</w:t>
      </w:r>
      <w:r>
        <w:rPr>
          <w:szCs w:val="22"/>
        </w:rPr>
        <w:t>т</w:t>
      </w:r>
      <w:r>
        <w:rPr>
          <w:szCs w:val="22"/>
        </w:rPr>
        <w:t>венных циклов энергопотребления между специализирова</w:t>
      </w:r>
      <w:r>
        <w:rPr>
          <w:szCs w:val="22"/>
        </w:rPr>
        <w:t>н</w:t>
      </w:r>
      <w:r>
        <w:rPr>
          <w:szCs w:val="22"/>
        </w:rPr>
        <w:t>ными отраслями, производящими проду</w:t>
      </w:r>
      <w:r>
        <w:rPr>
          <w:szCs w:val="22"/>
        </w:rPr>
        <w:t>к</w:t>
      </w:r>
      <w:r>
        <w:rPr>
          <w:szCs w:val="22"/>
        </w:rPr>
        <w:t>цию и услуги.</w:t>
      </w:r>
    </w:p>
    <w:p w14:paraId="356718AE" w14:textId="77777777" w:rsidR="002163F9" w:rsidRDefault="002163F9" w:rsidP="009F54C3">
      <w:pPr>
        <w:pStyle w:val="af"/>
        <w:ind w:left="0" w:firstLine="454"/>
        <w:rPr>
          <w:b/>
          <w:szCs w:val="22"/>
        </w:rPr>
      </w:pPr>
      <w:r>
        <w:rPr>
          <w:b/>
          <w:szCs w:val="22"/>
        </w:rPr>
        <w:t>Также следует иметь в виду, что план должен задавать уровни производства в отраслях, ниже которых оно не должно п</w:t>
      </w:r>
      <w:r>
        <w:rPr>
          <w:b/>
          <w:szCs w:val="22"/>
        </w:rPr>
        <w:t>а</w:t>
      </w:r>
      <w:r>
        <w:rPr>
          <w:b/>
          <w:szCs w:val="22"/>
        </w:rPr>
        <w:t>дать, а не рекордные высоты, в попытке «перепрыгнуть» через которые многоотраслевое производство неизбежно рухнет, не будучи обеспечено необходимыми мо</w:t>
      </w:r>
      <w:r>
        <w:rPr>
          <w:b/>
          <w:szCs w:val="22"/>
        </w:rPr>
        <w:t>щ</w:t>
      </w:r>
      <w:r>
        <w:rPr>
          <w:b/>
          <w:szCs w:val="22"/>
        </w:rPr>
        <w:t xml:space="preserve">ностями и ресурсами. </w:t>
      </w:r>
    </w:p>
    <w:p w14:paraId="4F2AACD8" w14:textId="77777777" w:rsidR="002163F9" w:rsidRDefault="002163F9" w:rsidP="009F54C3">
      <w:pPr>
        <w:pStyle w:val="af"/>
        <w:ind w:left="0" w:firstLine="454"/>
        <w:rPr>
          <w:szCs w:val="22"/>
        </w:rPr>
      </w:pPr>
      <w:r>
        <w:rPr>
          <w:szCs w:val="22"/>
        </w:rPr>
        <w:t>При высказанном подходе в план изначально и целенаправленно закладывается некоторый запас устойчивости, который оста</w:t>
      </w:r>
      <w:r>
        <w:rPr>
          <w:szCs w:val="22"/>
        </w:rPr>
        <w:t>в</w:t>
      </w:r>
      <w:r>
        <w:rPr>
          <w:szCs w:val="22"/>
        </w:rPr>
        <w:t>ляет свободные ресурсы, необходимые для компенсации во</w:t>
      </w:r>
      <w:r>
        <w:rPr>
          <w:szCs w:val="22"/>
        </w:rPr>
        <w:t>з</w:t>
      </w:r>
      <w:r>
        <w:rPr>
          <w:szCs w:val="22"/>
        </w:rPr>
        <w:t>можных ошибок и преодоления непредвиденных обсто</w:t>
      </w:r>
      <w:r>
        <w:rPr>
          <w:szCs w:val="22"/>
        </w:rPr>
        <w:t>я</w:t>
      </w:r>
      <w:r>
        <w:rPr>
          <w:szCs w:val="22"/>
        </w:rPr>
        <w:t>тельств (стихийных бедствий, катастроф и т.п.). В этом случае весь н</w:t>
      </w:r>
      <w:r>
        <w:rPr>
          <w:szCs w:val="22"/>
        </w:rPr>
        <w:t>а</w:t>
      </w:r>
      <w:r>
        <w:rPr>
          <w:szCs w:val="22"/>
        </w:rPr>
        <w:t>учно-технический прогресс представляет собой повышение э</w:t>
      </w:r>
      <w:r>
        <w:rPr>
          <w:szCs w:val="22"/>
        </w:rPr>
        <w:t>р</w:t>
      </w:r>
      <w:r>
        <w:rPr>
          <w:szCs w:val="22"/>
        </w:rPr>
        <w:t>гономических характеристик продукции и сроков её эксплу</w:t>
      </w:r>
      <w:r>
        <w:rPr>
          <w:szCs w:val="22"/>
        </w:rPr>
        <w:t>а</w:t>
      </w:r>
      <w:r>
        <w:rPr>
          <w:szCs w:val="22"/>
        </w:rPr>
        <w:t>тации (где это имеет смысл), рост отра</w:t>
      </w:r>
      <w:r>
        <w:rPr>
          <w:szCs w:val="22"/>
        </w:rPr>
        <w:t>с</w:t>
      </w:r>
      <w:r>
        <w:rPr>
          <w:szCs w:val="22"/>
        </w:rPr>
        <w:t>левых КПД, рост КПД бытовой и прочей непроизводственной техники, а также оп</w:t>
      </w:r>
      <w:r>
        <w:rPr>
          <w:szCs w:val="22"/>
        </w:rPr>
        <w:t>е</w:t>
      </w:r>
      <w:r>
        <w:rPr>
          <w:szCs w:val="22"/>
        </w:rPr>
        <w:t>режающий (по отношению к плану) рост энергово</w:t>
      </w:r>
      <w:r>
        <w:rPr>
          <w:szCs w:val="22"/>
        </w:rPr>
        <w:t>о</w:t>
      </w:r>
      <w:r>
        <w:rPr>
          <w:szCs w:val="22"/>
        </w:rPr>
        <w:t>ружённости отраслей. Всё это идёт в запас устойчивости плана. Соответс</w:t>
      </w:r>
      <w:r>
        <w:rPr>
          <w:szCs w:val="22"/>
        </w:rPr>
        <w:t>т</w:t>
      </w:r>
      <w:r>
        <w:rPr>
          <w:szCs w:val="22"/>
        </w:rPr>
        <w:t>венно в реальной жизни не может быть хуже, чем было запл</w:t>
      </w:r>
      <w:r>
        <w:rPr>
          <w:szCs w:val="22"/>
        </w:rPr>
        <w:t>а</w:t>
      </w:r>
      <w:r>
        <w:rPr>
          <w:szCs w:val="22"/>
        </w:rPr>
        <w:t>нировано, если при осуществлении плана общес</w:t>
      </w:r>
      <w:r>
        <w:rPr>
          <w:szCs w:val="22"/>
        </w:rPr>
        <w:t>т</w:t>
      </w:r>
      <w:r>
        <w:rPr>
          <w:szCs w:val="22"/>
        </w:rPr>
        <w:t>венно-экономического развития государство средствами нал</w:t>
      </w:r>
      <w:r>
        <w:rPr>
          <w:szCs w:val="22"/>
        </w:rPr>
        <w:t>о</w:t>
      </w:r>
      <w:r>
        <w:rPr>
          <w:szCs w:val="22"/>
        </w:rPr>
        <w:t xml:space="preserve">гово-дотационной политики </w:t>
      </w:r>
      <w:r>
        <w:rPr>
          <w:i/>
          <w:szCs w:val="22"/>
        </w:rPr>
        <w:t>поддерживает межотра</w:t>
      </w:r>
      <w:r>
        <w:rPr>
          <w:i/>
          <w:szCs w:val="22"/>
        </w:rPr>
        <w:t>с</w:t>
      </w:r>
      <w:r>
        <w:rPr>
          <w:i/>
          <w:szCs w:val="22"/>
        </w:rPr>
        <w:t>левые и межр</w:t>
      </w:r>
      <w:r>
        <w:rPr>
          <w:i/>
          <w:szCs w:val="22"/>
        </w:rPr>
        <w:t>е</w:t>
      </w:r>
      <w:r>
        <w:rPr>
          <w:i/>
          <w:szCs w:val="22"/>
        </w:rPr>
        <w:t xml:space="preserve">гиональные пропорции платежеспособности, </w:t>
      </w:r>
      <w:r>
        <w:rPr>
          <w:szCs w:val="22"/>
        </w:rPr>
        <w:t>управляя порогами рентабельности производств сообразно плану, реаг</w:t>
      </w:r>
      <w:r>
        <w:rPr>
          <w:szCs w:val="22"/>
        </w:rPr>
        <w:t>и</w:t>
      </w:r>
      <w:r>
        <w:rPr>
          <w:szCs w:val="22"/>
        </w:rPr>
        <w:t>руя на реальное изменение цен рынка.</w:t>
      </w:r>
    </w:p>
    <w:p w14:paraId="3335A7F2" w14:textId="77777777" w:rsidR="002163F9" w:rsidRDefault="002163F9" w:rsidP="009F54C3">
      <w:pPr>
        <w:pStyle w:val="af"/>
        <w:ind w:left="0" w:firstLine="454"/>
        <w:rPr>
          <w:szCs w:val="22"/>
        </w:rPr>
      </w:pPr>
      <w:r>
        <w:rPr>
          <w:szCs w:val="22"/>
        </w:rPr>
        <w:t>То, что Госплан СССР:</w:t>
      </w:r>
    </w:p>
    <w:p w14:paraId="2C78C1B6" w14:textId="77777777" w:rsidR="002163F9" w:rsidRDefault="002163F9">
      <w:pPr>
        <w:pStyle w:val="a3"/>
        <w:numPr>
          <w:ilvl w:val="0"/>
          <w:numId w:val="1"/>
        </w:numPr>
        <w:rPr>
          <w:szCs w:val="22"/>
        </w:rPr>
      </w:pPr>
      <w:r>
        <w:rPr>
          <w:szCs w:val="22"/>
        </w:rPr>
        <w:t>не отказался от метрологически несостоятельной поли</w:t>
      </w:r>
      <w:r>
        <w:rPr>
          <w:szCs w:val="22"/>
        </w:rPr>
        <w:t>т</w:t>
      </w:r>
      <w:r>
        <w:rPr>
          <w:szCs w:val="22"/>
        </w:rPr>
        <w:t>экономии «мрак-сизма», которая, будучи основана на вымышленных категориях, не поддающихся объекти</w:t>
      </w:r>
      <w:r>
        <w:rPr>
          <w:szCs w:val="22"/>
        </w:rPr>
        <w:t>в</w:t>
      </w:r>
      <w:r>
        <w:rPr>
          <w:szCs w:val="22"/>
        </w:rPr>
        <w:t>ному измерению («необходимый продукт», «прибаво</w:t>
      </w:r>
      <w:r>
        <w:rPr>
          <w:szCs w:val="22"/>
        </w:rPr>
        <w:t>ч</w:t>
      </w:r>
      <w:r>
        <w:rPr>
          <w:szCs w:val="22"/>
        </w:rPr>
        <w:t>ный продукт», «необходимое рабочее время», «приб</w:t>
      </w:r>
      <w:r>
        <w:rPr>
          <w:szCs w:val="22"/>
        </w:rPr>
        <w:t>а</w:t>
      </w:r>
      <w:r>
        <w:rPr>
          <w:szCs w:val="22"/>
        </w:rPr>
        <w:t>вочное рабочее время» и т.п.), не может быть связана с практической бухгалтерией;</w:t>
      </w:r>
    </w:p>
    <w:p w14:paraId="2FAC31F1" w14:textId="77777777" w:rsidR="002163F9" w:rsidRDefault="002163F9">
      <w:pPr>
        <w:pStyle w:val="a3"/>
        <w:numPr>
          <w:ilvl w:val="0"/>
          <w:numId w:val="1"/>
        </w:numPr>
        <w:rPr>
          <w:szCs w:val="22"/>
        </w:rPr>
      </w:pPr>
      <w:r>
        <w:rPr>
          <w:szCs w:val="22"/>
        </w:rPr>
        <w:lastRenderedPageBreak/>
        <w:t xml:space="preserve">пытался адаптировать к условиям СССР </w:t>
      </w:r>
      <w:r>
        <w:rPr>
          <w:i/>
          <w:szCs w:val="22"/>
        </w:rPr>
        <w:t>управленчески безграмотные</w:t>
      </w:r>
      <w:r>
        <w:rPr>
          <w:szCs w:val="22"/>
        </w:rPr>
        <w:t xml:space="preserve"> экономические теории и модели запа</w:t>
      </w:r>
      <w:r>
        <w:rPr>
          <w:szCs w:val="22"/>
        </w:rPr>
        <w:t>д</w:t>
      </w:r>
      <w:r>
        <w:rPr>
          <w:szCs w:val="22"/>
        </w:rPr>
        <w:t xml:space="preserve">ной науки «для клерков»; </w:t>
      </w:r>
    </w:p>
    <w:p w14:paraId="7C04C7AF" w14:textId="77777777" w:rsidR="002163F9" w:rsidRDefault="002163F9">
      <w:pPr>
        <w:pStyle w:val="a3"/>
        <w:numPr>
          <w:ilvl w:val="0"/>
          <w:numId w:val="1"/>
        </w:numPr>
        <w:rPr>
          <w:szCs w:val="22"/>
        </w:rPr>
      </w:pPr>
      <w:r>
        <w:rPr>
          <w:szCs w:val="22"/>
        </w:rPr>
        <w:t>СВОЕВРЕМЕННО не пришёл, исходя из его же богатой практики, к высказанным выше выводам самостоятел</w:t>
      </w:r>
      <w:r>
        <w:rPr>
          <w:szCs w:val="22"/>
        </w:rPr>
        <w:t>ь</w:t>
      </w:r>
      <w:r>
        <w:rPr>
          <w:szCs w:val="22"/>
        </w:rPr>
        <w:t xml:space="preserve">но, </w:t>
      </w:r>
    </w:p>
    <w:p w14:paraId="5E6D7C4F" w14:textId="77777777" w:rsidR="002163F9" w:rsidRDefault="002163F9" w:rsidP="00977D73">
      <w:pPr>
        <w:pStyle w:val="af0"/>
        <w:ind w:firstLine="0"/>
        <w:rPr>
          <w:szCs w:val="22"/>
        </w:rPr>
      </w:pPr>
      <w:r>
        <w:rPr>
          <w:szCs w:val="22"/>
        </w:rPr>
        <w:t xml:space="preserve">— главный </w:t>
      </w:r>
      <w:r>
        <w:rPr>
          <w:i/>
          <w:szCs w:val="22"/>
        </w:rPr>
        <w:t>методологический порок</w:t>
      </w:r>
      <w:r>
        <w:rPr>
          <w:szCs w:val="22"/>
        </w:rPr>
        <w:t xml:space="preserve"> системы планиров</w:t>
      </w:r>
      <w:r>
        <w:rPr>
          <w:szCs w:val="22"/>
        </w:rPr>
        <w:t>а</w:t>
      </w:r>
      <w:r>
        <w:rPr>
          <w:szCs w:val="22"/>
        </w:rPr>
        <w:t>ния в СССР и его школ финансово-экономического образования, обусловленный злонравием советской “элиты” и, прежде вс</w:t>
      </w:r>
      <w:r>
        <w:rPr>
          <w:szCs w:val="22"/>
        </w:rPr>
        <w:t>е</w:t>
      </w:r>
      <w:r>
        <w:rPr>
          <w:szCs w:val="22"/>
        </w:rPr>
        <w:t xml:space="preserve">го, </w:t>
      </w:r>
      <w:r w:rsidRPr="00977D73">
        <w:rPr>
          <w:szCs w:val="22"/>
        </w:rPr>
        <w:t>—</w:t>
      </w:r>
      <w:r>
        <w:rPr>
          <w:szCs w:val="22"/>
        </w:rPr>
        <w:t xml:space="preserve"> научной “эл</w:t>
      </w:r>
      <w:r>
        <w:rPr>
          <w:szCs w:val="22"/>
        </w:rPr>
        <w:t>и</w:t>
      </w:r>
      <w:r>
        <w:rPr>
          <w:szCs w:val="22"/>
        </w:rPr>
        <w:t>ты”.</w:t>
      </w:r>
    </w:p>
    <w:p w14:paraId="2946C6BB" w14:textId="77777777" w:rsidR="002163F9" w:rsidRDefault="002163F9" w:rsidP="009F54C3">
      <w:pPr>
        <w:pStyle w:val="af"/>
        <w:ind w:left="0" w:firstLine="454"/>
        <w:rPr>
          <w:szCs w:val="22"/>
        </w:rPr>
      </w:pPr>
      <w:r>
        <w:rPr>
          <w:szCs w:val="22"/>
        </w:rPr>
        <w:t>При “элитарном” желании сориентировать макроэкономику общ</w:t>
      </w:r>
      <w:r>
        <w:rPr>
          <w:szCs w:val="22"/>
        </w:rPr>
        <w:t>е</w:t>
      </w:r>
      <w:r>
        <w:rPr>
          <w:szCs w:val="22"/>
        </w:rPr>
        <w:t>ства на заведомо непредсказуемый деградационно-паразитический спектр потребностей система демографически обусло</w:t>
      </w:r>
      <w:r>
        <w:rPr>
          <w:szCs w:val="22"/>
        </w:rPr>
        <w:t>в</w:t>
      </w:r>
      <w:r>
        <w:rPr>
          <w:szCs w:val="22"/>
        </w:rPr>
        <w:t>ленного долгосрочного планирования не только не ну</w:t>
      </w:r>
      <w:r>
        <w:rPr>
          <w:szCs w:val="22"/>
        </w:rPr>
        <w:t>ж</w:t>
      </w:r>
      <w:r>
        <w:rPr>
          <w:szCs w:val="22"/>
        </w:rPr>
        <w:t>на, но и является прямой помехой осуществлению всякой злонравной политики. Это положение, справедливое и для глобальной эк</w:t>
      </w:r>
      <w:r>
        <w:rPr>
          <w:szCs w:val="22"/>
        </w:rPr>
        <w:t>о</w:t>
      </w:r>
      <w:r>
        <w:rPr>
          <w:szCs w:val="22"/>
        </w:rPr>
        <w:t>номики человечества наших дней, объясняет и всю нравстве</w:t>
      </w:r>
      <w:r>
        <w:rPr>
          <w:szCs w:val="22"/>
        </w:rPr>
        <w:t>н</w:t>
      </w:r>
      <w:r>
        <w:rPr>
          <w:szCs w:val="22"/>
        </w:rPr>
        <w:t>ную подоплёку, идеологию и характер реформ в СССР и Ро</w:t>
      </w:r>
      <w:r>
        <w:rPr>
          <w:szCs w:val="22"/>
        </w:rPr>
        <w:t>с</w:t>
      </w:r>
      <w:r>
        <w:rPr>
          <w:szCs w:val="22"/>
        </w:rPr>
        <w:t xml:space="preserve">сии с 1985 по </w:t>
      </w:r>
      <w:smartTag w:uri="urn:schemas-microsoft-com:office:smarttags" w:element="metricconverter">
        <w:smartTagPr>
          <w:attr w:name="ProductID" w:val="2009 г"/>
        </w:smartTagPr>
        <w:r>
          <w:rPr>
            <w:szCs w:val="22"/>
          </w:rPr>
          <w:t>2009 г</w:t>
        </w:r>
      </w:smartTag>
      <w:r>
        <w:rPr>
          <w:szCs w:val="22"/>
        </w:rPr>
        <w:t>. включительно.</w:t>
      </w:r>
    </w:p>
    <w:p w14:paraId="1B42BA38" w14:textId="77777777" w:rsidR="002163F9" w:rsidRDefault="002163F9" w:rsidP="009F54C3">
      <w:pPr>
        <w:pStyle w:val="af"/>
        <w:ind w:left="0" w:firstLine="454"/>
        <w:rPr>
          <w:szCs w:val="22"/>
        </w:rPr>
      </w:pPr>
      <w:r>
        <w:rPr>
          <w:szCs w:val="22"/>
        </w:rPr>
        <w:t xml:space="preserve">Во многоотраслевой производственно-потребительской системе цены на товары, входящие в базу прейскуранта, принадлежат к числу факторов, которые прямо или косвенно задают «пороги рентабельности» — значения себестоимости производства, при падении цен ниже которых </w:t>
      </w:r>
      <w:r>
        <w:rPr>
          <w:i/>
          <w:szCs w:val="22"/>
        </w:rPr>
        <w:t>производство самой продукции, а также и своевременное возобновление производительных сил становятся убыточными</w:t>
      </w:r>
      <w:r>
        <w:rPr>
          <w:szCs w:val="22"/>
        </w:rPr>
        <w:t xml:space="preserve">. Базы прейскуранта играют эту роль как при </w:t>
      </w:r>
      <w:r>
        <w:rPr>
          <w:b/>
          <w:szCs w:val="22"/>
        </w:rPr>
        <w:t>явном инварианте</w:t>
      </w:r>
      <w:r>
        <w:rPr>
          <w:szCs w:val="22"/>
        </w:rPr>
        <w:t>, так и при не выявленном инвар</w:t>
      </w:r>
      <w:r>
        <w:rPr>
          <w:szCs w:val="22"/>
        </w:rPr>
        <w:t>и</w:t>
      </w:r>
      <w:r>
        <w:rPr>
          <w:szCs w:val="22"/>
        </w:rPr>
        <w:t>анте.</w:t>
      </w:r>
    </w:p>
    <w:p w14:paraId="69EEB85A" w14:textId="77777777" w:rsidR="002163F9" w:rsidRDefault="002163F9" w:rsidP="009F54C3">
      <w:pPr>
        <w:pStyle w:val="af"/>
        <w:ind w:left="0" w:firstLine="454"/>
        <w:rPr>
          <w:szCs w:val="22"/>
        </w:rPr>
      </w:pPr>
      <w:r>
        <w:rPr>
          <w:szCs w:val="22"/>
        </w:rPr>
        <w:t>С появлением и признанием бумажных, так называемых «креди</w:t>
      </w:r>
      <w:r>
        <w:rPr>
          <w:szCs w:val="22"/>
        </w:rPr>
        <w:t>т</w:t>
      </w:r>
      <w:r>
        <w:rPr>
          <w:szCs w:val="22"/>
        </w:rPr>
        <w:t>ных денег», произошло разделение явного инварианта пре</w:t>
      </w:r>
      <w:r>
        <w:rPr>
          <w:szCs w:val="22"/>
        </w:rPr>
        <w:t>й</w:t>
      </w:r>
      <w:r>
        <w:rPr>
          <w:szCs w:val="22"/>
        </w:rPr>
        <w:t>скуранта (з</w:t>
      </w:r>
      <w:r>
        <w:rPr>
          <w:szCs w:val="22"/>
        </w:rPr>
        <w:t>о</w:t>
      </w:r>
      <w:r>
        <w:rPr>
          <w:szCs w:val="22"/>
        </w:rPr>
        <w:t xml:space="preserve">лото в те времена) и основного </w:t>
      </w:r>
      <w:r>
        <w:rPr>
          <w:i/>
          <w:szCs w:val="22"/>
        </w:rPr>
        <w:t xml:space="preserve">средств платежа — </w:t>
      </w:r>
      <w:r>
        <w:rPr>
          <w:szCs w:val="22"/>
        </w:rPr>
        <w:t>носителя значения номинальной платёжеспособности, пр</w:t>
      </w:r>
      <w:r>
        <w:rPr>
          <w:szCs w:val="22"/>
        </w:rPr>
        <w:t>и</w:t>
      </w:r>
      <w:r>
        <w:rPr>
          <w:szCs w:val="22"/>
        </w:rPr>
        <w:t>знаваемой участник</w:t>
      </w:r>
      <w:r>
        <w:rPr>
          <w:szCs w:val="22"/>
        </w:rPr>
        <w:t>а</w:t>
      </w:r>
      <w:r>
        <w:rPr>
          <w:szCs w:val="22"/>
        </w:rPr>
        <w:t>ми продуктообмена (бумажки-«фантики»). Появление средства платежа, не обладающего никакой поле</w:t>
      </w:r>
      <w:r>
        <w:rPr>
          <w:szCs w:val="22"/>
        </w:rPr>
        <w:t>з</w:t>
      </w:r>
      <w:r>
        <w:rPr>
          <w:szCs w:val="22"/>
        </w:rPr>
        <w:t>ностью вне кредитно-финансовой системы, качественно изм</w:t>
      </w:r>
      <w:r>
        <w:rPr>
          <w:szCs w:val="22"/>
        </w:rPr>
        <w:t>е</w:t>
      </w:r>
      <w:r>
        <w:rPr>
          <w:szCs w:val="22"/>
        </w:rPr>
        <w:t>нило характер ценообразования по сравнению с эпохой мен</w:t>
      </w:r>
      <w:r>
        <w:rPr>
          <w:szCs w:val="22"/>
        </w:rPr>
        <w:t>о</w:t>
      </w:r>
      <w:r>
        <w:rPr>
          <w:szCs w:val="22"/>
        </w:rPr>
        <w:t>вой торговли (продолжавшейся до конца эпохи золотого обр</w:t>
      </w:r>
      <w:r>
        <w:rPr>
          <w:szCs w:val="22"/>
        </w:rPr>
        <w:t>а</w:t>
      </w:r>
      <w:r>
        <w:rPr>
          <w:szCs w:val="22"/>
        </w:rPr>
        <w:t>щения).</w:t>
      </w:r>
    </w:p>
    <w:p w14:paraId="062355E0" w14:textId="77777777" w:rsidR="002163F9" w:rsidRDefault="002163F9" w:rsidP="009F54C3">
      <w:pPr>
        <w:pStyle w:val="af"/>
        <w:ind w:left="0" w:firstLine="454"/>
        <w:rPr>
          <w:szCs w:val="22"/>
        </w:rPr>
      </w:pPr>
      <w:r>
        <w:rPr>
          <w:szCs w:val="22"/>
        </w:rPr>
        <w:lastRenderedPageBreak/>
        <w:t>Вследствие разделения явного инварианта и средств платежа пок</w:t>
      </w:r>
      <w:r>
        <w:rPr>
          <w:szCs w:val="22"/>
        </w:rPr>
        <w:t>у</w:t>
      </w:r>
      <w:r>
        <w:rPr>
          <w:szCs w:val="22"/>
        </w:rPr>
        <w:t>пательная способность и номинальная платежеспособность также стали различными финансово-экономическими показ</w:t>
      </w:r>
      <w:r>
        <w:rPr>
          <w:szCs w:val="22"/>
        </w:rPr>
        <w:t>а</w:t>
      </w:r>
      <w:r>
        <w:rPr>
          <w:szCs w:val="22"/>
        </w:rPr>
        <w:t>телями, которые могут изменяться независимо друг от друга. Различие между ними следующее:</w:t>
      </w:r>
    </w:p>
    <w:p w14:paraId="14A22B8C" w14:textId="77777777" w:rsidR="002163F9" w:rsidRDefault="002163F9">
      <w:pPr>
        <w:pStyle w:val="a3"/>
        <w:numPr>
          <w:ilvl w:val="0"/>
          <w:numId w:val="1"/>
        </w:numPr>
        <w:rPr>
          <w:szCs w:val="22"/>
        </w:rPr>
      </w:pPr>
      <w:r>
        <w:rPr>
          <w:szCs w:val="22"/>
        </w:rPr>
        <w:t>номинальная платёжеспособность выражается непосредс</w:t>
      </w:r>
      <w:r>
        <w:rPr>
          <w:szCs w:val="22"/>
        </w:rPr>
        <w:t>т</w:t>
      </w:r>
      <w:r>
        <w:rPr>
          <w:szCs w:val="22"/>
        </w:rPr>
        <w:t>венно в количестве средств платежа;</w:t>
      </w:r>
    </w:p>
    <w:p w14:paraId="2C6D640A" w14:textId="77777777" w:rsidR="002163F9" w:rsidRDefault="002163F9">
      <w:pPr>
        <w:pStyle w:val="a3"/>
        <w:numPr>
          <w:ilvl w:val="0"/>
          <w:numId w:val="1"/>
        </w:numPr>
        <w:rPr>
          <w:szCs w:val="22"/>
        </w:rPr>
      </w:pPr>
      <w:r>
        <w:rPr>
          <w:szCs w:val="22"/>
        </w:rPr>
        <w:t>покупательная способность выражается только в спе</w:t>
      </w:r>
      <w:r>
        <w:rPr>
          <w:szCs w:val="22"/>
        </w:rPr>
        <w:t>к</w:t>
      </w:r>
      <w:r>
        <w:rPr>
          <w:szCs w:val="22"/>
        </w:rPr>
        <w:t>трах п</w:t>
      </w:r>
      <w:r>
        <w:rPr>
          <w:szCs w:val="22"/>
        </w:rPr>
        <w:t>о</w:t>
      </w:r>
      <w:r>
        <w:rPr>
          <w:szCs w:val="22"/>
        </w:rPr>
        <w:t>требления — той или иной «потребительской корзине», которую можно приобрести на определённую номинальную су</w:t>
      </w:r>
      <w:r>
        <w:rPr>
          <w:szCs w:val="22"/>
        </w:rPr>
        <w:t>м</w:t>
      </w:r>
      <w:r>
        <w:rPr>
          <w:szCs w:val="22"/>
        </w:rPr>
        <w:t>му средств платежа при сложившемся номинальном прейскура</w:t>
      </w:r>
      <w:r>
        <w:rPr>
          <w:szCs w:val="22"/>
        </w:rPr>
        <w:t>н</w:t>
      </w:r>
      <w:r>
        <w:rPr>
          <w:szCs w:val="22"/>
        </w:rPr>
        <w:t>те.</w:t>
      </w:r>
    </w:p>
    <w:p w14:paraId="7BA3A6BA" w14:textId="77777777" w:rsidR="002163F9" w:rsidRDefault="002163F9">
      <w:pPr>
        <w:pStyle w:val="a7"/>
        <w:rPr>
          <w:szCs w:val="22"/>
        </w:rPr>
      </w:pPr>
      <w:r>
        <w:rPr>
          <w:szCs w:val="22"/>
        </w:rPr>
        <w:t>Номинальная платежеспособность является мерилом покуп</w:t>
      </w:r>
      <w:r>
        <w:rPr>
          <w:szCs w:val="22"/>
        </w:rPr>
        <w:t>а</w:t>
      </w:r>
      <w:r>
        <w:rPr>
          <w:szCs w:val="22"/>
        </w:rPr>
        <w:t>тельной способности и экономического благосо</w:t>
      </w:r>
      <w:r>
        <w:rPr>
          <w:szCs w:val="22"/>
        </w:rPr>
        <w:t>с</w:t>
      </w:r>
      <w:r>
        <w:rPr>
          <w:szCs w:val="22"/>
        </w:rPr>
        <w:t>тояния только при определённом прейскуранте и определённом спектре п</w:t>
      </w:r>
      <w:r>
        <w:rPr>
          <w:szCs w:val="22"/>
        </w:rPr>
        <w:t>о</w:t>
      </w:r>
      <w:r>
        <w:rPr>
          <w:szCs w:val="22"/>
        </w:rPr>
        <w:t>требления («потребительской корзине»). Сама по себе она ник</w:t>
      </w:r>
      <w:r>
        <w:rPr>
          <w:szCs w:val="22"/>
        </w:rPr>
        <w:t>а</w:t>
      </w:r>
      <w:r>
        <w:rPr>
          <w:szCs w:val="22"/>
        </w:rPr>
        <w:t>кой управленческой зн</w:t>
      </w:r>
      <w:r>
        <w:rPr>
          <w:szCs w:val="22"/>
        </w:rPr>
        <w:t>а</w:t>
      </w:r>
      <w:r>
        <w:rPr>
          <w:szCs w:val="22"/>
        </w:rPr>
        <w:t>чимостью не обладает.</w:t>
      </w:r>
    </w:p>
    <w:p w14:paraId="50401844" w14:textId="77777777" w:rsidR="002163F9" w:rsidRDefault="002163F9" w:rsidP="00F130AF">
      <w:pPr>
        <w:pStyle w:val="af"/>
        <w:ind w:left="0" w:firstLine="454"/>
        <w:rPr>
          <w:szCs w:val="22"/>
        </w:rPr>
      </w:pPr>
      <w:r>
        <w:rPr>
          <w:szCs w:val="22"/>
        </w:rPr>
        <w:t>Соответственно хозяевами всего являются те, кто непосредственно или косвенно, управляют в своих интересах покупательной способностью денежной (платёжной) единицы и распределен</w:t>
      </w:r>
      <w:r>
        <w:rPr>
          <w:szCs w:val="22"/>
        </w:rPr>
        <w:t>и</w:t>
      </w:r>
      <w:r>
        <w:rPr>
          <w:szCs w:val="22"/>
        </w:rPr>
        <w:t>ем номинальной платёжеспособности среди участников прои</w:t>
      </w:r>
      <w:r>
        <w:rPr>
          <w:szCs w:val="22"/>
        </w:rPr>
        <w:t>з</w:t>
      </w:r>
      <w:r>
        <w:rPr>
          <w:szCs w:val="22"/>
        </w:rPr>
        <w:t>водственного и потребительского продуктообмена. С</w:t>
      </w:r>
      <w:r>
        <w:rPr>
          <w:szCs w:val="22"/>
        </w:rPr>
        <w:t>о</w:t>
      </w:r>
      <w:r>
        <w:rPr>
          <w:szCs w:val="22"/>
        </w:rPr>
        <w:t>путствуя этому, протекает перераспределение покупательной способн</w:t>
      </w:r>
      <w:r>
        <w:rPr>
          <w:szCs w:val="22"/>
        </w:rPr>
        <w:t>о</w:t>
      </w:r>
      <w:r>
        <w:rPr>
          <w:szCs w:val="22"/>
        </w:rPr>
        <w:t xml:space="preserve">сти, что, в свою очередь, представляет собой опосредованное (косвенное) </w:t>
      </w:r>
      <w:r>
        <w:rPr>
          <w:i/>
          <w:szCs w:val="22"/>
        </w:rPr>
        <w:t>управление макроуровня</w:t>
      </w:r>
      <w:r>
        <w:rPr>
          <w:szCs w:val="22"/>
        </w:rPr>
        <w:t xml:space="preserve"> производственным и п</w:t>
      </w:r>
      <w:r>
        <w:rPr>
          <w:szCs w:val="22"/>
        </w:rPr>
        <w:t>о</w:t>
      </w:r>
      <w:r>
        <w:rPr>
          <w:szCs w:val="22"/>
        </w:rPr>
        <w:t>треб</w:t>
      </w:r>
      <w:r>
        <w:rPr>
          <w:szCs w:val="22"/>
        </w:rPr>
        <w:t>и</w:t>
      </w:r>
      <w:r>
        <w:rPr>
          <w:szCs w:val="22"/>
        </w:rPr>
        <w:t>тельским продуктообменом.</w:t>
      </w:r>
    </w:p>
    <w:p w14:paraId="45EFDBB8" w14:textId="18C24FAB" w:rsidR="002163F9" w:rsidRDefault="002163F9">
      <w:pPr>
        <w:pStyle w:val="a7"/>
        <w:rPr>
          <w:szCs w:val="22"/>
        </w:rPr>
      </w:pPr>
      <w:r>
        <w:rPr>
          <w:szCs w:val="22"/>
        </w:rPr>
        <w:t>Это означает, что все задачи макроэкономического управл</w:t>
      </w:r>
      <w:r>
        <w:rPr>
          <w:szCs w:val="22"/>
        </w:rPr>
        <w:t>е</w:t>
      </w:r>
      <w:r>
        <w:rPr>
          <w:szCs w:val="22"/>
        </w:rPr>
        <w:t>ния не могут быть решены государственностью, если покупател</w:t>
      </w:r>
      <w:r>
        <w:rPr>
          <w:szCs w:val="22"/>
        </w:rPr>
        <w:t>ь</w:t>
      </w:r>
      <w:r>
        <w:rPr>
          <w:szCs w:val="22"/>
        </w:rPr>
        <w:t>ной способностью её денежной единицы управляет междун</w:t>
      </w:r>
      <w:r>
        <w:rPr>
          <w:szCs w:val="22"/>
        </w:rPr>
        <w:t>а</w:t>
      </w:r>
      <w:r>
        <w:rPr>
          <w:szCs w:val="22"/>
        </w:rPr>
        <w:t>родная надгосударственная ростовщическая корпорация, а активные поколения общества не понимают характера управл</w:t>
      </w:r>
      <w:r>
        <w:rPr>
          <w:szCs w:val="22"/>
        </w:rPr>
        <w:t>е</w:t>
      </w:r>
      <w:r>
        <w:rPr>
          <w:szCs w:val="22"/>
        </w:rPr>
        <w:t>ния этими процессами и потому не умеют выработать альтернативы и з</w:t>
      </w:r>
      <w:r>
        <w:rPr>
          <w:szCs w:val="22"/>
        </w:rPr>
        <w:t>а</w:t>
      </w:r>
      <w:r>
        <w:rPr>
          <w:szCs w:val="22"/>
        </w:rPr>
        <w:t>щитить на её основе свою государственность и её экономич</w:t>
      </w:r>
      <w:r>
        <w:rPr>
          <w:szCs w:val="22"/>
        </w:rPr>
        <w:t>е</w:t>
      </w:r>
      <w:r>
        <w:rPr>
          <w:szCs w:val="22"/>
        </w:rPr>
        <w:t xml:space="preserve">скую политику. </w:t>
      </w:r>
      <w:r>
        <w:rPr>
          <w:b/>
          <w:szCs w:val="22"/>
        </w:rPr>
        <w:t>Они — невольники заправил кр</w:t>
      </w:r>
      <w:r>
        <w:rPr>
          <w:b/>
          <w:szCs w:val="22"/>
        </w:rPr>
        <w:t>е</w:t>
      </w:r>
      <w:r>
        <w:rPr>
          <w:b/>
          <w:szCs w:val="22"/>
        </w:rPr>
        <w:t>дитно-финансовой системы и сами оплачивают издержки своего рабства</w:t>
      </w:r>
      <w:r w:rsidR="0054644B" w:rsidRPr="0054644B">
        <w:rPr>
          <w:szCs w:val="22"/>
          <w:vertAlign w:val="superscript"/>
        </w:rPr>
        <w:t>[8]</w:t>
      </w:r>
      <w:r>
        <w:rPr>
          <w:b/>
          <w:szCs w:val="22"/>
        </w:rPr>
        <w:t xml:space="preserve">, </w:t>
      </w:r>
      <w:r>
        <w:rPr>
          <w:szCs w:val="22"/>
        </w:rPr>
        <w:t>но и сами заправилы стали заложниками их же пар</w:t>
      </w:r>
      <w:r>
        <w:rPr>
          <w:szCs w:val="22"/>
        </w:rPr>
        <w:t>а</w:t>
      </w:r>
      <w:r>
        <w:rPr>
          <w:szCs w:val="22"/>
        </w:rPr>
        <w:t>зитизма</w:t>
      </w:r>
      <w:r>
        <w:rPr>
          <w:b/>
          <w:szCs w:val="22"/>
        </w:rPr>
        <w:t>.</w:t>
      </w:r>
    </w:p>
    <w:p w14:paraId="1DCCF4B8" w14:textId="77777777" w:rsidR="002163F9" w:rsidRDefault="002163F9">
      <w:pPr>
        <w:pStyle w:val="a9"/>
        <w:rPr>
          <w:szCs w:val="22"/>
        </w:rPr>
      </w:pPr>
      <w:r>
        <w:rPr>
          <w:szCs w:val="22"/>
        </w:rPr>
        <w:lastRenderedPageBreak/>
        <w:t>Управление покупательной способностью денежной един</w:t>
      </w:r>
      <w:r>
        <w:rPr>
          <w:szCs w:val="22"/>
        </w:rPr>
        <w:t>и</w:t>
      </w:r>
      <w:r>
        <w:rPr>
          <w:szCs w:val="22"/>
        </w:rPr>
        <w:t xml:space="preserve">цы представляет собой </w:t>
      </w:r>
      <w:r>
        <w:rPr>
          <w:i/>
          <w:szCs w:val="22"/>
        </w:rPr>
        <w:t>управление её однозначной св</w:t>
      </w:r>
      <w:r>
        <w:rPr>
          <w:i/>
          <w:szCs w:val="22"/>
        </w:rPr>
        <w:t>я</w:t>
      </w:r>
      <w:r>
        <w:rPr>
          <w:i/>
          <w:szCs w:val="22"/>
        </w:rPr>
        <w:t>зью с инвариантом прейскуранта</w:t>
      </w:r>
      <w:r>
        <w:rPr>
          <w:szCs w:val="22"/>
        </w:rPr>
        <w:t>.</w:t>
      </w:r>
    </w:p>
    <w:p w14:paraId="5AD4E646" w14:textId="77777777" w:rsidR="002163F9" w:rsidRDefault="002163F9" w:rsidP="00F130AF">
      <w:pPr>
        <w:pStyle w:val="af"/>
        <w:ind w:left="0" w:firstLine="454"/>
        <w:rPr>
          <w:szCs w:val="22"/>
        </w:rPr>
      </w:pPr>
      <w:r>
        <w:rPr>
          <w:szCs w:val="22"/>
        </w:rPr>
        <w:t>В эпоху золотого стандарта законодательство об обмене бума</w:t>
      </w:r>
      <w:r>
        <w:rPr>
          <w:szCs w:val="22"/>
        </w:rPr>
        <w:t>ж</w:t>
      </w:r>
      <w:r>
        <w:rPr>
          <w:szCs w:val="22"/>
        </w:rPr>
        <w:t>ных и прочих «кредитных денег» на золото обеспечивало именно однозначность этой связи. Однако при переходе к явному эле</w:t>
      </w:r>
      <w:r>
        <w:rPr>
          <w:szCs w:val="22"/>
        </w:rPr>
        <w:t>к</w:t>
      </w:r>
      <w:r>
        <w:rPr>
          <w:szCs w:val="22"/>
        </w:rPr>
        <w:t>троэнергетическому инварианту тарифы на электропотребл</w:t>
      </w:r>
      <w:r>
        <w:rPr>
          <w:szCs w:val="22"/>
        </w:rPr>
        <w:t>е</w:t>
      </w:r>
      <w:r>
        <w:rPr>
          <w:szCs w:val="22"/>
        </w:rPr>
        <w:t>ние не являются энергетическим аналогом «золотого станда</w:t>
      </w:r>
      <w:r>
        <w:rPr>
          <w:szCs w:val="22"/>
        </w:rPr>
        <w:t>р</w:t>
      </w:r>
      <w:r>
        <w:rPr>
          <w:szCs w:val="22"/>
        </w:rPr>
        <w:t>та». Причина этого состоит в том, что характер обмена креди</w:t>
      </w:r>
      <w:r>
        <w:rPr>
          <w:szCs w:val="22"/>
        </w:rPr>
        <w:t>т</w:t>
      </w:r>
      <w:r>
        <w:rPr>
          <w:szCs w:val="22"/>
        </w:rPr>
        <w:t>ных денег на золото по твёрдому курсу (в чём и состоял смысл «золотого стандарта») отличается от характера потребления электроэнергии в производственном и потребительском пр</w:t>
      </w:r>
      <w:r>
        <w:rPr>
          <w:szCs w:val="22"/>
        </w:rPr>
        <w:t>о</w:t>
      </w:r>
      <w:r>
        <w:rPr>
          <w:szCs w:val="22"/>
        </w:rPr>
        <w:t>дуктообмене общества.</w:t>
      </w:r>
    </w:p>
    <w:p w14:paraId="3492E472" w14:textId="77777777" w:rsidR="002163F9" w:rsidRDefault="002163F9" w:rsidP="00F130AF">
      <w:pPr>
        <w:pStyle w:val="af"/>
        <w:ind w:left="0" w:firstLine="454"/>
        <w:rPr>
          <w:szCs w:val="22"/>
        </w:rPr>
      </w:pPr>
      <w:r>
        <w:rPr>
          <w:szCs w:val="22"/>
        </w:rPr>
        <w:t>Объём обмена «кредитных денег» на золото был обусловлен не п</w:t>
      </w:r>
      <w:r>
        <w:rPr>
          <w:szCs w:val="22"/>
        </w:rPr>
        <w:t>о</w:t>
      </w:r>
      <w:r>
        <w:rPr>
          <w:szCs w:val="22"/>
        </w:rPr>
        <w:t>требностями производственного или потребительского проду</w:t>
      </w:r>
      <w:r>
        <w:rPr>
          <w:szCs w:val="22"/>
        </w:rPr>
        <w:t>к</w:t>
      </w:r>
      <w:r>
        <w:rPr>
          <w:szCs w:val="22"/>
        </w:rPr>
        <w:t>тообмена (с обеспечением продуктообмена одинаково справл</w:t>
      </w:r>
      <w:r>
        <w:rPr>
          <w:szCs w:val="22"/>
        </w:rPr>
        <w:t>я</w:t>
      </w:r>
      <w:r>
        <w:rPr>
          <w:szCs w:val="22"/>
        </w:rPr>
        <w:t>лись и золотые монеты, и кредитные деньги), а нерво</w:t>
      </w:r>
      <w:r>
        <w:rPr>
          <w:szCs w:val="22"/>
        </w:rPr>
        <w:t>з</w:t>
      </w:r>
      <w:r>
        <w:rPr>
          <w:szCs w:val="22"/>
        </w:rPr>
        <w:t>ностью и психической неустойчивостью общества, которые влекли за с</w:t>
      </w:r>
      <w:r>
        <w:rPr>
          <w:szCs w:val="22"/>
        </w:rPr>
        <w:t>о</w:t>
      </w:r>
      <w:r>
        <w:rPr>
          <w:szCs w:val="22"/>
        </w:rPr>
        <w:t>бой интенсивный обмен «кредиток» на золото, когда покуп</w:t>
      </w:r>
      <w:r>
        <w:rPr>
          <w:szCs w:val="22"/>
        </w:rPr>
        <w:t>а</w:t>
      </w:r>
      <w:r>
        <w:rPr>
          <w:szCs w:val="22"/>
        </w:rPr>
        <w:t>тельная способность средств платежа действительно падала или богатым слоям общества казалось, что она вскорости м</w:t>
      </w:r>
      <w:r>
        <w:rPr>
          <w:szCs w:val="22"/>
        </w:rPr>
        <w:t>о</w:t>
      </w:r>
      <w:r>
        <w:rPr>
          <w:szCs w:val="22"/>
        </w:rPr>
        <w:t>жет упасть. В этих случаях они искали «аккумуляторы», в к</w:t>
      </w:r>
      <w:r>
        <w:rPr>
          <w:szCs w:val="22"/>
        </w:rPr>
        <w:t>о</w:t>
      </w:r>
      <w:r>
        <w:rPr>
          <w:szCs w:val="22"/>
        </w:rPr>
        <w:t>торых могли бы сохранить накопленную ими покупательную способность «до лучших времён», и избавлялись от избыто</w:t>
      </w:r>
      <w:r>
        <w:rPr>
          <w:szCs w:val="22"/>
        </w:rPr>
        <w:t>ч</w:t>
      </w:r>
      <w:r>
        <w:rPr>
          <w:szCs w:val="22"/>
        </w:rPr>
        <w:t>ной номинальной платёжеспособности, терявшей покупател</w:t>
      </w:r>
      <w:r>
        <w:rPr>
          <w:szCs w:val="22"/>
        </w:rPr>
        <w:t>ь</w:t>
      </w:r>
      <w:r>
        <w:rPr>
          <w:szCs w:val="22"/>
        </w:rPr>
        <w:t>ную способность, вкладывая деньги в золото, недвиж</w:t>
      </w:r>
      <w:r>
        <w:rPr>
          <w:szCs w:val="22"/>
        </w:rPr>
        <w:t>и</w:t>
      </w:r>
      <w:r>
        <w:rPr>
          <w:szCs w:val="22"/>
        </w:rPr>
        <w:t>мость (землю), антиквариат, произведения искусства и т.п. Е</w:t>
      </w:r>
      <w:r>
        <w:rPr>
          <w:szCs w:val="22"/>
        </w:rPr>
        <w:t>с</w:t>
      </w:r>
      <w:r>
        <w:rPr>
          <w:szCs w:val="22"/>
        </w:rPr>
        <w:t>ли при этом спрос на золото обретал лавинообразный характер, то н</w:t>
      </w:r>
      <w:r>
        <w:rPr>
          <w:szCs w:val="22"/>
        </w:rPr>
        <w:t>е</w:t>
      </w:r>
      <w:r>
        <w:rPr>
          <w:szCs w:val="22"/>
        </w:rPr>
        <w:t>возможность поддерживать «золотой стандарт» на ранее уст</w:t>
      </w:r>
      <w:r>
        <w:rPr>
          <w:szCs w:val="22"/>
        </w:rPr>
        <w:t>а</w:t>
      </w:r>
      <w:r>
        <w:rPr>
          <w:szCs w:val="22"/>
        </w:rPr>
        <w:t>новленном уровне золотого обеспечения «кредиток» во</w:t>
      </w:r>
      <w:r>
        <w:rPr>
          <w:szCs w:val="22"/>
        </w:rPr>
        <w:t>з</w:t>
      </w:r>
      <w:r>
        <w:rPr>
          <w:szCs w:val="22"/>
        </w:rPr>
        <w:t>никала как следствие уже свершившегося нарушения обращения «кр</w:t>
      </w:r>
      <w:r>
        <w:rPr>
          <w:szCs w:val="22"/>
        </w:rPr>
        <w:t>е</w:t>
      </w:r>
      <w:r>
        <w:rPr>
          <w:szCs w:val="22"/>
        </w:rPr>
        <w:t>диток» и связи параметров их обращения с произво</w:t>
      </w:r>
      <w:r>
        <w:rPr>
          <w:szCs w:val="22"/>
        </w:rPr>
        <w:t>д</w:t>
      </w:r>
      <w:r>
        <w:rPr>
          <w:szCs w:val="22"/>
        </w:rPr>
        <w:t>ственным продуктообменом как таковым.</w:t>
      </w:r>
    </w:p>
    <w:p w14:paraId="0252BB2A" w14:textId="77777777" w:rsidR="002163F9" w:rsidRDefault="002163F9">
      <w:pPr>
        <w:pStyle w:val="a7"/>
        <w:rPr>
          <w:szCs w:val="22"/>
        </w:rPr>
      </w:pPr>
      <w:r>
        <w:rPr>
          <w:szCs w:val="22"/>
        </w:rPr>
        <w:t>То есть необходимость девальвации в смысле перехода к нов</w:t>
      </w:r>
      <w:r>
        <w:rPr>
          <w:szCs w:val="22"/>
        </w:rPr>
        <w:t>о</w:t>
      </w:r>
      <w:r>
        <w:rPr>
          <w:szCs w:val="22"/>
        </w:rPr>
        <w:t xml:space="preserve">му значению «золотого стандарта» </w:t>
      </w:r>
      <w:r>
        <w:rPr>
          <w:i/>
          <w:szCs w:val="22"/>
        </w:rPr>
        <w:t>при неявном энергетич</w:t>
      </w:r>
      <w:r>
        <w:rPr>
          <w:i/>
          <w:szCs w:val="22"/>
        </w:rPr>
        <w:t>е</w:t>
      </w:r>
      <w:r>
        <w:rPr>
          <w:i/>
          <w:szCs w:val="22"/>
        </w:rPr>
        <w:t>ском инварианте прейскуранта</w:t>
      </w:r>
      <w:r>
        <w:rPr>
          <w:szCs w:val="22"/>
        </w:rPr>
        <w:t xml:space="preserve"> была следствием, но не первым зн</w:t>
      </w:r>
      <w:r>
        <w:rPr>
          <w:szCs w:val="22"/>
        </w:rPr>
        <w:t>а</w:t>
      </w:r>
      <w:r>
        <w:rPr>
          <w:szCs w:val="22"/>
        </w:rPr>
        <w:t xml:space="preserve">ком нарушения </w:t>
      </w:r>
      <w:r>
        <w:rPr>
          <w:i/>
          <w:szCs w:val="22"/>
        </w:rPr>
        <w:t>энергетического стандарта обеспеченности денежной единицы</w:t>
      </w:r>
      <w:r>
        <w:rPr>
          <w:szCs w:val="22"/>
        </w:rPr>
        <w:t>. Именно вследствие такого рода нар</w:t>
      </w:r>
      <w:r>
        <w:rPr>
          <w:szCs w:val="22"/>
        </w:rPr>
        <w:t>у</w:t>
      </w:r>
      <w:r>
        <w:rPr>
          <w:szCs w:val="22"/>
        </w:rPr>
        <w:t xml:space="preserve">шения </w:t>
      </w:r>
      <w:r>
        <w:rPr>
          <w:szCs w:val="22"/>
        </w:rPr>
        <w:lastRenderedPageBreak/>
        <w:t>стандарта биогенной энергообеспеченности в Испании в XVI веке втрое выросли цены в их золотом исчислении (т.е. з</w:t>
      </w:r>
      <w:r>
        <w:rPr>
          <w:szCs w:val="22"/>
        </w:rPr>
        <w:t>о</w:t>
      </w:r>
      <w:r>
        <w:rPr>
          <w:szCs w:val="22"/>
        </w:rPr>
        <w:t>лото под</w:t>
      </w:r>
      <w:r>
        <w:rPr>
          <w:szCs w:val="22"/>
        </w:rPr>
        <w:t>е</w:t>
      </w:r>
      <w:r>
        <w:rPr>
          <w:szCs w:val="22"/>
        </w:rPr>
        <w:t>шевело втрое).</w:t>
      </w:r>
    </w:p>
    <w:p w14:paraId="3AE2F441" w14:textId="165A107C" w:rsidR="002163F9" w:rsidRDefault="002163F9">
      <w:pPr>
        <w:pStyle w:val="af0"/>
        <w:rPr>
          <w:szCs w:val="22"/>
        </w:rPr>
      </w:pPr>
      <w:r>
        <w:rPr>
          <w:szCs w:val="22"/>
        </w:rPr>
        <w:t>Потребление же электроэнергии — это не реакция общес</w:t>
      </w:r>
      <w:r>
        <w:rPr>
          <w:szCs w:val="22"/>
        </w:rPr>
        <w:t>т</w:t>
      </w:r>
      <w:r>
        <w:rPr>
          <w:szCs w:val="22"/>
        </w:rPr>
        <w:t>ва на какие-то нарушения в продуктообмене или в обращ</w:t>
      </w:r>
      <w:r>
        <w:rPr>
          <w:szCs w:val="22"/>
        </w:rPr>
        <w:t>е</w:t>
      </w:r>
      <w:r>
        <w:rPr>
          <w:szCs w:val="22"/>
        </w:rPr>
        <w:t>нии «кредиток», а одна из составляющих производственного или потребительского продуктообмена как такового. При этом в обществе нет аукционов на потребление электроэнергии: по с</w:t>
      </w:r>
      <w:r>
        <w:rPr>
          <w:szCs w:val="22"/>
        </w:rPr>
        <w:t>е</w:t>
      </w:r>
      <w:r>
        <w:rPr>
          <w:szCs w:val="22"/>
        </w:rPr>
        <w:t>ти стоят счётчики, а о тарифах и об их изменении объявляют заранее. Кроме того, мощности электростанций и системы п</w:t>
      </w:r>
      <w:r>
        <w:rPr>
          <w:szCs w:val="22"/>
        </w:rPr>
        <w:t>е</w:t>
      </w:r>
      <w:r>
        <w:rPr>
          <w:szCs w:val="22"/>
        </w:rPr>
        <w:t>рераспределения энергоснабжения между регионами плюс к тому различие льготных и повышенных тарифов, обусловле</w:t>
      </w:r>
      <w:r>
        <w:rPr>
          <w:szCs w:val="22"/>
        </w:rPr>
        <w:t>н</w:t>
      </w:r>
      <w:r>
        <w:rPr>
          <w:szCs w:val="22"/>
        </w:rPr>
        <w:t>ное временем суток и совокупным расходом энергии потреб</w:t>
      </w:r>
      <w:r>
        <w:rPr>
          <w:szCs w:val="22"/>
        </w:rPr>
        <w:t>и</w:t>
      </w:r>
      <w:r>
        <w:rPr>
          <w:szCs w:val="22"/>
        </w:rPr>
        <w:t>телем в течение учётного срока, на протяжении последних н</w:t>
      </w:r>
      <w:r>
        <w:rPr>
          <w:szCs w:val="22"/>
        </w:rPr>
        <w:t>е</w:t>
      </w:r>
      <w:r>
        <w:rPr>
          <w:szCs w:val="22"/>
        </w:rPr>
        <w:t>скольких десятилетий гарантировано обеспечивают покрытие запросов потребителей (в том числе и пиковых) по факту их включения в сеть энергораспределения: аварийные отключ</w:t>
      </w:r>
      <w:r>
        <w:rPr>
          <w:szCs w:val="22"/>
        </w:rPr>
        <w:t>е</w:t>
      </w:r>
      <w:r>
        <w:rPr>
          <w:szCs w:val="22"/>
        </w:rPr>
        <w:t>ния производственных предприятий, населённых пунктов, или р</w:t>
      </w:r>
      <w:r>
        <w:rPr>
          <w:szCs w:val="22"/>
        </w:rPr>
        <w:t>е</w:t>
      </w:r>
      <w:r>
        <w:rPr>
          <w:szCs w:val="22"/>
        </w:rPr>
        <w:t>гионов из-за перегрузок крайне редки</w:t>
      </w:r>
      <w:r w:rsidR="0054644B" w:rsidRPr="0054644B">
        <w:rPr>
          <w:szCs w:val="22"/>
          <w:vertAlign w:val="superscript"/>
        </w:rPr>
        <w:t>[9]</w:t>
      </w:r>
      <w:r>
        <w:rPr>
          <w:szCs w:val="22"/>
        </w:rPr>
        <w:t>. Вследствие этого тар</w:t>
      </w:r>
      <w:r>
        <w:rPr>
          <w:szCs w:val="22"/>
        </w:rPr>
        <w:t>и</w:t>
      </w:r>
      <w:r>
        <w:rPr>
          <w:szCs w:val="22"/>
        </w:rPr>
        <w:t>фы на электропотребление связаны с параметрами денежного обращения в общем-то так же как и все прочие номинальные цены.</w:t>
      </w:r>
    </w:p>
    <w:p w14:paraId="2FC12BB9" w14:textId="77777777" w:rsidR="002163F9" w:rsidRDefault="002163F9" w:rsidP="00F130AF">
      <w:pPr>
        <w:pStyle w:val="af"/>
        <w:ind w:left="0" w:firstLine="454"/>
        <w:rPr>
          <w:szCs w:val="22"/>
        </w:rPr>
      </w:pPr>
      <w:r>
        <w:rPr>
          <w:szCs w:val="22"/>
        </w:rPr>
        <w:t>Соответственно, стандарт энергообеспеченности денежной един</w:t>
      </w:r>
      <w:r>
        <w:rPr>
          <w:szCs w:val="22"/>
        </w:rPr>
        <w:t>и</w:t>
      </w:r>
      <w:r>
        <w:rPr>
          <w:szCs w:val="22"/>
        </w:rPr>
        <w:t xml:space="preserve">цы, будь это драгоценная монета или номинальное средство платежа, должен метрологически однозначно </w:t>
      </w:r>
      <w:r>
        <w:rPr>
          <w:szCs w:val="22"/>
          <w:u w:val="single"/>
        </w:rPr>
        <w:t>связывать спектр производства в его энергетическом выражении</w:t>
      </w:r>
      <w:r>
        <w:rPr>
          <w:szCs w:val="22"/>
        </w:rPr>
        <w:t xml:space="preserve"> с той совоку</w:t>
      </w:r>
      <w:r>
        <w:rPr>
          <w:szCs w:val="22"/>
        </w:rPr>
        <w:t>п</w:t>
      </w:r>
      <w:r>
        <w:rPr>
          <w:szCs w:val="22"/>
        </w:rPr>
        <w:t>ной номинальной платежеспособностью общества, которая з</w:t>
      </w:r>
      <w:r>
        <w:rPr>
          <w:szCs w:val="22"/>
        </w:rPr>
        <w:t>а</w:t>
      </w:r>
      <w:r>
        <w:rPr>
          <w:szCs w:val="22"/>
        </w:rPr>
        <w:t>даёт масштаб номинал</w:t>
      </w:r>
      <w:r>
        <w:rPr>
          <w:szCs w:val="22"/>
        </w:rPr>
        <w:t>ь</w:t>
      </w:r>
      <w:r>
        <w:rPr>
          <w:szCs w:val="22"/>
        </w:rPr>
        <w:t>ных цен.</w:t>
      </w:r>
    </w:p>
    <w:p w14:paraId="20B714FA" w14:textId="74AB49A5" w:rsidR="002163F9" w:rsidRDefault="002163F9">
      <w:pPr>
        <w:pStyle w:val="af0"/>
        <w:rPr>
          <w:szCs w:val="22"/>
        </w:rPr>
      </w:pPr>
      <w:r>
        <w:rPr>
          <w:szCs w:val="22"/>
        </w:rPr>
        <w:t>Спектр производства в его энергетическом выражении — кол</w:t>
      </w:r>
      <w:r>
        <w:rPr>
          <w:szCs w:val="22"/>
        </w:rPr>
        <w:t>и</w:t>
      </w:r>
      <w:r>
        <w:rPr>
          <w:szCs w:val="22"/>
        </w:rPr>
        <w:t>чество электроэнергии, производимой в течение года</w:t>
      </w:r>
      <w:r w:rsidR="0054644B" w:rsidRPr="0054644B">
        <w:rPr>
          <w:szCs w:val="22"/>
          <w:vertAlign w:val="superscript"/>
        </w:rPr>
        <w:t>[10]</w:t>
      </w:r>
      <w:r>
        <w:rPr>
          <w:szCs w:val="22"/>
        </w:rPr>
        <w:t>.</w:t>
      </w:r>
    </w:p>
    <w:p w14:paraId="2AAC7A36" w14:textId="77777777" w:rsidR="002163F9" w:rsidRDefault="002163F9">
      <w:pPr>
        <w:pStyle w:val="af0"/>
        <w:rPr>
          <w:szCs w:val="22"/>
        </w:rPr>
      </w:pPr>
      <w:r>
        <w:rPr>
          <w:szCs w:val="22"/>
        </w:rPr>
        <w:t>Потребление производимой продукции всех отраслей ф</w:t>
      </w:r>
      <w:r>
        <w:rPr>
          <w:szCs w:val="22"/>
        </w:rPr>
        <w:t>и</w:t>
      </w:r>
      <w:r>
        <w:rPr>
          <w:szCs w:val="22"/>
        </w:rPr>
        <w:t>нансово выражается статистическими характеристиками: о</w:t>
      </w:r>
      <w:r>
        <w:rPr>
          <w:szCs w:val="22"/>
        </w:rPr>
        <w:t>б</w:t>
      </w:r>
      <w:r>
        <w:rPr>
          <w:szCs w:val="22"/>
        </w:rPr>
        <w:t>щим количеством сделок купли-продажи, их распределением по сезонам года, по специализированным рынкам, по реги</w:t>
      </w:r>
      <w:r>
        <w:rPr>
          <w:szCs w:val="22"/>
        </w:rPr>
        <w:t>о</w:t>
      </w:r>
      <w:r>
        <w:rPr>
          <w:szCs w:val="22"/>
        </w:rPr>
        <w:t>нам, а также стоимостью каждой из них. Совокупная сто</w:t>
      </w:r>
      <w:r>
        <w:rPr>
          <w:szCs w:val="22"/>
        </w:rPr>
        <w:t>и</w:t>
      </w:r>
      <w:r>
        <w:rPr>
          <w:szCs w:val="22"/>
        </w:rPr>
        <w:t>мость сделок представляет собой г</w:t>
      </w:r>
      <w:r>
        <w:rPr>
          <w:szCs w:val="22"/>
        </w:rPr>
        <w:t>о</w:t>
      </w:r>
      <w:r>
        <w:rPr>
          <w:szCs w:val="22"/>
        </w:rPr>
        <w:t>довой объём торговли в его номинальном выражении, т.е. объём т</w:t>
      </w:r>
      <w:r>
        <w:rPr>
          <w:szCs w:val="22"/>
        </w:rPr>
        <w:t>о</w:t>
      </w:r>
      <w:r>
        <w:rPr>
          <w:szCs w:val="22"/>
        </w:rPr>
        <w:t>варооборота, а равно — объём оборота средств платежа.</w:t>
      </w:r>
    </w:p>
    <w:p w14:paraId="35D936B8" w14:textId="77777777" w:rsidR="002163F9" w:rsidRDefault="002163F9">
      <w:pPr>
        <w:pStyle w:val="af0"/>
        <w:rPr>
          <w:szCs w:val="22"/>
        </w:rPr>
      </w:pPr>
      <w:r>
        <w:rPr>
          <w:szCs w:val="22"/>
        </w:rPr>
        <w:lastRenderedPageBreak/>
        <w:t xml:space="preserve">Если, </w:t>
      </w:r>
      <w:r>
        <w:rPr>
          <w:b/>
          <w:szCs w:val="22"/>
        </w:rPr>
        <w:t>во-первых</w:t>
      </w:r>
      <w:r>
        <w:rPr>
          <w:szCs w:val="22"/>
        </w:rPr>
        <w:t>, не происходит скоротечных (по отнош</w:t>
      </w:r>
      <w:r>
        <w:rPr>
          <w:szCs w:val="22"/>
        </w:rPr>
        <w:t>е</w:t>
      </w:r>
      <w:r>
        <w:rPr>
          <w:szCs w:val="22"/>
        </w:rPr>
        <w:t>нию к году) структурных перестроек потребностей в произво</w:t>
      </w:r>
      <w:r>
        <w:rPr>
          <w:szCs w:val="22"/>
        </w:rPr>
        <w:t>д</w:t>
      </w:r>
      <w:r>
        <w:rPr>
          <w:szCs w:val="22"/>
        </w:rPr>
        <w:t>стве и потреблении вследствие воздействия на общество ст</w:t>
      </w:r>
      <w:r>
        <w:rPr>
          <w:szCs w:val="22"/>
        </w:rPr>
        <w:t>и</w:t>
      </w:r>
      <w:r>
        <w:rPr>
          <w:szCs w:val="22"/>
        </w:rPr>
        <w:t>хийных бедствий, тяжелых техногенных катастроф, войн, ду</w:t>
      </w:r>
      <w:r>
        <w:rPr>
          <w:szCs w:val="22"/>
        </w:rPr>
        <w:t>р</w:t>
      </w:r>
      <w:r>
        <w:rPr>
          <w:szCs w:val="22"/>
        </w:rPr>
        <w:t>ных макроэконом</w:t>
      </w:r>
      <w:r>
        <w:rPr>
          <w:szCs w:val="22"/>
        </w:rPr>
        <w:t>и</w:t>
      </w:r>
      <w:r>
        <w:rPr>
          <w:szCs w:val="22"/>
        </w:rPr>
        <w:t xml:space="preserve">ческих реформ и т.п. факторов, и </w:t>
      </w:r>
      <w:r>
        <w:rPr>
          <w:b/>
          <w:szCs w:val="22"/>
        </w:rPr>
        <w:t>во-вторых</w:t>
      </w:r>
      <w:r>
        <w:rPr>
          <w:szCs w:val="22"/>
        </w:rPr>
        <w:t>, производственно-потребительская система функци</w:t>
      </w:r>
      <w:r>
        <w:rPr>
          <w:szCs w:val="22"/>
        </w:rPr>
        <w:t>о</w:t>
      </w:r>
      <w:r>
        <w:rPr>
          <w:szCs w:val="22"/>
        </w:rPr>
        <w:t>нирует устойчиво, то структура годового продуктообмена в с</w:t>
      </w:r>
      <w:r>
        <w:rPr>
          <w:szCs w:val="22"/>
        </w:rPr>
        <w:t>о</w:t>
      </w:r>
      <w:r>
        <w:rPr>
          <w:szCs w:val="22"/>
        </w:rPr>
        <w:t>поставлении нескольких последов</w:t>
      </w:r>
      <w:r>
        <w:rPr>
          <w:szCs w:val="22"/>
        </w:rPr>
        <w:t>а</w:t>
      </w:r>
      <w:r>
        <w:rPr>
          <w:szCs w:val="22"/>
        </w:rPr>
        <w:t xml:space="preserve">тельных лет </w:t>
      </w:r>
      <w:r>
        <w:rPr>
          <w:i/>
          <w:szCs w:val="22"/>
        </w:rPr>
        <w:t>изменяется плавно, т.е. без резких взлётов и падений</w:t>
      </w:r>
      <w:r>
        <w:rPr>
          <w:szCs w:val="22"/>
        </w:rPr>
        <w:t>.</w:t>
      </w:r>
    </w:p>
    <w:p w14:paraId="69150729" w14:textId="77777777" w:rsidR="002163F9" w:rsidRDefault="002163F9">
      <w:pPr>
        <w:pStyle w:val="af0"/>
        <w:rPr>
          <w:b/>
          <w:szCs w:val="22"/>
        </w:rPr>
      </w:pPr>
      <w:r>
        <w:rPr>
          <w:szCs w:val="22"/>
        </w:rPr>
        <w:t xml:space="preserve">Это — балансировочный режим </w:t>
      </w:r>
      <w:r>
        <w:rPr>
          <w:i/>
          <w:szCs w:val="22"/>
        </w:rPr>
        <w:t>саморегуляции производс</w:t>
      </w:r>
      <w:r>
        <w:rPr>
          <w:i/>
          <w:szCs w:val="22"/>
        </w:rPr>
        <w:t>т</w:t>
      </w:r>
      <w:r>
        <w:rPr>
          <w:i/>
          <w:szCs w:val="22"/>
        </w:rPr>
        <w:t>венно-потребитель</w:t>
      </w:r>
      <w:r>
        <w:rPr>
          <w:i/>
          <w:szCs w:val="22"/>
        </w:rPr>
        <w:softHyphen/>
        <w:t xml:space="preserve">ской системы общества, </w:t>
      </w:r>
      <w:r>
        <w:rPr>
          <w:szCs w:val="22"/>
        </w:rPr>
        <w:t>к поддержанию которого дóлжно стремиться в макроэкономическом управл</w:t>
      </w:r>
      <w:r>
        <w:rPr>
          <w:szCs w:val="22"/>
        </w:rPr>
        <w:t>е</w:t>
      </w:r>
      <w:r>
        <w:rPr>
          <w:szCs w:val="22"/>
        </w:rPr>
        <w:t>нии.</w:t>
      </w:r>
      <w:r>
        <w:rPr>
          <w:b/>
          <w:szCs w:val="22"/>
        </w:rPr>
        <w:t xml:space="preserve"> Это — нормальный режим функционирования макр</w:t>
      </w:r>
      <w:r>
        <w:rPr>
          <w:b/>
          <w:szCs w:val="22"/>
        </w:rPr>
        <w:t>о</w:t>
      </w:r>
      <w:r>
        <w:rPr>
          <w:b/>
          <w:szCs w:val="22"/>
        </w:rPr>
        <w:t>экономики.</w:t>
      </w:r>
    </w:p>
    <w:p w14:paraId="66C09353" w14:textId="77777777" w:rsidR="002163F9" w:rsidRDefault="002163F9" w:rsidP="00F130AF">
      <w:pPr>
        <w:pStyle w:val="af"/>
        <w:ind w:left="0" w:firstLine="454"/>
        <w:rPr>
          <w:szCs w:val="22"/>
        </w:rPr>
      </w:pPr>
      <w:r>
        <w:rPr>
          <w:szCs w:val="22"/>
        </w:rPr>
        <w:t xml:space="preserve">Для </w:t>
      </w:r>
      <w:r>
        <w:rPr>
          <w:i/>
          <w:szCs w:val="22"/>
        </w:rPr>
        <w:t xml:space="preserve">нормальных режимов </w:t>
      </w:r>
      <w:r>
        <w:rPr>
          <w:szCs w:val="22"/>
        </w:rPr>
        <w:t>можно считать, что значение величины номинального объёма торговли — объёма оборота средств пл</w:t>
      </w:r>
      <w:r>
        <w:rPr>
          <w:szCs w:val="22"/>
        </w:rPr>
        <w:t>а</w:t>
      </w:r>
      <w:r>
        <w:rPr>
          <w:szCs w:val="22"/>
        </w:rPr>
        <w:t>тежа — обусловлено, прежде всех прочих факторов, зн</w:t>
      </w:r>
      <w:r>
        <w:rPr>
          <w:szCs w:val="22"/>
        </w:rPr>
        <w:t>а</w:t>
      </w:r>
      <w:r>
        <w:rPr>
          <w:szCs w:val="22"/>
        </w:rPr>
        <w:t xml:space="preserve">чением </w:t>
      </w:r>
      <w:r>
        <w:rPr>
          <w:i/>
          <w:szCs w:val="22"/>
          <w:u w:val="single"/>
        </w:rPr>
        <w:t>КАЖУЩЕЙСЯ мгновенной</w:t>
      </w:r>
      <w:r>
        <w:rPr>
          <w:szCs w:val="22"/>
          <w:u w:val="single"/>
        </w:rPr>
        <w:t xml:space="preserve"> совокупной номинальной платёж</w:t>
      </w:r>
      <w:r>
        <w:rPr>
          <w:szCs w:val="22"/>
          <w:u w:val="single"/>
        </w:rPr>
        <w:t>е</w:t>
      </w:r>
      <w:r>
        <w:rPr>
          <w:szCs w:val="22"/>
          <w:u w:val="single"/>
        </w:rPr>
        <w:t>способности общества</w:t>
      </w:r>
      <w:r>
        <w:rPr>
          <w:szCs w:val="22"/>
        </w:rPr>
        <w:t>, поскольку совокупный продавец в</w:t>
      </w:r>
      <w:r>
        <w:rPr>
          <w:szCs w:val="22"/>
        </w:rPr>
        <w:t>ы</w:t>
      </w:r>
      <w:r>
        <w:rPr>
          <w:szCs w:val="22"/>
        </w:rPr>
        <w:t>жмет из покупателя, действительно нуждающегося в какой-то продукции, всё, что тот способен заплатить. Эта в</w:t>
      </w:r>
      <w:r>
        <w:rPr>
          <w:szCs w:val="22"/>
        </w:rPr>
        <w:t>е</w:t>
      </w:r>
      <w:r>
        <w:rPr>
          <w:szCs w:val="22"/>
        </w:rPr>
        <w:t xml:space="preserve">личина больше, чем </w:t>
      </w:r>
      <w:r>
        <w:rPr>
          <w:szCs w:val="22"/>
          <w:u w:val="single"/>
        </w:rPr>
        <w:t xml:space="preserve">фактическая </w:t>
      </w:r>
      <w:r>
        <w:rPr>
          <w:i/>
          <w:szCs w:val="22"/>
          <w:u w:val="single"/>
        </w:rPr>
        <w:t xml:space="preserve">мгновенная </w:t>
      </w:r>
      <w:r>
        <w:rPr>
          <w:szCs w:val="22"/>
          <w:u w:val="single"/>
        </w:rPr>
        <w:t>совокупная н</w:t>
      </w:r>
      <w:r>
        <w:rPr>
          <w:szCs w:val="22"/>
          <w:u w:val="single"/>
        </w:rPr>
        <w:t>о</w:t>
      </w:r>
      <w:r>
        <w:rPr>
          <w:szCs w:val="22"/>
          <w:u w:val="single"/>
        </w:rPr>
        <w:t>минальная платёжеспособность общества</w:t>
      </w:r>
      <w:r>
        <w:rPr>
          <w:szCs w:val="22"/>
        </w:rPr>
        <w:t xml:space="preserve"> (подчёркнутое — термины, т.е. смысловые единицы в полноте и целостности передаваемого ими смысла), равная количеству средств платежа, находящихся в обращении. Кажущаяся мгновенная совокупная номинальная платежеспособность общества представляет собой сумму двух слагаемых: </w:t>
      </w:r>
      <w:r w:rsidRPr="00D87002">
        <w:rPr>
          <w:i/>
          <w:szCs w:val="22"/>
        </w:rPr>
        <w:t>S+K</w:t>
      </w:r>
    </w:p>
    <w:p w14:paraId="04E0B26B" w14:textId="77777777" w:rsidR="002163F9" w:rsidRDefault="002163F9">
      <w:pPr>
        <w:pStyle w:val="a3"/>
        <w:numPr>
          <w:ilvl w:val="0"/>
          <w:numId w:val="1"/>
        </w:numPr>
        <w:rPr>
          <w:szCs w:val="22"/>
        </w:rPr>
      </w:pPr>
      <w:r w:rsidRPr="00D87002">
        <w:rPr>
          <w:i/>
          <w:szCs w:val="22"/>
        </w:rPr>
        <w:t>S</w:t>
      </w:r>
      <w:r>
        <w:rPr>
          <w:szCs w:val="22"/>
        </w:rPr>
        <w:t xml:space="preserve"> — это общая сумма номиналов средств платежа, нах</w:t>
      </w:r>
      <w:r>
        <w:rPr>
          <w:szCs w:val="22"/>
        </w:rPr>
        <w:t>о</w:t>
      </w:r>
      <w:r>
        <w:rPr>
          <w:szCs w:val="22"/>
        </w:rPr>
        <w:t>дящаяся у потенциальных покупателей (фактическая н</w:t>
      </w:r>
      <w:r>
        <w:rPr>
          <w:szCs w:val="22"/>
        </w:rPr>
        <w:t>о</w:t>
      </w:r>
      <w:r>
        <w:rPr>
          <w:szCs w:val="22"/>
        </w:rPr>
        <w:t>минал</w:t>
      </w:r>
      <w:r>
        <w:rPr>
          <w:szCs w:val="22"/>
        </w:rPr>
        <w:t>ь</w:t>
      </w:r>
      <w:r>
        <w:rPr>
          <w:szCs w:val="22"/>
        </w:rPr>
        <w:t>ная платёжеспособность).</w:t>
      </w:r>
    </w:p>
    <w:p w14:paraId="3B296F7D" w14:textId="62E8C7FA" w:rsidR="002163F9" w:rsidRDefault="002163F9">
      <w:pPr>
        <w:pStyle w:val="a3"/>
        <w:numPr>
          <w:ilvl w:val="0"/>
          <w:numId w:val="1"/>
        </w:numPr>
        <w:rPr>
          <w:szCs w:val="22"/>
        </w:rPr>
      </w:pPr>
      <w:r w:rsidRPr="00B1402E">
        <w:rPr>
          <w:i/>
          <w:szCs w:val="22"/>
        </w:rPr>
        <w:t>K</w:t>
      </w:r>
      <w:r>
        <w:rPr>
          <w:b/>
          <w:i/>
          <w:szCs w:val="22"/>
        </w:rPr>
        <w:t> </w:t>
      </w:r>
      <w:r>
        <w:rPr>
          <w:szCs w:val="22"/>
        </w:rPr>
        <w:t>— объём выданных кредитов (включая и повторное кредитование) без учёта задолженности</w:t>
      </w:r>
      <w:r>
        <w:rPr>
          <w:i/>
          <w:szCs w:val="22"/>
        </w:rPr>
        <w:t xml:space="preserve"> всего общества</w:t>
      </w:r>
      <w:r w:rsidR="0054644B" w:rsidRPr="0054644B">
        <w:rPr>
          <w:szCs w:val="22"/>
          <w:vertAlign w:val="superscript"/>
        </w:rPr>
        <w:t>[11]</w:t>
      </w:r>
      <w:r>
        <w:rPr>
          <w:szCs w:val="22"/>
        </w:rPr>
        <w:t xml:space="preserve"> ро</w:t>
      </w:r>
      <w:r>
        <w:rPr>
          <w:szCs w:val="22"/>
        </w:rPr>
        <w:t>с</w:t>
      </w:r>
      <w:r>
        <w:rPr>
          <w:szCs w:val="22"/>
        </w:rPr>
        <w:t>товщикам по процентам.</w:t>
      </w:r>
    </w:p>
    <w:p w14:paraId="3FA6E63A" w14:textId="77777777" w:rsidR="002163F9" w:rsidRDefault="002163F9">
      <w:pPr>
        <w:pStyle w:val="af0"/>
        <w:rPr>
          <w:szCs w:val="22"/>
        </w:rPr>
      </w:pPr>
      <w:r>
        <w:rPr>
          <w:szCs w:val="22"/>
        </w:rPr>
        <w:t>Кажущаяся мгновенная совокупная платежеспособность бол</w:t>
      </w:r>
      <w:r>
        <w:rPr>
          <w:szCs w:val="22"/>
        </w:rPr>
        <w:t>ь</w:t>
      </w:r>
      <w:r>
        <w:rPr>
          <w:szCs w:val="22"/>
        </w:rPr>
        <w:t xml:space="preserve">ше, чем сумма номиналов находящихся в обращении средств платежа </w:t>
      </w:r>
      <w:r w:rsidRPr="00B1402E">
        <w:rPr>
          <w:i/>
          <w:szCs w:val="22"/>
        </w:rPr>
        <w:t>S</w:t>
      </w:r>
      <w:r>
        <w:rPr>
          <w:b/>
          <w:i/>
          <w:szCs w:val="22"/>
        </w:rPr>
        <w:t xml:space="preserve"> </w:t>
      </w:r>
      <w:r>
        <w:rPr>
          <w:szCs w:val="22"/>
        </w:rPr>
        <w:t xml:space="preserve">потому, что вкладчики банков оценивают </w:t>
      </w:r>
      <w:r>
        <w:rPr>
          <w:szCs w:val="22"/>
        </w:rPr>
        <w:lastRenderedPageBreak/>
        <w:t xml:space="preserve">свою текущую платёжеспособность с учётом </w:t>
      </w:r>
      <w:r>
        <w:rPr>
          <w:i/>
          <w:szCs w:val="22"/>
        </w:rPr>
        <w:t>сумм на их сч</w:t>
      </w:r>
      <w:r>
        <w:rPr>
          <w:i/>
          <w:szCs w:val="22"/>
        </w:rPr>
        <w:t>е</w:t>
      </w:r>
      <w:r>
        <w:rPr>
          <w:i/>
          <w:szCs w:val="22"/>
        </w:rPr>
        <w:t xml:space="preserve">тах, которые послужили источниками кредитных ссуд, </w:t>
      </w:r>
      <w:r>
        <w:rPr>
          <w:szCs w:val="22"/>
        </w:rPr>
        <w:t>с уч</w:t>
      </w:r>
      <w:r>
        <w:rPr>
          <w:szCs w:val="22"/>
        </w:rPr>
        <w:t>ё</w:t>
      </w:r>
      <w:r>
        <w:rPr>
          <w:szCs w:val="22"/>
        </w:rPr>
        <w:t>том взятия которых свою мгновенную платежеспособность оценивают те, кто взял кр</w:t>
      </w:r>
      <w:r>
        <w:rPr>
          <w:szCs w:val="22"/>
        </w:rPr>
        <w:t>е</w:t>
      </w:r>
      <w:r>
        <w:rPr>
          <w:szCs w:val="22"/>
        </w:rPr>
        <w:t>диты.</w:t>
      </w:r>
    </w:p>
    <w:p w14:paraId="00DB146B" w14:textId="77777777" w:rsidR="002163F9" w:rsidRDefault="002163F9">
      <w:pPr>
        <w:pStyle w:val="a9"/>
        <w:rPr>
          <w:szCs w:val="22"/>
        </w:rPr>
      </w:pPr>
      <w:r>
        <w:rPr>
          <w:szCs w:val="22"/>
        </w:rPr>
        <w:t xml:space="preserve">Именно величина </w:t>
      </w:r>
      <w:r>
        <w:rPr>
          <w:i/>
          <w:szCs w:val="22"/>
        </w:rPr>
        <w:t>( S+K )</w:t>
      </w:r>
      <w:r>
        <w:rPr>
          <w:szCs w:val="22"/>
        </w:rPr>
        <w:t xml:space="preserve"> противостоит в каждый момент времени всей выставляемой на продажу товарной массе и является наивысшей ном</w:t>
      </w:r>
      <w:r>
        <w:rPr>
          <w:szCs w:val="22"/>
        </w:rPr>
        <w:t>и</w:t>
      </w:r>
      <w:r>
        <w:rPr>
          <w:szCs w:val="22"/>
        </w:rPr>
        <w:t>нальной оценкой её стоимости.</w:t>
      </w:r>
    </w:p>
    <w:p w14:paraId="6FAAFC13" w14:textId="77777777" w:rsidR="002163F9" w:rsidRDefault="002163F9">
      <w:pPr>
        <w:pStyle w:val="af0"/>
        <w:rPr>
          <w:szCs w:val="22"/>
        </w:rPr>
      </w:pPr>
      <w:r>
        <w:rPr>
          <w:szCs w:val="22"/>
        </w:rPr>
        <w:t>В торговом обороте общества она некоторым образом ра</w:t>
      </w:r>
      <w:r>
        <w:rPr>
          <w:szCs w:val="22"/>
        </w:rPr>
        <w:t>с</w:t>
      </w:r>
      <w:r>
        <w:rPr>
          <w:szCs w:val="22"/>
        </w:rPr>
        <w:t>пределяется между сделками, сопровождающими производс</w:t>
      </w:r>
      <w:r>
        <w:rPr>
          <w:szCs w:val="22"/>
        </w:rPr>
        <w:t>т</w:t>
      </w:r>
      <w:r>
        <w:rPr>
          <w:szCs w:val="22"/>
        </w:rPr>
        <w:t>венный и потребительский продуктообмен, и сделками на ра</w:t>
      </w:r>
      <w:r>
        <w:rPr>
          <w:szCs w:val="22"/>
        </w:rPr>
        <w:t>з</w:t>
      </w:r>
      <w:r>
        <w:rPr>
          <w:szCs w:val="22"/>
        </w:rPr>
        <w:t>ного рода спекулятивных рынках (ценных бумаг, антиквари</w:t>
      </w:r>
      <w:r>
        <w:rPr>
          <w:szCs w:val="22"/>
        </w:rPr>
        <w:t>а</w:t>
      </w:r>
      <w:r>
        <w:rPr>
          <w:szCs w:val="22"/>
        </w:rPr>
        <w:t>та, валюты, долговых обязательств и т.п.), которые большей частью удовлетворяют паразитические наклонности н</w:t>
      </w:r>
      <w:r>
        <w:rPr>
          <w:szCs w:val="22"/>
        </w:rPr>
        <w:t>е</w:t>
      </w:r>
      <w:r>
        <w:rPr>
          <w:szCs w:val="22"/>
        </w:rPr>
        <w:t>которой части населения жить доходами, извлекаемыми из перепродаж в противофазе по отношению к колебаниям цен на предметы спекуляции.</w:t>
      </w:r>
    </w:p>
    <w:p w14:paraId="0D954F61" w14:textId="77777777" w:rsidR="002163F9" w:rsidRDefault="002163F9" w:rsidP="00F130AF">
      <w:pPr>
        <w:pStyle w:val="af"/>
        <w:ind w:left="0" w:firstLine="454"/>
        <w:rPr>
          <w:szCs w:val="22"/>
        </w:rPr>
      </w:pPr>
      <w:r>
        <w:rPr>
          <w:szCs w:val="22"/>
        </w:rPr>
        <w:t>Стандарт энергообеспеченности средств платежа определяется сл</w:t>
      </w:r>
      <w:r>
        <w:rPr>
          <w:szCs w:val="22"/>
        </w:rPr>
        <w:t>е</w:t>
      </w:r>
      <w:r>
        <w:rPr>
          <w:szCs w:val="22"/>
        </w:rPr>
        <w:t>дующим соотношением:</w:t>
      </w:r>
    </w:p>
    <w:p w14:paraId="3412FF9A" w14:textId="77777777" w:rsidR="002163F9" w:rsidRDefault="002163F9">
      <w:pPr>
        <w:pStyle w:val="a7"/>
        <w:ind w:left="680" w:right="57"/>
        <w:jc w:val="left"/>
        <w:rPr>
          <w:szCs w:val="22"/>
        </w:rPr>
      </w:pPr>
      <w:r>
        <w:rPr>
          <w:i/>
        </w:rPr>
        <w:t xml:space="preserve">«Стандарт энергообеспеченности» = </w:t>
      </w:r>
      <w:r>
        <w:rPr>
          <w:i/>
        </w:rPr>
        <w:br/>
        <w:t xml:space="preserve">= </w:t>
      </w:r>
      <w:r w:rsidRPr="00B1402E">
        <w:rPr>
          <w:i/>
        </w:rPr>
        <w:t xml:space="preserve">( S+K ) </w:t>
      </w:r>
      <w:r w:rsidRPr="00B1402E">
        <w:rPr>
          <w:i/>
          <w:position w:val="-6"/>
          <w:sz w:val="34"/>
        </w:rPr>
        <w:t>/</w:t>
      </w:r>
      <w:r>
        <w:rPr>
          <w:b/>
        </w:rPr>
        <w:t xml:space="preserve"> </w:t>
      </w:r>
      <w:r>
        <w:rPr>
          <w:i/>
        </w:rPr>
        <w:t>«Энергопотенц</w:t>
      </w:r>
      <w:r>
        <w:rPr>
          <w:i/>
        </w:rPr>
        <w:t>и</w:t>
      </w:r>
      <w:r>
        <w:rPr>
          <w:i/>
        </w:rPr>
        <w:t>ал»</w:t>
      </w:r>
      <w:r>
        <w:t xml:space="preserve">                                  (1)</w:t>
      </w:r>
    </w:p>
    <w:p w14:paraId="57E475BC" w14:textId="77777777" w:rsidR="002163F9" w:rsidRDefault="002163F9" w:rsidP="00F130AF">
      <w:pPr>
        <w:pStyle w:val="af"/>
        <w:spacing w:before="0"/>
        <w:ind w:left="0" w:firstLine="454"/>
      </w:pPr>
      <w:r>
        <w:t>Из формулы (1) следует, что</w:t>
      </w:r>
    </w:p>
    <w:p w14:paraId="72858F60" w14:textId="77777777" w:rsidR="002163F9" w:rsidRDefault="002163F9">
      <w:pPr>
        <w:pStyle w:val="a7"/>
        <w:ind w:left="680"/>
        <w:jc w:val="left"/>
        <w:rPr>
          <w:iCs/>
        </w:rPr>
      </w:pPr>
      <w:r w:rsidRPr="00B1402E">
        <w:rPr>
          <w:i/>
          <w:iCs/>
        </w:rPr>
        <w:t xml:space="preserve">S+K </w:t>
      </w:r>
      <w:r>
        <w:rPr>
          <w:i/>
          <w:iCs/>
        </w:rPr>
        <w:t>=  «Стандарт энергообеспеченности» ×</w:t>
      </w:r>
      <w:r>
        <w:rPr>
          <w:i/>
          <w:iCs/>
        </w:rPr>
        <w:br/>
        <w:t>× «Энергопотенциал»</w:t>
      </w:r>
      <w:r>
        <w:rPr>
          <w:iCs/>
        </w:rPr>
        <w:t xml:space="preserve">                                                 (2)</w:t>
      </w:r>
    </w:p>
    <w:p w14:paraId="08DA4D2A" w14:textId="77777777" w:rsidR="002163F9" w:rsidRDefault="002163F9">
      <w:pPr>
        <w:pStyle w:val="af0"/>
        <w:rPr>
          <w:szCs w:val="22"/>
        </w:rPr>
      </w:pPr>
      <w:r>
        <w:rPr>
          <w:szCs w:val="22"/>
        </w:rPr>
        <w:t>Стандарт энергообеспеченности — коэффициент пропо</w:t>
      </w:r>
      <w:r>
        <w:rPr>
          <w:szCs w:val="22"/>
        </w:rPr>
        <w:t>р</w:t>
      </w:r>
      <w:r>
        <w:rPr>
          <w:szCs w:val="22"/>
        </w:rPr>
        <w:t>циональности, назначение которого в системе управления ма</w:t>
      </w:r>
      <w:r>
        <w:rPr>
          <w:szCs w:val="22"/>
        </w:rPr>
        <w:t>к</w:t>
      </w:r>
      <w:r>
        <w:rPr>
          <w:szCs w:val="22"/>
        </w:rPr>
        <w:t xml:space="preserve">роэкономикой — контроль соответствия значения мгновенной совокупной номинальной платежеспособности реальному (а также и возможному — в задачах планирования) </w:t>
      </w:r>
      <w:r>
        <w:rPr>
          <w:i/>
          <w:szCs w:val="22"/>
        </w:rPr>
        <w:t>объёму пр</w:t>
      </w:r>
      <w:r>
        <w:rPr>
          <w:i/>
          <w:szCs w:val="22"/>
        </w:rPr>
        <w:t>о</w:t>
      </w:r>
      <w:r>
        <w:rPr>
          <w:i/>
          <w:szCs w:val="22"/>
        </w:rPr>
        <w:t>изводства электроэнергии,</w:t>
      </w:r>
      <w:r>
        <w:rPr>
          <w:szCs w:val="22"/>
        </w:rPr>
        <w:t xml:space="preserve"> </w:t>
      </w:r>
      <w:r>
        <w:rPr>
          <w:i/>
          <w:szCs w:val="22"/>
        </w:rPr>
        <w:t>представляющему собой энергет</w:t>
      </w:r>
      <w:r>
        <w:rPr>
          <w:i/>
          <w:szCs w:val="22"/>
        </w:rPr>
        <w:t>и</w:t>
      </w:r>
      <w:r>
        <w:rPr>
          <w:i/>
          <w:szCs w:val="22"/>
        </w:rPr>
        <w:t>ческое выражение реального (а также и возможного) спе</w:t>
      </w:r>
      <w:r>
        <w:rPr>
          <w:i/>
          <w:szCs w:val="22"/>
        </w:rPr>
        <w:t>к</w:t>
      </w:r>
      <w:r>
        <w:rPr>
          <w:i/>
          <w:szCs w:val="22"/>
        </w:rPr>
        <w:t>тра пр</w:t>
      </w:r>
      <w:r>
        <w:rPr>
          <w:i/>
          <w:szCs w:val="22"/>
        </w:rPr>
        <w:t>о</w:t>
      </w:r>
      <w:r>
        <w:rPr>
          <w:i/>
          <w:szCs w:val="22"/>
        </w:rPr>
        <w:t>изводства.</w:t>
      </w:r>
    </w:p>
    <w:p w14:paraId="39CEFE54" w14:textId="77777777" w:rsidR="002163F9" w:rsidRDefault="002163F9">
      <w:pPr>
        <w:pStyle w:val="af0"/>
        <w:rPr>
          <w:szCs w:val="22"/>
        </w:rPr>
      </w:pPr>
      <w:r>
        <w:rPr>
          <w:szCs w:val="22"/>
        </w:rPr>
        <w:t>Этому назначению стандарта энергообеспеченности в си</w:t>
      </w:r>
      <w:r>
        <w:rPr>
          <w:szCs w:val="22"/>
        </w:rPr>
        <w:t>с</w:t>
      </w:r>
      <w:r>
        <w:rPr>
          <w:szCs w:val="22"/>
        </w:rPr>
        <w:t>теме управления макроэкономикой соответствует предполож</w:t>
      </w:r>
      <w:r>
        <w:rPr>
          <w:szCs w:val="22"/>
        </w:rPr>
        <w:t>е</w:t>
      </w:r>
      <w:r>
        <w:rPr>
          <w:szCs w:val="22"/>
        </w:rPr>
        <w:t>ние, что статистика сделок, определяющая номинальную вел</w:t>
      </w:r>
      <w:r>
        <w:rPr>
          <w:szCs w:val="22"/>
        </w:rPr>
        <w:t>и</w:t>
      </w:r>
      <w:r>
        <w:rPr>
          <w:szCs w:val="22"/>
        </w:rPr>
        <w:t xml:space="preserve">чину оборота средств платежа </w:t>
      </w:r>
      <w:r>
        <w:rPr>
          <w:szCs w:val="22"/>
        </w:rPr>
        <w:lastRenderedPageBreak/>
        <w:t>(товарооборота), медленно мен</w:t>
      </w:r>
      <w:r>
        <w:rPr>
          <w:szCs w:val="22"/>
        </w:rPr>
        <w:t>я</w:t>
      </w:r>
      <w:r>
        <w:rPr>
          <w:szCs w:val="22"/>
        </w:rPr>
        <w:t>ется от одного года к другому, и эти изменения допустимо «вынести за скобки» как в правой, так и в левой частях раве</w:t>
      </w:r>
      <w:r>
        <w:rPr>
          <w:szCs w:val="22"/>
        </w:rPr>
        <w:t>н</w:t>
      </w:r>
      <w:r>
        <w:rPr>
          <w:szCs w:val="22"/>
        </w:rPr>
        <w:t>ства, после чего сократить. В качестве величины «Энергоп</w:t>
      </w:r>
      <w:r>
        <w:rPr>
          <w:szCs w:val="22"/>
        </w:rPr>
        <w:t>о</w:t>
      </w:r>
      <w:r>
        <w:rPr>
          <w:szCs w:val="22"/>
        </w:rPr>
        <w:t>тенциала» в это соотношение могут входить либо годовой объём производства электроэнергии, либо совокупная мощность электростанций. Для макроэкономических систем, не обл</w:t>
      </w:r>
      <w:r>
        <w:rPr>
          <w:szCs w:val="22"/>
        </w:rPr>
        <w:t>а</w:t>
      </w:r>
      <w:r>
        <w:rPr>
          <w:szCs w:val="22"/>
        </w:rPr>
        <w:t>дающих самодост</w:t>
      </w:r>
      <w:r>
        <w:rPr>
          <w:szCs w:val="22"/>
        </w:rPr>
        <w:t>а</w:t>
      </w:r>
      <w:r>
        <w:rPr>
          <w:szCs w:val="22"/>
        </w:rPr>
        <w:t>точностью по производству электроэнергии, в значение величины «Энергопотенциала» должен входить и объём импорта электроэне</w:t>
      </w:r>
      <w:r>
        <w:rPr>
          <w:szCs w:val="22"/>
        </w:rPr>
        <w:t>р</w:t>
      </w:r>
      <w:r>
        <w:rPr>
          <w:szCs w:val="22"/>
        </w:rPr>
        <w:t>гии.</w:t>
      </w:r>
    </w:p>
    <w:p w14:paraId="54FFAD96" w14:textId="77777777" w:rsidR="002163F9" w:rsidRDefault="002163F9" w:rsidP="00F130AF">
      <w:pPr>
        <w:pStyle w:val="af"/>
        <w:ind w:left="0" w:firstLine="454"/>
        <w:rPr>
          <w:szCs w:val="22"/>
        </w:rPr>
      </w:pPr>
      <w:r>
        <w:rPr>
          <w:szCs w:val="22"/>
        </w:rPr>
        <w:t>Кредитно-финансовая система обладает способностью к устойч</w:t>
      </w:r>
      <w:r>
        <w:rPr>
          <w:szCs w:val="22"/>
        </w:rPr>
        <w:t>и</w:t>
      </w:r>
      <w:r>
        <w:rPr>
          <w:szCs w:val="22"/>
        </w:rPr>
        <w:t xml:space="preserve">вому сопровождению продуктообмена в обществе (и в сфере производства, в частности), если величина </w:t>
      </w:r>
      <w:r w:rsidRPr="00B1402E">
        <w:rPr>
          <w:i/>
          <w:szCs w:val="22"/>
          <w:lang w:val="en-US"/>
        </w:rPr>
        <w:t>S</w:t>
      </w:r>
      <w:r w:rsidRPr="00B1402E">
        <w:rPr>
          <w:i/>
          <w:szCs w:val="22"/>
        </w:rPr>
        <w:t>+</w:t>
      </w:r>
      <w:r w:rsidRPr="00B1402E">
        <w:rPr>
          <w:i/>
          <w:szCs w:val="22"/>
          <w:lang w:val="en-US"/>
        </w:rPr>
        <w:t>K</w:t>
      </w:r>
      <w:r w:rsidRPr="00B1402E">
        <w:rPr>
          <w:i/>
          <w:szCs w:val="22"/>
        </w:rPr>
        <w:t>,</w:t>
      </w:r>
      <w:r>
        <w:rPr>
          <w:i/>
          <w:szCs w:val="22"/>
        </w:rPr>
        <w:t xml:space="preserve"> — </w:t>
      </w:r>
      <w:r>
        <w:rPr>
          <w:szCs w:val="22"/>
        </w:rPr>
        <w:t>и соотве</w:t>
      </w:r>
      <w:r>
        <w:rPr>
          <w:szCs w:val="22"/>
        </w:rPr>
        <w:t>т</w:t>
      </w:r>
      <w:r>
        <w:rPr>
          <w:szCs w:val="22"/>
        </w:rPr>
        <w:t>ственно, стандарт энергообеспеченности средств платежа, — на протяжении рассматриваемого интервала времени измен</w:t>
      </w:r>
      <w:r>
        <w:rPr>
          <w:szCs w:val="22"/>
        </w:rPr>
        <w:t>я</w:t>
      </w:r>
      <w:r>
        <w:rPr>
          <w:szCs w:val="22"/>
        </w:rPr>
        <w:t xml:space="preserve">ются (нарастают или уменьшаются) достаточно медленно или колеблются в </w:t>
      </w:r>
      <w:r w:rsidRPr="00B1402E">
        <w:rPr>
          <w:i/>
          <w:szCs w:val="22"/>
        </w:rPr>
        <w:t>ограниченном</w:t>
      </w:r>
      <w:r>
        <w:rPr>
          <w:szCs w:val="22"/>
        </w:rPr>
        <w:t xml:space="preserve"> диапазоне значений, не выходя за пределы этого диапаз</w:t>
      </w:r>
      <w:r>
        <w:rPr>
          <w:szCs w:val="22"/>
        </w:rPr>
        <w:t>о</w:t>
      </w:r>
      <w:r>
        <w:rPr>
          <w:szCs w:val="22"/>
        </w:rPr>
        <w:t>на.</w:t>
      </w:r>
    </w:p>
    <w:p w14:paraId="6FB341DC" w14:textId="77777777" w:rsidR="002163F9" w:rsidRDefault="002163F9" w:rsidP="00F130AF">
      <w:pPr>
        <w:pStyle w:val="af"/>
        <w:ind w:left="0" w:firstLine="454"/>
        <w:rPr>
          <w:b/>
          <w:szCs w:val="22"/>
        </w:rPr>
      </w:pPr>
      <w:r>
        <w:rPr>
          <w:szCs w:val="22"/>
        </w:rPr>
        <w:t>Подавляющее большинство финансовых и производственно-потребительских неприятностей, обусловленных процессами на ма</w:t>
      </w:r>
      <w:r>
        <w:rPr>
          <w:szCs w:val="22"/>
        </w:rPr>
        <w:t>к</w:t>
      </w:r>
      <w:r>
        <w:rPr>
          <w:szCs w:val="22"/>
        </w:rPr>
        <w:t>роуровне экономики общества, вызваны прямыми и косвенн</w:t>
      </w:r>
      <w:r>
        <w:rPr>
          <w:szCs w:val="22"/>
        </w:rPr>
        <w:t>ы</w:t>
      </w:r>
      <w:r>
        <w:rPr>
          <w:szCs w:val="22"/>
        </w:rPr>
        <w:t xml:space="preserve">ми манипуляциями с </w:t>
      </w:r>
      <w:r>
        <w:rPr>
          <w:i/>
          <w:szCs w:val="22"/>
          <w:u w:val="single"/>
        </w:rPr>
        <w:t>кажущейся мгновенной</w:t>
      </w:r>
      <w:r>
        <w:rPr>
          <w:szCs w:val="22"/>
          <w:u w:val="single"/>
        </w:rPr>
        <w:t xml:space="preserve"> совокупной н</w:t>
      </w:r>
      <w:r>
        <w:rPr>
          <w:szCs w:val="22"/>
          <w:u w:val="single"/>
        </w:rPr>
        <w:t>о</w:t>
      </w:r>
      <w:r>
        <w:rPr>
          <w:szCs w:val="22"/>
          <w:u w:val="single"/>
        </w:rPr>
        <w:t>минальной платежеспособностью</w:t>
      </w:r>
      <w:r>
        <w:rPr>
          <w:szCs w:val="22"/>
        </w:rPr>
        <w:t xml:space="preserve"> </w:t>
      </w:r>
      <w:r w:rsidRPr="00B1402E">
        <w:rPr>
          <w:i/>
          <w:szCs w:val="22"/>
        </w:rPr>
        <w:t> S+K</w:t>
      </w:r>
      <w:r>
        <w:rPr>
          <w:szCs w:val="22"/>
        </w:rPr>
        <w:t xml:space="preserve"> по злому умыслу и н</w:t>
      </w:r>
      <w:r>
        <w:rPr>
          <w:szCs w:val="22"/>
        </w:rPr>
        <w:t>е</w:t>
      </w:r>
      <w:r>
        <w:rPr>
          <w:szCs w:val="22"/>
        </w:rPr>
        <w:t>вежеству, что имеет следствием изменения стандарта энерг</w:t>
      </w:r>
      <w:r>
        <w:rPr>
          <w:szCs w:val="22"/>
        </w:rPr>
        <w:t>о</w:t>
      </w:r>
      <w:r>
        <w:rPr>
          <w:szCs w:val="22"/>
        </w:rPr>
        <w:t>обеспеченности средств платежа как в масштабе производс</w:t>
      </w:r>
      <w:r>
        <w:rPr>
          <w:szCs w:val="22"/>
        </w:rPr>
        <w:t>т</w:t>
      </w:r>
      <w:r>
        <w:rPr>
          <w:szCs w:val="22"/>
        </w:rPr>
        <w:t>венно-потребительской системы в целом, так и в масштабе к</w:t>
      </w:r>
      <w:r>
        <w:rPr>
          <w:szCs w:val="22"/>
        </w:rPr>
        <w:t>а</w:t>
      </w:r>
      <w:r>
        <w:rPr>
          <w:szCs w:val="22"/>
        </w:rPr>
        <w:t xml:space="preserve">ких-то её функционально специализированных фрагментов. </w:t>
      </w:r>
      <w:r>
        <w:rPr>
          <w:b/>
          <w:szCs w:val="22"/>
        </w:rPr>
        <w:t>При этом исторически реально невежество выступает лишь орудием закулисной злонамеренности: зло творится руками откровенно продажных или возомнивших о себе невежд и дураков.</w:t>
      </w:r>
    </w:p>
    <w:p w14:paraId="4AF2841D" w14:textId="77777777" w:rsidR="002163F9" w:rsidRDefault="002163F9" w:rsidP="00F130AF">
      <w:pPr>
        <w:pStyle w:val="af"/>
        <w:ind w:left="0" w:firstLine="454"/>
        <w:rPr>
          <w:szCs w:val="22"/>
        </w:rPr>
      </w:pPr>
      <w:r>
        <w:rPr>
          <w:szCs w:val="22"/>
        </w:rPr>
        <w:t>Механизм возникновения неприятностей носит следующий хара</w:t>
      </w:r>
      <w:r>
        <w:rPr>
          <w:szCs w:val="22"/>
        </w:rPr>
        <w:t>к</w:t>
      </w:r>
      <w:r>
        <w:rPr>
          <w:szCs w:val="22"/>
        </w:rPr>
        <w:t>тер. Изменение величины</w:t>
      </w:r>
      <w:r>
        <w:rPr>
          <w:i/>
          <w:szCs w:val="22"/>
        </w:rPr>
        <w:t> </w:t>
      </w:r>
      <w:r w:rsidRPr="00B1402E">
        <w:rPr>
          <w:i/>
          <w:szCs w:val="22"/>
        </w:rPr>
        <w:t>S+K</w:t>
      </w:r>
      <w:r>
        <w:rPr>
          <w:i/>
          <w:szCs w:val="22"/>
        </w:rPr>
        <w:t>,</w:t>
      </w:r>
      <w:r>
        <w:rPr>
          <w:szCs w:val="22"/>
        </w:rPr>
        <w:t xml:space="preserve"> т.е. появление добавки </w:t>
      </w:r>
      <w:r w:rsidRPr="00B1402E">
        <w:rPr>
          <w:i/>
          <w:szCs w:val="22"/>
        </w:rPr>
        <w:fldChar w:fldCharType="begin"/>
      </w:r>
      <w:r w:rsidRPr="00B1402E">
        <w:rPr>
          <w:i/>
          <w:szCs w:val="22"/>
        </w:rPr>
        <w:instrText>SYMBOL 68 \f "Symbol" \s 10</w:instrText>
      </w:r>
      <w:r w:rsidRPr="00B1402E">
        <w:rPr>
          <w:i/>
          <w:szCs w:val="22"/>
        </w:rPr>
        <w:fldChar w:fldCharType="separate"/>
      </w:r>
      <w:r w:rsidRPr="00B1402E">
        <w:rPr>
          <w:rFonts w:ascii="Symbol" w:hAnsi="Symbol"/>
          <w:i/>
          <w:szCs w:val="22"/>
        </w:rPr>
        <w:t>D</w:t>
      </w:r>
      <w:r w:rsidRPr="00B1402E">
        <w:rPr>
          <w:i/>
          <w:szCs w:val="22"/>
        </w:rPr>
        <w:fldChar w:fldCharType="end"/>
      </w:r>
      <w:r w:rsidRPr="00B1402E">
        <w:rPr>
          <w:i/>
          <w:szCs w:val="22"/>
        </w:rPr>
        <w:t>(S+K)</w:t>
      </w:r>
      <w:r>
        <w:rPr>
          <w:i/>
          <w:szCs w:val="22"/>
        </w:rPr>
        <w:t xml:space="preserve"> </w:t>
      </w:r>
      <w:r>
        <w:rPr>
          <w:szCs w:val="22"/>
        </w:rPr>
        <w:t>пре</w:t>
      </w:r>
      <w:r>
        <w:rPr>
          <w:szCs w:val="22"/>
        </w:rPr>
        <w:t>д</w:t>
      </w:r>
      <w:r>
        <w:rPr>
          <w:szCs w:val="22"/>
        </w:rPr>
        <w:t>ставляет собой некоторый объём эмиссии средств платежа (либо объём их изъятия из оборота) или изменение объёма выданных кредитных ссуд. Это воздействие на креди</w:t>
      </w:r>
      <w:r>
        <w:rPr>
          <w:szCs w:val="22"/>
        </w:rPr>
        <w:t>т</w:t>
      </w:r>
      <w:r>
        <w:rPr>
          <w:szCs w:val="22"/>
        </w:rPr>
        <w:t>но-финансовую систему носит импульсный и адресный хара</w:t>
      </w:r>
      <w:r>
        <w:rPr>
          <w:szCs w:val="22"/>
        </w:rPr>
        <w:t>к</w:t>
      </w:r>
      <w:r>
        <w:rPr>
          <w:szCs w:val="22"/>
        </w:rPr>
        <w:t xml:space="preserve">тер в том смысле, что эмиссионный или кредитный импульс мгновенно </w:t>
      </w:r>
      <w:r>
        <w:rPr>
          <w:szCs w:val="22"/>
        </w:rPr>
        <w:lastRenderedPageBreak/>
        <w:t>изменяет номинальную платёжеспосо</w:t>
      </w:r>
      <w:r>
        <w:rPr>
          <w:szCs w:val="22"/>
        </w:rPr>
        <w:t>б</w:t>
      </w:r>
      <w:r>
        <w:rPr>
          <w:szCs w:val="22"/>
        </w:rPr>
        <w:t xml:space="preserve">ность не всех, а только каких-то потенциальных покупателей или каких-то определённых их групп. </w:t>
      </w:r>
    </w:p>
    <w:p w14:paraId="54C33BA7" w14:textId="77777777" w:rsidR="002163F9" w:rsidRDefault="002163F9">
      <w:pPr>
        <w:pStyle w:val="af0"/>
        <w:rPr>
          <w:szCs w:val="22"/>
        </w:rPr>
      </w:pPr>
      <w:r>
        <w:rPr>
          <w:szCs w:val="22"/>
        </w:rPr>
        <w:t xml:space="preserve">Мгновенно изменив стандарт энергообеспеченности средств платежа, импульс </w:t>
      </w:r>
      <w:r w:rsidRPr="00B1402E">
        <w:rPr>
          <w:i/>
          <w:szCs w:val="22"/>
        </w:rPr>
        <w:fldChar w:fldCharType="begin"/>
      </w:r>
      <w:r w:rsidRPr="00B1402E">
        <w:rPr>
          <w:i/>
          <w:szCs w:val="22"/>
        </w:rPr>
        <w:instrText>SYMBOL 68 \f "Symbol" \s 10</w:instrText>
      </w:r>
      <w:r w:rsidRPr="00B1402E">
        <w:rPr>
          <w:i/>
          <w:szCs w:val="22"/>
        </w:rPr>
        <w:fldChar w:fldCharType="separate"/>
      </w:r>
      <w:r w:rsidRPr="00B1402E">
        <w:rPr>
          <w:rFonts w:ascii="Symbol" w:hAnsi="Symbol"/>
          <w:i/>
          <w:szCs w:val="22"/>
        </w:rPr>
        <w:t>D</w:t>
      </w:r>
      <w:r w:rsidRPr="00B1402E">
        <w:rPr>
          <w:i/>
          <w:szCs w:val="22"/>
        </w:rPr>
        <w:fldChar w:fldCharType="end"/>
      </w:r>
      <w:r w:rsidRPr="00B1402E">
        <w:rPr>
          <w:i/>
          <w:szCs w:val="22"/>
        </w:rPr>
        <w:t>(S+K)</w:t>
      </w:r>
      <w:r>
        <w:rPr>
          <w:szCs w:val="22"/>
        </w:rPr>
        <w:t xml:space="preserve"> вызывает волну изменения ном</w:t>
      </w:r>
      <w:r>
        <w:rPr>
          <w:szCs w:val="22"/>
        </w:rPr>
        <w:t>и</w:t>
      </w:r>
      <w:r>
        <w:rPr>
          <w:szCs w:val="22"/>
        </w:rPr>
        <w:t>нальной платёжеспособности, которая распространяется по торговой сети во встречном по отношению к направленности продуктообмена направлении по мере того как, номинальная платёжеспособность импульса вовлекается в денежное обращ</w:t>
      </w:r>
      <w:r>
        <w:rPr>
          <w:szCs w:val="22"/>
        </w:rPr>
        <w:t>е</w:t>
      </w:r>
      <w:r>
        <w:rPr>
          <w:szCs w:val="22"/>
        </w:rPr>
        <w:t>ние. Прохождение по каналам денежного обращения этой во</w:t>
      </w:r>
      <w:r>
        <w:rPr>
          <w:szCs w:val="22"/>
        </w:rPr>
        <w:t>л</w:t>
      </w:r>
      <w:r>
        <w:rPr>
          <w:szCs w:val="22"/>
        </w:rPr>
        <w:t>ны изменения номинальной платёжеспособности в свою оч</w:t>
      </w:r>
      <w:r>
        <w:rPr>
          <w:szCs w:val="22"/>
        </w:rPr>
        <w:t>е</w:t>
      </w:r>
      <w:r>
        <w:rPr>
          <w:szCs w:val="22"/>
        </w:rPr>
        <w:t>редь вызывает изменение номинальных цен на соответству</w:t>
      </w:r>
      <w:r>
        <w:rPr>
          <w:szCs w:val="22"/>
        </w:rPr>
        <w:t>ю</w:t>
      </w:r>
      <w:r>
        <w:rPr>
          <w:szCs w:val="22"/>
        </w:rPr>
        <w:t>щие группы товаров под давлением уменьшения или увелич</w:t>
      </w:r>
      <w:r>
        <w:rPr>
          <w:szCs w:val="22"/>
        </w:rPr>
        <w:t>е</w:t>
      </w:r>
      <w:r>
        <w:rPr>
          <w:szCs w:val="22"/>
        </w:rPr>
        <w:t>ния объёма номинального платёжеспособного спроса на них.</w:t>
      </w:r>
    </w:p>
    <w:p w14:paraId="60D45DD1" w14:textId="77777777" w:rsidR="002163F9" w:rsidRDefault="002163F9">
      <w:pPr>
        <w:pStyle w:val="af0"/>
        <w:rPr>
          <w:szCs w:val="22"/>
        </w:rPr>
      </w:pPr>
      <w:r>
        <w:rPr>
          <w:szCs w:val="22"/>
        </w:rPr>
        <w:t xml:space="preserve">Если начальный импульс </w:t>
      </w:r>
      <w:r w:rsidRPr="00B1402E">
        <w:rPr>
          <w:i/>
          <w:szCs w:val="22"/>
        </w:rPr>
        <w:fldChar w:fldCharType="begin"/>
      </w:r>
      <w:r w:rsidRPr="00B1402E">
        <w:rPr>
          <w:i/>
          <w:szCs w:val="22"/>
        </w:rPr>
        <w:instrText>SYMBOL 68 \f "Symbol" \s 10</w:instrText>
      </w:r>
      <w:r w:rsidRPr="00B1402E">
        <w:rPr>
          <w:i/>
          <w:szCs w:val="22"/>
        </w:rPr>
        <w:fldChar w:fldCharType="separate"/>
      </w:r>
      <w:r w:rsidRPr="00B1402E">
        <w:rPr>
          <w:rFonts w:ascii="Symbol" w:hAnsi="Symbol"/>
          <w:i/>
          <w:szCs w:val="22"/>
        </w:rPr>
        <w:t>D</w:t>
      </w:r>
      <w:r w:rsidRPr="00B1402E">
        <w:rPr>
          <w:i/>
          <w:szCs w:val="22"/>
        </w:rPr>
        <w:fldChar w:fldCharType="end"/>
      </w:r>
      <w:r w:rsidRPr="00B1402E">
        <w:rPr>
          <w:i/>
          <w:szCs w:val="22"/>
        </w:rPr>
        <w:t>(S+K)</w:t>
      </w:r>
      <w:r>
        <w:rPr>
          <w:szCs w:val="22"/>
        </w:rPr>
        <w:t xml:space="preserve"> был адресован в сферу производства, то когда волна изменения номинальной плат</w:t>
      </w:r>
      <w:r>
        <w:rPr>
          <w:szCs w:val="22"/>
        </w:rPr>
        <w:t>е</w:t>
      </w:r>
      <w:r>
        <w:rPr>
          <w:szCs w:val="22"/>
        </w:rPr>
        <w:t>жеспособности через зарплату и доходы частных предприн</w:t>
      </w:r>
      <w:r>
        <w:rPr>
          <w:szCs w:val="22"/>
        </w:rPr>
        <w:t>и</w:t>
      </w:r>
      <w:r>
        <w:rPr>
          <w:szCs w:val="22"/>
        </w:rPr>
        <w:t>мателей изливается из сферы производства на рынок проду</w:t>
      </w:r>
      <w:r>
        <w:rPr>
          <w:szCs w:val="22"/>
        </w:rPr>
        <w:t>к</w:t>
      </w:r>
      <w:r>
        <w:rPr>
          <w:szCs w:val="22"/>
        </w:rPr>
        <w:t>ции конечного потребления, происходит перераспределение номинального платёжеспособного спроса между группами к</w:t>
      </w:r>
      <w:r>
        <w:rPr>
          <w:szCs w:val="22"/>
        </w:rPr>
        <w:t>о</w:t>
      </w:r>
      <w:r>
        <w:rPr>
          <w:szCs w:val="22"/>
        </w:rPr>
        <w:t>нечной продукции. Вследствие этого возникает общее измен</w:t>
      </w:r>
      <w:r>
        <w:rPr>
          <w:szCs w:val="22"/>
        </w:rPr>
        <w:t>е</w:t>
      </w:r>
      <w:r>
        <w:rPr>
          <w:szCs w:val="22"/>
        </w:rPr>
        <w:t>ние конъюнктуры рынка, которое охватывает все отрасли без исключения и спустя какое-то время вызывает вторичное изм</w:t>
      </w:r>
      <w:r>
        <w:rPr>
          <w:szCs w:val="22"/>
        </w:rPr>
        <w:t>е</w:t>
      </w:r>
      <w:r>
        <w:rPr>
          <w:szCs w:val="22"/>
        </w:rPr>
        <w:t>нение межотраслевых пропорций рентабельности и показат</w:t>
      </w:r>
      <w:r>
        <w:rPr>
          <w:szCs w:val="22"/>
        </w:rPr>
        <w:t>е</w:t>
      </w:r>
      <w:r>
        <w:rPr>
          <w:szCs w:val="22"/>
        </w:rPr>
        <w:t>лей производства в натуральном учёте (первичное изменение вызывает прохождение волны по сфере производства, если н</w:t>
      </w:r>
      <w:r>
        <w:rPr>
          <w:szCs w:val="22"/>
        </w:rPr>
        <w:t>а</w:t>
      </w:r>
      <w:r>
        <w:rPr>
          <w:szCs w:val="22"/>
        </w:rPr>
        <w:t>чал</w:t>
      </w:r>
      <w:r>
        <w:rPr>
          <w:szCs w:val="22"/>
        </w:rPr>
        <w:t>ь</w:t>
      </w:r>
      <w:r>
        <w:rPr>
          <w:szCs w:val="22"/>
        </w:rPr>
        <w:t>ный импульс был адресован в неё).</w:t>
      </w:r>
    </w:p>
    <w:p w14:paraId="4E200732" w14:textId="77777777" w:rsidR="002163F9" w:rsidRDefault="002163F9" w:rsidP="00F130AF">
      <w:pPr>
        <w:pStyle w:val="af"/>
        <w:ind w:left="0" w:firstLine="454"/>
        <w:rPr>
          <w:szCs w:val="22"/>
        </w:rPr>
      </w:pPr>
      <w:r>
        <w:rPr>
          <w:szCs w:val="22"/>
        </w:rPr>
        <w:t xml:space="preserve">Импульс </w:t>
      </w:r>
      <w:r w:rsidRPr="00B1402E">
        <w:rPr>
          <w:i/>
          <w:szCs w:val="22"/>
        </w:rPr>
        <w:fldChar w:fldCharType="begin"/>
      </w:r>
      <w:r w:rsidRPr="00B1402E">
        <w:rPr>
          <w:i/>
          <w:szCs w:val="22"/>
        </w:rPr>
        <w:instrText>SYMBOL 68 \f "Symbol" \s 10</w:instrText>
      </w:r>
      <w:r w:rsidRPr="00B1402E">
        <w:rPr>
          <w:i/>
          <w:szCs w:val="22"/>
        </w:rPr>
        <w:fldChar w:fldCharType="separate"/>
      </w:r>
      <w:r w:rsidRPr="00B1402E">
        <w:rPr>
          <w:rFonts w:ascii="Symbol" w:hAnsi="Symbol"/>
          <w:i/>
          <w:szCs w:val="22"/>
        </w:rPr>
        <w:t>D</w:t>
      </w:r>
      <w:r w:rsidRPr="00B1402E">
        <w:rPr>
          <w:i/>
          <w:szCs w:val="22"/>
        </w:rPr>
        <w:fldChar w:fldCharType="end"/>
      </w:r>
      <w:r w:rsidRPr="00B1402E">
        <w:rPr>
          <w:i/>
          <w:szCs w:val="22"/>
        </w:rPr>
        <w:t>(</w:t>
      </w:r>
      <w:r>
        <w:rPr>
          <w:i/>
          <w:szCs w:val="22"/>
        </w:rPr>
        <w:t>S+K</w:t>
      </w:r>
      <w:r w:rsidRPr="00B1402E">
        <w:rPr>
          <w:i/>
          <w:szCs w:val="22"/>
        </w:rPr>
        <w:t>)</w:t>
      </w:r>
      <w:r>
        <w:rPr>
          <w:szCs w:val="22"/>
        </w:rPr>
        <w:t xml:space="preserve"> вызывает необратимые изменения номинал</w:t>
      </w:r>
      <w:r>
        <w:rPr>
          <w:szCs w:val="22"/>
        </w:rPr>
        <w:t>ь</w:t>
      </w:r>
      <w:r>
        <w:rPr>
          <w:szCs w:val="22"/>
        </w:rPr>
        <w:t>ных цен, что отличает его воздействие от сезонных колебаний пл</w:t>
      </w:r>
      <w:r>
        <w:rPr>
          <w:szCs w:val="22"/>
        </w:rPr>
        <w:t>а</w:t>
      </w:r>
      <w:r>
        <w:rPr>
          <w:szCs w:val="22"/>
        </w:rPr>
        <w:t>тёжеспособности различных групп потенциальных покупат</w:t>
      </w:r>
      <w:r>
        <w:rPr>
          <w:szCs w:val="22"/>
        </w:rPr>
        <w:t>е</w:t>
      </w:r>
      <w:r>
        <w:rPr>
          <w:szCs w:val="22"/>
        </w:rPr>
        <w:t>лей и колебаний цен.</w:t>
      </w:r>
    </w:p>
    <w:p w14:paraId="3DC0F510" w14:textId="77777777" w:rsidR="002163F9" w:rsidRDefault="002163F9">
      <w:pPr>
        <w:pStyle w:val="af0"/>
        <w:rPr>
          <w:szCs w:val="22"/>
        </w:rPr>
      </w:pPr>
      <w:r>
        <w:rPr>
          <w:szCs w:val="22"/>
        </w:rPr>
        <w:t xml:space="preserve">При «размазывании» импульса </w:t>
      </w:r>
      <w:r w:rsidRPr="00B1402E">
        <w:rPr>
          <w:i/>
          <w:szCs w:val="22"/>
        </w:rPr>
        <w:fldChar w:fldCharType="begin"/>
      </w:r>
      <w:r w:rsidRPr="00B1402E">
        <w:rPr>
          <w:i/>
          <w:szCs w:val="22"/>
        </w:rPr>
        <w:instrText>SYMBOL 68 \f "Symbol" \s 10</w:instrText>
      </w:r>
      <w:r w:rsidRPr="00B1402E">
        <w:rPr>
          <w:i/>
          <w:szCs w:val="22"/>
        </w:rPr>
        <w:fldChar w:fldCharType="separate"/>
      </w:r>
      <w:r w:rsidRPr="00B1402E">
        <w:rPr>
          <w:rFonts w:ascii="Symbol" w:hAnsi="Symbol"/>
          <w:i/>
          <w:szCs w:val="22"/>
        </w:rPr>
        <w:t>D</w:t>
      </w:r>
      <w:r w:rsidRPr="00B1402E">
        <w:rPr>
          <w:i/>
          <w:szCs w:val="22"/>
        </w:rPr>
        <w:fldChar w:fldCharType="end"/>
      </w:r>
      <w:r>
        <w:rPr>
          <w:i/>
          <w:szCs w:val="22"/>
        </w:rPr>
        <w:t>(S+K</w:t>
      </w:r>
      <w:r w:rsidRPr="00B1402E">
        <w:rPr>
          <w:i/>
          <w:szCs w:val="22"/>
        </w:rPr>
        <w:t>)</w:t>
      </w:r>
      <w:r>
        <w:rPr>
          <w:szCs w:val="22"/>
        </w:rPr>
        <w:t xml:space="preserve"> по продолжительн</w:t>
      </w:r>
      <w:r>
        <w:rPr>
          <w:szCs w:val="22"/>
        </w:rPr>
        <w:t>о</w:t>
      </w:r>
      <w:r>
        <w:rPr>
          <w:szCs w:val="22"/>
        </w:rPr>
        <w:t>му интервалу времени волна изменения цен становится нев</w:t>
      </w:r>
      <w:r>
        <w:rPr>
          <w:szCs w:val="22"/>
        </w:rPr>
        <w:t>и</w:t>
      </w:r>
      <w:r>
        <w:rPr>
          <w:szCs w:val="22"/>
        </w:rPr>
        <w:t xml:space="preserve">димой на фоне разнородных колебаний цен, но происходит медленное общее изменение масштаба цен, в </w:t>
      </w:r>
      <w:r>
        <w:rPr>
          <w:szCs w:val="22"/>
        </w:rPr>
        <w:lastRenderedPageBreak/>
        <w:t>результате кот</w:t>
      </w:r>
      <w:r>
        <w:rPr>
          <w:szCs w:val="22"/>
        </w:rPr>
        <w:t>о</w:t>
      </w:r>
      <w:r>
        <w:rPr>
          <w:szCs w:val="22"/>
        </w:rPr>
        <w:t>рого покупательная способность денежной единицы изменяе</w:t>
      </w:r>
      <w:r>
        <w:rPr>
          <w:szCs w:val="22"/>
        </w:rPr>
        <w:t>т</w:t>
      </w:r>
      <w:r>
        <w:rPr>
          <w:szCs w:val="22"/>
        </w:rPr>
        <w:t>ся на всех рынках.</w:t>
      </w:r>
    </w:p>
    <w:p w14:paraId="2E862FDE" w14:textId="6437DEC7" w:rsidR="002163F9" w:rsidRDefault="002163F9" w:rsidP="00F130AF">
      <w:pPr>
        <w:pStyle w:val="af"/>
        <w:ind w:left="0" w:firstLine="454"/>
        <w:rPr>
          <w:szCs w:val="22"/>
        </w:rPr>
      </w:pPr>
      <w:r>
        <w:rPr>
          <w:szCs w:val="22"/>
        </w:rPr>
        <w:t>При этом изменение покупательной способности доходов и нако</w:t>
      </w:r>
      <w:r>
        <w:rPr>
          <w:szCs w:val="22"/>
        </w:rPr>
        <w:t>п</w:t>
      </w:r>
      <w:r>
        <w:rPr>
          <w:szCs w:val="22"/>
        </w:rPr>
        <w:t>лений населения обладает наивысшей макроэкономической и политич</w:t>
      </w:r>
      <w:r>
        <w:rPr>
          <w:szCs w:val="22"/>
        </w:rPr>
        <w:t>е</w:t>
      </w:r>
      <w:r>
        <w:rPr>
          <w:szCs w:val="22"/>
        </w:rPr>
        <w:t xml:space="preserve">ской значимостью: </w:t>
      </w:r>
      <w:r>
        <w:rPr>
          <w:i/>
          <w:szCs w:val="22"/>
        </w:rPr>
        <w:t xml:space="preserve">«росчерк пера чиновника </w:t>
      </w:r>
      <w:r>
        <w:rPr>
          <w:i/>
          <w:szCs w:val="22"/>
        </w:rPr>
        <w:fldChar w:fldCharType="begin"/>
      </w:r>
      <w:r>
        <w:rPr>
          <w:i/>
          <w:szCs w:val="22"/>
        </w:rPr>
        <w:instrText>SYMBOL 222 \f "Symbol" \s 10</w:instrText>
      </w:r>
      <w:r>
        <w:rPr>
          <w:i/>
          <w:szCs w:val="22"/>
        </w:rPr>
        <w:fldChar w:fldCharType="separate"/>
      </w:r>
      <w:r>
        <w:rPr>
          <w:rFonts w:ascii="Symbol" w:hAnsi="Symbol"/>
          <w:i/>
          <w:szCs w:val="22"/>
        </w:rPr>
        <w:t>Ю</w:t>
      </w:r>
      <w:r>
        <w:rPr>
          <w:i/>
          <w:szCs w:val="22"/>
        </w:rPr>
        <w:fldChar w:fldCharType="end"/>
      </w:r>
      <w:r>
        <w:rPr>
          <w:i/>
          <w:szCs w:val="22"/>
        </w:rPr>
        <w:t xml:space="preserve"> рост объёма средств платежа, опережающий темпы роста эне</w:t>
      </w:r>
      <w:r>
        <w:rPr>
          <w:i/>
          <w:szCs w:val="22"/>
        </w:rPr>
        <w:t>р</w:t>
      </w:r>
      <w:r>
        <w:rPr>
          <w:i/>
          <w:szCs w:val="22"/>
        </w:rPr>
        <w:t xml:space="preserve">гообеспеченности производства </w:t>
      </w:r>
      <w:r>
        <w:rPr>
          <w:i/>
          <w:szCs w:val="22"/>
        </w:rPr>
        <w:fldChar w:fldCharType="begin"/>
      </w:r>
      <w:r>
        <w:rPr>
          <w:i/>
          <w:szCs w:val="22"/>
        </w:rPr>
        <w:instrText>SYMBOL 222 \f "Symbol" \s 10</w:instrText>
      </w:r>
      <w:r>
        <w:rPr>
          <w:i/>
          <w:szCs w:val="22"/>
        </w:rPr>
        <w:fldChar w:fldCharType="separate"/>
      </w:r>
      <w:r>
        <w:rPr>
          <w:rFonts w:ascii="Symbol" w:hAnsi="Symbol"/>
          <w:i/>
          <w:szCs w:val="22"/>
        </w:rPr>
        <w:t>Ю</w:t>
      </w:r>
      <w:r>
        <w:rPr>
          <w:i/>
          <w:szCs w:val="22"/>
        </w:rPr>
        <w:fldChar w:fldCharType="end"/>
      </w:r>
      <w:r>
        <w:rPr>
          <w:i/>
          <w:szCs w:val="22"/>
        </w:rPr>
        <w:t xml:space="preserve"> утрата покупател</w:t>
      </w:r>
      <w:r>
        <w:rPr>
          <w:i/>
          <w:szCs w:val="22"/>
        </w:rPr>
        <w:t>ь</w:t>
      </w:r>
      <w:r>
        <w:rPr>
          <w:i/>
          <w:szCs w:val="22"/>
        </w:rPr>
        <w:t>ной способности доходами и накоплениями и, возможно, распад макроэкономики на множество производственно несосто</w:t>
      </w:r>
      <w:r>
        <w:rPr>
          <w:i/>
          <w:szCs w:val="22"/>
        </w:rPr>
        <w:t>я</w:t>
      </w:r>
      <w:r>
        <w:rPr>
          <w:i/>
          <w:szCs w:val="22"/>
        </w:rPr>
        <w:t xml:space="preserve">тельных микроэкономик </w:t>
      </w:r>
      <w:r>
        <w:rPr>
          <w:i/>
          <w:szCs w:val="22"/>
        </w:rPr>
        <w:fldChar w:fldCharType="begin"/>
      </w:r>
      <w:r>
        <w:rPr>
          <w:i/>
          <w:szCs w:val="22"/>
        </w:rPr>
        <w:instrText>SYMBOL 222 \f "Symbol" \s 10</w:instrText>
      </w:r>
      <w:r>
        <w:rPr>
          <w:i/>
          <w:szCs w:val="22"/>
        </w:rPr>
        <w:fldChar w:fldCharType="separate"/>
      </w:r>
      <w:r>
        <w:rPr>
          <w:rFonts w:ascii="Symbol" w:hAnsi="Symbol"/>
          <w:i/>
          <w:szCs w:val="22"/>
        </w:rPr>
        <w:t>Ю</w:t>
      </w:r>
      <w:r>
        <w:rPr>
          <w:i/>
          <w:szCs w:val="22"/>
        </w:rPr>
        <w:fldChar w:fldCharType="end"/>
      </w:r>
      <w:r>
        <w:rPr>
          <w:i/>
          <w:szCs w:val="22"/>
        </w:rPr>
        <w:t xml:space="preserve"> утрата мотивации к труду и, во</w:t>
      </w:r>
      <w:r>
        <w:rPr>
          <w:i/>
          <w:szCs w:val="22"/>
        </w:rPr>
        <w:t>з</w:t>
      </w:r>
      <w:r>
        <w:rPr>
          <w:i/>
          <w:szCs w:val="22"/>
        </w:rPr>
        <w:t>можно, социально-экономический кризис».</w:t>
      </w:r>
      <w:r>
        <w:rPr>
          <w:szCs w:val="22"/>
        </w:rPr>
        <w:t xml:space="preserve"> Этот алгоритм в </w:t>
      </w:r>
      <w:smartTag w:uri="urn:schemas-microsoft-com:office:smarttags" w:element="metricconverter">
        <w:smartTagPr>
          <w:attr w:name="ProductID" w:val="1991 г"/>
        </w:smartTagPr>
        <w:r>
          <w:rPr>
            <w:szCs w:val="22"/>
          </w:rPr>
          <w:t>1991 г</w:t>
        </w:r>
      </w:smartTag>
      <w:r>
        <w:rPr>
          <w:szCs w:val="22"/>
        </w:rPr>
        <w:t>. запустил Е.Т.Гайдар; потом его поддерживали все пр</w:t>
      </w:r>
      <w:r>
        <w:rPr>
          <w:szCs w:val="22"/>
        </w:rPr>
        <w:t>а</w:t>
      </w:r>
      <w:r>
        <w:rPr>
          <w:szCs w:val="22"/>
        </w:rPr>
        <w:t xml:space="preserve">вительства без исключения до конца </w:t>
      </w:r>
      <w:smartTag w:uri="urn:schemas-microsoft-com:office:smarttags" w:element="metricconverter">
        <w:smartTagPr>
          <w:attr w:name="ProductID" w:val="1999 г"/>
        </w:smartTagPr>
        <w:r>
          <w:rPr>
            <w:szCs w:val="22"/>
          </w:rPr>
          <w:t>1999 г</w:t>
        </w:r>
      </w:smartTag>
      <w:r>
        <w:rPr>
          <w:szCs w:val="22"/>
        </w:rPr>
        <w:t>.</w:t>
      </w:r>
      <w:r w:rsidR="0054644B" w:rsidRPr="0054644B">
        <w:rPr>
          <w:szCs w:val="22"/>
          <w:vertAlign w:val="superscript"/>
        </w:rPr>
        <w:t>[12]</w:t>
      </w:r>
      <w:r>
        <w:rPr>
          <w:szCs w:val="22"/>
        </w:rPr>
        <w:t xml:space="preserve"> Послеельцинский режим «В.В.Путина </w:t>
      </w:r>
      <w:r w:rsidRPr="007D5558">
        <w:rPr>
          <w:szCs w:val="22"/>
        </w:rPr>
        <w:t>—</w:t>
      </w:r>
      <w:r>
        <w:rPr>
          <w:szCs w:val="22"/>
        </w:rPr>
        <w:t xml:space="preserve"> Д.А.Медведева» выработать финанс</w:t>
      </w:r>
      <w:r>
        <w:rPr>
          <w:szCs w:val="22"/>
        </w:rPr>
        <w:t>о</w:t>
      </w:r>
      <w:r>
        <w:rPr>
          <w:szCs w:val="22"/>
        </w:rPr>
        <w:t>во-экономическую политику, которая бы обеспечила решение задач общественно-экономического развития РФ, тоже не смог по причине своего невежества в вопросах управления макр</w:t>
      </w:r>
      <w:r>
        <w:rPr>
          <w:szCs w:val="22"/>
        </w:rPr>
        <w:t>о</w:t>
      </w:r>
      <w:r>
        <w:rPr>
          <w:szCs w:val="22"/>
        </w:rPr>
        <w:t>экономическими системами, результатом чего и стало возде</w:t>
      </w:r>
      <w:r>
        <w:rPr>
          <w:szCs w:val="22"/>
        </w:rPr>
        <w:t>й</w:t>
      </w:r>
      <w:r>
        <w:rPr>
          <w:szCs w:val="22"/>
        </w:rPr>
        <w:t>ствие на Россию м</w:t>
      </w:r>
      <w:r>
        <w:rPr>
          <w:szCs w:val="22"/>
        </w:rPr>
        <w:t>и</w:t>
      </w:r>
      <w:r>
        <w:rPr>
          <w:szCs w:val="22"/>
        </w:rPr>
        <w:t xml:space="preserve">рового финансово-экономического кризиса 2008 </w:t>
      </w:r>
      <w:r w:rsidRPr="007D5558">
        <w:rPr>
          <w:szCs w:val="22"/>
        </w:rPr>
        <w:t>—</w:t>
      </w:r>
      <w:r>
        <w:rPr>
          <w:szCs w:val="22"/>
        </w:rPr>
        <w:t xml:space="preserve"> 2009 гг.</w:t>
      </w:r>
    </w:p>
    <w:p w14:paraId="6CE7354E" w14:textId="77777777" w:rsidR="002163F9" w:rsidRDefault="002163F9" w:rsidP="00F130AF">
      <w:pPr>
        <w:pStyle w:val="af"/>
        <w:ind w:left="0" w:firstLine="454"/>
        <w:rPr>
          <w:szCs w:val="22"/>
        </w:rPr>
      </w:pPr>
      <w:r>
        <w:rPr>
          <w:szCs w:val="22"/>
        </w:rPr>
        <w:t>Понятно, что их всех и их экономических советников учили в шк</w:t>
      </w:r>
      <w:r>
        <w:rPr>
          <w:szCs w:val="22"/>
        </w:rPr>
        <w:t>о</w:t>
      </w:r>
      <w:r>
        <w:rPr>
          <w:szCs w:val="22"/>
        </w:rPr>
        <w:t>ле и вузах экономическим теориям «для клерков». Но «всех учили», а «первыми учениками» стали именно они. Также спрашивается: чем и о чём думают на протяжении многих д</w:t>
      </w:r>
      <w:r>
        <w:rPr>
          <w:szCs w:val="22"/>
        </w:rPr>
        <w:t>е</w:t>
      </w:r>
      <w:r>
        <w:rPr>
          <w:szCs w:val="22"/>
        </w:rPr>
        <w:t>сятилетий члены эконом</w:t>
      </w:r>
      <w:r>
        <w:rPr>
          <w:szCs w:val="22"/>
        </w:rPr>
        <w:t>и</w:t>
      </w:r>
      <w:r>
        <w:rPr>
          <w:szCs w:val="22"/>
        </w:rPr>
        <w:t>ческого отделения бывшей АН СССР (а ныне РАН) и остепенённые учёные «темнила» п</w:t>
      </w:r>
      <w:r>
        <w:rPr>
          <w:szCs w:val="22"/>
        </w:rPr>
        <w:t>о</w:t>
      </w:r>
      <w:r>
        <w:rPr>
          <w:szCs w:val="22"/>
        </w:rPr>
        <w:t>мельче?</w:t>
      </w:r>
    </w:p>
    <w:p w14:paraId="7CF4F37C" w14:textId="77777777" w:rsidR="002163F9" w:rsidRDefault="002163F9" w:rsidP="00F130AF">
      <w:pPr>
        <w:pStyle w:val="af"/>
        <w:ind w:left="0" w:firstLine="454"/>
        <w:rPr>
          <w:szCs w:val="22"/>
        </w:rPr>
      </w:pPr>
      <w:r>
        <w:rPr>
          <w:szCs w:val="22"/>
        </w:rPr>
        <w:t xml:space="preserve">В сфере производства прохождение волны </w:t>
      </w:r>
      <w:r w:rsidRPr="007D5558">
        <w:rPr>
          <w:i/>
          <w:szCs w:val="22"/>
        </w:rPr>
        <w:fldChar w:fldCharType="begin"/>
      </w:r>
      <w:r w:rsidRPr="007D5558">
        <w:rPr>
          <w:i/>
          <w:szCs w:val="22"/>
        </w:rPr>
        <w:instrText>SYMBOL 68 \f "Symbol" \s 10</w:instrText>
      </w:r>
      <w:r w:rsidRPr="007D5558">
        <w:rPr>
          <w:i/>
          <w:szCs w:val="22"/>
        </w:rPr>
        <w:fldChar w:fldCharType="separate"/>
      </w:r>
      <w:r w:rsidRPr="007D5558">
        <w:rPr>
          <w:rFonts w:ascii="Symbol" w:hAnsi="Symbol"/>
          <w:i/>
          <w:szCs w:val="22"/>
        </w:rPr>
        <w:t>D</w:t>
      </w:r>
      <w:r w:rsidRPr="007D5558">
        <w:rPr>
          <w:i/>
          <w:szCs w:val="22"/>
        </w:rPr>
        <w:fldChar w:fldCharType="end"/>
      </w:r>
      <w:r w:rsidRPr="007D5558">
        <w:rPr>
          <w:i/>
          <w:szCs w:val="22"/>
        </w:rPr>
        <w:t>(S+K)</w:t>
      </w:r>
      <w:r>
        <w:rPr>
          <w:i/>
          <w:szCs w:val="22"/>
        </w:rPr>
        <w:t xml:space="preserve"> </w:t>
      </w:r>
      <w:r>
        <w:rPr>
          <w:szCs w:val="22"/>
        </w:rPr>
        <w:t>изменяет не только номинальную рентабельность предприятий, но и пок</w:t>
      </w:r>
      <w:r>
        <w:rPr>
          <w:szCs w:val="22"/>
        </w:rPr>
        <w:t>у</w:t>
      </w:r>
      <w:r>
        <w:rPr>
          <w:szCs w:val="22"/>
        </w:rPr>
        <w:t xml:space="preserve">пательную способность их номинальных оборотных средств. При этом, если вызванные прохождением волны </w:t>
      </w:r>
      <w:r w:rsidRPr="007D5558">
        <w:rPr>
          <w:i/>
          <w:szCs w:val="22"/>
        </w:rPr>
        <w:fldChar w:fldCharType="begin"/>
      </w:r>
      <w:r w:rsidRPr="007D5558">
        <w:rPr>
          <w:i/>
          <w:szCs w:val="22"/>
        </w:rPr>
        <w:instrText>SYMBOL 68 \f "Symbol" \s 10</w:instrText>
      </w:r>
      <w:r w:rsidRPr="007D5558">
        <w:rPr>
          <w:i/>
          <w:szCs w:val="22"/>
        </w:rPr>
        <w:fldChar w:fldCharType="separate"/>
      </w:r>
      <w:r w:rsidRPr="007D5558">
        <w:rPr>
          <w:rFonts w:ascii="Symbol" w:hAnsi="Symbol"/>
          <w:i/>
          <w:szCs w:val="22"/>
        </w:rPr>
        <w:t>D</w:t>
      </w:r>
      <w:r w:rsidRPr="007D5558">
        <w:rPr>
          <w:i/>
          <w:szCs w:val="22"/>
        </w:rPr>
        <w:fldChar w:fldCharType="end"/>
      </w:r>
      <w:r>
        <w:rPr>
          <w:i/>
          <w:szCs w:val="22"/>
        </w:rPr>
        <w:t>(S+K</w:t>
      </w:r>
      <w:r w:rsidRPr="007D5558">
        <w:rPr>
          <w:i/>
          <w:szCs w:val="22"/>
        </w:rPr>
        <w:t>)</w:t>
      </w:r>
      <w:r>
        <w:rPr>
          <w:szCs w:val="22"/>
        </w:rPr>
        <w:t xml:space="preserve"> изменения финансовых показателей предприятий (о</w:t>
      </w:r>
      <w:r>
        <w:rPr>
          <w:szCs w:val="22"/>
        </w:rPr>
        <w:t>т</w:t>
      </w:r>
      <w:r>
        <w:rPr>
          <w:szCs w:val="22"/>
        </w:rPr>
        <w:t>раслей) выходят за некоторые пределы (свои для каждой из о</w:t>
      </w:r>
      <w:r>
        <w:rPr>
          <w:szCs w:val="22"/>
        </w:rPr>
        <w:t>т</w:t>
      </w:r>
      <w:r>
        <w:rPr>
          <w:szCs w:val="22"/>
        </w:rPr>
        <w:t>раслей), то покупательная способность оборотных средств о</w:t>
      </w:r>
      <w:r>
        <w:rPr>
          <w:szCs w:val="22"/>
        </w:rPr>
        <w:t>д</w:t>
      </w:r>
      <w:r>
        <w:rPr>
          <w:szCs w:val="22"/>
        </w:rPr>
        <w:t>них предприятий (отраслей) оказывается избыточной по отн</w:t>
      </w:r>
      <w:r>
        <w:rPr>
          <w:szCs w:val="22"/>
        </w:rPr>
        <w:t>о</w:t>
      </w:r>
      <w:r>
        <w:rPr>
          <w:szCs w:val="22"/>
        </w:rPr>
        <w:t>шению к их производственным мощностям в натуральном уч</w:t>
      </w:r>
      <w:r>
        <w:rPr>
          <w:szCs w:val="22"/>
        </w:rPr>
        <w:t>ё</w:t>
      </w:r>
      <w:r>
        <w:rPr>
          <w:szCs w:val="22"/>
        </w:rPr>
        <w:t xml:space="preserve">те продукции и </w:t>
      </w:r>
      <w:r>
        <w:rPr>
          <w:i/>
          <w:szCs w:val="22"/>
        </w:rPr>
        <w:t>технико-экономически возмо</w:t>
      </w:r>
      <w:r>
        <w:rPr>
          <w:i/>
          <w:szCs w:val="22"/>
        </w:rPr>
        <w:t>ж</w:t>
      </w:r>
      <w:r>
        <w:rPr>
          <w:i/>
          <w:szCs w:val="22"/>
        </w:rPr>
        <w:t>ным</w:t>
      </w:r>
      <w:r>
        <w:rPr>
          <w:szCs w:val="22"/>
        </w:rPr>
        <w:t xml:space="preserve"> темпам их реконструкции и наращивания мощностей, а покупательная способность других — недостаточной.</w:t>
      </w:r>
    </w:p>
    <w:p w14:paraId="5C2DC984" w14:textId="77777777" w:rsidR="002163F9" w:rsidRDefault="002163F9">
      <w:pPr>
        <w:pStyle w:val="af0"/>
        <w:rPr>
          <w:szCs w:val="22"/>
        </w:rPr>
      </w:pPr>
      <w:r>
        <w:rPr>
          <w:szCs w:val="22"/>
        </w:rPr>
        <w:lastRenderedPageBreak/>
        <w:t>Все отрасли перевязаны друг с другом непосредственно те</w:t>
      </w:r>
      <w:r>
        <w:rPr>
          <w:szCs w:val="22"/>
        </w:rPr>
        <w:t>х</w:t>
      </w:r>
      <w:r>
        <w:rPr>
          <w:szCs w:val="22"/>
        </w:rPr>
        <w:t>нологически обусловленной системой пропорций объёмов вз</w:t>
      </w:r>
      <w:r>
        <w:rPr>
          <w:szCs w:val="22"/>
        </w:rPr>
        <w:t>а</w:t>
      </w:r>
      <w:r>
        <w:rPr>
          <w:szCs w:val="22"/>
        </w:rPr>
        <w:t>имных поставок для нужд производства в каждой из них и для дальнейшего их развития. Поэтому в случае возникновения т</w:t>
      </w:r>
      <w:r>
        <w:rPr>
          <w:szCs w:val="22"/>
        </w:rPr>
        <w:t>а</w:t>
      </w:r>
      <w:r>
        <w:rPr>
          <w:szCs w:val="22"/>
        </w:rPr>
        <w:t xml:space="preserve">ких сверхкритических диспропорций в отраслях между </w:t>
      </w:r>
      <w:r>
        <w:rPr>
          <w:szCs w:val="22"/>
          <w:u w:val="single"/>
        </w:rPr>
        <w:t>пок</w:t>
      </w:r>
      <w:r>
        <w:rPr>
          <w:szCs w:val="22"/>
          <w:u w:val="single"/>
        </w:rPr>
        <w:t>у</w:t>
      </w:r>
      <w:r>
        <w:rPr>
          <w:szCs w:val="22"/>
          <w:u w:val="single"/>
        </w:rPr>
        <w:t>пательными способностями оборотных средств</w:t>
      </w:r>
      <w:r>
        <w:rPr>
          <w:szCs w:val="22"/>
        </w:rPr>
        <w:t xml:space="preserve"> и </w:t>
      </w:r>
      <w:r>
        <w:rPr>
          <w:szCs w:val="22"/>
          <w:u w:val="single"/>
        </w:rPr>
        <w:t>производс</w:t>
      </w:r>
      <w:r>
        <w:rPr>
          <w:szCs w:val="22"/>
          <w:u w:val="single"/>
        </w:rPr>
        <w:t>т</w:t>
      </w:r>
      <w:r>
        <w:rPr>
          <w:szCs w:val="22"/>
          <w:u w:val="single"/>
        </w:rPr>
        <w:t>венными мощн</w:t>
      </w:r>
      <w:r>
        <w:rPr>
          <w:szCs w:val="22"/>
          <w:u w:val="single"/>
        </w:rPr>
        <w:t>о</w:t>
      </w:r>
      <w:r>
        <w:rPr>
          <w:szCs w:val="22"/>
          <w:u w:val="single"/>
        </w:rPr>
        <w:t>стями в их натуральном выражении</w:t>
      </w:r>
      <w:r>
        <w:rPr>
          <w:szCs w:val="22"/>
        </w:rPr>
        <w:t xml:space="preserve"> кредитно-финансовая система утрачивает способность к сборке множ</w:t>
      </w:r>
      <w:r>
        <w:rPr>
          <w:szCs w:val="22"/>
        </w:rPr>
        <w:t>е</w:t>
      </w:r>
      <w:r>
        <w:rPr>
          <w:szCs w:val="22"/>
        </w:rPr>
        <w:t>ства микроэкономик в устойчиво функционирующую макр</w:t>
      </w:r>
      <w:r>
        <w:rPr>
          <w:szCs w:val="22"/>
        </w:rPr>
        <w:t>о</w:t>
      </w:r>
      <w:r>
        <w:rPr>
          <w:szCs w:val="22"/>
        </w:rPr>
        <w:t>экономику.</w:t>
      </w:r>
    </w:p>
    <w:p w14:paraId="6398B554" w14:textId="77777777" w:rsidR="002163F9" w:rsidRDefault="002163F9">
      <w:pPr>
        <w:pStyle w:val="af0"/>
        <w:rPr>
          <w:szCs w:val="22"/>
        </w:rPr>
      </w:pPr>
      <w:r>
        <w:rPr>
          <w:szCs w:val="22"/>
        </w:rPr>
        <w:t>Непосредственная причина этого на микроуровне состоит в том, что одни не могут купить по скоротечно изменившимся ценам (по отношению к скорости оборота их номинального к</w:t>
      </w:r>
      <w:r>
        <w:rPr>
          <w:szCs w:val="22"/>
        </w:rPr>
        <w:t>а</w:t>
      </w:r>
      <w:r>
        <w:rPr>
          <w:szCs w:val="22"/>
        </w:rPr>
        <w:t>питала), то, что необходимо им для нужд собственного прои</w:t>
      </w:r>
      <w:r>
        <w:rPr>
          <w:szCs w:val="22"/>
        </w:rPr>
        <w:t>з</w:t>
      </w:r>
      <w:r>
        <w:rPr>
          <w:szCs w:val="22"/>
        </w:rPr>
        <w:t>водства, а другие не могут безубыточно (в смысле сохран</w:t>
      </w:r>
      <w:r>
        <w:rPr>
          <w:szCs w:val="22"/>
        </w:rPr>
        <w:t>е</w:t>
      </w:r>
      <w:r>
        <w:rPr>
          <w:szCs w:val="22"/>
        </w:rPr>
        <w:t>ния покупательной способности их оборотных средств) пр</w:t>
      </w:r>
      <w:r>
        <w:rPr>
          <w:szCs w:val="22"/>
        </w:rPr>
        <w:t>о</w:t>
      </w:r>
      <w:r>
        <w:rPr>
          <w:szCs w:val="22"/>
        </w:rPr>
        <w:t>дать то, что производят.</w:t>
      </w:r>
    </w:p>
    <w:p w14:paraId="74713253" w14:textId="77777777" w:rsidR="002163F9" w:rsidRDefault="002163F9" w:rsidP="00F130AF">
      <w:pPr>
        <w:pStyle w:val="af"/>
        <w:ind w:left="0" w:firstLine="454"/>
        <w:rPr>
          <w:szCs w:val="22"/>
        </w:rPr>
      </w:pPr>
      <w:r>
        <w:rPr>
          <w:szCs w:val="22"/>
        </w:rPr>
        <w:t>Отрасли с длительными по отношению ко времени рассасывания импульса</w:t>
      </w:r>
      <w:r w:rsidRPr="007D5558">
        <w:rPr>
          <w:szCs w:val="22"/>
        </w:rPr>
        <w:t xml:space="preserve"> </w:t>
      </w:r>
      <w:r w:rsidRPr="007D5558">
        <w:rPr>
          <w:i/>
          <w:szCs w:val="22"/>
        </w:rPr>
        <w:fldChar w:fldCharType="begin"/>
      </w:r>
      <w:r w:rsidRPr="007D5558">
        <w:rPr>
          <w:i/>
          <w:szCs w:val="22"/>
        </w:rPr>
        <w:instrText>SYMBOL 68 \f "Symbol" \s 10</w:instrText>
      </w:r>
      <w:r w:rsidRPr="007D5558">
        <w:rPr>
          <w:i/>
          <w:szCs w:val="22"/>
        </w:rPr>
        <w:fldChar w:fldCharType="separate"/>
      </w:r>
      <w:r w:rsidRPr="007D5558">
        <w:rPr>
          <w:rFonts w:ascii="Symbol" w:hAnsi="Symbol"/>
          <w:i/>
          <w:szCs w:val="22"/>
        </w:rPr>
        <w:t>D</w:t>
      </w:r>
      <w:r w:rsidRPr="007D5558">
        <w:rPr>
          <w:i/>
          <w:szCs w:val="22"/>
        </w:rPr>
        <w:fldChar w:fldCharType="end"/>
      </w:r>
      <w:r>
        <w:rPr>
          <w:i/>
          <w:szCs w:val="22"/>
        </w:rPr>
        <w:t>(</w:t>
      </w:r>
      <w:r w:rsidRPr="007D5558">
        <w:rPr>
          <w:i/>
          <w:szCs w:val="22"/>
        </w:rPr>
        <w:t>S+K)</w:t>
      </w:r>
      <w:r>
        <w:rPr>
          <w:szCs w:val="22"/>
        </w:rPr>
        <w:t xml:space="preserve"> производственными циклами (промышле</w:t>
      </w:r>
      <w:r>
        <w:rPr>
          <w:szCs w:val="22"/>
        </w:rPr>
        <w:t>н</w:t>
      </w:r>
      <w:r>
        <w:rPr>
          <w:szCs w:val="22"/>
        </w:rPr>
        <w:t>ное и гражданское строительство, судостроение, сельское х</w:t>
      </w:r>
      <w:r>
        <w:rPr>
          <w:szCs w:val="22"/>
        </w:rPr>
        <w:t>о</w:t>
      </w:r>
      <w:r>
        <w:rPr>
          <w:szCs w:val="22"/>
        </w:rPr>
        <w:t>зяйство и др.) наиболее чувствительны к такого рода макр</w:t>
      </w:r>
      <w:r>
        <w:rPr>
          <w:szCs w:val="22"/>
        </w:rPr>
        <w:t>о</w:t>
      </w:r>
      <w:r>
        <w:rPr>
          <w:szCs w:val="22"/>
        </w:rPr>
        <w:t>экономическим воздействиям, так как не успевают отреагир</w:t>
      </w:r>
      <w:r>
        <w:rPr>
          <w:szCs w:val="22"/>
        </w:rPr>
        <w:t>о</w:t>
      </w:r>
      <w:r>
        <w:rPr>
          <w:szCs w:val="22"/>
        </w:rPr>
        <w:t>вать на скоротечные (по отношению к продолжительности их производственного процесса) и</w:t>
      </w:r>
      <w:r>
        <w:rPr>
          <w:szCs w:val="22"/>
        </w:rPr>
        <w:t>з</w:t>
      </w:r>
      <w:r>
        <w:rPr>
          <w:szCs w:val="22"/>
        </w:rPr>
        <w:t>менения конъюнктуры рынка, поскольку их оборотные средства связаны в «незаве</w:t>
      </w:r>
      <w:r>
        <w:rPr>
          <w:szCs w:val="22"/>
        </w:rPr>
        <w:t>р</w:t>
      </w:r>
      <w:r>
        <w:rPr>
          <w:szCs w:val="22"/>
        </w:rPr>
        <w:t>шёнке».</w:t>
      </w:r>
    </w:p>
    <w:p w14:paraId="35A4A00D" w14:textId="77777777" w:rsidR="002163F9" w:rsidRDefault="002163F9">
      <w:pPr>
        <w:pStyle w:val="af0"/>
        <w:rPr>
          <w:szCs w:val="22"/>
        </w:rPr>
      </w:pPr>
      <w:r>
        <w:rPr>
          <w:szCs w:val="22"/>
        </w:rPr>
        <w:t>Непосредственной причиной на микроуровне, вызыва</w:t>
      </w:r>
      <w:r>
        <w:rPr>
          <w:szCs w:val="22"/>
        </w:rPr>
        <w:t>ю</w:t>
      </w:r>
      <w:r>
        <w:rPr>
          <w:szCs w:val="22"/>
        </w:rPr>
        <w:t>щей финансовый крах таких «медленных» отраслей — св</w:t>
      </w:r>
      <w:r>
        <w:rPr>
          <w:szCs w:val="22"/>
        </w:rPr>
        <w:t>я</w:t>
      </w:r>
      <w:r>
        <w:rPr>
          <w:szCs w:val="22"/>
        </w:rPr>
        <w:t>занность их оборотных средств с «незавершёнкой» — продукцией, кот</w:t>
      </w:r>
      <w:r>
        <w:rPr>
          <w:szCs w:val="22"/>
        </w:rPr>
        <w:t>о</w:t>
      </w:r>
      <w:r>
        <w:rPr>
          <w:szCs w:val="22"/>
        </w:rPr>
        <w:t>рая не нужна заказчику в не завершённом виде. А скороте</w:t>
      </w:r>
      <w:r>
        <w:rPr>
          <w:szCs w:val="22"/>
        </w:rPr>
        <w:t>ч</w:t>
      </w:r>
      <w:r>
        <w:rPr>
          <w:szCs w:val="22"/>
        </w:rPr>
        <w:t>ные (по отношению к длительности их производственных ци</w:t>
      </w:r>
      <w:r>
        <w:rPr>
          <w:szCs w:val="22"/>
        </w:rPr>
        <w:t>к</w:t>
      </w:r>
      <w:r>
        <w:rPr>
          <w:szCs w:val="22"/>
        </w:rPr>
        <w:t>лов) изменения номинального прейскуранта при прохождении во</w:t>
      </w:r>
      <w:r>
        <w:rPr>
          <w:szCs w:val="22"/>
        </w:rPr>
        <w:t>л</w:t>
      </w:r>
      <w:r>
        <w:rPr>
          <w:szCs w:val="22"/>
        </w:rPr>
        <w:t xml:space="preserve">ны </w:t>
      </w:r>
      <w:r w:rsidRPr="00DB06BB">
        <w:rPr>
          <w:i/>
          <w:szCs w:val="22"/>
        </w:rPr>
        <w:fldChar w:fldCharType="begin"/>
      </w:r>
      <w:r w:rsidRPr="00DB06BB">
        <w:rPr>
          <w:i/>
          <w:szCs w:val="22"/>
        </w:rPr>
        <w:instrText>SYMBOL 68 \f "Symbol" \s 10</w:instrText>
      </w:r>
      <w:r w:rsidRPr="00DB06BB">
        <w:rPr>
          <w:i/>
          <w:szCs w:val="22"/>
        </w:rPr>
        <w:fldChar w:fldCharType="separate"/>
      </w:r>
      <w:r w:rsidRPr="00DB06BB">
        <w:rPr>
          <w:rFonts w:ascii="Symbol" w:hAnsi="Symbol"/>
          <w:i/>
          <w:szCs w:val="22"/>
        </w:rPr>
        <w:t>D</w:t>
      </w:r>
      <w:r w:rsidRPr="00DB06BB">
        <w:rPr>
          <w:i/>
          <w:szCs w:val="22"/>
        </w:rPr>
        <w:fldChar w:fldCharType="end"/>
      </w:r>
      <w:r>
        <w:rPr>
          <w:i/>
          <w:szCs w:val="22"/>
        </w:rPr>
        <w:t>(S+K</w:t>
      </w:r>
      <w:r w:rsidRPr="00DB06BB">
        <w:rPr>
          <w:i/>
          <w:szCs w:val="22"/>
        </w:rPr>
        <w:t>)</w:t>
      </w:r>
      <w:r>
        <w:rPr>
          <w:szCs w:val="22"/>
        </w:rPr>
        <w:t xml:space="preserve"> могут привести к тому, что заказчик окажется н</w:t>
      </w:r>
      <w:r>
        <w:rPr>
          <w:szCs w:val="22"/>
        </w:rPr>
        <w:t>е</w:t>
      </w:r>
      <w:r>
        <w:rPr>
          <w:szCs w:val="22"/>
        </w:rPr>
        <w:t>способным оплатить выполненную работу, либо покуп</w:t>
      </w:r>
      <w:r>
        <w:rPr>
          <w:szCs w:val="22"/>
        </w:rPr>
        <w:t>а</w:t>
      </w:r>
      <w:r>
        <w:rPr>
          <w:szCs w:val="22"/>
        </w:rPr>
        <w:t>тельная способность их оборотных средств, вырученных в результате продажи продукции на предшествующих прохожд</w:t>
      </w:r>
      <w:r>
        <w:rPr>
          <w:szCs w:val="22"/>
        </w:rPr>
        <w:t>е</w:t>
      </w:r>
      <w:r>
        <w:rPr>
          <w:szCs w:val="22"/>
        </w:rPr>
        <w:t xml:space="preserve">нию волны </w:t>
      </w:r>
      <w:r w:rsidRPr="00DB06BB">
        <w:rPr>
          <w:i/>
          <w:szCs w:val="22"/>
        </w:rPr>
        <w:fldChar w:fldCharType="begin"/>
      </w:r>
      <w:r w:rsidRPr="00DB06BB">
        <w:rPr>
          <w:i/>
          <w:szCs w:val="22"/>
        </w:rPr>
        <w:instrText>SYMBOL 68 \f "Symbol" \s 10</w:instrText>
      </w:r>
      <w:r w:rsidRPr="00DB06BB">
        <w:rPr>
          <w:i/>
          <w:szCs w:val="22"/>
        </w:rPr>
        <w:fldChar w:fldCharType="separate"/>
      </w:r>
      <w:r w:rsidRPr="00DB06BB">
        <w:rPr>
          <w:rFonts w:ascii="Symbol" w:hAnsi="Symbol"/>
          <w:i/>
          <w:szCs w:val="22"/>
        </w:rPr>
        <w:t>D</w:t>
      </w:r>
      <w:r w:rsidRPr="00DB06BB">
        <w:rPr>
          <w:i/>
          <w:szCs w:val="22"/>
        </w:rPr>
        <w:fldChar w:fldCharType="end"/>
      </w:r>
      <w:r>
        <w:rPr>
          <w:i/>
          <w:szCs w:val="22"/>
        </w:rPr>
        <w:t>(</w:t>
      </w:r>
      <w:r w:rsidRPr="00DB06BB">
        <w:rPr>
          <w:i/>
          <w:szCs w:val="22"/>
        </w:rPr>
        <w:t>S+K)</w:t>
      </w:r>
      <w:r>
        <w:rPr>
          <w:szCs w:val="22"/>
        </w:rPr>
        <w:t xml:space="preserve"> циклах, и в результате продажи ныне производимой продукции по заранее определённым договорным ценам, ок</w:t>
      </w:r>
      <w:r>
        <w:rPr>
          <w:szCs w:val="22"/>
        </w:rPr>
        <w:t>а</w:t>
      </w:r>
      <w:r>
        <w:rPr>
          <w:szCs w:val="22"/>
        </w:rPr>
        <w:t xml:space="preserve">жется </w:t>
      </w:r>
      <w:r>
        <w:rPr>
          <w:szCs w:val="22"/>
        </w:rPr>
        <w:lastRenderedPageBreak/>
        <w:t>недостаточной для продолжения и поддержания прои</w:t>
      </w:r>
      <w:r>
        <w:rPr>
          <w:szCs w:val="22"/>
        </w:rPr>
        <w:t>з</w:t>
      </w:r>
      <w:r>
        <w:rPr>
          <w:szCs w:val="22"/>
        </w:rPr>
        <w:t>водства, а также и для разв</w:t>
      </w:r>
      <w:r>
        <w:rPr>
          <w:szCs w:val="22"/>
        </w:rPr>
        <w:t>и</w:t>
      </w:r>
      <w:r>
        <w:rPr>
          <w:szCs w:val="22"/>
        </w:rPr>
        <w:t>тия отрасли.</w:t>
      </w:r>
    </w:p>
    <w:p w14:paraId="079CDCFB" w14:textId="77777777" w:rsidR="002163F9" w:rsidRDefault="002163F9" w:rsidP="00F130AF">
      <w:pPr>
        <w:pStyle w:val="af"/>
        <w:ind w:left="0" w:firstLine="454"/>
        <w:rPr>
          <w:szCs w:val="22"/>
        </w:rPr>
      </w:pPr>
      <w:r>
        <w:rPr>
          <w:szCs w:val="22"/>
        </w:rPr>
        <w:t xml:space="preserve">Всё сказанное о прохождении волны </w:t>
      </w:r>
      <w:r w:rsidRPr="00DB06BB">
        <w:rPr>
          <w:i/>
          <w:szCs w:val="22"/>
        </w:rPr>
        <w:fldChar w:fldCharType="begin"/>
      </w:r>
      <w:r w:rsidRPr="00DB06BB">
        <w:rPr>
          <w:i/>
          <w:szCs w:val="22"/>
        </w:rPr>
        <w:instrText>SYMBOL 68 \f "Symbol" \s 10</w:instrText>
      </w:r>
      <w:r w:rsidRPr="00DB06BB">
        <w:rPr>
          <w:i/>
          <w:szCs w:val="22"/>
        </w:rPr>
        <w:fldChar w:fldCharType="separate"/>
      </w:r>
      <w:r w:rsidRPr="00DB06BB">
        <w:rPr>
          <w:rFonts w:ascii="Symbol" w:hAnsi="Symbol"/>
          <w:i/>
          <w:szCs w:val="22"/>
        </w:rPr>
        <w:t>D</w:t>
      </w:r>
      <w:r w:rsidRPr="00DB06BB">
        <w:rPr>
          <w:i/>
          <w:szCs w:val="22"/>
        </w:rPr>
        <w:fldChar w:fldCharType="end"/>
      </w:r>
      <w:r>
        <w:rPr>
          <w:i/>
          <w:szCs w:val="22"/>
        </w:rPr>
        <w:t>(</w:t>
      </w:r>
      <w:r w:rsidRPr="00DB06BB">
        <w:rPr>
          <w:i/>
          <w:szCs w:val="22"/>
        </w:rPr>
        <w:t>S+K)</w:t>
      </w:r>
      <w:r>
        <w:rPr>
          <w:szCs w:val="22"/>
        </w:rPr>
        <w:t xml:space="preserve"> можно показать не на словах, а математически строго в ходе анализа уравнений ме</w:t>
      </w:r>
      <w:r>
        <w:rPr>
          <w:szCs w:val="22"/>
        </w:rPr>
        <w:t>ж</w:t>
      </w:r>
      <w:r>
        <w:rPr>
          <w:szCs w:val="22"/>
        </w:rPr>
        <w:t>отрасл</w:t>
      </w:r>
      <w:r>
        <w:rPr>
          <w:szCs w:val="22"/>
        </w:rPr>
        <w:t>е</w:t>
      </w:r>
      <w:r>
        <w:rPr>
          <w:szCs w:val="22"/>
        </w:rPr>
        <w:t>вого баланса в стоимостной форме.</w:t>
      </w:r>
    </w:p>
    <w:p w14:paraId="27D63CE3" w14:textId="77777777" w:rsidR="002163F9" w:rsidRDefault="002163F9" w:rsidP="00F130AF">
      <w:pPr>
        <w:pStyle w:val="af"/>
        <w:ind w:left="0" w:firstLine="454"/>
        <w:rPr>
          <w:szCs w:val="22"/>
        </w:rPr>
      </w:pPr>
      <w:r>
        <w:rPr>
          <w:szCs w:val="22"/>
        </w:rPr>
        <w:t>В таких макроэкономических условиях могут процветать только пре</w:t>
      </w:r>
      <w:r>
        <w:rPr>
          <w:szCs w:val="22"/>
        </w:rPr>
        <w:t>д</w:t>
      </w:r>
      <w:r>
        <w:rPr>
          <w:szCs w:val="22"/>
        </w:rPr>
        <w:t>приятия с быстрым оборотом капитала, и прежде всего те, что раб</w:t>
      </w:r>
      <w:r>
        <w:rPr>
          <w:szCs w:val="22"/>
        </w:rPr>
        <w:t>о</w:t>
      </w:r>
      <w:r>
        <w:rPr>
          <w:szCs w:val="22"/>
        </w:rPr>
        <w:t>тают на удовлетворение деградационно-паразитического спектра потребностей. Это так потому, что избыточный по отношению к демографически обусловленным потребностям номинальный платёжеспособный спрос некоторых групп нас</w:t>
      </w:r>
      <w:r>
        <w:rPr>
          <w:szCs w:val="22"/>
        </w:rPr>
        <w:t>е</w:t>
      </w:r>
      <w:r>
        <w:rPr>
          <w:szCs w:val="22"/>
        </w:rPr>
        <w:t>ления, а также спрос морально сломленных групп, при пад</w:t>
      </w:r>
      <w:r>
        <w:rPr>
          <w:szCs w:val="22"/>
        </w:rPr>
        <w:t>е</w:t>
      </w:r>
      <w:r>
        <w:rPr>
          <w:szCs w:val="22"/>
        </w:rPr>
        <w:t>нии спектра производства может реализоваться только в удо</w:t>
      </w:r>
      <w:r>
        <w:rPr>
          <w:szCs w:val="22"/>
        </w:rPr>
        <w:t>в</w:t>
      </w:r>
      <w:r>
        <w:rPr>
          <w:szCs w:val="22"/>
        </w:rPr>
        <w:t>летворении деградационно-паразитических потребностей.</w:t>
      </w:r>
    </w:p>
    <w:p w14:paraId="60EA90AD" w14:textId="77777777" w:rsidR="002163F9" w:rsidRDefault="002163F9">
      <w:pPr>
        <w:pStyle w:val="af0"/>
        <w:rPr>
          <w:szCs w:val="22"/>
        </w:rPr>
      </w:pPr>
      <w:r>
        <w:rPr>
          <w:szCs w:val="22"/>
        </w:rPr>
        <w:t xml:space="preserve"> Аналогичное воздействие на производственно-потребительский продуктообмен оказывает перераспределение мгн</w:t>
      </w:r>
      <w:r>
        <w:rPr>
          <w:szCs w:val="22"/>
        </w:rPr>
        <w:t>о</w:t>
      </w:r>
      <w:r>
        <w:rPr>
          <w:szCs w:val="22"/>
        </w:rPr>
        <w:t>венной кажущейся совокупной номинальной платежеспосо</w:t>
      </w:r>
      <w:r>
        <w:rPr>
          <w:szCs w:val="22"/>
        </w:rPr>
        <w:t>б</w:t>
      </w:r>
      <w:r>
        <w:rPr>
          <w:szCs w:val="22"/>
        </w:rPr>
        <w:t>ности</w:t>
      </w:r>
      <w:r w:rsidRPr="00DB06BB">
        <w:rPr>
          <w:szCs w:val="22"/>
        </w:rPr>
        <w:t xml:space="preserve"> </w:t>
      </w:r>
      <w:r w:rsidRPr="00DB06BB">
        <w:rPr>
          <w:i/>
          <w:szCs w:val="22"/>
        </w:rPr>
        <w:t>S+K</w:t>
      </w:r>
      <w:r>
        <w:rPr>
          <w:i/>
          <w:szCs w:val="22"/>
        </w:rPr>
        <w:t xml:space="preserve"> </w:t>
      </w:r>
      <w:r>
        <w:rPr>
          <w:szCs w:val="22"/>
        </w:rPr>
        <w:t>между рынками «реального сектора» экономики и паразитич</w:t>
      </w:r>
      <w:r>
        <w:rPr>
          <w:szCs w:val="22"/>
        </w:rPr>
        <w:t>е</w:t>
      </w:r>
      <w:r>
        <w:rPr>
          <w:szCs w:val="22"/>
        </w:rPr>
        <w:t>скими спекулятивными рынками. В результате такого перера</w:t>
      </w:r>
      <w:r>
        <w:rPr>
          <w:szCs w:val="22"/>
        </w:rPr>
        <w:t>с</w:t>
      </w:r>
      <w:r>
        <w:rPr>
          <w:szCs w:val="22"/>
        </w:rPr>
        <w:t>пределения номинальной платёжеспособности изменяется стандарт энергообеспеченности денежной единицы в «реал</w:t>
      </w:r>
      <w:r>
        <w:rPr>
          <w:szCs w:val="22"/>
        </w:rPr>
        <w:t>ь</w:t>
      </w:r>
      <w:r>
        <w:rPr>
          <w:szCs w:val="22"/>
        </w:rPr>
        <w:t>ном секторе» и в сфере потребления продукции большинс</w:t>
      </w:r>
      <w:r>
        <w:rPr>
          <w:szCs w:val="22"/>
        </w:rPr>
        <w:t>т</w:t>
      </w:r>
      <w:r>
        <w:rPr>
          <w:szCs w:val="22"/>
        </w:rPr>
        <w:t>вом.</w:t>
      </w:r>
    </w:p>
    <w:p w14:paraId="21BD303D" w14:textId="77777777" w:rsidR="002163F9" w:rsidRDefault="002163F9">
      <w:pPr>
        <w:pStyle w:val="af0"/>
        <w:rPr>
          <w:szCs w:val="22"/>
        </w:rPr>
      </w:pPr>
      <w:r>
        <w:rPr>
          <w:szCs w:val="22"/>
        </w:rPr>
        <w:t>Это одна из причин, по которой спекулятивные рынки сл</w:t>
      </w:r>
      <w:r>
        <w:rPr>
          <w:szCs w:val="22"/>
        </w:rPr>
        <w:t>е</w:t>
      </w:r>
      <w:r>
        <w:rPr>
          <w:szCs w:val="22"/>
        </w:rPr>
        <w:t>дует давить при всяком подходящем случае, чтобы искл</w:t>
      </w:r>
      <w:r>
        <w:rPr>
          <w:szCs w:val="22"/>
        </w:rPr>
        <w:t>ю</w:t>
      </w:r>
      <w:r>
        <w:rPr>
          <w:szCs w:val="22"/>
        </w:rPr>
        <w:t>чить саму во</w:t>
      </w:r>
      <w:r>
        <w:rPr>
          <w:szCs w:val="22"/>
        </w:rPr>
        <w:t>з</w:t>
      </w:r>
      <w:r>
        <w:rPr>
          <w:szCs w:val="22"/>
        </w:rPr>
        <w:t xml:space="preserve">можность осуществления сценария </w:t>
      </w:r>
      <w:r>
        <w:rPr>
          <w:i/>
          <w:szCs w:val="22"/>
        </w:rPr>
        <w:t xml:space="preserve">«массовый психоз и без того одурелых биржевиков </w:t>
      </w:r>
      <w:r>
        <w:rPr>
          <w:i/>
          <w:szCs w:val="22"/>
        </w:rPr>
        <w:fldChar w:fldCharType="begin"/>
      </w:r>
      <w:r>
        <w:rPr>
          <w:i/>
          <w:szCs w:val="22"/>
        </w:rPr>
        <w:instrText>SYMBOL 222 \f "Symbol" \s 10</w:instrText>
      </w:r>
      <w:r>
        <w:rPr>
          <w:i/>
          <w:szCs w:val="22"/>
        </w:rPr>
        <w:fldChar w:fldCharType="separate"/>
      </w:r>
      <w:r>
        <w:rPr>
          <w:rFonts w:ascii="Symbol" w:hAnsi="Symbol"/>
          <w:i/>
          <w:szCs w:val="22"/>
        </w:rPr>
        <w:t>Ю</w:t>
      </w:r>
      <w:r>
        <w:rPr>
          <w:i/>
          <w:szCs w:val="22"/>
        </w:rPr>
        <w:fldChar w:fldCharType="end"/>
      </w:r>
      <w:r>
        <w:rPr>
          <w:i/>
          <w:szCs w:val="22"/>
        </w:rPr>
        <w:t xml:space="preserve"> крах кредитно-финансовой системы как средства сборки макроэкономики».</w:t>
      </w:r>
    </w:p>
    <w:p w14:paraId="71F06382" w14:textId="77777777" w:rsidR="002163F9" w:rsidRDefault="002163F9">
      <w:pPr>
        <w:pStyle w:val="a9"/>
        <w:rPr>
          <w:szCs w:val="22"/>
        </w:rPr>
      </w:pPr>
      <w:r>
        <w:rPr>
          <w:szCs w:val="22"/>
        </w:rPr>
        <w:t>По отношению к описанному механизму разрушения ма</w:t>
      </w:r>
      <w:r>
        <w:rPr>
          <w:szCs w:val="22"/>
        </w:rPr>
        <w:t>к</w:t>
      </w:r>
      <w:r>
        <w:rPr>
          <w:szCs w:val="22"/>
        </w:rPr>
        <w:t>роэкономики под воздействием изменения и перераспред</w:t>
      </w:r>
      <w:r>
        <w:rPr>
          <w:szCs w:val="22"/>
        </w:rPr>
        <w:t>е</w:t>
      </w:r>
      <w:r>
        <w:rPr>
          <w:szCs w:val="22"/>
        </w:rPr>
        <w:t xml:space="preserve">ления номинальной платежеспособности </w:t>
      </w:r>
      <w:r>
        <w:rPr>
          <w:i/>
          <w:szCs w:val="22"/>
        </w:rPr>
        <w:t>энергетический стандарт обеспеченности средств платежа</w:t>
      </w:r>
      <w:r>
        <w:rPr>
          <w:szCs w:val="22"/>
        </w:rPr>
        <w:t xml:space="preserve"> является на</w:t>
      </w:r>
      <w:r>
        <w:rPr>
          <w:szCs w:val="22"/>
        </w:rPr>
        <w:t>и</w:t>
      </w:r>
      <w:r>
        <w:rPr>
          <w:szCs w:val="22"/>
        </w:rPr>
        <w:t>лучшим контрольным и управляемым параметром макр</w:t>
      </w:r>
      <w:r>
        <w:rPr>
          <w:szCs w:val="22"/>
        </w:rPr>
        <w:t>о</w:t>
      </w:r>
      <w:r>
        <w:rPr>
          <w:szCs w:val="22"/>
        </w:rPr>
        <w:t xml:space="preserve">уровня, а не только провозвестником возможных неурядиц в денежном обращении и </w:t>
      </w:r>
      <w:r>
        <w:rPr>
          <w:szCs w:val="22"/>
        </w:rPr>
        <w:lastRenderedPageBreak/>
        <w:t>производственно-потребительском продуктообмене. Это и отличает его от прежнего «з</w:t>
      </w:r>
      <w:r>
        <w:rPr>
          <w:szCs w:val="22"/>
        </w:rPr>
        <w:t>о</w:t>
      </w:r>
      <w:r>
        <w:rPr>
          <w:szCs w:val="22"/>
        </w:rPr>
        <w:t>лотого стандарта».</w:t>
      </w:r>
    </w:p>
    <w:p w14:paraId="2E2659C7" w14:textId="77777777" w:rsidR="002163F9" w:rsidRDefault="002163F9" w:rsidP="00FB3EEE">
      <w:pPr>
        <w:pStyle w:val="af"/>
        <w:ind w:left="0" w:firstLine="454"/>
        <w:rPr>
          <w:szCs w:val="22"/>
        </w:rPr>
      </w:pPr>
      <w:r>
        <w:rPr>
          <w:szCs w:val="22"/>
        </w:rPr>
        <w:t>Политика государственности в отношении энергетического ста</w:t>
      </w:r>
      <w:r>
        <w:rPr>
          <w:szCs w:val="22"/>
        </w:rPr>
        <w:t>н</w:t>
      </w:r>
      <w:r>
        <w:rPr>
          <w:szCs w:val="22"/>
        </w:rPr>
        <w:t>дарта может быть различной. Допустимо наращивать знач</w:t>
      </w:r>
      <w:r>
        <w:rPr>
          <w:szCs w:val="22"/>
        </w:rPr>
        <w:t>е</w:t>
      </w:r>
      <w:r>
        <w:rPr>
          <w:szCs w:val="22"/>
        </w:rPr>
        <w:t>ние</w:t>
      </w:r>
      <w:r>
        <w:rPr>
          <w:i/>
          <w:szCs w:val="22"/>
        </w:rPr>
        <w:t> </w:t>
      </w:r>
      <w:r w:rsidRPr="00DB06BB">
        <w:rPr>
          <w:i/>
          <w:szCs w:val="22"/>
        </w:rPr>
        <w:t>S+K</w:t>
      </w:r>
      <w:r>
        <w:rPr>
          <w:b/>
          <w:i/>
          <w:szCs w:val="22"/>
        </w:rPr>
        <w:t> </w:t>
      </w:r>
      <w:r>
        <w:rPr>
          <w:szCs w:val="22"/>
        </w:rPr>
        <w:t>пропорционально темпам введения новых мощн</w:t>
      </w:r>
      <w:r>
        <w:rPr>
          <w:szCs w:val="22"/>
        </w:rPr>
        <w:t>о</w:t>
      </w:r>
      <w:r>
        <w:rPr>
          <w:szCs w:val="22"/>
        </w:rPr>
        <w:t>стей электроста</w:t>
      </w:r>
      <w:r>
        <w:rPr>
          <w:szCs w:val="22"/>
        </w:rPr>
        <w:t>н</w:t>
      </w:r>
      <w:r>
        <w:rPr>
          <w:szCs w:val="22"/>
        </w:rPr>
        <w:t xml:space="preserve">ций. </w:t>
      </w:r>
    </w:p>
    <w:p w14:paraId="104F0256" w14:textId="77777777" w:rsidR="002163F9" w:rsidRDefault="002163F9">
      <w:pPr>
        <w:pStyle w:val="af0"/>
        <w:rPr>
          <w:szCs w:val="22"/>
        </w:rPr>
      </w:pPr>
      <w:r>
        <w:rPr>
          <w:szCs w:val="22"/>
        </w:rPr>
        <w:t xml:space="preserve">Можно сохранять какое-то устоявшееся значение </w:t>
      </w:r>
      <w:r w:rsidRPr="00DB06BB">
        <w:rPr>
          <w:i/>
          <w:szCs w:val="22"/>
        </w:rPr>
        <w:t>S+K</w:t>
      </w:r>
      <w:r>
        <w:rPr>
          <w:b/>
          <w:i/>
          <w:szCs w:val="22"/>
        </w:rPr>
        <w:t> </w:t>
      </w:r>
      <w:r>
        <w:rPr>
          <w:szCs w:val="22"/>
        </w:rPr>
        <w:t>н</w:t>
      </w:r>
      <w:r>
        <w:rPr>
          <w:szCs w:val="22"/>
        </w:rPr>
        <w:t>е</w:t>
      </w:r>
      <w:r>
        <w:rPr>
          <w:szCs w:val="22"/>
        </w:rPr>
        <w:t>изменным или наращивать его с некоторым отставанием от темпов роста энергообеспеченности производства. В этом сл</w:t>
      </w:r>
      <w:r>
        <w:rPr>
          <w:szCs w:val="22"/>
        </w:rPr>
        <w:t>у</w:t>
      </w:r>
      <w:r>
        <w:rPr>
          <w:szCs w:val="22"/>
        </w:rPr>
        <w:t>чае п</w:t>
      </w:r>
      <w:r>
        <w:rPr>
          <w:szCs w:val="22"/>
        </w:rPr>
        <w:t>о</w:t>
      </w:r>
      <w:r>
        <w:rPr>
          <w:szCs w:val="22"/>
        </w:rPr>
        <w:t>купательная способность денежной единицы будет расти на всех рынках, что будет выражаться в прогрессирующем снижении цен и росте экономического благосостояния всех групп населения, а не только групп населения с номинальными доходами и накоплениями, избыточными по отношению к д</w:t>
      </w:r>
      <w:r>
        <w:rPr>
          <w:szCs w:val="22"/>
        </w:rPr>
        <w:t>е</w:t>
      </w:r>
      <w:r>
        <w:rPr>
          <w:szCs w:val="22"/>
        </w:rPr>
        <w:t>мографически обусловленным потребностям. При этом пол</w:t>
      </w:r>
      <w:r>
        <w:rPr>
          <w:szCs w:val="22"/>
        </w:rPr>
        <w:t>и</w:t>
      </w:r>
      <w:r>
        <w:rPr>
          <w:szCs w:val="22"/>
        </w:rPr>
        <w:t>тика зарплаты и налоговая политика должна исключать пол</w:t>
      </w:r>
      <w:r>
        <w:rPr>
          <w:szCs w:val="22"/>
        </w:rPr>
        <w:t>у</w:t>
      </w:r>
      <w:r>
        <w:rPr>
          <w:szCs w:val="22"/>
        </w:rPr>
        <w:t>чение населением доходов, избыточных по отношению к удо</w:t>
      </w:r>
      <w:r>
        <w:rPr>
          <w:szCs w:val="22"/>
        </w:rPr>
        <w:t>в</w:t>
      </w:r>
      <w:r>
        <w:rPr>
          <w:szCs w:val="22"/>
        </w:rPr>
        <w:t>летв</w:t>
      </w:r>
      <w:r>
        <w:rPr>
          <w:szCs w:val="22"/>
        </w:rPr>
        <w:t>о</w:t>
      </w:r>
      <w:r>
        <w:rPr>
          <w:szCs w:val="22"/>
        </w:rPr>
        <w:t>рению демографически обусловленных потребностей (во всяком случае после того, как семья обзавелась жильем и транспортом, отвечающими стандартам демографической до</w:t>
      </w:r>
      <w:r>
        <w:rPr>
          <w:szCs w:val="22"/>
        </w:rPr>
        <w:t>с</w:t>
      </w:r>
      <w:r>
        <w:rPr>
          <w:szCs w:val="22"/>
        </w:rPr>
        <w:t>тато</w:t>
      </w:r>
      <w:r>
        <w:rPr>
          <w:szCs w:val="22"/>
        </w:rPr>
        <w:t>ч</w:t>
      </w:r>
      <w:r>
        <w:rPr>
          <w:szCs w:val="22"/>
        </w:rPr>
        <w:t>ности, её доходы, которые могут быть реализованы в личном и семейном потреблении, а не в сферах производства и благотворительности, должны быть огранич</w:t>
      </w:r>
      <w:r>
        <w:rPr>
          <w:szCs w:val="22"/>
        </w:rPr>
        <w:t>е</w:t>
      </w:r>
      <w:r>
        <w:rPr>
          <w:szCs w:val="22"/>
        </w:rPr>
        <w:t>ны).</w:t>
      </w:r>
    </w:p>
    <w:p w14:paraId="421944F4" w14:textId="77777777" w:rsidR="002163F9" w:rsidRDefault="002163F9">
      <w:pPr>
        <w:pStyle w:val="a9"/>
        <w:rPr>
          <w:szCs w:val="22"/>
        </w:rPr>
      </w:pPr>
      <w:r>
        <w:rPr>
          <w:szCs w:val="22"/>
        </w:rPr>
        <w:t>Такой режим функционирования кредитно-финансовой системы в прошлом назывался «сталинская политика пл</w:t>
      </w:r>
      <w:r>
        <w:rPr>
          <w:szCs w:val="22"/>
        </w:rPr>
        <w:t>а</w:t>
      </w:r>
      <w:r>
        <w:rPr>
          <w:szCs w:val="22"/>
        </w:rPr>
        <w:t>номерного снижения цен». И этот режим функциониров</w:t>
      </w:r>
      <w:r>
        <w:rPr>
          <w:szCs w:val="22"/>
        </w:rPr>
        <w:t>а</w:t>
      </w:r>
      <w:r>
        <w:rPr>
          <w:szCs w:val="22"/>
        </w:rPr>
        <w:t>ния макроэкономики наиболее предпочтителен для бол</w:t>
      </w:r>
      <w:r>
        <w:rPr>
          <w:szCs w:val="22"/>
        </w:rPr>
        <w:t>ь</w:t>
      </w:r>
      <w:r>
        <w:rPr>
          <w:szCs w:val="22"/>
        </w:rPr>
        <w:t>шинства населения, согласного добросовестно тр</w:t>
      </w:r>
      <w:r>
        <w:rPr>
          <w:szCs w:val="22"/>
        </w:rPr>
        <w:t>у</w:t>
      </w:r>
      <w:r>
        <w:rPr>
          <w:szCs w:val="22"/>
        </w:rPr>
        <w:t>диться по избранной профессии, а не бегать с одного места на другое в п</w:t>
      </w:r>
      <w:r>
        <w:rPr>
          <w:szCs w:val="22"/>
        </w:rPr>
        <w:t>о</w:t>
      </w:r>
      <w:r>
        <w:rPr>
          <w:szCs w:val="22"/>
        </w:rPr>
        <w:t xml:space="preserve">исках «длинного рубля» либо возможности присосаться к </w:t>
      </w:r>
      <w:r>
        <w:rPr>
          <w:i/>
          <w:szCs w:val="22"/>
        </w:rPr>
        <w:t>неиссякаемому</w:t>
      </w:r>
      <w:r>
        <w:rPr>
          <w:szCs w:val="22"/>
        </w:rPr>
        <w:t xml:space="preserve"> источнику нетрудовых дох</w:t>
      </w:r>
      <w:r>
        <w:rPr>
          <w:szCs w:val="22"/>
        </w:rPr>
        <w:t>о</w:t>
      </w:r>
      <w:r>
        <w:rPr>
          <w:szCs w:val="22"/>
        </w:rPr>
        <w:t>дов.</w:t>
      </w:r>
    </w:p>
    <w:p w14:paraId="5E7728D1" w14:textId="77777777" w:rsidR="002163F9" w:rsidRDefault="002163F9" w:rsidP="00FB3EEE">
      <w:pPr>
        <w:pStyle w:val="af"/>
        <w:ind w:left="0" w:firstLine="454"/>
        <w:rPr>
          <w:szCs w:val="22"/>
        </w:rPr>
      </w:pPr>
      <w:r>
        <w:rPr>
          <w:szCs w:val="22"/>
        </w:rPr>
        <w:t>Фактором, препятствующим переводу кредитно-финансовой сист</w:t>
      </w:r>
      <w:r>
        <w:rPr>
          <w:szCs w:val="22"/>
        </w:rPr>
        <w:t>е</w:t>
      </w:r>
      <w:r>
        <w:rPr>
          <w:szCs w:val="22"/>
        </w:rPr>
        <w:t>мы в этот режим функционирования, является ссудный пр</w:t>
      </w:r>
      <w:r>
        <w:rPr>
          <w:szCs w:val="22"/>
        </w:rPr>
        <w:t>о</w:t>
      </w:r>
      <w:r>
        <w:rPr>
          <w:szCs w:val="22"/>
        </w:rPr>
        <w:t>цент по кред</w:t>
      </w:r>
      <w:r>
        <w:rPr>
          <w:szCs w:val="22"/>
        </w:rPr>
        <w:t>и</w:t>
      </w:r>
      <w:r>
        <w:rPr>
          <w:szCs w:val="22"/>
        </w:rPr>
        <w:t xml:space="preserve">ту. </w:t>
      </w:r>
    </w:p>
    <w:p w14:paraId="1C65D483" w14:textId="549210EF" w:rsidR="002163F9" w:rsidRDefault="002163F9" w:rsidP="00FB3EEE">
      <w:pPr>
        <w:pStyle w:val="af"/>
        <w:ind w:left="0" w:firstLine="454"/>
        <w:rPr>
          <w:szCs w:val="22"/>
        </w:rPr>
      </w:pPr>
      <w:r>
        <w:rPr>
          <w:szCs w:val="22"/>
        </w:rPr>
        <w:lastRenderedPageBreak/>
        <w:t>Сам по себе кредит является средством быстрой подстройки ном</w:t>
      </w:r>
      <w:r>
        <w:rPr>
          <w:szCs w:val="22"/>
        </w:rPr>
        <w:t>и</w:t>
      </w:r>
      <w:r>
        <w:rPr>
          <w:szCs w:val="22"/>
        </w:rPr>
        <w:t xml:space="preserve">нального платежеспособного спроса к спектру предложения продукции по </w:t>
      </w:r>
      <w:r w:rsidRPr="00360653">
        <w:rPr>
          <w:i/>
          <w:szCs w:val="22"/>
        </w:rPr>
        <w:t>заявленным</w:t>
      </w:r>
      <w:r>
        <w:rPr>
          <w:szCs w:val="22"/>
        </w:rPr>
        <w:t xml:space="preserve"> ценам. При устойчивом производс</w:t>
      </w:r>
      <w:r>
        <w:rPr>
          <w:szCs w:val="22"/>
        </w:rPr>
        <w:t>т</w:t>
      </w:r>
      <w:r>
        <w:rPr>
          <w:szCs w:val="22"/>
        </w:rPr>
        <w:t>венно-потребительском продуктообмене и устойчивом фун</w:t>
      </w:r>
      <w:r>
        <w:rPr>
          <w:szCs w:val="22"/>
        </w:rPr>
        <w:t>к</w:t>
      </w:r>
      <w:r>
        <w:rPr>
          <w:szCs w:val="22"/>
        </w:rPr>
        <w:t>ционировании кредитно-финансовой системы колебания соо</w:t>
      </w:r>
      <w:r>
        <w:rPr>
          <w:szCs w:val="22"/>
        </w:rPr>
        <w:t>т</w:t>
      </w:r>
      <w:r>
        <w:rPr>
          <w:szCs w:val="22"/>
        </w:rPr>
        <w:t xml:space="preserve">ношения </w:t>
      </w:r>
      <w:r w:rsidRPr="00360653">
        <w:rPr>
          <w:i/>
          <w:szCs w:val="22"/>
        </w:rPr>
        <w:t>K/(S+K)</w:t>
      </w:r>
      <w:r>
        <w:rPr>
          <w:szCs w:val="22"/>
        </w:rPr>
        <w:t xml:space="preserve"> носят большей частью сезонный хара</w:t>
      </w:r>
      <w:r>
        <w:rPr>
          <w:szCs w:val="22"/>
        </w:rPr>
        <w:t>к</w:t>
      </w:r>
      <w:r>
        <w:rPr>
          <w:szCs w:val="22"/>
        </w:rPr>
        <w:t>тер и мало изменяются на протяжении нескольких годовых прои</w:t>
      </w:r>
      <w:r>
        <w:rPr>
          <w:szCs w:val="22"/>
        </w:rPr>
        <w:t>з</w:t>
      </w:r>
      <w:r>
        <w:rPr>
          <w:szCs w:val="22"/>
        </w:rPr>
        <w:t>водственных циклов</w:t>
      </w:r>
      <w:r w:rsidR="0054644B" w:rsidRPr="0054644B">
        <w:rPr>
          <w:szCs w:val="22"/>
          <w:vertAlign w:val="superscript"/>
        </w:rPr>
        <w:t>[13]</w:t>
      </w:r>
      <w:r>
        <w:rPr>
          <w:szCs w:val="22"/>
        </w:rPr>
        <w:t>. Поэтому в преемственности н</w:t>
      </w:r>
      <w:r>
        <w:rPr>
          <w:szCs w:val="22"/>
        </w:rPr>
        <w:t>е</w:t>
      </w:r>
      <w:r>
        <w:rPr>
          <w:szCs w:val="22"/>
        </w:rPr>
        <w:t>скольких годовых производственных циклов макроэкономической си</w:t>
      </w:r>
      <w:r>
        <w:rPr>
          <w:szCs w:val="22"/>
        </w:rPr>
        <w:t>с</w:t>
      </w:r>
      <w:r>
        <w:rPr>
          <w:szCs w:val="22"/>
        </w:rPr>
        <w:t>темы само по себе беспроцентное кредитование не оказывает какого-либо воздействия на ценообразование и ма</w:t>
      </w:r>
      <w:r>
        <w:rPr>
          <w:szCs w:val="22"/>
        </w:rPr>
        <w:t>с</w:t>
      </w:r>
      <w:r>
        <w:rPr>
          <w:szCs w:val="22"/>
        </w:rPr>
        <w:t>штаб цен.</w:t>
      </w:r>
    </w:p>
    <w:p w14:paraId="09965F5D" w14:textId="77777777" w:rsidR="002163F9" w:rsidRDefault="002163F9">
      <w:pPr>
        <w:pStyle w:val="af0"/>
        <w:rPr>
          <w:szCs w:val="22"/>
        </w:rPr>
      </w:pPr>
      <w:r>
        <w:rPr>
          <w:szCs w:val="22"/>
        </w:rPr>
        <w:t>Однако, если кредитование сопровождается ссудным пр</w:t>
      </w:r>
      <w:r>
        <w:rPr>
          <w:szCs w:val="22"/>
        </w:rPr>
        <w:t>о</w:t>
      </w:r>
      <w:r>
        <w:rPr>
          <w:szCs w:val="22"/>
        </w:rPr>
        <w:t xml:space="preserve">центом, то ссудный процент вызывает: </w:t>
      </w:r>
    </w:p>
    <w:p w14:paraId="68D527FB" w14:textId="0847DC24" w:rsidR="002163F9" w:rsidRDefault="002163F9">
      <w:pPr>
        <w:pStyle w:val="a3"/>
        <w:numPr>
          <w:ilvl w:val="0"/>
          <w:numId w:val="1"/>
        </w:numPr>
        <w:rPr>
          <w:szCs w:val="22"/>
        </w:rPr>
      </w:pPr>
      <w:r>
        <w:rPr>
          <w:szCs w:val="22"/>
        </w:rPr>
        <w:t>опережающий рост номинальных цен по отношению к росту спектра производства в «неизменных ценах»</w:t>
      </w:r>
      <w:r w:rsidR="0054644B" w:rsidRPr="0054644B">
        <w:rPr>
          <w:szCs w:val="22"/>
          <w:vertAlign w:val="superscript"/>
        </w:rPr>
        <w:t>[14]</w:t>
      </w:r>
      <w:r>
        <w:rPr>
          <w:szCs w:val="22"/>
        </w:rPr>
        <w:t>, вследствие того, что в цену продукции закладывается н</w:t>
      </w:r>
      <w:r>
        <w:rPr>
          <w:szCs w:val="22"/>
        </w:rPr>
        <w:t>е</w:t>
      </w:r>
      <w:r>
        <w:rPr>
          <w:szCs w:val="22"/>
        </w:rPr>
        <w:t>обходимость возврата не только кредитной ссуды, но и задолженности по процентам;</w:t>
      </w:r>
    </w:p>
    <w:p w14:paraId="546BC709" w14:textId="77777777" w:rsidR="002163F9" w:rsidRDefault="002163F9">
      <w:pPr>
        <w:pStyle w:val="a3"/>
        <w:numPr>
          <w:ilvl w:val="0"/>
          <w:numId w:val="1"/>
        </w:numPr>
        <w:rPr>
          <w:szCs w:val="22"/>
        </w:rPr>
      </w:pPr>
      <w:r>
        <w:rPr>
          <w:szCs w:val="22"/>
        </w:rPr>
        <w:t>необратимый переток номинальной платежеспособн</w:t>
      </w:r>
      <w:r>
        <w:rPr>
          <w:szCs w:val="22"/>
        </w:rPr>
        <w:t>о</w:t>
      </w:r>
      <w:r>
        <w:rPr>
          <w:szCs w:val="22"/>
        </w:rPr>
        <w:t>сти от общества к корпорации ростовщиков, что при свободе ростовщичества порождает её монопольно высокую п</w:t>
      </w:r>
      <w:r>
        <w:rPr>
          <w:szCs w:val="22"/>
        </w:rPr>
        <w:t>о</w:t>
      </w:r>
      <w:r>
        <w:rPr>
          <w:szCs w:val="22"/>
        </w:rPr>
        <w:t>купательную способность, которой не может противост</w:t>
      </w:r>
      <w:r>
        <w:rPr>
          <w:szCs w:val="22"/>
        </w:rPr>
        <w:t>о</w:t>
      </w:r>
      <w:r>
        <w:rPr>
          <w:szCs w:val="22"/>
        </w:rPr>
        <w:t>ять безыдейное о</w:t>
      </w:r>
      <w:r>
        <w:rPr>
          <w:szCs w:val="22"/>
        </w:rPr>
        <w:t>б</w:t>
      </w:r>
      <w:r>
        <w:rPr>
          <w:szCs w:val="22"/>
        </w:rPr>
        <w:t>щество.</w:t>
      </w:r>
    </w:p>
    <w:p w14:paraId="45BF91F7" w14:textId="77777777" w:rsidR="002163F9" w:rsidRDefault="002163F9" w:rsidP="00FB3EEE">
      <w:pPr>
        <w:pStyle w:val="af"/>
        <w:ind w:left="0" w:firstLine="312"/>
        <w:rPr>
          <w:szCs w:val="22"/>
        </w:rPr>
      </w:pPr>
      <w:r>
        <w:rPr>
          <w:szCs w:val="22"/>
        </w:rPr>
        <w:t>Вызванные ссудным процентом названные два фактора выливаю</w:t>
      </w:r>
      <w:r>
        <w:rPr>
          <w:szCs w:val="22"/>
        </w:rPr>
        <w:t>т</w:t>
      </w:r>
      <w:r>
        <w:rPr>
          <w:szCs w:val="22"/>
        </w:rPr>
        <w:t>ся в утрату обществом в целом покупательной способности, что подтормаживает и останавливает сбыт произведённого вне з</w:t>
      </w:r>
      <w:r>
        <w:rPr>
          <w:szCs w:val="22"/>
        </w:rPr>
        <w:t>а</w:t>
      </w:r>
      <w:r>
        <w:rPr>
          <w:szCs w:val="22"/>
        </w:rPr>
        <w:t>висимости от качества продукции и потребностей общества в ней как таковых, и способно вызвать утрату кр</w:t>
      </w:r>
      <w:r>
        <w:rPr>
          <w:szCs w:val="22"/>
        </w:rPr>
        <w:t>е</w:t>
      </w:r>
      <w:r>
        <w:rPr>
          <w:szCs w:val="22"/>
        </w:rPr>
        <w:t>дитно-финансовой системой способности к сборке множества микроэкон</w:t>
      </w:r>
      <w:r>
        <w:rPr>
          <w:szCs w:val="22"/>
        </w:rPr>
        <w:t>о</w:t>
      </w:r>
      <w:r>
        <w:rPr>
          <w:szCs w:val="22"/>
        </w:rPr>
        <w:t>мик в целостную макроэкономику. При этом в обществе возн</w:t>
      </w:r>
      <w:r>
        <w:rPr>
          <w:szCs w:val="22"/>
        </w:rPr>
        <w:t>и</w:t>
      </w:r>
      <w:r>
        <w:rPr>
          <w:szCs w:val="22"/>
        </w:rPr>
        <w:t xml:space="preserve">кает некоторый объём заведомо неоплатной задолженности </w:t>
      </w:r>
      <w:r>
        <w:rPr>
          <w:i/>
          <w:szCs w:val="22"/>
        </w:rPr>
        <w:t xml:space="preserve">по кредиту с учётом процентов, </w:t>
      </w:r>
      <w:r>
        <w:rPr>
          <w:szCs w:val="22"/>
        </w:rPr>
        <w:t>распределённый между всеми физическими и юридическими лицами, включая и какую-то часть наименее удачливых самих росто</w:t>
      </w:r>
      <w:r>
        <w:rPr>
          <w:szCs w:val="22"/>
        </w:rPr>
        <w:t>в</w:t>
      </w:r>
      <w:r>
        <w:rPr>
          <w:szCs w:val="22"/>
        </w:rPr>
        <w:t>щиков.</w:t>
      </w:r>
    </w:p>
    <w:p w14:paraId="614F8792" w14:textId="77777777" w:rsidR="002163F9" w:rsidRDefault="002163F9">
      <w:pPr>
        <w:pStyle w:val="af0"/>
        <w:rPr>
          <w:szCs w:val="22"/>
        </w:rPr>
      </w:pPr>
      <w:r>
        <w:rPr>
          <w:szCs w:val="22"/>
        </w:rPr>
        <w:t xml:space="preserve">Этот объём заведомо неоплатной задолженности может быть погашен только либо за счёт дополнительной эмиссии средств платежа, либо за счёт прощения задолженности. </w:t>
      </w:r>
      <w:r>
        <w:rPr>
          <w:i/>
          <w:szCs w:val="22"/>
        </w:rPr>
        <w:t>В пе</w:t>
      </w:r>
      <w:r>
        <w:rPr>
          <w:i/>
          <w:szCs w:val="22"/>
        </w:rPr>
        <w:t>р</w:t>
      </w:r>
      <w:r>
        <w:rPr>
          <w:i/>
          <w:szCs w:val="22"/>
        </w:rPr>
        <w:t>вом случае при свободе ростовщичества ссудный процент, я</w:t>
      </w:r>
      <w:r>
        <w:rPr>
          <w:i/>
          <w:szCs w:val="22"/>
        </w:rPr>
        <w:t>в</w:t>
      </w:r>
      <w:r>
        <w:rPr>
          <w:i/>
          <w:szCs w:val="22"/>
        </w:rPr>
        <w:t xml:space="preserve">ляясь </w:t>
      </w:r>
      <w:r>
        <w:rPr>
          <w:i/>
          <w:szCs w:val="22"/>
        </w:rPr>
        <w:lastRenderedPageBreak/>
        <w:t>генератором необратимого роста цен, вынуждает г</w:t>
      </w:r>
      <w:r>
        <w:rPr>
          <w:i/>
          <w:szCs w:val="22"/>
        </w:rPr>
        <w:t>о</w:t>
      </w:r>
      <w:r>
        <w:rPr>
          <w:i/>
          <w:szCs w:val="22"/>
        </w:rPr>
        <w:t>сударство к снижению энергетического стандарта обесп</w:t>
      </w:r>
      <w:r>
        <w:rPr>
          <w:i/>
          <w:szCs w:val="22"/>
        </w:rPr>
        <w:t>е</w:t>
      </w:r>
      <w:r>
        <w:rPr>
          <w:i/>
          <w:szCs w:val="22"/>
        </w:rPr>
        <w:t>ченности денежной единицы.</w:t>
      </w:r>
      <w:r>
        <w:rPr>
          <w:szCs w:val="22"/>
        </w:rPr>
        <w:t xml:space="preserve"> Такая эмиссия всегда вызывает возражения, но отказ от неё оставляет общество и его прои</w:t>
      </w:r>
      <w:r>
        <w:rPr>
          <w:szCs w:val="22"/>
        </w:rPr>
        <w:t>з</w:t>
      </w:r>
      <w:r>
        <w:rPr>
          <w:szCs w:val="22"/>
        </w:rPr>
        <w:t>водственно-потребительскую систему на положении финанс</w:t>
      </w:r>
      <w:r>
        <w:rPr>
          <w:szCs w:val="22"/>
        </w:rPr>
        <w:t>о</w:t>
      </w:r>
      <w:r>
        <w:rPr>
          <w:szCs w:val="22"/>
        </w:rPr>
        <w:t>вого невольника корпорации ростовщиков, поскольку оно пр</w:t>
      </w:r>
      <w:r>
        <w:rPr>
          <w:szCs w:val="22"/>
        </w:rPr>
        <w:t>е</w:t>
      </w:r>
      <w:r>
        <w:rPr>
          <w:szCs w:val="22"/>
        </w:rPr>
        <w:t>бывает в удавке заведомо неоплатных долгов, на отработку к</w:t>
      </w:r>
      <w:r>
        <w:rPr>
          <w:szCs w:val="22"/>
        </w:rPr>
        <w:t>о</w:t>
      </w:r>
      <w:r>
        <w:rPr>
          <w:szCs w:val="22"/>
        </w:rPr>
        <w:t>торых работает бесплатно, потребляя столько, сколько позв</w:t>
      </w:r>
      <w:r>
        <w:rPr>
          <w:szCs w:val="22"/>
        </w:rPr>
        <w:t>о</w:t>
      </w:r>
      <w:r>
        <w:rPr>
          <w:szCs w:val="22"/>
        </w:rPr>
        <w:t>лят кровопийцы-кредиторы.</w:t>
      </w:r>
    </w:p>
    <w:p w14:paraId="4310D9E2" w14:textId="77777777" w:rsidR="002163F9" w:rsidRDefault="002163F9">
      <w:pPr>
        <w:pStyle w:val="af0"/>
        <w:rPr>
          <w:szCs w:val="22"/>
        </w:rPr>
      </w:pPr>
      <w:r>
        <w:rPr>
          <w:szCs w:val="22"/>
        </w:rPr>
        <w:t>Именно это произошло в России в ходе реформ, вследс</w:t>
      </w:r>
      <w:r>
        <w:rPr>
          <w:szCs w:val="22"/>
        </w:rPr>
        <w:t>т</w:t>
      </w:r>
      <w:r>
        <w:rPr>
          <w:szCs w:val="22"/>
        </w:rPr>
        <w:t xml:space="preserve">вие чего все реформы до конца </w:t>
      </w:r>
      <w:smartTag w:uri="urn:schemas-microsoft-com:office:smarttags" w:element="metricconverter">
        <w:smartTagPr>
          <w:attr w:name="ProductID" w:val="2009 г"/>
        </w:smartTagPr>
        <w:r>
          <w:rPr>
            <w:szCs w:val="22"/>
          </w:rPr>
          <w:t>2009 г</w:t>
        </w:r>
      </w:smartTag>
      <w:r>
        <w:rPr>
          <w:szCs w:val="22"/>
        </w:rPr>
        <w:t>. включительно — предста</w:t>
      </w:r>
      <w:r>
        <w:rPr>
          <w:szCs w:val="22"/>
        </w:rPr>
        <w:t>в</w:t>
      </w:r>
      <w:r>
        <w:rPr>
          <w:szCs w:val="22"/>
        </w:rPr>
        <w:t>ляют собой вредительство, войну против народов СССР и Ро</w:t>
      </w:r>
      <w:r>
        <w:rPr>
          <w:szCs w:val="22"/>
        </w:rPr>
        <w:t>с</w:t>
      </w:r>
      <w:r>
        <w:rPr>
          <w:szCs w:val="22"/>
        </w:rPr>
        <w:t>сии средствами четвёртого приоритетов, подкрепляемую во</w:t>
      </w:r>
      <w:r>
        <w:rPr>
          <w:szCs w:val="22"/>
        </w:rPr>
        <w:t>й</w:t>
      </w:r>
      <w:r>
        <w:rPr>
          <w:szCs w:val="22"/>
        </w:rPr>
        <w:t>ной средствами третьего приоритетов (распространение вздо</w:t>
      </w:r>
      <w:r>
        <w:rPr>
          <w:szCs w:val="22"/>
        </w:rPr>
        <w:t>р</w:t>
      </w:r>
      <w:r>
        <w:rPr>
          <w:szCs w:val="22"/>
        </w:rPr>
        <w:t>ных теорий и мнений о причинах и механизме длящегося н</w:t>
      </w:r>
      <w:r>
        <w:rPr>
          <w:szCs w:val="22"/>
        </w:rPr>
        <w:t>е</w:t>
      </w:r>
      <w:r>
        <w:rPr>
          <w:szCs w:val="22"/>
        </w:rPr>
        <w:t xml:space="preserve">сколько десятилетий социально-экономического кризиса). </w:t>
      </w:r>
    </w:p>
    <w:p w14:paraId="788397E1" w14:textId="68D0E567" w:rsidR="002163F9" w:rsidRDefault="002163F9">
      <w:pPr>
        <w:pStyle w:val="a7"/>
        <w:rPr>
          <w:szCs w:val="22"/>
        </w:rPr>
      </w:pPr>
      <w:r>
        <w:rPr>
          <w:szCs w:val="22"/>
        </w:rPr>
        <w:t>Всё сказанное о воздействии ссудного процента на производс</w:t>
      </w:r>
      <w:r>
        <w:rPr>
          <w:szCs w:val="22"/>
        </w:rPr>
        <w:t>т</w:t>
      </w:r>
      <w:r>
        <w:rPr>
          <w:szCs w:val="22"/>
        </w:rPr>
        <w:t>во и потребление в обществе можно показать математически строго на основе уравнений межотраслевого баланса в стоим</w:t>
      </w:r>
      <w:r>
        <w:rPr>
          <w:szCs w:val="22"/>
        </w:rPr>
        <w:t>о</w:t>
      </w:r>
      <w:r>
        <w:rPr>
          <w:szCs w:val="22"/>
        </w:rPr>
        <w:t>стной форме при обеспечении метрологической состоятельн</w:t>
      </w:r>
      <w:r>
        <w:rPr>
          <w:szCs w:val="22"/>
        </w:rPr>
        <w:t>о</w:t>
      </w:r>
      <w:r>
        <w:rPr>
          <w:szCs w:val="22"/>
        </w:rPr>
        <w:t>сти</w:t>
      </w:r>
      <w:r w:rsidR="0054644B" w:rsidRPr="0054644B">
        <w:rPr>
          <w:vertAlign w:val="superscript"/>
        </w:rPr>
        <w:t>[15]</w:t>
      </w:r>
      <w:r>
        <w:rPr>
          <w:szCs w:val="22"/>
        </w:rPr>
        <w:t xml:space="preserve"> балансовых моделей на основе энергетического инвариа</w:t>
      </w:r>
      <w:r>
        <w:rPr>
          <w:szCs w:val="22"/>
        </w:rPr>
        <w:t>н</w:t>
      </w:r>
      <w:r>
        <w:rPr>
          <w:szCs w:val="22"/>
        </w:rPr>
        <w:t xml:space="preserve">та прейскуранта. </w:t>
      </w:r>
    </w:p>
    <w:p w14:paraId="6B667857" w14:textId="77777777" w:rsidR="002163F9" w:rsidRDefault="002163F9" w:rsidP="00FB3EEE">
      <w:pPr>
        <w:pStyle w:val="af"/>
        <w:ind w:left="0" w:firstLine="454"/>
        <w:rPr>
          <w:szCs w:val="22"/>
        </w:rPr>
      </w:pPr>
      <w:r>
        <w:rPr>
          <w:szCs w:val="22"/>
        </w:rPr>
        <w:t>Принципиальная разница между «налоговым прессом» государс</w:t>
      </w:r>
      <w:r>
        <w:rPr>
          <w:szCs w:val="22"/>
        </w:rPr>
        <w:t>т</w:t>
      </w:r>
      <w:r>
        <w:rPr>
          <w:szCs w:val="22"/>
        </w:rPr>
        <w:t>венн</w:t>
      </w:r>
      <w:r>
        <w:rPr>
          <w:szCs w:val="22"/>
        </w:rPr>
        <w:t>о</w:t>
      </w:r>
      <w:r>
        <w:rPr>
          <w:szCs w:val="22"/>
        </w:rPr>
        <w:t>сти и ростовщическим вампиризмом состоит в том, что с появлен</w:t>
      </w:r>
      <w:r>
        <w:rPr>
          <w:szCs w:val="22"/>
        </w:rPr>
        <w:t>и</w:t>
      </w:r>
      <w:r>
        <w:rPr>
          <w:szCs w:val="22"/>
        </w:rPr>
        <w:t xml:space="preserve">ем денежного обращения: </w:t>
      </w:r>
    </w:p>
    <w:p w14:paraId="55238722" w14:textId="77777777" w:rsidR="002163F9" w:rsidRDefault="002163F9">
      <w:pPr>
        <w:pStyle w:val="a3"/>
        <w:numPr>
          <w:ilvl w:val="0"/>
          <w:numId w:val="1"/>
        </w:numPr>
        <w:rPr>
          <w:szCs w:val="22"/>
        </w:rPr>
      </w:pPr>
      <w:r>
        <w:rPr>
          <w:szCs w:val="22"/>
        </w:rPr>
        <w:t>налоги забирают у производителя в стоимостной форме некоторую долю от реально им произведённого, после чего эта доля, если не разворовывается, то употребляе</w:t>
      </w:r>
      <w:r>
        <w:rPr>
          <w:szCs w:val="22"/>
        </w:rPr>
        <w:t>т</w:t>
      </w:r>
      <w:r>
        <w:rPr>
          <w:szCs w:val="22"/>
        </w:rPr>
        <w:t>ся в интересах государства. Если государство выражает и</w:t>
      </w:r>
      <w:r>
        <w:rPr>
          <w:szCs w:val="22"/>
        </w:rPr>
        <w:t>н</w:t>
      </w:r>
      <w:r>
        <w:rPr>
          <w:szCs w:val="22"/>
        </w:rPr>
        <w:t>тересы подавляющего большинства добросовестно тр</w:t>
      </w:r>
      <w:r>
        <w:rPr>
          <w:szCs w:val="22"/>
        </w:rPr>
        <w:t>у</w:t>
      </w:r>
      <w:r>
        <w:rPr>
          <w:szCs w:val="22"/>
        </w:rPr>
        <w:t>дящегося населения, то всё изъятое у общества в форме налогов, возвращается самому же обществу в форме ра</w:t>
      </w:r>
      <w:r>
        <w:rPr>
          <w:szCs w:val="22"/>
        </w:rPr>
        <w:t>з</w:t>
      </w:r>
      <w:r>
        <w:rPr>
          <w:szCs w:val="22"/>
        </w:rPr>
        <w:t>нородной государственно-организованной социальной защищённости личности. Иными словами в таком гос</w:t>
      </w:r>
      <w:r>
        <w:rPr>
          <w:szCs w:val="22"/>
        </w:rPr>
        <w:t>у</w:t>
      </w:r>
      <w:r>
        <w:rPr>
          <w:szCs w:val="22"/>
        </w:rPr>
        <w:t>дарстве «налоговый пресс» никого не подавляет, п</w:t>
      </w:r>
      <w:r>
        <w:rPr>
          <w:szCs w:val="22"/>
        </w:rPr>
        <w:t>о</w:t>
      </w:r>
      <w:r>
        <w:rPr>
          <w:szCs w:val="22"/>
        </w:rPr>
        <w:t xml:space="preserve">скольку всё изъятое в форме налогов, так </w:t>
      </w:r>
      <w:r>
        <w:rPr>
          <w:szCs w:val="22"/>
        </w:rPr>
        <w:lastRenderedPageBreak/>
        <w:t>или иначе, в той или иной форме возвращается самому же общ</w:t>
      </w:r>
      <w:r>
        <w:rPr>
          <w:szCs w:val="22"/>
        </w:rPr>
        <w:t>е</w:t>
      </w:r>
      <w:r>
        <w:rPr>
          <w:szCs w:val="22"/>
        </w:rPr>
        <w:t>ству.</w:t>
      </w:r>
    </w:p>
    <w:p w14:paraId="4F0401FC" w14:textId="77777777" w:rsidR="002163F9" w:rsidRDefault="002163F9">
      <w:pPr>
        <w:pStyle w:val="a3"/>
        <w:numPr>
          <w:ilvl w:val="0"/>
          <w:numId w:val="1"/>
        </w:numPr>
        <w:rPr>
          <w:szCs w:val="22"/>
        </w:rPr>
      </w:pPr>
      <w:r>
        <w:rPr>
          <w:szCs w:val="22"/>
        </w:rPr>
        <w:t>ростовщичество высасывает в стоимостной форме из о</w:t>
      </w:r>
      <w:r>
        <w:rPr>
          <w:szCs w:val="22"/>
        </w:rPr>
        <w:t>б</w:t>
      </w:r>
      <w:r>
        <w:rPr>
          <w:szCs w:val="22"/>
        </w:rPr>
        <w:t>щества заранее оговоренную долю производимого, кот</w:t>
      </w:r>
      <w:r>
        <w:rPr>
          <w:szCs w:val="22"/>
        </w:rPr>
        <w:t>о</w:t>
      </w:r>
      <w:r>
        <w:rPr>
          <w:szCs w:val="22"/>
        </w:rPr>
        <w:t>рая исторически реально почти всегда выше, нежели п</w:t>
      </w:r>
      <w:r>
        <w:rPr>
          <w:szCs w:val="22"/>
        </w:rPr>
        <w:t>о</w:t>
      </w:r>
      <w:r>
        <w:rPr>
          <w:szCs w:val="22"/>
        </w:rPr>
        <w:t>лезный эффект, достигнутый в результате взятия самой кредитной ссуды. Вследствие этого общество оказывае</w:t>
      </w:r>
      <w:r>
        <w:rPr>
          <w:szCs w:val="22"/>
        </w:rPr>
        <w:t>т</w:t>
      </w:r>
      <w:r>
        <w:rPr>
          <w:szCs w:val="22"/>
        </w:rPr>
        <w:t>ся на положении невольника-раба у надгосударс</w:t>
      </w:r>
      <w:r>
        <w:rPr>
          <w:szCs w:val="22"/>
        </w:rPr>
        <w:t>т</w:t>
      </w:r>
      <w:r>
        <w:rPr>
          <w:szCs w:val="22"/>
        </w:rPr>
        <w:t>венной международной корпорации кровопийц — рас</w:t>
      </w:r>
      <w:r>
        <w:rPr>
          <w:szCs w:val="22"/>
        </w:rPr>
        <w:t>и</w:t>
      </w:r>
      <w:r>
        <w:rPr>
          <w:szCs w:val="22"/>
        </w:rPr>
        <w:t>стов-ростовщиков.</w:t>
      </w:r>
    </w:p>
    <w:p w14:paraId="67CD0A32" w14:textId="487B2080" w:rsidR="002163F9" w:rsidRDefault="002163F9" w:rsidP="00FB3EEE">
      <w:pPr>
        <w:pStyle w:val="af"/>
        <w:ind w:left="0" w:firstLine="454"/>
        <w:rPr>
          <w:szCs w:val="22"/>
        </w:rPr>
      </w:pPr>
      <w:r>
        <w:rPr>
          <w:szCs w:val="22"/>
        </w:rPr>
        <w:t>То, что средства массовой информации, многие политические бо</w:t>
      </w:r>
      <w:r>
        <w:rPr>
          <w:szCs w:val="22"/>
        </w:rPr>
        <w:t>л</w:t>
      </w:r>
      <w:r>
        <w:rPr>
          <w:szCs w:val="22"/>
        </w:rPr>
        <w:t>туны, включая и лидеров партий</w:t>
      </w:r>
      <w:r w:rsidR="0054644B" w:rsidRPr="0054644B">
        <w:rPr>
          <w:szCs w:val="22"/>
          <w:vertAlign w:val="superscript"/>
        </w:rPr>
        <w:t>[16]</w:t>
      </w:r>
      <w:r>
        <w:rPr>
          <w:szCs w:val="22"/>
        </w:rPr>
        <w:t>, раздувают в обществе нед</w:t>
      </w:r>
      <w:r>
        <w:rPr>
          <w:szCs w:val="22"/>
        </w:rPr>
        <w:t>о</w:t>
      </w:r>
      <w:r>
        <w:rPr>
          <w:szCs w:val="22"/>
        </w:rPr>
        <w:t>вольство «налоговым прессом», умалчивая при этом о росто</w:t>
      </w:r>
      <w:r>
        <w:rPr>
          <w:szCs w:val="22"/>
        </w:rPr>
        <w:t>в</w:t>
      </w:r>
      <w:r>
        <w:rPr>
          <w:szCs w:val="22"/>
        </w:rPr>
        <w:t>щическом вампиризме, однозначно говорит о том, кому и пр</w:t>
      </w:r>
      <w:r>
        <w:rPr>
          <w:szCs w:val="22"/>
        </w:rPr>
        <w:t>о</w:t>
      </w:r>
      <w:r>
        <w:rPr>
          <w:szCs w:val="22"/>
        </w:rPr>
        <w:t>тив кого они служат.</w:t>
      </w:r>
    </w:p>
    <w:p w14:paraId="400CFE59" w14:textId="77777777" w:rsidR="002163F9" w:rsidRDefault="002163F9">
      <w:pPr>
        <w:pStyle w:val="a7"/>
        <w:rPr>
          <w:szCs w:val="22"/>
        </w:rPr>
      </w:pPr>
      <w:r>
        <w:rPr>
          <w:szCs w:val="22"/>
        </w:rPr>
        <w:t>Поэтому для исчерпания кризиса и перехода к бескр</w:t>
      </w:r>
      <w:r>
        <w:rPr>
          <w:szCs w:val="22"/>
        </w:rPr>
        <w:t>и</w:t>
      </w:r>
      <w:r>
        <w:rPr>
          <w:szCs w:val="22"/>
        </w:rPr>
        <w:t>зисному развитию России участие российской стороны (как в лице её г</w:t>
      </w:r>
      <w:r>
        <w:rPr>
          <w:szCs w:val="22"/>
        </w:rPr>
        <w:t>о</w:t>
      </w:r>
      <w:r>
        <w:rPr>
          <w:szCs w:val="22"/>
        </w:rPr>
        <w:t>сударственности, так и частных юрид</w:t>
      </w:r>
      <w:r>
        <w:rPr>
          <w:szCs w:val="22"/>
        </w:rPr>
        <w:t>и</w:t>
      </w:r>
      <w:r>
        <w:rPr>
          <w:szCs w:val="22"/>
        </w:rPr>
        <w:t>ческих и физических лиц) во всех внешних и внутре</w:t>
      </w:r>
      <w:r>
        <w:rPr>
          <w:szCs w:val="22"/>
        </w:rPr>
        <w:t>н</w:t>
      </w:r>
      <w:r>
        <w:rPr>
          <w:szCs w:val="22"/>
        </w:rPr>
        <w:t>них сделках кредитования под процент во всех формах должно быть запрещено на уровне Конституции, а нарушение этого конституционного требов</w:t>
      </w:r>
      <w:r>
        <w:rPr>
          <w:szCs w:val="22"/>
        </w:rPr>
        <w:t>а</w:t>
      </w:r>
      <w:r>
        <w:rPr>
          <w:szCs w:val="22"/>
        </w:rPr>
        <w:t>ния должно приравниваться к измене Родине и преступлению пр</w:t>
      </w:r>
      <w:r>
        <w:rPr>
          <w:szCs w:val="22"/>
        </w:rPr>
        <w:t>о</w:t>
      </w:r>
      <w:r>
        <w:rPr>
          <w:szCs w:val="22"/>
        </w:rPr>
        <w:t xml:space="preserve">тив человечности. </w:t>
      </w:r>
      <w:r>
        <w:rPr>
          <w:i/>
          <w:szCs w:val="22"/>
        </w:rPr>
        <w:t>Это положение прямо и недвусмысленно н</w:t>
      </w:r>
      <w:r>
        <w:rPr>
          <w:i/>
          <w:szCs w:val="22"/>
        </w:rPr>
        <w:t>е</w:t>
      </w:r>
      <w:r>
        <w:rPr>
          <w:i/>
          <w:szCs w:val="22"/>
        </w:rPr>
        <w:t>обходимо провозгласить и с трибуны ООН.</w:t>
      </w:r>
    </w:p>
    <w:p w14:paraId="4D868289" w14:textId="77777777" w:rsidR="002163F9" w:rsidRDefault="002163F9" w:rsidP="00FB3EEE">
      <w:pPr>
        <w:pStyle w:val="af"/>
        <w:ind w:left="0" w:firstLine="454"/>
        <w:rPr>
          <w:szCs w:val="22"/>
        </w:rPr>
      </w:pPr>
      <w:r>
        <w:rPr>
          <w:b/>
          <w:szCs w:val="22"/>
        </w:rPr>
        <w:t xml:space="preserve">Ссудный процент — «свободная» цена на кредит, входит в базу прейскуранта, </w:t>
      </w:r>
      <w:r>
        <w:rPr>
          <w:b/>
          <w:i/>
          <w:szCs w:val="22"/>
        </w:rPr>
        <w:t>не будучи продуктом трудовой деятельн</w:t>
      </w:r>
      <w:r>
        <w:rPr>
          <w:b/>
          <w:i/>
          <w:szCs w:val="22"/>
        </w:rPr>
        <w:t>о</w:t>
      </w:r>
      <w:r>
        <w:rPr>
          <w:b/>
          <w:i/>
          <w:szCs w:val="22"/>
        </w:rPr>
        <w:t>сти или природным благом</w:t>
      </w:r>
      <w:r>
        <w:rPr>
          <w:b/>
          <w:szCs w:val="22"/>
        </w:rPr>
        <w:t xml:space="preserve">. </w:t>
      </w:r>
      <w:r>
        <w:rPr>
          <w:szCs w:val="22"/>
        </w:rPr>
        <w:t>Ставка ссудного процента зад</w:t>
      </w:r>
      <w:r>
        <w:rPr>
          <w:szCs w:val="22"/>
        </w:rPr>
        <w:t>а</w:t>
      </w:r>
      <w:r>
        <w:rPr>
          <w:szCs w:val="22"/>
        </w:rPr>
        <w:t>ется для государств и регионов заправилами надгосударстве</w:t>
      </w:r>
      <w:r>
        <w:rPr>
          <w:szCs w:val="22"/>
        </w:rPr>
        <w:t>н</w:t>
      </w:r>
      <w:r>
        <w:rPr>
          <w:szCs w:val="22"/>
        </w:rPr>
        <w:t>ной международной ростовщической корпорации, узурпир</w:t>
      </w:r>
      <w:r>
        <w:rPr>
          <w:szCs w:val="22"/>
        </w:rPr>
        <w:t>о</w:t>
      </w:r>
      <w:r>
        <w:rPr>
          <w:szCs w:val="22"/>
        </w:rPr>
        <w:t>вавшей банковское дело, и потому не является свободным в</w:t>
      </w:r>
      <w:r>
        <w:rPr>
          <w:szCs w:val="22"/>
        </w:rPr>
        <w:t>ы</w:t>
      </w:r>
      <w:r>
        <w:rPr>
          <w:szCs w:val="22"/>
        </w:rPr>
        <w:t>ражением баланса спроса и предложения кредитов. Но пока ростовщичество, в том числе и в банковских орган</w:t>
      </w:r>
      <w:r>
        <w:rPr>
          <w:szCs w:val="22"/>
        </w:rPr>
        <w:t>и</w:t>
      </w:r>
      <w:r>
        <w:rPr>
          <w:szCs w:val="22"/>
        </w:rPr>
        <w:t>зационных формах юридически рассматривается как один из видов час</w:t>
      </w:r>
      <w:r>
        <w:rPr>
          <w:szCs w:val="22"/>
        </w:rPr>
        <w:t>т</w:t>
      </w:r>
      <w:r>
        <w:rPr>
          <w:szCs w:val="22"/>
        </w:rPr>
        <w:t>ного предпринимательства, государство не имеет мотивов к юридическому обоснованию запрета на ростовщ</w:t>
      </w:r>
      <w:r>
        <w:rPr>
          <w:szCs w:val="22"/>
        </w:rPr>
        <w:t>и</w:t>
      </w:r>
      <w:r>
        <w:rPr>
          <w:szCs w:val="22"/>
        </w:rPr>
        <w:t xml:space="preserve">чество. Если государство провозглашает за собой монопольное право </w:t>
      </w:r>
      <w:r>
        <w:rPr>
          <w:szCs w:val="22"/>
        </w:rPr>
        <w:lastRenderedPageBreak/>
        <w:t>рег</w:t>
      </w:r>
      <w:r>
        <w:rPr>
          <w:szCs w:val="22"/>
        </w:rPr>
        <w:t>у</w:t>
      </w:r>
      <w:r>
        <w:rPr>
          <w:szCs w:val="22"/>
        </w:rPr>
        <w:t>лировать цены баз прейскуранта, то вопрос о запрете кредит</w:t>
      </w:r>
      <w:r>
        <w:rPr>
          <w:szCs w:val="22"/>
        </w:rPr>
        <w:t>о</w:t>
      </w:r>
      <w:r>
        <w:rPr>
          <w:szCs w:val="22"/>
        </w:rPr>
        <w:t>вания под процент решается юридически безупречно.</w:t>
      </w:r>
    </w:p>
    <w:p w14:paraId="3C4A9251" w14:textId="77777777" w:rsidR="002163F9" w:rsidRDefault="002163F9" w:rsidP="00FB3EEE">
      <w:pPr>
        <w:pStyle w:val="af"/>
        <w:ind w:left="0" w:firstLine="454"/>
        <w:rPr>
          <w:szCs w:val="22"/>
        </w:rPr>
      </w:pPr>
      <w:r>
        <w:rPr>
          <w:szCs w:val="22"/>
        </w:rPr>
        <w:t>Это — не запрет на банковскую деятельность и не подрыв платё</w:t>
      </w:r>
      <w:r>
        <w:rPr>
          <w:szCs w:val="22"/>
        </w:rPr>
        <w:t>ж</w:t>
      </w:r>
      <w:r>
        <w:rPr>
          <w:szCs w:val="22"/>
        </w:rPr>
        <w:t>но-расчётной инфраструктуры общества. Каждый банк — це</w:t>
      </w:r>
      <w:r>
        <w:rPr>
          <w:szCs w:val="22"/>
        </w:rPr>
        <w:t>н</w:t>
      </w:r>
      <w:r>
        <w:rPr>
          <w:szCs w:val="22"/>
        </w:rPr>
        <w:t>трал</w:t>
      </w:r>
      <w:r>
        <w:rPr>
          <w:szCs w:val="22"/>
        </w:rPr>
        <w:t>ь</w:t>
      </w:r>
      <w:r>
        <w:rPr>
          <w:szCs w:val="22"/>
        </w:rPr>
        <w:t>ный, государственные, все коммерческие — должны быть не «колхозами» ростовщиков, как это есть ныне; а инвестиц</w:t>
      </w:r>
      <w:r>
        <w:rPr>
          <w:szCs w:val="22"/>
        </w:rPr>
        <w:t>и</w:t>
      </w:r>
      <w:r>
        <w:rPr>
          <w:szCs w:val="22"/>
        </w:rPr>
        <w:t>онными фондами, обеспечивающими структурную пер</w:t>
      </w:r>
      <w:r>
        <w:rPr>
          <w:szCs w:val="22"/>
        </w:rPr>
        <w:t>е</w:t>
      </w:r>
      <w:r>
        <w:rPr>
          <w:szCs w:val="22"/>
        </w:rPr>
        <w:t>стройку многоотраслевой производственно-потребительской системы общества и развитие производственных мощностей отраслей в соответствии с задачей гарантированного и полного удовл</w:t>
      </w:r>
      <w:r>
        <w:rPr>
          <w:szCs w:val="22"/>
        </w:rPr>
        <w:t>е</w:t>
      </w:r>
      <w:r>
        <w:rPr>
          <w:szCs w:val="22"/>
        </w:rPr>
        <w:t>творения демографически обусловленных потребностей в пр</w:t>
      </w:r>
      <w:r>
        <w:rPr>
          <w:szCs w:val="22"/>
        </w:rPr>
        <w:t>е</w:t>
      </w:r>
      <w:r>
        <w:rPr>
          <w:szCs w:val="22"/>
        </w:rPr>
        <w:t>емственности поколений и искоренения деградационно-паразитических потребностей. Их доходы, из которых они должны пополнять свои кредитные ресурсы, могут быть тол</w:t>
      </w:r>
      <w:r>
        <w:rPr>
          <w:szCs w:val="22"/>
        </w:rPr>
        <w:t>ь</w:t>
      </w:r>
      <w:r>
        <w:rPr>
          <w:szCs w:val="22"/>
        </w:rPr>
        <w:t>ко долей от прибыли, полученной в «реальном секторе» эконом</w:t>
      </w:r>
      <w:r>
        <w:rPr>
          <w:szCs w:val="22"/>
        </w:rPr>
        <w:t>и</w:t>
      </w:r>
      <w:r>
        <w:rPr>
          <w:szCs w:val="22"/>
        </w:rPr>
        <w:t>ки в результате успешного осуществления координиру</w:t>
      </w:r>
      <w:r>
        <w:rPr>
          <w:szCs w:val="22"/>
        </w:rPr>
        <w:t>е</w:t>
      </w:r>
      <w:r>
        <w:rPr>
          <w:szCs w:val="22"/>
        </w:rPr>
        <w:t xml:space="preserve">мых их «мозговыми трестами» общественно полезных проектов. </w:t>
      </w:r>
      <w:r>
        <w:rPr>
          <w:b/>
          <w:szCs w:val="22"/>
        </w:rPr>
        <w:t>Ба</w:t>
      </w:r>
      <w:r>
        <w:rPr>
          <w:b/>
          <w:szCs w:val="22"/>
        </w:rPr>
        <w:t>н</w:t>
      </w:r>
      <w:r>
        <w:rPr>
          <w:b/>
          <w:szCs w:val="22"/>
        </w:rPr>
        <w:t>ки, чьи «мозговые тресты» не способны перейти к выпо</w:t>
      </w:r>
      <w:r>
        <w:rPr>
          <w:b/>
          <w:szCs w:val="22"/>
        </w:rPr>
        <w:t>л</w:t>
      </w:r>
      <w:r>
        <w:rPr>
          <w:b/>
          <w:szCs w:val="22"/>
        </w:rPr>
        <w:t>нению этой функции, не имеют права на существование.</w:t>
      </w:r>
      <w:r>
        <w:rPr>
          <w:szCs w:val="22"/>
        </w:rPr>
        <w:t xml:space="preserve"> Поэтому, если какие банки не справятся с переходом к беспр</w:t>
      </w:r>
      <w:r>
        <w:rPr>
          <w:szCs w:val="22"/>
        </w:rPr>
        <w:t>о</w:t>
      </w:r>
      <w:r>
        <w:rPr>
          <w:szCs w:val="22"/>
        </w:rPr>
        <w:t>центному кредитованию и рухнут, то меньше дармоедов ко</w:t>
      </w:r>
      <w:r>
        <w:rPr>
          <w:szCs w:val="22"/>
        </w:rPr>
        <w:t>р</w:t>
      </w:r>
      <w:r>
        <w:rPr>
          <w:szCs w:val="22"/>
        </w:rPr>
        <w:t>мить «реальному сектору».</w:t>
      </w:r>
    </w:p>
    <w:p w14:paraId="13DC1162" w14:textId="77777777" w:rsidR="002163F9" w:rsidRDefault="002163F9" w:rsidP="00FB3EEE">
      <w:pPr>
        <w:pStyle w:val="af"/>
        <w:ind w:left="0" w:firstLine="454"/>
        <w:rPr>
          <w:szCs w:val="22"/>
        </w:rPr>
      </w:pPr>
      <w:r>
        <w:rPr>
          <w:szCs w:val="22"/>
        </w:rPr>
        <w:t>В условиях системы беспроцентного кредитования снижение тар</w:t>
      </w:r>
      <w:r>
        <w:rPr>
          <w:szCs w:val="22"/>
        </w:rPr>
        <w:t>и</w:t>
      </w:r>
      <w:r>
        <w:rPr>
          <w:szCs w:val="22"/>
        </w:rPr>
        <w:t>фов на электроэнергию при наращивании энергетического стандарта обеспеченности денежной единицы, открывает дор</w:t>
      </w:r>
      <w:r>
        <w:rPr>
          <w:szCs w:val="22"/>
        </w:rPr>
        <w:t>о</w:t>
      </w:r>
      <w:r>
        <w:rPr>
          <w:szCs w:val="22"/>
        </w:rPr>
        <w:t>гу к снижению номинальных цен на рынке конечной проду</w:t>
      </w:r>
      <w:r>
        <w:rPr>
          <w:szCs w:val="22"/>
        </w:rPr>
        <w:t>к</w:t>
      </w:r>
      <w:r>
        <w:rPr>
          <w:szCs w:val="22"/>
        </w:rPr>
        <w:t>ции по мере удовлетворения потребностей общества по дем</w:t>
      </w:r>
      <w:r>
        <w:rPr>
          <w:szCs w:val="22"/>
        </w:rPr>
        <w:t>о</w:t>
      </w:r>
      <w:r>
        <w:rPr>
          <w:szCs w:val="22"/>
        </w:rPr>
        <w:t>графически обусловленному спектру потребностей и искорен</w:t>
      </w:r>
      <w:r>
        <w:rPr>
          <w:szCs w:val="22"/>
        </w:rPr>
        <w:t>е</w:t>
      </w:r>
      <w:r>
        <w:rPr>
          <w:szCs w:val="22"/>
        </w:rPr>
        <w:t>нию деградационно-паразитического спектра потребн</w:t>
      </w:r>
      <w:r>
        <w:rPr>
          <w:szCs w:val="22"/>
        </w:rPr>
        <w:t>о</w:t>
      </w:r>
      <w:r>
        <w:rPr>
          <w:szCs w:val="22"/>
        </w:rPr>
        <w:t>стей.</w:t>
      </w:r>
    </w:p>
    <w:p w14:paraId="7C939BEA" w14:textId="77777777" w:rsidR="002163F9" w:rsidRDefault="002163F9" w:rsidP="00FB3EEE">
      <w:pPr>
        <w:pStyle w:val="af"/>
        <w:ind w:left="0" w:firstLine="454"/>
        <w:rPr>
          <w:szCs w:val="22"/>
        </w:rPr>
      </w:pPr>
      <w:r>
        <w:rPr>
          <w:szCs w:val="22"/>
        </w:rPr>
        <w:t>При этом налогово-дотационная политика должна поддерживать покупательную способность в отраслях и регионах в пропо</w:t>
      </w:r>
      <w:r>
        <w:rPr>
          <w:szCs w:val="22"/>
        </w:rPr>
        <w:t>р</w:t>
      </w:r>
      <w:r>
        <w:rPr>
          <w:szCs w:val="22"/>
        </w:rPr>
        <w:t>циях, необходимых для устойчивого функционирования р</w:t>
      </w:r>
      <w:r>
        <w:rPr>
          <w:szCs w:val="22"/>
        </w:rPr>
        <w:t>ы</w:t>
      </w:r>
      <w:r>
        <w:rPr>
          <w:szCs w:val="22"/>
        </w:rPr>
        <w:t>ночного механизма распределения производимой продукции в соответствии с демографически обусловленным планом общ</w:t>
      </w:r>
      <w:r>
        <w:rPr>
          <w:szCs w:val="22"/>
        </w:rPr>
        <w:t>е</w:t>
      </w:r>
      <w:r>
        <w:rPr>
          <w:szCs w:val="22"/>
        </w:rPr>
        <w:t>ственно-экономического ра</w:t>
      </w:r>
      <w:r>
        <w:rPr>
          <w:szCs w:val="22"/>
        </w:rPr>
        <w:t>з</w:t>
      </w:r>
      <w:r>
        <w:rPr>
          <w:szCs w:val="22"/>
        </w:rPr>
        <w:t>вития государства и общества.</w:t>
      </w:r>
    </w:p>
    <w:p w14:paraId="45D14C81" w14:textId="77777777" w:rsidR="002163F9" w:rsidRDefault="002163F9">
      <w:pPr>
        <w:rPr>
          <w:sz w:val="22"/>
          <w:szCs w:val="22"/>
        </w:rPr>
        <w:sectPr w:rsidR="002163F9">
          <w:headerReference w:type="default" r:id="rId25"/>
          <w:footnotePr>
            <w:numRestart w:val="eachPage"/>
          </w:footnotePr>
          <w:endnotePr>
            <w:numFmt w:val="decimal"/>
          </w:endnotePr>
          <w:pgSz w:w="8392" w:h="11907"/>
          <w:pgMar w:top="851" w:right="851" w:bottom="851" w:left="1134" w:header="680" w:footer="680" w:gutter="0"/>
          <w:cols w:space="720"/>
          <w:titlePg/>
        </w:sectPr>
      </w:pPr>
    </w:p>
    <w:p w14:paraId="0970CB4E" w14:textId="77777777" w:rsidR="002163F9" w:rsidRDefault="002163F9">
      <w:pPr>
        <w:rPr>
          <w:sz w:val="22"/>
          <w:szCs w:val="22"/>
        </w:rPr>
      </w:pPr>
    </w:p>
    <w:p w14:paraId="47342C07" w14:textId="77777777" w:rsidR="002163F9" w:rsidRDefault="002163F9">
      <w:pPr>
        <w:pStyle w:val="Heading2"/>
      </w:pPr>
      <w:bookmarkStart w:id="27" w:name="_Toc483676411"/>
      <w:bookmarkStart w:id="28" w:name="_Toc483676451"/>
      <w:bookmarkStart w:id="29" w:name="_Toc483744372"/>
      <w:bookmarkStart w:id="30" w:name="_Toc238827780"/>
      <w:r>
        <w:t>2.4. Курсы валют: относительные и абсолютные</w:t>
      </w:r>
      <w:bookmarkEnd w:id="27"/>
      <w:bookmarkEnd w:id="28"/>
      <w:bookmarkEnd w:id="29"/>
      <w:bookmarkEnd w:id="30"/>
    </w:p>
    <w:p w14:paraId="3789E754" w14:textId="77777777" w:rsidR="002163F9" w:rsidRDefault="002163F9" w:rsidP="00191E65">
      <w:pPr>
        <w:pStyle w:val="af"/>
        <w:ind w:left="0" w:firstLine="454"/>
        <w:rPr>
          <w:szCs w:val="22"/>
        </w:rPr>
      </w:pPr>
      <w:r>
        <w:rPr>
          <w:szCs w:val="22"/>
        </w:rPr>
        <w:t>Рассмотрение вопроса о курсе валют — денежных (платё</w:t>
      </w:r>
      <w:r>
        <w:rPr>
          <w:szCs w:val="22"/>
        </w:rPr>
        <w:t>ж</w:t>
      </w:r>
      <w:r>
        <w:rPr>
          <w:szCs w:val="22"/>
        </w:rPr>
        <w:t>ных) единиц государств — бессмысленно вне рассмотрения проду</w:t>
      </w:r>
      <w:r>
        <w:rPr>
          <w:szCs w:val="22"/>
        </w:rPr>
        <w:t>к</w:t>
      </w:r>
      <w:r>
        <w:rPr>
          <w:szCs w:val="22"/>
        </w:rPr>
        <w:t>тообмена в глобальных масштабах между региональными (в том числе и регионами, представляющими собой территории государств) производственно-потребительскими систем</w:t>
      </w:r>
      <w:r>
        <w:rPr>
          <w:szCs w:val="22"/>
        </w:rPr>
        <w:t>а</w:t>
      </w:r>
      <w:r>
        <w:rPr>
          <w:szCs w:val="22"/>
        </w:rPr>
        <w:t xml:space="preserve">ми. </w:t>
      </w:r>
    </w:p>
    <w:p w14:paraId="407C52BD" w14:textId="77777777" w:rsidR="002163F9" w:rsidRDefault="002163F9" w:rsidP="00191E65">
      <w:pPr>
        <w:pStyle w:val="af"/>
        <w:ind w:left="0" w:firstLine="454"/>
        <w:rPr>
          <w:szCs w:val="22"/>
        </w:rPr>
      </w:pPr>
      <w:r>
        <w:rPr>
          <w:szCs w:val="22"/>
        </w:rPr>
        <w:t>Глобальный производственно-потребительский продуктообмен в его исторически сложившемся виде носит управляемый хара</w:t>
      </w:r>
      <w:r>
        <w:rPr>
          <w:szCs w:val="22"/>
        </w:rPr>
        <w:t>к</w:t>
      </w:r>
      <w:r>
        <w:rPr>
          <w:szCs w:val="22"/>
        </w:rPr>
        <w:t>тер. Управление им в глобальных масштабах проистекает из злонравия, протекает в русле библейско-талмудического прое</w:t>
      </w:r>
      <w:r>
        <w:rPr>
          <w:szCs w:val="22"/>
        </w:rPr>
        <w:t>к</w:t>
      </w:r>
      <w:r>
        <w:rPr>
          <w:szCs w:val="22"/>
        </w:rPr>
        <w:t>та порабощения человечества от имени Бога и уничтожения н</w:t>
      </w:r>
      <w:r>
        <w:rPr>
          <w:szCs w:val="22"/>
        </w:rPr>
        <w:t>е</w:t>
      </w:r>
      <w:r>
        <w:rPr>
          <w:szCs w:val="22"/>
        </w:rPr>
        <w:t>согласных и реализует политику «сколько этих скотов надо», и как обеспечить их по минимуму, чтобы «настоящим людям» всего было вд</w:t>
      </w:r>
      <w:r>
        <w:rPr>
          <w:szCs w:val="22"/>
        </w:rPr>
        <w:t>о</w:t>
      </w:r>
      <w:r>
        <w:rPr>
          <w:szCs w:val="22"/>
        </w:rPr>
        <w:t>воль.</w:t>
      </w:r>
    </w:p>
    <w:p w14:paraId="7C7EF299" w14:textId="652E92E7" w:rsidR="002163F9" w:rsidRDefault="002163F9">
      <w:pPr>
        <w:pStyle w:val="af0"/>
        <w:rPr>
          <w:szCs w:val="22"/>
        </w:rPr>
      </w:pPr>
      <w:r>
        <w:rPr>
          <w:szCs w:val="22"/>
        </w:rPr>
        <w:t>Биосферно-экологические ограничения на производство и потребление при этом удовлетворяются с запаздыванием, вл</w:t>
      </w:r>
      <w:r>
        <w:rPr>
          <w:szCs w:val="22"/>
        </w:rPr>
        <w:t>е</w:t>
      </w:r>
      <w:r>
        <w:rPr>
          <w:szCs w:val="22"/>
        </w:rPr>
        <w:t>кущим катастрофические последствия, и в недостаточном об</w:t>
      </w:r>
      <w:r>
        <w:rPr>
          <w:szCs w:val="22"/>
        </w:rPr>
        <w:t>ъ</w:t>
      </w:r>
      <w:r>
        <w:rPr>
          <w:szCs w:val="22"/>
        </w:rPr>
        <w:t>ёме</w:t>
      </w:r>
      <w:r w:rsidR="0054644B" w:rsidRPr="0054644B">
        <w:rPr>
          <w:szCs w:val="22"/>
          <w:vertAlign w:val="superscript"/>
        </w:rPr>
        <w:t>[17]</w:t>
      </w:r>
      <w:r>
        <w:rPr>
          <w:szCs w:val="22"/>
        </w:rPr>
        <w:t>.</w:t>
      </w:r>
    </w:p>
    <w:p w14:paraId="2D2DE4E6" w14:textId="77777777" w:rsidR="002163F9" w:rsidRDefault="002163F9" w:rsidP="00191E65">
      <w:pPr>
        <w:pStyle w:val="af"/>
        <w:ind w:left="0" w:firstLine="425"/>
        <w:rPr>
          <w:szCs w:val="22"/>
        </w:rPr>
      </w:pPr>
      <w:r>
        <w:rPr>
          <w:szCs w:val="22"/>
        </w:rPr>
        <w:t>Управление глобальным производственно-потребительским пр</w:t>
      </w:r>
      <w:r>
        <w:rPr>
          <w:szCs w:val="22"/>
        </w:rPr>
        <w:t>о</w:t>
      </w:r>
      <w:r>
        <w:rPr>
          <w:szCs w:val="22"/>
        </w:rPr>
        <w:t>дуктоо</w:t>
      </w:r>
      <w:r>
        <w:rPr>
          <w:szCs w:val="22"/>
        </w:rPr>
        <w:t>б</w:t>
      </w:r>
      <w:r>
        <w:rPr>
          <w:szCs w:val="22"/>
        </w:rPr>
        <w:t>меном строится на основе:</w:t>
      </w:r>
    </w:p>
    <w:p w14:paraId="54B31535" w14:textId="77777777" w:rsidR="002163F9" w:rsidRDefault="002163F9">
      <w:pPr>
        <w:pStyle w:val="a3"/>
        <w:numPr>
          <w:ilvl w:val="0"/>
          <w:numId w:val="1"/>
        </w:numPr>
        <w:rPr>
          <w:szCs w:val="22"/>
        </w:rPr>
      </w:pPr>
      <w:r>
        <w:rPr>
          <w:szCs w:val="22"/>
        </w:rPr>
        <w:t>надгосударственной корпоративной расовой монополии на ростовщичество;</w:t>
      </w:r>
    </w:p>
    <w:p w14:paraId="7541814B" w14:textId="77777777" w:rsidR="002163F9" w:rsidRDefault="002163F9">
      <w:pPr>
        <w:pStyle w:val="a3"/>
        <w:numPr>
          <w:ilvl w:val="0"/>
          <w:numId w:val="1"/>
        </w:numPr>
        <w:rPr>
          <w:szCs w:val="22"/>
        </w:rPr>
      </w:pPr>
      <w:r>
        <w:rPr>
          <w:szCs w:val="22"/>
        </w:rPr>
        <w:t>управления паразитическим оборотом фондовых, валю</w:t>
      </w:r>
      <w:r>
        <w:rPr>
          <w:szCs w:val="22"/>
        </w:rPr>
        <w:t>т</w:t>
      </w:r>
      <w:r>
        <w:rPr>
          <w:szCs w:val="22"/>
        </w:rPr>
        <w:t>ных и отчасти товарных (преимущественно сырьевых и энергетич</w:t>
      </w:r>
      <w:r>
        <w:rPr>
          <w:szCs w:val="22"/>
        </w:rPr>
        <w:t>е</w:t>
      </w:r>
      <w:r>
        <w:rPr>
          <w:szCs w:val="22"/>
        </w:rPr>
        <w:t>ских) бирж.</w:t>
      </w:r>
    </w:p>
    <w:p w14:paraId="6D0A21CA" w14:textId="77777777" w:rsidR="002163F9" w:rsidRDefault="002163F9">
      <w:pPr>
        <w:pStyle w:val="af0"/>
        <w:rPr>
          <w:szCs w:val="22"/>
        </w:rPr>
      </w:pPr>
      <w:r>
        <w:rPr>
          <w:szCs w:val="22"/>
        </w:rPr>
        <w:t>В результате этого скоротечно изменяется стандарт энерг</w:t>
      </w:r>
      <w:r>
        <w:rPr>
          <w:szCs w:val="22"/>
        </w:rPr>
        <w:t>о</w:t>
      </w:r>
      <w:r>
        <w:rPr>
          <w:szCs w:val="22"/>
        </w:rPr>
        <w:t>обеспеченности платёжной единицы, несущей функцию общ</w:t>
      </w:r>
      <w:r>
        <w:rPr>
          <w:szCs w:val="22"/>
        </w:rPr>
        <w:t>е</w:t>
      </w:r>
      <w:r>
        <w:rPr>
          <w:szCs w:val="22"/>
        </w:rPr>
        <w:t xml:space="preserve">мирового средства платежа (ныне, </w:t>
      </w:r>
      <w:r>
        <w:rPr>
          <w:i/>
          <w:szCs w:val="22"/>
        </w:rPr>
        <w:t>пока что</w:t>
      </w:r>
      <w:r>
        <w:rPr>
          <w:szCs w:val="22"/>
        </w:rPr>
        <w:t xml:space="preserve"> доллар США) как в глобальных масштабах, так и в регионах, со всеми сопутс</w:t>
      </w:r>
      <w:r>
        <w:rPr>
          <w:szCs w:val="22"/>
        </w:rPr>
        <w:t>т</w:t>
      </w:r>
      <w:r>
        <w:rPr>
          <w:szCs w:val="22"/>
        </w:rPr>
        <w:t xml:space="preserve">вующими таким изменениям последствиями, о которых было сказано в предъидущем разделе. </w:t>
      </w:r>
    </w:p>
    <w:p w14:paraId="38BF32DA" w14:textId="77777777" w:rsidR="002163F9" w:rsidRDefault="002163F9" w:rsidP="00191E65">
      <w:pPr>
        <w:pStyle w:val="af"/>
        <w:ind w:left="0" w:firstLine="454"/>
        <w:rPr>
          <w:szCs w:val="22"/>
        </w:rPr>
      </w:pPr>
      <w:r>
        <w:rPr>
          <w:szCs w:val="22"/>
        </w:rPr>
        <w:t>Это управление является составной частью глобальной политики, всле</w:t>
      </w:r>
      <w:r>
        <w:rPr>
          <w:szCs w:val="22"/>
        </w:rPr>
        <w:t>д</w:t>
      </w:r>
      <w:r>
        <w:rPr>
          <w:szCs w:val="22"/>
        </w:rPr>
        <w:t xml:space="preserve">ствие чего защититься от его бедственного воздействия в масштабах того или иного региона возможно только </w:t>
      </w:r>
      <w:r>
        <w:rPr>
          <w:szCs w:val="22"/>
        </w:rPr>
        <w:lastRenderedPageBreak/>
        <w:t>на осн</w:t>
      </w:r>
      <w:r>
        <w:rPr>
          <w:szCs w:val="22"/>
        </w:rPr>
        <w:t>о</w:t>
      </w:r>
      <w:r>
        <w:rPr>
          <w:szCs w:val="22"/>
        </w:rPr>
        <w:t>ве альтернативной глобальной политики, эффективно осущест</w:t>
      </w:r>
      <w:r>
        <w:rPr>
          <w:szCs w:val="22"/>
        </w:rPr>
        <w:t>в</w:t>
      </w:r>
      <w:r>
        <w:rPr>
          <w:szCs w:val="22"/>
        </w:rPr>
        <w:t>ляемой всеми средствами управления с первого по пятый пр</w:t>
      </w:r>
      <w:r>
        <w:rPr>
          <w:szCs w:val="22"/>
        </w:rPr>
        <w:t>и</w:t>
      </w:r>
      <w:r>
        <w:rPr>
          <w:szCs w:val="22"/>
        </w:rPr>
        <w:t>оритет, при обязательном создании условий, исключа</w:t>
      </w:r>
      <w:r>
        <w:rPr>
          <w:szCs w:val="22"/>
        </w:rPr>
        <w:t>ю</w:t>
      </w:r>
      <w:r>
        <w:rPr>
          <w:szCs w:val="22"/>
        </w:rPr>
        <w:t>щих возможность возникновения очередной мировой войны средс</w:t>
      </w:r>
      <w:r>
        <w:rPr>
          <w:szCs w:val="22"/>
        </w:rPr>
        <w:t>т</w:t>
      </w:r>
      <w:r>
        <w:rPr>
          <w:szCs w:val="22"/>
        </w:rPr>
        <w:t>вами шестого приоритета.</w:t>
      </w:r>
    </w:p>
    <w:p w14:paraId="1A0EA166" w14:textId="77777777" w:rsidR="002163F9" w:rsidRDefault="002163F9" w:rsidP="00191E65">
      <w:pPr>
        <w:pStyle w:val="af"/>
        <w:ind w:left="0" w:firstLine="454"/>
        <w:rPr>
          <w:szCs w:val="22"/>
        </w:rPr>
      </w:pPr>
      <w:r>
        <w:rPr>
          <w:szCs w:val="22"/>
        </w:rPr>
        <w:t>При построении системы глобального производственно-потребительского продуктообмена между государствами и регионами какое-то средство платежа неизбежно будет играть роль общ</w:t>
      </w:r>
      <w:r>
        <w:rPr>
          <w:szCs w:val="22"/>
        </w:rPr>
        <w:t>е</w:t>
      </w:r>
      <w:r>
        <w:rPr>
          <w:szCs w:val="22"/>
        </w:rPr>
        <w:t>мировых денег. Это может быть либо специально учре</w:t>
      </w:r>
      <w:r>
        <w:rPr>
          <w:szCs w:val="22"/>
        </w:rPr>
        <w:t>ж</w:t>
      </w:r>
      <w:r>
        <w:rPr>
          <w:szCs w:val="22"/>
        </w:rPr>
        <w:t>денная платёжная единица (как «евро»), либо денежная единица одн</w:t>
      </w:r>
      <w:r>
        <w:rPr>
          <w:szCs w:val="22"/>
        </w:rPr>
        <w:t>о</w:t>
      </w:r>
      <w:r>
        <w:rPr>
          <w:szCs w:val="22"/>
        </w:rPr>
        <w:t>го из государств (ныне доллар, в прошлом фунт стерлингов и т.п.).</w:t>
      </w:r>
    </w:p>
    <w:p w14:paraId="3E52957B" w14:textId="77777777" w:rsidR="002163F9" w:rsidRDefault="002163F9">
      <w:pPr>
        <w:pStyle w:val="af0"/>
        <w:rPr>
          <w:szCs w:val="22"/>
        </w:rPr>
      </w:pPr>
      <w:r>
        <w:rPr>
          <w:szCs w:val="22"/>
        </w:rPr>
        <w:t>При этом неизбежно глобальное управление покупател</w:t>
      </w:r>
      <w:r>
        <w:rPr>
          <w:szCs w:val="22"/>
        </w:rPr>
        <w:t>ь</w:t>
      </w:r>
      <w:r>
        <w:rPr>
          <w:szCs w:val="22"/>
        </w:rPr>
        <w:t>ной способностью в регионах и её распределением между регион</w:t>
      </w:r>
      <w:r>
        <w:rPr>
          <w:szCs w:val="22"/>
        </w:rPr>
        <w:t>а</w:t>
      </w:r>
      <w:r>
        <w:rPr>
          <w:szCs w:val="22"/>
        </w:rPr>
        <w:t>ми и государствами. Об управлении покупательной способн</w:t>
      </w:r>
      <w:r>
        <w:rPr>
          <w:szCs w:val="22"/>
        </w:rPr>
        <w:t>о</w:t>
      </w:r>
      <w:r>
        <w:rPr>
          <w:szCs w:val="22"/>
        </w:rPr>
        <w:t>стью платёжной единицы через объём эмиссии, базы прейск</w:t>
      </w:r>
      <w:r>
        <w:rPr>
          <w:szCs w:val="22"/>
        </w:rPr>
        <w:t>у</w:t>
      </w:r>
      <w:r>
        <w:rPr>
          <w:szCs w:val="22"/>
        </w:rPr>
        <w:t>ранта (тарифы на энергию, ставку ссудного проце</w:t>
      </w:r>
      <w:r>
        <w:rPr>
          <w:szCs w:val="22"/>
        </w:rPr>
        <w:t>н</w:t>
      </w:r>
      <w:r>
        <w:rPr>
          <w:szCs w:val="22"/>
        </w:rPr>
        <w:t>та), а также через формирование статистики доходов (в том числе через стоимость «нормо-часа») сказано в предшествующем разделе. Средства и способы управления покупательной сп</w:t>
      </w:r>
      <w:r>
        <w:rPr>
          <w:szCs w:val="22"/>
        </w:rPr>
        <w:t>о</w:t>
      </w:r>
      <w:r>
        <w:rPr>
          <w:szCs w:val="22"/>
        </w:rPr>
        <w:t>собностью в общем-то одни и те же, но характер этого глобального упра</w:t>
      </w:r>
      <w:r>
        <w:rPr>
          <w:szCs w:val="22"/>
        </w:rPr>
        <w:t>в</w:t>
      </w:r>
      <w:r>
        <w:rPr>
          <w:szCs w:val="22"/>
        </w:rPr>
        <w:t>ления по отношению к общемировой платёжной ед</w:t>
      </w:r>
      <w:r>
        <w:rPr>
          <w:szCs w:val="22"/>
        </w:rPr>
        <w:t>и</w:t>
      </w:r>
      <w:r>
        <w:rPr>
          <w:szCs w:val="22"/>
        </w:rPr>
        <w:t>нице и платёжным единицам разных государств носит двухступенч</w:t>
      </w:r>
      <w:r>
        <w:rPr>
          <w:szCs w:val="22"/>
        </w:rPr>
        <w:t>а</w:t>
      </w:r>
      <w:r>
        <w:rPr>
          <w:szCs w:val="22"/>
        </w:rPr>
        <w:t>тый характер, отличающий общемировую пл</w:t>
      </w:r>
      <w:r>
        <w:rPr>
          <w:szCs w:val="22"/>
        </w:rPr>
        <w:t>а</w:t>
      </w:r>
      <w:r>
        <w:rPr>
          <w:szCs w:val="22"/>
        </w:rPr>
        <w:t>тёжную единицу от прочих.</w:t>
      </w:r>
    </w:p>
    <w:p w14:paraId="013D57D8" w14:textId="77777777" w:rsidR="002163F9" w:rsidRDefault="002163F9">
      <w:pPr>
        <w:pStyle w:val="af0"/>
        <w:rPr>
          <w:szCs w:val="22"/>
        </w:rPr>
      </w:pPr>
      <w:r>
        <w:rPr>
          <w:b/>
          <w:szCs w:val="22"/>
        </w:rPr>
        <w:t>Во-первых</w:t>
      </w:r>
      <w:r>
        <w:rPr>
          <w:szCs w:val="22"/>
        </w:rPr>
        <w:t>, это управление стандартом энергообеспеченн</w:t>
      </w:r>
      <w:r>
        <w:rPr>
          <w:szCs w:val="22"/>
        </w:rPr>
        <w:t>о</w:t>
      </w:r>
      <w:r>
        <w:rPr>
          <w:szCs w:val="22"/>
        </w:rPr>
        <w:t>сти доминирующего общемирового средства платежа (прежде всех прочих показателей его обращения), что достигается рег</w:t>
      </w:r>
      <w:r>
        <w:rPr>
          <w:szCs w:val="22"/>
        </w:rPr>
        <w:t>у</w:t>
      </w:r>
      <w:r>
        <w:rPr>
          <w:szCs w:val="22"/>
        </w:rPr>
        <w:t>лированием объёма его эмиссии и вывоза за рубеж государс</w:t>
      </w:r>
      <w:r>
        <w:rPr>
          <w:szCs w:val="22"/>
        </w:rPr>
        <w:t>т</w:t>
      </w:r>
      <w:r>
        <w:rPr>
          <w:szCs w:val="22"/>
        </w:rPr>
        <w:t>ва-учредителя.</w:t>
      </w:r>
    </w:p>
    <w:p w14:paraId="295FA9E0" w14:textId="77777777" w:rsidR="002163F9" w:rsidRDefault="002163F9">
      <w:pPr>
        <w:pStyle w:val="af0"/>
        <w:rPr>
          <w:szCs w:val="22"/>
        </w:rPr>
      </w:pPr>
      <w:r>
        <w:rPr>
          <w:szCs w:val="22"/>
        </w:rPr>
        <w:t>При успешном управлении этим процессом покупательная способность этой денежной единицы на всех рынках должна, как ма</w:t>
      </w:r>
      <w:r>
        <w:rPr>
          <w:szCs w:val="22"/>
        </w:rPr>
        <w:t>к</w:t>
      </w:r>
      <w:r>
        <w:rPr>
          <w:szCs w:val="22"/>
        </w:rPr>
        <w:t>симум, нарастать с течением времени, а как минимум, — падать медленнее, чем покупательная способность всех пр</w:t>
      </w:r>
      <w:r>
        <w:rPr>
          <w:szCs w:val="22"/>
        </w:rPr>
        <w:t>о</w:t>
      </w:r>
      <w:r>
        <w:rPr>
          <w:szCs w:val="22"/>
        </w:rPr>
        <w:t>чих денежных единиц. Это управляемо поддерживаемое на длительных интервалах времени свойство и порождает её предпочтительность в качестве доминирующего общемиров</w:t>
      </w:r>
      <w:r>
        <w:rPr>
          <w:szCs w:val="22"/>
        </w:rPr>
        <w:t>о</w:t>
      </w:r>
      <w:r>
        <w:rPr>
          <w:szCs w:val="22"/>
        </w:rPr>
        <w:t>го средства платежа в сопоставлении со всеми прочими дене</w:t>
      </w:r>
      <w:r>
        <w:rPr>
          <w:szCs w:val="22"/>
        </w:rPr>
        <w:t>ж</w:t>
      </w:r>
      <w:r>
        <w:rPr>
          <w:szCs w:val="22"/>
        </w:rPr>
        <w:t>ными единицами.</w:t>
      </w:r>
    </w:p>
    <w:p w14:paraId="5604B6E3" w14:textId="77777777" w:rsidR="002163F9" w:rsidRDefault="002163F9">
      <w:pPr>
        <w:pStyle w:val="af0"/>
        <w:rPr>
          <w:szCs w:val="22"/>
        </w:rPr>
      </w:pPr>
      <w:r>
        <w:rPr>
          <w:b/>
          <w:szCs w:val="22"/>
        </w:rPr>
        <w:lastRenderedPageBreak/>
        <w:t>Во-вторых</w:t>
      </w:r>
      <w:r>
        <w:rPr>
          <w:szCs w:val="22"/>
        </w:rPr>
        <w:t>, это управление покупательной способностью денежных единиц всех прочих государств, что определяет их относительные курсы, в том числе и курс по отношению к о</w:t>
      </w:r>
      <w:r>
        <w:rPr>
          <w:szCs w:val="22"/>
        </w:rPr>
        <w:t>б</w:t>
      </w:r>
      <w:r>
        <w:rPr>
          <w:szCs w:val="22"/>
        </w:rPr>
        <w:t>щемировой платёжной единице.</w:t>
      </w:r>
    </w:p>
    <w:p w14:paraId="0DE916DF" w14:textId="77777777" w:rsidR="002163F9" w:rsidRDefault="002163F9">
      <w:pPr>
        <w:pStyle w:val="af0"/>
        <w:rPr>
          <w:szCs w:val="22"/>
        </w:rPr>
      </w:pPr>
      <w:r>
        <w:rPr>
          <w:szCs w:val="22"/>
        </w:rPr>
        <w:t>При такого рода разделении функций глобальная креди</w:t>
      </w:r>
      <w:r>
        <w:rPr>
          <w:szCs w:val="22"/>
        </w:rPr>
        <w:t>т</w:t>
      </w:r>
      <w:r>
        <w:rPr>
          <w:szCs w:val="22"/>
        </w:rPr>
        <w:t>но-финансовая система, действующая на основе общемировой платё</w:t>
      </w:r>
      <w:r>
        <w:rPr>
          <w:szCs w:val="22"/>
        </w:rPr>
        <w:t>ж</w:t>
      </w:r>
      <w:r>
        <w:rPr>
          <w:szCs w:val="22"/>
        </w:rPr>
        <w:t>ной единицы, более или менее успешно несёт функцию сборки глобальной макроэкономики из множества регионал</w:t>
      </w:r>
      <w:r>
        <w:rPr>
          <w:szCs w:val="22"/>
        </w:rPr>
        <w:t>ь</w:t>
      </w:r>
      <w:r>
        <w:rPr>
          <w:szCs w:val="22"/>
        </w:rPr>
        <w:t>ных (государственных) макроэкономик. А государственные кредитно-финансовые системы, действующие на основе гос</w:t>
      </w:r>
      <w:r>
        <w:rPr>
          <w:szCs w:val="22"/>
        </w:rPr>
        <w:t>у</w:t>
      </w:r>
      <w:r>
        <w:rPr>
          <w:szCs w:val="22"/>
        </w:rPr>
        <w:t>дарственных платёжных ед</w:t>
      </w:r>
      <w:r>
        <w:rPr>
          <w:szCs w:val="22"/>
        </w:rPr>
        <w:t>и</w:t>
      </w:r>
      <w:r>
        <w:rPr>
          <w:szCs w:val="22"/>
        </w:rPr>
        <w:t>ниц, более или менее успешно осуществляют функцию сборки каждой из множества госуда</w:t>
      </w:r>
      <w:r>
        <w:rPr>
          <w:szCs w:val="22"/>
        </w:rPr>
        <w:t>р</w:t>
      </w:r>
      <w:r>
        <w:rPr>
          <w:szCs w:val="22"/>
        </w:rPr>
        <w:t>ственных макроэкономик, предстающих в ранге «микроэкон</w:t>
      </w:r>
      <w:r>
        <w:rPr>
          <w:szCs w:val="22"/>
        </w:rPr>
        <w:t>о</w:t>
      </w:r>
      <w:r>
        <w:rPr>
          <w:szCs w:val="22"/>
        </w:rPr>
        <w:t>мик» по отношению к глобальной макроэкон</w:t>
      </w:r>
      <w:r>
        <w:rPr>
          <w:szCs w:val="22"/>
        </w:rPr>
        <w:t>о</w:t>
      </w:r>
      <w:r>
        <w:rPr>
          <w:szCs w:val="22"/>
        </w:rPr>
        <w:t>мике.</w:t>
      </w:r>
    </w:p>
    <w:p w14:paraId="421F1020" w14:textId="77777777" w:rsidR="002163F9" w:rsidRDefault="002163F9" w:rsidP="000F46D3">
      <w:pPr>
        <w:pStyle w:val="af"/>
        <w:ind w:left="0" w:firstLine="454"/>
        <w:rPr>
          <w:szCs w:val="22"/>
        </w:rPr>
      </w:pPr>
      <w:r>
        <w:rPr>
          <w:szCs w:val="22"/>
        </w:rPr>
        <w:t xml:space="preserve">Соответственно показанному, непосредственным </w:t>
      </w:r>
      <w:r>
        <w:rPr>
          <w:i/>
          <w:szCs w:val="22"/>
        </w:rPr>
        <w:t>внутренним</w:t>
      </w:r>
      <w:r>
        <w:rPr>
          <w:szCs w:val="22"/>
        </w:rPr>
        <w:t xml:space="preserve"> в</w:t>
      </w:r>
      <w:r>
        <w:rPr>
          <w:szCs w:val="22"/>
        </w:rPr>
        <w:t>и</w:t>
      </w:r>
      <w:r>
        <w:rPr>
          <w:szCs w:val="22"/>
        </w:rPr>
        <w:t xml:space="preserve">новником падения курса рубля 17 августа </w:t>
      </w:r>
      <w:smartTag w:uri="urn:schemas-microsoft-com:office:smarttags" w:element="metricconverter">
        <w:smartTagPr>
          <w:attr w:name="ProductID" w:val="1998 г"/>
        </w:smartTagPr>
        <w:r>
          <w:rPr>
            <w:szCs w:val="22"/>
          </w:rPr>
          <w:t>1998 г</w:t>
        </w:r>
      </w:smartTag>
      <w:r>
        <w:rPr>
          <w:szCs w:val="22"/>
        </w:rPr>
        <w:t>. является пр</w:t>
      </w:r>
      <w:r>
        <w:rPr>
          <w:szCs w:val="22"/>
        </w:rPr>
        <w:t>а</w:t>
      </w:r>
      <w:r>
        <w:rPr>
          <w:szCs w:val="22"/>
        </w:rPr>
        <w:t>вительство В.С.Черномырдина, а не правительство С.В.Кириенко.</w:t>
      </w:r>
    </w:p>
    <w:p w14:paraId="3CBA6E6C" w14:textId="77777777" w:rsidR="002163F9" w:rsidRDefault="002163F9">
      <w:pPr>
        <w:pStyle w:val="af0"/>
        <w:rPr>
          <w:i/>
          <w:szCs w:val="22"/>
        </w:rPr>
      </w:pPr>
      <w:r>
        <w:rPr>
          <w:szCs w:val="22"/>
        </w:rPr>
        <w:t xml:space="preserve">В январе </w:t>
      </w:r>
      <w:smartTag w:uri="urn:schemas-microsoft-com:office:smarttags" w:element="metricconverter">
        <w:smartTagPr>
          <w:attr w:name="ProductID" w:val="1998 г"/>
        </w:smartTagPr>
        <w:r>
          <w:rPr>
            <w:szCs w:val="22"/>
          </w:rPr>
          <w:t>1998 г</w:t>
        </w:r>
      </w:smartTag>
      <w:r>
        <w:rPr>
          <w:szCs w:val="22"/>
        </w:rPr>
        <w:t>., будучи в Давосе, В.С.Черномырдин объ</w:t>
      </w:r>
      <w:r>
        <w:rPr>
          <w:szCs w:val="22"/>
        </w:rPr>
        <w:t>я</w:t>
      </w:r>
      <w:r>
        <w:rPr>
          <w:szCs w:val="22"/>
        </w:rPr>
        <w:t>вил, что «мы вынуждены поднять ставку рефинансирования Центробанка до 46 %» (до этого были не менее вредные для экономики 21 %). Прошло с полгода, ростовщичество Центр</w:t>
      </w:r>
      <w:r>
        <w:rPr>
          <w:szCs w:val="22"/>
        </w:rPr>
        <w:t>о</w:t>
      </w:r>
      <w:r>
        <w:rPr>
          <w:szCs w:val="22"/>
        </w:rPr>
        <w:t>банка по команде правительства России нарастило заведомо неоплатную задолженность, что уничтожило некоторую долю покупательной способности рубля, и как следствие упал его курс. Ответственность возложили на С.В.Кириенко, сове</w:t>
      </w:r>
      <w:r>
        <w:rPr>
          <w:szCs w:val="22"/>
        </w:rPr>
        <w:t>р</w:t>
      </w:r>
      <w:r>
        <w:rPr>
          <w:szCs w:val="22"/>
        </w:rPr>
        <w:t xml:space="preserve">шившего якобы неправильные действия, </w:t>
      </w:r>
      <w:r>
        <w:rPr>
          <w:i/>
          <w:szCs w:val="22"/>
        </w:rPr>
        <w:t>хотя после всплеска ростовщичества, на которое дало согласие правительство В.С.Черномырдина, все действия в русле экономики «для клерков» неизбежно вели к кризису.</w:t>
      </w:r>
    </w:p>
    <w:p w14:paraId="572AF40F" w14:textId="77777777" w:rsidR="002163F9" w:rsidRDefault="002163F9">
      <w:pPr>
        <w:pStyle w:val="af0"/>
        <w:rPr>
          <w:szCs w:val="22"/>
        </w:rPr>
      </w:pPr>
      <w:r>
        <w:rPr>
          <w:szCs w:val="22"/>
        </w:rPr>
        <w:t>Вопрос только в том, является ли В.С.Черномырдин инте</w:t>
      </w:r>
      <w:r>
        <w:rPr>
          <w:szCs w:val="22"/>
        </w:rPr>
        <w:t>л</w:t>
      </w:r>
      <w:r>
        <w:rPr>
          <w:szCs w:val="22"/>
        </w:rPr>
        <w:t>лектуальным извращенцем, представления которого об экон</w:t>
      </w:r>
      <w:r>
        <w:rPr>
          <w:szCs w:val="22"/>
        </w:rPr>
        <w:t>о</w:t>
      </w:r>
      <w:r>
        <w:rPr>
          <w:szCs w:val="22"/>
        </w:rPr>
        <w:t>мике извращены экономическими теориями «для клерков»; л</w:t>
      </w:r>
      <w:r>
        <w:rPr>
          <w:szCs w:val="22"/>
        </w:rPr>
        <w:t>и</w:t>
      </w:r>
      <w:r>
        <w:rPr>
          <w:szCs w:val="22"/>
        </w:rPr>
        <w:t>бо в Давосе имел место прямой диктат, которому он подчини</w:t>
      </w:r>
      <w:r>
        <w:rPr>
          <w:szCs w:val="22"/>
        </w:rPr>
        <w:t>л</w:t>
      </w:r>
      <w:r>
        <w:rPr>
          <w:szCs w:val="22"/>
        </w:rPr>
        <w:t>ся, либо имело место и то, и другое.</w:t>
      </w:r>
    </w:p>
    <w:p w14:paraId="25E1C096" w14:textId="77777777" w:rsidR="002163F9" w:rsidRDefault="002163F9" w:rsidP="000F46D3">
      <w:pPr>
        <w:pStyle w:val="af"/>
        <w:ind w:left="0" w:firstLine="454"/>
        <w:rPr>
          <w:szCs w:val="22"/>
        </w:rPr>
      </w:pPr>
      <w:r>
        <w:rPr>
          <w:szCs w:val="22"/>
        </w:rPr>
        <w:lastRenderedPageBreak/>
        <w:t>Хотя проблему долга государственного аппарата («государственн</w:t>
      </w:r>
      <w:r>
        <w:rPr>
          <w:szCs w:val="22"/>
        </w:rPr>
        <w:t>о</w:t>
      </w:r>
      <w:r>
        <w:rPr>
          <w:szCs w:val="22"/>
        </w:rPr>
        <w:t>го долга») режим В.В.Путина решил, однако мировой фина</w:t>
      </w:r>
      <w:r>
        <w:rPr>
          <w:szCs w:val="22"/>
        </w:rPr>
        <w:t>н</w:t>
      </w:r>
      <w:r>
        <w:rPr>
          <w:szCs w:val="22"/>
        </w:rPr>
        <w:t xml:space="preserve">сово-экономический кризис 2008 </w:t>
      </w:r>
      <w:r w:rsidRPr="00086577">
        <w:rPr>
          <w:szCs w:val="22"/>
        </w:rPr>
        <w:t>—</w:t>
      </w:r>
      <w:r>
        <w:rPr>
          <w:szCs w:val="22"/>
        </w:rPr>
        <w:t xml:space="preserve"> 2009 гг. нанёс удар по России вследствие того, что этот же режим на протяжении вс</w:t>
      </w:r>
      <w:r>
        <w:rPr>
          <w:szCs w:val="22"/>
        </w:rPr>
        <w:t>е</w:t>
      </w:r>
      <w:r>
        <w:rPr>
          <w:szCs w:val="22"/>
        </w:rPr>
        <w:t>го времени своего существования поддерживал условия, в к</w:t>
      </w:r>
      <w:r>
        <w:rPr>
          <w:szCs w:val="22"/>
        </w:rPr>
        <w:t>о</w:t>
      </w:r>
      <w:r>
        <w:rPr>
          <w:szCs w:val="22"/>
        </w:rPr>
        <w:t>торых отечественному частному бизнесу предпочтительнее б</w:t>
      </w:r>
      <w:r>
        <w:rPr>
          <w:szCs w:val="22"/>
        </w:rPr>
        <w:t>ы</w:t>
      </w:r>
      <w:r>
        <w:rPr>
          <w:szCs w:val="22"/>
        </w:rPr>
        <w:t>ло кредитоваться в зарубежных банках, а не в ро</w:t>
      </w:r>
      <w:r>
        <w:rPr>
          <w:szCs w:val="22"/>
        </w:rPr>
        <w:t>с</w:t>
      </w:r>
      <w:r>
        <w:rPr>
          <w:szCs w:val="22"/>
        </w:rPr>
        <w:t>сийских.</w:t>
      </w:r>
    </w:p>
    <w:p w14:paraId="60A60BDD" w14:textId="77777777" w:rsidR="002163F9" w:rsidRDefault="002163F9" w:rsidP="000F46D3">
      <w:pPr>
        <w:pStyle w:val="af"/>
        <w:ind w:left="0" w:firstLine="454"/>
        <w:rPr>
          <w:i/>
          <w:szCs w:val="22"/>
        </w:rPr>
      </w:pPr>
      <w:r>
        <w:rPr>
          <w:szCs w:val="22"/>
        </w:rPr>
        <w:t>Относительные курсы валют в системе глобального продуктообм</w:t>
      </w:r>
      <w:r>
        <w:rPr>
          <w:szCs w:val="22"/>
        </w:rPr>
        <w:t>е</w:t>
      </w:r>
      <w:r>
        <w:rPr>
          <w:szCs w:val="22"/>
        </w:rPr>
        <w:t>на являются предельно обобщающим выражением баланса взаимных притязаний участников торговли со стороны кажд</w:t>
      </w:r>
      <w:r>
        <w:rPr>
          <w:szCs w:val="22"/>
        </w:rPr>
        <w:t>о</w:t>
      </w:r>
      <w:r>
        <w:rPr>
          <w:szCs w:val="22"/>
        </w:rPr>
        <w:t>го из двух государств покрыть за счёт производства государс</w:t>
      </w:r>
      <w:r>
        <w:rPr>
          <w:szCs w:val="22"/>
        </w:rPr>
        <w:t>т</w:t>
      </w:r>
      <w:r>
        <w:rPr>
          <w:szCs w:val="22"/>
        </w:rPr>
        <w:t>ва-партнёра ту составляющую спектра потребностей, которая не удовлетворяется на основе своего производства. Это утве</w:t>
      </w:r>
      <w:r>
        <w:rPr>
          <w:szCs w:val="22"/>
        </w:rPr>
        <w:t>р</w:t>
      </w:r>
      <w:r>
        <w:rPr>
          <w:szCs w:val="22"/>
        </w:rPr>
        <w:t>ждение — банальность. Но рассмотрение всех возмо</w:t>
      </w:r>
      <w:r>
        <w:rPr>
          <w:szCs w:val="22"/>
        </w:rPr>
        <w:t>ж</w:t>
      </w:r>
      <w:r>
        <w:rPr>
          <w:szCs w:val="22"/>
        </w:rPr>
        <w:t xml:space="preserve">ных пар таких банальностей приводит к вопросу, </w:t>
      </w:r>
      <w:r>
        <w:rPr>
          <w:i/>
          <w:szCs w:val="22"/>
        </w:rPr>
        <w:t>в чём выражается абсолютный курс платёжной един</w:t>
      </w:r>
      <w:r>
        <w:rPr>
          <w:i/>
          <w:szCs w:val="22"/>
        </w:rPr>
        <w:t>и</w:t>
      </w:r>
      <w:r>
        <w:rPr>
          <w:i/>
          <w:szCs w:val="22"/>
        </w:rPr>
        <w:t>цы?</w:t>
      </w:r>
    </w:p>
    <w:p w14:paraId="5D22012A" w14:textId="77777777" w:rsidR="002163F9" w:rsidRDefault="002163F9">
      <w:pPr>
        <w:pStyle w:val="af0"/>
        <w:rPr>
          <w:szCs w:val="22"/>
        </w:rPr>
      </w:pPr>
      <w:r>
        <w:rPr>
          <w:szCs w:val="22"/>
        </w:rPr>
        <w:t>На основании всего сказанного ранее ответ на него следу</w:t>
      </w:r>
      <w:r>
        <w:rPr>
          <w:szCs w:val="22"/>
        </w:rPr>
        <w:t>ю</w:t>
      </w:r>
      <w:r>
        <w:rPr>
          <w:szCs w:val="22"/>
        </w:rPr>
        <w:t>щий:</w:t>
      </w:r>
    </w:p>
    <w:p w14:paraId="7C9386F7" w14:textId="77777777" w:rsidR="002163F9" w:rsidRDefault="002163F9">
      <w:pPr>
        <w:pStyle w:val="a7"/>
        <w:rPr>
          <w:i/>
          <w:szCs w:val="22"/>
        </w:rPr>
      </w:pPr>
      <w:r>
        <w:rPr>
          <w:b/>
          <w:szCs w:val="22"/>
        </w:rPr>
        <w:t>Абсолютный курс платёжной единицы</w:t>
      </w:r>
      <w:r>
        <w:rPr>
          <w:szCs w:val="22"/>
        </w:rPr>
        <w:t xml:space="preserve"> представляет собой </w:t>
      </w:r>
      <w:r>
        <w:rPr>
          <w:b/>
          <w:szCs w:val="22"/>
        </w:rPr>
        <w:t>стандарт её энергообеспеченности</w:t>
      </w:r>
      <w:r>
        <w:rPr>
          <w:szCs w:val="22"/>
        </w:rPr>
        <w:t xml:space="preserve">, </w:t>
      </w:r>
      <w:r>
        <w:rPr>
          <w:i/>
          <w:szCs w:val="22"/>
        </w:rPr>
        <w:t>реализуемый в определё</w:t>
      </w:r>
      <w:r>
        <w:rPr>
          <w:i/>
          <w:szCs w:val="22"/>
        </w:rPr>
        <w:t>н</w:t>
      </w:r>
      <w:r>
        <w:rPr>
          <w:i/>
          <w:szCs w:val="22"/>
        </w:rPr>
        <w:t>ной (глобальной значимости) концепции управления до</w:t>
      </w:r>
      <w:r>
        <w:rPr>
          <w:i/>
          <w:szCs w:val="22"/>
        </w:rPr>
        <w:t>с</w:t>
      </w:r>
      <w:r>
        <w:rPr>
          <w:i/>
          <w:szCs w:val="22"/>
        </w:rPr>
        <w:t>тупным обществу энергопотенциалом в его внешнем и вну</w:t>
      </w:r>
      <w:r>
        <w:rPr>
          <w:i/>
          <w:szCs w:val="22"/>
        </w:rPr>
        <w:t>т</w:t>
      </w:r>
      <w:r>
        <w:rPr>
          <w:i/>
          <w:szCs w:val="22"/>
        </w:rPr>
        <w:t>реннем производственно-потребительском продуктообмене, с до</w:t>
      </w:r>
      <w:r>
        <w:rPr>
          <w:i/>
          <w:szCs w:val="22"/>
        </w:rPr>
        <w:t>с</w:t>
      </w:r>
      <w:r>
        <w:rPr>
          <w:i/>
          <w:szCs w:val="22"/>
        </w:rPr>
        <w:t>тигнутым уровнем качества управления по избранной конце</w:t>
      </w:r>
      <w:r>
        <w:rPr>
          <w:i/>
          <w:szCs w:val="22"/>
        </w:rPr>
        <w:t>п</w:t>
      </w:r>
      <w:r>
        <w:rPr>
          <w:i/>
          <w:szCs w:val="22"/>
        </w:rPr>
        <w:t>ции.</w:t>
      </w:r>
    </w:p>
    <w:p w14:paraId="42ADA259" w14:textId="77777777" w:rsidR="002163F9" w:rsidRDefault="002163F9">
      <w:pPr>
        <w:pStyle w:val="af0"/>
        <w:rPr>
          <w:szCs w:val="22"/>
        </w:rPr>
      </w:pPr>
      <w:r>
        <w:rPr>
          <w:szCs w:val="22"/>
        </w:rPr>
        <w:t>Оговорка, выделенная курсивом, не позволяет определить абсолютные курсы валют однозначно как численное значение стандарта энергообеспеченности, поддерживаемое государс</w:t>
      </w:r>
      <w:r>
        <w:rPr>
          <w:szCs w:val="22"/>
        </w:rPr>
        <w:t>т</w:t>
      </w:r>
      <w:r>
        <w:rPr>
          <w:szCs w:val="22"/>
        </w:rPr>
        <w:t>вом средствами макроэкономического управления.</w:t>
      </w:r>
    </w:p>
    <w:p w14:paraId="1A3A0A79" w14:textId="77777777" w:rsidR="002163F9" w:rsidRDefault="002163F9">
      <w:pPr>
        <w:pStyle w:val="af0"/>
        <w:rPr>
          <w:szCs w:val="22"/>
        </w:rPr>
      </w:pPr>
      <w:r>
        <w:rPr>
          <w:szCs w:val="22"/>
        </w:rPr>
        <w:t>Но она позволяет понять, что проведение концептуально н</w:t>
      </w:r>
      <w:r>
        <w:rPr>
          <w:szCs w:val="22"/>
        </w:rPr>
        <w:t>е</w:t>
      </w:r>
      <w:r>
        <w:rPr>
          <w:szCs w:val="22"/>
        </w:rPr>
        <w:t>определённого управления (т.е. попытка осуществления н</w:t>
      </w:r>
      <w:r>
        <w:rPr>
          <w:szCs w:val="22"/>
        </w:rPr>
        <w:t>е</w:t>
      </w:r>
      <w:r>
        <w:rPr>
          <w:szCs w:val="22"/>
        </w:rPr>
        <w:t>скольких взаимно исключающих друг друга концепций в о</w:t>
      </w:r>
      <w:r>
        <w:rPr>
          <w:szCs w:val="22"/>
        </w:rPr>
        <w:t>д</w:t>
      </w:r>
      <w:r>
        <w:rPr>
          <w:szCs w:val="22"/>
        </w:rPr>
        <w:t>ном и том же обществе) обрекает государство на низкий курс его валюты.</w:t>
      </w:r>
    </w:p>
    <w:p w14:paraId="3FB08B24" w14:textId="77777777" w:rsidR="002163F9" w:rsidRDefault="002163F9">
      <w:pPr>
        <w:pStyle w:val="af0"/>
        <w:rPr>
          <w:szCs w:val="22"/>
        </w:rPr>
      </w:pPr>
      <w:r>
        <w:rPr>
          <w:szCs w:val="22"/>
        </w:rPr>
        <w:t>По отношению к России это означает необходимость опр</w:t>
      </w:r>
      <w:r>
        <w:rPr>
          <w:szCs w:val="22"/>
        </w:rPr>
        <w:t>е</w:t>
      </w:r>
      <w:r>
        <w:rPr>
          <w:szCs w:val="22"/>
        </w:rPr>
        <w:t>делиться, в том:</w:t>
      </w:r>
    </w:p>
    <w:p w14:paraId="72D6ACFB" w14:textId="77777777" w:rsidR="002163F9" w:rsidRDefault="002163F9">
      <w:pPr>
        <w:pStyle w:val="a3"/>
        <w:numPr>
          <w:ilvl w:val="0"/>
          <w:numId w:val="1"/>
        </w:numPr>
        <w:rPr>
          <w:szCs w:val="22"/>
        </w:rPr>
      </w:pPr>
      <w:r>
        <w:rPr>
          <w:szCs w:val="22"/>
        </w:rPr>
        <w:lastRenderedPageBreak/>
        <w:t>будут ли россияне рабами-невольниками, потребител</w:t>
      </w:r>
      <w:r>
        <w:rPr>
          <w:szCs w:val="22"/>
        </w:rPr>
        <w:t>ь</w:t>
      </w:r>
      <w:r>
        <w:rPr>
          <w:szCs w:val="22"/>
        </w:rPr>
        <w:t>ское благополучие которых будет определяться произв</w:t>
      </w:r>
      <w:r>
        <w:rPr>
          <w:szCs w:val="22"/>
        </w:rPr>
        <w:t>о</w:t>
      </w:r>
      <w:r>
        <w:rPr>
          <w:szCs w:val="22"/>
        </w:rPr>
        <w:t>лом хозяев библейско-талмудического проекта (в пр</w:t>
      </w:r>
      <w:r>
        <w:rPr>
          <w:szCs w:val="22"/>
        </w:rPr>
        <w:t>о</w:t>
      </w:r>
      <w:r>
        <w:rPr>
          <w:szCs w:val="22"/>
        </w:rPr>
        <w:t>шлом этот идеал назывался «капитализм», буржуазная дем</w:t>
      </w:r>
      <w:r>
        <w:rPr>
          <w:szCs w:val="22"/>
        </w:rPr>
        <w:t>о</w:t>
      </w:r>
      <w:r>
        <w:rPr>
          <w:szCs w:val="22"/>
        </w:rPr>
        <w:t>кратия, а ныне — «гражданское общество»), как это имеет место в «п</w:t>
      </w:r>
      <w:r>
        <w:rPr>
          <w:szCs w:val="22"/>
        </w:rPr>
        <w:t>е</w:t>
      </w:r>
      <w:r>
        <w:rPr>
          <w:szCs w:val="22"/>
        </w:rPr>
        <w:t>редовых» странах Европы и Америки, а также в их бы</w:t>
      </w:r>
      <w:r>
        <w:rPr>
          <w:szCs w:val="22"/>
        </w:rPr>
        <w:t>в</w:t>
      </w:r>
      <w:r>
        <w:rPr>
          <w:szCs w:val="22"/>
        </w:rPr>
        <w:t>ших колониях;</w:t>
      </w:r>
    </w:p>
    <w:p w14:paraId="30B70F46" w14:textId="77777777" w:rsidR="002163F9" w:rsidRDefault="002163F9">
      <w:pPr>
        <w:pStyle w:val="a3"/>
        <w:numPr>
          <w:ilvl w:val="0"/>
          <w:numId w:val="1"/>
        </w:numPr>
        <w:rPr>
          <w:szCs w:val="22"/>
        </w:rPr>
      </w:pPr>
      <w:r>
        <w:rPr>
          <w:szCs w:val="22"/>
        </w:rPr>
        <w:t>либо на Земле не будет ни рабов, ни рабовладельцев, а будет человечность, в которой демографически обусло</w:t>
      </w:r>
      <w:r>
        <w:rPr>
          <w:szCs w:val="22"/>
        </w:rPr>
        <w:t>в</w:t>
      </w:r>
      <w:r>
        <w:rPr>
          <w:szCs w:val="22"/>
        </w:rPr>
        <w:t>ленные потребности всех и каждого удовлетворяются г</w:t>
      </w:r>
      <w:r>
        <w:rPr>
          <w:szCs w:val="22"/>
        </w:rPr>
        <w:t>а</w:t>
      </w:r>
      <w:r>
        <w:rPr>
          <w:szCs w:val="22"/>
        </w:rPr>
        <w:t>рантировано в преемственности поколений (в прошлом это называлось «Царство Божие на Земле», «комм</w:t>
      </w:r>
      <w:r>
        <w:rPr>
          <w:szCs w:val="22"/>
        </w:rPr>
        <w:t>у</w:t>
      </w:r>
      <w:r>
        <w:rPr>
          <w:szCs w:val="22"/>
        </w:rPr>
        <w:t>низм», а его осуществлению препятствовали, прежде вс</w:t>
      </w:r>
      <w:r>
        <w:rPr>
          <w:szCs w:val="22"/>
        </w:rPr>
        <w:t>е</w:t>
      </w:r>
      <w:r>
        <w:rPr>
          <w:szCs w:val="22"/>
        </w:rPr>
        <w:t>го, правящие “элиты”, порабощённые дегр</w:t>
      </w:r>
      <w:r>
        <w:rPr>
          <w:szCs w:val="22"/>
        </w:rPr>
        <w:t>а</w:t>
      </w:r>
      <w:r>
        <w:rPr>
          <w:szCs w:val="22"/>
        </w:rPr>
        <w:t>дационно-паразитическим спектром потребностей, и</w:t>
      </w:r>
      <w:r>
        <w:rPr>
          <w:szCs w:val="22"/>
        </w:rPr>
        <w:t>з</w:t>
      </w:r>
      <w:r>
        <w:rPr>
          <w:szCs w:val="22"/>
        </w:rPr>
        <w:t>вращая своей политикой и понимание этого идеала в народе, и дело воплощ</w:t>
      </w:r>
      <w:r>
        <w:rPr>
          <w:szCs w:val="22"/>
        </w:rPr>
        <w:t>е</w:t>
      </w:r>
      <w:r>
        <w:rPr>
          <w:szCs w:val="22"/>
        </w:rPr>
        <w:t>ния его в повседневную жизнь).</w:t>
      </w:r>
    </w:p>
    <w:p w14:paraId="79D1AE18" w14:textId="77777777" w:rsidR="002163F9" w:rsidRDefault="002163F9" w:rsidP="00312951">
      <w:pPr>
        <w:pStyle w:val="af"/>
        <w:ind w:left="0" w:firstLine="454"/>
        <w:rPr>
          <w:szCs w:val="22"/>
        </w:rPr>
      </w:pPr>
      <w:r>
        <w:rPr>
          <w:szCs w:val="22"/>
        </w:rPr>
        <w:t>При избрании в России одной из двух названных взаимно искл</w:t>
      </w:r>
      <w:r>
        <w:rPr>
          <w:szCs w:val="22"/>
        </w:rPr>
        <w:t>ю</w:t>
      </w:r>
      <w:r>
        <w:rPr>
          <w:szCs w:val="22"/>
        </w:rPr>
        <w:t>чающих концепций жизни человечества Земли следует знать, что россиянин — с точки зрения рабовладельца — подлый, скверный, никчёмный раб, завсегда способный всадить нож в спину своему господину или спалить его вместе со всей ро</w:t>
      </w:r>
      <w:r>
        <w:rPr>
          <w:szCs w:val="22"/>
        </w:rPr>
        <w:t>д</w:t>
      </w:r>
      <w:r>
        <w:rPr>
          <w:szCs w:val="22"/>
        </w:rPr>
        <w:t>ней в его же доме.</w:t>
      </w:r>
    </w:p>
    <w:p w14:paraId="7C10BB5D" w14:textId="77777777" w:rsidR="002163F9" w:rsidRDefault="002163F9">
      <w:pPr>
        <w:pStyle w:val="af0"/>
        <w:rPr>
          <w:szCs w:val="22"/>
        </w:rPr>
      </w:pPr>
      <w:r>
        <w:rPr>
          <w:szCs w:val="22"/>
        </w:rPr>
        <w:t>Россиянину-рабу невозможно доверить никакое дело: оно будет сделано скверно, с недопустимо низким уровнем качес</w:t>
      </w:r>
      <w:r>
        <w:rPr>
          <w:szCs w:val="22"/>
        </w:rPr>
        <w:t>т</w:t>
      </w:r>
      <w:r>
        <w:rPr>
          <w:szCs w:val="22"/>
        </w:rPr>
        <w:t>ва, а ресурсы и продукты производства разворованы по сп</w:t>
      </w:r>
      <w:r>
        <w:rPr>
          <w:szCs w:val="22"/>
        </w:rPr>
        <w:t>о</w:t>
      </w:r>
      <w:r>
        <w:rPr>
          <w:szCs w:val="22"/>
        </w:rPr>
        <w:t>собности.</w:t>
      </w:r>
    </w:p>
    <w:p w14:paraId="28F0C750" w14:textId="77777777" w:rsidR="002163F9" w:rsidRDefault="002163F9" w:rsidP="00312951">
      <w:pPr>
        <w:pStyle w:val="af"/>
        <w:ind w:left="0" w:firstLine="454"/>
        <w:rPr>
          <w:szCs w:val="22"/>
        </w:rPr>
      </w:pPr>
      <w:r>
        <w:rPr>
          <w:szCs w:val="22"/>
        </w:rPr>
        <w:t xml:space="preserve">Вследствие этой нравственно-психологической особенности </w:t>
      </w:r>
      <w:r>
        <w:rPr>
          <w:i/>
          <w:szCs w:val="22"/>
        </w:rPr>
        <w:t>Ру</w:t>
      </w:r>
      <w:r>
        <w:rPr>
          <w:i/>
          <w:szCs w:val="22"/>
        </w:rPr>
        <w:t>с</w:t>
      </w:r>
      <w:r>
        <w:rPr>
          <w:i/>
          <w:szCs w:val="22"/>
        </w:rPr>
        <w:t xml:space="preserve">ских разных национальностей </w:t>
      </w:r>
      <w:r>
        <w:rPr>
          <w:szCs w:val="22"/>
        </w:rPr>
        <w:t>построить «капитализм», «гра</w:t>
      </w:r>
      <w:r>
        <w:rPr>
          <w:szCs w:val="22"/>
        </w:rPr>
        <w:t>ж</w:t>
      </w:r>
      <w:r>
        <w:rPr>
          <w:szCs w:val="22"/>
        </w:rPr>
        <w:t xml:space="preserve">данское общество» в России и в обществе </w:t>
      </w:r>
      <w:r>
        <w:rPr>
          <w:b/>
          <w:szCs w:val="22"/>
        </w:rPr>
        <w:t>народов, побыва</w:t>
      </w:r>
      <w:r>
        <w:rPr>
          <w:b/>
          <w:szCs w:val="22"/>
        </w:rPr>
        <w:t>в</w:t>
      </w:r>
      <w:r>
        <w:rPr>
          <w:b/>
          <w:szCs w:val="22"/>
        </w:rPr>
        <w:t>ших под вл</w:t>
      </w:r>
      <w:r>
        <w:rPr>
          <w:b/>
          <w:szCs w:val="22"/>
        </w:rPr>
        <w:t>а</w:t>
      </w:r>
      <w:r>
        <w:rPr>
          <w:b/>
          <w:szCs w:val="22"/>
        </w:rPr>
        <w:t>стью Русской цивилизации</w:t>
      </w:r>
      <w:r>
        <w:rPr>
          <w:szCs w:val="22"/>
        </w:rPr>
        <w:t>, никогда не удастся. Как сопутствующее этому обстоятельство — абс</w:t>
      </w:r>
      <w:r>
        <w:rPr>
          <w:szCs w:val="22"/>
        </w:rPr>
        <w:t>о</w:t>
      </w:r>
      <w:r>
        <w:rPr>
          <w:szCs w:val="22"/>
        </w:rPr>
        <w:t>лютный курс рубля, в котором выражается качество управления по осущес</w:t>
      </w:r>
      <w:r>
        <w:rPr>
          <w:szCs w:val="22"/>
        </w:rPr>
        <w:t>т</w:t>
      </w:r>
      <w:r>
        <w:rPr>
          <w:szCs w:val="22"/>
        </w:rPr>
        <w:t xml:space="preserve">вляемой в политической практике концепции насаждения </w:t>
      </w:r>
      <w:r>
        <w:rPr>
          <w:szCs w:val="22"/>
        </w:rPr>
        <w:lastRenderedPageBreak/>
        <w:t>р</w:t>
      </w:r>
      <w:r>
        <w:rPr>
          <w:szCs w:val="22"/>
        </w:rPr>
        <w:t>а</w:t>
      </w:r>
      <w:r>
        <w:rPr>
          <w:szCs w:val="22"/>
        </w:rPr>
        <w:t>бовладения, всегда будет падать; и, как следствие, — будет п</w:t>
      </w:r>
      <w:r>
        <w:rPr>
          <w:szCs w:val="22"/>
        </w:rPr>
        <w:t>а</w:t>
      </w:r>
      <w:r>
        <w:rPr>
          <w:szCs w:val="22"/>
        </w:rPr>
        <w:t>дать и относительный курс ру</w:t>
      </w:r>
      <w:r>
        <w:rPr>
          <w:szCs w:val="22"/>
        </w:rPr>
        <w:t>б</w:t>
      </w:r>
      <w:r>
        <w:rPr>
          <w:szCs w:val="22"/>
        </w:rPr>
        <w:t>ля.</w:t>
      </w:r>
    </w:p>
    <w:p w14:paraId="381B0A86" w14:textId="77777777" w:rsidR="002163F9" w:rsidRDefault="002163F9" w:rsidP="002804C6">
      <w:pPr>
        <w:pStyle w:val="af"/>
        <w:ind w:left="0" w:firstLine="454"/>
        <w:rPr>
          <w:szCs w:val="22"/>
        </w:rPr>
      </w:pPr>
      <w:r>
        <w:rPr>
          <w:szCs w:val="22"/>
        </w:rPr>
        <w:t>Высокое качество управления по осуществляемой гласно или по умолчанию в политической практике концепции в России м</w:t>
      </w:r>
      <w:r>
        <w:rPr>
          <w:szCs w:val="22"/>
        </w:rPr>
        <w:t>о</w:t>
      </w:r>
      <w:r>
        <w:rPr>
          <w:szCs w:val="22"/>
        </w:rPr>
        <w:t>жет быть достигнуто только, если россиянин чувствует себя х</w:t>
      </w:r>
      <w:r>
        <w:rPr>
          <w:szCs w:val="22"/>
        </w:rPr>
        <w:t>о</w:t>
      </w:r>
      <w:r>
        <w:rPr>
          <w:szCs w:val="22"/>
        </w:rPr>
        <w:t>зяином и на производстве, и в сфере распределения и потре</w:t>
      </w:r>
      <w:r>
        <w:rPr>
          <w:szCs w:val="22"/>
        </w:rPr>
        <w:t>б</w:t>
      </w:r>
      <w:r>
        <w:rPr>
          <w:szCs w:val="22"/>
        </w:rPr>
        <w:t>ления произведённого. В России высокое качество упра</w:t>
      </w:r>
      <w:r>
        <w:rPr>
          <w:szCs w:val="22"/>
        </w:rPr>
        <w:t>в</w:t>
      </w:r>
      <w:r>
        <w:rPr>
          <w:szCs w:val="22"/>
        </w:rPr>
        <w:t>ления достижимо только при ориентации политики на осущ</w:t>
      </w:r>
      <w:r>
        <w:rPr>
          <w:szCs w:val="22"/>
        </w:rPr>
        <w:t>е</w:t>
      </w:r>
      <w:r>
        <w:rPr>
          <w:szCs w:val="22"/>
        </w:rPr>
        <w:t>ствление идеала Царствия Божиего на Земле, т.е. «коммуни</w:t>
      </w:r>
      <w:r>
        <w:rPr>
          <w:szCs w:val="22"/>
        </w:rPr>
        <w:t>з</w:t>
      </w:r>
      <w:r>
        <w:rPr>
          <w:szCs w:val="22"/>
        </w:rPr>
        <w:t>ма».</w:t>
      </w:r>
    </w:p>
    <w:p w14:paraId="006F94F2" w14:textId="0B09B736" w:rsidR="002163F9" w:rsidRDefault="002163F9">
      <w:pPr>
        <w:pStyle w:val="af0"/>
        <w:rPr>
          <w:szCs w:val="22"/>
        </w:rPr>
      </w:pPr>
      <w:r>
        <w:rPr>
          <w:szCs w:val="22"/>
        </w:rPr>
        <w:t>Это и показали экономические и научно-технические и в</w:t>
      </w:r>
      <w:r>
        <w:rPr>
          <w:szCs w:val="22"/>
        </w:rPr>
        <w:t>о</w:t>
      </w:r>
      <w:r>
        <w:rPr>
          <w:szCs w:val="22"/>
        </w:rPr>
        <w:t>енные «чудеса» эпохи сталинизма</w:t>
      </w:r>
      <w:r w:rsidR="0054644B" w:rsidRPr="0054644B">
        <w:rPr>
          <w:szCs w:val="22"/>
          <w:vertAlign w:val="superscript"/>
        </w:rPr>
        <w:t>[18]</w:t>
      </w:r>
      <w:r>
        <w:rPr>
          <w:szCs w:val="22"/>
        </w:rPr>
        <w:t>. Надо быть честным — ра</w:t>
      </w:r>
      <w:r>
        <w:rPr>
          <w:szCs w:val="22"/>
        </w:rPr>
        <w:t>б</w:t>
      </w:r>
      <w:r>
        <w:rPr>
          <w:szCs w:val="22"/>
        </w:rPr>
        <w:t>ский труд неэффективен, вследствие чего на его основе народы СССР не могли за три десятилетия пройти путь от сохи (а н</w:t>
      </w:r>
      <w:r>
        <w:rPr>
          <w:szCs w:val="22"/>
        </w:rPr>
        <w:t>е</w:t>
      </w:r>
      <w:r>
        <w:rPr>
          <w:szCs w:val="22"/>
        </w:rPr>
        <w:t>которые — от перв</w:t>
      </w:r>
      <w:r>
        <w:rPr>
          <w:szCs w:val="22"/>
        </w:rPr>
        <w:t>о</w:t>
      </w:r>
      <w:r>
        <w:rPr>
          <w:szCs w:val="22"/>
        </w:rPr>
        <w:t>бытности) до вершин научно-технического прогресса и наивысшего в мире образовательного уровня. То есть в те годы труд был эффективен потому, что люди обрели некое качество свободы, которого они были лишены в Росси</w:t>
      </w:r>
      <w:r>
        <w:rPr>
          <w:szCs w:val="22"/>
        </w:rPr>
        <w:t>й</w:t>
      </w:r>
      <w:r>
        <w:rPr>
          <w:szCs w:val="22"/>
        </w:rPr>
        <w:t>ской империи, и чего не понимают кр</w:t>
      </w:r>
      <w:r>
        <w:rPr>
          <w:szCs w:val="22"/>
        </w:rPr>
        <w:t>и</w:t>
      </w:r>
      <w:r>
        <w:rPr>
          <w:szCs w:val="22"/>
        </w:rPr>
        <w:t>тики той эпохи и И.В.Сталина персонально.</w:t>
      </w:r>
    </w:p>
    <w:p w14:paraId="53B1A85B" w14:textId="77777777" w:rsidR="002163F9" w:rsidRDefault="002163F9" w:rsidP="002804C6">
      <w:pPr>
        <w:pStyle w:val="af"/>
        <w:ind w:left="0" w:firstLine="454"/>
        <w:rPr>
          <w:szCs w:val="22"/>
        </w:rPr>
      </w:pPr>
      <w:r>
        <w:rPr>
          <w:szCs w:val="22"/>
        </w:rPr>
        <w:t>Хотя всё изложение здесь велось в русле определённой конце</w:t>
      </w:r>
      <w:r>
        <w:rPr>
          <w:szCs w:val="22"/>
        </w:rPr>
        <w:t>п</w:t>
      </w:r>
      <w:r>
        <w:rPr>
          <w:szCs w:val="22"/>
        </w:rPr>
        <w:t xml:space="preserve">ции, противостоящей злонравию (в нашем его понимании), тем не менее, </w:t>
      </w:r>
      <w:r>
        <w:rPr>
          <w:i/>
          <w:szCs w:val="22"/>
        </w:rPr>
        <w:t>понятийный и терминологический аппарат экономики для хозяев</w:t>
      </w:r>
      <w:r>
        <w:rPr>
          <w:szCs w:val="22"/>
        </w:rPr>
        <w:t xml:space="preserve"> </w:t>
      </w:r>
      <w:r>
        <w:rPr>
          <w:b/>
          <w:szCs w:val="22"/>
        </w:rPr>
        <w:t xml:space="preserve">сам по себе </w:t>
      </w:r>
      <w:r>
        <w:rPr>
          <w:szCs w:val="22"/>
        </w:rPr>
        <w:t>допускает возможность его употребл</w:t>
      </w:r>
      <w:r>
        <w:rPr>
          <w:szCs w:val="22"/>
        </w:rPr>
        <w:t>е</w:t>
      </w:r>
      <w:r>
        <w:rPr>
          <w:szCs w:val="22"/>
        </w:rPr>
        <w:t>ния и при управлении производством и распределением соо</w:t>
      </w:r>
      <w:r>
        <w:rPr>
          <w:szCs w:val="22"/>
        </w:rPr>
        <w:t>т</w:t>
      </w:r>
      <w:r>
        <w:rPr>
          <w:szCs w:val="22"/>
        </w:rPr>
        <w:t>ветственно концепции: «сколько этих скотов надо», и как их обеспечить по минимуму так, чтобы «настоящим людям» всего было вдоволь.</w:t>
      </w:r>
    </w:p>
    <w:p w14:paraId="61949DD9" w14:textId="77777777" w:rsidR="002163F9" w:rsidRDefault="002163F9">
      <w:pPr>
        <w:pStyle w:val="af0"/>
        <w:rPr>
          <w:szCs w:val="22"/>
        </w:rPr>
      </w:pPr>
      <w:r>
        <w:rPr>
          <w:szCs w:val="22"/>
        </w:rPr>
        <w:t>Вследствие этого необходимо осветить общие вопросы пр</w:t>
      </w:r>
      <w:r>
        <w:rPr>
          <w:szCs w:val="22"/>
        </w:rPr>
        <w:t>а</w:t>
      </w:r>
      <w:r>
        <w:rPr>
          <w:szCs w:val="22"/>
        </w:rPr>
        <w:t>вов</w:t>
      </w:r>
      <w:r>
        <w:rPr>
          <w:szCs w:val="22"/>
        </w:rPr>
        <w:t>е</w:t>
      </w:r>
      <w:r>
        <w:rPr>
          <w:szCs w:val="22"/>
        </w:rPr>
        <w:t>дения и, в частности, — вопрос о собственности.</w:t>
      </w:r>
    </w:p>
    <w:p w14:paraId="1D787DA1" w14:textId="77777777" w:rsidR="002163F9" w:rsidRDefault="002163F9">
      <w:pPr>
        <w:pStyle w:val="af0"/>
        <w:rPr>
          <w:szCs w:val="22"/>
        </w:rPr>
        <w:sectPr w:rsidR="002163F9">
          <w:headerReference w:type="default" r:id="rId26"/>
          <w:footnotePr>
            <w:numRestart w:val="eachPage"/>
          </w:footnotePr>
          <w:endnotePr>
            <w:numFmt w:val="decimal"/>
          </w:endnotePr>
          <w:pgSz w:w="8392" w:h="11907"/>
          <w:pgMar w:top="851" w:right="851" w:bottom="851" w:left="1134" w:header="680" w:footer="680" w:gutter="0"/>
          <w:cols w:space="720"/>
          <w:titlePg/>
        </w:sectPr>
      </w:pPr>
    </w:p>
    <w:p w14:paraId="32783D44" w14:textId="77777777" w:rsidR="002163F9" w:rsidRDefault="002163F9">
      <w:pPr>
        <w:pStyle w:val="Heading1"/>
      </w:pPr>
      <w:bookmarkStart w:id="31" w:name="_Toc483676412"/>
      <w:bookmarkStart w:id="32" w:name="_Toc483676452"/>
      <w:bookmarkStart w:id="33" w:name="_Toc483744080"/>
      <w:bookmarkStart w:id="34" w:name="_Toc483744373"/>
      <w:bookmarkStart w:id="35" w:name="_Toc238827781"/>
      <w:r>
        <w:lastRenderedPageBreak/>
        <w:t>3. Право собственности</w:t>
      </w:r>
      <w:bookmarkEnd w:id="31"/>
      <w:bookmarkEnd w:id="32"/>
      <w:bookmarkEnd w:id="33"/>
      <w:bookmarkEnd w:id="34"/>
      <w:bookmarkEnd w:id="35"/>
    </w:p>
    <w:p w14:paraId="49D320E2" w14:textId="77777777" w:rsidR="002163F9" w:rsidRDefault="002163F9" w:rsidP="006B78AE">
      <w:pPr>
        <w:pStyle w:val="af"/>
        <w:ind w:left="0" w:firstLine="454"/>
        <w:rPr>
          <w:szCs w:val="22"/>
        </w:rPr>
      </w:pPr>
      <w:r>
        <w:rPr>
          <w:szCs w:val="22"/>
        </w:rPr>
        <w:t>Право — это открытая возможность делать что-либо, будучи г</w:t>
      </w:r>
      <w:r>
        <w:rPr>
          <w:szCs w:val="22"/>
        </w:rPr>
        <w:t>а</w:t>
      </w:r>
      <w:r>
        <w:rPr>
          <w:szCs w:val="22"/>
        </w:rPr>
        <w:t>рантир</w:t>
      </w:r>
      <w:r>
        <w:rPr>
          <w:szCs w:val="22"/>
        </w:rPr>
        <w:t>о</w:t>
      </w:r>
      <w:r>
        <w:rPr>
          <w:szCs w:val="22"/>
        </w:rPr>
        <w:t>ванным от наносящего ущерб воздаяния за содеянное. В Русском миропонимании понятия «право» и «праведность» взаимосвяза</w:t>
      </w:r>
      <w:r>
        <w:rPr>
          <w:szCs w:val="22"/>
        </w:rPr>
        <w:t>н</w:t>
      </w:r>
      <w:r>
        <w:rPr>
          <w:szCs w:val="22"/>
        </w:rPr>
        <w:t xml:space="preserve">ные, а соответствующие слова — однокоренные. Вследствие этого </w:t>
      </w:r>
      <w:r>
        <w:rPr>
          <w:i/>
          <w:szCs w:val="22"/>
        </w:rPr>
        <w:t>право</w:t>
      </w:r>
      <w:r>
        <w:rPr>
          <w:szCs w:val="22"/>
        </w:rPr>
        <w:t xml:space="preserve"> выражает </w:t>
      </w:r>
      <w:r>
        <w:rPr>
          <w:i/>
          <w:szCs w:val="22"/>
        </w:rPr>
        <w:t xml:space="preserve">праведность, </w:t>
      </w:r>
      <w:r>
        <w:rPr>
          <w:szCs w:val="22"/>
        </w:rPr>
        <w:t>и как следс</w:t>
      </w:r>
      <w:r>
        <w:rPr>
          <w:szCs w:val="22"/>
        </w:rPr>
        <w:t>т</w:t>
      </w:r>
      <w:r>
        <w:rPr>
          <w:szCs w:val="22"/>
        </w:rPr>
        <w:t>вие право — выше закона, который может выражать в жизни общества и неправедность</w:t>
      </w:r>
      <w:r>
        <w:rPr>
          <w:i/>
          <w:szCs w:val="22"/>
        </w:rPr>
        <w:t>.</w:t>
      </w:r>
      <w:r>
        <w:rPr>
          <w:szCs w:val="22"/>
        </w:rPr>
        <w:t xml:space="preserve"> Утве</w:t>
      </w:r>
      <w:r>
        <w:rPr>
          <w:szCs w:val="22"/>
        </w:rPr>
        <w:t>р</w:t>
      </w:r>
      <w:r>
        <w:rPr>
          <w:szCs w:val="22"/>
        </w:rPr>
        <w:t xml:space="preserve">ждение о том, что «Право» и «Закон» </w:t>
      </w:r>
      <w:r w:rsidRPr="00A05C39">
        <w:rPr>
          <w:szCs w:val="22"/>
        </w:rPr>
        <w:t>—</w:t>
      </w:r>
      <w:r>
        <w:rPr>
          <w:szCs w:val="22"/>
        </w:rPr>
        <w:t xml:space="preserve"> синонимы, проистекает из злонравия и представл</w:t>
      </w:r>
      <w:r>
        <w:rPr>
          <w:szCs w:val="22"/>
        </w:rPr>
        <w:t>я</w:t>
      </w:r>
      <w:r>
        <w:rPr>
          <w:szCs w:val="22"/>
        </w:rPr>
        <w:t xml:space="preserve">ет собой навязывание обществу смешения понятий с целью подмены </w:t>
      </w:r>
      <w:r>
        <w:rPr>
          <w:i/>
          <w:szCs w:val="22"/>
        </w:rPr>
        <w:t>права</w:t>
      </w:r>
      <w:r>
        <w:rPr>
          <w:szCs w:val="22"/>
        </w:rPr>
        <w:t xml:space="preserve"> </w:t>
      </w:r>
      <w:r>
        <w:rPr>
          <w:szCs w:val="22"/>
          <w:u w:val="single"/>
        </w:rPr>
        <w:t>неправедным законом</w:t>
      </w:r>
      <w:r>
        <w:rPr>
          <w:szCs w:val="22"/>
        </w:rPr>
        <w:t>.</w:t>
      </w:r>
    </w:p>
    <w:p w14:paraId="43A16D5F" w14:textId="77777777" w:rsidR="002163F9" w:rsidRDefault="002163F9" w:rsidP="006B78AE">
      <w:pPr>
        <w:pStyle w:val="af"/>
        <w:ind w:left="0" w:firstLine="454"/>
        <w:rPr>
          <w:szCs w:val="22"/>
        </w:rPr>
      </w:pPr>
      <w:r>
        <w:rPr>
          <w:szCs w:val="22"/>
        </w:rPr>
        <w:t>Соответственно, если вести освещение вопросов в системе мышл</w:t>
      </w:r>
      <w:r>
        <w:rPr>
          <w:szCs w:val="22"/>
        </w:rPr>
        <w:t>е</w:t>
      </w:r>
      <w:r>
        <w:rPr>
          <w:szCs w:val="22"/>
        </w:rPr>
        <w:t>ния, в которой «Право» и «Закон» — синонимы, то в жизни общества н</w:t>
      </w:r>
      <w:r>
        <w:rPr>
          <w:szCs w:val="22"/>
        </w:rPr>
        <w:t>е</w:t>
      </w:r>
      <w:r>
        <w:rPr>
          <w:szCs w:val="22"/>
        </w:rPr>
        <w:t>обходимо разделять две категории прав:</w:t>
      </w:r>
    </w:p>
    <w:p w14:paraId="22EDA53D" w14:textId="77777777" w:rsidR="002163F9" w:rsidRDefault="002163F9">
      <w:pPr>
        <w:pStyle w:val="a3"/>
        <w:numPr>
          <w:ilvl w:val="0"/>
          <w:numId w:val="1"/>
        </w:numPr>
        <w:rPr>
          <w:szCs w:val="22"/>
        </w:rPr>
      </w:pPr>
      <w:r>
        <w:rPr>
          <w:szCs w:val="22"/>
        </w:rPr>
        <w:t>права объективные, дарованные Свыше человеку и чел</w:t>
      </w:r>
      <w:r>
        <w:rPr>
          <w:szCs w:val="22"/>
        </w:rPr>
        <w:t>о</w:t>
      </w:r>
      <w:r>
        <w:rPr>
          <w:szCs w:val="22"/>
        </w:rPr>
        <w:t xml:space="preserve">вечеству, </w:t>
      </w:r>
      <w:r>
        <w:rPr>
          <w:i/>
          <w:szCs w:val="22"/>
        </w:rPr>
        <w:t>и первое из них объемлющее все прочие, — пр</w:t>
      </w:r>
      <w:r>
        <w:rPr>
          <w:i/>
          <w:szCs w:val="22"/>
        </w:rPr>
        <w:t>а</w:t>
      </w:r>
      <w:r>
        <w:rPr>
          <w:i/>
          <w:szCs w:val="22"/>
        </w:rPr>
        <w:t>во быть наместником Божиим на Земле по совести в согласии со смыслом Откровений.</w:t>
      </w:r>
    </w:p>
    <w:p w14:paraId="11E8D2D4" w14:textId="77777777" w:rsidR="002163F9" w:rsidRDefault="002163F9">
      <w:pPr>
        <w:pStyle w:val="a3"/>
        <w:numPr>
          <w:ilvl w:val="0"/>
          <w:numId w:val="1"/>
        </w:numPr>
        <w:rPr>
          <w:szCs w:val="22"/>
        </w:rPr>
      </w:pPr>
      <w:r>
        <w:rPr>
          <w:szCs w:val="22"/>
        </w:rPr>
        <w:t>«права» субъективные, учреждаемые в общественной жизни самими её участниками по их нравственно об</w:t>
      </w:r>
      <w:r>
        <w:rPr>
          <w:szCs w:val="22"/>
        </w:rPr>
        <w:t>у</w:t>
      </w:r>
      <w:r>
        <w:rPr>
          <w:szCs w:val="22"/>
        </w:rPr>
        <w:t>словленному произволу, который может выражать как праведность, так и несправедливость.</w:t>
      </w:r>
    </w:p>
    <w:p w14:paraId="2BECD54D" w14:textId="77777777" w:rsidR="002163F9" w:rsidRDefault="002163F9">
      <w:pPr>
        <w:pStyle w:val="af0"/>
        <w:rPr>
          <w:szCs w:val="22"/>
        </w:rPr>
      </w:pPr>
      <w:r>
        <w:rPr>
          <w:szCs w:val="22"/>
        </w:rPr>
        <w:t>Вследствие этого в обществе возможны и реально имеют место конфликты между правами объективными, в следов</w:t>
      </w:r>
      <w:r>
        <w:rPr>
          <w:szCs w:val="22"/>
        </w:rPr>
        <w:t>а</w:t>
      </w:r>
      <w:r>
        <w:rPr>
          <w:szCs w:val="22"/>
        </w:rPr>
        <w:t>нии которым находит свое выражение Божий Промысел, и «прав</w:t>
      </w:r>
      <w:r>
        <w:rPr>
          <w:szCs w:val="22"/>
        </w:rPr>
        <w:t>а</w:t>
      </w:r>
      <w:r>
        <w:rPr>
          <w:szCs w:val="22"/>
        </w:rPr>
        <w:t>ми» субъекти</w:t>
      </w:r>
      <w:r>
        <w:rPr>
          <w:szCs w:val="22"/>
        </w:rPr>
        <w:t>в</w:t>
      </w:r>
      <w:r>
        <w:rPr>
          <w:szCs w:val="22"/>
        </w:rPr>
        <w:t>ными в случаях, когда творцы законов пытаются своею отсебятиной воспрепятствовать осуществлению Пр</w:t>
      </w:r>
      <w:r>
        <w:rPr>
          <w:szCs w:val="22"/>
        </w:rPr>
        <w:t>о</w:t>
      </w:r>
      <w:r>
        <w:rPr>
          <w:szCs w:val="22"/>
        </w:rPr>
        <w:t>мысла.</w:t>
      </w:r>
    </w:p>
    <w:p w14:paraId="37BFACFC" w14:textId="77777777" w:rsidR="002163F9" w:rsidRDefault="002163F9" w:rsidP="006B78AE">
      <w:pPr>
        <w:pStyle w:val="af"/>
        <w:ind w:left="0" w:firstLine="454"/>
        <w:rPr>
          <w:szCs w:val="22"/>
        </w:rPr>
      </w:pPr>
      <w:r>
        <w:rPr>
          <w:szCs w:val="22"/>
        </w:rPr>
        <w:t>Люди признают друг за другом «право» на какое угодно мирово</w:t>
      </w:r>
      <w:r>
        <w:rPr>
          <w:szCs w:val="22"/>
        </w:rPr>
        <w:t>з</w:t>
      </w:r>
      <w:r>
        <w:rPr>
          <w:szCs w:val="22"/>
        </w:rPr>
        <w:t>зрение, но Бог, как сообщают Откровения, не признает за чел</w:t>
      </w:r>
      <w:r>
        <w:rPr>
          <w:szCs w:val="22"/>
        </w:rPr>
        <w:t>о</w:t>
      </w:r>
      <w:r>
        <w:rPr>
          <w:szCs w:val="22"/>
        </w:rPr>
        <w:t>веком права быть атеистом, т.е. отрицать Его бытие или об</w:t>
      </w:r>
      <w:r>
        <w:rPr>
          <w:szCs w:val="22"/>
        </w:rPr>
        <w:t>о</w:t>
      </w:r>
      <w:r>
        <w:rPr>
          <w:szCs w:val="22"/>
        </w:rPr>
        <w:t>жествлять что-либо или кого-либо из сотворённого Им, а также не признаёт права вп</w:t>
      </w:r>
      <w:r>
        <w:rPr>
          <w:szCs w:val="22"/>
        </w:rPr>
        <w:t>а</w:t>
      </w:r>
      <w:r>
        <w:rPr>
          <w:szCs w:val="22"/>
        </w:rPr>
        <w:t xml:space="preserve">дать в сатанизм. </w:t>
      </w:r>
    </w:p>
    <w:p w14:paraId="4F5C1A5C" w14:textId="77777777" w:rsidR="002163F9" w:rsidRDefault="002163F9" w:rsidP="006B78AE">
      <w:pPr>
        <w:pStyle w:val="af"/>
        <w:ind w:left="0" w:firstLine="454"/>
        <w:rPr>
          <w:b/>
          <w:szCs w:val="22"/>
        </w:rPr>
      </w:pPr>
      <w:r>
        <w:rPr>
          <w:szCs w:val="22"/>
        </w:rPr>
        <w:lastRenderedPageBreak/>
        <w:t>Атеисты — те, кто невнимателен или рассудочно отрицает тот р</w:t>
      </w:r>
      <w:r>
        <w:rPr>
          <w:szCs w:val="22"/>
        </w:rPr>
        <w:t>е</w:t>
      </w:r>
      <w:r>
        <w:rPr>
          <w:szCs w:val="22"/>
        </w:rPr>
        <w:t xml:space="preserve">альный факт, что </w:t>
      </w:r>
      <w:r>
        <w:rPr>
          <w:b/>
          <w:szCs w:val="22"/>
        </w:rPr>
        <w:t>Бог даёт доказательства Своего бытия персонально каждому тем, что отвечает в соответствии со смыслом их молитв изменением жизненных обсто</w:t>
      </w:r>
      <w:r>
        <w:rPr>
          <w:b/>
          <w:szCs w:val="22"/>
        </w:rPr>
        <w:t>я</w:t>
      </w:r>
      <w:r>
        <w:rPr>
          <w:b/>
          <w:szCs w:val="22"/>
        </w:rPr>
        <w:t>тельств тем более выразительно, чем отзывчивее сам человек к о</w:t>
      </w:r>
      <w:r>
        <w:rPr>
          <w:b/>
          <w:szCs w:val="22"/>
        </w:rPr>
        <w:t>б</w:t>
      </w:r>
      <w:r>
        <w:rPr>
          <w:b/>
          <w:szCs w:val="22"/>
        </w:rPr>
        <w:t>ращениям Бога к нему через совесть, его внутренний мир, других людей, произведения искусств, памятники культ</w:t>
      </w:r>
      <w:r>
        <w:rPr>
          <w:b/>
          <w:szCs w:val="22"/>
        </w:rPr>
        <w:t>у</w:t>
      </w:r>
      <w:r>
        <w:rPr>
          <w:b/>
          <w:szCs w:val="22"/>
        </w:rPr>
        <w:t>ры, знамения жизне</w:t>
      </w:r>
      <w:r>
        <w:rPr>
          <w:b/>
          <w:szCs w:val="22"/>
        </w:rPr>
        <w:t>н</w:t>
      </w:r>
      <w:r>
        <w:rPr>
          <w:b/>
          <w:szCs w:val="22"/>
        </w:rPr>
        <w:t>ными обстоятельствами.</w:t>
      </w:r>
    </w:p>
    <w:p w14:paraId="1B6C1AF5" w14:textId="77777777" w:rsidR="002163F9" w:rsidRDefault="002163F9">
      <w:pPr>
        <w:pStyle w:val="af0"/>
        <w:rPr>
          <w:szCs w:val="22"/>
        </w:rPr>
      </w:pPr>
      <w:r>
        <w:rPr>
          <w:szCs w:val="22"/>
        </w:rPr>
        <w:t>Но и атеисты должны признать, что то, что здесь названо «объективными правами», реально существует вне зависим</w:t>
      </w:r>
      <w:r>
        <w:rPr>
          <w:szCs w:val="22"/>
        </w:rPr>
        <w:t>о</w:t>
      </w:r>
      <w:r>
        <w:rPr>
          <w:szCs w:val="22"/>
        </w:rPr>
        <w:t>сти от того, что они не признают Источник их происхожд</w:t>
      </w:r>
      <w:r>
        <w:rPr>
          <w:szCs w:val="22"/>
        </w:rPr>
        <w:t>е</w:t>
      </w:r>
      <w:r>
        <w:rPr>
          <w:szCs w:val="22"/>
        </w:rPr>
        <w:t>ния, поскольку за нарушением людьми и человечеством объекти</w:t>
      </w:r>
      <w:r>
        <w:rPr>
          <w:szCs w:val="22"/>
        </w:rPr>
        <w:t>в</w:t>
      </w:r>
      <w:r>
        <w:rPr>
          <w:szCs w:val="22"/>
        </w:rPr>
        <w:t>ных прав следует во</w:t>
      </w:r>
      <w:r>
        <w:rPr>
          <w:szCs w:val="22"/>
        </w:rPr>
        <w:t>з</w:t>
      </w:r>
      <w:r>
        <w:rPr>
          <w:szCs w:val="22"/>
        </w:rPr>
        <w:t>даяние, несущее ущерб: болезни, травмы, социальные бедствия, и глобальный биосферно-экологический кризис как наиболее мощное из всех возда</w:t>
      </w:r>
      <w:r>
        <w:rPr>
          <w:szCs w:val="22"/>
        </w:rPr>
        <w:t>я</w:t>
      </w:r>
      <w:r>
        <w:rPr>
          <w:szCs w:val="22"/>
        </w:rPr>
        <w:t>ний, которые люди смогли обрушить на свою г</w:t>
      </w:r>
      <w:r>
        <w:rPr>
          <w:szCs w:val="22"/>
        </w:rPr>
        <w:t>о</w:t>
      </w:r>
      <w:r>
        <w:rPr>
          <w:szCs w:val="22"/>
        </w:rPr>
        <w:t>лову.</w:t>
      </w:r>
    </w:p>
    <w:p w14:paraId="1D52F32F" w14:textId="77777777" w:rsidR="002163F9" w:rsidRDefault="002163F9" w:rsidP="006B78AE">
      <w:pPr>
        <w:pStyle w:val="af"/>
        <w:ind w:left="0" w:firstLine="454"/>
        <w:rPr>
          <w:szCs w:val="22"/>
        </w:rPr>
      </w:pPr>
      <w:r>
        <w:rPr>
          <w:szCs w:val="22"/>
        </w:rPr>
        <w:t>Смысл объективных прав человека неоднократно излагался в О</w:t>
      </w:r>
      <w:r>
        <w:rPr>
          <w:szCs w:val="22"/>
        </w:rPr>
        <w:t>т</w:t>
      </w:r>
      <w:r>
        <w:rPr>
          <w:szCs w:val="22"/>
        </w:rPr>
        <w:t>кровениях, но беда в том, что при фиксации Откровений в п</w:t>
      </w:r>
      <w:r>
        <w:rPr>
          <w:szCs w:val="22"/>
        </w:rPr>
        <w:t>и</w:t>
      </w:r>
      <w:r>
        <w:rPr>
          <w:szCs w:val="22"/>
        </w:rPr>
        <w:t>сания, названные «священными», смысл Откровений утаива</w:t>
      </w:r>
      <w:r>
        <w:rPr>
          <w:szCs w:val="22"/>
        </w:rPr>
        <w:t>л</w:t>
      </w:r>
      <w:r>
        <w:rPr>
          <w:szCs w:val="22"/>
        </w:rPr>
        <w:t>ся, подменялся отсебятиной, извращался, заменялся на прот</w:t>
      </w:r>
      <w:r>
        <w:rPr>
          <w:szCs w:val="22"/>
        </w:rPr>
        <w:t>и</w:t>
      </w:r>
      <w:r>
        <w:rPr>
          <w:szCs w:val="22"/>
        </w:rPr>
        <w:t>воположный. Но писания никогда не должны были быть осн</w:t>
      </w:r>
      <w:r>
        <w:rPr>
          <w:szCs w:val="22"/>
        </w:rPr>
        <w:t>о</w:t>
      </w:r>
      <w:r>
        <w:rPr>
          <w:szCs w:val="22"/>
        </w:rPr>
        <w:t xml:space="preserve">вой </w:t>
      </w:r>
      <w:r>
        <w:rPr>
          <w:i/>
          <w:szCs w:val="22"/>
        </w:rPr>
        <w:t>религии — сокровенной осмысленной связи д</w:t>
      </w:r>
      <w:r>
        <w:rPr>
          <w:i/>
          <w:szCs w:val="22"/>
        </w:rPr>
        <w:t>у</w:t>
      </w:r>
      <w:r>
        <w:rPr>
          <w:i/>
          <w:szCs w:val="22"/>
        </w:rPr>
        <w:t>ши человека и Бога,</w:t>
      </w:r>
      <w:r>
        <w:rPr>
          <w:szCs w:val="22"/>
        </w:rPr>
        <w:t xml:space="preserve"> — а только напоминанием о необходимости таковой св</w:t>
      </w:r>
      <w:r>
        <w:rPr>
          <w:szCs w:val="22"/>
        </w:rPr>
        <w:t>я</w:t>
      </w:r>
      <w:r>
        <w:rPr>
          <w:szCs w:val="22"/>
        </w:rPr>
        <w:t>зи для нормальной праведной жи</w:t>
      </w:r>
      <w:r>
        <w:rPr>
          <w:szCs w:val="22"/>
        </w:rPr>
        <w:t>з</w:t>
      </w:r>
      <w:r>
        <w:rPr>
          <w:szCs w:val="22"/>
        </w:rPr>
        <w:t>ни людей на земле.</w:t>
      </w:r>
    </w:p>
    <w:p w14:paraId="1248252C" w14:textId="77777777" w:rsidR="002163F9" w:rsidRDefault="002163F9">
      <w:pPr>
        <w:pStyle w:val="af0"/>
        <w:rPr>
          <w:szCs w:val="22"/>
        </w:rPr>
      </w:pPr>
      <w:r>
        <w:rPr>
          <w:szCs w:val="22"/>
        </w:rPr>
        <w:t>Вследствие этого конфликт между нормами ВСЯКОГО (включая и своды светских законов) писания, его канонич</w:t>
      </w:r>
      <w:r>
        <w:rPr>
          <w:szCs w:val="22"/>
        </w:rPr>
        <w:t>е</w:t>
      </w:r>
      <w:r>
        <w:rPr>
          <w:szCs w:val="22"/>
        </w:rPr>
        <w:t xml:space="preserve">скими толкованиями и реальной жизнью разрешается </w:t>
      </w:r>
      <w:r>
        <w:rPr>
          <w:i/>
          <w:szCs w:val="22"/>
        </w:rPr>
        <w:t>веру</w:t>
      </w:r>
      <w:r>
        <w:rPr>
          <w:i/>
          <w:szCs w:val="22"/>
        </w:rPr>
        <w:t>ю</w:t>
      </w:r>
      <w:r>
        <w:rPr>
          <w:i/>
          <w:szCs w:val="22"/>
        </w:rPr>
        <w:t>щим непосредственно Богу</w:t>
      </w:r>
      <w:r>
        <w:rPr>
          <w:szCs w:val="22"/>
        </w:rPr>
        <w:t xml:space="preserve"> человеком сообразно совести, во всей полноте восприятия конкретных жизненны обсто</w:t>
      </w:r>
      <w:r>
        <w:rPr>
          <w:szCs w:val="22"/>
        </w:rPr>
        <w:t>я</w:t>
      </w:r>
      <w:r>
        <w:rPr>
          <w:szCs w:val="22"/>
        </w:rPr>
        <w:t>тельств.</w:t>
      </w:r>
    </w:p>
    <w:p w14:paraId="74C6CD51" w14:textId="77777777" w:rsidR="002163F9" w:rsidRDefault="002163F9">
      <w:pPr>
        <w:pStyle w:val="af0"/>
        <w:rPr>
          <w:szCs w:val="22"/>
        </w:rPr>
      </w:pPr>
      <w:r>
        <w:rPr>
          <w:szCs w:val="22"/>
        </w:rPr>
        <w:t>Это — мировоззренческая основа для рассмотрения пис</w:t>
      </w:r>
      <w:r>
        <w:rPr>
          <w:szCs w:val="22"/>
        </w:rPr>
        <w:t>а</w:t>
      </w:r>
      <w:r>
        <w:rPr>
          <w:szCs w:val="22"/>
        </w:rPr>
        <w:t>ных и неписаных законов и отнесения каждого из них к одной из двух к</w:t>
      </w:r>
      <w:r>
        <w:rPr>
          <w:szCs w:val="22"/>
        </w:rPr>
        <w:t>а</w:t>
      </w:r>
      <w:r>
        <w:rPr>
          <w:szCs w:val="22"/>
        </w:rPr>
        <w:t>тегорий:</w:t>
      </w:r>
    </w:p>
    <w:p w14:paraId="09BF8F72" w14:textId="77777777" w:rsidR="002163F9" w:rsidRDefault="002163F9">
      <w:pPr>
        <w:pStyle w:val="a3"/>
        <w:numPr>
          <w:ilvl w:val="0"/>
          <w:numId w:val="1"/>
        </w:numPr>
        <w:rPr>
          <w:szCs w:val="22"/>
        </w:rPr>
      </w:pPr>
      <w:r>
        <w:rPr>
          <w:szCs w:val="22"/>
        </w:rPr>
        <w:t>нормальной алгоритмике самоуправления общества в с</w:t>
      </w:r>
      <w:r>
        <w:rPr>
          <w:szCs w:val="22"/>
        </w:rPr>
        <w:t>о</w:t>
      </w:r>
      <w:r>
        <w:rPr>
          <w:szCs w:val="22"/>
        </w:rPr>
        <w:t>ответствии с Промыслом в конкретных жизненных о</w:t>
      </w:r>
      <w:r>
        <w:rPr>
          <w:szCs w:val="22"/>
        </w:rPr>
        <w:t>б</w:t>
      </w:r>
      <w:r>
        <w:rPr>
          <w:szCs w:val="22"/>
        </w:rPr>
        <w:t>стоятел</w:t>
      </w:r>
      <w:r>
        <w:rPr>
          <w:szCs w:val="22"/>
        </w:rPr>
        <w:t>ь</w:t>
      </w:r>
      <w:r>
        <w:rPr>
          <w:szCs w:val="22"/>
        </w:rPr>
        <w:t>ствах;</w:t>
      </w:r>
    </w:p>
    <w:p w14:paraId="14EEB500" w14:textId="77777777" w:rsidR="002163F9" w:rsidRDefault="002163F9">
      <w:pPr>
        <w:pStyle w:val="a3"/>
        <w:numPr>
          <w:ilvl w:val="0"/>
          <w:numId w:val="1"/>
        </w:numPr>
        <w:rPr>
          <w:szCs w:val="22"/>
        </w:rPr>
      </w:pPr>
      <w:r>
        <w:rPr>
          <w:szCs w:val="22"/>
        </w:rPr>
        <w:t>субъективных «прав», учреждаемых исходя из деград</w:t>
      </w:r>
      <w:r>
        <w:rPr>
          <w:szCs w:val="22"/>
        </w:rPr>
        <w:t>а</w:t>
      </w:r>
      <w:r>
        <w:rPr>
          <w:szCs w:val="22"/>
        </w:rPr>
        <w:t xml:space="preserve">ционно-паразитической нравственности, </w:t>
      </w:r>
      <w:r>
        <w:rPr>
          <w:szCs w:val="22"/>
        </w:rPr>
        <w:lastRenderedPageBreak/>
        <w:t>препятству</w:t>
      </w:r>
      <w:r>
        <w:rPr>
          <w:szCs w:val="22"/>
        </w:rPr>
        <w:t>ю</w:t>
      </w:r>
      <w:r>
        <w:rPr>
          <w:szCs w:val="22"/>
        </w:rPr>
        <w:t>щей стано</w:t>
      </w:r>
      <w:r>
        <w:rPr>
          <w:szCs w:val="22"/>
        </w:rPr>
        <w:t>в</w:t>
      </w:r>
      <w:r>
        <w:rPr>
          <w:szCs w:val="22"/>
        </w:rPr>
        <w:t xml:space="preserve">лению на Земле Царствия Божиего. </w:t>
      </w:r>
    </w:p>
    <w:p w14:paraId="24A27766" w14:textId="77777777" w:rsidR="002163F9" w:rsidRDefault="002163F9" w:rsidP="006B78AE">
      <w:pPr>
        <w:pStyle w:val="af"/>
        <w:ind w:left="0" w:firstLine="454"/>
        <w:rPr>
          <w:szCs w:val="22"/>
        </w:rPr>
      </w:pPr>
      <w:r>
        <w:rPr>
          <w:szCs w:val="22"/>
        </w:rPr>
        <w:t>Одно из многих прав — право собственности. Оно реализуется субъе</w:t>
      </w:r>
      <w:r>
        <w:rPr>
          <w:szCs w:val="22"/>
        </w:rPr>
        <w:t>к</w:t>
      </w:r>
      <w:r>
        <w:rPr>
          <w:szCs w:val="22"/>
        </w:rPr>
        <w:t>тами-собственниками в отношении объектов-собственности. Реализуется оно как по оглашению, так и по умолч</w:t>
      </w:r>
      <w:r>
        <w:rPr>
          <w:szCs w:val="22"/>
        </w:rPr>
        <w:t>а</w:t>
      </w:r>
      <w:r>
        <w:rPr>
          <w:szCs w:val="22"/>
        </w:rPr>
        <w:t>нию. При этом оглашения могут в жизненной практике пода</w:t>
      </w:r>
      <w:r>
        <w:rPr>
          <w:szCs w:val="22"/>
        </w:rPr>
        <w:t>в</w:t>
      </w:r>
      <w:r>
        <w:rPr>
          <w:szCs w:val="22"/>
        </w:rPr>
        <w:t>ляться действием умолчаний, сопутствующих оглаш</w:t>
      </w:r>
      <w:r>
        <w:rPr>
          <w:szCs w:val="22"/>
        </w:rPr>
        <w:t>е</w:t>
      </w:r>
      <w:r>
        <w:rPr>
          <w:szCs w:val="22"/>
        </w:rPr>
        <w:t>нию. Пример чему нарушение библейской заповеди «не укр</w:t>
      </w:r>
      <w:r>
        <w:rPr>
          <w:szCs w:val="22"/>
        </w:rPr>
        <w:t>а</w:t>
      </w:r>
      <w:r>
        <w:rPr>
          <w:szCs w:val="22"/>
        </w:rPr>
        <w:t>ди» библейским же предписанием иудеям международного ро</w:t>
      </w:r>
      <w:r>
        <w:rPr>
          <w:szCs w:val="22"/>
        </w:rPr>
        <w:t>с</w:t>
      </w:r>
      <w:r>
        <w:rPr>
          <w:szCs w:val="22"/>
        </w:rPr>
        <w:t>товщичества на расовой корпоративной основе (Второзак</w:t>
      </w:r>
      <w:r>
        <w:rPr>
          <w:szCs w:val="22"/>
        </w:rPr>
        <w:t>о</w:t>
      </w:r>
      <w:r>
        <w:rPr>
          <w:szCs w:val="22"/>
        </w:rPr>
        <w:t>ние, 23:19, 20; 28:12).</w:t>
      </w:r>
    </w:p>
    <w:p w14:paraId="07CB58F4" w14:textId="77777777" w:rsidR="002163F9" w:rsidRDefault="002163F9">
      <w:pPr>
        <w:pStyle w:val="af0"/>
        <w:rPr>
          <w:i/>
          <w:szCs w:val="22"/>
        </w:rPr>
      </w:pPr>
      <w:r>
        <w:rPr>
          <w:szCs w:val="22"/>
        </w:rPr>
        <w:t>Тем не менее, если субъективно учреждённые «права» пос</w:t>
      </w:r>
      <w:r>
        <w:rPr>
          <w:szCs w:val="22"/>
        </w:rPr>
        <w:t>я</w:t>
      </w:r>
      <w:r>
        <w:rPr>
          <w:szCs w:val="22"/>
        </w:rPr>
        <w:t>гают на нарушение объективно дарованных Свыше прав, то будут осуществлены объективные права, хотя может возни</w:t>
      </w:r>
      <w:r>
        <w:rPr>
          <w:szCs w:val="22"/>
        </w:rPr>
        <w:t>к</w:t>
      </w:r>
      <w:r>
        <w:rPr>
          <w:szCs w:val="22"/>
        </w:rPr>
        <w:t>нуть иллюзия осуществления субъективных «прав». Пример тому, вознесение Христа, упреждающее посягательство на Его распятие, о чём сообщает кораническое Откровение (4:156), п</w:t>
      </w:r>
      <w:r>
        <w:rPr>
          <w:szCs w:val="22"/>
        </w:rPr>
        <w:t>о</w:t>
      </w:r>
      <w:r>
        <w:rPr>
          <w:szCs w:val="22"/>
        </w:rPr>
        <w:t>ясняя смысл пророчества Соломона (Премудрость Соломона, гл. 2). Тем не менее «очевидцы», искренне не веруя Богу, з</w:t>
      </w:r>
      <w:r>
        <w:rPr>
          <w:szCs w:val="22"/>
        </w:rPr>
        <w:t>а</w:t>
      </w:r>
      <w:r>
        <w:rPr>
          <w:szCs w:val="22"/>
        </w:rPr>
        <w:t xml:space="preserve">свидетельствовали о распятии </w:t>
      </w:r>
      <w:r>
        <w:rPr>
          <w:i/>
          <w:szCs w:val="22"/>
        </w:rPr>
        <w:t xml:space="preserve">праведника, </w:t>
      </w:r>
      <w:r>
        <w:rPr>
          <w:szCs w:val="22"/>
        </w:rPr>
        <w:t>после чего почти две тысячи лет поддерживают культ казни праведников в бе</w:t>
      </w:r>
      <w:r>
        <w:rPr>
          <w:szCs w:val="22"/>
        </w:rPr>
        <w:t>с</w:t>
      </w:r>
      <w:r>
        <w:rPr>
          <w:szCs w:val="22"/>
        </w:rPr>
        <w:t>смысленной надежде обрести на этой вере светлое будущее в</w:t>
      </w:r>
      <w:r>
        <w:rPr>
          <w:szCs w:val="22"/>
        </w:rPr>
        <w:t>о</w:t>
      </w:r>
      <w:r>
        <w:rPr>
          <w:szCs w:val="22"/>
        </w:rPr>
        <w:t xml:space="preserve">преки прямо сказанному: </w:t>
      </w:r>
      <w:r>
        <w:rPr>
          <w:i/>
          <w:szCs w:val="22"/>
        </w:rPr>
        <w:t>По вере вашей да будет вам.</w:t>
      </w:r>
    </w:p>
    <w:p w14:paraId="1F203467" w14:textId="77777777" w:rsidR="002163F9" w:rsidRDefault="002163F9" w:rsidP="006B78AE">
      <w:pPr>
        <w:pStyle w:val="af"/>
        <w:ind w:left="0" w:firstLine="454"/>
        <w:rPr>
          <w:szCs w:val="22"/>
        </w:rPr>
      </w:pPr>
      <w:r>
        <w:rPr>
          <w:szCs w:val="22"/>
        </w:rPr>
        <w:t>В концепциях общественного устройства, исходящих из благонр</w:t>
      </w:r>
      <w:r>
        <w:rPr>
          <w:szCs w:val="22"/>
        </w:rPr>
        <w:t>а</w:t>
      </w:r>
      <w:r>
        <w:rPr>
          <w:szCs w:val="22"/>
        </w:rPr>
        <w:t>вия, объектами собственности не могут быть люди ни гласно (рабовладение, феодализм, крепостное право), ни по умолч</w:t>
      </w:r>
      <w:r>
        <w:rPr>
          <w:szCs w:val="22"/>
        </w:rPr>
        <w:t>а</w:t>
      </w:r>
      <w:r>
        <w:rPr>
          <w:szCs w:val="22"/>
        </w:rPr>
        <w:t>нию (капитализм в ростовщической удавке, или удавке перс</w:t>
      </w:r>
      <w:r>
        <w:rPr>
          <w:szCs w:val="22"/>
        </w:rPr>
        <w:t>о</w:t>
      </w:r>
      <w:r>
        <w:rPr>
          <w:szCs w:val="22"/>
        </w:rPr>
        <w:t>нальных «авторских» прав на объекты «интеллектуал</w:t>
      </w:r>
      <w:r>
        <w:rPr>
          <w:szCs w:val="22"/>
        </w:rPr>
        <w:t>ь</w:t>
      </w:r>
      <w:r>
        <w:rPr>
          <w:szCs w:val="22"/>
        </w:rPr>
        <w:t>ной» собственности).</w:t>
      </w:r>
    </w:p>
    <w:p w14:paraId="318709E4" w14:textId="77777777" w:rsidR="002163F9" w:rsidRDefault="002163F9">
      <w:pPr>
        <w:pStyle w:val="af0"/>
        <w:rPr>
          <w:szCs w:val="22"/>
        </w:rPr>
      </w:pPr>
      <w:r>
        <w:rPr>
          <w:szCs w:val="22"/>
        </w:rPr>
        <w:t>Из всех прав собственности особое место занимает пон</w:t>
      </w:r>
      <w:r>
        <w:rPr>
          <w:szCs w:val="22"/>
        </w:rPr>
        <w:t>я</w:t>
      </w:r>
      <w:r>
        <w:rPr>
          <w:szCs w:val="22"/>
        </w:rPr>
        <w:t>тие права собственности на средства производства, поскольку из него прямо или косвенно проистекает многое в законодател</w:t>
      </w:r>
      <w:r>
        <w:rPr>
          <w:szCs w:val="22"/>
        </w:rPr>
        <w:t>ь</w:t>
      </w:r>
      <w:r>
        <w:rPr>
          <w:szCs w:val="22"/>
        </w:rPr>
        <w:t>ном регулир</w:t>
      </w:r>
      <w:r>
        <w:rPr>
          <w:szCs w:val="22"/>
        </w:rPr>
        <w:t>о</w:t>
      </w:r>
      <w:r>
        <w:rPr>
          <w:szCs w:val="22"/>
        </w:rPr>
        <w:t>вании экономической жизни общества.</w:t>
      </w:r>
    </w:p>
    <w:p w14:paraId="24934BB1" w14:textId="77777777" w:rsidR="002163F9" w:rsidRDefault="002163F9">
      <w:pPr>
        <w:pStyle w:val="a9"/>
        <w:rPr>
          <w:szCs w:val="22"/>
        </w:rPr>
      </w:pPr>
      <w:r>
        <w:rPr>
          <w:szCs w:val="22"/>
        </w:rPr>
        <w:t>Понятие «право собственности на средства производства» содержательно раскрывается единственно как право управления производством и распределением продукции либо непосредственно, либо через дов</w:t>
      </w:r>
      <w:r>
        <w:rPr>
          <w:szCs w:val="22"/>
        </w:rPr>
        <w:t>е</w:t>
      </w:r>
      <w:r>
        <w:rPr>
          <w:szCs w:val="22"/>
        </w:rPr>
        <w:t>ренных лиц.</w:t>
      </w:r>
    </w:p>
    <w:p w14:paraId="41CB934D" w14:textId="77777777" w:rsidR="002163F9" w:rsidRDefault="002163F9" w:rsidP="006B78AE">
      <w:pPr>
        <w:pStyle w:val="af"/>
        <w:ind w:left="0" w:firstLine="454"/>
        <w:rPr>
          <w:szCs w:val="22"/>
        </w:rPr>
      </w:pPr>
      <w:r>
        <w:rPr>
          <w:szCs w:val="22"/>
        </w:rPr>
        <w:lastRenderedPageBreak/>
        <w:t>Понятие права на такие объекты собственности, как земля, её н</w:t>
      </w:r>
      <w:r>
        <w:rPr>
          <w:szCs w:val="22"/>
        </w:rPr>
        <w:t>е</w:t>
      </w:r>
      <w:r>
        <w:rPr>
          <w:szCs w:val="22"/>
        </w:rPr>
        <w:t>дра, воды и другие природные ресурсы содержательно раскр</w:t>
      </w:r>
      <w:r>
        <w:rPr>
          <w:szCs w:val="22"/>
        </w:rPr>
        <w:t>ы</w:t>
      </w:r>
      <w:r>
        <w:rPr>
          <w:szCs w:val="22"/>
        </w:rPr>
        <w:t>вается только, как право организовать труд людей с использ</w:t>
      </w:r>
      <w:r>
        <w:rPr>
          <w:szCs w:val="22"/>
        </w:rPr>
        <w:t>о</w:t>
      </w:r>
      <w:r>
        <w:rPr>
          <w:szCs w:val="22"/>
        </w:rPr>
        <w:t>ванием этих природных ресурсов; а также как право огран</w:t>
      </w:r>
      <w:r>
        <w:rPr>
          <w:szCs w:val="22"/>
        </w:rPr>
        <w:t>и</w:t>
      </w:r>
      <w:r>
        <w:rPr>
          <w:szCs w:val="22"/>
        </w:rPr>
        <w:t>чить доступ к непроизводственному их использованию (для отдыха, и т.п.)</w:t>
      </w:r>
    </w:p>
    <w:p w14:paraId="39DECE2F" w14:textId="77777777" w:rsidR="002163F9" w:rsidRDefault="002163F9" w:rsidP="006B78AE">
      <w:pPr>
        <w:pStyle w:val="af"/>
        <w:ind w:left="0" w:firstLine="454"/>
        <w:rPr>
          <w:szCs w:val="22"/>
        </w:rPr>
      </w:pPr>
      <w:r>
        <w:rPr>
          <w:szCs w:val="22"/>
        </w:rPr>
        <w:t>Право (в смысле субъективное право, учреждённое обществом) и сто</w:t>
      </w:r>
      <w:r>
        <w:rPr>
          <w:szCs w:val="22"/>
        </w:rPr>
        <w:t>и</w:t>
      </w:r>
      <w:r>
        <w:rPr>
          <w:szCs w:val="22"/>
        </w:rPr>
        <w:t>мость — категории, присущие социальной организации, а не прир</w:t>
      </w:r>
      <w:r>
        <w:rPr>
          <w:szCs w:val="22"/>
        </w:rPr>
        <w:t>о</w:t>
      </w:r>
      <w:r>
        <w:rPr>
          <w:szCs w:val="22"/>
        </w:rPr>
        <w:t>де. При покупке такого рода прав оплачивается всегда результат трудовой деятельности человека: в прошлом, в н</w:t>
      </w:r>
      <w:r>
        <w:rPr>
          <w:szCs w:val="22"/>
        </w:rPr>
        <w:t>а</w:t>
      </w:r>
      <w:r>
        <w:rPr>
          <w:szCs w:val="22"/>
        </w:rPr>
        <w:t>стоящем или возможный в будущем результат. Либо оплата стоимости природных ресурсов и благ, которые стоим</w:t>
      </w:r>
      <w:r>
        <w:rPr>
          <w:szCs w:val="22"/>
        </w:rPr>
        <w:t>о</w:t>
      </w:r>
      <w:r>
        <w:rPr>
          <w:szCs w:val="22"/>
        </w:rPr>
        <w:t>стью не обладают, представляет собой ограничение номинальной пл</w:t>
      </w:r>
      <w:r>
        <w:rPr>
          <w:szCs w:val="22"/>
        </w:rPr>
        <w:t>а</w:t>
      </w:r>
      <w:r>
        <w:rPr>
          <w:szCs w:val="22"/>
        </w:rPr>
        <w:t>тёжеспособностью пользования ими, а также создание исто</w:t>
      </w:r>
      <w:r>
        <w:rPr>
          <w:szCs w:val="22"/>
        </w:rPr>
        <w:t>ч</w:t>
      </w:r>
      <w:r>
        <w:rPr>
          <w:szCs w:val="22"/>
        </w:rPr>
        <w:t>ников оплаты работ, способствующих их воспроизводству с</w:t>
      </w:r>
      <w:r>
        <w:rPr>
          <w:szCs w:val="22"/>
        </w:rPr>
        <w:t>и</w:t>
      </w:r>
      <w:r>
        <w:rPr>
          <w:szCs w:val="22"/>
        </w:rPr>
        <w:t>лами самой природы.</w:t>
      </w:r>
    </w:p>
    <w:p w14:paraId="3398B96A" w14:textId="77777777" w:rsidR="002163F9" w:rsidRDefault="002163F9" w:rsidP="006B78AE">
      <w:pPr>
        <w:pStyle w:val="af"/>
        <w:ind w:left="0" w:firstLine="454"/>
        <w:rPr>
          <w:szCs w:val="22"/>
        </w:rPr>
      </w:pPr>
      <w:r>
        <w:rPr>
          <w:szCs w:val="22"/>
        </w:rPr>
        <w:t>Понятия частной и общественной собственности связаны с общес</w:t>
      </w:r>
      <w:r>
        <w:rPr>
          <w:szCs w:val="22"/>
        </w:rPr>
        <w:t>т</w:t>
      </w:r>
      <w:r>
        <w:rPr>
          <w:szCs w:val="22"/>
        </w:rPr>
        <w:t>венным разделением профессионализма и его воспроизводс</w:t>
      </w:r>
      <w:r>
        <w:rPr>
          <w:szCs w:val="22"/>
        </w:rPr>
        <w:t>т</w:t>
      </w:r>
      <w:r>
        <w:rPr>
          <w:szCs w:val="22"/>
        </w:rPr>
        <w:t>вом при смене поколений в общественном объединении тр</w:t>
      </w:r>
      <w:r>
        <w:rPr>
          <w:szCs w:val="22"/>
        </w:rPr>
        <w:t>у</w:t>
      </w:r>
      <w:r>
        <w:rPr>
          <w:szCs w:val="22"/>
        </w:rPr>
        <w:t>да. Они содержательно раскрываются через то, как формируется круг управленцев.</w:t>
      </w:r>
    </w:p>
    <w:p w14:paraId="050DF745" w14:textId="77777777" w:rsidR="002163F9" w:rsidRDefault="002163F9">
      <w:pPr>
        <w:pStyle w:val="a7"/>
        <w:rPr>
          <w:szCs w:val="22"/>
        </w:rPr>
      </w:pPr>
      <w:r>
        <w:rPr>
          <w:b/>
          <w:szCs w:val="22"/>
        </w:rPr>
        <w:t>Собственность частная,</w:t>
      </w:r>
      <w:r>
        <w:rPr>
          <w:szCs w:val="22"/>
        </w:rPr>
        <w:t xml:space="preserve"> если персонал, занятый обслуживан</w:t>
      </w:r>
      <w:r>
        <w:rPr>
          <w:szCs w:val="22"/>
        </w:rPr>
        <w:t>и</w:t>
      </w:r>
      <w:r>
        <w:rPr>
          <w:szCs w:val="22"/>
        </w:rPr>
        <w:t>ем средств производства в их совокупности, не имеет осущес</w:t>
      </w:r>
      <w:r>
        <w:rPr>
          <w:szCs w:val="22"/>
        </w:rPr>
        <w:t>т</w:t>
      </w:r>
      <w:r>
        <w:rPr>
          <w:szCs w:val="22"/>
        </w:rPr>
        <w:t xml:space="preserve">вимой возможности </w:t>
      </w:r>
      <w:r>
        <w:rPr>
          <w:b/>
          <w:szCs w:val="22"/>
        </w:rPr>
        <w:t>немедленно</w:t>
      </w:r>
      <w:r>
        <w:rPr>
          <w:szCs w:val="22"/>
        </w:rPr>
        <w:t xml:space="preserve"> отстранить от управления лиц, не оправдавших их доверия, и нанять или выдвинуть из своей среды новых управленцев.</w:t>
      </w:r>
    </w:p>
    <w:p w14:paraId="03D3CACB" w14:textId="77777777" w:rsidR="002163F9" w:rsidRDefault="002163F9">
      <w:pPr>
        <w:pStyle w:val="a7"/>
        <w:rPr>
          <w:szCs w:val="22"/>
        </w:rPr>
      </w:pPr>
      <w:r>
        <w:rPr>
          <w:b/>
          <w:szCs w:val="22"/>
        </w:rPr>
        <w:t>Собственность общественная</w:t>
      </w:r>
      <w:r>
        <w:rPr>
          <w:szCs w:val="22"/>
        </w:rPr>
        <w:t>, если управленцы, утр</w:t>
      </w:r>
      <w:r>
        <w:rPr>
          <w:szCs w:val="22"/>
        </w:rPr>
        <w:t>а</w:t>
      </w:r>
      <w:r>
        <w:rPr>
          <w:szCs w:val="22"/>
        </w:rPr>
        <w:t>тившие доверие, не справившиеся с обязанностями по повышению к</w:t>
      </w:r>
      <w:r>
        <w:rPr>
          <w:szCs w:val="22"/>
        </w:rPr>
        <w:t>а</w:t>
      </w:r>
      <w:r>
        <w:rPr>
          <w:szCs w:val="22"/>
        </w:rPr>
        <w:t xml:space="preserve">чества управления, </w:t>
      </w:r>
      <w:r>
        <w:rPr>
          <w:b/>
          <w:szCs w:val="22"/>
        </w:rPr>
        <w:t>немедленно</w:t>
      </w:r>
      <w:r>
        <w:rPr>
          <w:szCs w:val="22"/>
        </w:rPr>
        <w:t xml:space="preserve"> могут быть устранены из сф</w:t>
      </w:r>
      <w:r>
        <w:rPr>
          <w:szCs w:val="22"/>
        </w:rPr>
        <w:t>е</w:t>
      </w:r>
      <w:r>
        <w:rPr>
          <w:szCs w:val="22"/>
        </w:rPr>
        <w:t>ры управления по инициативе персонала, занятого обслужив</w:t>
      </w:r>
      <w:r>
        <w:rPr>
          <w:szCs w:val="22"/>
        </w:rPr>
        <w:t>а</w:t>
      </w:r>
      <w:r>
        <w:rPr>
          <w:szCs w:val="22"/>
        </w:rPr>
        <w:t>нием данной совокупн</w:t>
      </w:r>
      <w:r>
        <w:rPr>
          <w:szCs w:val="22"/>
        </w:rPr>
        <w:t>о</w:t>
      </w:r>
      <w:r>
        <w:rPr>
          <w:szCs w:val="22"/>
        </w:rPr>
        <w:t>сти средств производства, основой чего является условие, что социальной базой управленческого ко</w:t>
      </w:r>
      <w:r>
        <w:rPr>
          <w:szCs w:val="22"/>
        </w:rPr>
        <w:t>р</w:t>
      </w:r>
      <w:r>
        <w:rPr>
          <w:szCs w:val="22"/>
        </w:rPr>
        <w:t>пуса не является замкнутая социальная группа, вход в к</w:t>
      </w:r>
      <w:r>
        <w:rPr>
          <w:szCs w:val="22"/>
        </w:rPr>
        <w:t>о</w:t>
      </w:r>
      <w:r>
        <w:rPr>
          <w:szCs w:val="22"/>
        </w:rPr>
        <w:t>торую закрыт для представителей и выходцев из иных соц</w:t>
      </w:r>
      <w:r>
        <w:rPr>
          <w:szCs w:val="22"/>
        </w:rPr>
        <w:t>и</w:t>
      </w:r>
      <w:r>
        <w:rPr>
          <w:szCs w:val="22"/>
        </w:rPr>
        <w:t>альных групп.</w:t>
      </w:r>
    </w:p>
    <w:p w14:paraId="6F176E1D" w14:textId="77777777" w:rsidR="002163F9" w:rsidRDefault="002163F9" w:rsidP="006B78AE">
      <w:pPr>
        <w:pStyle w:val="af"/>
        <w:ind w:left="0" w:firstLine="454"/>
        <w:rPr>
          <w:szCs w:val="22"/>
        </w:rPr>
      </w:pPr>
      <w:r>
        <w:rPr>
          <w:szCs w:val="22"/>
        </w:rPr>
        <w:lastRenderedPageBreak/>
        <w:t xml:space="preserve">Общественную собственность на что-либо в </w:t>
      </w:r>
      <w:r>
        <w:rPr>
          <w:i/>
          <w:szCs w:val="22"/>
        </w:rPr>
        <w:t>её управленческом с</w:t>
      </w:r>
      <w:r>
        <w:rPr>
          <w:i/>
          <w:szCs w:val="22"/>
        </w:rPr>
        <w:t>у</w:t>
      </w:r>
      <w:r>
        <w:rPr>
          <w:i/>
          <w:szCs w:val="22"/>
        </w:rPr>
        <w:t xml:space="preserve">ществе </w:t>
      </w:r>
      <w:r>
        <w:rPr>
          <w:szCs w:val="22"/>
        </w:rPr>
        <w:t>невозможно ввести законом, поскольку, если госпо</w:t>
      </w:r>
      <w:r>
        <w:rPr>
          <w:szCs w:val="22"/>
        </w:rPr>
        <w:t>д</w:t>
      </w:r>
      <w:r>
        <w:rPr>
          <w:szCs w:val="22"/>
        </w:rPr>
        <w:t xml:space="preserve">ствует взгляд, что </w:t>
      </w:r>
      <w:r>
        <w:rPr>
          <w:i/>
          <w:szCs w:val="22"/>
        </w:rPr>
        <w:t xml:space="preserve">общественное де-юре </w:t>
      </w:r>
      <w:r>
        <w:rPr>
          <w:szCs w:val="22"/>
        </w:rPr>
        <w:t xml:space="preserve">— это </w:t>
      </w:r>
      <w:r>
        <w:rPr>
          <w:szCs w:val="22"/>
          <w:u w:val="single"/>
        </w:rPr>
        <w:t>бесхозное де-факто</w:t>
      </w:r>
      <w:r>
        <w:rPr>
          <w:szCs w:val="22"/>
        </w:rPr>
        <w:t xml:space="preserve">, то </w:t>
      </w:r>
      <w:r>
        <w:rPr>
          <w:i/>
          <w:szCs w:val="22"/>
        </w:rPr>
        <w:t xml:space="preserve">бесхозное де-факто </w:t>
      </w:r>
      <w:r>
        <w:rPr>
          <w:szCs w:val="22"/>
        </w:rPr>
        <w:t>станет частным персональным или корпоративным. Кр</w:t>
      </w:r>
      <w:r>
        <w:rPr>
          <w:szCs w:val="22"/>
        </w:rPr>
        <w:t>о</w:t>
      </w:r>
      <w:r>
        <w:rPr>
          <w:szCs w:val="22"/>
        </w:rPr>
        <w:t>ме того, право отстранить управленца от должности может быть полезным только, если персонал о</w:t>
      </w:r>
      <w:r>
        <w:rPr>
          <w:szCs w:val="22"/>
        </w:rPr>
        <w:t>т</w:t>
      </w:r>
      <w:r>
        <w:rPr>
          <w:szCs w:val="22"/>
        </w:rPr>
        <w:t>даёт себе отчёт в том, что единственной причиной для отстр</w:t>
      </w:r>
      <w:r>
        <w:rPr>
          <w:szCs w:val="22"/>
        </w:rPr>
        <w:t>а</w:t>
      </w:r>
      <w:r>
        <w:rPr>
          <w:szCs w:val="22"/>
        </w:rPr>
        <w:t>нения является неспособность управлять с необходимым уро</w:t>
      </w:r>
      <w:r>
        <w:rPr>
          <w:szCs w:val="22"/>
        </w:rPr>
        <w:t>в</w:t>
      </w:r>
      <w:r>
        <w:rPr>
          <w:szCs w:val="22"/>
        </w:rPr>
        <w:t>нем качества по поддерживаемой обществом концепции общ</w:t>
      </w:r>
      <w:r>
        <w:rPr>
          <w:szCs w:val="22"/>
        </w:rPr>
        <w:t>е</w:t>
      </w:r>
      <w:r>
        <w:rPr>
          <w:szCs w:val="22"/>
        </w:rPr>
        <w:t>ственной жизни. В частности, причиной для немедленного о</w:t>
      </w:r>
      <w:r>
        <w:rPr>
          <w:szCs w:val="22"/>
        </w:rPr>
        <w:t>т</w:t>
      </w:r>
      <w:r>
        <w:rPr>
          <w:szCs w:val="22"/>
        </w:rPr>
        <w:t>странения может быть использование управленческой должн</w:t>
      </w:r>
      <w:r>
        <w:rPr>
          <w:szCs w:val="22"/>
        </w:rPr>
        <w:t>о</w:t>
      </w:r>
      <w:r>
        <w:rPr>
          <w:szCs w:val="22"/>
        </w:rPr>
        <w:t>сти кем-либо для личного и семейно-кланового обог</w:t>
      </w:r>
      <w:r>
        <w:rPr>
          <w:szCs w:val="22"/>
        </w:rPr>
        <w:t>а</w:t>
      </w:r>
      <w:r>
        <w:rPr>
          <w:szCs w:val="22"/>
        </w:rPr>
        <w:t>щения.</w:t>
      </w:r>
    </w:p>
    <w:p w14:paraId="70E83A5B" w14:textId="77777777" w:rsidR="002163F9" w:rsidRDefault="002163F9">
      <w:pPr>
        <w:pStyle w:val="af0"/>
        <w:rPr>
          <w:szCs w:val="22"/>
        </w:rPr>
      </w:pPr>
      <w:r>
        <w:rPr>
          <w:szCs w:val="22"/>
        </w:rPr>
        <w:t>Но то же самое право в руках бездумной толпы и паразит</w:t>
      </w:r>
      <w:r>
        <w:rPr>
          <w:szCs w:val="22"/>
        </w:rPr>
        <w:t>и</w:t>
      </w:r>
      <w:r>
        <w:rPr>
          <w:szCs w:val="22"/>
        </w:rPr>
        <w:t>рующего люмпена вытеснит из сферы управления наиболее квалифицированных и заботливых управленцев, заменит их говорунами, которые собственное должностное несоответс</w:t>
      </w:r>
      <w:r>
        <w:rPr>
          <w:szCs w:val="22"/>
        </w:rPr>
        <w:t>т</w:t>
      </w:r>
      <w:r>
        <w:rPr>
          <w:szCs w:val="22"/>
        </w:rPr>
        <w:t>вие будут называть саботажем подчинённых и наломают немало дров, прежде чем их прогонят; общественное же достояние б</w:t>
      </w:r>
      <w:r>
        <w:rPr>
          <w:szCs w:val="22"/>
        </w:rPr>
        <w:t>у</w:t>
      </w:r>
      <w:r>
        <w:rPr>
          <w:szCs w:val="22"/>
        </w:rPr>
        <w:t>дет разворовано люмпенизированной толпой. Это пр</w:t>
      </w:r>
      <w:r>
        <w:rPr>
          <w:szCs w:val="22"/>
        </w:rPr>
        <w:t>о</w:t>
      </w:r>
      <w:r>
        <w:rPr>
          <w:szCs w:val="22"/>
        </w:rPr>
        <w:t xml:space="preserve">изошло в </w:t>
      </w:r>
      <w:smartTag w:uri="urn:schemas-microsoft-com:office:smarttags" w:element="metricconverter">
        <w:smartTagPr>
          <w:attr w:name="ProductID" w:val="1917 г"/>
        </w:smartTagPr>
        <w:r>
          <w:rPr>
            <w:szCs w:val="22"/>
          </w:rPr>
          <w:t>1917 г</w:t>
        </w:r>
      </w:smartTag>
      <w:r>
        <w:rPr>
          <w:szCs w:val="22"/>
        </w:rPr>
        <w:t>. и вызвало разруху; это же происходит в общегосуда</w:t>
      </w:r>
      <w:r>
        <w:rPr>
          <w:szCs w:val="22"/>
        </w:rPr>
        <w:t>р</w:t>
      </w:r>
      <w:r>
        <w:rPr>
          <w:szCs w:val="22"/>
        </w:rPr>
        <w:t>ственных масштабах и в перестройку, и «демокр</w:t>
      </w:r>
      <w:r>
        <w:rPr>
          <w:szCs w:val="22"/>
        </w:rPr>
        <w:t>а</w:t>
      </w:r>
      <w:r>
        <w:rPr>
          <w:szCs w:val="22"/>
        </w:rPr>
        <w:t>тизацию».</w:t>
      </w:r>
    </w:p>
    <w:p w14:paraId="18139D96" w14:textId="77777777" w:rsidR="002163F9" w:rsidRDefault="002163F9" w:rsidP="006B78AE">
      <w:pPr>
        <w:pStyle w:val="af"/>
        <w:ind w:left="0" w:firstLine="454"/>
        <w:rPr>
          <w:szCs w:val="22"/>
        </w:rPr>
      </w:pPr>
      <w:r>
        <w:rPr>
          <w:szCs w:val="22"/>
        </w:rPr>
        <w:t>Право общественной собственности проистекает из мировоззр</w:t>
      </w:r>
      <w:r>
        <w:rPr>
          <w:szCs w:val="22"/>
        </w:rPr>
        <w:t>е</w:t>
      </w:r>
      <w:r>
        <w:rPr>
          <w:szCs w:val="22"/>
        </w:rPr>
        <w:t>ния как отдельных лиц, так и общества в целом, а не из юридич</w:t>
      </w:r>
      <w:r>
        <w:rPr>
          <w:szCs w:val="22"/>
        </w:rPr>
        <w:t>е</w:t>
      </w:r>
      <w:r>
        <w:rPr>
          <w:szCs w:val="22"/>
        </w:rPr>
        <w:t xml:space="preserve">ских деклараций. Сначала должен возникнуть </w:t>
      </w:r>
      <w:r>
        <w:rPr>
          <w:i/>
          <w:szCs w:val="22"/>
        </w:rPr>
        <w:t>нравс</w:t>
      </w:r>
      <w:r>
        <w:rPr>
          <w:i/>
          <w:szCs w:val="22"/>
        </w:rPr>
        <w:t>т</w:t>
      </w:r>
      <w:r>
        <w:rPr>
          <w:i/>
          <w:szCs w:val="22"/>
        </w:rPr>
        <w:t>венно</w:t>
      </w:r>
      <w:r>
        <w:rPr>
          <w:szCs w:val="22"/>
        </w:rPr>
        <w:t xml:space="preserve">-мировоззренческий базис, обращающий </w:t>
      </w:r>
      <w:r>
        <w:rPr>
          <w:b/>
          <w:szCs w:val="22"/>
        </w:rPr>
        <w:t xml:space="preserve">собственность на средства производства коллективного пользования </w:t>
      </w:r>
      <w:r>
        <w:rPr>
          <w:szCs w:val="22"/>
        </w:rPr>
        <w:t>в общ</w:t>
      </w:r>
      <w:r>
        <w:rPr>
          <w:szCs w:val="22"/>
        </w:rPr>
        <w:t>е</w:t>
      </w:r>
      <w:r>
        <w:rPr>
          <w:szCs w:val="22"/>
        </w:rPr>
        <w:t xml:space="preserve">ственную вне зависимости от её юридического оформления, а только после этого господство </w:t>
      </w:r>
      <w:r>
        <w:rPr>
          <w:i/>
          <w:szCs w:val="22"/>
        </w:rPr>
        <w:t xml:space="preserve">общественной собственности де-факто </w:t>
      </w:r>
      <w:r>
        <w:rPr>
          <w:szCs w:val="22"/>
        </w:rPr>
        <w:t>выразит себя юридически. Если есть только юрид</w:t>
      </w:r>
      <w:r>
        <w:rPr>
          <w:szCs w:val="22"/>
        </w:rPr>
        <w:t>и</w:t>
      </w:r>
      <w:r>
        <w:rPr>
          <w:szCs w:val="22"/>
        </w:rPr>
        <w:t>ческие формы, но нравственно-мировоззренческий базис отсу</w:t>
      </w:r>
      <w:r>
        <w:rPr>
          <w:szCs w:val="22"/>
        </w:rPr>
        <w:t>т</w:t>
      </w:r>
      <w:r>
        <w:rPr>
          <w:szCs w:val="22"/>
        </w:rPr>
        <w:t>ствует, то «общественная» собственность обречена быть час</w:t>
      </w:r>
      <w:r>
        <w:rPr>
          <w:szCs w:val="22"/>
        </w:rPr>
        <w:t>т</w:t>
      </w:r>
      <w:r>
        <w:rPr>
          <w:szCs w:val="22"/>
        </w:rPr>
        <w:t>ной собственностью корпорации нег</w:t>
      </w:r>
      <w:r>
        <w:rPr>
          <w:szCs w:val="22"/>
        </w:rPr>
        <w:t>о</w:t>
      </w:r>
      <w:r>
        <w:rPr>
          <w:szCs w:val="22"/>
        </w:rPr>
        <w:t>дяев-управленцев.</w:t>
      </w:r>
    </w:p>
    <w:p w14:paraId="439145F4" w14:textId="77777777" w:rsidR="002163F9" w:rsidRDefault="002163F9">
      <w:pPr>
        <w:pStyle w:val="af0"/>
        <w:rPr>
          <w:szCs w:val="22"/>
        </w:rPr>
      </w:pPr>
      <w:r>
        <w:rPr>
          <w:szCs w:val="22"/>
        </w:rPr>
        <w:t>Это — еще одна причина, по которой в России не состои</w:t>
      </w:r>
      <w:r>
        <w:rPr>
          <w:szCs w:val="22"/>
        </w:rPr>
        <w:t>т</w:t>
      </w:r>
      <w:r>
        <w:rPr>
          <w:szCs w:val="22"/>
        </w:rPr>
        <w:t>ся в</w:t>
      </w:r>
      <w:r>
        <w:rPr>
          <w:szCs w:val="22"/>
        </w:rPr>
        <w:t>о</w:t>
      </w:r>
      <w:r>
        <w:rPr>
          <w:szCs w:val="22"/>
        </w:rPr>
        <w:t>зобновление капитализма и не произойдет становления «гражданского общества».</w:t>
      </w:r>
    </w:p>
    <w:p w14:paraId="37357FE7" w14:textId="77777777" w:rsidR="002163F9" w:rsidRDefault="002163F9" w:rsidP="006B78AE">
      <w:pPr>
        <w:pStyle w:val="af"/>
        <w:ind w:left="0" w:firstLine="454"/>
        <w:rPr>
          <w:szCs w:val="22"/>
        </w:rPr>
      </w:pPr>
      <w:r>
        <w:rPr>
          <w:szCs w:val="22"/>
        </w:rPr>
        <w:t xml:space="preserve">Частная собственность может быть как личной, так и “элитарно”-корпоративной. В последнем случае она по форме </w:t>
      </w:r>
      <w:r>
        <w:rPr>
          <w:szCs w:val="22"/>
        </w:rPr>
        <w:lastRenderedPageBreak/>
        <w:t>может в</w:t>
      </w:r>
      <w:r>
        <w:rPr>
          <w:szCs w:val="22"/>
        </w:rPr>
        <w:t>ы</w:t>
      </w:r>
      <w:r>
        <w:rPr>
          <w:szCs w:val="22"/>
        </w:rPr>
        <w:t>глядеть как общественная. В СССР «общенародная» государс</w:t>
      </w:r>
      <w:r>
        <w:rPr>
          <w:szCs w:val="22"/>
        </w:rPr>
        <w:t>т</w:t>
      </w:r>
      <w:r>
        <w:rPr>
          <w:szCs w:val="22"/>
        </w:rPr>
        <w:t>венная и кооперативно-колхозная собственность формально выступали как о</w:t>
      </w:r>
      <w:r>
        <w:rPr>
          <w:szCs w:val="22"/>
        </w:rPr>
        <w:t>б</w:t>
      </w:r>
      <w:r>
        <w:rPr>
          <w:szCs w:val="22"/>
        </w:rPr>
        <w:t>щественная, но по причине “элитарной” замкнутости и неподконтрольности обществу «номенклат</w:t>
      </w:r>
      <w:r>
        <w:rPr>
          <w:szCs w:val="22"/>
        </w:rPr>
        <w:t>у</w:t>
      </w:r>
      <w:r>
        <w:rPr>
          <w:szCs w:val="22"/>
        </w:rPr>
        <w:t>ры» бюрократии, начавшей из поколения в поколение воспроизв</w:t>
      </w:r>
      <w:r>
        <w:rPr>
          <w:szCs w:val="22"/>
        </w:rPr>
        <w:t>о</w:t>
      </w:r>
      <w:r>
        <w:rPr>
          <w:szCs w:val="22"/>
        </w:rPr>
        <w:t>дить саму себя в династиях, вся «общественная» со</w:t>
      </w:r>
      <w:r>
        <w:rPr>
          <w:szCs w:val="22"/>
        </w:rPr>
        <w:t>б</w:t>
      </w:r>
      <w:r>
        <w:rPr>
          <w:szCs w:val="22"/>
        </w:rPr>
        <w:t>ственность реально стала частной “элитарно”-корпоративной при попу</w:t>
      </w:r>
      <w:r>
        <w:rPr>
          <w:szCs w:val="22"/>
        </w:rPr>
        <w:t>с</w:t>
      </w:r>
      <w:r>
        <w:rPr>
          <w:szCs w:val="22"/>
        </w:rPr>
        <w:t>тительстве остального населения СССР. В этом выразилась р</w:t>
      </w:r>
      <w:r>
        <w:rPr>
          <w:szCs w:val="22"/>
        </w:rPr>
        <w:t>е</w:t>
      </w:r>
      <w:r>
        <w:rPr>
          <w:szCs w:val="22"/>
        </w:rPr>
        <w:t>альная нравственность, господствовавшая в беспартийной ча</w:t>
      </w:r>
      <w:r>
        <w:rPr>
          <w:szCs w:val="22"/>
        </w:rPr>
        <w:t>с</w:t>
      </w:r>
      <w:r>
        <w:rPr>
          <w:szCs w:val="22"/>
        </w:rPr>
        <w:t>ти общества и в КПСС. В перестройку и «демократизацию» под этот реальный жизненный факт просто стали подводить юридическое обоснование.</w:t>
      </w:r>
    </w:p>
    <w:p w14:paraId="1A7887BA" w14:textId="77777777" w:rsidR="002163F9" w:rsidRDefault="002163F9">
      <w:pPr>
        <w:pStyle w:val="a7"/>
        <w:rPr>
          <w:szCs w:val="22"/>
        </w:rPr>
      </w:pPr>
      <w:r>
        <w:rPr>
          <w:szCs w:val="22"/>
        </w:rPr>
        <w:t>Но поскольку это соответствовало жизненным идеалам далеко не всех, то и “элитарно”-корпоративная перестройка, и «дем</w:t>
      </w:r>
      <w:r>
        <w:rPr>
          <w:szCs w:val="22"/>
        </w:rPr>
        <w:t>о</w:t>
      </w:r>
      <w:r>
        <w:rPr>
          <w:szCs w:val="22"/>
        </w:rPr>
        <w:t>кратизация» зашли в тупик, и более того: обречены на крах, п</w:t>
      </w:r>
      <w:r>
        <w:rPr>
          <w:szCs w:val="22"/>
        </w:rPr>
        <w:t>о</w:t>
      </w:r>
      <w:r>
        <w:rPr>
          <w:szCs w:val="22"/>
        </w:rPr>
        <w:t>скольку в стране действует внутренняя концептуальная власть, альтернативная гл</w:t>
      </w:r>
      <w:r>
        <w:rPr>
          <w:szCs w:val="22"/>
        </w:rPr>
        <w:t>о</w:t>
      </w:r>
      <w:r>
        <w:rPr>
          <w:szCs w:val="22"/>
        </w:rPr>
        <w:t>бальной знахарско-демонической.</w:t>
      </w:r>
    </w:p>
    <w:p w14:paraId="1CFBB700" w14:textId="77777777" w:rsidR="002163F9" w:rsidRDefault="002163F9">
      <w:pPr>
        <w:pStyle w:val="a9"/>
        <w:rPr>
          <w:szCs w:val="22"/>
        </w:rPr>
      </w:pPr>
      <w:r>
        <w:rPr>
          <w:szCs w:val="22"/>
        </w:rPr>
        <w:t>В России будет проводиться по объективному праву, дар</w:t>
      </w:r>
      <w:r>
        <w:rPr>
          <w:szCs w:val="22"/>
        </w:rPr>
        <w:t>о</w:t>
      </w:r>
      <w:r>
        <w:rPr>
          <w:szCs w:val="22"/>
        </w:rPr>
        <w:t>ванному Свыше, глобальная политика осуществления Ца</w:t>
      </w:r>
      <w:r>
        <w:rPr>
          <w:szCs w:val="22"/>
        </w:rPr>
        <w:t>р</w:t>
      </w:r>
      <w:r>
        <w:rPr>
          <w:szCs w:val="22"/>
        </w:rPr>
        <w:t>ствия Божиего на Земле, которая очистит Землю ото всех ей противящихся.</w:t>
      </w:r>
    </w:p>
    <w:p w14:paraId="7FA838F6" w14:textId="77777777" w:rsidR="002163F9" w:rsidRDefault="002163F9" w:rsidP="004675AA">
      <w:pPr>
        <w:pStyle w:val="PlainText"/>
        <w:spacing w:before="240"/>
        <w:jc w:val="right"/>
        <w:rPr>
          <w:szCs w:val="22"/>
        </w:rPr>
      </w:pPr>
      <w:r>
        <w:rPr>
          <w:szCs w:val="22"/>
        </w:rPr>
        <w:t xml:space="preserve">13 — 24 мая </w:t>
      </w:r>
      <w:smartTag w:uri="urn:schemas-microsoft-com:office:smarttags" w:element="metricconverter">
        <w:smartTagPr>
          <w:attr w:name="ProductID" w:val="2000 г"/>
        </w:smartTagPr>
        <w:r>
          <w:rPr>
            <w:szCs w:val="22"/>
          </w:rPr>
          <w:t>2000 г</w:t>
        </w:r>
      </w:smartTag>
      <w:r>
        <w:rPr>
          <w:szCs w:val="22"/>
        </w:rPr>
        <w:t>.</w:t>
      </w:r>
    </w:p>
    <w:p w14:paraId="739E3DE2" w14:textId="77777777" w:rsidR="002163F9" w:rsidRDefault="002163F9" w:rsidP="008B14CA">
      <w:pPr>
        <w:pStyle w:val="PlainText"/>
        <w:jc w:val="right"/>
        <w:rPr>
          <w:szCs w:val="22"/>
        </w:rPr>
      </w:pPr>
      <w:r>
        <w:rPr>
          <w:szCs w:val="22"/>
        </w:rPr>
        <w:t xml:space="preserve">Уточнения: 31 мая </w:t>
      </w:r>
      <w:smartTag w:uri="urn:schemas-microsoft-com:office:smarttags" w:element="metricconverter">
        <w:smartTagPr>
          <w:attr w:name="ProductID" w:val="2000 г"/>
        </w:smartTagPr>
        <w:r>
          <w:rPr>
            <w:szCs w:val="22"/>
          </w:rPr>
          <w:t>2000 г</w:t>
        </w:r>
      </w:smartTag>
      <w:r>
        <w:rPr>
          <w:szCs w:val="22"/>
        </w:rPr>
        <w:t>.,</w:t>
      </w:r>
    </w:p>
    <w:p w14:paraId="18B90582" w14:textId="77777777" w:rsidR="002163F9" w:rsidRDefault="002163F9" w:rsidP="004675AA">
      <w:pPr>
        <w:pStyle w:val="PlainText"/>
        <w:jc w:val="right"/>
        <w:rPr>
          <w:szCs w:val="22"/>
        </w:rPr>
      </w:pPr>
      <w:r>
        <w:rPr>
          <w:szCs w:val="22"/>
        </w:rPr>
        <w:t xml:space="preserve">6 — 8 декабря </w:t>
      </w:r>
      <w:smartTag w:uri="urn:schemas-microsoft-com:office:smarttags" w:element="metricconverter">
        <w:smartTagPr>
          <w:attr w:name="ProductID" w:val="2002 г"/>
        </w:smartTagPr>
        <w:r>
          <w:rPr>
            <w:szCs w:val="22"/>
          </w:rPr>
          <w:t>2002 г</w:t>
        </w:r>
      </w:smartTag>
      <w:r>
        <w:rPr>
          <w:szCs w:val="22"/>
        </w:rPr>
        <w:t>.;</w:t>
      </w:r>
      <w:r>
        <w:rPr>
          <w:szCs w:val="22"/>
        </w:rPr>
        <w:br/>
        <w:t xml:space="preserve">23, 26 августа </w:t>
      </w:r>
      <w:smartTag w:uri="urn:schemas-microsoft-com:office:smarttags" w:element="metricconverter">
        <w:smartTagPr>
          <w:attr w:name="ProductID" w:val="2009 г"/>
        </w:smartTagPr>
        <w:r>
          <w:rPr>
            <w:szCs w:val="22"/>
          </w:rPr>
          <w:t>2009 г</w:t>
        </w:r>
      </w:smartTag>
      <w:r>
        <w:rPr>
          <w:szCs w:val="22"/>
        </w:rPr>
        <w:t>.</w:t>
      </w:r>
    </w:p>
    <w:p w14:paraId="0D151031" w14:textId="77777777" w:rsidR="002163F9" w:rsidRPr="004675AA" w:rsidRDefault="002163F9" w:rsidP="004675AA">
      <w:pPr>
        <w:pStyle w:val="PlainText"/>
      </w:pPr>
    </w:p>
    <w:p w14:paraId="7C1AD19C" w14:textId="77777777" w:rsidR="002163F9" w:rsidRDefault="002163F9">
      <w:pPr>
        <w:pStyle w:val="PlainText"/>
        <w:rPr>
          <w:szCs w:val="22"/>
        </w:rPr>
        <w:sectPr w:rsidR="002163F9">
          <w:headerReference w:type="default" r:id="rId27"/>
          <w:footnotePr>
            <w:numRestart w:val="eachPage"/>
          </w:footnotePr>
          <w:endnotePr>
            <w:numFmt w:val="decimal"/>
          </w:endnotePr>
          <w:pgSz w:w="8392" w:h="11907"/>
          <w:pgMar w:top="851" w:right="851" w:bottom="851" w:left="1134" w:header="680" w:footer="680" w:gutter="0"/>
          <w:cols w:space="720"/>
          <w:titlePg/>
        </w:sectPr>
      </w:pPr>
    </w:p>
    <w:p w14:paraId="2BE83526" w14:textId="77777777" w:rsidR="002163F9" w:rsidRPr="00B82464" w:rsidRDefault="002163F9" w:rsidP="008B14CA">
      <w:pPr>
        <w:pStyle w:val="Heading1"/>
      </w:pPr>
      <w:bookmarkStart w:id="36" w:name="_Toc238658483"/>
      <w:bookmarkStart w:id="37" w:name="_Toc238827782"/>
      <w:r w:rsidRPr="00B82464">
        <w:lastRenderedPageBreak/>
        <w:t xml:space="preserve">4. </w:t>
      </w:r>
      <w:r>
        <w:t xml:space="preserve">Практика </w:t>
      </w:r>
      <w:r w:rsidRPr="00223AAE">
        <w:t>—</w:t>
      </w:r>
      <w:r>
        <w:t xml:space="preserve"> критерий истины: </w:t>
      </w:r>
      <w:r>
        <w:br/>
      </w:r>
      <w:r w:rsidRPr="00B82464">
        <w:t xml:space="preserve">экономическая </w:t>
      </w:r>
      <w:r>
        <w:t>«</w:t>
      </w:r>
      <w:r w:rsidRPr="00B82464">
        <w:t>наука</w:t>
      </w:r>
      <w:r>
        <w:t>»</w:t>
      </w:r>
      <w:r w:rsidRPr="00B82464">
        <w:t xml:space="preserve"> на службе </w:t>
      </w:r>
      <w:r>
        <w:br/>
      </w:r>
      <w:r w:rsidRPr="00B82464">
        <w:t>концепции</w:t>
      </w:r>
      <w:r>
        <w:t xml:space="preserve"> порабощения человечества</w:t>
      </w:r>
      <w:bookmarkEnd w:id="36"/>
      <w:bookmarkEnd w:id="37"/>
    </w:p>
    <w:p w14:paraId="064BC6CE" w14:textId="77777777" w:rsidR="002163F9" w:rsidRPr="00E67558" w:rsidRDefault="002163F9" w:rsidP="006B78AE">
      <w:pPr>
        <w:pStyle w:val="af"/>
        <w:ind w:left="0" w:firstLine="454"/>
        <w:rPr>
          <w:rStyle w:val="115"/>
          <w:sz w:val="22"/>
          <w:szCs w:val="22"/>
        </w:rPr>
      </w:pPr>
      <w:r w:rsidRPr="00E67558">
        <w:rPr>
          <w:rStyle w:val="115"/>
          <w:sz w:val="22"/>
          <w:szCs w:val="22"/>
        </w:rPr>
        <w:t>Если общество демократическим путём сформировало вектор ц</w:t>
      </w:r>
      <w:r w:rsidRPr="00E67558">
        <w:rPr>
          <w:rStyle w:val="115"/>
          <w:sz w:val="22"/>
          <w:szCs w:val="22"/>
        </w:rPr>
        <w:t>е</w:t>
      </w:r>
      <w:r w:rsidRPr="00E67558">
        <w:rPr>
          <w:rStyle w:val="115"/>
          <w:sz w:val="22"/>
          <w:szCs w:val="22"/>
        </w:rPr>
        <w:t>лей управления, то только с этого момента появляются ясно выр</w:t>
      </w:r>
      <w:r w:rsidRPr="00E67558">
        <w:rPr>
          <w:rStyle w:val="115"/>
          <w:sz w:val="22"/>
          <w:szCs w:val="22"/>
        </w:rPr>
        <w:t>а</w:t>
      </w:r>
      <w:r w:rsidRPr="00E67558">
        <w:rPr>
          <w:rStyle w:val="115"/>
          <w:sz w:val="22"/>
          <w:szCs w:val="22"/>
        </w:rPr>
        <w:t>женные функции у тех, кто стоит у кормила государственной власти. Однако это утверждение справедливо лишь по отнош</w:t>
      </w:r>
      <w:r w:rsidRPr="00E67558">
        <w:rPr>
          <w:rStyle w:val="115"/>
          <w:sz w:val="22"/>
          <w:szCs w:val="22"/>
        </w:rPr>
        <w:t>е</w:t>
      </w:r>
      <w:r w:rsidRPr="00E67558">
        <w:rPr>
          <w:rStyle w:val="115"/>
          <w:sz w:val="22"/>
          <w:szCs w:val="22"/>
        </w:rPr>
        <w:t>нию к тем из них, кто осознал, что кормило — это не однок</w:t>
      </w:r>
      <w:r w:rsidRPr="00E67558">
        <w:rPr>
          <w:rStyle w:val="115"/>
          <w:sz w:val="22"/>
          <w:szCs w:val="22"/>
        </w:rPr>
        <w:t>о</w:t>
      </w:r>
      <w:r w:rsidRPr="00E67558">
        <w:rPr>
          <w:rStyle w:val="115"/>
          <w:sz w:val="22"/>
          <w:szCs w:val="22"/>
        </w:rPr>
        <w:t>ренное слово с «кормушкой», а древнее н</w:t>
      </w:r>
      <w:r w:rsidRPr="00E67558">
        <w:rPr>
          <w:rStyle w:val="115"/>
          <w:sz w:val="22"/>
          <w:szCs w:val="22"/>
        </w:rPr>
        <w:t>а</w:t>
      </w:r>
      <w:r w:rsidRPr="00E67558">
        <w:rPr>
          <w:rStyle w:val="115"/>
          <w:sz w:val="22"/>
          <w:szCs w:val="22"/>
        </w:rPr>
        <w:t>звание руля; что должность — не средство удовлетворения потребностей (своих собственных и закулисных кланов, на неё продвинувших пр</w:t>
      </w:r>
      <w:r w:rsidRPr="00E67558">
        <w:rPr>
          <w:rStyle w:val="115"/>
          <w:sz w:val="22"/>
          <w:szCs w:val="22"/>
        </w:rPr>
        <w:t>е</w:t>
      </w:r>
      <w:r w:rsidRPr="00E67558">
        <w:rPr>
          <w:rStyle w:val="115"/>
          <w:sz w:val="22"/>
          <w:szCs w:val="22"/>
        </w:rPr>
        <w:t>тендента), а м</w:t>
      </w:r>
      <w:r w:rsidRPr="00E67558">
        <w:rPr>
          <w:rStyle w:val="115"/>
          <w:sz w:val="22"/>
          <w:szCs w:val="22"/>
        </w:rPr>
        <w:t>е</w:t>
      </w:r>
      <w:r w:rsidRPr="00E67558">
        <w:rPr>
          <w:rStyle w:val="115"/>
          <w:sz w:val="22"/>
          <w:szCs w:val="22"/>
        </w:rPr>
        <w:t>сто служения народу и Богу. Но и в этом случае у искренне благонамеренных политиков, жела</w:t>
      </w:r>
      <w:r w:rsidRPr="00E67558">
        <w:rPr>
          <w:rStyle w:val="115"/>
          <w:sz w:val="22"/>
          <w:szCs w:val="22"/>
        </w:rPr>
        <w:t>ю</w:t>
      </w:r>
      <w:r w:rsidRPr="00E67558">
        <w:rPr>
          <w:rStyle w:val="115"/>
          <w:sz w:val="22"/>
          <w:szCs w:val="22"/>
        </w:rPr>
        <w:t>щих, чтобы Россия стала благоустроенным домом для её народов, для ка</w:t>
      </w:r>
      <w:r w:rsidRPr="00E67558">
        <w:rPr>
          <w:rStyle w:val="115"/>
          <w:sz w:val="22"/>
          <w:szCs w:val="22"/>
        </w:rPr>
        <w:t>ж</w:t>
      </w:r>
      <w:r w:rsidRPr="00E67558">
        <w:rPr>
          <w:rStyle w:val="115"/>
          <w:sz w:val="22"/>
          <w:szCs w:val="22"/>
        </w:rPr>
        <w:t>дого человека, возникнут проблемы, связанные с экономич</w:t>
      </w:r>
      <w:r w:rsidRPr="00E67558">
        <w:rPr>
          <w:rStyle w:val="115"/>
          <w:sz w:val="22"/>
          <w:szCs w:val="22"/>
        </w:rPr>
        <w:t>е</w:t>
      </w:r>
      <w:r w:rsidRPr="00E67558">
        <w:rPr>
          <w:rStyle w:val="115"/>
          <w:sz w:val="22"/>
          <w:szCs w:val="22"/>
        </w:rPr>
        <w:t>ской наукой и сложившейся на её основе системой професси</w:t>
      </w:r>
      <w:r w:rsidRPr="00E67558">
        <w:rPr>
          <w:rStyle w:val="115"/>
          <w:sz w:val="22"/>
          <w:szCs w:val="22"/>
        </w:rPr>
        <w:t>о</w:t>
      </w:r>
      <w:r w:rsidRPr="00E67558">
        <w:rPr>
          <w:rStyle w:val="115"/>
          <w:sz w:val="22"/>
          <w:szCs w:val="22"/>
        </w:rPr>
        <w:t>нального образования в области экономики и ф</w:t>
      </w:r>
      <w:r w:rsidRPr="00E67558">
        <w:rPr>
          <w:rStyle w:val="115"/>
          <w:sz w:val="22"/>
          <w:szCs w:val="22"/>
        </w:rPr>
        <w:t>и</w:t>
      </w:r>
      <w:r w:rsidRPr="00E67558">
        <w:rPr>
          <w:rStyle w:val="115"/>
          <w:sz w:val="22"/>
          <w:szCs w:val="22"/>
        </w:rPr>
        <w:t>нансов.</w:t>
      </w:r>
    </w:p>
    <w:p w14:paraId="241671B4" w14:textId="77777777" w:rsidR="002163F9" w:rsidRPr="00E67558" w:rsidRDefault="002163F9" w:rsidP="006B78AE">
      <w:pPr>
        <w:pStyle w:val="af"/>
        <w:ind w:left="0" w:firstLine="454"/>
        <w:rPr>
          <w:rStyle w:val="115"/>
          <w:sz w:val="22"/>
          <w:szCs w:val="22"/>
        </w:rPr>
      </w:pPr>
      <w:r w:rsidRPr="00E67558">
        <w:rPr>
          <w:rStyle w:val="115"/>
          <w:sz w:val="22"/>
          <w:szCs w:val="22"/>
        </w:rPr>
        <w:t>Рассматривая эту проблематику, мы исходим из того, что:</w:t>
      </w:r>
    </w:p>
    <w:p w14:paraId="0C14C7F5" w14:textId="77777777" w:rsidR="002163F9" w:rsidRPr="00E67558" w:rsidRDefault="002163F9" w:rsidP="00D4379C">
      <w:pPr>
        <w:pStyle w:val="a3"/>
        <w:numPr>
          <w:ilvl w:val="0"/>
          <w:numId w:val="33"/>
        </w:numPr>
        <w:ind w:left="624" w:hanging="227"/>
        <w:rPr>
          <w:rStyle w:val="115"/>
          <w:sz w:val="22"/>
          <w:szCs w:val="22"/>
        </w:rPr>
      </w:pPr>
      <w:r w:rsidRPr="00E67558">
        <w:rPr>
          <w:rStyle w:val="115"/>
          <w:sz w:val="22"/>
          <w:szCs w:val="22"/>
        </w:rPr>
        <w:t>Каждая отрасль Науки обладает содержательным своеобр</w:t>
      </w:r>
      <w:r w:rsidRPr="00E67558">
        <w:rPr>
          <w:rStyle w:val="115"/>
          <w:sz w:val="22"/>
          <w:szCs w:val="22"/>
        </w:rPr>
        <w:t>а</w:t>
      </w:r>
      <w:r w:rsidRPr="00E67558">
        <w:rPr>
          <w:rStyle w:val="115"/>
          <w:sz w:val="22"/>
          <w:szCs w:val="22"/>
        </w:rPr>
        <w:t>зием, которое выражается в том, что химия отличается от механики и т.п.</w:t>
      </w:r>
    </w:p>
    <w:p w14:paraId="1447B303" w14:textId="77777777" w:rsidR="002163F9" w:rsidRPr="00E67558" w:rsidRDefault="002163F9" w:rsidP="00D4379C">
      <w:pPr>
        <w:pStyle w:val="a3"/>
        <w:numPr>
          <w:ilvl w:val="0"/>
          <w:numId w:val="33"/>
        </w:numPr>
        <w:ind w:left="624" w:hanging="227"/>
        <w:rPr>
          <w:rStyle w:val="115"/>
          <w:sz w:val="22"/>
          <w:szCs w:val="22"/>
        </w:rPr>
      </w:pPr>
      <w:r w:rsidRPr="00E67558">
        <w:rPr>
          <w:rStyle w:val="115"/>
          <w:sz w:val="22"/>
          <w:szCs w:val="22"/>
        </w:rPr>
        <w:t>Вне зависимости от содержательного своеобразия ка</w:t>
      </w:r>
      <w:r w:rsidRPr="00E67558">
        <w:rPr>
          <w:rStyle w:val="115"/>
          <w:sz w:val="22"/>
          <w:szCs w:val="22"/>
        </w:rPr>
        <w:t>ж</w:t>
      </w:r>
      <w:r w:rsidRPr="00E67558">
        <w:rPr>
          <w:rStyle w:val="115"/>
          <w:sz w:val="22"/>
          <w:szCs w:val="22"/>
        </w:rPr>
        <w:t>дой из отраслей Науки всем отраслям науки свойстве</w:t>
      </w:r>
      <w:r w:rsidRPr="00E67558">
        <w:rPr>
          <w:rStyle w:val="115"/>
          <w:sz w:val="22"/>
          <w:szCs w:val="22"/>
        </w:rPr>
        <w:t>н</w:t>
      </w:r>
      <w:r w:rsidRPr="00E67558">
        <w:rPr>
          <w:rStyle w:val="115"/>
          <w:sz w:val="22"/>
          <w:szCs w:val="22"/>
        </w:rPr>
        <w:t>но единство, на основе общности методологии познания, благодаря кот</w:t>
      </w:r>
      <w:r w:rsidRPr="00E67558">
        <w:rPr>
          <w:rStyle w:val="115"/>
          <w:sz w:val="22"/>
          <w:szCs w:val="22"/>
        </w:rPr>
        <w:t>о</w:t>
      </w:r>
      <w:r w:rsidRPr="00E67558">
        <w:rPr>
          <w:rStyle w:val="115"/>
          <w:sz w:val="22"/>
          <w:szCs w:val="22"/>
        </w:rPr>
        <w:t>рому возникают и развиваются новые отрасли науки</w:t>
      </w:r>
      <w:r>
        <w:rPr>
          <w:rStyle w:val="115"/>
          <w:sz w:val="22"/>
          <w:szCs w:val="22"/>
        </w:rPr>
        <w:t>,</w:t>
      </w:r>
      <w:r w:rsidRPr="00E67558">
        <w:rPr>
          <w:rStyle w:val="115"/>
          <w:sz w:val="22"/>
          <w:szCs w:val="22"/>
        </w:rPr>
        <w:t xml:space="preserve"> в том числе и на основе междисциплинарных исследований, в о</w:t>
      </w:r>
      <w:r w:rsidRPr="00E67558">
        <w:rPr>
          <w:rStyle w:val="115"/>
          <w:sz w:val="22"/>
          <w:szCs w:val="22"/>
        </w:rPr>
        <w:t>с</w:t>
      </w:r>
      <w:r w:rsidRPr="00E67558">
        <w:rPr>
          <w:rStyle w:val="115"/>
          <w:sz w:val="22"/>
          <w:szCs w:val="22"/>
        </w:rPr>
        <w:t>нове которых лежат прошлые достижения ране существ</w:t>
      </w:r>
      <w:r w:rsidRPr="00E67558">
        <w:rPr>
          <w:rStyle w:val="115"/>
          <w:sz w:val="22"/>
          <w:szCs w:val="22"/>
        </w:rPr>
        <w:t>о</w:t>
      </w:r>
      <w:r w:rsidRPr="00E67558">
        <w:rPr>
          <w:rStyle w:val="115"/>
          <w:sz w:val="22"/>
          <w:szCs w:val="22"/>
        </w:rPr>
        <w:t>вавших отраслей (примером чему биохимия, невозможная без знания общей химии и общей биол</w:t>
      </w:r>
      <w:r w:rsidRPr="00E67558">
        <w:rPr>
          <w:rStyle w:val="115"/>
          <w:sz w:val="22"/>
          <w:szCs w:val="22"/>
        </w:rPr>
        <w:t>о</w:t>
      </w:r>
      <w:r w:rsidRPr="00E67558">
        <w:rPr>
          <w:rStyle w:val="115"/>
          <w:sz w:val="22"/>
          <w:szCs w:val="22"/>
        </w:rPr>
        <w:t>гии).</w:t>
      </w:r>
    </w:p>
    <w:p w14:paraId="1DAB25A0" w14:textId="77777777" w:rsidR="002163F9" w:rsidRPr="00E67558" w:rsidRDefault="002163F9" w:rsidP="00D4379C">
      <w:pPr>
        <w:pStyle w:val="a3"/>
        <w:numPr>
          <w:ilvl w:val="0"/>
          <w:numId w:val="33"/>
        </w:numPr>
        <w:ind w:left="624" w:hanging="227"/>
        <w:rPr>
          <w:rStyle w:val="115"/>
          <w:sz w:val="22"/>
          <w:szCs w:val="22"/>
        </w:rPr>
      </w:pPr>
      <w:r w:rsidRPr="00E67558">
        <w:rPr>
          <w:rStyle w:val="115"/>
          <w:sz w:val="22"/>
          <w:szCs w:val="22"/>
        </w:rPr>
        <w:t>Научное знание от псевдонаучных рассуждений на те же т</w:t>
      </w:r>
      <w:r w:rsidRPr="00E67558">
        <w:rPr>
          <w:rStyle w:val="115"/>
          <w:sz w:val="22"/>
          <w:szCs w:val="22"/>
        </w:rPr>
        <w:t>е</w:t>
      </w:r>
      <w:r w:rsidRPr="00E67558">
        <w:rPr>
          <w:rStyle w:val="115"/>
          <w:sz w:val="22"/>
          <w:szCs w:val="22"/>
        </w:rPr>
        <w:t>мы отличается на основе принципа «практика — критерий истины».</w:t>
      </w:r>
    </w:p>
    <w:p w14:paraId="49CF330E" w14:textId="4557BD15" w:rsidR="002163F9" w:rsidRPr="00E67558" w:rsidRDefault="002163F9" w:rsidP="006B78AE">
      <w:pPr>
        <w:pStyle w:val="af"/>
        <w:ind w:left="0" w:firstLine="454"/>
        <w:rPr>
          <w:rStyle w:val="115"/>
          <w:sz w:val="22"/>
          <w:szCs w:val="22"/>
        </w:rPr>
      </w:pPr>
      <w:r w:rsidRPr="00E67558">
        <w:rPr>
          <w:rStyle w:val="115"/>
          <w:sz w:val="22"/>
          <w:szCs w:val="22"/>
        </w:rPr>
        <w:t>Соответственно этому принципу сопротивление материалов, в ч</w:t>
      </w:r>
      <w:r w:rsidRPr="00E67558">
        <w:rPr>
          <w:rStyle w:val="115"/>
          <w:sz w:val="22"/>
          <w:szCs w:val="22"/>
        </w:rPr>
        <w:t>а</w:t>
      </w:r>
      <w:r w:rsidRPr="00E67558">
        <w:rPr>
          <w:rStyle w:val="115"/>
          <w:sz w:val="22"/>
          <w:szCs w:val="22"/>
        </w:rPr>
        <w:t>стности, и механика сплошных сред, вообще, — наука, п</w:t>
      </w:r>
      <w:r w:rsidRPr="00E67558">
        <w:rPr>
          <w:rStyle w:val="115"/>
          <w:sz w:val="22"/>
          <w:szCs w:val="22"/>
        </w:rPr>
        <w:t>о</w:t>
      </w:r>
      <w:r w:rsidRPr="00E67558">
        <w:rPr>
          <w:rStyle w:val="115"/>
          <w:sz w:val="22"/>
          <w:szCs w:val="22"/>
        </w:rPr>
        <w:t xml:space="preserve">скольку </w:t>
      </w:r>
      <w:r w:rsidRPr="00E67558">
        <w:rPr>
          <w:rStyle w:val="115"/>
          <w:sz w:val="22"/>
          <w:szCs w:val="22"/>
        </w:rPr>
        <w:lastRenderedPageBreak/>
        <w:t>на их основе успешно решаются практические з</w:t>
      </w:r>
      <w:r w:rsidRPr="00E67558">
        <w:rPr>
          <w:rStyle w:val="115"/>
          <w:sz w:val="22"/>
          <w:szCs w:val="22"/>
        </w:rPr>
        <w:t>а</w:t>
      </w:r>
      <w:r w:rsidRPr="00E67558">
        <w:rPr>
          <w:rStyle w:val="115"/>
          <w:sz w:val="22"/>
          <w:szCs w:val="22"/>
        </w:rPr>
        <w:t>дачи. Действительно: дома и мосты стоят, корабли плавают, самол</w:t>
      </w:r>
      <w:r w:rsidRPr="00E67558">
        <w:rPr>
          <w:rStyle w:val="115"/>
          <w:sz w:val="22"/>
          <w:szCs w:val="22"/>
        </w:rPr>
        <w:t>ё</w:t>
      </w:r>
      <w:r w:rsidRPr="00E67558">
        <w:rPr>
          <w:rStyle w:val="115"/>
          <w:sz w:val="22"/>
          <w:szCs w:val="22"/>
        </w:rPr>
        <w:t>ты летают, разнородные механизмы р</w:t>
      </w:r>
      <w:r w:rsidRPr="00E67558">
        <w:rPr>
          <w:rStyle w:val="115"/>
          <w:sz w:val="22"/>
          <w:szCs w:val="22"/>
        </w:rPr>
        <w:t>а</w:t>
      </w:r>
      <w:r w:rsidRPr="00E67558">
        <w:rPr>
          <w:rStyle w:val="115"/>
          <w:sz w:val="22"/>
          <w:szCs w:val="22"/>
        </w:rPr>
        <w:t>ботают. Если что-то сломалось из числа массово выпу</w:t>
      </w:r>
      <w:r w:rsidRPr="00E67558">
        <w:rPr>
          <w:rStyle w:val="115"/>
          <w:sz w:val="22"/>
          <w:szCs w:val="22"/>
        </w:rPr>
        <w:t>с</w:t>
      </w:r>
      <w:r w:rsidRPr="00E67558">
        <w:rPr>
          <w:rStyle w:val="115"/>
          <w:sz w:val="22"/>
          <w:szCs w:val="22"/>
        </w:rPr>
        <w:t>каемой продукции, то это — редкость по отношению к объёму выпуска соответствующих видов продукции; т.е. это ошибки не системные, запрограмм</w:t>
      </w:r>
      <w:r w:rsidRPr="00E67558">
        <w:rPr>
          <w:rStyle w:val="115"/>
          <w:sz w:val="22"/>
          <w:szCs w:val="22"/>
        </w:rPr>
        <w:t>и</w:t>
      </w:r>
      <w:r w:rsidRPr="00E67558">
        <w:rPr>
          <w:rStyle w:val="115"/>
          <w:sz w:val="22"/>
          <w:szCs w:val="22"/>
        </w:rPr>
        <w:t>рованные несостоятельностью механики сплошных сред как науки, а случайные, и виноват в них, образно говоря, не «закон Гука»</w:t>
      </w:r>
      <w:r w:rsidR="0054644B" w:rsidRPr="0054644B">
        <w:rPr>
          <w:szCs w:val="22"/>
          <w:vertAlign w:val="superscript"/>
        </w:rPr>
        <w:t>[19]</w:t>
      </w:r>
      <w:r w:rsidRPr="00E67558">
        <w:rPr>
          <w:rStyle w:val="115"/>
          <w:sz w:val="22"/>
          <w:szCs w:val="22"/>
        </w:rPr>
        <w:t xml:space="preserve"> (т.е. не теории механики сплошных сред), а неумение пользоваться научным аппаратом кого-то из проект</w:t>
      </w:r>
      <w:r w:rsidRPr="00E67558">
        <w:rPr>
          <w:rStyle w:val="115"/>
          <w:sz w:val="22"/>
          <w:szCs w:val="22"/>
        </w:rPr>
        <w:t>и</w:t>
      </w:r>
      <w:r w:rsidRPr="00E67558">
        <w:rPr>
          <w:rStyle w:val="115"/>
          <w:sz w:val="22"/>
          <w:szCs w:val="22"/>
        </w:rPr>
        <w:t>ровщиков либо нарушения строителями и эксплуатационниками треб</w:t>
      </w:r>
      <w:r w:rsidRPr="00E67558">
        <w:rPr>
          <w:rStyle w:val="115"/>
          <w:sz w:val="22"/>
          <w:szCs w:val="22"/>
        </w:rPr>
        <w:t>о</w:t>
      </w:r>
      <w:r w:rsidRPr="00E67558">
        <w:rPr>
          <w:rStyle w:val="115"/>
          <w:sz w:val="22"/>
          <w:szCs w:val="22"/>
        </w:rPr>
        <w:t>ваний проектно-конструкторской, технологической и эксплу</w:t>
      </w:r>
      <w:r w:rsidRPr="00E67558">
        <w:rPr>
          <w:rStyle w:val="115"/>
          <w:sz w:val="22"/>
          <w:szCs w:val="22"/>
        </w:rPr>
        <w:t>а</w:t>
      </w:r>
      <w:r w:rsidRPr="00E67558">
        <w:rPr>
          <w:rStyle w:val="115"/>
          <w:sz w:val="22"/>
          <w:szCs w:val="22"/>
        </w:rPr>
        <w:t>тационной док</w:t>
      </w:r>
      <w:r w:rsidRPr="00E67558">
        <w:rPr>
          <w:rStyle w:val="115"/>
          <w:sz w:val="22"/>
          <w:szCs w:val="22"/>
        </w:rPr>
        <w:t>у</w:t>
      </w:r>
      <w:r w:rsidRPr="00E67558">
        <w:rPr>
          <w:rStyle w:val="115"/>
          <w:sz w:val="22"/>
          <w:szCs w:val="22"/>
        </w:rPr>
        <w:t>ментации.</w:t>
      </w:r>
    </w:p>
    <w:p w14:paraId="2CE68850" w14:textId="77777777" w:rsidR="002163F9" w:rsidRPr="00E67558" w:rsidRDefault="002163F9" w:rsidP="00BB13D2">
      <w:pPr>
        <w:pStyle w:val="af0"/>
        <w:rPr>
          <w:rStyle w:val="115"/>
          <w:sz w:val="22"/>
          <w:szCs w:val="22"/>
        </w:rPr>
      </w:pPr>
      <w:r w:rsidRPr="00E67558">
        <w:rPr>
          <w:rStyle w:val="115"/>
          <w:sz w:val="22"/>
          <w:szCs w:val="22"/>
        </w:rPr>
        <w:t xml:space="preserve">И невозможно представить, чтобы студент, придя сдавать сопромат, заявил бы: </w:t>
      </w:r>
      <w:r w:rsidRPr="00E67558">
        <w:rPr>
          <w:rStyle w:val="115"/>
          <w:i/>
          <w:sz w:val="22"/>
          <w:szCs w:val="22"/>
        </w:rPr>
        <w:t>«Профессор, механика сплошных сред, как женщина: разве её поймёшь?»</w:t>
      </w:r>
      <w:r w:rsidRPr="00E67558">
        <w:rPr>
          <w:rStyle w:val="115"/>
          <w:sz w:val="22"/>
          <w:szCs w:val="22"/>
        </w:rPr>
        <w:t xml:space="preserve"> — после чего получил бы оценку «отлично». Тем более невозможно представить защиту докторской диссертации на тему </w:t>
      </w:r>
      <w:r w:rsidRPr="00E67558">
        <w:rPr>
          <w:rStyle w:val="115"/>
          <w:i/>
          <w:sz w:val="22"/>
          <w:szCs w:val="22"/>
        </w:rPr>
        <w:t>«Механика сплошных сред, как женщина: разве её по</w:t>
      </w:r>
      <w:r w:rsidRPr="00E67558">
        <w:rPr>
          <w:rStyle w:val="115"/>
          <w:i/>
          <w:sz w:val="22"/>
          <w:szCs w:val="22"/>
        </w:rPr>
        <w:t>й</w:t>
      </w:r>
      <w:r w:rsidRPr="00E67558">
        <w:rPr>
          <w:rStyle w:val="115"/>
          <w:i/>
          <w:sz w:val="22"/>
          <w:szCs w:val="22"/>
        </w:rPr>
        <w:t>мёшь?»</w:t>
      </w:r>
      <w:r w:rsidRPr="00E67558">
        <w:rPr>
          <w:rStyle w:val="115"/>
          <w:sz w:val="22"/>
          <w:szCs w:val="22"/>
        </w:rPr>
        <w:t xml:space="preserve"> — в инженерном деле такое не проходит и «откровений» инженеров в таком стиле не быв</w:t>
      </w:r>
      <w:r w:rsidRPr="00E67558">
        <w:rPr>
          <w:rStyle w:val="115"/>
          <w:sz w:val="22"/>
          <w:szCs w:val="22"/>
        </w:rPr>
        <w:t>а</w:t>
      </w:r>
      <w:r w:rsidRPr="00E67558">
        <w:rPr>
          <w:rStyle w:val="115"/>
          <w:sz w:val="22"/>
          <w:szCs w:val="22"/>
        </w:rPr>
        <w:t>ет. Те, кто придерживается такого рода взглядов на механику сплошных сред во всех её прикладных проявлениях, — в и</w:t>
      </w:r>
      <w:r w:rsidRPr="00E67558">
        <w:rPr>
          <w:rStyle w:val="115"/>
          <w:sz w:val="22"/>
          <w:szCs w:val="22"/>
        </w:rPr>
        <w:t>н</w:t>
      </w:r>
      <w:r w:rsidRPr="00E67558">
        <w:rPr>
          <w:rStyle w:val="115"/>
          <w:sz w:val="22"/>
          <w:szCs w:val="22"/>
        </w:rPr>
        <w:t>женерные профессии не попадают, а случайно п</w:t>
      </w:r>
      <w:r w:rsidRPr="00E67558">
        <w:rPr>
          <w:rStyle w:val="115"/>
          <w:sz w:val="22"/>
          <w:szCs w:val="22"/>
        </w:rPr>
        <w:t>о</w:t>
      </w:r>
      <w:r w:rsidRPr="00E67558">
        <w:rPr>
          <w:rStyle w:val="115"/>
          <w:sz w:val="22"/>
          <w:szCs w:val="22"/>
        </w:rPr>
        <w:t>пав в них, — из них уходят.</w:t>
      </w:r>
    </w:p>
    <w:p w14:paraId="230831F1" w14:textId="77777777" w:rsidR="002163F9" w:rsidRPr="00E67558" w:rsidRDefault="002163F9" w:rsidP="006B78AE">
      <w:pPr>
        <w:pStyle w:val="af"/>
        <w:ind w:left="0" w:firstLine="454"/>
        <w:rPr>
          <w:rStyle w:val="115"/>
          <w:sz w:val="22"/>
          <w:szCs w:val="22"/>
        </w:rPr>
      </w:pPr>
      <w:r w:rsidRPr="00E67558">
        <w:rPr>
          <w:rStyle w:val="115"/>
          <w:sz w:val="22"/>
          <w:szCs w:val="22"/>
        </w:rPr>
        <w:t>И мы в праве с позиций принципа «практика — критерий и</w:t>
      </w:r>
      <w:r w:rsidRPr="00E67558">
        <w:rPr>
          <w:rStyle w:val="115"/>
          <w:sz w:val="22"/>
          <w:szCs w:val="22"/>
        </w:rPr>
        <w:t>с</w:t>
      </w:r>
      <w:r w:rsidRPr="00E67558">
        <w:rPr>
          <w:rStyle w:val="115"/>
          <w:sz w:val="22"/>
          <w:szCs w:val="22"/>
        </w:rPr>
        <w:t>тины», так же как подошли к оценке сопромата, подх</w:t>
      </w:r>
      <w:r w:rsidRPr="00E67558">
        <w:rPr>
          <w:rStyle w:val="115"/>
          <w:sz w:val="22"/>
          <w:szCs w:val="22"/>
        </w:rPr>
        <w:t>о</w:t>
      </w:r>
      <w:r w:rsidRPr="00E67558">
        <w:rPr>
          <w:rStyle w:val="115"/>
          <w:sz w:val="22"/>
          <w:szCs w:val="22"/>
        </w:rPr>
        <w:t>дить и к оценке экономической науки и системы образования на её о</w:t>
      </w:r>
      <w:r w:rsidRPr="00E67558">
        <w:rPr>
          <w:rStyle w:val="115"/>
          <w:sz w:val="22"/>
          <w:szCs w:val="22"/>
        </w:rPr>
        <w:t>с</w:t>
      </w:r>
      <w:r w:rsidRPr="00E67558">
        <w:rPr>
          <w:rStyle w:val="115"/>
          <w:sz w:val="22"/>
          <w:szCs w:val="22"/>
        </w:rPr>
        <w:t>нове.</w:t>
      </w:r>
    </w:p>
    <w:p w14:paraId="0C70ABF7" w14:textId="77777777" w:rsidR="002163F9" w:rsidRPr="00E67558" w:rsidRDefault="002163F9" w:rsidP="00BB13D2">
      <w:pPr>
        <w:pStyle w:val="af0"/>
        <w:rPr>
          <w:rStyle w:val="115"/>
          <w:sz w:val="22"/>
          <w:szCs w:val="22"/>
        </w:rPr>
      </w:pPr>
      <w:r w:rsidRPr="00E67558">
        <w:rPr>
          <w:rStyle w:val="115"/>
          <w:sz w:val="22"/>
          <w:szCs w:val="22"/>
        </w:rPr>
        <w:t>При этом естественно предположить, что если экономич</w:t>
      </w:r>
      <w:r w:rsidRPr="00E67558">
        <w:rPr>
          <w:rStyle w:val="115"/>
          <w:sz w:val="22"/>
          <w:szCs w:val="22"/>
        </w:rPr>
        <w:t>е</w:t>
      </w:r>
      <w:r w:rsidRPr="00E67558">
        <w:rPr>
          <w:rStyle w:val="115"/>
          <w:sz w:val="22"/>
          <w:szCs w:val="22"/>
        </w:rPr>
        <w:t>ская наука — действительно на</w:t>
      </w:r>
      <w:r w:rsidRPr="00E67558">
        <w:rPr>
          <w:rStyle w:val="115"/>
          <w:sz w:val="22"/>
          <w:szCs w:val="22"/>
        </w:rPr>
        <w:t>у</w:t>
      </w:r>
      <w:r w:rsidRPr="00E67558">
        <w:rPr>
          <w:rStyle w:val="115"/>
          <w:sz w:val="22"/>
          <w:szCs w:val="22"/>
        </w:rPr>
        <w:t>ка, если в стране есть система профессионального образования на её основе, то в стране не может быть затяжного экономического кризиса: сначала р</w:t>
      </w:r>
      <w:r w:rsidRPr="00E67558">
        <w:rPr>
          <w:rStyle w:val="115"/>
          <w:sz w:val="22"/>
          <w:szCs w:val="22"/>
        </w:rPr>
        <w:t>ы</w:t>
      </w:r>
      <w:r w:rsidRPr="00E67558">
        <w:rPr>
          <w:rStyle w:val="115"/>
          <w:sz w:val="22"/>
          <w:szCs w:val="22"/>
        </w:rPr>
        <w:t>ночной экономики времён империи, который привёл к револ</w:t>
      </w:r>
      <w:r w:rsidRPr="00E67558">
        <w:rPr>
          <w:rStyle w:val="115"/>
          <w:sz w:val="22"/>
          <w:szCs w:val="22"/>
        </w:rPr>
        <w:t>ю</w:t>
      </w:r>
      <w:r w:rsidRPr="00E67558">
        <w:rPr>
          <w:rStyle w:val="115"/>
          <w:sz w:val="22"/>
          <w:szCs w:val="22"/>
        </w:rPr>
        <w:t>циям начала ХХ века; потом кризиса плановой экономики времён хрущёвских экспериментов с кукурузой и совнархоз</w:t>
      </w:r>
      <w:r w:rsidRPr="00E67558">
        <w:rPr>
          <w:rStyle w:val="115"/>
          <w:sz w:val="22"/>
          <w:szCs w:val="22"/>
        </w:rPr>
        <w:t>а</w:t>
      </w:r>
      <w:r w:rsidRPr="00E67558">
        <w:rPr>
          <w:rStyle w:val="115"/>
          <w:sz w:val="22"/>
          <w:szCs w:val="22"/>
        </w:rPr>
        <w:t>ми, и последовавшего за ними застоя брежневских времён; кризиса постсоветской снова рыночной экономики, когда стр</w:t>
      </w:r>
      <w:r w:rsidRPr="00E67558">
        <w:rPr>
          <w:rStyle w:val="115"/>
          <w:sz w:val="22"/>
          <w:szCs w:val="22"/>
        </w:rPr>
        <w:t>а</w:t>
      </w:r>
      <w:r w:rsidRPr="00E67558">
        <w:rPr>
          <w:rStyle w:val="115"/>
          <w:sz w:val="22"/>
          <w:szCs w:val="22"/>
        </w:rPr>
        <w:t xml:space="preserve">на за двадцать лет без малого не может достичь показателей </w:t>
      </w:r>
      <w:smartTag w:uri="urn:schemas-microsoft-com:office:smarttags" w:element="metricconverter">
        <w:smartTagPr>
          <w:attr w:name="ProductID" w:val="1986 г"/>
        </w:smartTagPr>
        <w:r w:rsidRPr="00E67558">
          <w:rPr>
            <w:rStyle w:val="115"/>
            <w:sz w:val="22"/>
            <w:szCs w:val="22"/>
          </w:rPr>
          <w:t>1986 г</w:t>
        </w:r>
      </w:smartTag>
      <w:r w:rsidRPr="00E67558">
        <w:rPr>
          <w:rStyle w:val="115"/>
          <w:sz w:val="22"/>
          <w:szCs w:val="22"/>
        </w:rPr>
        <w:t xml:space="preserve">. производства большинства видов </w:t>
      </w:r>
      <w:r w:rsidRPr="00E67558">
        <w:rPr>
          <w:rStyle w:val="115"/>
          <w:sz w:val="22"/>
          <w:szCs w:val="22"/>
        </w:rPr>
        <w:lastRenderedPageBreak/>
        <w:t>продукции в ра</w:t>
      </w:r>
      <w:r w:rsidRPr="00E67558">
        <w:rPr>
          <w:rStyle w:val="115"/>
          <w:sz w:val="22"/>
          <w:szCs w:val="22"/>
        </w:rPr>
        <w:t>с</w:t>
      </w:r>
      <w:r w:rsidRPr="00E67558">
        <w:rPr>
          <w:rStyle w:val="115"/>
          <w:sz w:val="22"/>
          <w:szCs w:val="22"/>
        </w:rPr>
        <w:t>чёте на душу населения, а «бомжевание» возродилось снова и стало социальным явлением, хотя его не было на протяжении бол</w:t>
      </w:r>
      <w:r w:rsidRPr="00E67558">
        <w:rPr>
          <w:rStyle w:val="115"/>
          <w:sz w:val="22"/>
          <w:szCs w:val="22"/>
        </w:rPr>
        <w:t>ь</w:t>
      </w:r>
      <w:r w:rsidRPr="00E67558">
        <w:rPr>
          <w:rStyle w:val="115"/>
          <w:sz w:val="22"/>
          <w:szCs w:val="22"/>
        </w:rPr>
        <w:t>шего времени строительства социализма и коммунизма. Если в стране есть экономическая наука и система професси</w:t>
      </w:r>
      <w:r w:rsidRPr="00E67558">
        <w:rPr>
          <w:rStyle w:val="115"/>
          <w:sz w:val="22"/>
          <w:szCs w:val="22"/>
        </w:rPr>
        <w:t>о</w:t>
      </w:r>
      <w:r w:rsidRPr="00E67558">
        <w:rPr>
          <w:rStyle w:val="115"/>
          <w:sz w:val="22"/>
          <w:szCs w:val="22"/>
        </w:rPr>
        <w:t>нального образования на её основе, то всего этого в стране быть не м</w:t>
      </w:r>
      <w:r w:rsidRPr="00E67558">
        <w:rPr>
          <w:rStyle w:val="115"/>
          <w:sz w:val="22"/>
          <w:szCs w:val="22"/>
        </w:rPr>
        <w:t>о</w:t>
      </w:r>
      <w:r w:rsidRPr="00E67558">
        <w:rPr>
          <w:rStyle w:val="115"/>
          <w:sz w:val="22"/>
          <w:szCs w:val="22"/>
        </w:rPr>
        <w:t>жет.</w:t>
      </w:r>
    </w:p>
    <w:p w14:paraId="5981EC29" w14:textId="77777777" w:rsidR="002163F9" w:rsidRPr="00E67558" w:rsidRDefault="002163F9" w:rsidP="00BB13D2">
      <w:pPr>
        <w:pStyle w:val="af0"/>
        <w:rPr>
          <w:rStyle w:val="115"/>
          <w:sz w:val="22"/>
          <w:szCs w:val="22"/>
        </w:rPr>
      </w:pPr>
      <w:r w:rsidRPr="00E67558">
        <w:rPr>
          <w:rStyle w:val="115"/>
          <w:sz w:val="22"/>
          <w:szCs w:val="22"/>
        </w:rPr>
        <w:t>Если же всё это имеет место, то поскольку это системное я</w:t>
      </w:r>
      <w:r w:rsidRPr="00E67558">
        <w:rPr>
          <w:rStyle w:val="115"/>
          <w:sz w:val="22"/>
          <w:szCs w:val="22"/>
        </w:rPr>
        <w:t>в</w:t>
      </w:r>
      <w:r w:rsidRPr="00E67558">
        <w:rPr>
          <w:rStyle w:val="115"/>
          <w:sz w:val="22"/>
          <w:szCs w:val="22"/>
        </w:rPr>
        <w:t>ление (заведомые вредители — меньшинство, а большинство — действуют на основе полученного ими образования дост</w:t>
      </w:r>
      <w:r w:rsidRPr="00E67558">
        <w:rPr>
          <w:rStyle w:val="115"/>
          <w:sz w:val="22"/>
          <w:szCs w:val="22"/>
        </w:rPr>
        <w:t>а</w:t>
      </w:r>
      <w:r w:rsidRPr="00E67558">
        <w:rPr>
          <w:rStyle w:val="115"/>
          <w:sz w:val="22"/>
          <w:szCs w:val="22"/>
        </w:rPr>
        <w:t>точно благонамеренно, но у них получается «как всегда», а не «как хотели» и не как обещали народу), то неизбежно подозр</w:t>
      </w:r>
      <w:r w:rsidRPr="00E67558">
        <w:rPr>
          <w:rStyle w:val="115"/>
          <w:sz w:val="22"/>
          <w:szCs w:val="22"/>
        </w:rPr>
        <w:t>е</w:t>
      </w:r>
      <w:r w:rsidRPr="00E67558">
        <w:rPr>
          <w:rStyle w:val="115"/>
          <w:sz w:val="22"/>
          <w:szCs w:val="22"/>
        </w:rPr>
        <w:t>ние, что под видом экономической науки в стране процветает мошенничество и шарлатанство на хорошо организованной професси</w:t>
      </w:r>
      <w:r w:rsidRPr="00E67558">
        <w:rPr>
          <w:rStyle w:val="115"/>
          <w:sz w:val="22"/>
          <w:szCs w:val="22"/>
        </w:rPr>
        <w:t>о</w:t>
      </w:r>
      <w:r w:rsidRPr="00E67558">
        <w:rPr>
          <w:rStyle w:val="115"/>
          <w:sz w:val="22"/>
          <w:szCs w:val="22"/>
        </w:rPr>
        <w:t>нальной основе. Но таково же положение дел и в экономической науке и на Западе, который для многих отеч</w:t>
      </w:r>
      <w:r w:rsidRPr="00E67558">
        <w:rPr>
          <w:rStyle w:val="115"/>
          <w:sz w:val="22"/>
          <w:szCs w:val="22"/>
        </w:rPr>
        <w:t>е</w:t>
      </w:r>
      <w:r w:rsidRPr="00E67558">
        <w:rPr>
          <w:rStyle w:val="115"/>
          <w:sz w:val="22"/>
          <w:szCs w:val="22"/>
        </w:rPr>
        <w:t>ственных «интеллектуалов» — весь свет в око</w:t>
      </w:r>
      <w:r w:rsidRPr="00E67558">
        <w:rPr>
          <w:rStyle w:val="115"/>
          <w:sz w:val="22"/>
          <w:szCs w:val="22"/>
        </w:rPr>
        <w:t>ш</w:t>
      </w:r>
      <w:r w:rsidRPr="00E67558">
        <w:rPr>
          <w:rStyle w:val="115"/>
          <w:sz w:val="22"/>
          <w:szCs w:val="22"/>
        </w:rPr>
        <w:t>ке.</w:t>
      </w:r>
    </w:p>
    <w:p w14:paraId="684DBB08" w14:textId="77777777" w:rsidR="002163F9" w:rsidRPr="00E67558" w:rsidRDefault="002163F9" w:rsidP="00BB13D2">
      <w:pPr>
        <w:pStyle w:val="af0"/>
        <w:rPr>
          <w:rStyle w:val="115"/>
          <w:sz w:val="22"/>
          <w:szCs w:val="22"/>
        </w:rPr>
      </w:pPr>
      <w:r w:rsidRPr="00E67558">
        <w:rPr>
          <w:rStyle w:val="115"/>
          <w:sz w:val="22"/>
          <w:szCs w:val="22"/>
        </w:rPr>
        <w:t>И это мнение о несостоятельности экономической на</w:t>
      </w:r>
      <w:r w:rsidRPr="00E67558">
        <w:rPr>
          <w:rStyle w:val="115"/>
          <w:sz w:val="22"/>
          <w:szCs w:val="22"/>
        </w:rPr>
        <w:t>у</w:t>
      </w:r>
      <w:r w:rsidRPr="00E67558">
        <w:rPr>
          <w:rStyle w:val="115"/>
          <w:sz w:val="22"/>
          <w:szCs w:val="22"/>
        </w:rPr>
        <w:t>ки как общественного явления и поддерживаемого государством и</w:t>
      </w:r>
      <w:r w:rsidRPr="00E67558">
        <w:rPr>
          <w:rStyle w:val="115"/>
          <w:sz w:val="22"/>
          <w:szCs w:val="22"/>
        </w:rPr>
        <w:t>н</w:t>
      </w:r>
      <w:r w:rsidRPr="00E67558">
        <w:rPr>
          <w:rStyle w:val="115"/>
          <w:sz w:val="22"/>
          <w:szCs w:val="22"/>
        </w:rPr>
        <w:t>ститута подтверждается высказываниями как политиков, кот</w:t>
      </w:r>
      <w:r w:rsidRPr="00E67558">
        <w:rPr>
          <w:rStyle w:val="115"/>
          <w:sz w:val="22"/>
          <w:szCs w:val="22"/>
        </w:rPr>
        <w:t>о</w:t>
      </w:r>
      <w:r w:rsidRPr="00E67558">
        <w:rPr>
          <w:rStyle w:val="115"/>
          <w:sz w:val="22"/>
          <w:szCs w:val="22"/>
        </w:rPr>
        <w:t>рых консультировали учёные-экономисты, так и мнениями н</w:t>
      </w:r>
      <w:r w:rsidRPr="00E67558">
        <w:rPr>
          <w:rStyle w:val="115"/>
          <w:sz w:val="22"/>
          <w:szCs w:val="22"/>
        </w:rPr>
        <w:t>о</w:t>
      </w:r>
      <w:r w:rsidRPr="00E67558">
        <w:rPr>
          <w:rStyle w:val="115"/>
          <w:sz w:val="22"/>
          <w:szCs w:val="22"/>
        </w:rPr>
        <w:t>сителей профессионал</w:t>
      </w:r>
      <w:r w:rsidRPr="00E67558">
        <w:rPr>
          <w:rStyle w:val="115"/>
          <w:sz w:val="22"/>
          <w:szCs w:val="22"/>
        </w:rPr>
        <w:t>ь</w:t>
      </w:r>
      <w:r w:rsidRPr="00E67558">
        <w:rPr>
          <w:rStyle w:val="115"/>
          <w:sz w:val="22"/>
          <w:szCs w:val="22"/>
        </w:rPr>
        <w:t>ного образования в области финансов и эк</w:t>
      </w:r>
      <w:r w:rsidRPr="00E67558">
        <w:rPr>
          <w:rStyle w:val="115"/>
          <w:sz w:val="22"/>
          <w:szCs w:val="22"/>
        </w:rPr>
        <w:t>о</w:t>
      </w:r>
      <w:r w:rsidRPr="00E67558">
        <w:rPr>
          <w:rStyle w:val="115"/>
          <w:sz w:val="22"/>
          <w:szCs w:val="22"/>
        </w:rPr>
        <w:t>номики.</w:t>
      </w:r>
    </w:p>
    <w:p w14:paraId="090D0F75" w14:textId="77777777" w:rsidR="002163F9" w:rsidRPr="00E67558" w:rsidRDefault="002163F9" w:rsidP="006B78AE">
      <w:pPr>
        <w:pStyle w:val="af"/>
        <w:ind w:left="0" w:firstLine="454"/>
        <w:rPr>
          <w:rStyle w:val="115"/>
          <w:sz w:val="22"/>
          <w:szCs w:val="22"/>
        </w:rPr>
      </w:pPr>
      <w:r w:rsidRPr="00E67558">
        <w:rPr>
          <w:rStyle w:val="115"/>
          <w:sz w:val="22"/>
          <w:szCs w:val="22"/>
        </w:rPr>
        <w:t>Ещё президент США Ф.Д.Рузвельт в своих «Беседах у кам</w:t>
      </w:r>
      <w:r w:rsidRPr="00E67558">
        <w:rPr>
          <w:rStyle w:val="115"/>
          <w:sz w:val="22"/>
          <w:szCs w:val="22"/>
        </w:rPr>
        <w:t>и</w:t>
      </w:r>
      <w:r w:rsidRPr="00E67558">
        <w:rPr>
          <w:rStyle w:val="115"/>
          <w:sz w:val="22"/>
          <w:szCs w:val="22"/>
        </w:rPr>
        <w:t>на», обосновывая свою политику выведения США из «великой д</w:t>
      </w:r>
      <w:r w:rsidRPr="00E67558">
        <w:rPr>
          <w:rStyle w:val="115"/>
          <w:sz w:val="22"/>
          <w:szCs w:val="22"/>
        </w:rPr>
        <w:t>е</w:t>
      </w:r>
      <w:r w:rsidRPr="00E67558">
        <w:rPr>
          <w:rStyle w:val="115"/>
          <w:sz w:val="22"/>
          <w:szCs w:val="22"/>
        </w:rPr>
        <w:t>прессии», мимоходом дважды выказал пренебрежение к ист</w:t>
      </w:r>
      <w:r w:rsidRPr="00E67558">
        <w:rPr>
          <w:rStyle w:val="115"/>
          <w:sz w:val="22"/>
          <w:szCs w:val="22"/>
        </w:rPr>
        <w:t>о</w:t>
      </w:r>
      <w:r w:rsidRPr="00E67558">
        <w:rPr>
          <w:rStyle w:val="115"/>
          <w:sz w:val="22"/>
          <w:szCs w:val="22"/>
        </w:rPr>
        <w:t>рически сложившейся экономической на</w:t>
      </w:r>
      <w:r w:rsidRPr="00E67558">
        <w:rPr>
          <w:rStyle w:val="115"/>
          <w:sz w:val="22"/>
          <w:szCs w:val="22"/>
        </w:rPr>
        <w:t>у</w:t>
      </w:r>
      <w:r w:rsidRPr="00E67558">
        <w:rPr>
          <w:rStyle w:val="115"/>
          <w:sz w:val="22"/>
          <w:szCs w:val="22"/>
        </w:rPr>
        <w:t>ке:</w:t>
      </w:r>
    </w:p>
    <w:p w14:paraId="55169E0B" w14:textId="77777777" w:rsidR="002163F9" w:rsidRPr="00E67558" w:rsidRDefault="002163F9" w:rsidP="00BB13D2">
      <w:pPr>
        <w:pStyle w:val="af0"/>
        <w:rPr>
          <w:szCs w:val="22"/>
        </w:rPr>
      </w:pPr>
      <w:r w:rsidRPr="00E67558">
        <w:rPr>
          <w:i/>
          <w:szCs w:val="22"/>
        </w:rPr>
        <w:t>«Я совершенно не разделяю мнение тех профессиональных экономистов, которые настаивают, что всё должно идти своим чередом и что вмешательство людей неспособно повл</w:t>
      </w:r>
      <w:r w:rsidRPr="00E67558">
        <w:rPr>
          <w:i/>
          <w:szCs w:val="22"/>
        </w:rPr>
        <w:t>и</w:t>
      </w:r>
      <w:r w:rsidRPr="00E67558">
        <w:rPr>
          <w:i/>
          <w:szCs w:val="22"/>
        </w:rPr>
        <w:t>ять на экономические болезни. Мне-то известно, что эти професси</w:t>
      </w:r>
      <w:r w:rsidRPr="00E67558">
        <w:rPr>
          <w:i/>
          <w:szCs w:val="22"/>
        </w:rPr>
        <w:t>о</w:t>
      </w:r>
      <w:r w:rsidRPr="00E67558">
        <w:rPr>
          <w:i/>
          <w:szCs w:val="22"/>
        </w:rPr>
        <w:t>нальные экономисты с давних пор каждые пять — десять лет меняют свои формулировки экономических зак</w:t>
      </w:r>
      <w:r w:rsidRPr="00E67558">
        <w:rPr>
          <w:i/>
          <w:szCs w:val="22"/>
        </w:rPr>
        <w:t>о</w:t>
      </w:r>
      <w:r w:rsidRPr="00E67558">
        <w:rPr>
          <w:i/>
          <w:szCs w:val="22"/>
        </w:rPr>
        <w:t xml:space="preserve">нов» </w:t>
      </w:r>
      <w:r w:rsidRPr="00E67558">
        <w:rPr>
          <w:szCs w:val="22"/>
        </w:rPr>
        <w:t>(Рузвельт Ф. Д. «Бес</w:t>
      </w:r>
      <w:r w:rsidRPr="00E67558">
        <w:rPr>
          <w:szCs w:val="22"/>
        </w:rPr>
        <w:t>е</w:t>
      </w:r>
      <w:r w:rsidRPr="00E67558">
        <w:rPr>
          <w:szCs w:val="22"/>
        </w:rPr>
        <w:t>ды у камина». М.: ИТРК. 2003. Тир. 10 000. — С. 52).</w:t>
      </w:r>
    </w:p>
    <w:p w14:paraId="5FBA0215" w14:textId="77777777" w:rsidR="002163F9" w:rsidRPr="00E67558" w:rsidRDefault="002163F9" w:rsidP="00BB13D2">
      <w:pPr>
        <w:pStyle w:val="af0"/>
        <w:rPr>
          <w:rStyle w:val="115"/>
          <w:sz w:val="22"/>
          <w:szCs w:val="22"/>
        </w:rPr>
      </w:pPr>
      <w:r w:rsidRPr="00E67558">
        <w:rPr>
          <w:rStyle w:val="115"/>
          <w:i/>
          <w:sz w:val="22"/>
          <w:szCs w:val="22"/>
        </w:rPr>
        <w:t>«</w:t>
      </w:r>
      <w:r w:rsidRPr="00E67558">
        <w:rPr>
          <w:i/>
          <w:szCs w:val="22"/>
        </w:rPr>
        <w:t xml:space="preserve">Конгресс образовал комиссию, которая будет заниматься накоплением фактологических данных, чтобы </w:t>
      </w:r>
      <w:r w:rsidRPr="00E67558">
        <w:rPr>
          <w:b/>
          <w:i/>
          <w:szCs w:val="22"/>
        </w:rPr>
        <w:t xml:space="preserve">разобраться в путанице противоречивых учений об оптимальном </w:t>
      </w:r>
      <w:r w:rsidRPr="00E67558">
        <w:rPr>
          <w:b/>
          <w:i/>
          <w:szCs w:val="22"/>
        </w:rPr>
        <w:lastRenderedPageBreak/>
        <w:t>регул</w:t>
      </w:r>
      <w:r w:rsidRPr="00E67558">
        <w:rPr>
          <w:b/>
          <w:i/>
          <w:szCs w:val="22"/>
        </w:rPr>
        <w:t>и</w:t>
      </w:r>
      <w:r w:rsidRPr="00E67558">
        <w:rPr>
          <w:b/>
          <w:i/>
          <w:szCs w:val="22"/>
        </w:rPr>
        <w:t>ровании бизнеса</w:t>
      </w:r>
      <w:r w:rsidRPr="00E67558">
        <w:rPr>
          <w:i/>
          <w:szCs w:val="22"/>
        </w:rPr>
        <w:t xml:space="preserve"> </w:t>
      </w:r>
      <w:r w:rsidRPr="0046372A">
        <w:rPr>
          <w:szCs w:val="22"/>
        </w:rPr>
        <w:t>(выделено жирным нами при цитиров</w:t>
      </w:r>
      <w:r w:rsidRPr="0046372A">
        <w:rPr>
          <w:szCs w:val="22"/>
        </w:rPr>
        <w:t>а</w:t>
      </w:r>
      <w:r w:rsidRPr="0046372A">
        <w:rPr>
          <w:szCs w:val="22"/>
        </w:rPr>
        <w:t>нии),</w:t>
      </w:r>
      <w:r w:rsidRPr="00E67558">
        <w:rPr>
          <w:i/>
          <w:szCs w:val="22"/>
        </w:rPr>
        <w:t xml:space="preserve"> а потом выработать более осмысленное законодательство о монополиях, фиксированных ценах и отношениях между кру</w:t>
      </w:r>
      <w:r w:rsidRPr="00E67558">
        <w:rPr>
          <w:i/>
          <w:szCs w:val="22"/>
        </w:rPr>
        <w:t>п</w:t>
      </w:r>
      <w:r w:rsidRPr="00E67558">
        <w:rPr>
          <w:i/>
          <w:szCs w:val="22"/>
        </w:rPr>
        <w:t>ным, средним и малым бизнесом. В отличие от значительной части остального мира, мы, американцы, твёрдо верим в ч</w:t>
      </w:r>
      <w:r w:rsidRPr="00E67558">
        <w:rPr>
          <w:i/>
          <w:szCs w:val="22"/>
        </w:rPr>
        <w:t>а</w:t>
      </w:r>
      <w:r w:rsidRPr="00E67558">
        <w:rPr>
          <w:i/>
          <w:szCs w:val="22"/>
        </w:rPr>
        <w:t>стное предпринимательство и в прибыль как движущую с</w:t>
      </w:r>
      <w:r w:rsidRPr="00E67558">
        <w:rPr>
          <w:i/>
          <w:szCs w:val="22"/>
        </w:rPr>
        <w:t>и</w:t>
      </w:r>
      <w:r w:rsidRPr="00E67558">
        <w:rPr>
          <w:i/>
          <w:szCs w:val="22"/>
        </w:rPr>
        <w:t>лу человеческой деятельности. Однако мы понимаем, что дол</w:t>
      </w:r>
      <w:r w:rsidRPr="00E67558">
        <w:rPr>
          <w:i/>
          <w:szCs w:val="22"/>
        </w:rPr>
        <w:t>ж</w:t>
      </w:r>
      <w:r w:rsidRPr="00E67558">
        <w:rPr>
          <w:i/>
          <w:szCs w:val="22"/>
        </w:rPr>
        <w:t>ны постоянно совершенствовать практику бизнеса, чтобы обеспечить устойчивый разумный уровень доходов, научный прогресс, свободу частной инициативы, создать перспективы для маленького человека, справедливые цены, достойную зар</w:t>
      </w:r>
      <w:r w:rsidRPr="00E67558">
        <w:rPr>
          <w:i/>
          <w:szCs w:val="22"/>
        </w:rPr>
        <w:t>а</w:t>
      </w:r>
      <w:r w:rsidRPr="00E67558">
        <w:rPr>
          <w:i/>
          <w:szCs w:val="22"/>
        </w:rPr>
        <w:t>ботную плату и постоянную занятость населения»</w:t>
      </w:r>
      <w:r w:rsidRPr="00E67558">
        <w:rPr>
          <w:szCs w:val="22"/>
        </w:rPr>
        <w:t xml:space="preserve"> (Там же, с. 158).</w:t>
      </w:r>
    </w:p>
    <w:p w14:paraId="7DEEC3A8" w14:textId="77777777" w:rsidR="002163F9" w:rsidRPr="00E67558" w:rsidRDefault="002163F9" w:rsidP="006B78AE">
      <w:pPr>
        <w:pStyle w:val="af"/>
        <w:ind w:left="0" w:firstLine="454"/>
        <w:rPr>
          <w:szCs w:val="22"/>
        </w:rPr>
      </w:pPr>
      <w:r w:rsidRPr="00E67558">
        <w:rPr>
          <w:rStyle w:val="115"/>
          <w:sz w:val="22"/>
          <w:szCs w:val="22"/>
        </w:rPr>
        <w:t>Более поздний президент США Гарри Трумэн тоже был не высок</w:t>
      </w:r>
      <w:r w:rsidRPr="00E67558">
        <w:rPr>
          <w:rStyle w:val="115"/>
          <w:sz w:val="22"/>
          <w:szCs w:val="22"/>
        </w:rPr>
        <w:t>о</w:t>
      </w:r>
      <w:r w:rsidRPr="00E67558">
        <w:rPr>
          <w:rStyle w:val="115"/>
          <w:sz w:val="22"/>
          <w:szCs w:val="22"/>
        </w:rPr>
        <w:t>го мнения о своих советниках по вопросам экон</w:t>
      </w:r>
      <w:r w:rsidRPr="00E67558">
        <w:rPr>
          <w:rStyle w:val="115"/>
          <w:sz w:val="22"/>
          <w:szCs w:val="22"/>
        </w:rPr>
        <w:t>о</w:t>
      </w:r>
      <w:r w:rsidRPr="00E67558">
        <w:rPr>
          <w:rStyle w:val="115"/>
          <w:sz w:val="22"/>
          <w:szCs w:val="22"/>
        </w:rPr>
        <w:t xml:space="preserve">мики: </w:t>
      </w:r>
      <w:r w:rsidRPr="00E67558">
        <w:rPr>
          <w:i/>
          <w:szCs w:val="22"/>
        </w:rPr>
        <w:t>«Дайте мне одностороннего экономиста! Все мои экономисты гов</w:t>
      </w:r>
      <w:r w:rsidRPr="00E67558">
        <w:rPr>
          <w:i/>
          <w:szCs w:val="22"/>
        </w:rPr>
        <w:t>о</w:t>
      </w:r>
      <w:r w:rsidRPr="00E67558">
        <w:rPr>
          <w:i/>
          <w:szCs w:val="22"/>
        </w:rPr>
        <w:t>рят: “С одной стороны… с другой стороны…”»</w:t>
      </w:r>
      <w:r w:rsidRPr="00E67558">
        <w:rPr>
          <w:szCs w:val="22"/>
        </w:rPr>
        <w:t xml:space="preserve"> — цитата с сайта газеты «Изве</w:t>
      </w:r>
      <w:r w:rsidRPr="00E67558">
        <w:rPr>
          <w:szCs w:val="22"/>
        </w:rPr>
        <w:t>с</w:t>
      </w:r>
      <w:r w:rsidRPr="00E67558">
        <w:rPr>
          <w:szCs w:val="22"/>
        </w:rPr>
        <w:t xml:space="preserve">тия», сентябрь </w:t>
      </w:r>
      <w:smartTag w:uri="urn:schemas-microsoft-com:office:smarttags" w:element="metricconverter">
        <w:smartTagPr>
          <w:attr w:name="ProductID" w:val="2003 г"/>
        </w:smartTagPr>
        <w:r w:rsidRPr="00E67558">
          <w:rPr>
            <w:szCs w:val="22"/>
          </w:rPr>
          <w:t>2003 г</w:t>
        </w:r>
      </w:smartTag>
      <w:r w:rsidRPr="00E67558">
        <w:rPr>
          <w:szCs w:val="22"/>
        </w:rPr>
        <w:t xml:space="preserve">. (см. так же: </w:t>
      </w:r>
      <w:hyperlink r:id="rId28" w:history="1">
        <w:r w:rsidRPr="00E67558">
          <w:rPr>
            <w:rStyle w:val="Hyperlink"/>
            <w:szCs w:val="22"/>
          </w:rPr>
          <w:t>http://www.wtr.ru/aphorism/new56.htm</w:t>
        </w:r>
      </w:hyperlink>
      <w:r w:rsidRPr="00E67558">
        <w:rPr>
          <w:szCs w:val="22"/>
        </w:rPr>
        <w:t>) — Из неё можно п</w:t>
      </w:r>
      <w:r w:rsidRPr="00E67558">
        <w:rPr>
          <w:szCs w:val="22"/>
        </w:rPr>
        <w:t>о</w:t>
      </w:r>
      <w:r w:rsidRPr="00E67558">
        <w:rPr>
          <w:szCs w:val="22"/>
        </w:rPr>
        <w:t>нять, что профессионалы-экономисты «достали» Трумэна св</w:t>
      </w:r>
      <w:r w:rsidRPr="00E67558">
        <w:rPr>
          <w:szCs w:val="22"/>
        </w:rPr>
        <w:t>о</w:t>
      </w:r>
      <w:r w:rsidRPr="00E67558">
        <w:rPr>
          <w:szCs w:val="22"/>
        </w:rPr>
        <w:t>им вздором, путаницей, неопределённостью мнений и взаимои</w:t>
      </w:r>
      <w:r w:rsidRPr="00E67558">
        <w:rPr>
          <w:szCs w:val="22"/>
        </w:rPr>
        <w:t>с</w:t>
      </w:r>
      <w:r w:rsidRPr="00E67558">
        <w:rPr>
          <w:szCs w:val="22"/>
        </w:rPr>
        <w:t>ключающими друг друга рекомендациями.</w:t>
      </w:r>
    </w:p>
    <w:p w14:paraId="4BD4F0AD" w14:textId="144601B7" w:rsidR="002163F9" w:rsidRPr="00E67558" w:rsidRDefault="002163F9" w:rsidP="006B78AE">
      <w:pPr>
        <w:pStyle w:val="af"/>
        <w:ind w:left="0" w:firstLine="454"/>
        <w:rPr>
          <w:rStyle w:val="115"/>
          <w:sz w:val="22"/>
          <w:szCs w:val="22"/>
        </w:rPr>
      </w:pPr>
      <w:r w:rsidRPr="00E67558">
        <w:rPr>
          <w:rStyle w:val="115"/>
          <w:sz w:val="22"/>
          <w:szCs w:val="22"/>
        </w:rPr>
        <w:t>Отечественные политики после И. Сталина (о нём — ос</w:t>
      </w:r>
      <w:r w:rsidRPr="00E67558">
        <w:rPr>
          <w:rStyle w:val="115"/>
          <w:sz w:val="22"/>
          <w:szCs w:val="22"/>
        </w:rPr>
        <w:t>о</w:t>
      </w:r>
      <w:r w:rsidRPr="00E67558">
        <w:rPr>
          <w:rStyle w:val="115"/>
          <w:sz w:val="22"/>
          <w:szCs w:val="22"/>
        </w:rPr>
        <w:t>бый разговор</w:t>
      </w:r>
      <w:r w:rsidR="0054644B" w:rsidRPr="0054644B">
        <w:rPr>
          <w:szCs w:val="22"/>
          <w:vertAlign w:val="superscript"/>
        </w:rPr>
        <w:t>[20]</w:t>
      </w:r>
      <w:r w:rsidRPr="00E67558">
        <w:rPr>
          <w:rStyle w:val="115"/>
          <w:sz w:val="22"/>
          <w:szCs w:val="22"/>
        </w:rPr>
        <w:t>) претензий к экономической науке не высказывали, сами были далеки от понимания как экономических теорий, так и их связей с практикой хозяйственной деятельности, и п</w:t>
      </w:r>
      <w:r w:rsidRPr="00E67558">
        <w:rPr>
          <w:rStyle w:val="115"/>
          <w:sz w:val="22"/>
          <w:szCs w:val="22"/>
        </w:rPr>
        <w:t>о</w:t>
      </w:r>
      <w:r w:rsidRPr="00E67558">
        <w:rPr>
          <w:rStyle w:val="115"/>
          <w:sz w:val="22"/>
          <w:szCs w:val="22"/>
        </w:rPr>
        <w:t>тому, вырабатывая и принимая управле</w:t>
      </w:r>
      <w:r w:rsidRPr="00E67558">
        <w:rPr>
          <w:rStyle w:val="115"/>
          <w:sz w:val="22"/>
          <w:szCs w:val="22"/>
        </w:rPr>
        <w:t>н</w:t>
      </w:r>
      <w:r w:rsidRPr="00E67558">
        <w:rPr>
          <w:rStyle w:val="115"/>
          <w:sz w:val="22"/>
          <w:szCs w:val="22"/>
        </w:rPr>
        <w:t>ческие решения, слепо полагались на мнения консультантов — эк</w:t>
      </w:r>
      <w:r w:rsidRPr="00E67558">
        <w:rPr>
          <w:rStyle w:val="115"/>
          <w:sz w:val="22"/>
          <w:szCs w:val="22"/>
        </w:rPr>
        <w:t>о</w:t>
      </w:r>
      <w:r w:rsidRPr="00E67558">
        <w:rPr>
          <w:rStyle w:val="115"/>
          <w:sz w:val="22"/>
          <w:szCs w:val="22"/>
        </w:rPr>
        <w:t>номистов-профессионалов. В выборе же консультантов по вопросам эк</w:t>
      </w:r>
      <w:r w:rsidRPr="00E67558">
        <w:rPr>
          <w:rStyle w:val="115"/>
          <w:sz w:val="22"/>
          <w:szCs w:val="22"/>
        </w:rPr>
        <w:t>о</w:t>
      </w:r>
      <w:r w:rsidRPr="00E67558">
        <w:rPr>
          <w:rStyle w:val="115"/>
          <w:sz w:val="22"/>
          <w:szCs w:val="22"/>
        </w:rPr>
        <w:t>номики доминировал не поиск и привлечение людей, видящих реальные проблемы и пути их решения, а личные симпатии и антипатии. Поэтому при молчании политиков обратимся к в</w:t>
      </w:r>
      <w:r w:rsidRPr="00E67558">
        <w:rPr>
          <w:rStyle w:val="115"/>
          <w:sz w:val="22"/>
          <w:szCs w:val="22"/>
        </w:rPr>
        <w:t>ы</w:t>
      </w:r>
      <w:r w:rsidRPr="00E67558">
        <w:rPr>
          <w:rStyle w:val="115"/>
          <w:sz w:val="22"/>
          <w:szCs w:val="22"/>
        </w:rPr>
        <w:t>сказываниям отечественных эконом</w:t>
      </w:r>
      <w:r w:rsidRPr="00E67558">
        <w:rPr>
          <w:rStyle w:val="115"/>
          <w:sz w:val="22"/>
          <w:szCs w:val="22"/>
        </w:rPr>
        <w:t>и</w:t>
      </w:r>
      <w:r w:rsidRPr="00E67558">
        <w:rPr>
          <w:rStyle w:val="115"/>
          <w:sz w:val="22"/>
          <w:szCs w:val="22"/>
        </w:rPr>
        <w:t>стов-профессионалов.</w:t>
      </w:r>
    </w:p>
    <w:p w14:paraId="4322055F" w14:textId="66113CB7" w:rsidR="002163F9" w:rsidRPr="00E67558" w:rsidRDefault="002163F9" w:rsidP="0092456F">
      <w:pPr>
        <w:pStyle w:val="af"/>
        <w:ind w:left="0" w:firstLine="454"/>
        <w:rPr>
          <w:szCs w:val="22"/>
        </w:rPr>
      </w:pPr>
      <w:r w:rsidRPr="00E67558">
        <w:rPr>
          <w:szCs w:val="22"/>
        </w:rPr>
        <w:t>Д.э.н., профессор Г.Х.Попов</w:t>
      </w:r>
      <w:r w:rsidR="0054644B" w:rsidRPr="0054644B">
        <w:rPr>
          <w:szCs w:val="22"/>
          <w:vertAlign w:val="superscript"/>
        </w:rPr>
        <w:t>[21]</w:t>
      </w:r>
      <w:r w:rsidRPr="00E67558">
        <w:rPr>
          <w:szCs w:val="22"/>
        </w:rPr>
        <w:t xml:space="preserve"> в </w:t>
      </w:r>
      <w:smartTag w:uri="urn:schemas-microsoft-com:office:smarttags" w:element="metricconverter">
        <w:smartTagPr>
          <w:attr w:name="ProductID" w:val="1988 г"/>
        </w:smartTagPr>
        <w:r w:rsidRPr="00E67558">
          <w:rPr>
            <w:szCs w:val="22"/>
          </w:rPr>
          <w:t>1988 г</w:t>
        </w:r>
      </w:smartTag>
      <w:r w:rsidRPr="00E67558">
        <w:rPr>
          <w:szCs w:val="22"/>
        </w:rPr>
        <w:t xml:space="preserve">., выступая в программе «Взгляд» Первого канала Центрального телевидения СССР, заявил: </w:t>
      </w:r>
      <w:r w:rsidRPr="00E67558">
        <w:rPr>
          <w:i/>
          <w:szCs w:val="22"/>
        </w:rPr>
        <w:t xml:space="preserve">“Я не понимаю этой фантасмагории, когда в стране всё есть, </w:t>
      </w:r>
      <w:r w:rsidRPr="00E67558">
        <w:rPr>
          <w:i/>
          <w:szCs w:val="22"/>
        </w:rPr>
        <w:lastRenderedPageBreak/>
        <w:t>ресурсы есть, но не получается то, что надо”.</w:t>
      </w:r>
      <w:r w:rsidRPr="00E67558">
        <w:rPr>
          <w:szCs w:val="22"/>
        </w:rPr>
        <w:t xml:space="preserve"> — По нашему мн</w:t>
      </w:r>
      <w:r w:rsidRPr="00E67558">
        <w:rPr>
          <w:szCs w:val="22"/>
        </w:rPr>
        <w:t>е</w:t>
      </w:r>
      <w:r w:rsidRPr="00E67558">
        <w:rPr>
          <w:szCs w:val="22"/>
        </w:rPr>
        <w:t>нию, если соотноситься с принципом «практика — критерий истины», доктор экономических наук обязан в</w:t>
      </w:r>
      <w:r w:rsidRPr="00E67558">
        <w:rPr>
          <w:szCs w:val="22"/>
        </w:rPr>
        <w:t>и</w:t>
      </w:r>
      <w:r w:rsidRPr="00E67558">
        <w:rPr>
          <w:szCs w:val="22"/>
        </w:rPr>
        <w:t>деть, что в «этой фантасмагории» является целенаправленным вр</w:t>
      </w:r>
      <w:r w:rsidRPr="00E67558">
        <w:rPr>
          <w:szCs w:val="22"/>
        </w:rPr>
        <w:t>е</w:t>
      </w:r>
      <w:r w:rsidRPr="00E67558">
        <w:rPr>
          <w:szCs w:val="22"/>
        </w:rPr>
        <w:t>дительством, а что отсутствием адекватного управления, о</w:t>
      </w:r>
      <w:r w:rsidRPr="00E67558">
        <w:rPr>
          <w:szCs w:val="22"/>
        </w:rPr>
        <w:t>т</w:t>
      </w:r>
      <w:r w:rsidRPr="00E67558">
        <w:rPr>
          <w:szCs w:val="22"/>
        </w:rPr>
        <w:t>крывающим дорогу целенаправленному вредительству. П</w:t>
      </w:r>
      <w:r w:rsidRPr="00E67558">
        <w:rPr>
          <w:szCs w:val="22"/>
        </w:rPr>
        <w:t>о</w:t>
      </w:r>
      <w:r w:rsidRPr="00E67558">
        <w:rPr>
          <w:szCs w:val="22"/>
        </w:rPr>
        <w:t>скольку таких докторов экономических наук, не понимающих «этой фантасмагории», в стране много, то это означает, что Высшая аттестационная комиссия в</w:t>
      </w:r>
      <w:r w:rsidRPr="00E67558">
        <w:rPr>
          <w:szCs w:val="22"/>
        </w:rPr>
        <w:t>ы</w:t>
      </w:r>
      <w:r w:rsidRPr="00E67558">
        <w:rPr>
          <w:szCs w:val="22"/>
        </w:rPr>
        <w:t>дала уйму кандидатских и докторских дипломов, не подтверждённых реальной квал</w:t>
      </w:r>
      <w:r w:rsidRPr="00E67558">
        <w:rPr>
          <w:szCs w:val="22"/>
        </w:rPr>
        <w:t>и</w:t>
      </w:r>
      <w:r w:rsidRPr="00E67558">
        <w:rPr>
          <w:szCs w:val="22"/>
        </w:rPr>
        <w:t>фикацией их обладателей, и по сути это — антигосударстве</w:t>
      </w:r>
      <w:r w:rsidRPr="00E67558">
        <w:rPr>
          <w:szCs w:val="22"/>
        </w:rPr>
        <w:t>н</w:t>
      </w:r>
      <w:r w:rsidRPr="00E67558">
        <w:rPr>
          <w:szCs w:val="22"/>
        </w:rPr>
        <w:t>ное преступление в деятельности руководства ВАК, тянущееся на протяжении нескольких десятилетий, которому потворств</w:t>
      </w:r>
      <w:r w:rsidRPr="00E67558">
        <w:rPr>
          <w:szCs w:val="22"/>
        </w:rPr>
        <w:t>у</w:t>
      </w:r>
      <w:r w:rsidRPr="00E67558">
        <w:rPr>
          <w:szCs w:val="22"/>
        </w:rPr>
        <w:t>ют и госбезопасность, и прокуратура.</w:t>
      </w:r>
    </w:p>
    <w:p w14:paraId="0B34F644" w14:textId="232CFD9B" w:rsidR="002163F9" w:rsidRDefault="002163F9" w:rsidP="0092456F">
      <w:pPr>
        <w:pStyle w:val="af"/>
        <w:ind w:left="0" w:firstLine="454"/>
        <w:rPr>
          <w:szCs w:val="22"/>
        </w:rPr>
      </w:pPr>
      <w:r w:rsidRPr="00E67558">
        <w:rPr>
          <w:szCs w:val="22"/>
        </w:rPr>
        <w:t>Примерно в то же время академик А.Г.Аганбегян («первои</w:t>
      </w:r>
      <w:r w:rsidRPr="00E67558">
        <w:rPr>
          <w:szCs w:val="22"/>
        </w:rPr>
        <w:t>е</w:t>
      </w:r>
      <w:r w:rsidRPr="00E67558">
        <w:rPr>
          <w:szCs w:val="22"/>
        </w:rPr>
        <w:t>рарх» экономической науки 1980</w:t>
      </w:r>
      <w:r w:rsidRPr="00E67558">
        <w:rPr>
          <w:szCs w:val="22"/>
        </w:rPr>
        <w:noBreakHyphen/>
        <w:t>х гг.), выступая в программе «Прожектор перестройки»</w:t>
      </w:r>
      <w:r w:rsidR="0054644B" w:rsidRPr="0054644B">
        <w:rPr>
          <w:szCs w:val="22"/>
          <w:vertAlign w:val="superscript"/>
        </w:rPr>
        <w:t>[22]</w:t>
      </w:r>
      <w:r w:rsidRPr="00E67558">
        <w:rPr>
          <w:szCs w:val="22"/>
        </w:rPr>
        <w:t xml:space="preserve"> (24 января </w:t>
      </w:r>
      <w:smartTag w:uri="urn:schemas-microsoft-com:office:smarttags" w:element="metricconverter">
        <w:smartTagPr>
          <w:attr w:name="ProductID" w:val="1988 г"/>
        </w:smartTagPr>
        <w:r w:rsidRPr="00E67558">
          <w:rPr>
            <w:szCs w:val="22"/>
          </w:rPr>
          <w:t>1988 г</w:t>
        </w:r>
      </w:smartTag>
      <w:r w:rsidRPr="00E67558">
        <w:rPr>
          <w:szCs w:val="22"/>
        </w:rPr>
        <w:t>.), посвящённой вопр</w:t>
      </w:r>
      <w:r w:rsidRPr="00E67558">
        <w:rPr>
          <w:szCs w:val="22"/>
        </w:rPr>
        <w:t>о</w:t>
      </w:r>
      <w:r w:rsidRPr="00E67558">
        <w:rPr>
          <w:szCs w:val="22"/>
        </w:rPr>
        <w:t>сам отсутствия экономической отдачи от Байкало-Амурской магистрали, необходимость строительства которой была обо</w:t>
      </w:r>
      <w:r w:rsidRPr="00E67558">
        <w:rPr>
          <w:szCs w:val="22"/>
        </w:rPr>
        <w:t>с</w:t>
      </w:r>
      <w:r w:rsidRPr="00E67558">
        <w:rPr>
          <w:szCs w:val="22"/>
        </w:rPr>
        <w:t xml:space="preserve">нована в том числе и экономической наукой, в ответ на лепет ведущего: </w:t>
      </w:r>
      <w:r w:rsidRPr="00E67558">
        <w:rPr>
          <w:i/>
          <w:szCs w:val="22"/>
        </w:rPr>
        <w:t>“Общественность привыкла верить науке…”,</w:t>
      </w:r>
      <w:r w:rsidRPr="00E67558">
        <w:rPr>
          <w:szCs w:val="22"/>
        </w:rPr>
        <w:t xml:space="preserve"> — просто рассмеялся ему в лицо. Это выглядело как высокоме</w:t>
      </w:r>
      <w:r w:rsidRPr="00E67558">
        <w:rPr>
          <w:szCs w:val="22"/>
        </w:rPr>
        <w:t>р</w:t>
      </w:r>
      <w:r w:rsidRPr="00E67558">
        <w:rPr>
          <w:szCs w:val="22"/>
        </w:rPr>
        <w:t>ная наглость моше</w:t>
      </w:r>
      <w:r w:rsidRPr="00E67558">
        <w:rPr>
          <w:szCs w:val="22"/>
        </w:rPr>
        <w:t>н</w:t>
      </w:r>
      <w:r w:rsidRPr="00E67558">
        <w:rPr>
          <w:szCs w:val="22"/>
        </w:rPr>
        <w:t>ника, которого некому разоблачить.</w:t>
      </w:r>
    </w:p>
    <w:p w14:paraId="09D83FA3" w14:textId="77777777" w:rsidR="002163F9" w:rsidRDefault="002163F9" w:rsidP="0092456F">
      <w:pPr>
        <w:pStyle w:val="af"/>
        <w:ind w:left="0" w:firstLine="454"/>
      </w:pPr>
      <w:r>
        <w:t>Единственное честное признание той поры, которое удалось найти, о неготовности науки решать задачи, провозглашённые с нач</w:t>
      </w:r>
      <w:r>
        <w:t>а</w:t>
      </w:r>
      <w:r>
        <w:t>лом «перестройки», принадлежит академику А.И.Анчишкину, директору Инстит</w:t>
      </w:r>
      <w:r>
        <w:t>у</w:t>
      </w:r>
      <w:r>
        <w:t>та экономики и прогнозирования научно-технического пр</w:t>
      </w:r>
      <w:r>
        <w:t>о</w:t>
      </w:r>
      <w:r>
        <w:t>гресса АН СССР:</w:t>
      </w:r>
    </w:p>
    <w:p w14:paraId="480DF4C8" w14:textId="77777777" w:rsidR="002163F9" w:rsidRDefault="002163F9" w:rsidP="00682888">
      <w:pPr>
        <w:pStyle w:val="af0"/>
        <w:rPr>
          <w:i/>
        </w:rPr>
      </w:pPr>
      <w:r>
        <w:rPr>
          <w:i/>
        </w:rPr>
        <w:t>«Следует признать со всею определённостью, что экон</w:t>
      </w:r>
      <w:r>
        <w:rPr>
          <w:i/>
        </w:rPr>
        <w:t>о</w:t>
      </w:r>
      <w:r>
        <w:rPr>
          <w:i/>
        </w:rPr>
        <w:t xml:space="preserve">мическая наука  да и общественные науки в целом оказались не готовыми к ответу на вопросы, поставленные </w:t>
      </w:r>
      <w:r>
        <w:rPr>
          <w:i/>
          <w:lang w:val="en-US"/>
        </w:rPr>
        <w:t>XXVII</w:t>
      </w:r>
      <w:r>
        <w:rPr>
          <w:i/>
        </w:rPr>
        <w:t xml:space="preserve"> съе</w:t>
      </w:r>
      <w:r>
        <w:rPr>
          <w:i/>
        </w:rPr>
        <w:t>з</w:t>
      </w:r>
      <w:r>
        <w:rPr>
          <w:i/>
        </w:rPr>
        <w:t>дом партии, январским (1987 год) Пленумом, всем ходом н</w:t>
      </w:r>
      <w:r>
        <w:rPr>
          <w:i/>
        </w:rPr>
        <w:t>а</w:t>
      </w:r>
      <w:r>
        <w:rPr>
          <w:i/>
        </w:rPr>
        <w:t>шего развития. Многие фундаментальные проблемы разв</w:t>
      </w:r>
      <w:r>
        <w:rPr>
          <w:i/>
        </w:rPr>
        <w:t>и</w:t>
      </w:r>
      <w:r>
        <w:rPr>
          <w:i/>
        </w:rPr>
        <w:t>вающегося социализма приходится решать сегодня эмпирич</w:t>
      </w:r>
      <w:r>
        <w:rPr>
          <w:i/>
        </w:rPr>
        <w:t>е</w:t>
      </w:r>
      <w:r>
        <w:rPr>
          <w:i/>
        </w:rPr>
        <w:t>ски, методом «проб и ошибок», со всеми негативными после</w:t>
      </w:r>
      <w:r>
        <w:rPr>
          <w:i/>
        </w:rPr>
        <w:t>д</w:t>
      </w:r>
      <w:r>
        <w:rPr>
          <w:i/>
        </w:rPr>
        <w:t>ствиями, связанными с теоретической неподготовленн</w:t>
      </w:r>
      <w:r>
        <w:rPr>
          <w:i/>
        </w:rPr>
        <w:t>о</w:t>
      </w:r>
      <w:r>
        <w:rPr>
          <w:i/>
        </w:rPr>
        <w:t>стью к таким решениям. Причин сложившегося положения дел н</w:t>
      </w:r>
      <w:r>
        <w:rPr>
          <w:i/>
        </w:rPr>
        <w:t>е</w:t>
      </w:r>
      <w:r>
        <w:rPr>
          <w:i/>
        </w:rPr>
        <w:t xml:space="preserve">сколько, и было бы, наверное, </w:t>
      </w:r>
      <w:r>
        <w:rPr>
          <w:i/>
        </w:rPr>
        <w:lastRenderedPageBreak/>
        <w:t>упрощением все сводить к н</w:t>
      </w:r>
      <w:r>
        <w:rPr>
          <w:i/>
        </w:rPr>
        <w:t>е</w:t>
      </w:r>
      <w:r>
        <w:rPr>
          <w:i/>
        </w:rPr>
        <w:t>удовлетворительной работе самих учёных-экономистов.</w:t>
      </w:r>
    </w:p>
    <w:p w14:paraId="5A7468B5" w14:textId="77777777" w:rsidR="002163F9" w:rsidRDefault="002163F9" w:rsidP="00682888">
      <w:pPr>
        <w:pStyle w:val="af0"/>
        <w:rPr>
          <w:i/>
        </w:rPr>
      </w:pPr>
      <w:r w:rsidRPr="00FE5D05">
        <w:rPr>
          <w:b/>
          <w:i/>
        </w:rPr>
        <w:t>Во-первых</w:t>
      </w:r>
      <w:r>
        <w:rPr>
          <w:i/>
        </w:rPr>
        <w:t>, для успешного развития экономической науки нужна чётко выраженная общественная, политическая п</w:t>
      </w:r>
      <w:r>
        <w:rPr>
          <w:i/>
        </w:rPr>
        <w:t>о</w:t>
      </w:r>
      <w:r>
        <w:rPr>
          <w:i/>
        </w:rPr>
        <w:t>требность в глубоком и объективном раскрытии реальных з</w:t>
      </w:r>
      <w:r>
        <w:rPr>
          <w:i/>
        </w:rPr>
        <w:t>а</w:t>
      </w:r>
      <w:r>
        <w:rPr>
          <w:i/>
        </w:rPr>
        <w:t xml:space="preserve">кономерностей экономического развития, его противоречий, нужна </w:t>
      </w:r>
      <w:r w:rsidRPr="00FE5D05">
        <w:rPr>
          <w:b/>
          <w:i/>
        </w:rPr>
        <w:t>потребность в научной истине</w:t>
      </w:r>
      <w:r>
        <w:rPr>
          <w:i/>
        </w:rPr>
        <w:t>. (…).</w:t>
      </w:r>
    </w:p>
    <w:p w14:paraId="3EE1CF9B" w14:textId="77777777" w:rsidR="002163F9" w:rsidRDefault="002163F9" w:rsidP="00682888">
      <w:pPr>
        <w:pStyle w:val="af0"/>
      </w:pPr>
      <w:r w:rsidRPr="0092456F">
        <w:rPr>
          <w:b/>
          <w:i/>
        </w:rPr>
        <w:t>Во-вторых</w:t>
      </w:r>
      <w:r>
        <w:rPr>
          <w:i/>
        </w:rPr>
        <w:t xml:space="preserve">, </w:t>
      </w:r>
      <w:r w:rsidRPr="004B3377">
        <w:rPr>
          <w:i/>
        </w:rPr>
        <w:t xml:space="preserve">состояние последней </w:t>
      </w:r>
      <w:r w:rsidRPr="0046372A">
        <w:t>(речь идёт об экономич</w:t>
      </w:r>
      <w:r w:rsidRPr="0046372A">
        <w:t>е</w:t>
      </w:r>
      <w:r w:rsidRPr="0046372A">
        <w:t>ской науке: наше пояснение при цитировании)</w:t>
      </w:r>
      <w:r>
        <w:rPr>
          <w:i/>
        </w:rPr>
        <w:t xml:space="preserve"> всегда было связано с идеологическими установками, наличием или отсу</w:t>
      </w:r>
      <w:r>
        <w:rPr>
          <w:i/>
        </w:rPr>
        <w:t>т</w:t>
      </w:r>
      <w:r>
        <w:rPr>
          <w:i/>
        </w:rPr>
        <w:t>ствием догм, которые часто предопределяли не только н</w:t>
      </w:r>
      <w:r>
        <w:rPr>
          <w:i/>
        </w:rPr>
        <w:t>а</w:t>
      </w:r>
      <w:r>
        <w:rPr>
          <w:i/>
        </w:rPr>
        <w:t>правления, ход научных исследований, но и их выводы, резул</w:t>
      </w:r>
      <w:r>
        <w:rPr>
          <w:i/>
        </w:rPr>
        <w:t>ь</w:t>
      </w:r>
      <w:r>
        <w:rPr>
          <w:i/>
        </w:rPr>
        <w:t xml:space="preserve">таты» </w:t>
      </w:r>
      <w:r>
        <w:t xml:space="preserve">(«Коммунист», теоретический и политический журнал ЦК КПСС, № 5 (1303), март </w:t>
      </w:r>
      <w:smartTag w:uri="urn:schemas-microsoft-com:office:smarttags" w:element="metricconverter">
        <w:smartTagPr>
          <w:attr w:name="ProductID" w:val="1987 г"/>
        </w:smartTagPr>
        <w:r>
          <w:t>1987 г</w:t>
        </w:r>
      </w:smartTag>
      <w:r>
        <w:t xml:space="preserve">., тираж 1 098 000, выходил 1 раз в 20 дней, стр. 35, 36, все выделения в тексте </w:t>
      </w:r>
      <w:r w:rsidRPr="00223AAE">
        <w:t>—</w:t>
      </w:r>
      <w:r>
        <w:t xml:space="preserve"> А.И.Анчишкина)</w:t>
      </w:r>
      <w:r>
        <w:rPr>
          <w:i/>
        </w:rPr>
        <w:t>.</w:t>
      </w:r>
    </w:p>
    <w:p w14:paraId="77E63DB4" w14:textId="77777777" w:rsidR="002163F9" w:rsidRPr="004B3377" w:rsidRDefault="002163F9" w:rsidP="00682888">
      <w:pPr>
        <w:pStyle w:val="af0"/>
      </w:pPr>
      <w:r>
        <w:t>Но оно оказалось бесплодным по своим последствиям, п</w:t>
      </w:r>
      <w:r>
        <w:t>о</w:t>
      </w:r>
      <w:r>
        <w:t xml:space="preserve">скольку оглашённый им факт не был оценён обществом, да и </w:t>
      </w:r>
      <w:r w:rsidRPr="00BE4323">
        <w:rPr>
          <w:i/>
        </w:rPr>
        <w:t>быстродействие науки и системы образования как общес</w:t>
      </w:r>
      <w:r w:rsidRPr="00BE4323">
        <w:rPr>
          <w:i/>
        </w:rPr>
        <w:t>т</w:t>
      </w:r>
      <w:r w:rsidRPr="00BE4323">
        <w:rPr>
          <w:i/>
        </w:rPr>
        <w:t>венных институтов</w:t>
      </w:r>
      <w:r>
        <w:t xml:space="preserve"> недостаточно для того, чтобы в темпе проведения реформ методом «проб и ошибок» практически с нуля создать альтернативную адекватную управленчески с</w:t>
      </w:r>
      <w:r>
        <w:t>о</w:t>
      </w:r>
      <w:r>
        <w:t>стоятельную социологию и экономическую науку и сделать их само собой разумеющейся основой профессиональной деятел</w:t>
      </w:r>
      <w:r>
        <w:t>ь</w:t>
      </w:r>
      <w:r>
        <w:t>ности политиков, экономистов, директоратов предпр</w:t>
      </w:r>
      <w:r>
        <w:t>и</w:t>
      </w:r>
      <w:r>
        <w:t>ятий.</w:t>
      </w:r>
    </w:p>
    <w:p w14:paraId="56DA1EC5" w14:textId="7EC744C3" w:rsidR="002163F9" w:rsidRPr="00E67558" w:rsidRDefault="002163F9" w:rsidP="0092456F">
      <w:pPr>
        <w:pStyle w:val="af"/>
        <w:ind w:left="0" w:firstLine="454"/>
        <w:rPr>
          <w:rFonts w:eastAsia="Calibri"/>
          <w:szCs w:val="22"/>
          <w:lang w:eastAsia="en-US"/>
        </w:rPr>
      </w:pPr>
      <w:r w:rsidRPr="00E67558">
        <w:rPr>
          <w:rFonts w:eastAsia="Calibri"/>
          <w:szCs w:val="22"/>
          <w:lang w:eastAsia="en-US"/>
        </w:rPr>
        <w:t>В газете «Финансовые известия» от 05.10.2005 г. спустя 20 лет п</w:t>
      </w:r>
      <w:r w:rsidRPr="00E67558">
        <w:rPr>
          <w:rFonts w:eastAsia="Calibri"/>
          <w:szCs w:val="22"/>
          <w:lang w:eastAsia="en-US"/>
        </w:rPr>
        <w:t>о</w:t>
      </w:r>
      <w:r w:rsidRPr="00E67558">
        <w:rPr>
          <w:rFonts w:eastAsia="Calibri"/>
          <w:szCs w:val="22"/>
          <w:lang w:eastAsia="en-US"/>
        </w:rPr>
        <w:t>сле начала «перестройки» о состоянии эконом</w:t>
      </w:r>
      <w:r w:rsidRPr="00E67558">
        <w:rPr>
          <w:rFonts w:eastAsia="Calibri"/>
          <w:szCs w:val="22"/>
          <w:lang w:eastAsia="en-US"/>
        </w:rPr>
        <w:t>и</w:t>
      </w:r>
      <w:r w:rsidRPr="00E67558">
        <w:rPr>
          <w:rFonts w:eastAsia="Calibri"/>
          <w:szCs w:val="22"/>
          <w:lang w:eastAsia="en-US"/>
        </w:rPr>
        <w:t>ческой «науки» саморазоблачительно высказался А.Я.Лившиц:</w:t>
      </w:r>
      <w:r w:rsidRPr="00E67558">
        <w:rPr>
          <w:rFonts w:eastAsia="Calibri"/>
          <w:i/>
          <w:szCs w:val="22"/>
          <w:lang w:eastAsia="en-US"/>
        </w:rPr>
        <w:t xml:space="preserve"> </w:t>
      </w:r>
      <w:r w:rsidRPr="00E67558">
        <w:rPr>
          <w:i/>
          <w:szCs w:val="22"/>
        </w:rPr>
        <w:t>«…замечу: у нас есть только Кудрин. А Кассандрина</w:t>
      </w:r>
      <w:r w:rsidR="0054644B" w:rsidRPr="0054644B">
        <w:rPr>
          <w:szCs w:val="22"/>
          <w:vertAlign w:val="superscript"/>
        </w:rPr>
        <w:t>[23]</w:t>
      </w:r>
      <w:r w:rsidRPr="00E67558">
        <w:rPr>
          <w:i/>
          <w:szCs w:val="22"/>
        </w:rPr>
        <w:t xml:space="preserve"> нет. Того, кто мог бы точно угадывать нефтяные цены, курс доллара, “ЮК</w:t>
      </w:r>
      <w:r w:rsidRPr="00E67558">
        <w:rPr>
          <w:i/>
          <w:szCs w:val="22"/>
        </w:rPr>
        <w:t>О</w:t>
      </w:r>
      <w:r w:rsidRPr="00E67558">
        <w:rPr>
          <w:i/>
          <w:szCs w:val="22"/>
        </w:rPr>
        <w:t>Сы” и всё остальное. Экономика, однако. Похожа на женщ</w:t>
      </w:r>
      <w:r w:rsidRPr="00E67558">
        <w:rPr>
          <w:i/>
          <w:szCs w:val="22"/>
        </w:rPr>
        <w:t>и</w:t>
      </w:r>
      <w:r w:rsidRPr="00E67558">
        <w:rPr>
          <w:i/>
          <w:szCs w:val="22"/>
        </w:rPr>
        <w:t>ну. Её разве по</w:t>
      </w:r>
      <w:r w:rsidRPr="00E67558">
        <w:rPr>
          <w:i/>
          <w:szCs w:val="22"/>
        </w:rPr>
        <w:t>й</w:t>
      </w:r>
      <w:r w:rsidRPr="00E67558">
        <w:rPr>
          <w:i/>
          <w:szCs w:val="22"/>
        </w:rPr>
        <w:t>мёшь?»</w:t>
      </w:r>
      <w:r w:rsidRPr="00E67558">
        <w:rPr>
          <w:szCs w:val="22"/>
        </w:rPr>
        <w:t xml:space="preserve"> </w:t>
      </w:r>
      <w:r w:rsidRPr="00E67558">
        <w:rPr>
          <w:rFonts w:eastAsia="Calibri"/>
          <w:szCs w:val="22"/>
          <w:lang w:eastAsia="en-US"/>
        </w:rPr>
        <w:t>(</w:t>
      </w:r>
      <w:hyperlink r:id="rId29" w:history="1">
        <w:r w:rsidRPr="00E67558">
          <w:rPr>
            <w:rStyle w:val="Hyperlink"/>
            <w:rFonts w:eastAsia="Calibri"/>
            <w:szCs w:val="22"/>
          </w:rPr>
          <w:t>http://www.finiz.ru/cfin/tmpl-art/id_art-952979</w:t>
        </w:r>
      </w:hyperlink>
      <w:r w:rsidRPr="00E67558">
        <w:rPr>
          <w:rFonts w:eastAsia="Calibri"/>
          <w:szCs w:val="22"/>
          <w:lang w:eastAsia="en-US"/>
        </w:rPr>
        <w:t>). Это говорит доктор экономических наук, профессор, в прошлом советник президента РФ Б.Н.Ельцина по экономич</w:t>
      </w:r>
      <w:r w:rsidRPr="00E67558">
        <w:rPr>
          <w:rFonts w:eastAsia="Calibri"/>
          <w:szCs w:val="22"/>
          <w:lang w:eastAsia="en-US"/>
        </w:rPr>
        <w:t>е</w:t>
      </w:r>
      <w:r w:rsidRPr="00E67558">
        <w:rPr>
          <w:rFonts w:eastAsia="Calibri"/>
          <w:szCs w:val="22"/>
          <w:lang w:eastAsia="en-US"/>
        </w:rPr>
        <w:t>ским вопросам, а позднее — министр фина</w:t>
      </w:r>
      <w:r w:rsidRPr="00E67558">
        <w:rPr>
          <w:rFonts w:eastAsia="Calibri"/>
          <w:szCs w:val="22"/>
          <w:lang w:eastAsia="en-US"/>
        </w:rPr>
        <w:t>н</w:t>
      </w:r>
      <w:r w:rsidRPr="00E67558">
        <w:rPr>
          <w:rFonts w:eastAsia="Calibri"/>
          <w:szCs w:val="22"/>
          <w:lang w:eastAsia="en-US"/>
        </w:rPr>
        <w:t>сов и вице-премьер правительства РФ. — Ну и какое экономическое благ</w:t>
      </w:r>
      <w:r w:rsidRPr="00E67558">
        <w:rPr>
          <w:rFonts w:eastAsia="Calibri"/>
          <w:szCs w:val="22"/>
          <w:lang w:eastAsia="en-US"/>
        </w:rPr>
        <w:t>о</w:t>
      </w:r>
      <w:r w:rsidRPr="00E67558">
        <w:rPr>
          <w:rFonts w:eastAsia="Calibri"/>
          <w:szCs w:val="22"/>
          <w:lang w:eastAsia="en-US"/>
        </w:rPr>
        <w:t xml:space="preserve">денствие общества возможно при </w:t>
      </w:r>
      <w:r w:rsidRPr="00E67558">
        <w:rPr>
          <w:rFonts w:eastAsia="Calibri"/>
          <w:szCs w:val="22"/>
          <w:lang w:eastAsia="en-US"/>
        </w:rPr>
        <w:lastRenderedPageBreak/>
        <w:t>таком уровне некомпетентн</w:t>
      </w:r>
      <w:r w:rsidRPr="00E67558">
        <w:rPr>
          <w:rFonts w:eastAsia="Calibri"/>
          <w:szCs w:val="22"/>
          <w:lang w:eastAsia="en-US"/>
        </w:rPr>
        <w:t>о</w:t>
      </w:r>
      <w:r w:rsidRPr="00E67558">
        <w:rPr>
          <w:rFonts w:eastAsia="Calibri"/>
          <w:szCs w:val="22"/>
          <w:lang w:eastAsia="en-US"/>
        </w:rPr>
        <w:t>сти вы</w:t>
      </w:r>
      <w:r w:rsidRPr="00E67558">
        <w:rPr>
          <w:rFonts w:eastAsia="Calibri"/>
          <w:szCs w:val="22"/>
          <w:lang w:eastAsia="en-US"/>
        </w:rPr>
        <w:t>с</w:t>
      </w:r>
      <w:r w:rsidRPr="00E67558">
        <w:rPr>
          <w:rFonts w:eastAsia="Calibri"/>
          <w:szCs w:val="22"/>
          <w:lang w:eastAsia="en-US"/>
        </w:rPr>
        <w:t>ших должностных лиц государства и их советников?</w:t>
      </w:r>
    </w:p>
    <w:p w14:paraId="08DB597D" w14:textId="77777777" w:rsidR="002163F9" w:rsidRPr="00E67558" w:rsidRDefault="002163F9" w:rsidP="0092456F">
      <w:pPr>
        <w:pStyle w:val="af"/>
        <w:ind w:left="0" w:firstLine="454"/>
        <w:rPr>
          <w:szCs w:val="22"/>
        </w:rPr>
      </w:pPr>
      <w:r w:rsidRPr="00E67558">
        <w:rPr>
          <w:szCs w:val="22"/>
        </w:rPr>
        <w:t>После Б.Н.Ельцина положение дел в экономической «на</w:t>
      </w:r>
      <w:r w:rsidRPr="00E67558">
        <w:rPr>
          <w:szCs w:val="22"/>
        </w:rPr>
        <w:t>у</w:t>
      </w:r>
      <w:r w:rsidRPr="00E67558">
        <w:rPr>
          <w:szCs w:val="22"/>
        </w:rPr>
        <w:t>ке» и «экономическом консалтинге» лучше не стало. Вот признание советника по экономическим в</w:t>
      </w:r>
      <w:r w:rsidRPr="00E67558">
        <w:rPr>
          <w:szCs w:val="22"/>
        </w:rPr>
        <w:t>о</w:t>
      </w:r>
      <w:r w:rsidRPr="00E67558">
        <w:rPr>
          <w:szCs w:val="22"/>
        </w:rPr>
        <w:t>просам президента РФ Д.А.Медведева — А.В.Дворковича, сделанное им во время в</w:t>
      </w:r>
      <w:r w:rsidRPr="00E67558">
        <w:rPr>
          <w:szCs w:val="22"/>
        </w:rPr>
        <w:t>ы</w:t>
      </w:r>
      <w:r w:rsidRPr="00E67558">
        <w:rPr>
          <w:szCs w:val="22"/>
        </w:rPr>
        <w:t>ступления перед студентами Московской ф</w:t>
      </w:r>
      <w:r w:rsidRPr="00E67558">
        <w:rPr>
          <w:szCs w:val="22"/>
        </w:rPr>
        <w:t>и</w:t>
      </w:r>
      <w:r w:rsidRPr="00E67558">
        <w:rPr>
          <w:szCs w:val="22"/>
        </w:rPr>
        <w:t>нансово-промышленной академии:</w:t>
      </w:r>
    </w:p>
    <w:p w14:paraId="6204D5CB" w14:textId="77777777" w:rsidR="002163F9" w:rsidRPr="00E67558" w:rsidRDefault="002163F9" w:rsidP="00766015">
      <w:pPr>
        <w:pStyle w:val="af0"/>
        <w:rPr>
          <w:i/>
          <w:szCs w:val="22"/>
        </w:rPr>
      </w:pPr>
      <w:r w:rsidRPr="00E67558">
        <w:rPr>
          <w:i/>
          <w:szCs w:val="22"/>
        </w:rPr>
        <w:t>«...Я прежде всего экономист. Экономисты любят зад</w:t>
      </w:r>
      <w:r w:rsidRPr="00E67558">
        <w:rPr>
          <w:i/>
          <w:szCs w:val="22"/>
        </w:rPr>
        <w:t>а</w:t>
      </w:r>
      <w:r w:rsidRPr="00E67558">
        <w:rPr>
          <w:i/>
          <w:szCs w:val="22"/>
        </w:rPr>
        <w:t xml:space="preserve">вать вопросы, но </w:t>
      </w:r>
      <w:r w:rsidRPr="00E67558">
        <w:rPr>
          <w:b/>
          <w:i/>
          <w:szCs w:val="22"/>
        </w:rPr>
        <w:t>не любят отвечать. Поскольку ответов не знают</w:t>
      </w:r>
      <w:r w:rsidRPr="00E67558">
        <w:rPr>
          <w:i/>
          <w:szCs w:val="22"/>
        </w:rPr>
        <w:t xml:space="preserve"> </w:t>
      </w:r>
      <w:r w:rsidRPr="00520C02">
        <w:rPr>
          <w:szCs w:val="22"/>
        </w:rPr>
        <w:t>(выделено жирным нами при цитировании)</w:t>
      </w:r>
      <w:r w:rsidRPr="00E67558">
        <w:rPr>
          <w:i/>
          <w:szCs w:val="22"/>
        </w:rPr>
        <w:t xml:space="preserve"> — знают только варианты ответов. То, что сегодня кажется пр</w:t>
      </w:r>
      <w:r w:rsidRPr="00E67558">
        <w:rPr>
          <w:i/>
          <w:szCs w:val="22"/>
        </w:rPr>
        <w:t>а</w:t>
      </w:r>
      <w:r w:rsidRPr="00E67558">
        <w:rPr>
          <w:i/>
          <w:szCs w:val="22"/>
        </w:rPr>
        <w:t>вильным, завтра становится совершенно неправильным. По этому поводу существует шутка: экономистов придумали для того, чтобы на их фоне хорошо выглядели сино</w:t>
      </w:r>
      <w:r w:rsidRPr="00E67558">
        <w:rPr>
          <w:i/>
          <w:szCs w:val="22"/>
        </w:rPr>
        <w:t>п</w:t>
      </w:r>
      <w:r w:rsidRPr="00E67558">
        <w:rPr>
          <w:i/>
          <w:szCs w:val="22"/>
        </w:rPr>
        <w:t>тики.</w:t>
      </w:r>
    </w:p>
    <w:p w14:paraId="6E8AAE3A" w14:textId="002DE393" w:rsidR="002163F9" w:rsidRPr="00E67558" w:rsidRDefault="002163F9" w:rsidP="00766015">
      <w:pPr>
        <w:pStyle w:val="af0"/>
        <w:rPr>
          <w:rFonts w:eastAsia="Calibri"/>
          <w:szCs w:val="22"/>
          <w:lang w:eastAsia="en-US"/>
        </w:rPr>
      </w:pPr>
      <w:r w:rsidRPr="00E67558">
        <w:rPr>
          <w:i/>
          <w:szCs w:val="22"/>
        </w:rPr>
        <w:t>Конечно, есть экономисты, которые предсказали кризис, происходящий сейчас во всём мире. Но они скорее всего это сделали случайно. Выбирая среди разных вариантов прогнозов небольшое к</w:t>
      </w:r>
      <w:r w:rsidRPr="00E67558">
        <w:rPr>
          <w:i/>
          <w:szCs w:val="22"/>
        </w:rPr>
        <w:t>о</w:t>
      </w:r>
      <w:r w:rsidRPr="00E67558">
        <w:rPr>
          <w:i/>
          <w:szCs w:val="22"/>
        </w:rPr>
        <w:t>личество экспертов попало в точку. А процентов 80 не угадали и не ожидали, что такое произойдёт» (прив</w:t>
      </w:r>
      <w:r w:rsidRPr="00E67558">
        <w:rPr>
          <w:i/>
          <w:szCs w:val="22"/>
        </w:rPr>
        <w:t>о</w:t>
      </w:r>
      <w:r w:rsidRPr="00E67558">
        <w:rPr>
          <w:i/>
          <w:szCs w:val="22"/>
        </w:rPr>
        <w:t>дится по публикации Александра Зюзяева в газете «Комс</w:t>
      </w:r>
      <w:r w:rsidRPr="00E67558">
        <w:rPr>
          <w:i/>
          <w:szCs w:val="22"/>
        </w:rPr>
        <w:t>о</w:t>
      </w:r>
      <w:r w:rsidRPr="00E67558">
        <w:rPr>
          <w:i/>
          <w:szCs w:val="22"/>
        </w:rPr>
        <w:t>мольская правда»</w:t>
      </w:r>
      <w:r w:rsidRPr="00E67558">
        <w:rPr>
          <w:szCs w:val="22"/>
        </w:rPr>
        <w:t xml:space="preserve"> от 11.06.2009 г.: </w:t>
      </w:r>
      <w:hyperlink r:id="rId30" w:history="1">
        <w:r w:rsidRPr="00E67558">
          <w:rPr>
            <w:rStyle w:val="Hyperlink"/>
            <w:szCs w:val="22"/>
          </w:rPr>
          <w:t>http://spb.kp.ru/daily/24309.4/502853/</w:t>
        </w:r>
      </w:hyperlink>
      <w:r w:rsidRPr="00E67558">
        <w:rPr>
          <w:szCs w:val="22"/>
        </w:rPr>
        <w:t>)</w:t>
      </w:r>
      <w:r w:rsidR="0054644B" w:rsidRPr="0054644B">
        <w:rPr>
          <w:rFonts w:eastAsia="Calibri"/>
          <w:szCs w:val="22"/>
          <w:vertAlign w:val="superscript"/>
          <w:lang w:eastAsia="en-US"/>
        </w:rPr>
        <w:t>[24]</w:t>
      </w:r>
      <w:r w:rsidRPr="00E67558">
        <w:rPr>
          <w:szCs w:val="22"/>
        </w:rPr>
        <w:t>.</w:t>
      </w:r>
    </w:p>
    <w:p w14:paraId="594ACCF9" w14:textId="77777777" w:rsidR="002163F9" w:rsidRPr="00E67558" w:rsidRDefault="002163F9" w:rsidP="0037633B">
      <w:pPr>
        <w:pStyle w:val="af"/>
        <w:ind w:left="0" w:firstLine="454"/>
        <w:rPr>
          <w:szCs w:val="22"/>
        </w:rPr>
      </w:pPr>
      <w:r w:rsidRPr="00E67558">
        <w:rPr>
          <w:szCs w:val="22"/>
        </w:rPr>
        <w:t>Это всё высказывания в стиле «а сам-то понял, что сказал?», точнее — понял, о чём пробо</w:t>
      </w:r>
      <w:r w:rsidRPr="00E67558">
        <w:rPr>
          <w:szCs w:val="22"/>
        </w:rPr>
        <w:t>л</w:t>
      </w:r>
      <w:r w:rsidRPr="00E67558">
        <w:rPr>
          <w:szCs w:val="22"/>
        </w:rPr>
        <w:t>тался?</w:t>
      </w:r>
    </w:p>
    <w:p w14:paraId="25A6477F" w14:textId="77777777" w:rsidR="002163F9" w:rsidRPr="00E67558" w:rsidRDefault="002163F9" w:rsidP="0037633B">
      <w:pPr>
        <w:pStyle w:val="af"/>
        <w:ind w:left="0" w:firstLine="454"/>
        <w:rPr>
          <w:szCs w:val="22"/>
        </w:rPr>
      </w:pPr>
      <w:r w:rsidRPr="00E67558">
        <w:rPr>
          <w:szCs w:val="22"/>
        </w:rPr>
        <w:t>Аналогичные по существу признания можно найти и у представ</w:t>
      </w:r>
      <w:r w:rsidRPr="00E67558">
        <w:rPr>
          <w:szCs w:val="22"/>
        </w:rPr>
        <w:t>и</w:t>
      </w:r>
      <w:r w:rsidRPr="00E67558">
        <w:rPr>
          <w:szCs w:val="22"/>
        </w:rPr>
        <w:t>телей западных научных школ экономики, к</w:t>
      </w:r>
      <w:r w:rsidRPr="00E67558">
        <w:rPr>
          <w:szCs w:val="22"/>
        </w:rPr>
        <w:t>о</w:t>
      </w:r>
      <w:r w:rsidRPr="00E67558">
        <w:rPr>
          <w:szCs w:val="22"/>
        </w:rPr>
        <w:t xml:space="preserve">торые, в отличие </w:t>
      </w:r>
      <w:r>
        <w:rPr>
          <w:szCs w:val="22"/>
        </w:rPr>
        <w:t xml:space="preserve">от подавляющего большинства </w:t>
      </w:r>
      <w:r w:rsidRPr="00E67558">
        <w:rPr>
          <w:szCs w:val="22"/>
        </w:rPr>
        <w:t>отечественных экономистов, вполне осознают то, что пишут и говорят.</w:t>
      </w:r>
    </w:p>
    <w:p w14:paraId="7711A135" w14:textId="3D566274" w:rsidR="002163F9" w:rsidRPr="00E67558" w:rsidRDefault="002163F9" w:rsidP="0037633B">
      <w:pPr>
        <w:pStyle w:val="af"/>
        <w:ind w:left="0" w:firstLine="454"/>
        <w:rPr>
          <w:szCs w:val="22"/>
        </w:rPr>
      </w:pPr>
      <w:r w:rsidRPr="00E67558">
        <w:rPr>
          <w:szCs w:val="22"/>
        </w:rPr>
        <w:t>Так ла</w:t>
      </w:r>
      <w:r w:rsidRPr="00E67558">
        <w:rPr>
          <w:szCs w:val="22"/>
        </w:rPr>
        <w:t>у</w:t>
      </w:r>
      <w:r w:rsidRPr="00E67558">
        <w:rPr>
          <w:szCs w:val="22"/>
        </w:rPr>
        <w:t xml:space="preserve">реат нобелевской премии по экономике </w:t>
      </w:r>
      <w:smartTag w:uri="urn:schemas-microsoft-com:office:smarttags" w:element="metricconverter">
        <w:smartTagPr>
          <w:attr w:name="ProductID" w:val="1973 г"/>
        </w:smartTagPr>
        <w:r w:rsidRPr="00E67558">
          <w:rPr>
            <w:szCs w:val="22"/>
          </w:rPr>
          <w:t>1973 г</w:t>
        </w:r>
      </w:smartTag>
      <w:r w:rsidRPr="00E67558">
        <w:rPr>
          <w:szCs w:val="22"/>
        </w:rPr>
        <w:t xml:space="preserve">. В.Леонтьев (1906 — 1998) приводит слова одного из президентов </w:t>
      </w:r>
      <w:r w:rsidRPr="00E67558">
        <w:rPr>
          <w:i/>
          <w:szCs w:val="22"/>
        </w:rPr>
        <w:t>Экон</w:t>
      </w:r>
      <w:r w:rsidRPr="00E67558">
        <w:rPr>
          <w:i/>
          <w:szCs w:val="22"/>
        </w:rPr>
        <w:t>о</w:t>
      </w:r>
      <w:r w:rsidRPr="00E67558">
        <w:rPr>
          <w:i/>
          <w:szCs w:val="22"/>
        </w:rPr>
        <w:t>мического о</w:t>
      </w:r>
      <w:r w:rsidRPr="00E67558">
        <w:rPr>
          <w:i/>
          <w:szCs w:val="22"/>
        </w:rPr>
        <w:t>б</w:t>
      </w:r>
      <w:r w:rsidRPr="00E67558">
        <w:rPr>
          <w:i/>
          <w:szCs w:val="22"/>
        </w:rPr>
        <w:t>щества США</w:t>
      </w:r>
      <w:r w:rsidR="0054644B" w:rsidRPr="0054644B">
        <w:rPr>
          <w:szCs w:val="22"/>
          <w:vertAlign w:val="superscript"/>
        </w:rPr>
        <w:t>[25]</w:t>
      </w:r>
      <w:r w:rsidRPr="00E67558">
        <w:rPr>
          <w:i/>
          <w:szCs w:val="22"/>
        </w:rPr>
        <w:t>:</w:t>
      </w:r>
    </w:p>
    <w:p w14:paraId="7A6278CB" w14:textId="77777777" w:rsidR="002163F9" w:rsidRPr="00E67558" w:rsidRDefault="002163F9" w:rsidP="00766015">
      <w:pPr>
        <w:pStyle w:val="af0"/>
        <w:rPr>
          <w:szCs w:val="22"/>
        </w:rPr>
      </w:pPr>
      <w:r w:rsidRPr="00E67558">
        <w:rPr>
          <w:i/>
          <w:szCs w:val="22"/>
        </w:rPr>
        <w:t>«… достижения экономической теории за последние два десятилетия как впечатляющи, так и красивы. Но нельзя о</w:t>
      </w:r>
      <w:r w:rsidRPr="00E67558">
        <w:rPr>
          <w:i/>
          <w:szCs w:val="22"/>
        </w:rPr>
        <w:t>т</w:t>
      </w:r>
      <w:r w:rsidRPr="00E67558">
        <w:rPr>
          <w:i/>
          <w:szCs w:val="22"/>
        </w:rPr>
        <w:t>рицать, что есть что-то скандальное в зрелище такого кол</w:t>
      </w:r>
      <w:r w:rsidRPr="00E67558">
        <w:rPr>
          <w:i/>
          <w:szCs w:val="22"/>
        </w:rPr>
        <w:t>и</w:t>
      </w:r>
      <w:r w:rsidRPr="00E67558">
        <w:rPr>
          <w:i/>
          <w:szCs w:val="22"/>
        </w:rPr>
        <w:t xml:space="preserve">чества людей, совершенствующих анализ состояния </w:t>
      </w:r>
      <w:r w:rsidRPr="00E67558">
        <w:rPr>
          <w:i/>
          <w:szCs w:val="22"/>
        </w:rPr>
        <w:lastRenderedPageBreak/>
        <w:t>эконом</w:t>
      </w:r>
      <w:r w:rsidRPr="00E67558">
        <w:rPr>
          <w:i/>
          <w:szCs w:val="22"/>
        </w:rPr>
        <w:t>и</w:t>
      </w:r>
      <w:r w:rsidRPr="00E67558">
        <w:rPr>
          <w:i/>
          <w:szCs w:val="22"/>
        </w:rPr>
        <w:t xml:space="preserve">ки, и при этом никак не объясняющих, </w:t>
      </w:r>
      <w:r w:rsidRPr="00E67558">
        <w:rPr>
          <w:b/>
          <w:i/>
          <w:szCs w:val="22"/>
        </w:rPr>
        <w:t>почему та или иная ситуация возникает или должна была возникнуть</w:t>
      </w:r>
      <w:r w:rsidRPr="00E67558">
        <w:rPr>
          <w:i/>
          <w:szCs w:val="22"/>
        </w:rPr>
        <w:t>… Это положение дел нужно признать неудовлетворительным и н</w:t>
      </w:r>
      <w:r w:rsidRPr="00E67558">
        <w:rPr>
          <w:i/>
          <w:szCs w:val="22"/>
        </w:rPr>
        <w:t>е</w:t>
      </w:r>
      <w:r w:rsidRPr="00E67558">
        <w:rPr>
          <w:i/>
          <w:szCs w:val="22"/>
        </w:rPr>
        <w:t>сколько нечестным</w:t>
      </w:r>
      <w:r w:rsidRPr="00E67558">
        <w:rPr>
          <w:i/>
          <w:szCs w:val="22"/>
        </w:rPr>
        <w:sym w:font="Times New Roman" w:char="00BB"/>
      </w:r>
      <w:r w:rsidRPr="00E67558">
        <w:rPr>
          <w:szCs w:val="22"/>
        </w:rPr>
        <w:t xml:space="preserve"> (Леонтьев В. Экономическое эссе. М.: «Политиздат». 1990. — С. 268).</w:t>
      </w:r>
    </w:p>
    <w:p w14:paraId="2EC0FE68" w14:textId="77777777" w:rsidR="002163F9" w:rsidRPr="00E67558" w:rsidRDefault="002163F9" w:rsidP="00766015">
      <w:pPr>
        <w:pStyle w:val="af0"/>
        <w:rPr>
          <w:szCs w:val="22"/>
        </w:rPr>
      </w:pPr>
      <w:r w:rsidRPr="00E67558">
        <w:rPr>
          <w:szCs w:val="22"/>
        </w:rPr>
        <w:t>Выделенный нами жирным текст означает, что для экон</w:t>
      </w:r>
      <w:r w:rsidRPr="00E67558">
        <w:rPr>
          <w:szCs w:val="22"/>
        </w:rPr>
        <w:t>о</w:t>
      </w:r>
      <w:r w:rsidRPr="00E67558">
        <w:rPr>
          <w:szCs w:val="22"/>
        </w:rPr>
        <w:t>мической науки Запада экономические процессы и их после</w:t>
      </w:r>
      <w:r w:rsidRPr="00E67558">
        <w:rPr>
          <w:szCs w:val="22"/>
        </w:rPr>
        <w:t>д</w:t>
      </w:r>
      <w:r w:rsidRPr="00E67558">
        <w:rPr>
          <w:szCs w:val="22"/>
        </w:rPr>
        <w:t>ствия тоже во многом непонятны, вследствие чего и непредск</w:t>
      </w:r>
      <w:r w:rsidRPr="00E67558">
        <w:rPr>
          <w:szCs w:val="22"/>
        </w:rPr>
        <w:t>а</w:t>
      </w:r>
      <w:r w:rsidRPr="00E67558">
        <w:rPr>
          <w:szCs w:val="22"/>
        </w:rPr>
        <w:t>зуемы, по какой причине макроэкономические системы на её основе далеко не во всех случаях адекватно управляемы и не всегда могут быть введены в общественно приемлемый р</w:t>
      </w:r>
      <w:r w:rsidRPr="00E67558">
        <w:rPr>
          <w:szCs w:val="22"/>
        </w:rPr>
        <w:t>е</w:t>
      </w:r>
      <w:r w:rsidRPr="00E67558">
        <w:rPr>
          <w:szCs w:val="22"/>
        </w:rPr>
        <w:t xml:space="preserve">жим функционирования. Иными словами, положение дел в науке Запада </w:t>
      </w:r>
      <w:r w:rsidRPr="00E67558">
        <w:rPr>
          <w:b/>
          <w:szCs w:val="22"/>
        </w:rPr>
        <w:t xml:space="preserve">просто нечестно (т.е. </w:t>
      </w:r>
      <w:r w:rsidRPr="00E67558">
        <w:rPr>
          <w:b/>
          <w:i/>
          <w:szCs w:val="22"/>
        </w:rPr>
        <w:t>лживо</w:t>
      </w:r>
      <w:r w:rsidRPr="00E67558">
        <w:rPr>
          <w:b/>
          <w:szCs w:val="22"/>
        </w:rPr>
        <w:t>) и неудовлетворител</w:t>
      </w:r>
      <w:r w:rsidRPr="00E67558">
        <w:rPr>
          <w:b/>
          <w:szCs w:val="22"/>
        </w:rPr>
        <w:t>ь</w:t>
      </w:r>
      <w:r w:rsidRPr="00E67558">
        <w:rPr>
          <w:b/>
          <w:szCs w:val="22"/>
        </w:rPr>
        <w:t>но</w:t>
      </w:r>
      <w:r w:rsidRPr="00E67558">
        <w:rPr>
          <w:szCs w:val="22"/>
        </w:rPr>
        <w:t xml:space="preserve">, а смягчающие выражения (типа </w:t>
      </w:r>
      <w:r w:rsidRPr="00E67558">
        <w:rPr>
          <w:i/>
          <w:szCs w:val="22"/>
        </w:rPr>
        <w:t>«</w:t>
      </w:r>
      <w:r w:rsidRPr="00E67558">
        <w:rPr>
          <w:b/>
          <w:i/>
          <w:szCs w:val="22"/>
        </w:rPr>
        <w:t>несколько</w:t>
      </w:r>
      <w:r w:rsidRPr="00E67558">
        <w:rPr>
          <w:szCs w:val="22"/>
        </w:rPr>
        <w:t xml:space="preserve"> нечес</w:t>
      </w:r>
      <w:r w:rsidRPr="00E67558">
        <w:rPr>
          <w:szCs w:val="22"/>
        </w:rPr>
        <w:t>т</w:t>
      </w:r>
      <w:r w:rsidRPr="00E67558">
        <w:rPr>
          <w:szCs w:val="22"/>
        </w:rPr>
        <w:t>но») уместны только на банкетах и фуршетах научных обществ. Высказанную выше оценку подтверждает и сам В.Леонтьев, хотя и в других словах:</w:t>
      </w:r>
    </w:p>
    <w:p w14:paraId="3CEC9C98" w14:textId="77777777" w:rsidR="002163F9" w:rsidRPr="00E67558" w:rsidRDefault="002163F9" w:rsidP="00766015">
      <w:pPr>
        <w:pStyle w:val="af0"/>
        <w:rPr>
          <w:szCs w:val="22"/>
        </w:rPr>
      </w:pPr>
      <w:r w:rsidRPr="00E67558">
        <w:rPr>
          <w:i/>
          <w:szCs w:val="22"/>
        </w:rPr>
        <w:sym w:font="Times New Roman" w:char="00AB"/>
      </w:r>
      <w:r w:rsidRPr="00E67558">
        <w:rPr>
          <w:i/>
          <w:szCs w:val="22"/>
        </w:rPr>
        <w:t xml:space="preserve">Финансовую и техническую поддержку они </w:t>
      </w:r>
      <w:r w:rsidRPr="00520C02">
        <w:rPr>
          <w:szCs w:val="22"/>
        </w:rPr>
        <w:t>(речь идёт о помощи со стороны США и СССР развивающимся странам: наше пояснение при цитировании)</w:t>
      </w:r>
      <w:r w:rsidRPr="00E67558">
        <w:rPr>
          <w:i/>
          <w:szCs w:val="22"/>
        </w:rPr>
        <w:t xml:space="preserve"> получают как от русских, так и от нас. Но, что касается помощи </w:t>
      </w:r>
      <w:r w:rsidRPr="00E67558">
        <w:rPr>
          <w:b/>
          <w:i/>
          <w:szCs w:val="22"/>
        </w:rPr>
        <w:t>в методах эконом</w:t>
      </w:r>
      <w:r w:rsidRPr="00E67558">
        <w:rPr>
          <w:b/>
          <w:i/>
          <w:szCs w:val="22"/>
        </w:rPr>
        <w:t>и</w:t>
      </w:r>
      <w:r w:rsidRPr="00E67558">
        <w:rPr>
          <w:b/>
          <w:i/>
          <w:szCs w:val="22"/>
        </w:rPr>
        <w:t>ческого планирования</w:t>
      </w:r>
      <w:r w:rsidRPr="00E67558">
        <w:rPr>
          <w:i/>
          <w:szCs w:val="22"/>
        </w:rPr>
        <w:t xml:space="preserve">, то до сих пор ни одна из сторон не смогла оказать её в достаточных размерах. Мы можем дать им много мудрых советов, но мало </w:t>
      </w:r>
      <w:r w:rsidRPr="00E67558">
        <w:rPr>
          <w:b/>
          <w:i/>
          <w:szCs w:val="22"/>
        </w:rPr>
        <w:t>методов</w:t>
      </w:r>
      <w:r w:rsidRPr="00E67558">
        <w:rPr>
          <w:i/>
          <w:szCs w:val="22"/>
        </w:rPr>
        <w:t xml:space="preserve">, которым легко обучить и научиться, </w:t>
      </w:r>
      <w:r w:rsidRPr="00E67558">
        <w:rPr>
          <w:b/>
          <w:i/>
          <w:szCs w:val="22"/>
        </w:rPr>
        <w:t>однако последнее и есть то, что им надо</w:t>
      </w:r>
      <w:r w:rsidRPr="00520C02">
        <w:rPr>
          <w:szCs w:val="22"/>
        </w:rPr>
        <w:t xml:space="preserve"> (всё в тексте цитаты выделено нами);</w:t>
      </w:r>
      <w:r w:rsidRPr="00E67558">
        <w:rPr>
          <w:i/>
          <w:szCs w:val="22"/>
        </w:rPr>
        <w:t xml:space="preserve"> мудрость не так легко передаётся, и, кроме того, до сих пор ни один уважа</w:t>
      </w:r>
      <w:r w:rsidRPr="00E67558">
        <w:rPr>
          <w:i/>
          <w:szCs w:val="22"/>
        </w:rPr>
        <w:t>ю</w:t>
      </w:r>
      <w:r w:rsidRPr="00E67558">
        <w:rPr>
          <w:i/>
          <w:szCs w:val="22"/>
        </w:rPr>
        <w:t>щий себя политик не признался в её отсутствии. От русских естественно ожидать, что они могут научить планиров</w:t>
      </w:r>
      <w:r w:rsidRPr="00E67558">
        <w:rPr>
          <w:i/>
          <w:szCs w:val="22"/>
        </w:rPr>
        <w:t>а</w:t>
      </w:r>
      <w:r w:rsidRPr="00E67558">
        <w:rPr>
          <w:i/>
          <w:szCs w:val="22"/>
        </w:rPr>
        <w:t>нию, но по причинам, изложенным выше, пока им нечего пре</w:t>
      </w:r>
      <w:r w:rsidRPr="00E67558">
        <w:rPr>
          <w:i/>
          <w:szCs w:val="22"/>
        </w:rPr>
        <w:t>д</w:t>
      </w:r>
      <w:r w:rsidRPr="00E67558">
        <w:rPr>
          <w:i/>
          <w:szCs w:val="22"/>
        </w:rPr>
        <w:t>ложить, кроме балансового метода, который хотя и ставит важные вопросы, но не даёт на них отв</w:t>
      </w:r>
      <w:r w:rsidRPr="00E67558">
        <w:rPr>
          <w:i/>
          <w:szCs w:val="22"/>
        </w:rPr>
        <w:t>е</w:t>
      </w:r>
      <w:r w:rsidRPr="00E67558">
        <w:rPr>
          <w:i/>
          <w:szCs w:val="22"/>
        </w:rPr>
        <w:t>та</w:t>
      </w:r>
      <w:r w:rsidRPr="00E67558">
        <w:rPr>
          <w:i/>
          <w:szCs w:val="22"/>
        </w:rPr>
        <w:sym w:font="Times New Roman" w:char="00BB"/>
      </w:r>
      <w:r w:rsidRPr="00E67558">
        <w:rPr>
          <w:szCs w:val="22"/>
        </w:rPr>
        <w:t xml:space="preserve"> (там же, с. 229).</w:t>
      </w:r>
    </w:p>
    <w:p w14:paraId="5C4051A1" w14:textId="77777777" w:rsidR="002163F9" w:rsidRPr="00E67558" w:rsidRDefault="002163F9" w:rsidP="00766015">
      <w:pPr>
        <w:pStyle w:val="af0"/>
        <w:rPr>
          <w:rStyle w:val="115"/>
          <w:sz w:val="22"/>
          <w:szCs w:val="22"/>
        </w:rPr>
      </w:pPr>
      <w:r w:rsidRPr="00E67558">
        <w:rPr>
          <w:rStyle w:val="115"/>
          <w:i/>
          <w:sz w:val="22"/>
          <w:szCs w:val="22"/>
        </w:rPr>
        <w:t>«Порок современной экономики — не равнодушие к пра</w:t>
      </w:r>
      <w:r w:rsidRPr="00E67558">
        <w:rPr>
          <w:rStyle w:val="115"/>
          <w:i/>
          <w:sz w:val="22"/>
          <w:szCs w:val="22"/>
        </w:rPr>
        <w:t>к</w:t>
      </w:r>
      <w:r w:rsidRPr="00E67558">
        <w:rPr>
          <w:rStyle w:val="115"/>
          <w:i/>
          <w:sz w:val="22"/>
          <w:szCs w:val="22"/>
        </w:rPr>
        <w:t>тическим проблемам, как полагали многие практики, а полная непригодность научных методов, с помощью которых их п</w:t>
      </w:r>
      <w:r w:rsidRPr="00E67558">
        <w:rPr>
          <w:rStyle w:val="115"/>
          <w:i/>
          <w:sz w:val="22"/>
          <w:szCs w:val="22"/>
        </w:rPr>
        <w:t>ы</w:t>
      </w:r>
      <w:r w:rsidRPr="00E67558">
        <w:rPr>
          <w:rStyle w:val="115"/>
          <w:i/>
          <w:sz w:val="22"/>
          <w:szCs w:val="22"/>
        </w:rPr>
        <w:t>таются решать»</w:t>
      </w:r>
      <w:r w:rsidRPr="000106B4">
        <w:rPr>
          <w:rStyle w:val="115"/>
          <w:sz w:val="22"/>
          <w:szCs w:val="22"/>
        </w:rPr>
        <w:t xml:space="preserve"> (</w:t>
      </w:r>
      <w:r w:rsidRPr="00E67558">
        <w:rPr>
          <w:rStyle w:val="115"/>
          <w:sz w:val="22"/>
          <w:szCs w:val="22"/>
        </w:rPr>
        <w:t xml:space="preserve">Леонтьев В. </w:t>
      </w:r>
      <w:r w:rsidRPr="00E67558">
        <w:rPr>
          <w:szCs w:val="22"/>
        </w:rPr>
        <w:t xml:space="preserve">Документы. Воспоминания. Статьи. </w:t>
      </w:r>
      <w:r w:rsidRPr="00E67558">
        <w:rPr>
          <w:rStyle w:val="115"/>
          <w:sz w:val="22"/>
          <w:szCs w:val="22"/>
        </w:rPr>
        <w:t>СПб.: «Гуманистика». 2006. — С. 16</w:t>
      </w:r>
      <w:r w:rsidRPr="000106B4">
        <w:rPr>
          <w:rStyle w:val="115"/>
          <w:sz w:val="22"/>
          <w:szCs w:val="22"/>
        </w:rPr>
        <w:t>)</w:t>
      </w:r>
      <w:r w:rsidRPr="00E67558">
        <w:rPr>
          <w:rStyle w:val="115"/>
          <w:sz w:val="22"/>
          <w:szCs w:val="22"/>
        </w:rPr>
        <w:t>.</w:t>
      </w:r>
    </w:p>
    <w:p w14:paraId="2A88623C" w14:textId="77777777" w:rsidR="002163F9" w:rsidRPr="00E67558" w:rsidRDefault="002163F9" w:rsidP="0037633B">
      <w:pPr>
        <w:pStyle w:val="af"/>
        <w:ind w:left="0" w:firstLine="454"/>
        <w:rPr>
          <w:szCs w:val="22"/>
        </w:rPr>
      </w:pPr>
      <w:r w:rsidRPr="00E67558">
        <w:rPr>
          <w:szCs w:val="22"/>
        </w:rPr>
        <w:lastRenderedPageBreak/>
        <w:t>Но и за прошедшее после смерти В.Леонтьева уже более, чем дес</w:t>
      </w:r>
      <w:r w:rsidRPr="00E67558">
        <w:rPr>
          <w:szCs w:val="22"/>
        </w:rPr>
        <w:t>я</w:t>
      </w:r>
      <w:r w:rsidRPr="00E67558">
        <w:rPr>
          <w:szCs w:val="22"/>
        </w:rPr>
        <w:t>тилетие положение дел в экономической науке Запада лучше не стало, что подтверждает высказывание главного экономическ</w:t>
      </w:r>
      <w:r w:rsidRPr="00E67558">
        <w:rPr>
          <w:szCs w:val="22"/>
        </w:rPr>
        <w:t>о</w:t>
      </w:r>
      <w:r w:rsidRPr="00E67558">
        <w:rPr>
          <w:szCs w:val="22"/>
        </w:rPr>
        <w:t>го обозревателя газеты Financial Times Мартина Вольфа (Martin Wolf):</w:t>
      </w:r>
    </w:p>
    <w:p w14:paraId="4D2D5BFB" w14:textId="77777777" w:rsidR="002163F9" w:rsidRPr="00E67558" w:rsidRDefault="002163F9" w:rsidP="00766015">
      <w:pPr>
        <w:pStyle w:val="af0"/>
        <w:rPr>
          <w:i/>
          <w:szCs w:val="22"/>
        </w:rPr>
      </w:pPr>
      <w:r w:rsidRPr="00E67558">
        <w:rPr>
          <w:i/>
          <w:szCs w:val="22"/>
        </w:rPr>
        <w:t>«Я больше не понимаю того, относительно чего я думал, будто хорошо это знаю. И я также не знаю, что мне сейчас думать».</w:t>
      </w:r>
    </w:p>
    <w:p w14:paraId="602E9143" w14:textId="77777777" w:rsidR="002163F9" w:rsidRPr="00E67558" w:rsidRDefault="002163F9" w:rsidP="00766015">
      <w:pPr>
        <w:pStyle w:val="af0"/>
        <w:rPr>
          <w:szCs w:val="22"/>
        </w:rPr>
      </w:pPr>
      <w:r w:rsidRPr="00E67558">
        <w:rPr>
          <w:szCs w:val="22"/>
        </w:rPr>
        <w:t>И далее:</w:t>
      </w:r>
    </w:p>
    <w:p w14:paraId="75879273" w14:textId="77777777" w:rsidR="002163F9" w:rsidRPr="00E67558" w:rsidRDefault="002163F9" w:rsidP="00766015">
      <w:pPr>
        <w:pStyle w:val="af0"/>
        <w:rPr>
          <w:szCs w:val="22"/>
        </w:rPr>
      </w:pPr>
      <w:r w:rsidRPr="00E67558">
        <w:rPr>
          <w:i/>
          <w:szCs w:val="22"/>
        </w:rPr>
        <w:t>«Один из основных выводов связан с пониманием того, как ведёт себя финансовая система. Сторонние наблюдатели со</w:t>
      </w:r>
      <w:r w:rsidRPr="00E67558">
        <w:rPr>
          <w:i/>
          <w:szCs w:val="22"/>
        </w:rPr>
        <w:t>з</w:t>
      </w:r>
      <w:r w:rsidRPr="00E67558">
        <w:rPr>
          <w:i/>
          <w:szCs w:val="22"/>
        </w:rPr>
        <w:t>навали, что она превратилась в огромный чёрный ящик. Но они полагали, что, по меньшей мере те, кто работает внутри неё, понимают, что происходит. Это предположение неве</w:t>
      </w:r>
      <w:r w:rsidRPr="00E67558">
        <w:rPr>
          <w:i/>
          <w:szCs w:val="22"/>
        </w:rPr>
        <w:t>р</w:t>
      </w:r>
      <w:r w:rsidRPr="00E67558">
        <w:rPr>
          <w:i/>
          <w:szCs w:val="22"/>
        </w:rPr>
        <w:t xml:space="preserve">но» </w:t>
      </w:r>
      <w:r w:rsidRPr="00E67558">
        <w:rPr>
          <w:szCs w:val="22"/>
        </w:rPr>
        <w:t>(</w:t>
      </w:r>
      <w:hyperlink r:id="rId31" w:history="1">
        <w:r w:rsidRPr="00E67558">
          <w:rPr>
            <w:rStyle w:val="Hyperlink"/>
            <w:szCs w:val="22"/>
          </w:rPr>
          <w:t>http://www.redstar.ru/2008/05/06_05/3_05.html</w:t>
        </w:r>
      </w:hyperlink>
      <w:r w:rsidRPr="00E67558">
        <w:rPr>
          <w:szCs w:val="22"/>
        </w:rPr>
        <w:t>).</w:t>
      </w:r>
    </w:p>
    <w:p w14:paraId="6D0A412F" w14:textId="77777777" w:rsidR="002163F9" w:rsidRPr="00E67558" w:rsidRDefault="002163F9" w:rsidP="00766015">
      <w:pPr>
        <w:pStyle w:val="af0"/>
        <w:rPr>
          <w:szCs w:val="22"/>
        </w:rPr>
      </w:pPr>
      <w:r w:rsidRPr="00E67558">
        <w:rPr>
          <w:szCs w:val="22"/>
        </w:rPr>
        <w:t xml:space="preserve">Это — реакция «экономического авторитета» на ипотечный кризис в США зимы — весны </w:t>
      </w:r>
      <w:smartTag w:uri="urn:schemas-microsoft-com:office:smarttags" w:element="metricconverter">
        <w:smartTagPr>
          <w:attr w:name="ProductID" w:val="2008 г"/>
        </w:smartTagPr>
        <w:r w:rsidRPr="00E67558">
          <w:rPr>
            <w:szCs w:val="22"/>
          </w:rPr>
          <w:t>2008 г</w:t>
        </w:r>
      </w:smartTag>
      <w:r w:rsidRPr="00E67558">
        <w:rPr>
          <w:szCs w:val="22"/>
        </w:rPr>
        <w:t>., который оказал возде</w:t>
      </w:r>
      <w:r w:rsidRPr="00E67558">
        <w:rPr>
          <w:szCs w:val="22"/>
        </w:rPr>
        <w:t>й</w:t>
      </w:r>
      <w:r w:rsidRPr="00E67558">
        <w:rPr>
          <w:szCs w:val="22"/>
        </w:rPr>
        <w:t>ствие на всю мировую кредитно-финансовую систему, пол</w:t>
      </w:r>
      <w:r w:rsidRPr="00E67558">
        <w:rPr>
          <w:szCs w:val="22"/>
        </w:rPr>
        <w:t>о</w:t>
      </w:r>
      <w:r w:rsidRPr="00E67558">
        <w:rPr>
          <w:szCs w:val="22"/>
        </w:rPr>
        <w:t>жив начало глобальному финансово-экономическому кризису 2008 — 2009 гг., по сути дела сорвавшему в России выполн</w:t>
      </w:r>
      <w:r w:rsidRPr="00E67558">
        <w:rPr>
          <w:szCs w:val="22"/>
        </w:rPr>
        <w:t>е</w:t>
      </w:r>
      <w:r w:rsidRPr="00E67558">
        <w:rPr>
          <w:szCs w:val="22"/>
        </w:rPr>
        <w:t>ние программы социально-экономического развития, пол</w:t>
      </w:r>
      <w:r w:rsidRPr="00E67558">
        <w:rPr>
          <w:szCs w:val="22"/>
        </w:rPr>
        <w:t>у</w:t>
      </w:r>
      <w:r w:rsidRPr="00E67558">
        <w:rPr>
          <w:szCs w:val="22"/>
        </w:rPr>
        <w:t>чившей название «План П</w:t>
      </w:r>
      <w:r w:rsidRPr="00E67558">
        <w:rPr>
          <w:szCs w:val="22"/>
        </w:rPr>
        <w:t>у</w:t>
      </w:r>
      <w:r w:rsidRPr="00E67558">
        <w:rPr>
          <w:szCs w:val="22"/>
        </w:rPr>
        <w:t>тина».</w:t>
      </w:r>
    </w:p>
    <w:p w14:paraId="3D738835" w14:textId="77777777" w:rsidR="002163F9" w:rsidRPr="00E67558" w:rsidRDefault="002163F9" w:rsidP="0037633B">
      <w:pPr>
        <w:pStyle w:val="af"/>
        <w:ind w:left="0" w:firstLine="454"/>
        <w:rPr>
          <w:szCs w:val="22"/>
        </w:rPr>
      </w:pPr>
      <w:r w:rsidRPr="00E67558">
        <w:rPr>
          <w:szCs w:val="22"/>
        </w:rPr>
        <w:t>Программа телеканала «Россия» «Вести недели» (ведущий Се</w:t>
      </w:r>
      <w:r w:rsidRPr="00E67558">
        <w:rPr>
          <w:szCs w:val="22"/>
        </w:rPr>
        <w:t>р</w:t>
      </w:r>
      <w:r w:rsidRPr="00E67558">
        <w:rPr>
          <w:szCs w:val="22"/>
        </w:rPr>
        <w:t>гей Брилёв) 12 октября 2008 года, накануне оглашения очередного лауреата нобелевской премии по экономике была посвящена финансовому кризису, охватившему весь мир. В связи с этим была сделана попытка выяснить роль нобелевских лауреатов по экономике в протекании реальных процессов в м</w:t>
      </w:r>
      <w:r w:rsidRPr="00E67558">
        <w:rPr>
          <w:szCs w:val="22"/>
        </w:rPr>
        <w:t>и</w:t>
      </w:r>
      <w:r w:rsidRPr="00E67558">
        <w:rPr>
          <w:szCs w:val="22"/>
        </w:rPr>
        <w:t>ровой экономике. В результате нобелевские лауреаты Гарри Марк</w:t>
      </w:r>
      <w:r w:rsidRPr="00E67558">
        <w:rPr>
          <w:szCs w:val="22"/>
        </w:rPr>
        <w:t>о</w:t>
      </w:r>
      <w:r w:rsidRPr="00E67558">
        <w:rPr>
          <w:szCs w:val="22"/>
        </w:rPr>
        <w:t>виц (США) (получил премию в 1990 году совместно с Мерт</w:t>
      </w:r>
      <w:r w:rsidRPr="00E67558">
        <w:rPr>
          <w:szCs w:val="22"/>
        </w:rPr>
        <w:t>о</w:t>
      </w:r>
      <w:r w:rsidRPr="00E67558">
        <w:rPr>
          <w:szCs w:val="22"/>
        </w:rPr>
        <w:t>ном Миллером (США) и Уильямом Шарпом «За вклад в те</w:t>
      </w:r>
      <w:r w:rsidRPr="00E67558">
        <w:rPr>
          <w:szCs w:val="22"/>
        </w:rPr>
        <w:t>о</w:t>
      </w:r>
      <w:r w:rsidRPr="00E67558">
        <w:rPr>
          <w:szCs w:val="22"/>
        </w:rPr>
        <w:t>рию формирования цены финансовых активов»), а также Р</w:t>
      </w:r>
      <w:r w:rsidRPr="00E67558">
        <w:rPr>
          <w:szCs w:val="22"/>
        </w:rPr>
        <w:t>о</w:t>
      </w:r>
      <w:r>
        <w:rPr>
          <w:szCs w:val="22"/>
        </w:rPr>
        <w:t>берт К.</w:t>
      </w:r>
      <w:r w:rsidRPr="00E67558">
        <w:rPr>
          <w:szCs w:val="22"/>
        </w:rPr>
        <w:t>Мертон (США) и Майрон Скоулз (Канада) (получили премию в 1997 году «За метод оценки производных финанс</w:t>
      </w:r>
      <w:r w:rsidRPr="00E67558">
        <w:rPr>
          <w:szCs w:val="22"/>
        </w:rPr>
        <w:t>о</w:t>
      </w:r>
      <w:r w:rsidRPr="00E67558">
        <w:rPr>
          <w:szCs w:val="22"/>
        </w:rPr>
        <w:t>вых инструментов») были прямо объявлены творцами ныне</w:t>
      </w:r>
      <w:r w:rsidRPr="00E67558">
        <w:rPr>
          <w:szCs w:val="22"/>
        </w:rPr>
        <w:t>ш</w:t>
      </w:r>
      <w:r w:rsidRPr="00E67558">
        <w:rPr>
          <w:szCs w:val="22"/>
        </w:rPr>
        <w:t>него мирового экономического кризиса, поскол</w:t>
      </w:r>
      <w:r w:rsidRPr="00E67558">
        <w:rPr>
          <w:szCs w:val="22"/>
        </w:rPr>
        <w:t>ь</w:t>
      </w:r>
      <w:r w:rsidRPr="00E67558">
        <w:rPr>
          <w:szCs w:val="22"/>
        </w:rPr>
        <w:t xml:space="preserve">ку именно они теоретически «доказали» </w:t>
      </w:r>
      <w:r w:rsidRPr="00E67558">
        <w:rPr>
          <w:i/>
          <w:szCs w:val="22"/>
        </w:rPr>
        <w:t>безопасность для мировой экономики спекулятивных махинаций, реально являющихся сре</w:t>
      </w:r>
      <w:r w:rsidRPr="00E67558">
        <w:rPr>
          <w:i/>
          <w:szCs w:val="22"/>
        </w:rPr>
        <w:t>д</w:t>
      </w:r>
      <w:r w:rsidRPr="00E67558">
        <w:rPr>
          <w:i/>
          <w:szCs w:val="22"/>
        </w:rPr>
        <w:t>ством создания экономического кр</w:t>
      </w:r>
      <w:r w:rsidRPr="00E67558">
        <w:rPr>
          <w:i/>
          <w:szCs w:val="22"/>
        </w:rPr>
        <w:t>и</w:t>
      </w:r>
      <w:r w:rsidRPr="00E67558">
        <w:rPr>
          <w:i/>
          <w:szCs w:val="22"/>
        </w:rPr>
        <w:t>зиса</w:t>
      </w:r>
      <w:r w:rsidRPr="00E67558">
        <w:rPr>
          <w:szCs w:val="22"/>
        </w:rPr>
        <w:t>.</w:t>
      </w:r>
    </w:p>
    <w:p w14:paraId="143D34E5" w14:textId="2B82886B" w:rsidR="002163F9" w:rsidRPr="00E67558" w:rsidRDefault="002163F9" w:rsidP="00070304">
      <w:pPr>
        <w:pStyle w:val="af0"/>
        <w:widowControl w:val="0"/>
        <w:rPr>
          <w:szCs w:val="22"/>
        </w:rPr>
      </w:pPr>
      <w:r w:rsidRPr="00E67558">
        <w:rPr>
          <w:szCs w:val="22"/>
        </w:rPr>
        <w:lastRenderedPageBreak/>
        <w:t xml:space="preserve">Информация о </w:t>
      </w:r>
      <w:r w:rsidRPr="00E67558">
        <w:rPr>
          <w:i/>
          <w:szCs w:val="22"/>
        </w:rPr>
        <w:t>лже-нобелевских</w:t>
      </w:r>
      <w:r w:rsidR="0054644B" w:rsidRPr="0054644B">
        <w:rPr>
          <w:szCs w:val="22"/>
          <w:vertAlign w:val="superscript"/>
        </w:rPr>
        <w:t>[26]</w:t>
      </w:r>
      <w:r w:rsidRPr="00E67558">
        <w:rPr>
          <w:szCs w:val="22"/>
        </w:rPr>
        <w:t xml:space="preserve"> лауреатах — творцах м</w:t>
      </w:r>
      <w:r w:rsidRPr="00E67558">
        <w:rPr>
          <w:szCs w:val="22"/>
        </w:rPr>
        <w:t>и</w:t>
      </w:r>
      <w:r w:rsidRPr="00E67558">
        <w:rPr>
          <w:szCs w:val="22"/>
        </w:rPr>
        <w:t xml:space="preserve">рового финансового кризиса — в воскресном (12 октября </w:t>
      </w:r>
      <w:smartTag w:uri="urn:schemas-microsoft-com:office:smarttags" w:element="metricconverter">
        <w:smartTagPr>
          <w:attr w:name="ProductID" w:val="2008 г"/>
        </w:smartTagPr>
        <w:r w:rsidRPr="00E67558">
          <w:rPr>
            <w:szCs w:val="22"/>
          </w:rPr>
          <w:t>2008 г</w:t>
        </w:r>
      </w:smartTag>
      <w:r w:rsidRPr="00E67558">
        <w:rPr>
          <w:szCs w:val="22"/>
        </w:rPr>
        <w:t>.) выпуске новостей телеканала «Россия» была фактич</w:t>
      </w:r>
      <w:r w:rsidRPr="00E67558">
        <w:rPr>
          <w:szCs w:val="22"/>
        </w:rPr>
        <w:t>е</w:t>
      </w:r>
      <w:r w:rsidRPr="00E67558">
        <w:rPr>
          <w:szCs w:val="22"/>
        </w:rPr>
        <w:t>ски повтором, хотя и расширенным, информации оглашённой ещё 5 октября 2008 года Первым каналом российского телев</w:t>
      </w:r>
      <w:r w:rsidRPr="00E67558">
        <w:rPr>
          <w:szCs w:val="22"/>
        </w:rPr>
        <w:t>и</w:t>
      </w:r>
      <w:r w:rsidRPr="00E67558">
        <w:rPr>
          <w:szCs w:val="22"/>
        </w:rPr>
        <w:t xml:space="preserve">дения: см. </w:t>
      </w:r>
      <w:hyperlink r:id="rId32" w:history="1">
        <w:r w:rsidRPr="00E67558">
          <w:rPr>
            <w:rStyle w:val="Hyperlink"/>
            <w:szCs w:val="22"/>
          </w:rPr>
          <w:t>http://www.1tv.ru/news/world/129484</w:t>
        </w:r>
      </w:hyperlink>
      <w:r w:rsidRPr="00E67558">
        <w:rPr>
          <w:szCs w:val="22"/>
        </w:rPr>
        <w:t xml:space="preserve">. Ещё ранее о лже-нобелевских лауреатах сообщал телеканал Россия, 21 сентября 2008 года в программе «Вести недели»: см. репортаж «Финансовое цунами» </w:t>
      </w:r>
      <w:hyperlink r:id="rId33" w:history="1">
        <w:r w:rsidRPr="00E67558">
          <w:rPr>
            <w:rStyle w:val="Hyperlink"/>
            <w:szCs w:val="22"/>
          </w:rPr>
          <w:t>http://www.vesti7.ru/news?id=12644</w:t>
        </w:r>
      </w:hyperlink>
      <w:r w:rsidRPr="00E67558">
        <w:rPr>
          <w:szCs w:val="22"/>
        </w:rPr>
        <w:t>.</w:t>
      </w:r>
    </w:p>
    <w:p w14:paraId="0B22EE4A" w14:textId="5E76A957" w:rsidR="002163F9" w:rsidRPr="00E67558" w:rsidRDefault="002163F9" w:rsidP="00070304">
      <w:pPr>
        <w:pStyle w:val="af0"/>
        <w:rPr>
          <w:szCs w:val="22"/>
        </w:rPr>
      </w:pPr>
      <w:r w:rsidRPr="00E67558">
        <w:rPr>
          <w:szCs w:val="22"/>
        </w:rPr>
        <w:t>Тем не менее обвинение нобелевских лауреатов в создании кризиса — во многом поверхностно по своему характеру. Кр</w:t>
      </w:r>
      <w:r w:rsidRPr="00E67558">
        <w:rPr>
          <w:szCs w:val="22"/>
        </w:rPr>
        <w:t>и</w:t>
      </w:r>
      <w:r w:rsidRPr="00E67558">
        <w:rPr>
          <w:szCs w:val="22"/>
        </w:rPr>
        <w:t>зис — не результат злого умысла или некомпетентности тех или иных экономических лже-нобелей, которым доверились честные биржевые и банковские воротилы</w:t>
      </w:r>
      <w:r w:rsidR="0054644B" w:rsidRPr="0054644B">
        <w:rPr>
          <w:szCs w:val="22"/>
          <w:vertAlign w:val="superscript"/>
        </w:rPr>
        <w:t>[27]</w:t>
      </w:r>
      <w:r w:rsidRPr="00E67558">
        <w:rPr>
          <w:szCs w:val="22"/>
        </w:rPr>
        <w:t xml:space="preserve">, а закономерное следствие </w:t>
      </w:r>
      <w:r w:rsidRPr="00E67558">
        <w:rPr>
          <w:i/>
          <w:szCs w:val="22"/>
        </w:rPr>
        <w:t>системообразующих принципов организации дене</w:t>
      </w:r>
      <w:r w:rsidRPr="00E67558">
        <w:rPr>
          <w:i/>
          <w:szCs w:val="22"/>
        </w:rPr>
        <w:t>ж</w:t>
      </w:r>
      <w:r w:rsidRPr="00E67558">
        <w:rPr>
          <w:i/>
          <w:szCs w:val="22"/>
        </w:rPr>
        <w:t>ного обращения на либерально-буржуазном Западе</w:t>
      </w:r>
      <w:r w:rsidR="0054644B" w:rsidRPr="0054644B">
        <w:rPr>
          <w:szCs w:val="22"/>
          <w:vertAlign w:val="superscript"/>
        </w:rPr>
        <w:t>[28]</w:t>
      </w:r>
      <w:r w:rsidRPr="00E67558">
        <w:rPr>
          <w:szCs w:val="22"/>
        </w:rPr>
        <w:t>, которые распространились по всему миру, по какой причине кризис и обрёл глобальный характер. Но от рассмотрения этой пробл</w:t>
      </w:r>
      <w:r w:rsidRPr="00E67558">
        <w:rPr>
          <w:szCs w:val="22"/>
        </w:rPr>
        <w:t>е</w:t>
      </w:r>
      <w:r w:rsidRPr="00E67558">
        <w:rPr>
          <w:szCs w:val="22"/>
        </w:rPr>
        <w:t>матики и задачи выработки альтернативных принципов оф</w:t>
      </w:r>
      <w:r w:rsidRPr="00E67558">
        <w:rPr>
          <w:szCs w:val="22"/>
        </w:rPr>
        <w:t>и</w:t>
      </w:r>
      <w:r w:rsidRPr="00E67558">
        <w:rPr>
          <w:szCs w:val="22"/>
        </w:rPr>
        <w:t>циальная экономическая «наука» на Западе и в России уклон</w:t>
      </w:r>
      <w:r w:rsidRPr="00E67558">
        <w:rPr>
          <w:szCs w:val="22"/>
        </w:rPr>
        <w:t>я</w:t>
      </w:r>
      <w:r w:rsidRPr="00E67558">
        <w:rPr>
          <w:szCs w:val="22"/>
        </w:rPr>
        <w:t>ется.</w:t>
      </w:r>
    </w:p>
    <w:p w14:paraId="561C5018" w14:textId="77777777" w:rsidR="002163F9" w:rsidRPr="00E67558" w:rsidRDefault="002163F9" w:rsidP="0037633B">
      <w:pPr>
        <w:pStyle w:val="af"/>
        <w:ind w:left="0" w:firstLine="454"/>
        <w:rPr>
          <w:szCs w:val="22"/>
        </w:rPr>
      </w:pPr>
      <w:r w:rsidRPr="00E67558">
        <w:rPr>
          <w:szCs w:val="22"/>
        </w:rPr>
        <w:t>Может быть выдвинуто возражение, что экономическая жизнь о</w:t>
      </w:r>
      <w:r w:rsidRPr="00E67558">
        <w:rPr>
          <w:szCs w:val="22"/>
        </w:rPr>
        <w:t>б</w:t>
      </w:r>
      <w:r w:rsidRPr="00E67558">
        <w:rPr>
          <w:szCs w:val="22"/>
        </w:rPr>
        <w:t>щества меняется столь быстро, что наука не успевает её из</w:t>
      </w:r>
      <w:r w:rsidRPr="00E67558">
        <w:rPr>
          <w:szCs w:val="22"/>
        </w:rPr>
        <w:t>у</w:t>
      </w:r>
      <w:r w:rsidRPr="00E67558">
        <w:rPr>
          <w:szCs w:val="22"/>
        </w:rPr>
        <w:t>чать и потому с опозданием к потребн</w:t>
      </w:r>
      <w:r w:rsidRPr="00E67558">
        <w:rPr>
          <w:szCs w:val="22"/>
        </w:rPr>
        <w:t>о</w:t>
      </w:r>
      <w:r w:rsidRPr="00E67558">
        <w:rPr>
          <w:szCs w:val="22"/>
        </w:rPr>
        <w:t>стям практики раз в 5 — 10 лет вынуждена изменят</w:t>
      </w:r>
      <w:r>
        <w:rPr>
          <w:szCs w:val="22"/>
        </w:rPr>
        <w:t>ь</w:t>
      </w:r>
      <w:r w:rsidRPr="00E67558">
        <w:rPr>
          <w:szCs w:val="22"/>
        </w:rPr>
        <w:t xml:space="preserve"> формулировки экономических зак</w:t>
      </w:r>
      <w:r w:rsidRPr="00E67558">
        <w:rPr>
          <w:szCs w:val="22"/>
        </w:rPr>
        <w:t>о</w:t>
      </w:r>
      <w:r w:rsidRPr="00E67558">
        <w:rPr>
          <w:szCs w:val="22"/>
        </w:rPr>
        <w:t>нов. — Однако такое возр</w:t>
      </w:r>
      <w:r w:rsidRPr="00E67558">
        <w:rPr>
          <w:szCs w:val="22"/>
        </w:rPr>
        <w:t>а</w:t>
      </w:r>
      <w:r w:rsidRPr="00E67558">
        <w:rPr>
          <w:szCs w:val="22"/>
        </w:rPr>
        <w:t>жение — пустословие.</w:t>
      </w:r>
    </w:p>
    <w:p w14:paraId="17397FF0" w14:textId="76F86F34" w:rsidR="002163F9" w:rsidRPr="00E67558" w:rsidRDefault="002163F9" w:rsidP="00070304">
      <w:pPr>
        <w:pStyle w:val="af0"/>
        <w:rPr>
          <w:szCs w:val="22"/>
        </w:rPr>
      </w:pPr>
      <w:r w:rsidRPr="00E67558">
        <w:rPr>
          <w:i/>
          <w:szCs w:val="22"/>
        </w:rPr>
        <w:t xml:space="preserve">«Заметим однажды и навсегда, что в области финансов открытия невозможны» — </w:t>
      </w:r>
      <w:r w:rsidRPr="00E67558">
        <w:rPr>
          <w:szCs w:val="22"/>
        </w:rPr>
        <w:t>это мнение Н.И.Тургенева (дека</w:t>
      </w:r>
      <w:r w:rsidRPr="00E67558">
        <w:rPr>
          <w:szCs w:val="22"/>
        </w:rPr>
        <w:t>б</w:t>
      </w:r>
      <w:r w:rsidRPr="00E67558">
        <w:rPr>
          <w:szCs w:val="22"/>
        </w:rPr>
        <w:t>риста-заочника</w:t>
      </w:r>
      <w:r w:rsidR="0054644B" w:rsidRPr="0054644B">
        <w:rPr>
          <w:szCs w:val="22"/>
          <w:vertAlign w:val="superscript"/>
        </w:rPr>
        <w:t>[29]</w:t>
      </w:r>
      <w:r w:rsidRPr="00E67558">
        <w:rPr>
          <w:szCs w:val="22"/>
        </w:rPr>
        <w:t xml:space="preserve">), высказанное им </w:t>
      </w:r>
      <w:smartTag w:uri="urn:schemas-microsoft-com:office:smarttags" w:element="metricconverter">
        <w:smartTagPr>
          <w:attr w:name="ProductID" w:val="1818 г"/>
        </w:smartTagPr>
        <w:r w:rsidRPr="00E67558">
          <w:rPr>
            <w:szCs w:val="22"/>
          </w:rPr>
          <w:t>1818 г</w:t>
        </w:r>
      </w:smartTag>
      <w:r w:rsidRPr="00E67558">
        <w:rPr>
          <w:szCs w:val="22"/>
        </w:rPr>
        <w:t>. Это мнение проист</w:t>
      </w:r>
      <w:r w:rsidRPr="00E67558">
        <w:rPr>
          <w:szCs w:val="22"/>
        </w:rPr>
        <w:t>е</w:t>
      </w:r>
      <w:r w:rsidRPr="00E67558">
        <w:rPr>
          <w:szCs w:val="22"/>
        </w:rPr>
        <w:t>кает из того обстоятельства, что в основе финансово-экономических процессов лежат законы сохранения энергии и вещества в процессах их пр</w:t>
      </w:r>
      <w:r w:rsidRPr="00E67558">
        <w:rPr>
          <w:szCs w:val="22"/>
        </w:rPr>
        <w:t>е</w:t>
      </w:r>
      <w:r w:rsidRPr="00E67558">
        <w:rPr>
          <w:szCs w:val="22"/>
        </w:rPr>
        <w:t>образования и обмена. Обменные процессы в природе и технике (в трубопроводных и электрич</w:t>
      </w:r>
      <w:r w:rsidRPr="00E67558">
        <w:rPr>
          <w:szCs w:val="22"/>
        </w:rPr>
        <w:t>е</w:t>
      </w:r>
      <w:r w:rsidRPr="00E67558">
        <w:rPr>
          <w:szCs w:val="22"/>
        </w:rPr>
        <w:t>ских сетях, в частности) описываются на основе правил Г.Р.Кирхгофа и на их основе производятся расчёты сетей при их проектировании. Одно из правил Кирхгофа гл</w:t>
      </w:r>
      <w:r w:rsidRPr="00E67558">
        <w:rPr>
          <w:szCs w:val="22"/>
        </w:rPr>
        <w:t>а</w:t>
      </w:r>
      <w:r w:rsidRPr="00E67558">
        <w:rPr>
          <w:szCs w:val="22"/>
        </w:rPr>
        <w:t xml:space="preserve">сит: сколько куда чего (воды, электрического тока, денег и т.п.) </w:t>
      </w:r>
      <w:r w:rsidRPr="00E67558">
        <w:rPr>
          <w:szCs w:val="22"/>
        </w:rPr>
        <w:lastRenderedPageBreak/>
        <w:t>«втекает», столько оттуда того же самого и «вытекает» (если даже «выт</w:t>
      </w:r>
      <w:r w:rsidRPr="00E67558">
        <w:rPr>
          <w:szCs w:val="22"/>
        </w:rPr>
        <w:t>е</w:t>
      </w:r>
      <w:r w:rsidRPr="00E67558">
        <w:rPr>
          <w:szCs w:val="22"/>
        </w:rPr>
        <w:t>кает» в неком преобразованном виде, то это — частность); и</w:t>
      </w:r>
      <w:r w:rsidRPr="00E67558">
        <w:rPr>
          <w:szCs w:val="22"/>
        </w:rPr>
        <w:t>с</w:t>
      </w:r>
      <w:r w:rsidRPr="00E67558">
        <w:rPr>
          <w:szCs w:val="22"/>
        </w:rPr>
        <w:t>ключение составляют так называемые «источники», в кот</w:t>
      </w:r>
      <w:r w:rsidRPr="00E67558">
        <w:rPr>
          <w:szCs w:val="22"/>
        </w:rPr>
        <w:t>о</w:t>
      </w:r>
      <w:r w:rsidRPr="00E67558">
        <w:rPr>
          <w:szCs w:val="22"/>
        </w:rPr>
        <w:t>рых в силу разного рода причин баланс «втекания — вытекания» не нулевой. Но экономисты избегают этого общефизического подхода и предпочитают какие-то иные «умозрительные по</w:t>
      </w:r>
      <w:r w:rsidRPr="00E67558">
        <w:rPr>
          <w:szCs w:val="22"/>
        </w:rPr>
        <w:t>д</w:t>
      </w:r>
      <w:r w:rsidRPr="00E67558">
        <w:rPr>
          <w:szCs w:val="22"/>
        </w:rPr>
        <w:t>ходы», вследс</w:t>
      </w:r>
      <w:r w:rsidRPr="00E67558">
        <w:rPr>
          <w:szCs w:val="22"/>
        </w:rPr>
        <w:t>т</w:t>
      </w:r>
      <w:r w:rsidRPr="00E67558">
        <w:rPr>
          <w:szCs w:val="22"/>
        </w:rPr>
        <w:t>вие чего экономика общества и предстаёт перед ними как «эта фантасмагория» или «женщина», которую п</w:t>
      </w:r>
      <w:r w:rsidRPr="00E67558">
        <w:rPr>
          <w:szCs w:val="22"/>
        </w:rPr>
        <w:t>о</w:t>
      </w:r>
      <w:r w:rsidRPr="00E67558">
        <w:rPr>
          <w:szCs w:val="22"/>
        </w:rPr>
        <w:t>нять якобы в принципе невозможно, а очередные попытки п</w:t>
      </w:r>
      <w:r w:rsidRPr="00E67558">
        <w:rPr>
          <w:szCs w:val="22"/>
        </w:rPr>
        <w:t>о</w:t>
      </w:r>
      <w:r w:rsidRPr="00E67558">
        <w:rPr>
          <w:szCs w:val="22"/>
        </w:rPr>
        <w:t>нять — вынуждают выдумывать новомоднейшие «теории» и менять в них форм</w:t>
      </w:r>
      <w:r w:rsidRPr="00E67558">
        <w:rPr>
          <w:szCs w:val="22"/>
        </w:rPr>
        <w:t>у</w:t>
      </w:r>
      <w:r w:rsidRPr="00E67558">
        <w:rPr>
          <w:szCs w:val="22"/>
        </w:rPr>
        <w:t>лировки «экономических законов» раз в 5 — 10 лет, которые однако — в силу якобы объективных пр</w:t>
      </w:r>
      <w:r w:rsidRPr="00E67558">
        <w:rPr>
          <w:szCs w:val="22"/>
        </w:rPr>
        <w:t>и</w:t>
      </w:r>
      <w:r w:rsidRPr="00E67558">
        <w:rPr>
          <w:szCs w:val="22"/>
        </w:rPr>
        <w:t>чин — отстают от потребностей пра</w:t>
      </w:r>
      <w:r w:rsidRPr="00E67558">
        <w:rPr>
          <w:szCs w:val="22"/>
        </w:rPr>
        <w:t>к</w:t>
      </w:r>
      <w:r w:rsidRPr="00E67558">
        <w:rPr>
          <w:szCs w:val="22"/>
        </w:rPr>
        <w:t>тики…</w:t>
      </w:r>
    </w:p>
    <w:p w14:paraId="13EDDE27" w14:textId="77777777" w:rsidR="002163F9" w:rsidRPr="00E67558" w:rsidRDefault="002163F9" w:rsidP="0037633B">
      <w:pPr>
        <w:pStyle w:val="af"/>
        <w:ind w:left="0" w:firstLine="454"/>
        <w:rPr>
          <w:szCs w:val="22"/>
        </w:rPr>
      </w:pPr>
      <w:r w:rsidRPr="00E67558">
        <w:rPr>
          <w:szCs w:val="22"/>
        </w:rPr>
        <w:t xml:space="preserve">При таком </w:t>
      </w:r>
      <w:r w:rsidRPr="00E67558">
        <w:rPr>
          <w:i/>
          <w:szCs w:val="22"/>
        </w:rPr>
        <w:t xml:space="preserve">реальном </w:t>
      </w:r>
      <w:r w:rsidRPr="00E67558">
        <w:rPr>
          <w:szCs w:val="22"/>
        </w:rPr>
        <w:t>положении дел в экономической науке только как анекдот из серии «про психов» может восприниматься эп</w:t>
      </w:r>
      <w:r w:rsidRPr="00E67558">
        <w:rPr>
          <w:szCs w:val="22"/>
        </w:rPr>
        <w:t>и</w:t>
      </w:r>
      <w:r w:rsidRPr="00E67558">
        <w:rPr>
          <w:szCs w:val="22"/>
        </w:rPr>
        <w:t xml:space="preserve">зод, имевший место в понедельник 13 октября </w:t>
      </w:r>
      <w:smartTag w:uri="urn:schemas-microsoft-com:office:smarttags" w:element="metricconverter">
        <w:smartTagPr>
          <w:attr w:name="ProductID" w:val="2008 г"/>
        </w:smartTagPr>
        <w:r w:rsidRPr="00E67558">
          <w:rPr>
            <w:szCs w:val="22"/>
          </w:rPr>
          <w:t>2008 г</w:t>
        </w:r>
      </w:smartTag>
      <w:r w:rsidRPr="00E67558">
        <w:rPr>
          <w:szCs w:val="22"/>
        </w:rPr>
        <w:t>.: вед</w:t>
      </w:r>
      <w:r w:rsidRPr="00E67558">
        <w:rPr>
          <w:szCs w:val="22"/>
        </w:rPr>
        <w:t>у</w:t>
      </w:r>
      <w:r w:rsidRPr="00E67558">
        <w:rPr>
          <w:szCs w:val="22"/>
        </w:rPr>
        <w:t>щий 14-часового выпуска программы «Вести» телеканала «Россия», рассказывая о мировом финансовом кризисе, выр</w:t>
      </w:r>
      <w:r w:rsidRPr="00E67558">
        <w:rPr>
          <w:szCs w:val="22"/>
        </w:rPr>
        <w:t>а</w:t>
      </w:r>
      <w:r w:rsidRPr="00E67558">
        <w:rPr>
          <w:szCs w:val="22"/>
        </w:rPr>
        <w:t>зил надежду</w:t>
      </w:r>
      <w:r w:rsidRPr="00E67558">
        <w:rPr>
          <w:i/>
          <w:szCs w:val="22"/>
        </w:rPr>
        <w:t>, что рецепт его преодоления даст нобелевский лауреат по эк</w:t>
      </w:r>
      <w:r w:rsidRPr="00E67558">
        <w:rPr>
          <w:i/>
          <w:szCs w:val="22"/>
        </w:rPr>
        <w:t>о</w:t>
      </w:r>
      <w:r w:rsidRPr="00E67558">
        <w:rPr>
          <w:i/>
          <w:szCs w:val="22"/>
        </w:rPr>
        <w:t xml:space="preserve">номике </w:t>
      </w:r>
      <w:smartTag w:uri="urn:schemas-microsoft-com:office:smarttags" w:element="metricconverter">
        <w:smartTagPr>
          <w:attr w:name="ProductID" w:val="2008 г"/>
        </w:smartTagPr>
        <w:r w:rsidRPr="00E67558">
          <w:rPr>
            <w:i/>
            <w:szCs w:val="22"/>
          </w:rPr>
          <w:t>2008 г</w:t>
        </w:r>
      </w:smartTag>
      <w:r w:rsidRPr="00E67558">
        <w:rPr>
          <w:i/>
          <w:szCs w:val="22"/>
        </w:rPr>
        <w:t>., имя которого нобелевский комитет как раз и должен был огл</w:t>
      </w:r>
      <w:r w:rsidRPr="00E67558">
        <w:rPr>
          <w:i/>
          <w:szCs w:val="22"/>
        </w:rPr>
        <w:t>а</w:t>
      </w:r>
      <w:r w:rsidRPr="00E67558">
        <w:rPr>
          <w:i/>
          <w:szCs w:val="22"/>
        </w:rPr>
        <w:t>сить в тот день</w:t>
      </w:r>
      <w:r w:rsidRPr="00E67558">
        <w:rPr>
          <w:szCs w:val="22"/>
        </w:rPr>
        <w:t>.</w:t>
      </w:r>
    </w:p>
    <w:p w14:paraId="277027FB" w14:textId="77777777" w:rsidR="002163F9" w:rsidRPr="00E67558" w:rsidRDefault="002163F9" w:rsidP="0037633B">
      <w:pPr>
        <w:pStyle w:val="af"/>
        <w:ind w:left="0" w:firstLine="454"/>
        <w:rPr>
          <w:rFonts w:eastAsia="Calibri"/>
          <w:szCs w:val="22"/>
          <w:lang w:eastAsia="en-US"/>
        </w:rPr>
      </w:pPr>
      <w:r w:rsidRPr="00E67558">
        <w:rPr>
          <w:rFonts w:eastAsia="Calibri"/>
          <w:szCs w:val="22"/>
          <w:lang w:eastAsia="en-US"/>
        </w:rPr>
        <w:t>И соответственно принципу «практика — критерий истины», будь исторически сложившаяся экономическая «наука» действ</w:t>
      </w:r>
      <w:r w:rsidRPr="00E67558">
        <w:rPr>
          <w:rFonts w:eastAsia="Calibri"/>
          <w:szCs w:val="22"/>
          <w:lang w:eastAsia="en-US"/>
        </w:rPr>
        <w:t>и</w:t>
      </w:r>
      <w:r w:rsidRPr="00E67558">
        <w:rPr>
          <w:rFonts w:eastAsia="Calibri"/>
          <w:szCs w:val="22"/>
          <w:lang w:eastAsia="en-US"/>
        </w:rPr>
        <w:t>тельно наукой, то экономическое благоденствие на её основе уже давно было бы обеспечено всем и каждому, кто честно трудится в системе общественного объединения труда; и оно было бы гарантировано на будущее в преемственности покол</w:t>
      </w:r>
      <w:r w:rsidRPr="00E67558">
        <w:rPr>
          <w:rFonts w:eastAsia="Calibri"/>
          <w:szCs w:val="22"/>
          <w:lang w:eastAsia="en-US"/>
        </w:rPr>
        <w:t>е</w:t>
      </w:r>
      <w:r w:rsidRPr="00E67558">
        <w:rPr>
          <w:rFonts w:eastAsia="Calibri"/>
          <w:szCs w:val="22"/>
          <w:lang w:eastAsia="en-US"/>
        </w:rPr>
        <w:t>ний.</w:t>
      </w:r>
    </w:p>
    <w:p w14:paraId="14BA894D" w14:textId="77777777" w:rsidR="002163F9" w:rsidRPr="00E67558" w:rsidRDefault="002163F9" w:rsidP="0037633B">
      <w:pPr>
        <w:pStyle w:val="af"/>
        <w:ind w:left="0" w:firstLine="454"/>
        <w:rPr>
          <w:rStyle w:val="115"/>
          <w:sz w:val="22"/>
          <w:szCs w:val="22"/>
        </w:rPr>
      </w:pPr>
      <w:r w:rsidRPr="00E67558">
        <w:rPr>
          <w:rStyle w:val="115"/>
          <w:sz w:val="22"/>
          <w:szCs w:val="22"/>
        </w:rPr>
        <w:t xml:space="preserve">Это всё означает, что пока в России царит </w:t>
      </w:r>
      <w:r w:rsidRPr="00E67558">
        <w:rPr>
          <w:rStyle w:val="115"/>
          <w:i/>
          <w:sz w:val="22"/>
          <w:szCs w:val="22"/>
        </w:rPr>
        <w:t>эта</w:t>
      </w:r>
      <w:r w:rsidRPr="00E67558">
        <w:rPr>
          <w:rStyle w:val="115"/>
          <w:sz w:val="22"/>
          <w:szCs w:val="22"/>
        </w:rPr>
        <w:t xml:space="preserve"> экономич</w:t>
      </w:r>
      <w:r w:rsidRPr="00E67558">
        <w:rPr>
          <w:rStyle w:val="115"/>
          <w:sz w:val="22"/>
          <w:szCs w:val="22"/>
        </w:rPr>
        <w:t>е</w:t>
      </w:r>
      <w:r w:rsidRPr="00E67558">
        <w:rPr>
          <w:rStyle w:val="115"/>
          <w:sz w:val="22"/>
          <w:szCs w:val="22"/>
        </w:rPr>
        <w:t>ская «наука», порождённая на Западе и обслуживающая цели гл</w:t>
      </w:r>
      <w:r w:rsidRPr="00E67558">
        <w:rPr>
          <w:rStyle w:val="115"/>
          <w:sz w:val="22"/>
          <w:szCs w:val="22"/>
        </w:rPr>
        <w:t>о</w:t>
      </w:r>
      <w:r w:rsidRPr="00E67558">
        <w:rPr>
          <w:rStyle w:val="115"/>
          <w:sz w:val="22"/>
          <w:szCs w:val="22"/>
        </w:rPr>
        <w:t>бальной политики заправил Запада, — Россия не см</w:t>
      </w:r>
      <w:r w:rsidRPr="00E67558">
        <w:rPr>
          <w:rStyle w:val="115"/>
          <w:sz w:val="22"/>
          <w:szCs w:val="22"/>
        </w:rPr>
        <w:t>о</w:t>
      </w:r>
      <w:r w:rsidRPr="00E67558">
        <w:rPr>
          <w:rStyle w:val="115"/>
          <w:sz w:val="22"/>
          <w:szCs w:val="22"/>
        </w:rPr>
        <w:t>жет быть нашим домом, но обречена быть прежде всего европейским «Сырьепромом» и мировой сва</w:t>
      </w:r>
      <w:r w:rsidRPr="00E67558">
        <w:rPr>
          <w:rStyle w:val="115"/>
          <w:sz w:val="22"/>
          <w:szCs w:val="22"/>
        </w:rPr>
        <w:t>л</w:t>
      </w:r>
      <w:r w:rsidRPr="00E67558">
        <w:rPr>
          <w:rStyle w:val="115"/>
          <w:sz w:val="22"/>
          <w:szCs w:val="22"/>
        </w:rPr>
        <w:t>кой отходов.</w:t>
      </w:r>
    </w:p>
    <w:p w14:paraId="5331FC87" w14:textId="77777777" w:rsidR="002163F9" w:rsidRPr="00E67558" w:rsidRDefault="002163F9" w:rsidP="0037633B">
      <w:pPr>
        <w:pStyle w:val="af"/>
        <w:ind w:left="0" w:firstLine="454"/>
        <w:rPr>
          <w:rStyle w:val="115"/>
          <w:sz w:val="22"/>
          <w:szCs w:val="22"/>
        </w:rPr>
      </w:pPr>
      <w:r w:rsidRPr="00E67558">
        <w:rPr>
          <w:rStyle w:val="115"/>
          <w:sz w:val="22"/>
          <w:szCs w:val="22"/>
        </w:rPr>
        <w:t>Проблема усугубляется тем, что содержание этого раздела неодн</w:t>
      </w:r>
      <w:r w:rsidRPr="00E67558">
        <w:rPr>
          <w:rStyle w:val="115"/>
          <w:sz w:val="22"/>
          <w:szCs w:val="22"/>
        </w:rPr>
        <w:t>о</w:t>
      </w:r>
      <w:r w:rsidRPr="00E67558">
        <w:rPr>
          <w:rStyle w:val="115"/>
          <w:sz w:val="22"/>
          <w:szCs w:val="22"/>
        </w:rPr>
        <w:t>кратно на протяжении почти уже 20 лет в той или иной форме доводилось до сведения чиновников государственного аппар</w:t>
      </w:r>
      <w:r w:rsidRPr="00E67558">
        <w:rPr>
          <w:rStyle w:val="115"/>
          <w:sz w:val="22"/>
          <w:szCs w:val="22"/>
        </w:rPr>
        <w:t>а</w:t>
      </w:r>
      <w:r w:rsidRPr="00E67558">
        <w:rPr>
          <w:rStyle w:val="115"/>
          <w:sz w:val="22"/>
          <w:szCs w:val="22"/>
        </w:rPr>
        <w:t xml:space="preserve">та, </w:t>
      </w:r>
      <w:r w:rsidRPr="00E67558">
        <w:rPr>
          <w:rStyle w:val="115"/>
          <w:sz w:val="22"/>
          <w:szCs w:val="22"/>
        </w:rPr>
        <w:lastRenderedPageBreak/>
        <w:t>включая и аппарат ныне действу</w:t>
      </w:r>
      <w:r w:rsidRPr="00E67558">
        <w:rPr>
          <w:rStyle w:val="115"/>
          <w:sz w:val="22"/>
          <w:szCs w:val="22"/>
        </w:rPr>
        <w:t>ю</w:t>
      </w:r>
      <w:r w:rsidRPr="00E67558">
        <w:rPr>
          <w:rStyle w:val="115"/>
          <w:sz w:val="22"/>
          <w:szCs w:val="22"/>
        </w:rPr>
        <w:t>щего президента Д.А.Медведева, но «офисный планктон» не в состоянии даже доложить этот вопрос полномочным должностным лицам, чт</w:t>
      </w:r>
      <w:r w:rsidRPr="00E67558">
        <w:rPr>
          <w:rStyle w:val="115"/>
          <w:sz w:val="22"/>
          <w:szCs w:val="22"/>
        </w:rPr>
        <w:t>о</w:t>
      </w:r>
      <w:r w:rsidRPr="00E67558">
        <w:rPr>
          <w:rStyle w:val="115"/>
          <w:sz w:val="22"/>
          <w:szCs w:val="22"/>
        </w:rPr>
        <w:t>бы те могли озаботиться этой проблематикой, если уж сами они не подозревают о её существовании и свято верят в комп</w:t>
      </w:r>
      <w:r w:rsidRPr="00E67558">
        <w:rPr>
          <w:rStyle w:val="115"/>
          <w:sz w:val="22"/>
          <w:szCs w:val="22"/>
        </w:rPr>
        <w:t>е</w:t>
      </w:r>
      <w:r w:rsidRPr="00E67558">
        <w:rPr>
          <w:rStyle w:val="115"/>
          <w:sz w:val="22"/>
          <w:szCs w:val="22"/>
        </w:rPr>
        <w:t>тентность «эконом</w:t>
      </w:r>
      <w:r w:rsidRPr="00E67558">
        <w:rPr>
          <w:rStyle w:val="115"/>
          <w:sz w:val="22"/>
          <w:szCs w:val="22"/>
        </w:rPr>
        <w:t>и</w:t>
      </w:r>
      <w:r w:rsidRPr="00E67558">
        <w:rPr>
          <w:rStyle w:val="115"/>
          <w:sz w:val="22"/>
          <w:szCs w:val="22"/>
        </w:rPr>
        <w:t>стов профессионалов» и «научных светил» секции экономики отделения обществе</w:t>
      </w:r>
      <w:r w:rsidRPr="00E67558">
        <w:rPr>
          <w:rStyle w:val="115"/>
          <w:sz w:val="22"/>
          <w:szCs w:val="22"/>
        </w:rPr>
        <w:t>н</w:t>
      </w:r>
      <w:r w:rsidRPr="00E67558">
        <w:rPr>
          <w:rStyle w:val="115"/>
          <w:sz w:val="22"/>
          <w:szCs w:val="22"/>
        </w:rPr>
        <w:t>ных наук РАН.</w:t>
      </w:r>
    </w:p>
    <w:p w14:paraId="3FB1B1AB" w14:textId="77777777" w:rsidR="002163F9" w:rsidRDefault="002163F9" w:rsidP="0037633B">
      <w:pPr>
        <w:pStyle w:val="af"/>
        <w:ind w:left="0" w:firstLine="454"/>
        <w:rPr>
          <w:rStyle w:val="115"/>
          <w:sz w:val="22"/>
          <w:szCs w:val="22"/>
        </w:rPr>
      </w:pPr>
      <w:r w:rsidRPr="00E67558">
        <w:rPr>
          <w:rStyle w:val="115"/>
          <w:sz w:val="22"/>
          <w:szCs w:val="22"/>
        </w:rPr>
        <w:t>Поэтому вытеснение из системы образования существующих «н</w:t>
      </w:r>
      <w:r w:rsidRPr="00E67558">
        <w:rPr>
          <w:rStyle w:val="115"/>
          <w:sz w:val="22"/>
          <w:szCs w:val="22"/>
        </w:rPr>
        <w:t>а</w:t>
      </w:r>
      <w:r w:rsidRPr="00E67558">
        <w:rPr>
          <w:rStyle w:val="115"/>
          <w:sz w:val="22"/>
          <w:szCs w:val="22"/>
        </w:rPr>
        <w:t>учных школ экономики» — дело общественных ин</w:t>
      </w:r>
      <w:r w:rsidRPr="00E67558">
        <w:rPr>
          <w:rStyle w:val="115"/>
          <w:sz w:val="22"/>
          <w:szCs w:val="22"/>
        </w:rPr>
        <w:t>и</w:t>
      </w:r>
      <w:r w:rsidRPr="00E67558">
        <w:rPr>
          <w:rStyle w:val="115"/>
          <w:sz w:val="22"/>
          <w:szCs w:val="22"/>
        </w:rPr>
        <w:t>циатив граждан самой России. Альтернатива академическому вздору на темы экономики в России уже давно выработана и обсужд</w:t>
      </w:r>
      <w:r w:rsidRPr="00E67558">
        <w:rPr>
          <w:rStyle w:val="115"/>
          <w:sz w:val="22"/>
          <w:szCs w:val="22"/>
        </w:rPr>
        <w:t>а</w:t>
      </w:r>
      <w:r w:rsidRPr="00E67558">
        <w:rPr>
          <w:rStyle w:val="115"/>
          <w:sz w:val="22"/>
          <w:szCs w:val="22"/>
        </w:rPr>
        <w:t>лась на парламентских слушаниях по Концепции обществе</w:t>
      </w:r>
      <w:r w:rsidRPr="00E67558">
        <w:rPr>
          <w:rStyle w:val="115"/>
          <w:sz w:val="22"/>
          <w:szCs w:val="22"/>
        </w:rPr>
        <w:t>н</w:t>
      </w:r>
      <w:r w:rsidRPr="00E67558">
        <w:rPr>
          <w:rStyle w:val="115"/>
          <w:sz w:val="22"/>
          <w:szCs w:val="22"/>
        </w:rPr>
        <w:t xml:space="preserve">ной безопасности ещё в </w:t>
      </w:r>
      <w:smartTag w:uri="urn:schemas-microsoft-com:office:smarttags" w:element="metricconverter">
        <w:smartTagPr>
          <w:attr w:name="ProductID" w:val="1995 г"/>
        </w:smartTagPr>
        <w:r w:rsidRPr="00E67558">
          <w:rPr>
            <w:rStyle w:val="115"/>
            <w:sz w:val="22"/>
            <w:szCs w:val="22"/>
          </w:rPr>
          <w:t>1995 г</w:t>
        </w:r>
      </w:smartTag>
      <w:r w:rsidRPr="00E67558">
        <w:rPr>
          <w:rStyle w:val="115"/>
          <w:sz w:val="22"/>
          <w:szCs w:val="22"/>
        </w:rPr>
        <w:t>. (все материалы Концепции, включая и материалы этих парламентских слушаний, есть в интернете). Каких-либо во</w:t>
      </w:r>
      <w:r w:rsidRPr="00E67558">
        <w:rPr>
          <w:rStyle w:val="115"/>
          <w:sz w:val="22"/>
          <w:szCs w:val="22"/>
        </w:rPr>
        <w:t>з</w:t>
      </w:r>
      <w:r w:rsidRPr="00E67558">
        <w:rPr>
          <w:rStyle w:val="115"/>
          <w:sz w:val="22"/>
          <w:szCs w:val="22"/>
        </w:rPr>
        <w:t>ражений в ходе парламентских слушаний она не встрет</w:t>
      </w:r>
      <w:r w:rsidRPr="00E67558">
        <w:rPr>
          <w:rStyle w:val="115"/>
          <w:sz w:val="22"/>
          <w:szCs w:val="22"/>
        </w:rPr>
        <w:t>и</w:t>
      </w:r>
      <w:r w:rsidRPr="00E67558">
        <w:rPr>
          <w:rStyle w:val="115"/>
          <w:sz w:val="22"/>
          <w:szCs w:val="22"/>
        </w:rPr>
        <w:t>ла.</w:t>
      </w:r>
    </w:p>
    <w:p w14:paraId="1EF9B2CF" w14:textId="77777777" w:rsidR="002163F9" w:rsidRPr="00E67558" w:rsidRDefault="002163F9" w:rsidP="00B15D3C">
      <w:pPr>
        <w:pStyle w:val="af"/>
        <w:rPr>
          <w:rStyle w:val="115"/>
          <w:sz w:val="22"/>
          <w:szCs w:val="22"/>
        </w:rPr>
        <w:sectPr w:rsidR="002163F9" w:rsidRPr="00E67558">
          <w:headerReference w:type="default" r:id="rId34"/>
          <w:footnotePr>
            <w:numRestart w:val="eachPage"/>
          </w:footnotePr>
          <w:endnotePr>
            <w:numFmt w:val="decimal"/>
          </w:endnotePr>
          <w:pgSz w:w="8392" w:h="11907"/>
          <w:pgMar w:top="851" w:right="851" w:bottom="851" w:left="1134" w:header="680" w:footer="680" w:gutter="0"/>
          <w:cols w:space="720"/>
          <w:titlePg/>
        </w:sectPr>
      </w:pPr>
    </w:p>
    <w:p w14:paraId="6C4D5FD3" w14:textId="77777777" w:rsidR="002163F9" w:rsidRPr="00E6602B" w:rsidRDefault="002163F9" w:rsidP="008B14CA">
      <w:pPr>
        <w:pStyle w:val="Heading1"/>
      </w:pPr>
      <w:bookmarkStart w:id="38" w:name="_Toc238658484"/>
      <w:bookmarkStart w:id="39" w:name="_Toc238827783"/>
      <w:r>
        <w:lastRenderedPageBreak/>
        <w:t>5.</w:t>
      </w:r>
      <w:r w:rsidRPr="00E6602B">
        <w:t xml:space="preserve"> </w:t>
      </w:r>
      <w:r>
        <w:t xml:space="preserve">Исходные положения </w:t>
      </w:r>
      <w:r>
        <w:br/>
      </w:r>
      <w:r w:rsidRPr="00E6602B">
        <w:t>общественно-полезн</w:t>
      </w:r>
      <w:r>
        <w:t>ой экономической</w:t>
      </w:r>
      <w:r w:rsidRPr="00E6602B">
        <w:t xml:space="preserve"> </w:t>
      </w:r>
      <w:r>
        <w:t>науки</w:t>
      </w:r>
      <w:bookmarkEnd w:id="38"/>
      <w:bookmarkEnd w:id="39"/>
    </w:p>
    <w:p w14:paraId="6F621D6E" w14:textId="77777777" w:rsidR="002163F9" w:rsidRPr="00E67558" w:rsidRDefault="002163F9" w:rsidP="0037633B">
      <w:pPr>
        <w:pStyle w:val="af"/>
        <w:ind w:left="0" w:firstLine="454"/>
        <w:rPr>
          <w:rStyle w:val="115"/>
          <w:sz w:val="22"/>
          <w:szCs w:val="22"/>
        </w:rPr>
      </w:pPr>
      <w:r w:rsidRPr="00E67558">
        <w:rPr>
          <w:rStyle w:val="115"/>
          <w:sz w:val="22"/>
          <w:szCs w:val="22"/>
        </w:rPr>
        <w:t>Как уже отмечалось, общество способно порождать два принцип</w:t>
      </w:r>
      <w:r w:rsidRPr="00E67558">
        <w:rPr>
          <w:rStyle w:val="115"/>
          <w:sz w:val="22"/>
          <w:szCs w:val="22"/>
        </w:rPr>
        <w:t>и</w:t>
      </w:r>
      <w:r w:rsidRPr="00E67558">
        <w:rPr>
          <w:rStyle w:val="115"/>
          <w:sz w:val="22"/>
          <w:szCs w:val="22"/>
        </w:rPr>
        <w:t>ально разных класса теорий, которые оно ныне именует «эк</w:t>
      </w:r>
      <w:r w:rsidRPr="00E67558">
        <w:rPr>
          <w:rStyle w:val="115"/>
          <w:sz w:val="22"/>
          <w:szCs w:val="22"/>
        </w:rPr>
        <w:t>о</w:t>
      </w:r>
      <w:r w:rsidRPr="00E67558">
        <w:rPr>
          <w:rStyle w:val="115"/>
          <w:sz w:val="22"/>
          <w:szCs w:val="22"/>
        </w:rPr>
        <w:t>номической наукой».</w:t>
      </w:r>
    </w:p>
    <w:p w14:paraId="221007DD" w14:textId="5C2F753F" w:rsidR="002163F9" w:rsidRPr="00E67558" w:rsidRDefault="002163F9" w:rsidP="00B15D3C">
      <w:pPr>
        <w:pStyle w:val="a3"/>
        <w:numPr>
          <w:ilvl w:val="0"/>
          <w:numId w:val="33"/>
        </w:numPr>
        <w:ind w:left="624" w:hanging="227"/>
        <w:rPr>
          <w:rStyle w:val="115"/>
          <w:sz w:val="22"/>
          <w:szCs w:val="22"/>
        </w:rPr>
      </w:pPr>
      <w:r w:rsidRPr="00E67558">
        <w:rPr>
          <w:rStyle w:val="115"/>
          <w:b/>
          <w:sz w:val="22"/>
          <w:szCs w:val="22"/>
        </w:rPr>
        <w:t>Одни</w:t>
      </w:r>
      <w:r w:rsidRPr="00E67558">
        <w:rPr>
          <w:rStyle w:val="115"/>
          <w:sz w:val="22"/>
          <w:szCs w:val="22"/>
        </w:rPr>
        <w:t xml:space="preserve"> учат тому, как отдельному предпринимателю или структуре набить собственные карманы вне зависимости от того, что происходит с общественным благосостоянием. В древней Греции такого рода искусство обогащаться назыв</w:t>
      </w:r>
      <w:r w:rsidRPr="00E67558">
        <w:rPr>
          <w:rStyle w:val="115"/>
          <w:sz w:val="22"/>
          <w:szCs w:val="22"/>
        </w:rPr>
        <w:t>а</w:t>
      </w:r>
      <w:r w:rsidRPr="00E67558">
        <w:rPr>
          <w:rStyle w:val="115"/>
          <w:sz w:val="22"/>
          <w:szCs w:val="22"/>
        </w:rPr>
        <w:t>лось «хрематистикой»</w:t>
      </w:r>
      <w:r w:rsidR="0054644B" w:rsidRPr="0054644B">
        <w:rPr>
          <w:szCs w:val="22"/>
          <w:vertAlign w:val="superscript"/>
        </w:rPr>
        <w:t>[30]</w:t>
      </w:r>
      <w:r w:rsidRPr="00E67558">
        <w:rPr>
          <w:rStyle w:val="115"/>
          <w:sz w:val="22"/>
          <w:szCs w:val="22"/>
        </w:rPr>
        <w:t xml:space="preserve"> </w:t>
      </w:r>
      <w:r w:rsidRPr="00E67558">
        <w:rPr>
          <w:szCs w:val="22"/>
        </w:rPr>
        <w:t>(от греческого слова «хрема» — вл</w:t>
      </w:r>
      <w:r w:rsidRPr="00E67558">
        <w:rPr>
          <w:szCs w:val="22"/>
        </w:rPr>
        <w:t>а</w:t>
      </w:r>
      <w:r w:rsidRPr="00E67558">
        <w:rPr>
          <w:szCs w:val="22"/>
        </w:rPr>
        <w:t>дение). Термин введён Аристотелем (384 — 322 гг. до н.э.), который порицал хрематистику как разрушительное по о</w:t>
      </w:r>
      <w:r w:rsidRPr="00E67558">
        <w:rPr>
          <w:szCs w:val="22"/>
        </w:rPr>
        <w:t>т</w:t>
      </w:r>
      <w:r w:rsidRPr="00E67558">
        <w:rPr>
          <w:szCs w:val="22"/>
        </w:rPr>
        <w:t>ношению к общ</w:t>
      </w:r>
      <w:r w:rsidRPr="00E67558">
        <w:rPr>
          <w:szCs w:val="22"/>
        </w:rPr>
        <w:t>е</w:t>
      </w:r>
      <w:r w:rsidRPr="00E67558">
        <w:rPr>
          <w:szCs w:val="22"/>
        </w:rPr>
        <w:t>ству явление</w:t>
      </w:r>
      <w:r w:rsidRPr="00E67558">
        <w:rPr>
          <w:rStyle w:val="115"/>
          <w:sz w:val="22"/>
          <w:szCs w:val="22"/>
        </w:rPr>
        <w:t>.</w:t>
      </w:r>
    </w:p>
    <w:p w14:paraId="5C0A6959" w14:textId="77777777" w:rsidR="002163F9" w:rsidRPr="00E67558" w:rsidRDefault="002163F9" w:rsidP="00B15D3C">
      <w:pPr>
        <w:pStyle w:val="a3"/>
        <w:numPr>
          <w:ilvl w:val="0"/>
          <w:numId w:val="33"/>
        </w:numPr>
        <w:ind w:left="624" w:hanging="227"/>
        <w:rPr>
          <w:rStyle w:val="115"/>
          <w:sz w:val="22"/>
          <w:szCs w:val="22"/>
        </w:rPr>
      </w:pPr>
      <w:r w:rsidRPr="00E67558">
        <w:rPr>
          <w:rStyle w:val="115"/>
          <w:b/>
          <w:sz w:val="22"/>
          <w:szCs w:val="22"/>
        </w:rPr>
        <w:t>Другие</w:t>
      </w:r>
      <w:r w:rsidRPr="00E67558">
        <w:rPr>
          <w:rStyle w:val="115"/>
          <w:sz w:val="22"/>
          <w:szCs w:val="22"/>
        </w:rPr>
        <w:t xml:space="preserve"> отвечают на вопрос: </w:t>
      </w:r>
      <w:r w:rsidRPr="00E67558">
        <w:rPr>
          <w:rStyle w:val="115"/>
          <w:i/>
          <w:sz w:val="22"/>
          <w:szCs w:val="22"/>
        </w:rPr>
        <w:t>Как посредством прои</w:t>
      </w:r>
      <w:r w:rsidRPr="00E67558">
        <w:rPr>
          <w:rStyle w:val="115"/>
          <w:i/>
          <w:sz w:val="22"/>
          <w:szCs w:val="22"/>
        </w:rPr>
        <w:t>з</w:t>
      </w:r>
      <w:r w:rsidRPr="00E67558">
        <w:rPr>
          <w:rStyle w:val="115"/>
          <w:i/>
          <w:sz w:val="22"/>
          <w:szCs w:val="22"/>
        </w:rPr>
        <w:t>водства продукции (включая услуги) обеспечить качество жизни, достойное человека, добросовестно трудящемуся больши</w:t>
      </w:r>
      <w:r w:rsidRPr="00E67558">
        <w:rPr>
          <w:rStyle w:val="115"/>
          <w:i/>
          <w:sz w:val="22"/>
          <w:szCs w:val="22"/>
        </w:rPr>
        <w:t>н</w:t>
      </w:r>
      <w:r w:rsidRPr="00E67558">
        <w:rPr>
          <w:rStyle w:val="115"/>
          <w:i/>
          <w:sz w:val="22"/>
          <w:szCs w:val="22"/>
        </w:rPr>
        <w:t>ству и развитие всего общества в преемственности пок</w:t>
      </w:r>
      <w:r w:rsidRPr="00E67558">
        <w:rPr>
          <w:rStyle w:val="115"/>
          <w:i/>
          <w:sz w:val="22"/>
          <w:szCs w:val="22"/>
        </w:rPr>
        <w:t>о</w:t>
      </w:r>
      <w:r w:rsidRPr="00E67558">
        <w:rPr>
          <w:rStyle w:val="115"/>
          <w:i/>
          <w:sz w:val="22"/>
          <w:szCs w:val="22"/>
        </w:rPr>
        <w:t>лений?</w:t>
      </w:r>
      <w:r w:rsidRPr="00E67558">
        <w:rPr>
          <w:rStyle w:val="115"/>
          <w:sz w:val="22"/>
          <w:szCs w:val="22"/>
        </w:rPr>
        <w:t xml:space="preserve"> Ответ на этот вопрос и есть содержание экономич</w:t>
      </w:r>
      <w:r w:rsidRPr="00E67558">
        <w:rPr>
          <w:rStyle w:val="115"/>
          <w:sz w:val="22"/>
          <w:szCs w:val="22"/>
        </w:rPr>
        <w:t>е</w:t>
      </w:r>
      <w:r w:rsidRPr="00E67558">
        <w:rPr>
          <w:rStyle w:val="115"/>
          <w:sz w:val="22"/>
          <w:szCs w:val="22"/>
        </w:rPr>
        <w:t>ской науки, при условии, что он подтверждается принципом «практика — крит</w:t>
      </w:r>
      <w:r w:rsidRPr="00E67558">
        <w:rPr>
          <w:rStyle w:val="115"/>
          <w:sz w:val="22"/>
          <w:szCs w:val="22"/>
        </w:rPr>
        <w:t>е</w:t>
      </w:r>
      <w:r w:rsidRPr="00E67558">
        <w:rPr>
          <w:rStyle w:val="115"/>
          <w:sz w:val="22"/>
          <w:szCs w:val="22"/>
        </w:rPr>
        <w:t>рий истины».</w:t>
      </w:r>
    </w:p>
    <w:p w14:paraId="167860CA" w14:textId="77777777" w:rsidR="002163F9" w:rsidRPr="00E67558" w:rsidRDefault="002163F9" w:rsidP="00B15D3C">
      <w:pPr>
        <w:pStyle w:val="af0"/>
        <w:rPr>
          <w:szCs w:val="22"/>
        </w:rPr>
      </w:pPr>
      <w:r w:rsidRPr="00E67558">
        <w:rPr>
          <w:rStyle w:val="115"/>
          <w:sz w:val="22"/>
          <w:szCs w:val="22"/>
        </w:rPr>
        <w:t xml:space="preserve">Соответственно и общеупотребительный ныне термин </w:t>
      </w:r>
      <w:r w:rsidRPr="00E67558">
        <w:rPr>
          <w:szCs w:val="22"/>
        </w:rPr>
        <w:t>«эк</w:t>
      </w:r>
      <w:r w:rsidRPr="00E67558">
        <w:rPr>
          <w:szCs w:val="22"/>
        </w:rPr>
        <w:t>о</w:t>
      </w:r>
      <w:r w:rsidRPr="00E67558">
        <w:rPr>
          <w:szCs w:val="22"/>
        </w:rPr>
        <w:t xml:space="preserve">номика» — построен на основе греческих слов </w:t>
      </w:r>
      <w:r w:rsidRPr="00E67558">
        <w:rPr>
          <w:i/>
          <w:szCs w:val="22"/>
        </w:rPr>
        <w:t>oikos (дом, х</w:t>
      </w:r>
      <w:r w:rsidRPr="00E67558">
        <w:rPr>
          <w:i/>
          <w:szCs w:val="22"/>
        </w:rPr>
        <w:t>о</w:t>
      </w:r>
      <w:r w:rsidRPr="00E67558">
        <w:rPr>
          <w:i/>
          <w:szCs w:val="22"/>
        </w:rPr>
        <w:t>зяйство), nomos (правило)</w:t>
      </w:r>
      <w:r w:rsidRPr="00E67558">
        <w:rPr>
          <w:szCs w:val="22"/>
        </w:rPr>
        <w:t>. Он введён в научный лексикон Ксенофонтом (430 — 354 гг. до н.э.) и в пр</w:t>
      </w:r>
      <w:r w:rsidRPr="00E67558">
        <w:rPr>
          <w:szCs w:val="22"/>
        </w:rPr>
        <w:t>я</w:t>
      </w:r>
      <w:r w:rsidRPr="00E67558">
        <w:rPr>
          <w:szCs w:val="22"/>
        </w:rPr>
        <w:t>мом смысле имеет значение «правила управления домашним хозяйством». Ну а по отношению к задаче обеспечения жизни общества в целом, экономика как наука — это теория управления народным х</w:t>
      </w:r>
      <w:r w:rsidRPr="00E67558">
        <w:rPr>
          <w:szCs w:val="22"/>
        </w:rPr>
        <w:t>о</w:t>
      </w:r>
      <w:r w:rsidRPr="00E67558">
        <w:rPr>
          <w:szCs w:val="22"/>
        </w:rPr>
        <w:t xml:space="preserve">зяйством на макро- и микро- уровнях, гарантирующая, что </w:t>
      </w:r>
      <w:r w:rsidRPr="00E67558">
        <w:rPr>
          <w:i/>
          <w:szCs w:val="22"/>
        </w:rPr>
        <w:t xml:space="preserve">в преемственности поколений: </w:t>
      </w:r>
      <w:r w:rsidRPr="00E67558">
        <w:rPr>
          <w:szCs w:val="22"/>
        </w:rPr>
        <w:t>все будут сыты, одеты; семьи б</w:t>
      </w:r>
      <w:r w:rsidRPr="00E67558">
        <w:rPr>
          <w:szCs w:val="22"/>
        </w:rPr>
        <w:t>у</w:t>
      </w:r>
      <w:r w:rsidRPr="00E67558">
        <w:rPr>
          <w:szCs w:val="22"/>
        </w:rPr>
        <w:t>дут иметь удобное жилище; транспортные и прочие инфр</w:t>
      </w:r>
      <w:r w:rsidRPr="00E67558">
        <w:rPr>
          <w:szCs w:val="22"/>
        </w:rPr>
        <w:t>а</w:t>
      </w:r>
      <w:r w:rsidRPr="00E67558">
        <w:rPr>
          <w:szCs w:val="22"/>
        </w:rPr>
        <w:t>структуры будут функционировать; экологическая безопа</w:t>
      </w:r>
      <w:r w:rsidRPr="00E67558">
        <w:rPr>
          <w:szCs w:val="22"/>
        </w:rPr>
        <w:t>с</w:t>
      </w:r>
      <w:r w:rsidRPr="00E67558">
        <w:rPr>
          <w:szCs w:val="22"/>
        </w:rPr>
        <w:t>ность производства и жизни будет обеспечена («экономика» и «экология» — однокоренные слова); взрослые будут иметь св</w:t>
      </w:r>
      <w:r w:rsidRPr="00E67558">
        <w:rPr>
          <w:szCs w:val="22"/>
        </w:rPr>
        <w:t>о</w:t>
      </w:r>
      <w:r w:rsidRPr="00E67558">
        <w:rPr>
          <w:szCs w:val="22"/>
        </w:rPr>
        <w:t>бодное время на общение друг с другом и воспитание детей; дети получат правильное воспитание и образование; творч</w:t>
      </w:r>
      <w:r w:rsidRPr="00E67558">
        <w:rPr>
          <w:szCs w:val="22"/>
        </w:rPr>
        <w:t>е</w:t>
      </w:r>
      <w:r w:rsidRPr="00E67558">
        <w:rPr>
          <w:szCs w:val="22"/>
        </w:rPr>
        <w:t xml:space="preserve">ский потенциал всех будет востребован и </w:t>
      </w:r>
      <w:r w:rsidRPr="00E67558">
        <w:rPr>
          <w:szCs w:val="22"/>
        </w:rPr>
        <w:lastRenderedPageBreak/>
        <w:t>будет служить тек</w:t>
      </w:r>
      <w:r w:rsidRPr="00E67558">
        <w:rPr>
          <w:szCs w:val="22"/>
        </w:rPr>
        <w:t>у</w:t>
      </w:r>
      <w:r w:rsidRPr="00E67558">
        <w:rPr>
          <w:szCs w:val="22"/>
        </w:rPr>
        <w:t>щим и перспективным задачам общественного развития; кто честно трудится, сможет жить на одну зарплату без необход</w:t>
      </w:r>
      <w:r w:rsidRPr="00E67558">
        <w:rPr>
          <w:szCs w:val="22"/>
        </w:rPr>
        <w:t>и</w:t>
      </w:r>
      <w:r w:rsidRPr="00E67558">
        <w:rPr>
          <w:szCs w:val="22"/>
        </w:rPr>
        <w:t>мости в нормальном режиме жизни семьи работать от зари до зари на нескольких работах попеременно или постоянно «свер</w:t>
      </w:r>
      <w:r w:rsidRPr="00E67558">
        <w:rPr>
          <w:szCs w:val="22"/>
        </w:rPr>
        <w:t>х</w:t>
      </w:r>
      <w:r w:rsidRPr="00E67558">
        <w:rPr>
          <w:szCs w:val="22"/>
        </w:rPr>
        <w:t>урочничать».</w:t>
      </w:r>
    </w:p>
    <w:p w14:paraId="2325D69D" w14:textId="77777777" w:rsidR="002163F9" w:rsidRPr="00E67558" w:rsidRDefault="002163F9" w:rsidP="0037633B">
      <w:pPr>
        <w:pStyle w:val="af"/>
        <w:ind w:left="0" w:firstLine="454"/>
        <w:rPr>
          <w:rStyle w:val="115"/>
          <w:sz w:val="22"/>
          <w:szCs w:val="22"/>
        </w:rPr>
      </w:pPr>
      <w:r w:rsidRPr="00E67558">
        <w:rPr>
          <w:rStyle w:val="115"/>
          <w:sz w:val="22"/>
          <w:szCs w:val="22"/>
        </w:rPr>
        <w:t>Однако в современном нам мире термин «хрематистика» в</w:t>
      </w:r>
      <w:r w:rsidRPr="00E67558">
        <w:rPr>
          <w:rStyle w:val="115"/>
          <w:sz w:val="22"/>
          <w:szCs w:val="22"/>
        </w:rPr>
        <w:t>ы</w:t>
      </w:r>
      <w:r w:rsidRPr="00E67558">
        <w:rPr>
          <w:rStyle w:val="115"/>
          <w:sz w:val="22"/>
          <w:szCs w:val="22"/>
        </w:rPr>
        <w:t>веден из употребления, а «экономической наукой» именуются хрем</w:t>
      </w:r>
      <w:r w:rsidRPr="00E67558">
        <w:rPr>
          <w:rStyle w:val="115"/>
          <w:sz w:val="22"/>
          <w:szCs w:val="22"/>
        </w:rPr>
        <w:t>а</w:t>
      </w:r>
      <w:r w:rsidRPr="00E67558">
        <w:rPr>
          <w:rStyle w:val="115"/>
          <w:sz w:val="22"/>
          <w:szCs w:val="22"/>
        </w:rPr>
        <w:t xml:space="preserve">тистические по их существу лженаучные «теории», на основе которых, </w:t>
      </w:r>
      <w:r w:rsidRPr="00E67558">
        <w:rPr>
          <w:rStyle w:val="115"/>
          <w:i/>
          <w:sz w:val="22"/>
          <w:szCs w:val="22"/>
        </w:rPr>
        <w:t>как показывает практика, задача экономического обеспечения всеобщего благоденствия не может быть реш</w:t>
      </w:r>
      <w:r w:rsidRPr="00E67558">
        <w:rPr>
          <w:rStyle w:val="115"/>
          <w:i/>
          <w:sz w:val="22"/>
          <w:szCs w:val="22"/>
        </w:rPr>
        <w:t>е</w:t>
      </w:r>
      <w:r w:rsidRPr="00E67558">
        <w:rPr>
          <w:rStyle w:val="115"/>
          <w:i/>
          <w:sz w:val="22"/>
          <w:szCs w:val="22"/>
        </w:rPr>
        <w:t>на</w:t>
      </w:r>
      <w:r w:rsidRPr="00E67558">
        <w:rPr>
          <w:rStyle w:val="115"/>
          <w:sz w:val="22"/>
          <w:szCs w:val="22"/>
        </w:rPr>
        <w:t>. Самой же экономической науки в определённом выше зн</w:t>
      </w:r>
      <w:r w:rsidRPr="00E67558">
        <w:rPr>
          <w:rStyle w:val="115"/>
          <w:sz w:val="22"/>
          <w:szCs w:val="22"/>
        </w:rPr>
        <w:t>а</w:t>
      </w:r>
      <w:r w:rsidRPr="00E67558">
        <w:rPr>
          <w:rStyle w:val="115"/>
          <w:sz w:val="22"/>
          <w:szCs w:val="22"/>
        </w:rPr>
        <w:t>чении этого термина в составе официальной науки совреме</w:t>
      </w:r>
      <w:r w:rsidRPr="00E67558">
        <w:rPr>
          <w:rStyle w:val="115"/>
          <w:sz w:val="22"/>
          <w:szCs w:val="22"/>
        </w:rPr>
        <w:t>н</w:t>
      </w:r>
      <w:r w:rsidRPr="00E67558">
        <w:rPr>
          <w:rStyle w:val="115"/>
          <w:sz w:val="22"/>
          <w:szCs w:val="22"/>
        </w:rPr>
        <w:t>ных нам обществ нет, что было показано в предъидущем ра</w:t>
      </w:r>
      <w:r w:rsidRPr="00E67558">
        <w:rPr>
          <w:rStyle w:val="115"/>
          <w:sz w:val="22"/>
          <w:szCs w:val="22"/>
        </w:rPr>
        <w:t>з</w:t>
      </w:r>
      <w:r w:rsidRPr="00E67558">
        <w:rPr>
          <w:rStyle w:val="115"/>
          <w:sz w:val="22"/>
          <w:szCs w:val="22"/>
        </w:rPr>
        <w:t>деле на примере саморазоблачительных признаний професси</w:t>
      </w:r>
      <w:r w:rsidRPr="00E67558">
        <w:rPr>
          <w:rStyle w:val="115"/>
          <w:sz w:val="22"/>
          <w:szCs w:val="22"/>
        </w:rPr>
        <w:t>о</w:t>
      </w:r>
      <w:r w:rsidRPr="00E67558">
        <w:rPr>
          <w:rStyle w:val="115"/>
          <w:sz w:val="22"/>
          <w:szCs w:val="22"/>
        </w:rPr>
        <w:t>нальных «экономистов» и оценки «экономической науки» с п</w:t>
      </w:r>
      <w:r w:rsidRPr="00E67558">
        <w:rPr>
          <w:rStyle w:val="115"/>
          <w:sz w:val="22"/>
          <w:szCs w:val="22"/>
        </w:rPr>
        <w:t>о</w:t>
      </w:r>
      <w:r w:rsidRPr="00E67558">
        <w:rPr>
          <w:rStyle w:val="115"/>
          <w:sz w:val="22"/>
          <w:szCs w:val="22"/>
        </w:rPr>
        <w:t>зиций принципа «практика — критерий истины».</w:t>
      </w:r>
    </w:p>
    <w:p w14:paraId="7DA70578" w14:textId="77777777" w:rsidR="002163F9" w:rsidRPr="00E67558" w:rsidRDefault="002163F9" w:rsidP="0037633B">
      <w:pPr>
        <w:pStyle w:val="af"/>
        <w:ind w:left="0" w:firstLine="454"/>
        <w:rPr>
          <w:rStyle w:val="115"/>
          <w:sz w:val="22"/>
          <w:szCs w:val="22"/>
        </w:rPr>
      </w:pPr>
      <w:r w:rsidRPr="00E67558">
        <w:rPr>
          <w:rStyle w:val="115"/>
          <w:sz w:val="22"/>
          <w:szCs w:val="22"/>
        </w:rPr>
        <w:t>Два класса теорий экономической науки проистекают из двух с</w:t>
      </w:r>
      <w:r w:rsidRPr="00E67558">
        <w:rPr>
          <w:rStyle w:val="115"/>
          <w:sz w:val="22"/>
          <w:szCs w:val="22"/>
        </w:rPr>
        <w:t>о</w:t>
      </w:r>
      <w:r w:rsidRPr="00E67558">
        <w:rPr>
          <w:rStyle w:val="115"/>
          <w:sz w:val="22"/>
          <w:szCs w:val="22"/>
        </w:rPr>
        <w:t>держательно различных подходов к анализу хозяйс</w:t>
      </w:r>
      <w:r w:rsidRPr="00E67558">
        <w:rPr>
          <w:rStyle w:val="115"/>
          <w:sz w:val="22"/>
          <w:szCs w:val="22"/>
        </w:rPr>
        <w:t>т</w:t>
      </w:r>
      <w:r w:rsidRPr="00E67558">
        <w:rPr>
          <w:rStyle w:val="115"/>
          <w:sz w:val="22"/>
          <w:szCs w:val="22"/>
        </w:rPr>
        <w:t>венной, т.е. производственно-потребительской деятел</w:t>
      </w:r>
      <w:r w:rsidRPr="00E67558">
        <w:rPr>
          <w:rStyle w:val="115"/>
          <w:sz w:val="22"/>
          <w:szCs w:val="22"/>
        </w:rPr>
        <w:t>ь</w:t>
      </w:r>
      <w:r w:rsidRPr="00E67558">
        <w:rPr>
          <w:rStyle w:val="115"/>
          <w:sz w:val="22"/>
          <w:szCs w:val="22"/>
        </w:rPr>
        <w:t>ности общества: финансово-счётного и о</w:t>
      </w:r>
      <w:r w:rsidRPr="00E67558">
        <w:rPr>
          <w:rStyle w:val="115"/>
          <w:sz w:val="22"/>
          <w:szCs w:val="22"/>
        </w:rPr>
        <w:t>р</w:t>
      </w:r>
      <w:r w:rsidRPr="00E67558">
        <w:rPr>
          <w:rStyle w:val="115"/>
          <w:sz w:val="22"/>
          <w:szCs w:val="22"/>
        </w:rPr>
        <w:t>ганизационно-технологического.</w:t>
      </w:r>
    </w:p>
    <w:p w14:paraId="0B89D4E4" w14:textId="77777777" w:rsidR="002163F9" w:rsidRPr="00E67558" w:rsidRDefault="002163F9" w:rsidP="0037633B">
      <w:pPr>
        <w:pStyle w:val="af"/>
        <w:ind w:left="0" w:firstLine="454"/>
        <w:rPr>
          <w:rStyle w:val="115"/>
          <w:sz w:val="22"/>
          <w:szCs w:val="22"/>
        </w:rPr>
      </w:pPr>
      <w:r w:rsidRPr="00E67558">
        <w:rPr>
          <w:rStyle w:val="115"/>
          <w:sz w:val="22"/>
          <w:szCs w:val="22"/>
        </w:rPr>
        <w:t>Финансово-счётный подход подразумевает, что имеется «к</w:t>
      </w:r>
      <w:r w:rsidRPr="00E67558">
        <w:rPr>
          <w:rStyle w:val="115"/>
          <w:sz w:val="22"/>
          <w:szCs w:val="22"/>
        </w:rPr>
        <w:t>о</w:t>
      </w:r>
      <w:r w:rsidRPr="00E67558">
        <w:rPr>
          <w:rStyle w:val="115"/>
          <w:sz w:val="22"/>
          <w:szCs w:val="22"/>
        </w:rPr>
        <w:t>шелёк» частного предпринимателя и якобы безбрежное море фина</w:t>
      </w:r>
      <w:r w:rsidRPr="00E67558">
        <w:rPr>
          <w:rStyle w:val="115"/>
          <w:sz w:val="22"/>
          <w:szCs w:val="22"/>
        </w:rPr>
        <w:t>н</w:t>
      </w:r>
      <w:r w:rsidRPr="00E67558">
        <w:rPr>
          <w:rStyle w:val="115"/>
          <w:sz w:val="22"/>
          <w:szCs w:val="22"/>
        </w:rPr>
        <w:t>сов, распределённое по неимоверному количеству таких же «к</w:t>
      </w:r>
      <w:r w:rsidRPr="00E67558">
        <w:rPr>
          <w:rStyle w:val="115"/>
          <w:sz w:val="22"/>
          <w:szCs w:val="22"/>
        </w:rPr>
        <w:t>о</w:t>
      </w:r>
      <w:r w:rsidRPr="00E67558">
        <w:rPr>
          <w:rStyle w:val="115"/>
          <w:sz w:val="22"/>
          <w:szCs w:val="22"/>
        </w:rPr>
        <w:t>шельков», с которым этот «кошелёк» обменивается содерж</w:t>
      </w:r>
      <w:r w:rsidRPr="00E67558">
        <w:rPr>
          <w:rStyle w:val="115"/>
          <w:sz w:val="22"/>
          <w:szCs w:val="22"/>
        </w:rPr>
        <w:t>и</w:t>
      </w:r>
      <w:r w:rsidRPr="00E67558">
        <w:rPr>
          <w:rStyle w:val="115"/>
          <w:sz w:val="22"/>
          <w:szCs w:val="22"/>
        </w:rPr>
        <w:t>мым при сделках купли-продажи всего, что продаётся и пок</w:t>
      </w:r>
      <w:r w:rsidRPr="00E67558">
        <w:rPr>
          <w:rStyle w:val="115"/>
          <w:sz w:val="22"/>
          <w:szCs w:val="22"/>
        </w:rPr>
        <w:t>у</w:t>
      </w:r>
      <w:r w:rsidRPr="00E67558">
        <w:rPr>
          <w:rStyle w:val="115"/>
          <w:sz w:val="22"/>
          <w:szCs w:val="22"/>
        </w:rPr>
        <w:t>пается. На первый взгляд, финансово-счётный подход пре</w:t>
      </w:r>
      <w:r w:rsidRPr="00E67558">
        <w:rPr>
          <w:rStyle w:val="115"/>
          <w:sz w:val="22"/>
          <w:szCs w:val="22"/>
        </w:rPr>
        <w:t>д</w:t>
      </w:r>
      <w:r w:rsidRPr="00E67558">
        <w:rPr>
          <w:rStyle w:val="115"/>
          <w:sz w:val="22"/>
          <w:szCs w:val="22"/>
        </w:rPr>
        <w:t>ставляется более общим, поскольку финансовое обращение на протяжении многих веков неизменно сопровождает хозяйс</w:t>
      </w:r>
      <w:r w:rsidRPr="00E67558">
        <w:rPr>
          <w:rStyle w:val="115"/>
          <w:sz w:val="22"/>
          <w:szCs w:val="22"/>
        </w:rPr>
        <w:t>т</w:t>
      </w:r>
      <w:r w:rsidRPr="00E67558">
        <w:rPr>
          <w:rStyle w:val="115"/>
          <w:sz w:val="22"/>
          <w:szCs w:val="22"/>
        </w:rPr>
        <w:t>венную и прочую деятельность, в которой технологии и орг</w:t>
      </w:r>
      <w:r w:rsidRPr="00E67558">
        <w:rPr>
          <w:rStyle w:val="115"/>
          <w:sz w:val="22"/>
          <w:szCs w:val="22"/>
        </w:rPr>
        <w:t>а</w:t>
      </w:r>
      <w:r w:rsidRPr="00E67558">
        <w:rPr>
          <w:rStyle w:val="115"/>
          <w:sz w:val="22"/>
          <w:szCs w:val="22"/>
        </w:rPr>
        <w:t>низация прои</w:t>
      </w:r>
      <w:r w:rsidRPr="00E67558">
        <w:rPr>
          <w:rStyle w:val="115"/>
          <w:sz w:val="22"/>
          <w:szCs w:val="22"/>
        </w:rPr>
        <w:t>з</w:t>
      </w:r>
      <w:r w:rsidRPr="00E67558">
        <w:rPr>
          <w:rStyle w:val="115"/>
          <w:sz w:val="22"/>
          <w:szCs w:val="22"/>
        </w:rPr>
        <w:t>водства и распределения продукции изменяются; тем более он представляется более общим в наши дни, когда скорость технико-технологических и организационных изм</w:t>
      </w:r>
      <w:r w:rsidRPr="00E67558">
        <w:rPr>
          <w:rStyle w:val="115"/>
          <w:sz w:val="22"/>
          <w:szCs w:val="22"/>
        </w:rPr>
        <w:t>е</w:t>
      </w:r>
      <w:r w:rsidRPr="00E67558">
        <w:rPr>
          <w:rStyle w:val="115"/>
          <w:sz w:val="22"/>
          <w:szCs w:val="22"/>
        </w:rPr>
        <w:t>нений достигла предела, определяемого устойчивостью псих</w:t>
      </w:r>
      <w:r w:rsidRPr="00E67558">
        <w:rPr>
          <w:rStyle w:val="115"/>
          <w:sz w:val="22"/>
          <w:szCs w:val="22"/>
        </w:rPr>
        <w:t>и</w:t>
      </w:r>
      <w:r w:rsidRPr="00E67558">
        <w:rPr>
          <w:rStyle w:val="115"/>
          <w:sz w:val="22"/>
          <w:szCs w:val="22"/>
        </w:rPr>
        <w:t>ки людей. И потому многие убеждены в том, что финансово-счётный подход — действительно универсальный подход на все времена, освобождающий «экономистов» от необходим</w:t>
      </w:r>
      <w:r w:rsidRPr="00E67558">
        <w:rPr>
          <w:rStyle w:val="115"/>
          <w:sz w:val="22"/>
          <w:szCs w:val="22"/>
        </w:rPr>
        <w:t>о</w:t>
      </w:r>
      <w:r w:rsidRPr="00E67558">
        <w:rPr>
          <w:rStyle w:val="115"/>
          <w:sz w:val="22"/>
          <w:szCs w:val="22"/>
        </w:rPr>
        <w:t>сти знать что-либо, кроме:</w:t>
      </w:r>
    </w:p>
    <w:p w14:paraId="41B8F1E4" w14:textId="77777777" w:rsidR="002163F9" w:rsidRPr="00E67558" w:rsidRDefault="002163F9" w:rsidP="003A7CED">
      <w:pPr>
        <w:pStyle w:val="a3"/>
        <w:numPr>
          <w:ilvl w:val="0"/>
          <w:numId w:val="33"/>
        </w:numPr>
        <w:ind w:left="624" w:hanging="227"/>
        <w:rPr>
          <w:rStyle w:val="115"/>
          <w:sz w:val="22"/>
          <w:szCs w:val="22"/>
        </w:rPr>
      </w:pPr>
      <w:r w:rsidRPr="00E67558">
        <w:rPr>
          <w:rStyle w:val="115"/>
          <w:sz w:val="22"/>
          <w:szCs w:val="22"/>
        </w:rPr>
        <w:t>бухгалтерского учёта;</w:t>
      </w:r>
    </w:p>
    <w:p w14:paraId="6F24811B" w14:textId="77777777" w:rsidR="002163F9" w:rsidRPr="00E67558" w:rsidRDefault="002163F9" w:rsidP="003A7CED">
      <w:pPr>
        <w:pStyle w:val="a3"/>
        <w:numPr>
          <w:ilvl w:val="0"/>
          <w:numId w:val="33"/>
        </w:numPr>
        <w:ind w:left="624" w:hanging="227"/>
        <w:rPr>
          <w:rStyle w:val="115"/>
          <w:sz w:val="22"/>
          <w:szCs w:val="22"/>
        </w:rPr>
      </w:pPr>
      <w:r w:rsidRPr="00E67558">
        <w:rPr>
          <w:rStyle w:val="115"/>
          <w:sz w:val="22"/>
          <w:szCs w:val="22"/>
        </w:rPr>
        <w:lastRenderedPageBreak/>
        <w:t>финансовых инструментов и математических моделей, ор</w:t>
      </w:r>
      <w:r w:rsidRPr="00E67558">
        <w:rPr>
          <w:rStyle w:val="115"/>
          <w:sz w:val="22"/>
          <w:szCs w:val="22"/>
        </w:rPr>
        <w:t>и</w:t>
      </w:r>
      <w:r w:rsidRPr="00E67558">
        <w:rPr>
          <w:rStyle w:val="115"/>
          <w:sz w:val="22"/>
          <w:szCs w:val="22"/>
        </w:rPr>
        <w:t>ентированных на решение задач о применении этих самых «финансовых инструментов»;</w:t>
      </w:r>
    </w:p>
    <w:p w14:paraId="6679DB5F" w14:textId="77777777" w:rsidR="002163F9" w:rsidRPr="00E67558" w:rsidRDefault="002163F9" w:rsidP="003A7CED">
      <w:pPr>
        <w:pStyle w:val="a3"/>
        <w:numPr>
          <w:ilvl w:val="0"/>
          <w:numId w:val="33"/>
        </w:numPr>
        <w:ind w:left="624" w:hanging="227"/>
        <w:rPr>
          <w:rStyle w:val="115"/>
          <w:sz w:val="22"/>
          <w:szCs w:val="22"/>
        </w:rPr>
      </w:pPr>
      <w:r w:rsidRPr="00E67558">
        <w:rPr>
          <w:rStyle w:val="115"/>
          <w:sz w:val="22"/>
          <w:szCs w:val="22"/>
        </w:rPr>
        <w:t>разделов законодательства, регламентирующих фина</w:t>
      </w:r>
      <w:r w:rsidRPr="00E67558">
        <w:rPr>
          <w:rStyle w:val="115"/>
          <w:sz w:val="22"/>
          <w:szCs w:val="22"/>
        </w:rPr>
        <w:t>н</w:t>
      </w:r>
      <w:r w:rsidRPr="00E67558">
        <w:rPr>
          <w:rStyle w:val="115"/>
          <w:sz w:val="22"/>
          <w:szCs w:val="22"/>
        </w:rPr>
        <w:t>совое обращение, права собственности и трудовую деятел</w:t>
      </w:r>
      <w:r w:rsidRPr="00E67558">
        <w:rPr>
          <w:rStyle w:val="115"/>
          <w:sz w:val="22"/>
          <w:szCs w:val="22"/>
        </w:rPr>
        <w:t>ь</w:t>
      </w:r>
      <w:r w:rsidRPr="00E67558">
        <w:rPr>
          <w:rStyle w:val="115"/>
          <w:sz w:val="22"/>
          <w:szCs w:val="22"/>
        </w:rPr>
        <w:t>ность.</w:t>
      </w:r>
    </w:p>
    <w:p w14:paraId="6BE1C15F" w14:textId="49387B2F" w:rsidR="002163F9" w:rsidRPr="00E67558" w:rsidRDefault="002163F9" w:rsidP="0037633B">
      <w:pPr>
        <w:pStyle w:val="af"/>
        <w:ind w:left="0" w:firstLine="454"/>
        <w:rPr>
          <w:rStyle w:val="115"/>
          <w:sz w:val="22"/>
          <w:szCs w:val="22"/>
        </w:rPr>
      </w:pPr>
      <w:r w:rsidRPr="00E67558">
        <w:rPr>
          <w:rStyle w:val="115"/>
          <w:sz w:val="22"/>
          <w:szCs w:val="22"/>
        </w:rPr>
        <w:t>При этом обязанность знать продукцию, технологии и организ</w:t>
      </w:r>
      <w:r w:rsidRPr="00E67558">
        <w:rPr>
          <w:rStyle w:val="115"/>
          <w:sz w:val="22"/>
          <w:szCs w:val="22"/>
        </w:rPr>
        <w:t>а</w:t>
      </w:r>
      <w:r w:rsidRPr="00E67558">
        <w:rPr>
          <w:rStyle w:val="115"/>
          <w:sz w:val="22"/>
          <w:szCs w:val="22"/>
        </w:rPr>
        <w:t>цию производства возлагается на инженеров, подч</w:t>
      </w:r>
      <w:r w:rsidRPr="00E67558">
        <w:rPr>
          <w:rStyle w:val="115"/>
          <w:sz w:val="22"/>
          <w:szCs w:val="22"/>
        </w:rPr>
        <w:t>и</w:t>
      </w:r>
      <w:r w:rsidRPr="00E67558">
        <w:rPr>
          <w:rStyle w:val="115"/>
          <w:sz w:val="22"/>
          <w:szCs w:val="22"/>
        </w:rPr>
        <w:t xml:space="preserve">нённых «топ-менеджерам» и профессиональным политикам с </w:t>
      </w:r>
      <w:r w:rsidRPr="00E67558">
        <w:rPr>
          <w:rStyle w:val="115"/>
          <w:i/>
          <w:sz w:val="22"/>
          <w:szCs w:val="22"/>
        </w:rPr>
        <w:t>финанс</w:t>
      </w:r>
      <w:r w:rsidRPr="00E67558">
        <w:rPr>
          <w:rStyle w:val="115"/>
          <w:i/>
          <w:sz w:val="22"/>
          <w:szCs w:val="22"/>
        </w:rPr>
        <w:t>о</w:t>
      </w:r>
      <w:r w:rsidRPr="00E67558">
        <w:rPr>
          <w:rStyle w:val="115"/>
          <w:i/>
          <w:sz w:val="22"/>
          <w:szCs w:val="22"/>
        </w:rPr>
        <w:t>во-юридическим (и отчасти психологическим) в своей основе образованием</w:t>
      </w:r>
      <w:r w:rsidRPr="00E67558">
        <w:rPr>
          <w:rStyle w:val="115"/>
          <w:sz w:val="22"/>
          <w:szCs w:val="22"/>
        </w:rPr>
        <w:t>, которые якобы знают непостижимые для «пр</w:t>
      </w:r>
      <w:r w:rsidRPr="00E67558">
        <w:rPr>
          <w:rStyle w:val="115"/>
          <w:sz w:val="22"/>
          <w:szCs w:val="22"/>
        </w:rPr>
        <w:t>о</w:t>
      </w:r>
      <w:r w:rsidRPr="00E67558">
        <w:rPr>
          <w:rStyle w:val="115"/>
          <w:sz w:val="22"/>
          <w:szCs w:val="22"/>
        </w:rPr>
        <w:t xml:space="preserve">стого смертного» тайны того, </w:t>
      </w:r>
      <w:r w:rsidRPr="00E67558">
        <w:rPr>
          <w:rStyle w:val="115"/>
          <w:i/>
          <w:sz w:val="22"/>
          <w:szCs w:val="22"/>
        </w:rPr>
        <w:t>«как государство богатеет…»</w:t>
      </w:r>
      <w:r w:rsidR="0054644B" w:rsidRPr="0054644B">
        <w:rPr>
          <w:szCs w:val="22"/>
          <w:vertAlign w:val="superscript"/>
        </w:rPr>
        <w:t>[31]</w:t>
      </w:r>
      <w:r w:rsidRPr="00E67558">
        <w:rPr>
          <w:rStyle w:val="115"/>
          <w:sz w:val="22"/>
          <w:szCs w:val="22"/>
        </w:rPr>
        <w:t>. Обязанность знать, как макроэкономика складывается из мн</w:t>
      </w:r>
      <w:r w:rsidRPr="00E67558">
        <w:rPr>
          <w:rStyle w:val="115"/>
          <w:sz w:val="22"/>
          <w:szCs w:val="22"/>
        </w:rPr>
        <w:t>о</w:t>
      </w:r>
      <w:r w:rsidRPr="00E67558">
        <w:rPr>
          <w:rStyle w:val="115"/>
          <w:sz w:val="22"/>
          <w:szCs w:val="22"/>
        </w:rPr>
        <w:t>жества микроэкономик, и как макроэкономика должна упра</w:t>
      </w:r>
      <w:r w:rsidRPr="00E67558">
        <w:rPr>
          <w:rStyle w:val="115"/>
          <w:sz w:val="22"/>
          <w:szCs w:val="22"/>
        </w:rPr>
        <w:t>в</w:t>
      </w:r>
      <w:r w:rsidRPr="00E67558">
        <w:rPr>
          <w:rStyle w:val="115"/>
          <w:sz w:val="22"/>
          <w:szCs w:val="22"/>
        </w:rPr>
        <w:t xml:space="preserve">ляться в интересах общества, — как видно из высказываний «экономистов» </w:t>
      </w:r>
      <w:r>
        <w:rPr>
          <w:rStyle w:val="115"/>
          <w:sz w:val="22"/>
          <w:szCs w:val="22"/>
        </w:rPr>
        <w:t>и политиков, приведённых в предъи</w:t>
      </w:r>
      <w:r w:rsidRPr="00E67558">
        <w:rPr>
          <w:rStyle w:val="115"/>
          <w:sz w:val="22"/>
          <w:szCs w:val="22"/>
        </w:rPr>
        <w:t>дущем ра</w:t>
      </w:r>
      <w:r w:rsidRPr="00E67558">
        <w:rPr>
          <w:rStyle w:val="115"/>
          <w:sz w:val="22"/>
          <w:szCs w:val="22"/>
        </w:rPr>
        <w:t>з</w:t>
      </w:r>
      <w:r w:rsidRPr="00E67558">
        <w:rPr>
          <w:rStyle w:val="115"/>
          <w:sz w:val="22"/>
          <w:szCs w:val="22"/>
        </w:rPr>
        <w:t>деле, не возлагается ни на к</w:t>
      </w:r>
      <w:r w:rsidRPr="00E67558">
        <w:rPr>
          <w:rStyle w:val="115"/>
          <w:sz w:val="22"/>
          <w:szCs w:val="22"/>
        </w:rPr>
        <w:t>о</w:t>
      </w:r>
      <w:r w:rsidRPr="00E67558">
        <w:rPr>
          <w:rStyle w:val="115"/>
          <w:sz w:val="22"/>
          <w:szCs w:val="22"/>
        </w:rPr>
        <w:t>го…</w:t>
      </w:r>
    </w:p>
    <w:p w14:paraId="4EC44F00" w14:textId="77777777" w:rsidR="002163F9" w:rsidRPr="00E67558" w:rsidRDefault="002163F9" w:rsidP="003A7CED">
      <w:pPr>
        <w:pStyle w:val="af0"/>
        <w:rPr>
          <w:rStyle w:val="115"/>
          <w:sz w:val="22"/>
          <w:szCs w:val="22"/>
        </w:rPr>
      </w:pPr>
      <w:r w:rsidRPr="00E67558">
        <w:rPr>
          <w:rStyle w:val="115"/>
          <w:sz w:val="22"/>
          <w:szCs w:val="22"/>
        </w:rPr>
        <w:t>Однако жизнь людей (их физиология и культура) — это п</w:t>
      </w:r>
      <w:r w:rsidRPr="00E67558">
        <w:rPr>
          <w:rStyle w:val="115"/>
          <w:sz w:val="22"/>
          <w:szCs w:val="22"/>
        </w:rPr>
        <w:t>о</w:t>
      </w:r>
      <w:r w:rsidRPr="00E67558">
        <w:rPr>
          <w:rStyle w:val="115"/>
          <w:sz w:val="22"/>
          <w:szCs w:val="22"/>
        </w:rPr>
        <w:t>требление вполне реальных благ — как природных, так и пр</w:t>
      </w:r>
      <w:r w:rsidRPr="00E67558">
        <w:rPr>
          <w:rStyle w:val="115"/>
          <w:sz w:val="22"/>
          <w:szCs w:val="22"/>
        </w:rPr>
        <w:t>о</w:t>
      </w:r>
      <w:r w:rsidRPr="00E67558">
        <w:rPr>
          <w:rStyle w:val="115"/>
          <w:sz w:val="22"/>
          <w:szCs w:val="22"/>
        </w:rPr>
        <w:t>изводимых в общественном объединении (а не разд</w:t>
      </w:r>
      <w:r w:rsidRPr="00E67558">
        <w:rPr>
          <w:rStyle w:val="115"/>
          <w:sz w:val="22"/>
          <w:szCs w:val="22"/>
        </w:rPr>
        <w:t>е</w:t>
      </w:r>
      <w:r w:rsidRPr="00E67558">
        <w:rPr>
          <w:rStyle w:val="115"/>
          <w:sz w:val="22"/>
          <w:szCs w:val="22"/>
        </w:rPr>
        <w:t xml:space="preserve">лении) труда, а не поглощение номиналов денежных сумм: как гласит народная поговорка, «богатый не золото ест». А в Испании с начала по конец </w:t>
      </w:r>
      <w:r w:rsidRPr="00E67558">
        <w:rPr>
          <w:rStyle w:val="115"/>
          <w:sz w:val="22"/>
          <w:szCs w:val="22"/>
          <w:lang w:val="en-US"/>
        </w:rPr>
        <w:t>XVI</w:t>
      </w:r>
      <w:r w:rsidRPr="00E67558">
        <w:rPr>
          <w:rStyle w:val="115"/>
          <w:sz w:val="22"/>
          <w:szCs w:val="22"/>
        </w:rPr>
        <w:t xml:space="preserve"> века уровень цен в золотом исчислении на продукцию «реального сектора» (если пользоваться терм</w:t>
      </w:r>
      <w:r w:rsidRPr="00E67558">
        <w:rPr>
          <w:rStyle w:val="115"/>
          <w:sz w:val="22"/>
          <w:szCs w:val="22"/>
        </w:rPr>
        <w:t>и</w:t>
      </w:r>
      <w:r w:rsidRPr="00E67558">
        <w:rPr>
          <w:rStyle w:val="115"/>
          <w:sz w:val="22"/>
          <w:szCs w:val="22"/>
        </w:rPr>
        <w:t>нологией наших дней; термин, порождён «хрематистами», п</w:t>
      </w:r>
      <w:r w:rsidRPr="00E67558">
        <w:rPr>
          <w:rStyle w:val="115"/>
          <w:sz w:val="22"/>
          <w:szCs w:val="22"/>
        </w:rPr>
        <w:t>а</w:t>
      </w:r>
      <w:r w:rsidRPr="00E67558">
        <w:rPr>
          <w:rStyle w:val="115"/>
          <w:sz w:val="22"/>
          <w:szCs w:val="22"/>
        </w:rPr>
        <w:t>разитирующими на обществе) вырос втрое, хотя благососто</w:t>
      </w:r>
      <w:r w:rsidRPr="00E67558">
        <w:rPr>
          <w:rStyle w:val="115"/>
          <w:sz w:val="22"/>
          <w:szCs w:val="22"/>
        </w:rPr>
        <w:t>я</w:t>
      </w:r>
      <w:r w:rsidRPr="00E67558">
        <w:rPr>
          <w:rStyle w:val="115"/>
          <w:sz w:val="22"/>
          <w:szCs w:val="22"/>
        </w:rPr>
        <w:t>ние большинства в общем-то не выросло. Причина этого — обильный пр</w:t>
      </w:r>
      <w:r w:rsidRPr="00E67558">
        <w:rPr>
          <w:rStyle w:val="115"/>
          <w:sz w:val="22"/>
          <w:szCs w:val="22"/>
        </w:rPr>
        <w:t>и</w:t>
      </w:r>
      <w:r w:rsidRPr="00E67558">
        <w:rPr>
          <w:rStyle w:val="115"/>
          <w:sz w:val="22"/>
          <w:szCs w:val="22"/>
        </w:rPr>
        <w:t>ток из «нового света» золота, бывшего в «старом свете» основным денежным металлом в те годы, при практич</w:t>
      </w:r>
      <w:r w:rsidRPr="00E67558">
        <w:rPr>
          <w:rStyle w:val="115"/>
          <w:sz w:val="22"/>
          <w:szCs w:val="22"/>
        </w:rPr>
        <w:t>е</w:t>
      </w:r>
      <w:r w:rsidRPr="00E67558">
        <w:rPr>
          <w:rStyle w:val="115"/>
          <w:sz w:val="22"/>
          <w:szCs w:val="22"/>
        </w:rPr>
        <w:t>ски не изменившемся спектре производства, обусловленном энерговооружённостью, технологиями и организацией прои</w:t>
      </w:r>
      <w:r w:rsidRPr="00E67558">
        <w:rPr>
          <w:rStyle w:val="115"/>
          <w:sz w:val="22"/>
          <w:szCs w:val="22"/>
        </w:rPr>
        <w:t>з</w:t>
      </w:r>
      <w:r w:rsidRPr="00E67558">
        <w:rPr>
          <w:rStyle w:val="115"/>
          <w:sz w:val="22"/>
          <w:szCs w:val="22"/>
        </w:rPr>
        <w:t xml:space="preserve">водства и распределения. Т.е. в Испании </w:t>
      </w:r>
      <w:r w:rsidRPr="00E67558">
        <w:rPr>
          <w:rStyle w:val="115"/>
          <w:sz w:val="22"/>
          <w:szCs w:val="22"/>
          <w:lang w:val="en-US"/>
        </w:rPr>
        <w:t>XVI</w:t>
      </w:r>
      <w:r w:rsidRPr="00E67558">
        <w:rPr>
          <w:rStyle w:val="115"/>
          <w:sz w:val="22"/>
          <w:szCs w:val="22"/>
        </w:rPr>
        <w:t xml:space="preserve"> в</w:t>
      </w:r>
      <w:r w:rsidRPr="00E67558">
        <w:rPr>
          <w:rStyle w:val="115"/>
          <w:sz w:val="22"/>
          <w:szCs w:val="22"/>
        </w:rPr>
        <w:t>е</w:t>
      </w:r>
      <w:r w:rsidRPr="00E67558">
        <w:rPr>
          <w:rStyle w:val="115"/>
          <w:sz w:val="22"/>
          <w:szCs w:val="22"/>
        </w:rPr>
        <w:t>ка имела место самая заурядная инфляция даже не при золотом стандарте, а при натуральном золотом обращении, когда золото было общ</w:t>
      </w:r>
      <w:r w:rsidRPr="00E67558">
        <w:rPr>
          <w:rStyle w:val="115"/>
          <w:sz w:val="22"/>
          <w:szCs w:val="22"/>
        </w:rPr>
        <w:t>е</w:t>
      </w:r>
      <w:r w:rsidRPr="00E67558">
        <w:rPr>
          <w:rStyle w:val="115"/>
          <w:sz w:val="22"/>
          <w:szCs w:val="22"/>
        </w:rPr>
        <w:t>признанным инвариантом прейскуранта. Этот факт больши</w:t>
      </w:r>
      <w:r w:rsidRPr="00E67558">
        <w:rPr>
          <w:rStyle w:val="115"/>
          <w:sz w:val="22"/>
          <w:szCs w:val="22"/>
        </w:rPr>
        <w:t>н</w:t>
      </w:r>
      <w:r w:rsidRPr="00E67558">
        <w:rPr>
          <w:rStyle w:val="115"/>
          <w:sz w:val="22"/>
          <w:szCs w:val="22"/>
        </w:rPr>
        <w:t>ству досужих приверженцев «золотого стандарта» неи</w:t>
      </w:r>
      <w:r w:rsidRPr="00E67558">
        <w:rPr>
          <w:rStyle w:val="115"/>
          <w:sz w:val="22"/>
          <w:szCs w:val="22"/>
        </w:rPr>
        <w:t>з</w:t>
      </w:r>
      <w:r w:rsidRPr="00E67558">
        <w:rPr>
          <w:rStyle w:val="115"/>
          <w:sz w:val="22"/>
          <w:szCs w:val="22"/>
        </w:rPr>
        <w:t xml:space="preserve">вестен, а уведомление о нём вызывает у них </w:t>
      </w:r>
      <w:r w:rsidRPr="00E67558">
        <w:rPr>
          <w:rStyle w:val="115"/>
          <w:i/>
          <w:sz w:val="22"/>
          <w:szCs w:val="22"/>
        </w:rPr>
        <w:t>изумление: оно — печал</w:t>
      </w:r>
      <w:r w:rsidRPr="00E67558">
        <w:rPr>
          <w:rStyle w:val="115"/>
          <w:i/>
          <w:sz w:val="22"/>
          <w:szCs w:val="22"/>
        </w:rPr>
        <w:t>ь</w:t>
      </w:r>
      <w:r w:rsidRPr="00E67558">
        <w:rPr>
          <w:rStyle w:val="115"/>
          <w:i/>
          <w:sz w:val="22"/>
          <w:szCs w:val="22"/>
        </w:rPr>
        <w:t>ное следствие несостоятельности финансово-счётного по</w:t>
      </w:r>
      <w:r w:rsidRPr="00E67558">
        <w:rPr>
          <w:rStyle w:val="115"/>
          <w:i/>
          <w:sz w:val="22"/>
          <w:szCs w:val="22"/>
        </w:rPr>
        <w:t>д</w:t>
      </w:r>
      <w:r w:rsidRPr="00E67558">
        <w:rPr>
          <w:rStyle w:val="115"/>
          <w:i/>
          <w:sz w:val="22"/>
          <w:szCs w:val="22"/>
        </w:rPr>
        <w:t>хода</w:t>
      </w:r>
      <w:r w:rsidRPr="00E67558">
        <w:rPr>
          <w:rStyle w:val="115"/>
          <w:sz w:val="22"/>
          <w:szCs w:val="22"/>
        </w:rPr>
        <w:t>.</w:t>
      </w:r>
    </w:p>
    <w:p w14:paraId="5C1785A5" w14:textId="77777777" w:rsidR="002163F9" w:rsidRPr="00E67558" w:rsidRDefault="002163F9" w:rsidP="0037633B">
      <w:pPr>
        <w:pStyle w:val="af"/>
        <w:ind w:left="0" w:firstLine="454"/>
        <w:rPr>
          <w:rStyle w:val="115"/>
          <w:sz w:val="22"/>
          <w:szCs w:val="22"/>
        </w:rPr>
      </w:pPr>
      <w:r w:rsidRPr="00E67558">
        <w:rPr>
          <w:rStyle w:val="115"/>
          <w:sz w:val="22"/>
          <w:szCs w:val="22"/>
        </w:rPr>
        <w:lastRenderedPageBreak/>
        <w:t>Соответственно сказанному параметры, действительно характер</w:t>
      </w:r>
      <w:r w:rsidRPr="00E67558">
        <w:rPr>
          <w:rStyle w:val="115"/>
          <w:sz w:val="22"/>
          <w:szCs w:val="22"/>
        </w:rPr>
        <w:t>и</w:t>
      </w:r>
      <w:r w:rsidRPr="00E67558">
        <w:rPr>
          <w:rStyle w:val="115"/>
          <w:sz w:val="22"/>
          <w:szCs w:val="22"/>
        </w:rPr>
        <w:t>зующие макроэкономику государства, поскольку они непосре</w:t>
      </w:r>
      <w:r w:rsidRPr="00E67558">
        <w:rPr>
          <w:rStyle w:val="115"/>
          <w:sz w:val="22"/>
          <w:szCs w:val="22"/>
        </w:rPr>
        <w:t>д</w:t>
      </w:r>
      <w:r w:rsidRPr="00E67558">
        <w:rPr>
          <w:rStyle w:val="115"/>
          <w:sz w:val="22"/>
          <w:szCs w:val="22"/>
        </w:rPr>
        <w:t>ственно обуславливают экономическое благосостояние общес</w:t>
      </w:r>
      <w:r w:rsidRPr="00E67558">
        <w:rPr>
          <w:rStyle w:val="115"/>
          <w:sz w:val="22"/>
          <w:szCs w:val="22"/>
        </w:rPr>
        <w:t>т</w:t>
      </w:r>
      <w:r w:rsidRPr="00E67558">
        <w:rPr>
          <w:rStyle w:val="115"/>
          <w:sz w:val="22"/>
          <w:szCs w:val="22"/>
        </w:rPr>
        <w:t>ва и его перспективы, — вовсе не показатели биржевых кот</w:t>
      </w:r>
      <w:r w:rsidRPr="00E67558">
        <w:rPr>
          <w:rStyle w:val="115"/>
          <w:sz w:val="22"/>
          <w:szCs w:val="22"/>
        </w:rPr>
        <w:t>и</w:t>
      </w:r>
      <w:r w:rsidRPr="00E67558">
        <w:rPr>
          <w:rStyle w:val="115"/>
          <w:sz w:val="22"/>
          <w:szCs w:val="22"/>
        </w:rPr>
        <w:t>ровок валют, акций и иных объектов спекуляции, а объ</w:t>
      </w:r>
      <w:r w:rsidRPr="00E67558">
        <w:rPr>
          <w:rStyle w:val="115"/>
          <w:sz w:val="22"/>
          <w:szCs w:val="22"/>
        </w:rPr>
        <w:t>ё</w:t>
      </w:r>
      <w:r w:rsidRPr="00E67558">
        <w:rPr>
          <w:rStyle w:val="115"/>
          <w:sz w:val="22"/>
          <w:szCs w:val="22"/>
        </w:rPr>
        <w:t>мы производства, импорта, экспорта и бесполезных потерь пр</w:t>
      </w:r>
      <w:r w:rsidRPr="00E67558">
        <w:rPr>
          <w:rStyle w:val="115"/>
          <w:sz w:val="22"/>
          <w:szCs w:val="22"/>
        </w:rPr>
        <w:t>о</w:t>
      </w:r>
      <w:r w:rsidRPr="00E67558">
        <w:rPr>
          <w:rStyle w:val="115"/>
          <w:sz w:val="22"/>
          <w:szCs w:val="22"/>
        </w:rPr>
        <w:t>дукции в расчёте на душу населения. Нас же СМИ по нескол</w:t>
      </w:r>
      <w:r w:rsidRPr="00E67558">
        <w:rPr>
          <w:rStyle w:val="115"/>
          <w:sz w:val="22"/>
          <w:szCs w:val="22"/>
        </w:rPr>
        <w:t>ь</w:t>
      </w:r>
      <w:r w:rsidRPr="00E67558">
        <w:rPr>
          <w:rStyle w:val="115"/>
          <w:sz w:val="22"/>
          <w:szCs w:val="22"/>
        </w:rPr>
        <w:t>ку раз на день пичкают котировками «голубых фишек» и пр</w:t>
      </w:r>
      <w:r w:rsidRPr="00E67558">
        <w:rPr>
          <w:rStyle w:val="115"/>
          <w:sz w:val="22"/>
          <w:szCs w:val="22"/>
        </w:rPr>
        <w:t>о</w:t>
      </w:r>
      <w:r w:rsidRPr="00E67558">
        <w:rPr>
          <w:rStyle w:val="115"/>
          <w:sz w:val="22"/>
          <w:szCs w:val="22"/>
        </w:rPr>
        <w:t>чего, избегая того, чтобы сообщить о динамике произво</w:t>
      </w:r>
      <w:r w:rsidRPr="00E67558">
        <w:rPr>
          <w:rStyle w:val="115"/>
          <w:sz w:val="22"/>
          <w:szCs w:val="22"/>
        </w:rPr>
        <w:t>д</w:t>
      </w:r>
      <w:r w:rsidRPr="00E67558">
        <w:rPr>
          <w:rStyle w:val="115"/>
          <w:sz w:val="22"/>
          <w:szCs w:val="22"/>
        </w:rPr>
        <w:t>ства в реальном секторе и экспортно-импортном балансе, об уровне бесполезных потерь (в том числе и по причине завыш</w:t>
      </w:r>
      <w:r w:rsidRPr="00E67558">
        <w:rPr>
          <w:rStyle w:val="115"/>
          <w:sz w:val="22"/>
          <w:szCs w:val="22"/>
        </w:rPr>
        <w:t>е</w:t>
      </w:r>
      <w:r w:rsidRPr="00E67558">
        <w:rPr>
          <w:rStyle w:val="115"/>
          <w:sz w:val="22"/>
          <w:szCs w:val="22"/>
        </w:rPr>
        <w:t>ния цен) в расчёте на душу населения; не обсуждается эта пр</w:t>
      </w:r>
      <w:r w:rsidRPr="00E67558">
        <w:rPr>
          <w:rStyle w:val="115"/>
          <w:sz w:val="22"/>
          <w:szCs w:val="22"/>
        </w:rPr>
        <w:t>о</w:t>
      </w:r>
      <w:r w:rsidRPr="00E67558">
        <w:rPr>
          <w:rStyle w:val="115"/>
          <w:sz w:val="22"/>
          <w:szCs w:val="22"/>
        </w:rPr>
        <w:t>блематика и в Д</w:t>
      </w:r>
      <w:r w:rsidRPr="00E67558">
        <w:rPr>
          <w:rStyle w:val="115"/>
          <w:sz w:val="22"/>
          <w:szCs w:val="22"/>
        </w:rPr>
        <w:t>у</w:t>
      </w:r>
      <w:r w:rsidRPr="00E67558">
        <w:rPr>
          <w:rStyle w:val="115"/>
          <w:sz w:val="22"/>
          <w:szCs w:val="22"/>
        </w:rPr>
        <w:t>ме.</w:t>
      </w:r>
    </w:p>
    <w:p w14:paraId="0D6EF232" w14:textId="77777777" w:rsidR="002163F9" w:rsidRPr="00E67558" w:rsidRDefault="002163F9" w:rsidP="003A7CED">
      <w:pPr>
        <w:pStyle w:val="af0"/>
        <w:rPr>
          <w:rStyle w:val="115"/>
          <w:sz w:val="22"/>
          <w:szCs w:val="22"/>
        </w:rPr>
      </w:pPr>
      <w:r w:rsidRPr="00E67558">
        <w:rPr>
          <w:rStyle w:val="115"/>
          <w:sz w:val="22"/>
          <w:szCs w:val="22"/>
        </w:rPr>
        <w:t>И поскольку жизнь людей и обществ обеспечивается не п</w:t>
      </w:r>
      <w:r w:rsidRPr="00E67558">
        <w:rPr>
          <w:rStyle w:val="115"/>
          <w:sz w:val="22"/>
          <w:szCs w:val="22"/>
        </w:rPr>
        <w:t>о</w:t>
      </w:r>
      <w:r w:rsidRPr="00E67558">
        <w:rPr>
          <w:rStyle w:val="115"/>
          <w:sz w:val="22"/>
          <w:szCs w:val="22"/>
        </w:rPr>
        <w:t>глощением номиналов денежных сумм, а потреблением пр</w:t>
      </w:r>
      <w:r w:rsidRPr="00E67558">
        <w:rPr>
          <w:rStyle w:val="115"/>
          <w:sz w:val="22"/>
          <w:szCs w:val="22"/>
        </w:rPr>
        <w:t>и</w:t>
      </w:r>
      <w:r w:rsidRPr="00E67558">
        <w:rPr>
          <w:rStyle w:val="115"/>
          <w:sz w:val="22"/>
          <w:szCs w:val="22"/>
        </w:rPr>
        <w:t>родных благ и продукции, производимой реальным сектором, то основой экономического благоденствия общества в преемс</w:t>
      </w:r>
      <w:r w:rsidRPr="00E67558">
        <w:rPr>
          <w:rStyle w:val="115"/>
          <w:sz w:val="22"/>
          <w:szCs w:val="22"/>
        </w:rPr>
        <w:t>т</w:t>
      </w:r>
      <w:r w:rsidRPr="00E67558">
        <w:rPr>
          <w:rStyle w:val="115"/>
          <w:sz w:val="22"/>
          <w:szCs w:val="22"/>
        </w:rPr>
        <w:t>венности поколений может быть только технологически-организационный подход к ан</w:t>
      </w:r>
      <w:r w:rsidRPr="00E67558">
        <w:rPr>
          <w:rStyle w:val="115"/>
          <w:sz w:val="22"/>
          <w:szCs w:val="22"/>
        </w:rPr>
        <w:t>а</w:t>
      </w:r>
      <w:r w:rsidRPr="00E67558">
        <w:rPr>
          <w:rStyle w:val="115"/>
          <w:sz w:val="22"/>
          <w:szCs w:val="22"/>
        </w:rPr>
        <w:t>лизу его макроэкономики и управлению ею. Технолог</w:t>
      </w:r>
      <w:r w:rsidRPr="00E67558">
        <w:rPr>
          <w:rStyle w:val="115"/>
          <w:sz w:val="22"/>
          <w:szCs w:val="22"/>
        </w:rPr>
        <w:t>и</w:t>
      </w:r>
      <w:r w:rsidRPr="00E67558">
        <w:rPr>
          <w:rStyle w:val="115"/>
          <w:sz w:val="22"/>
          <w:szCs w:val="22"/>
        </w:rPr>
        <w:t xml:space="preserve">чески-организационный подход обязывает знать: </w:t>
      </w:r>
      <w:r w:rsidRPr="00E67558">
        <w:rPr>
          <w:rStyle w:val="115"/>
          <w:i/>
          <w:sz w:val="22"/>
          <w:szCs w:val="22"/>
        </w:rPr>
        <w:t>как общество порождает потребности и каковы они по последствиям их удовлетворения? что произв</w:t>
      </w:r>
      <w:r w:rsidRPr="00E67558">
        <w:rPr>
          <w:rStyle w:val="115"/>
          <w:i/>
          <w:sz w:val="22"/>
          <w:szCs w:val="22"/>
        </w:rPr>
        <w:t>о</w:t>
      </w:r>
      <w:r w:rsidRPr="00E67558">
        <w:rPr>
          <w:rStyle w:val="115"/>
          <w:i/>
          <w:sz w:val="22"/>
          <w:szCs w:val="22"/>
        </w:rPr>
        <w:t>дить? в каких объёмах? на основе каких технологий? как ра</w:t>
      </w:r>
      <w:r w:rsidRPr="00E67558">
        <w:rPr>
          <w:rStyle w:val="115"/>
          <w:i/>
          <w:sz w:val="22"/>
          <w:szCs w:val="22"/>
        </w:rPr>
        <w:t>с</w:t>
      </w:r>
      <w:r w:rsidRPr="00E67558">
        <w:rPr>
          <w:rStyle w:val="115"/>
          <w:i/>
          <w:sz w:val="22"/>
          <w:szCs w:val="22"/>
        </w:rPr>
        <w:t>пределять продукцию и природные блага? как обеспечивать экологич</w:t>
      </w:r>
      <w:r w:rsidRPr="00E67558">
        <w:rPr>
          <w:rStyle w:val="115"/>
          <w:i/>
          <w:sz w:val="22"/>
          <w:szCs w:val="22"/>
        </w:rPr>
        <w:t>е</w:t>
      </w:r>
      <w:r w:rsidRPr="00E67558">
        <w:rPr>
          <w:rStyle w:val="115"/>
          <w:i/>
          <w:sz w:val="22"/>
          <w:szCs w:val="22"/>
        </w:rPr>
        <w:t>скую безопасность производственно-потребительской системы?</w:t>
      </w:r>
      <w:r w:rsidRPr="00E67558">
        <w:rPr>
          <w:rStyle w:val="115"/>
          <w:sz w:val="22"/>
          <w:szCs w:val="22"/>
        </w:rPr>
        <w:t xml:space="preserve"> И соответственно эконом</w:t>
      </w:r>
      <w:r w:rsidRPr="00E67558">
        <w:rPr>
          <w:rStyle w:val="115"/>
          <w:sz w:val="22"/>
          <w:szCs w:val="22"/>
        </w:rPr>
        <w:t>и</w:t>
      </w:r>
      <w:r w:rsidRPr="00E67558">
        <w:rPr>
          <w:rStyle w:val="115"/>
          <w:sz w:val="22"/>
          <w:szCs w:val="22"/>
        </w:rPr>
        <w:t>ческая наука должна знать жизненно состоятельные ответы (а не «варианты отв</w:t>
      </w:r>
      <w:r w:rsidRPr="00E67558">
        <w:rPr>
          <w:rStyle w:val="115"/>
          <w:sz w:val="22"/>
          <w:szCs w:val="22"/>
        </w:rPr>
        <w:t>е</w:t>
      </w:r>
      <w:r w:rsidRPr="00E67558">
        <w:rPr>
          <w:rStyle w:val="115"/>
          <w:sz w:val="22"/>
          <w:szCs w:val="22"/>
        </w:rPr>
        <w:t>тов») на эти в</w:t>
      </w:r>
      <w:r w:rsidRPr="00E67558">
        <w:rPr>
          <w:rStyle w:val="115"/>
          <w:sz w:val="22"/>
          <w:szCs w:val="22"/>
        </w:rPr>
        <w:t>о</w:t>
      </w:r>
      <w:r w:rsidRPr="00E67558">
        <w:rPr>
          <w:rStyle w:val="115"/>
          <w:sz w:val="22"/>
          <w:szCs w:val="22"/>
        </w:rPr>
        <w:t>просы.</w:t>
      </w:r>
    </w:p>
    <w:p w14:paraId="744E272D" w14:textId="77777777" w:rsidR="002163F9" w:rsidRPr="00E67558" w:rsidRDefault="002163F9" w:rsidP="005D4AB3">
      <w:pPr>
        <w:pStyle w:val="af"/>
        <w:ind w:left="0" w:firstLine="454"/>
        <w:rPr>
          <w:rStyle w:val="115"/>
          <w:sz w:val="22"/>
          <w:szCs w:val="22"/>
        </w:rPr>
      </w:pPr>
      <w:r w:rsidRPr="00E67558">
        <w:rPr>
          <w:rStyle w:val="115"/>
          <w:sz w:val="22"/>
          <w:szCs w:val="22"/>
        </w:rPr>
        <w:t>Поскольку финансовое обращение лишь сопровождает производс</w:t>
      </w:r>
      <w:r w:rsidRPr="00E67558">
        <w:rPr>
          <w:rStyle w:val="115"/>
          <w:sz w:val="22"/>
          <w:szCs w:val="22"/>
        </w:rPr>
        <w:t>т</w:t>
      </w:r>
      <w:r w:rsidRPr="00E67558">
        <w:rPr>
          <w:rStyle w:val="115"/>
          <w:sz w:val="22"/>
          <w:szCs w:val="22"/>
        </w:rPr>
        <w:t>венный и потребительский продуктообмен и предоставление доступа к природным благам, которые не являются в силу ра</w:t>
      </w:r>
      <w:r w:rsidRPr="00E67558">
        <w:rPr>
          <w:rStyle w:val="115"/>
          <w:sz w:val="22"/>
          <w:szCs w:val="22"/>
        </w:rPr>
        <w:t>з</w:t>
      </w:r>
      <w:r w:rsidRPr="00E67558">
        <w:rPr>
          <w:rStyle w:val="115"/>
          <w:sz w:val="22"/>
          <w:szCs w:val="22"/>
        </w:rPr>
        <w:t xml:space="preserve">ного рода социально обусловленных причин бесплатными, — в технологически-организационном подходе </w:t>
      </w:r>
      <w:r w:rsidRPr="00E67558">
        <w:rPr>
          <w:rStyle w:val="115"/>
          <w:i/>
          <w:sz w:val="22"/>
          <w:szCs w:val="22"/>
        </w:rPr>
        <w:t>кредитно-финансовая система (вкупе с законодательством, регламе</w:t>
      </w:r>
      <w:r w:rsidRPr="00E67558">
        <w:rPr>
          <w:rStyle w:val="115"/>
          <w:i/>
          <w:sz w:val="22"/>
          <w:szCs w:val="22"/>
        </w:rPr>
        <w:t>н</w:t>
      </w:r>
      <w:r w:rsidRPr="00E67558">
        <w:rPr>
          <w:rStyle w:val="115"/>
          <w:i/>
          <w:sz w:val="22"/>
          <w:szCs w:val="22"/>
        </w:rPr>
        <w:t>тирующим финансовое обращение)</w:t>
      </w:r>
      <w:r w:rsidRPr="00E67558">
        <w:rPr>
          <w:rStyle w:val="115"/>
          <w:sz w:val="22"/>
          <w:szCs w:val="22"/>
        </w:rPr>
        <w:t xml:space="preserve"> предстаёт как один из мн</w:t>
      </w:r>
      <w:r w:rsidRPr="00E67558">
        <w:rPr>
          <w:rStyle w:val="115"/>
          <w:sz w:val="22"/>
          <w:szCs w:val="22"/>
        </w:rPr>
        <w:t>о</w:t>
      </w:r>
      <w:r w:rsidRPr="00E67558">
        <w:rPr>
          <w:rStyle w:val="115"/>
          <w:sz w:val="22"/>
          <w:szCs w:val="22"/>
        </w:rPr>
        <w:t>гих инструментов управления макроуровня в хозяйственной системе общества (кроме неё инструментами управления ма</w:t>
      </w:r>
      <w:r w:rsidRPr="00E67558">
        <w:rPr>
          <w:rStyle w:val="115"/>
          <w:sz w:val="22"/>
          <w:szCs w:val="22"/>
        </w:rPr>
        <w:t>к</w:t>
      </w:r>
      <w:r w:rsidRPr="00E67558">
        <w:rPr>
          <w:rStyle w:val="115"/>
          <w:sz w:val="22"/>
          <w:szCs w:val="22"/>
        </w:rPr>
        <w:t xml:space="preserve">роуровня являются, в частности: система стандартов, </w:t>
      </w:r>
      <w:r w:rsidRPr="00E67558">
        <w:rPr>
          <w:rStyle w:val="115"/>
          <w:sz w:val="22"/>
          <w:szCs w:val="22"/>
        </w:rPr>
        <w:lastRenderedPageBreak/>
        <w:t>закон</w:t>
      </w:r>
      <w:r w:rsidRPr="00E67558">
        <w:rPr>
          <w:rStyle w:val="115"/>
          <w:sz w:val="22"/>
          <w:szCs w:val="22"/>
        </w:rPr>
        <w:t>о</w:t>
      </w:r>
      <w:r w:rsidRPr="00E67558">
        <w:rPr>
          <w:rStyle w:val="115"/>
          <w:sz w:val="22"/>
          <w:szCs w:val="22"/>
        </w:rPr>
        <w:t>дател</w:t>
      </w:r>
      <w:r w:rsidRPr="00E67558">
        <w:rPr>
          <w:rStyle w:val="115"/>
          <w:sz w:val="22"/>
          <w:szCs w:val="22"/>
        </w:rPr>
        <w:t>ь</w:t>
      </w:r>
      <w:r w:rsidRPr="00E67558">
        <w:rPr>
          <w:rStyle w:val="115"/>
          <w:sz w:val="22"/>
          <w:szCs w:val="22"/>
        </w:rPr>
        <w:t>ство о труде и финансово-хозяйственной деятельности). Поэтому в действ</w:t>
      </w:r>
      <w:r w:rsidRPr="00E67558">
        <w:rPr>
          <w:rStyle w:val="115"/>
          <w:sz w:val="22"/>
          <w:szCs w:val="22"/>
        </w:rPr>
        <w:t>и</w:t>
      </w:r>
      <w:r w:rsidRPr="00E67558">
        <w:rPr>
          <w:rStyle w:val="115"/>
          <w:sz w:val="22"/>
          <w:szCs w:val="22"/>
        </w:rPr>
        <w:t>тельности организационно-технологический подход является более общим, нежели финанс</w:t>
      </w:r>
      <w:r w:rsidRPr="00E67558">
        <w:rPr>
          <w:rStyle w:val="115"/>
          <w:sz w:val="22"/>
          <w:szCs w:val="22"/>
        </w:rPr>
        <w:t>о</w:t>
      </w:r>
      <w:r w:rsidRPr="00E67558">
        <w:rPr>
          <w:rStyle w:val="115"/>
          <w:sz w:val="22"/>
          <w:szCs w:val="22"/>
        </w:rPr>
        <w:t>во-счётный, так как финансы в нём — одна из многих «те</w:t>
      </w:r>
      <w:r w:rsidRPr="00E67558">
        <w:rPr>
          <w:rStyle w:val="115"/>
          <w:sz w:val="22"/>
          <w:szCs w:val="22"/>
        </w:rPr>
        <w:t>х</w:t>
      </w:r>
      <w:r w:rsidRPr="00E67558">
        <w:rPr>
          <w:rStyle w:val="115"/>
          <w:sz w:val="22"/>
          <w:szCs w:val="22"/>
        </w:rPr>
        <w:t xml:space="preserve">нологических сред» в работе производственно-потребительской системы, а не </w:t>
      </w:r>
      <w:r w:rsidRPr="00E67558">
        <w:rPr>
          <w:rStyle w:val="115"/>
          <w:i/>
          <w:sz w:val="22"/>
          <w:szCs w:val="22"/>
        </w:rPr>
        <w:t>н</w:t>
      </w:r>
      <w:r w:rsidRPr="00E67558">
        <w:rPr>
          <w:rStyle w:val="115"/>
          <w:i/>
          <w:sz w:val="22"/>
          <w:szCs w:val="22"/>
        </w:rPr>
        <w:t>е</w:t>
      </w:r>
      <w:r w:rsidRPr="00E67558">
        <w:rPr>
          <w:rStyle w:val="115"/>
          <w:i/>
          <w:sz w:val="22"/>
          <w:szCs w:val="22"/>
        </w:rPr>
        <w:t>что самостоятельное и системно-иерархически более выс</w:t>
      </w:r>
      <w:r w:rsidRPr="00E67558">
        <w:rPr>
          <w:rStyle w:val="115"/>
          <w:i/>
          <w:sz w:val="22"/>
          <w:szCs w:val="22"/>
        </w:rPr>
        <w:t>о</w:t>
      </w:r>
      <w:r w:rsidRPr="00E67558">
        <w:rPr>
          <w:rStyle w:val="115"/>
          <w:i/>
          <w:sz w:val="22"/>
          <w:szCs w:val="22"/>
        </w:rPr>
        <w:t>кое, чем номенклатура продукции, технологии и организация производства и сбыта продукции, как это представляется при финанс</w:t>
      </w:r>
      <w:r w:rsidRPr="00E67558">
        <w:rPr>
          <w:rStyle w:val="115"/>
          <w:i/>
          <w:sz w:val="22"/>
          <w:szCs w:val="22"/>
        </w:rPr>
        <w:t>о</w:t>
      </w:r>
      <w:r w:rsidRPr="00E67558">
        <w:rPr>
          <w:rStyle w:val="115"/>
          <w:i/>
          <w:sz w:val="22"/>
          <w:szCs w:val="22"/>
        </w:rPr>
        <w:t>во-счётном подходе</w:t>
      </w:r>
      <w:r w:rsidRPr="00E67558">
        <w:rPr>
          <w:rStyle w:val="115"/>
          <w:sz w:val="22"/>
          <w:szCs w:val="22"/>
        </w:rPr>
        <w:t>.</w:t>
      </w:r>
    </w:p>
    <w:p w14:paraId="7541E055" w14:textId="77777777" w:rsidR="002163F9" w:rsidRPr="00E67558" w:rsidRDefault="002163F9" w:rsidP="005D4AB3">
      <w:pPr>
        <w:pStyle w:val="af"/>
        <w:ind w:left="0" w:firstLine="454"/>
        <w:rPr>
          <w:rStyle w:val="115"/>
          <w:sz w:val="22"/>
          <w:szCs w:val="22"/>
        </w:rPr>
      </w:pPr>
      <w:r w:rsidRPr="00E67558">
        <w:rPr>
          <w:rStyle w:val="115"/>
          <w:sz w:val="22"/>
          <w:szCs w:val="22"/>
        </w:rPr>
        <w:t>Сказанное выше об организационно-технологическом подх</w:t>
      </w:r>
      <w:r w:rsidRPr="00E67558">
        <w:rPr>
          <w:rStyle w:val="115"/>
          <w:sz w:val="22"/>
          <w:szCs w:val="22"/>
        </w:rPr>
        <w:t>о</w:t>
      </w:r>
      <w:r w:rsidRPr="00E67558">
        <w:rPr>
          <w:rStyle w:val="115"/>
          <w:sz w:val="22"/>
          <w:szCs w:val="22"/>
        </w:rPr>
        <w:t xml:space="preserve">де по существу означает, что </w:t>
      </w:r>
      <w:r w:rsidRPr="00E67558">
        <w:rPr>
          <w:rStyle w:val="115"/>
          <w:i/>
          <w:sz w:val="22"/>
          <w:szCs w:val="22"/>
        </w:rPr>
        <w:t>действительно экономическое</w:t>
      </w:r>
      <w:r w:rsidRPr="00E67558">
        <w:rPr>
          <w:rStyle w:val="115"/>
          <w:sz w:val="22"/>
          <w:szCs w:val="22"/>
        </w:rPr>
        <w:t xml:space="preserve"> образ</w:t>
      </w:r>
      <w:r w:rsidRPr="00E67558">
        <w:rPr>
          <w:rStyle w:val="115"/>
          <w:sz w:val="22"/>
          <w:szCs w:val="22"/>
        </w:rPr>
        <w:t>о</w:t>
      </w:r>
      <w:r w:rsidRPr="00E67558">
        <w:rPr>
          <w:rStyle w:val="115"/>
          <w:sz w:val="22"/>
          <w:szCs w:val="22"/>
        </w:rPr>
        <w:t>вание по своему характеру таково, что оно не может быть пе</w:t>
      </w:r>
      <w:r w:rsidRPr="00E67558">
        <w:rPr>
          <w:rStyle w:val="115"/>
          <w:sz w:val="22"/>
          <w:szCs w:val="22"/>
        </w:rPr>
        <w:t>р</w:t>
      </w:r>
      <w:r w:rsidRPr="00E67558">
        <w:rPr>
          <w:rStyle w:val="115"/>
          <w:sz w:val="22"/>
          <w:szCs w:val="22"/>
        </w:rPr>
        <w:t>вым высшим в жизни человека: для освоения действительно экономического образования требуется, чтобы человек предв</w:t>
      </w:r>
      <w:r w:rsidRPr="00E67558">
        <w:rPr>
          <w:rStyle w:val="115"/>
          <w:sz w:val="22"/>
          <w:szCs w:val="22"/>
        </w:rPr>
        <w:t>а</w:t>
      </w:r>
      <w:r w:rsidRPr="00E67558">
        <w:rPr>
          <w:rStyle w:val="115"/>
          <w:sz w:val="22"/>
          <w:szCs w:val="22"/>
        </w:rPr>
        <w:t>рительно получил какое-то иное профессиональное высшее о</w:t>
      </w:r>
      <w:r w:rsidRPr="00E67558">
        <w:rPr>
          <w:rStyle w:val="115"/>
          <w:sz w:val="22"/>
          <w:szCs w:val="22"/>
        </w:rPr>
        <w:t>б</w:t>
      </w:r>
      <w:r w:rsidRPr="00E67558">
        <w:rPr>
          <w:rStyle w:val="115"/>
          <w:sz w:val="22"/>
          <w:szCs w:val="22"/>
        </w:rPr>
        <w:t>разование, на его основе поработал бы некоторое время в р</w:t>
      </w:r>
      <w:r w:rsidRPr="00E67558">
        <w:rPr>
          <w:rStyle w:val="115"/>
          <w:sz w:val="22"/>
          <w:szCs w:val="22"/>
        </w:rPr>
        <w:t>е</w:t>
      </w:r>
      <w:r w:rsidRPr="00E67558">
        <w:rPr>
          <w:rStyle w:val="115"/>
          <w:sz w:val="22"/>
          <w:szCs w:val="22"/>
        </w:rPr>
        <w:t>альном секторе или в государственном аппарате, а только п</w:t>
      </w:r>
      <w:r w:rsidRPr="00E67558">
        <w:rPr>
          <w:rStyle w:val="115"/>
          <w:sz w:val="22"/>
          <w:szCs w:val="22"/>
        </w:rPr>
        <w:t>о</w:t>
      </w:r>
      <w:r w:rsidRPr="00E67558">
        <w:rPr>
          <w:rStyle w:val="115"/>
          <w:sz w:val="22"/>
          <w:szCs w:val="22"/>
        </w:rPr>
        <w:t xml:space="preserve">том получил бы доступ к </w:t>
      </w:r>
      <w:r w:rsidRPr="00427E4B">
        <w:rPr>
          <w:rStyle w:val="115"/>
          <w:i/>
          <w:sz w:val="22"/>
          <w:szCs w:val="22"/>
        </w:rPr>
        <w:t>высшему экономическому образов</w:t>
      </w:r>
      <w:r w:rsidRPr="00427E4B">
        <w:rPr>
          <w:rStyle w:val="115"/>
          <w:i/>
          <w:sz w:val="22"/>
          <w:szCs w:val="22"/>
        </w:rPr>
        <w:t>а</w:t>
      </w:r>
      <w:r w:rsidRPr="00427E4B">
        <w:rPr>
          <w:rStyle w:val="115"/>
          <w:i/>
          <w:sz w:val="22"/>
          <w:szCs w:val="22"/>
        </w:rPr>
        <w:t>нию как составной части высшего общесоциологического о</w:t>
      </w:r>
      <w:r w:rsidRPr="00427E4B">
        <w:rPr>
          <w:rStyle w:val="115"/>
          <w:i/>
          <w:sz w:val="22"/>
          <w:szCs w:val="22"/>
        </w:rPr>
        <w:t>б</w:t>
      </w:r>
      <w:r w:rsidRPr="00427E4B">
        <w:rPr>
          <w:rStyle w:val="115"/>
          <w:i/>
          <w:sz w:val="22"/>
          <w:szCs w:val="22"/>
        </w:rPr>
        <w:t>разования</w:t>
      </w:r>
      <w:r w:rsidRPr="00E67558">
        <w:rPr>
          <w:rStyle w:val="115"/>
          <w:sz w:val="22"/>
          <w:szCs w:val="22"/>
        </w:rPr>
        <w:t>. В противном случае он будет носителем «кни</w:t>
      </w:r>
      <w:r w:rsidRPr="00E67558">
        <w:rPr>
          <w:rStyle w:val="115"/>
          <w:sz w:val="22"/>
          <w:szCs w:val="22"/>
        </w:rPr>
        <w:t>ж</w:t>
      </w:r>
      <w:r w:rsidRPr="00E67558">
        <w:rPr>
          <w:rStyle w:val="115"/>
          <w:sz w:val="22"/>
          <w:szCs w:val="22"/>
        </w:rPr>
        <w:t>ных знаний» в области экономики, которые без практических зн</w:t>
      </w:r>
      <w:r w:rsidRPr="00E67558">
        <w:rPr>
          <w:rStyle w:val="115"/>
          <w:sz w:val="22"/>
          <w:szCs w:val="22"/>
        </w:rPr>
        <w:t>а</w:t>
      </w:r>
      <w:r w:rsidRPr="00E67558">
        <w:rPr>
          <w:rStyle w:val="115"/>
          <w:sz w:val="22"/>
          <w:szCs w:val="22"/>
        </w:rPr>
        <w:t>ний продукции, технологий, организации производства и ли</w:t>
      </w:r>
      <w:r w:rsidRPr="00E67558">
        <w:rPr>
          <w:rStyle w:val="115"/>
          <w:sz w:val="22"/>
          <w:szCs w:val="22"/>
        </w:rPr>
        <w:t>ч</w:t>
      </w:r>
      <w:r w:rsidRPr="00E67558">
        <w:rPr>
          <w:rStyle w:val="115"/>
          <w:sz w:val="22"/>
          <w:szCs w:val="22"/>
        </w:rPr>
        <w:t>но осмысленного собственного жизненного нра</w:t>
      </w:r>
      <w:r w:rsidRPr="00E67558">
        <w:rPr>
          <w:rStyle w:val="115"/>
          <w:sz w:val="22"/>
          <w:szCs w:val="22"/>
        </w:rPr>
        <w:t>в</w:t>
      </w:r>
      <w:r w:rsidRPr="00E67558">
        <w:rPr>
          <w:rStyle w:val="115"/>
          <w:sz w:val="22"/>
          <w:szCs w:val="22"/>
        </w:rPr>
        <w:t>ственно-этического опыта будут как минимум малополезны, а как ма</w:t>
      </w:r>
      <w:r w:rsidRPr="00E67558">
        <w:rPr>
          <w:rStyle w:val="115"/>
          <w:sz w:val="22"/>
          <w:szCs w:val="22"/>
        </w:rPr>
        <w:t>к</w:t>
      </w:r>
      <w:r w:rsidRPr="00E67558">
        <w:rPr>
          <w:rStyle w:val="115"/>
          <w:sz w:val="22"/>
          <w:szCs w:val="22"/>
        </w:rPr>
        <w:t>симум — вредоно</w:t>
      </w:r>
      <w:r w:rsidRPr="00E67558">
        <w:rPr>
          <w:rStyle w:val="115"/>
          <w:sz w:val="22"/>
          <w:szCs w:val="22"/>
        </w:rPr>
        <w:t>с</w:t>
      </w:r>
      <w:r w:rsidRPr="00E67558">
        <w:rPr>
          <w:rStyle w:val="115"/>
          <w:sz w:val="22"/>
          <w:szCs w:val="22"/>
        </w:rPr>
        <w:t>ны.</w:t>
      </w:r>
    </w:p>
    <w:p w14:paraId="7B4807CC" w14:textId="77777777" w:rsidR="002163F9" w:rsidRPr="00E67558" w:rsidRDefault="002163F9" w:rsidP="003A7CED">
      <w:pPr>
        <w:pStyle w:val="af0"/>
        <w:rPr>
          <w:rStyle w:val="115"/>
          <w:sz w:val="22"/>
          <w:szCs w:val="22"/>
        </w:rPr>
      </w:pPr>
      <w:r w:rsidRPr="00E67558">
        <w:rPr>
          <w:rStyle w:val="115"/>
          <w:sz w:val="22"/>
          <w:szCs w:val="22"/>
        </w:rPr>
        <w:t>Кроме того, как было отмечено, экономическое обр</w:t>
      </w:r>
      <w:r w:rsidRPr="00E67558">
        <w:rPr>
          <w:rStyle w:val="115"/>
          <w:sz w:val="22"/>
          <w:szCs w:val="22"/>
        </w:rPr>
        <w:t>а</w:t>
      </w:r>
      <w:r w:rsidRPr="00E67558">
        <w:rPr>
          <w:rStyle w:val="115"/>
          <w:sz w:val="22"/>
          <w:szCs w:val="22"/>
        </w:rPr>
        <w:t>зование — составная часть общесоциологического образования. Оно по сути своей невозможно вне его, поскольку и экономическая п</w:t>
      </w:r>
      <w:r w:rsidRPr="00E67558">
        <w:rPr>
          <w:rStyle w:val="115"/>
          <w:sz w:val="22"/>
          <w:szCs w:val="22"/>
        </w:rPr>
        <w:t>о</w:t>
      </w:r>
      <w:r w:rsidRPr="00E67558">
        <w:rPr>
          <w:rStyle w:val="115"/>
          <w:sz w:val="22"/>
          <w:szCs w:val="22"/>
        </w:rPr>
        <w:t>литика, и экономические теории обслуживают концепцию управления жизнью общества, и вне концептуальной опред</w:t>
      </w:r>
      <w:r w:rsidRPr="00E67558">
        <w:rPr>
          <w:rStyle w:val="115"/>
          <w:sz w:val="22"/>
          <w:szCs w:val="22"/>
        </w:rPr>
        <w:t>е</w:t>
      </w:r>
      <w:r w:rsidRPr="00E67558">
        <w:rPr>
          <w:rStyle w:val="115"/>
          <w:sz w:val="22"/>
          <w:szCs w:val="22"/>
        </w:rPr>
        <w:t xml:space="preserve">лённости узкоспециализированное </w:t>
      </w:r>
      <w:r w:rsidRPr="00E67558">
        <w:rPr>
          <w:rStyle w:val="115"/>
          <w:i/>
          <w:sz w:val="22"/>
          <w:szCs w:val="22"/>
        </w:rPr>
        <w:t>чисто экономическое зн</w:t>
      </w:r>
      <w:r w:rsidRPr="00E67558">
        <w:rPr>
          <w:rStyle w:val="115"/>
          <w:i/>
          <w:sz w:val="22"/>
          <w:szCs w:val="22"/>
        </w:rPr>
        <w:t>а</w:t>
      </w:r>
      <w:r w:rsidRPr="00E67558">
        <w:rPr>
          <w:rStyle w:val="115"/>
          <w:i/>
          <w:sz w:val="22"/>
          <w:szCs w:val="22"/>
        </w:rPr>
        <w:t>ние,</w:t>
      </w:r>
      <w:r w:rsidRPr="00E67558">
        <w:rPr>
          <w:rStyle w:val="115"/>
          <w:sz w:val="22"/>
          <w:szCs w:val="22"/>
        </w:rPr>
        <w:t xml:space="preserve"> из которого выхолощена социологическая составляющая, обусловленная нравственно, — «палка о двух концах», которой концептуально определившиеся противники могут вам же и нанести ущерб. Дело в том, что в зависимости от того, с к</w:t>
      </w:r>
      <w:r w:rsidRPr="00E67558">
        <w:rPr>
          <w:rStyle w:val="115"/>
          <w:sz w:val="22"/>
          <w:szCs w:val="22"/>
        </w:rPr>
        <w:t>а</w:t>
      </w:r>
      <w:r w:rsidRPr="00E67558">
        <w:rPr>
          <w:rStyle w:val="115"/>
          <w:sz w:val="22"/>
          <w:szCs w:val="22"/>
        </w:rPr>
        <w:t>кой социологией он сопряжён, организационно-технологический подход может решать два различные з</w:t>
      </w:r>
      <w:r w:rsidRPr="00E67558">
        <w:rPr>
          <w:rStyle w:val="115"/>
          <w:sz w:val="22"/>
          <w:szCs w:val="22"/>
        </w:rPr>
        <w:t>а</w:t>
      </w:r>
      <w:r w:rsidRPr="00E67558">
        <w:rPr>
          <w:rStyle w:val="115"/>
          <w:sz w:val="22"/>
          <w:szCs w:val="22"/>
        </w:rPr>
        <w:t>дачи:</w:t>
      </w:r>
    </w:p>
    <w:p w14:paraId="1560251B" w14:textId="77777777" w:rsidR="002163F9" w:rsidRPr="00E67558" w:rsidRDefault="002163F9" w:rsidP="003A7CED">
      <w:pPr>
        <w:pStyle w:val="a3"/>
        <w:numPr>
          <w:ilvl w:val="0"/>
          <w:numId w:val="33"/>
        </w:numPr>
        <w:ind w:left="624" w:hanging="227"/>
        <w:rPr>
          <w:rStyle w:val="115"/>
          <w:sz w:val="22"/>
          <w:szCs w:val="22"/>
        </w:rPr>
      </w:pPr>
      <w:r w:rsidRPr="00E67558">
        <w:rPr>
          <w:rStyle w:val="115"/>
          <w:sz w:val="22"/>
          <w:szCs w:val="22"/>
        </w:rPr>
        <w:lastRenderedPageBreak/>
        <w:t>либо, как обеспечить качество жизни, достойное человека, всем добросовестным труженикам в преемственности пок</w:t>
      </w:r>
      <w:r w:rsidRPr="00E67558">
        <w:rPr>
          <w:rStyle w:val="115"/>
          <w:sz w:val="22"/>
          <w:szCs w:val="22"/>
        </w:rPr>
        <w:t>о</w:t>
      </w:r>
      <w:r w:rsidRPr="00E67558">
        <w:rPr>
          <w:rStyle w:val="115"/>
          <w:sz w:val="22"/>
          <w:szCs w:val="22"/>
        </w:rPr>
        <w:t>лений;</w:t>
      </w:r>
    </w:p>
    <w:p w14:paraId="247C4A5D" w14:textId="18AA6CE7" w:rsidR="002163F9" w:rsidRPr="00E67558" w:rsidRDefault="002163F9" w:rsidP="003A7CED">
      <w:pPr>
        <w:pStyle w:val="a3"/>
        <w:numPr>
          <w:ilvl w:val="0"/>
          <w:numId w:val="33"/>
        </w:numPr>
        <w:ind w:left="624" w:hanging="227"/>
        <w:rPr>
          <w:rStyle w:val="115"/>
          <w:sz w:val="22"/>
          <w:szCs w:val="22"/>
        </w:rPr>
      </w:pPr>
      <w:r w:rsidRPr="00E67558">
        <w:rPr>
          <w:rStyle w:val="115"/>
          <w:sz w:val="22"/>
          <w:szCs w:val="22"/>
        </w:rPr>
        <w:t>либо, сколько «этих скотов» надо, чтобы «настоящим л</w:t>
      </w:r>
      <w:r w:rsidRPr="00E67558">
        <w:rPr>
          <w:rStyle w:val="115"/>
          <w:sz w:val="22"/>
          <w:szCs w:val="22"/>
        </w:rPr>
        <w:t>ю</w:t>
      </w:r>
      <w:r w:rsidRPr="00E67558">
        <w:rPr>
          <w:rStyle w:val="115"/>
          <w:sz w:val="22"/>
          <w:szCs w:val="22"/>
        </w:rPr>
        <w:t>дям» (</w:t>
      </w:r>
      <w:r>
        <w:rPr>
          <w:rStyle w:val="115"/>
          <w:sz w:val="22"/>
          <w:szCs w:val="22"/>
        </w:rPr>
        <w:t>«</w:t>
      </w:r>
      <w:r w:rsidRPr="00E67558">
        <w:rPr>
          <w:rStyle w:val="115"/>
          <w:sz w:val="22"/>
          <w:szCs w:val="22"/>
        </w:rPr>
        <w:t>элите</w:t>
      </w:r>
      <w:r>
        <w:rPr>
          <w:rStyle w:val="115"/>
          <w:sz w:val="22"/>
          <w:szCs w:val="22"/>
        </w:rPr>
        <w:t>»</w:t>
      </w:r>
      <w:r w:rsidRPr="00E67558">
        <w:rPr>
          <w:rStyle w:val="115"/>
          <w:sz w:val="22"/>
          <w:szCs w:val="22"/>
        </w:rPr>
        <w:t xml:space="preserve"> социальных паразитов</w:t>
      </w:r>
      <w:r w:rsidR="0054644B" w:rsidRPr="0054644B">
        <w:rPr>
          <w:szCs w:val="22"/>
          <w:vertAlign w:val="superscript"/>
        </w:rPr>
        <w:t>[32]</w:t>
      </w:r>
      <w:r w:rsidRPr="00E67558">
        <w:rPr>
          <w:rStyle w:val="115"/>
          <w:sz w:val="22"/>
          <w:szCs w:val="22"/>
        </w:rPr>
        <w:t>) жилось вольготно, и как обеспечить «этих скотов» по минимуму, чтобы они не ро</w:t>
      </w:r>
      <w:r w:rsidRPr="00E67558">
        <w:rPr>
          <w:rStyle w:val="115"/>
          <w:sz w:val="22"/>
          <w:szCs w:val="22"/>
        </w:rPr>
        <w:t>п</w:t>
      </w:r>
      <w:r w:rsidRPr="00E67558">
        <w:rPr>
          <w:rStyle w:val="115"/>
          <w:sz w:val="22"/>
          <w:szCs w:val="22"/>
        </w:rPr>
        <w:t>тали и не ле</w:t>
      </w:r>
      <w:r w:rsidRPr="00E67558">
        <w:rPr>
          <w:rStyle w:val="115"/>
          <w:sz w:val="22"/>
          <w:szCs w:val="22"/>
        </w:rPr>
        <w:t>з</w:t>
      </w:r>
      <w:r w:rsidRPr="00E67558">
        <w:rPr>
          <w:rStyle w:val="115"/>
          <w:sz w:val="22"/>
          <w:szCs w:val="22"/>
        </w:rPr>
        <w:t>ли в дела «элиты».</w:t>
      </w:r>
    </w:p>
    <w:p w14:paraId="4F3D852F" w14:textId="77777777" w:rsidR="002163F9" w:rsidRPr="00E67558" w:rsidRDefault="002163F9" w:rsidP="003A7CED">
      <w:pPr>
        <w:pStyle w:val="af0"/>
        <w:rPr>
          <w:rStyle w:val="115"/>
          <w:sz w:val="22"/>
          <w:szCs w:val="22"/>
        </w:rPr>
      </w:pPr>
      <w:r w:rsidRPr="00E67558">
        <w:rPr>
          <w:rStyle w:val="115"/>
          <w:sz w:val="22"/>
          <w:szCs w:val="22"/>
        </w:rPr>
        <w:t>На основе некой своей версии организационно-технологического подхода именно эту задачу так или иначе решают с помощью шести приоритетов обобщённых средств управл</w:t>
      </w:r>
      <w:r w:rsidRPr="00E67558">
        <w:rPr>
          <w:rStyle w:val="115"/>
          <w:sz w:val="22"/>
          <w:szCs w:val="22"/>
        </w:rPr>
        <w:t>е</w:t>
      </w:r>
      <w:r w:rsidRPr="00E67558">
        <w:rPr>
          <w:rStyle w:val="115"/>
          <w:sz w:val="22"/>
          <w:szCs w:val="22"/>
        </w:rPr>
        <w:t>ния / оружия заправилы библейского проекта порабощения ч</w:t>
      </w:r>
      <w:r w:rsidRPr="00E67558">
        <w:rPr>
          <w:rStyle w:val="115"/>
          <w:sz w:val="22"/>
          <w:szCs w:val="22"/>
        </w:rPr>
        <w:t>е</w:t>
      </w:r>
      <w:r w:rsidRPr="00E67558">
        <w:rPr>
          <w:rStyle w:val="115"/>
          <w:sz w:val="22"/>
          <w:szCs w:val="22"/>
        </w:rPr>
        <w:t>ловечества, поддерживая недееспособность подвластных им обществ посредством уймы «экономических» теорий «для клерков», навязывая общедоступной экономической «науке» исключительно ф</w:t>
      </w:r>
      <w:r w:rsidRPr="00E67558">
        <w:rPr>
          <w:rStyle w:val="115"/>
          <w:sz w:val="22"/>
          <w:szCs w:val="22"/>
        </w:rPr>
        <w:t>и</w:t>
      </w:r>
      <w:r w:rsidRPr="00E67558">
        <w:rPr>
          <w:rStyle w:val="115"/>
          <w:sz w:val="22"/>
          <w:szCs w:val="22"/>
        </w:rPr>
        <w:t>нансово-счётный подход.</w:t>
      </w:r>
    </w:p>
    <w:p w14:paraId="062B4D25" w14:textId="77777777" w:rsidR="002163F9" w:rsidRPr="00E67558" w:rsidRDefault="002163F9" w:rsidP="005D4AB3">
      <w:pPr>
        <w:pStyle w:val="af"/>
        <w:ind w:left="0" w:firstLine="454"/>
        <w:rPr>
          <w:rStyle w:val="115"/>
          <w:sz w:val="22"/>
          <w:szCs w:val="22"/>
        </w:rPr>
      </w:pPr>
      <w:r w:rsidRPr="00E67558">
        <w:rPr>
          <w:rStyle w:val="115"/>
          <w:sz w:val="22"/>
          <w:szCs w:val="22"/>
        </w:rPr>
        <w:t>Получается, что экономическое образование — одно из на</w:t>
      </w:r>
      <w:r w:rsidRPr="00E67558">
        <w:rPr>
          <w:rStyle w:val="115"/>
          <w:sz w:val="22"/>
          <w:szCs w:val="22"/>
        </w:rPr>
        <w:t>и</w:t>
      </w:r>
      <w:r w:rsidRPr="00E67558">
        <w:rPr>
          <w:rStyle w:val="115"/>
          <w:sz w:val="22"/>
          <w:szCs w:val="22"/>
        </w:rPr>
        <w:t>более трудных для освоения, поскольку экономисту макроуровня н</w:t>
      </w:r>
      <w:r w:rsidRPr="00E67558">
        <w:rPr>
          <w:rStyle w:val="115"/>
          <w:sz w:val="22"/>
          <w:szCs w:val="22"/>
        </w:rPr>
        <w:t>а</w:t>
      </w:r>
      <w:r w:rsidRPr="00E67558">
        <w:rPr>
          <w:rStyle w:val="115"/>
          <w:sz w:val="22"/>
          <w:szCs w:val="22"/>
        </w:rPr>
        <w:t>до знать:</w:t>
      </w:r>
    </w:p>
    <w:p w14:paraId="463B3B97" w14:textId="77777777" w:rsidR="002163F9" w:rsidRPr="00E67558" w:rsidRDefault="002163F9" w:rsidP="003A7CED">
      <w:pPr>
        <w:pStyle w:val="ad"/>
        <w:numPr>
          <w:ilvl w:val="0"/>
          <w:numId w:val="42"/>
        </w:numPr>
        <w:ind w:left="737" w:hanging="340"/>
        <w:rPr>
          <w:rStyle w:val="115"/>
          <w:sz w:val="22"/>
          <w:szCs w:val="22"/>
        </w:rPr>
      </w:pPr>
      <w:r w:rsidRPr="00E67558">
        <w:rPr>
          <w:rStyle w:val="115"/>
          <w:sz w:val="22"/>
          <w:szCs w:val="22"/>
        </w:rPr>
        <w:t>Такие разделы математики, как матрично-векторное исчи</w:t>
      </w:r>
      <w:r w:rsidRPr="00E67558">
        <w:rPr>
          <w:rStyle w:val="115"/>
          <w:sz w:val="22"/>
          <w:szCs w:val="22"/>
        </w:rPr>
        <w:t>с</w:t>
      </w:r>
      <w:r w:rsidRPr="00E67558">
        <w:rPr>
          <w:rStyle w:val="115"/>
          <w:sz w:val="22"/>
          <w:szCs w:val="22"/>
        </w:rPr>
        <w:t>ление (на его основе строятся все балансовые модели); те</w:t>
      </w:r>
      <w:r w:rsidRPr="00E67558">
        <w:rPr>
          <w:rStyle w:val="115"/>
          <w:sz w:val="22"/>
          <w:szCs w:val="22"/>
        </w:rPr>
        <w:t>о</w:t>
      </w:r>
      <w:r w:rsidRPr="00E67558">
        <w:rPr>
          <w:rStyle w:val="115"/>
          <w:sz w:val="22"/>
          <w:szCs w:val="22"/>
        </w:rPr>
        <w:t>рию вероятностей и математическую ст</w:t>
      </w:r>
      <w:r w:rsidRPr="00E67558">
        <w:rPr>
          <w:rStyle w:val="115"/>
          <w:sz w:val="22"/>
          <w:szCs w:val="22"/>
        </w:rPr>
        <w:t>а</w:t>
      </w:r>
      <w:r w:rsidRPr="00E67558">
        <w:rPr>
          <w:rStyle w:val="115"/>
          <w:sz w:val="22"/>
          <w:szCs w:val="22"/>
        </w:rPr>
        <w:t>тистику, включая и случайные процессы (это аппарат обработки и анализа всех фактологических данных о жизни общества); исслед</w:t>
      </w:r>
      <w:r w:rsidRPr="00E67558">
        <w:rPr>
          <w:rStyle w:val="115"/>
          <w:sz w:val="22"/>
          <w:szCs w:val="22"/>
        </w:rPr>
        <w:t>о</w:t>
      </w:r>
      <w:r w:rsidRPr="00E67558">
        <w:rPr>
          <w:rStyle w:val="115"/>
          <w:sz w:val="22"/>
          <w:szCs w:val="22"/>
        </w:rPr>
        <w:t>вание операций (свод алгоритмов оптимизации решения матем</w:t>
      </w:r>
      <w:r w:rsidRPr="00E67558">
        <w:rPr>
          <w:rStyle w:val="115"/>
          <w:sz w:val="22"/>
          <w:szCs w:val="22"/>
        </w:rPr>
        <w:t>а</w:t>
      </w:r>
      <w:r w:rsidRPr="00E67558">
        <w:rPr>
          <w:rStyle w:val="115"/>
          <w:sz w:val="22"/>
          <w:szCs w:val="22"/>
        </w:rPr>
        <w:t>тически формализованных задач); достаточно общую те</w:t>
      </w:r>
      <w:r w:rsidRPr="00E67558">
        <w:rPr>
          <w:rStyle w:val="115"/>
          <w:sz w:val="22"/>
          <w:szCs w:val="22"/>
        </w:rPr>
        <w:t>о</w:t>
      </w:r>
      <w:r w:rsidRPr="00E67558">
        <w:rPr>
          <w:rStyle w:val="115"/>
          <w:sz w:val="22"/>
          <w:szCs w:val="22"/>
        </w:rPr>
        <w:t>рию управления (она основа грамотной постановки и р</w:t>
      </w:r>
      <w:r w:rsidRPr="00E67558">
        <w:rPr>
          <w:rStyle w:val="115"/>
          <w:sz w:val="22"/>
          <w:szCs w:val="22"/>
        </w:rPr>
        <w:t>е</w:t>
      </w:r>
      <w:r w:rsidRPr="00E67558">
        <w:rPr>
          <w:rStyle w:val="115"/>
          <w:sz w:val="22"/>
          <w:szCs w:val="22"/>
        </w:rPr>
        <w:t>шения управленческих задач);</w:t>
      </w:r>
    </w:p>
    <w:p w14:paraId="6969DDB4" w14:textId="77777777" w:rsidR="002163F9" w:rsidRPr="00E67558" w:rsidRDefault="002163F9" w:rsidP="003A7CED">
      <w:pPr>
        <w:pStyle w:val="ad"/>
        <w:numPr>
          <w:ilvl w:val="0"/>
          <w:numId w:val="42"/>
        </w:numPr>
        <w:ind w:left="737" w:hanging="340"/>
        <w:rPr>
          <w:rStyle w:val="115"/>
          <w:sz w:val="22"/>
          <w:szCs w:val="22"/>
        </w:rPr>
      </w:pPr>
      <w:r w:rsidRPr="00E67558">
        <w:rPr>
          <w:rStyle w:val="115"/>
          <w:sz w:val="22"/>
          <w:szCs w:val="22"/>
        </w:rPr>
        <w:t>Психологию и этику, историю и социологию, поскольку именно люди порождают и проводят в жизнь бóльшую часть «экономических законов»;</w:t>
      </w:r>
    </w:p>
    <w:p w14:paraId="1D6B3808" w14:textId="77777777" w:rsidR="002163F9" w:rsidRPr="00E67558" w:rsidRDefault="002163F9" w:rsidP="003A7CED">
      <w:pPr>
        <w:pStyle w:val="ad"/>
        <w:numPr>
          <w:ilvl w:val="0"/>
          <w:numId w:val="42"/>
        </w:numPr>
        <w:ind w:left="737" w:hanging="340"/>
        <w:rPr>
          <w:rStyle w:val="115"/>
          <w:sz w:val="22"/>
          <w:szCs w:val="22"/>
        </w:rPr>
      </w:pPr>
      <w:r w:rsidRPr="00E67558">
        <w:rPr>
          <w:rStyle w:val="115"/>
          <w:sz w:val="22"/>
          <w:szCs w:val="22"/>
        </w:rPr>
        <w:t>Принципы и процедуры, на которых основан бухгалте</w:t>
      </w:r>
      <w:r w:rsidRPr="00E67558">
        <w:rPr>
          <w:rStyle w:val="115"/>
          <w:sz w:val="22"/>
          <w:szCs w:val="22"/>
        </w:rPr>
        <w:t>р</w:t>
      </w:r>
      <w:r w:rsidRPr="00E67558">
        <w:rPr>
          <w:rStyle w:val="115"/>
          <w:sz w:val="22"/>
          <w:szCs w:val="22"/>
        </w:rPr>
        <w:t>ский учёт.</w:t>
      </w:r>
    </w:p>
    <w:p w14:paraId="35514520" w14:textId="77777777" w:rsidR="002163F9" w:rsidRPr="00E67558" w:rsidRDefault="002163F9" w:rsidP="003A7CED">
      <w:pPr>
        <w:pStyle w:val="ad"/>
        <w:numPr>
          <w:ilvl w:val="0"/>
          <w:numId w:val="42"/>
        </w:numPr>
        <w:ind w:left="737" w:hanging="340"/>
        <w:rPr>
          <w:rStyle w:val="115"/>
          <w:sz w:val="22"/>
          <w:szCs w:val="22"/>
        </w:rPr>
      </w:pPr>
      <w:r w:rsidRPr="00E67558">
        <w:rPr>
          <w:rStyle w:val="115"/>
          <w:sz w:val="22"/>
          <w:szCs w:val="22"/>
        </w:rPr>
        <w:t>Собственно систему общественного производства (номен</w:t>
      </w:r>
      <w:r w:rsidRPr="00E67558">
        <w:rPr>
          <w:rStyle w:val="115"/>
          <w:sz w:val="22"/>
          <w:szCs w:val="22"/>
        </w:rPr>
        <w:t>к</w:t>
      </w:r>
      <w:r w:rsidRPr="00E67558">
        <w:rPr>
          <w:rStyle w:val="115"/>
          <w:sz w:val="22"/>
          <w:szCs w:val="22"/>
        </w:rPr>
        <w:t>латуру отраслей; распределение предприятий по регионам; хозяйственные связи — как внутриотраслевые, так и ме</w:t>
      </w:r>
      <w:r w:rsidRPr="00E67558">
        <w:rPr>
          <w:rStyle w:val="115"/>
          <w:sz w:val="22"/>
          <w:szCs w:val="22"/>
        </w:rPr>
        <w:t>ж</w:t>
      </w:r>
      <w:r w:rsidRPr="00E67558">
        <w:rPr>
          <w:rStyle w:val="115"/>
          <w:sz w:val="22"/>
          <w:szCs w:val="22"/>
        </w:rPr>
        <w:t>отраслевые, а также и связи с зарубежными партнёрами; основную номенклатуру продукции и осно</w:t>
      </w:r>
      <w:r w:rsidRPr="00E67558">
        <w:rPr>
          <w:rStyle w:val="115"/>
          <w:sz w:val="22"/>
          <w:szCs w:val="22"/>
        </w:rPr>
        <w:t>в</w:t>
      </w:r>
      <w:r w:rsidRPr="00E67558">
        <w:rPr>
          <w:rStyle w:val="115"/>
          <w:sz w:val="22"/>
          <w:szCs w:val="22"/>
        </w:rPr>
        <w:t xml:space="preserve">ные </w:t>
      </w:r>
      <w:r w:rsidRPr="00E67558">
        <w:rPr>
          <w:rStyle w:val="115"/>
          <w:sz w:val="22"/>
          <w:szCs w:val="22"/>
        </w:rPr>
        <w:lastRenderedPageBreak/>
        <w:t>технологии её производства; организацию производства и управления на предприятиях микроуровня; средства сборки макроэк</w:t>
      </w:r>
      <w:r w:rsidRPr="00E67558">
        <w:rPr>
          <w:rStyle w:val="115"/>
          <w:sz w:val="22"/>
          <w:szCs w:val="22"/>
        </w:rPr>
        <w:t>о</w:t>
      </w:r>
      <w:r w:rsidRPr="00E67558">
        <w:rPr>
          <w:rStyle w:val="115"/>
          <w:sz w:val="22"/>
          <w:szCs w:val="22"/>
        </w:rPr>
        <w:t>номической системы из множества микроэкон</w:t>
      </w:r>
      <w:r w:rsidRPr="00E67558">
        <w:rPr>
          <w:rStyle w:val="115"/>
          <w:sz w:val="22"/>
          <w:szCs w:val="22"/>
        </w:rPr>
        <w:t>о</w:t>
      </w:r>
      <w:r w:rsidRPr="00E67558">
        <w:rPr>
          <w:rStyle w:val="115"/>
          <w:sz w:val="22"/>
          <w:szCs w:val="22"/>
        </w:rPr>
        <w:t>мик).</w:t>
      </w:r>
    </w:p>
    <w:p w14:paraId="09D5BBA3" w14:textId="676178A0" w:rsidR="002163F9" w:rsidRPr="00E67558" w:rsidRDefault="002163F9" w:rsidP="003A7CED">
      <w:pPr>
        <w:pStyle w:val="ad"/>
        <w:numPr>
          <w:ilvl w:val="0"/>
          <w:numId w:val="42"/>
        </w:numPr>
        <w:ind w:left="737" w:hanging="340"/>
        <w:rPr>
          <w:rStyle w:val="115"/>
          <w:sz w:val="22"/>
          <w:szCs w:val="22"/>
        </w:rPr>
      </w:pPr>
      <w:r w:rsidRPr="00E67558">
        <w:rPr>
          <w:rStyle w:val="115"/>
          <w:sz w:val="22"/>
          <w:szCs w:val="22"/>
        </w:rPr>
        <w:t>Систему сбыта и потребления (приоритетность потребн</w:t>
      </w:r>
      <w:r w:rsidRPr="00E67558">
        <w:rPr>
          <w:rStyle w:val="115"/>
          <w:sz w:val="22"/>
          <w:szCs w:val="22"/>
        </w:rPr>
        <w:t>о</w:t>
      </w:r>
      <w:r w:rsidRPr="00E67558">
        <w:rPr>
          <w:rStyle w:val="115"/>
          <w:sz w:val="22"/>
          <w:szCs w:val="22"/>
        </w:rPr>
        <w:t>стей в жизни</w:t>
      </w:r>
      <w:r w:rsidR="0054644B" w:rsidRPr="0054644B">
        <w:rPr>
          <w:szCs w:val="22"/>
          <w:vertAlign w:val="superscript"/>
        </w:rPr>
        <w:t>[33]</w:t>
      </w:r>
      <w:r w:rsidRPr="00E67558">
        <w:rPr>
          <w:rStyle w:val="115"/>
          <w:sz w:val="22"/>
          <w:szCs w:val="22"/>
        </w:rPr>
        <w:t>, взаимную обусловленность потребностей</w:t>
      </w:r>
      <w:r w:rsidR="0054644B" w:rsidRPr="0054644B">
        <w:rPr>
          <w:szCs w:val="22"/>
          <w:vertAlign w:val="superscript"/>
        </w:rPr>
        <w:t>[34]</w:t>
      </w:r>
      <w:r w:rsidRPr="00E67558">
        <w:rPr>
          <w:rStyle w:val="115"/>
          <w:sz w:val="22"/>
          <w:szCs w:val="22"/>
        </w:rPr>
        <w:t>, характер возобновления ранее удовлетворённых потребн</w:t>
      </w:r>
      <w:r w:rsidRPr="00E67558">
        <w:rPr>
          <w:rStyle w:val="115"/>
          <w:sz w:val="22"/>
          <w:szCs w:val="22"/>
        </w:rPr>
        <w:t>о</w:t>
      </w:r>
      <w:r w:rsidRPr="00E67558">
        <w:rPr>
          <w:rStyle w:val="115"/>
          <w:sz w:val="22"/>
          <w:szCs w:val="22"/>
        </w:rPr>
        <w:t>стей, роль моды и порождение моды общес</w:t>
      </w:r>
      <w:r w:rsidRPr="00E67558">
        <w:rPr>
          <w:rStyle w:val="115"/>
          <w:sz w:val="22"/>
          <w:szCs w:val="22"/>
        </w:rPr>
        <w:t>т</w:t>
      </w:r>
      <w:r w:rsidRPr="00E67558">
        <w:rPr>
          <w:rStyle w:val="115"/>
          <w:sz w:val="22"/>
          <w:szCs w:val="22"/>
        </w:rPr>
        <w:t xml:space="preserve">вом). </w:t>
      </w:r>
    </w:p>
    <w:p w14:paraId="678C1BFA" w14:textId="77777777" w:rsidR="002163F9" w:rsidRPr="00E67558" w:rsidRDefault="002163F9" w:rsidP="003A7CED">
      <w:pPr>
        <w:pStyle w:val="ad"/>
        <w:numPr>
          <w:ilvl w:val="0"/>
          <w:numId w:val="42"/>
        </w:numPr>
        <w:ind w:left="737" w:hanging="340"/>
        <w:rPr>
          <w:rStyle w:val="115"/>
          <w:sz w:val="22"/>
          <w:szCs w:val="22"/>
        </w:rPr>
      </w:pPr>
      <w:r w:rsidRPr="00E67558">
        <w:rPr>
          <w:rStyle w:val="115"/>
          <w:sz w:val="22"/>
          <w:szCs w:val="22"/>
        </w:rPr>
        <w:t>Действующее законодательство о финансовой и трудовой деятельности, к которому надо относиться как к инструме</w:t>
      </w:r>
      <w:r w:rsidRPr="00E67558">
        <w:rPr>
          <w:rStyle w:val="115"/>
          <w:sz w:val="22"/>
          <w:szCs w:val="22"/>
        </w:rPr>
        <w:t>н</w:t>
      </w:r>
      <w:r w:rsidRPr="00E67558">
        <w:rPr>
          <w:rStyle w:val="115"/>
          <w:sz w:val="22"/>
          <w:szCs w:val="22"/>
        </w:rPr>
        <w:t>ту управления макроуровня, т.е. как к информацио</w:t>
      </w:r>
      <w:r w:rsidRPr="00E67558">
        <w:rPr>
          <w:rStyle w:val="115"/>
          <w:sz w:val="22"/>
          <w:szCs w:val="22"/>
        </w:rPr>
        <w:t>н</w:t>
      </w:r>
      <w:r w:rsidRPr="00E67558">
        <w:rPr>
          <w:rStyle w:val="115"/>
          <w:sz w:val="22"/>
          <w:szCs w:val="22"/>
        </w:rPr>
        <w:t xml:space="preserve">но-алгоритмической системе, а не как к идолу, которому тупо и слепо следует служить, реализуя принцип </w:t>
      </w:r>
      <w:r w:rsidRPr="00E67558">
        <w:rPr>
          <w:rStyle w:val="115"/>
          <w:i/>
          <w:sz w:val="22"/>
          <w:szCs w:val="22"/>
        </w:rPr>
        <w:t>«закон дура</w:t>
      </w:r>
      <w:r w:rsidRPr="00E67558">
        <w:rPr>
          <w:rStyle w:val="115"/>
          <w:i/>
          <w:sz w:val="22"/>
          <w:szCs w:val="22"/>
        </w:rPr>
        <w:t>ц</w:t>
      </w:r>
      <w:r w:rsidRPr="00E67558">
        <w:rPr>
          <w:rStyle w:val="115"/>
          <w:i/>
          <w:sz w:val="22"/>
          <w:szCs w:val="22"/>
        </w:rPr>
        <w:t xml:space="preserve">кий, но его надо исполнить». </w:t>
      </w:r>
      <w:r w:rsidRPr="00E67558">
        <w:rPr>
          <w:rStyle w:val="115"/>
          <w:sz w:val="22"/>
          <w:szCs w:val="22"/>
        </w:rPr>
        <w:t>Вопрос о том, что с авторов закона надо спросить за дурость, — не встаёт, но этот в</w:t>
      </w:r>
      <w:r w:rsidRPr="00E67558">
        <w:rPr>
          <w:rStyle w:val="115"/>
          <w:sz w:val="22"/>
          <w:szCs w:val="22"/>
        </w:rPr>
        <w:t>о</w:t>
      </w:r>
      <w:r w:rsidRPr="00E67558">
        <w:rPr>
          <w:rStyle w:val="115"/>
          <w:sz w:val="22"/>
          <w:szCs w:val="22"/>
        </w:rPr>
        <w:t>прос дóлжно не только ставить, но и устранять дурость в законах, а дурных законодателей — из процесса закон</w:t>
      </w:r>
      <w:r w:rsidRPr="00E67558">
        <w:rPr>
          <w:rStyle w:val="115"/>
          <w:sz w:val="22"/>
          <w:szCs w:val="22"/>
        </w:rPr>
        <w:t>о</w:t>
      </w:r>
      <w:r w:rsidRPr="00E67558">
        <w:rPr>
          <w:rStyle w:val="115"/>
          <w:sz w:val="22"/>
          <w:szCs w:val="22"/>
        </w:rPr>
        <w:t>творчества.</w:t>
      </w:r>
    </w:p>
    <w:p w14:paraId="051A35C4" w14:textId="77777777" w:rsidR="002163F9" w:rsidRPr="00E67558" w:rsidRDefault="002163F9" w:rsidP="005D4AB3">
      <w:pPr>
        <w:pStyle w:val="af"/>
        <w:ind w:left="0" w:firstLine="454"/>
        <w:rPr>
          <w:rStyle w:val="115"/>
          <w:sz w:val="22"/>
          <w:szCs w:val="22"/>
        </w:rPr>
      </w:pPr>
      <w:r w:rsidRPr="00E67558">
        <w:rPr>
          <w:rStyle w:val="115"/>
          <w:sz w:val="22"/>
          <w:szCs w:val="22"/>
        </w:rPr>
        <w:t>Первое — третье — это фундамент экономического образ</w:t>
      </w:r>
      <w:r w:rsidRPr="00E67558">
        <w:rPr>
          <w:rStyle w:val="115"/>
          <w:sz w:val="22"/>
          <w:szCs w:val="22"/>
        </w:rPr>
        <w:t>о</w:t>
      </w:r>
      <w:r w:rsidRPr="00E67558">
        <w:rPr>
          <w:rStyle w:val="115"/>
          <w:sz w:val="22"/>
          <w:szCs w:val="22"/>
        </w:rPr>
        <w:t>вания, а четвёртое и шестое — вариативная надстройка, которая обл</w:t>
      </w:r>
      <w:r w:rsidRPr="00E67558">
        <w:rPr>
          <w:rStyle w:val="115"/>
          <w:sz w:val="22"/>
          <w:szCs w:val="22"/>
        </w:rPr>
        <w:t>а</w:t>
      </w:r>
      <w:r w:rsidRPr="00E67558">
        <w:rPr>
          <w:rStyle w:val="115"/>
          <w:sz w:val="22"/>
          <w:szCs w:val="22"/>
        </w:rPr>
        <w:t>дает своей спецификой в каждом государс</w:t>
      </w:r>
      <w:r w:rsidRPr="00E67558">
        <w:rPr>
          <w:rStyle w:val="115"/>
          <w:sz w:val="22"/>
          <w:szCs w:val="22"/>
        </w:rPr>
        <w:t>т</w:t>
      </w:r>
      <w:r w:rsidRPr="00E67558">
        <w:rPr>
          <w:rStyle w:val="115"/>
          <w:sz w:val="22"/>
          <w:szCs w:val="22"/>
        </w:rPr>
        <w:t>ве, а в одном и том же государстве и</w:t>
      </w:r>
      <w:r w:rsidRPr="00E67558">
        <w:rPr>
          <w:rStyle w:val="115"/>
          <w:sz w:val="22"/>
          <w:szCs w:val="22"/>
        </w:rPr>
        <w:t>з</w:t>
      </w:r>
      <w:r w:rsidRPr="00E67558">
        <w:rPr>
          <w:rStyle w:val="115"/>
          <w:sz w:val="22"/>
          <w:szCs w:val="22"/>
        </w:rPr>
        <w:t>меняется с течением времени.</w:t>
      </w:r>
    </w:p>
    <w:p w14:paraId="598D61EA" w14:textId="77777777" w:rsidR="002163F9" w:rsidRPr="00E67558" w:rsidRDefault="002163F9" w:rsidP="005D4AB3">
      <w:pPr>
        <w:pStyle w:val="af"/>
        <w:ind w:left="0" w:firstLine="454"/>
        <w:rPr>
          <w:rStyle w:val="115"/>
          <w:sz w:val="22"/>
          <w:szCs w:val="22"/>
        </w:rPr>
      </w:pPr>
      <w:r w:rsidRPr="00E67558">
        <w:rPr>
          <w:rStyle w:val="115"/>
          <w:sz w:val="22"/>
          <w:szCs w:val="22"/>
        </w:rPr>
        <w:t>И соответственно такому взгляду приверженцы финанс</w:t>
      </w:r>
      <w:r w:rsidRPr="00E67558">
        <w:rPr>
          <w:rStyle w:val="115"/>
          <w:sz w:val="22"/>
          <w:szCs w:val="22"/>
        </w:rPr>
        <w:t>о</w:t>
      </w:r>
      <w:r w:rsidRPr="00E67558">
        <w:rPr>
          <w:rStyle w:val="115"/>
          <w:sz w:val="22"/>
          <w:szCs w:val="22"/>
        </w:rPr>
        <w:t>во-счётного подхода — экономически безграмотные недоучки, чьи и</w:t>
      </w:r>
      <w:r w:rsidRPr="00E67558">
        <w:rPr>
          <w:rStyle w:val="115"/>
          <w:sz w:val="22"/>
          <w:szCs w:val="22"/>
        </w:rPr>
        <w:t>н</w:t>
      </w:r>
      <w:r w:rsidRPr="00E67558">
        <w:rPr>
          <w:rStyle w:val="115"/>
          <w:sz w:val="22"/>
          <w:szCs w:val="22"/>
        </w:rPr>
        <w:t>теллект и миропонимание покалечены в процессе получения ими псевдоэкономического — хрематистического по его и</w:t>
      </w:r>
      <w:r w:rsidRPr="00E67558">
        <w:rPr>
          <w:rStyle w:val="115"/>
          <w:sz w:val="22"/>
          <w:szCs w:val="22"/>
        </w:rPr>
        <w:t>с</w:t>
      </w:r>
      <w:r w:rsidRPr="00E67558">
        <w:rPr>
          <w:rStyle w:val="115"/>
          <w:sz w:val="22"/>
          <w:szCs w:val="22"/>
        </w:rPr>
        <w:t>тинной сути — образования. И именно их массово произв</w:t>
      </w:r>
      <w:r w:rsidRPr="00E67558">
        <w:rPr>
          <w:rStyle w:val="115"/>
          <w:sz w:val="22"/>
          <w:szCs w:val="22"/>
        </w:rPr>
        <w:t>о</w:t>
      </w:r>
      <w:r w:rsidRPr="00E67558">
        <w:rPr>
          <w:rStyle w:val="115"/>
          <w:sz w:val="22"/>
          <w:szCs w:val="22"/>
        </w:rPr>
        <w:t>дит ныне действующая система профессионального образов</w:t>
      </w:r>
      <w:r w:rsidRPr="00E67558">
        <w:rPr>
          <w:rStyle w:val="115"/>
          <w:sz w:val="22"/>
          <w:szCs w:val="22"/>
        </w:rPr>
        <w:t>а</w:t>
      </w:r>
      <w:r w:rsidRPr="00E67558">
        <w:rPr>
          <w:rStyle w:val="115"/>
          <w:sz w:val="22"/>
          <w:szCs w:val="22"/>
        </w:rPr>
        <w:t>ния в области экономики и финансов: исключения — едини</w:t>
      </w:r>
      <w:r w:rsidRPr="00E67558">
        <w:rPr>
          <w:rStyle w:val="115"/>
          <w:sz w:val="22"/>
          <w:szCs w:val="22"/>
        </w:rPr>
        <w:t>ч</w:t>
      </w:r>
      <w:r w:rsidRPr="00E67558">
        <w:rPr>
          <w:rStyle w:val="115"/>
          <w:sz w:val="22"/>
          <w:szCs w:val="22"/>
        </w:rPr>
        <w:t>ны и не они «делают погоду» как в науке, так и в п</w:t>
      </w:r>
      <w:r w:rsidRPr="00E67558">
        <w:rPr>
          <w:rStyle w:val="115"/>
          <w:sz w:val="22"/>
          <w:szCs w:val="22"/>
        </w:rPr>
        <w:t>о</w:t>
      </w:r>
      <w:r w:rsidRPr="00E67558">
        <w:rPr>
          <w:rStyle w:val="115"/>
          <w:sz w:val="22"/>
          <w:szCs w:val="22"/>
        </w:rPr>
        <w:t>литике.</w:t>
      </w:r>
    </w:p>
    <w:p w14:paraId="1FF23350" w14:textId="77777777" w:rsidR="002163F9" w:rsidRPr="00E67558" w:rsidRDefault="002163F9" w:rsidP="008B14CA">
      <w:pPr>
        <w:pStyle w:val="PlainText"/>
        <w:rPr>
          <w:rStyle w:val="115"/>
          <w:sz w:val="22"/>
          <w:szCs w:val="22"/>
        </w:rPr>
      </w:pPr>
      <w:r w:rsidRPr="00E67558">
        <w:rPr>
          <w:rStyle w:val="115"/>
          <w:sz w:val="22"/>
          <w:szCs w:val="22"/>
        </w:rPr>
        <w:t>Конечно, эта оценка не касается тех «экономистов», кто осо</w:t>
      </w:r>
      <w:r w:rsidRPr="00E67558">
        <w:rPr>
          <w:rStyle w:val="115"/>
          <w:sz w:val="22"/>
          <w:szCs w:val="22"/>
        </w:rPr>
        <w:t>з</w:t>
      </w:r>
      <w:r w:rsidRPr="00E67558">
        <w:rPr>
          <w:rStyle w:val="115"/>
          <w:sz w:val="22"/>
          <w:szCs w:val="22"/>
        </w:rPr>
        <w:t>нанно мошенничает на основе финансово-счётного подхода, пр</w:t>
      </w:r>
      <w:r w:rsidRPr="00E67558">
        <w:rPr>
          <w:rStyle w:val="115"/>
          <w:sz w:val="22"/>
          <w:szCs w:val="22"/>
        </w:rPr>
        <w:t>о</w:t>
      </w:r>
      <w:r w:rsidRPr="00E67558">
        <w:rPr>
          <w:rStyle w:val="115"/>
          <w:sz w:val="22"/>
          <w:szCs w:val="22"/>
        </w:rPr>
        <w:t>хиндейничая в спекулятивном секторе экономики или оказывая «консалтинговые услуги» политикам, финансовым и хозяйству</w:t>
      </w:r>
      <w:r w:rsidRPr="00E67558">
        <w:rPr>
          <w:rStyle w:val="115"/>
          <w:sz w:val="22"/>
          <w:szCs w:val="22"/>
        </w:rPr>
        <w:t>ю</w:t>
      </w:r>
      <w:r w:rsidRPr="00E67558">
        <w:rPr>
          <w:rStyle w:val="115"/>
          <w:sz w:val="22"/>
          <w:szCs w:val="22"/>
        </w:rPr>
        <w:t>щим субъектам: мошенники — нравстве</w:t>
      </w:r>
      <w:r w:rsidRPr="00E67558">
        <w:rPr>
          <w:rStyle w:val="115"/>
          <w:sz w:val="22"/>
          <w:szCs w:val="22"/>
        </w:rPr>
        <w:t>н</w:t>
      </w:r>
      <w:r w:rsidRPr="00E67558">
        <w:rPr>
          <w:rStyle w:val="115"/>
          <w:sz w:val="22"/>
          <w:szCs w:val="22"/>
        </w:rPr>
        <w:t xml:space="preserve">ные калеки, и это куда хуже и опаснее для окружающих, чем неадекватность </w:t>
      </w:r>
      <w:r w:rsidRPr="00E67558">
        <w:rPr>
          <w:rStyle w:val="115"/>
          <w:sz w:val="22"/>
          <w:szCs w:val="22"/>
        </w:rPr>
        <w:lastRenderedPageBreak/>
        <w:t>полученного профессионального образования. Эта мафия «великих комбинат</w:t>
      </w:r>
      <w:r w:rsidRPr="00E67558">
        <w:rPr>
          <w:rStyle w:val="115"/>
          <w:sz w:val="22"/>
          <w:szCs w:val="22"/>
        </w:rPr>
        <w:t>о</w:t>
      </w:r>
      <w:r w:rsidRPr="00E67558">
        <w:rPr>
          <w:rStyle w:val="115"/>
          <w:sz w:val="22"/>
          <w:szCs w:val="22"/>
        </w:rPr>
        <w:t>ров» — покруче бан</w:t>
      </w:r>
      <w:r w:rsidRPr="00E67558">
        <w:rPr>
          <w:rStyle w:val="115"/>
          <w:sz w:val="22"/>
          <w:szCs w:val="22"/>
        </w:rPr>
        <w:t>д</w:t>
      </w:r>
      <w:r w:rsidRPr="00E67558">
        <w:rPr>
          <w:rStyle w:val="115"/>
          <w:sz w:val="22"/>
          <w:szCs w:val="22"/>
        </w:rPr>
        <w:t>формирований и бригад «качков».</w:t>
      </w:r>
    </w:p>
    <w:p w14:paraId="29A74DB8" w14:textId="2C8B1666" w:rsidR="002163F9" w:rsidRPr="00E67558" w:rsidRDefault="002163F9" w:rsidP="005D4AB3">
      <w:pPr>
        <w:pStyle w:val="af"/>
        <w:ind w:left="0" w:firstLine="454"/>
        <w:rPr>
          <w:rStyle w:val="115"/>
          <w:sz w:val="22"/>
          <w:szCs w:val="22"/>
        </w:rPr>
      </w:pPr>
      <w:r w:rsidRPr="00E67558">
        <w:rPr>
          <w:rStyle w:val="115"/>
          <w:sz w:val="22"/>
          <w:szCs w:val="22"/>
        </w:rPr>
        <w:t>В связи с последним обстоятельством отметим, что отечес</w:t>
      </w:r>
      <w:r w:rsidRPr="00E67558">
        <w:rPr>
          <w:rStyle w:val="115"/>
          <w:sz w:val="22"/>
          <w:szCs w:val="22"/>
        </w:rPr>
        <w:t>т</w:t>
      </w:r>
      <w:r w:rsidRPr="00E67558">
        <w:rPr>
          <w:rStyle w:val="115"/>
          <w:sz w:val="22"/>
          <w:szCs w:val="22"/>
        </w:rPr>
        <w:t>венная интеллигенция на протяжении нескольких десят</w:t>
      </w:r>
      <w:r w:rsidRPr="00E67558">
        <w:rPr>
          <w:rStyle w:val="115"/>
          <w:sz w:val="22"/>
          <w:szCs w:val="22"/>
        </w:rPr>
        <w:t>и</w:t>
      </w:r>
      <w:r w:rsidRPr="00E67558">
        <w:rPr>
          <w:rStyle w:val="115"/>
          <w:sz w:val="22"/>
          <w:szCs w:val="22"/>
        </w:rPr>
        <w:t>летий пугала саму себя и остальное общество угрозой становления режима «великого инквизитора» (уже упоминавшийся персонаж из р</w:t>
      </w:r>
      <w:r w:rsidRPr="00E67558">
        <w:rPr>
          <w:rStyle w:val="115"/>
          <w:sz w:val="22"/>
          <w:szCs w:val="22"/>
        </w:rPr>
        <w:t>о</w:t>
      </w:r>
      <w:r w:rsidRPr="00E67558">
        <w:rPr>
          <w:rStyle w:val="115"/>
          <w:sz w:val="22"/>
          <w:szCs w:val="22"/>
        </w:rPr>
        <w:t>мана Ф.М.Достоевского «Братья Карамазовы»), в то же самое время романтизировала и популяризировала «великого комб</w:t>
      </w:r>
      <w:r w:rsidRPr="00E67558">
        <w:rPr>
          <w:rStyle w:val="115"/>
          <w:sz w:val="22"/>
          <w:szCs w:val="22"/>
        </w:rPr>
        <w:t>и</w:t>
      </w:r>
      <w:r w:rsidRPr="00E67558">
        <w:rPr>
          <w:rStyle w:val="115"/>
          <w:sz w:val="22"/>
          <w:szCs w:val="22"/>
        </w:rPr>
        <w:t>натора» — О.И.Бендера (сколько истуканов Остапа успели у</w:t>
      </w:r>
      <w:r w:rsidRPr="00E67558">
        <w:rPr>
          <w:rStyle w:val="115"/>
          <w:sz w:val="22"/>
          <w:szCs w:val="22"/>
        </w:rPr>
        <w:t>с</w:t>
      </w:r>
      <w:r w:rsidRPr="00E67558">
        <w:rPr>
          <w:rStyle w:val="115"/>
          <w:sz w:val="22"/>
          <w:szCs w:val="22"/>
        </w:rPr>
        <w:t>тановить на постсоветском пространстве и они стали объект</w:t>
      </w:r>
      <w:r w:rsidRPr="00E67558">
        <w:rPr>
          <w:rStyle w:val="115"/>
          <w:sz w:val="22"/>
          <w:szCs w:val="22"/>
        </w:rPr>
        <w:t>а</w:t>
      </w:r>
      <w:r w:rsidRPr="00E67558">
        <w:rPr>
          <w:rStyle w:val="115"/>
          <w:sz w:val="22"/>
          <w:szCs w:val="22"/>
        </w:rPr>
        <w:t>ми поклонения, пусть и не всеобщего?</w:t>
      </w:r>
      <w:r w:rsidR="0054644B" w:rsidRPr="0054644B">
        <w:rPr>
          <w:szCs w:val="22"/>
          <w:vertAlign w:val="superscript"/>
        </w:rPr>
        <w:t>[35]</w:t>
      </w:r>
      <w:r w:rsidRPr="00E67558">
        <w:rPr>
          <w:rStyle w:val="115"/>
          <w:sz w:val="22"/>
          <w:szCs w:val="22"/>
        </w:rPr>
        <w:t>). Предостереж</w:t>
      </w:r>
      <w:r w:rsidRPr="00E67558">
        <w:rPr>
          <w:rStyle w:val="115"/>
          <w:sz w:val="22"/>
          <w:szCs w:val="22"/>
        </w:rPr>
        <w:t>е</w:t>
      </w:r>
      <w:r w:rsidRPr="00E67558">
        <w:rPr>
          <w:rStyle w:val="115"/>
          <w:sz w:val="22"/>
          <w:szCs w:val="22"/>
        </w:rPr>
        <w:t>ния Н.В.Гоголя об угрозе тирании больших и маленьких «Чичик</w:t>
      </w:r>
      <w:r w:rsidRPr="00E67558">
        <w:rPr>
          <w:rStyle w:val="115"/>
          <w:sz w:val="22"/>
          <w:szCs w:val="22"/>
        </w:rPr>
        <w:t>о</w:t>
      </w:r>
      <w:r w:rsidRPr="00E67558">
        <w:rPr>
          <w:rStyle w:val="115"/>
          <w:sz w:val="22"/>
          <w:szCs w:val="22"/>
        </w:rPr>
        <w:t>вых» не были поняты ни его с</w:t>
      </w:r>
      <w:r w:rsidRPr="00E67558">
        <w:rPr>
          <w:rStyle w:val="115"/>
          <w:sz w:val="22"/>
          <w:szCs w:val="22"/>
        </w:rPr>
        <w:t>о</w:t>
      </w:r>
      <w:r w:rsidRPr="00E67558">
        <w:rPr>
          <w:rStyle w:val="115"/>
          <w:sz w:val="22"/>
          <w:szCs w:val="22"/>
        </w:rPr>
        <w:t>временниками, ни позднее. Этот же упрёк касается и так называемых отечественных «правоз</w:t>
      </w:r>
      <w:r w:rsidRPr="00E67558">
        <w:rPr>
          <w:rStyle w:val="115"/>
          <w:sz w:val="22"/>
          <w:szCs w:val="22"/>
        </w:rPr>
        <w:t>а</w:t>
      </w:r>
      <w:r w:rsidRPr="00E67558">
        <w:rPr>
          <w:rStyle w:val="115"/>
          <w:sz w:val="22"/>
          <w:szCs w:val="22"/>
        </w:rPr>
        <w:t>щитников», начиная от А.Д.Сахарова, А.И.Солженицына и К</w:t>
      </w:r>
      <w:r w:rsidRPr="00E67558">
        <w:rPr>
          <w:rStyle w:val="115"/>
          <w:sz w:val="22"/>
          <w:szCs w:val="22"/>
          <w:vertAlign w:val="superscript"/>
        </w:rPr>
        <w:t>О</w:t>
      </w:r>
      <w:r w:rsidRPr="00E67558">
        <w:rPr>
          <w:rStyle w:val="115"/>
          <w:sz w:val="22"/>
          <w:szCs w:val="22"/>
        </w:rPr>
        <w:t xml:space="preserve"> и кончая нынешними: все они — агенты «великого комбинат</w:t>
      </w:r>
      <w:r w:rsidRPr="00E67558">
        <w:rPr>
          <w:rStyle w:val="115"/>
          <w:sz w:val="22"/>
          <w:szCs w:val="22"/>
        </w:rPr>
        <w:t>о</w:t>
      </w:r>
      <w:r w:rsidRPr="00E67558">
        <w:rPr>
          <w:rStyle w:val="115"/>
          <w:sz w:val="22"/>
          <w:szCs w:val="22"/>
        </w:rPr>
        <w:t>ра»; среди них нет никого, кто бы обличал режим «великого комбинатора» и выступил бы пр</w:t>
      </w:r>
      <w:r w:rsidRPr="00E67558">
        <w:rPr>
          <w:rStyle w:val="115"/>
          <w:sz w:val="22"/>
          <w:szCs w:val="22"/>
        </w:rPr>
        <w:t>о</w:t>
      </w:r>
      <w:r w:rsidRPr="00E67558">
        <w:rPr>
          <w:rStyle w:val="115"/>
          <w:sz w:val="22"/>
          <w:szCs w:val="22"/>
        </w:rPr>
        <w:t>тив него. Соответственно ни интеллигенция в целом, ни «правозащитники» не являются ни «умом нации», ни «совестью нации» — интеллектуальные и моральные ур</w:t>
      </w:r>
      <w:r w:rsidRPr="00E67558">
        <w:rPr>
          <w:rStyle w:val="115"/>
          <w:sz w:val="22"/>
          <w:szCs w:val="22"/>
        </w:rPr>
        <w:t>о</w:t>
      </w:r>
      <w:r w:rsidRPr="00E67558">
        <w:rPr>
          <w:rStyle w:val="115"/>
          <w:sz w:val="22"/>
          <w:szCs w:val="22"/>
        </w:rPr>
        <w:t>ды.</w:t>
      </w:r>
    </w:p>
    <w:p w14:paraId="125D5487" w14:textId="77777777" w:rsidR="002163F9" w:rsidRPr="00E67558" w:rsidRDefault="002163F9" w:rsidP="004C51E5">
      <w:pPr>
        <w:pStyle w:val="af0"/>
        <w:rPr>
          <w:rStyle w:val="115"/>
          <w:sz w:val="22"/>
          <w:szCs w:val="22"/>
        </w:rPr>
      </w:pPr>
      <w:r w:rsidRPr="00E67558">
        <w:rPr>
          <w:rStyle w:val="115"/>
          <w:sz w:val="22"/>
          <w:szCs w:val="22"/>
        </w:rPr>
        <w:t xml:space="preserve">В действительности же с точки зрения </w:t>
      </w:r>
      <w:r w:rsidRPr="00E67558">
        <w:rPr>
          <w:rStyle w:val="115"/>
          <w:i/>
          <w:sz w:val="22"/>
          <w:szCs w:val="22"/>
        </w:rPr>
        <w:t>живущих своим тр</w:t>
      </w:r>
      <w:r w:rsidRPr="00E67558">
        <w:rPr>
          <w:rStyle w:val="115"/>
          <w:i/>
          <w:sz w:val="22"/>
          <w:szCs w:val="22"/>
        </w:rPr>
        <w:t>у</w:t>
      </w:r>
      <w:r w:rsidRPr="00E67558">
        <w:rPr>
          <w:rStyle w:val="115"/>
          <w:i/>
          <w:sz w:val="22"/>
          <w:szCs w:val="22"/>
        </w:rPr>
        <w:t>дом на одну зарплату носителей массовых профессий</w:t>
      </w:r>
      <w:r w:rsidRPr="00E67558">
        <w:rPr>
          <w:rStyle w:val="115"/>
          <w:sz w:val="22"/>
          <w:szCs w:val="22"/>
        </w:rPr>
        <w:t xml:space="preserve"> режим «великого инквизитора» предпочтительнее и демократичнее режима «великого комбинатора», поскольку даёт какие ни на есть социальные гарантии.</w:t>
      </w:r>
    </w:p>
    <w:p w14:paraId="218079DD" w14:textId="77777777" w:rsidR="002163F9" w:rsidRPr="00E67558" w:rsidRDefault="002163F9" w:rsidP="005D4AB3">
      <w:pPr>
        <w:pStyle w:val="af"/>
        <w:ind w:left="0" w:firstLine="454"/>
        <w:rPr>
          <w:rStyle w:val="115"/>
          <w:sz w:val="22"/>
          <w:szCs w:val="22"/>
        </w:rPr>
      </w:pPr>
      <w:r w:rsidRPr="00E67558">
        <w:rPr>
          <w:rStyle w:val="115"/>
          <w:sz w:val="22"/>
          <w:szCs w:val="22"/>
        </w:rPr>
        <w:t>А вот режим «великого комбинатора» гарантирует одно единстве</w:t>
      </w:r>
      <w:r w:rsidRPr="00E67558">
        <w:rPr>
          <w:rStyle w:val="115"/>
          <w:sz w:val="22"/>
          <w:szCs w:val="22"/>
        </w:rPr>
        <w:t>н</w:t>
      </w:r>
      <w:r w:rsidRPr="00E67558">
        <w:rPr>
          <w:rStyle w:val="115"/>
          <w:sz w:val="22"/>
          <w:szCs w:val="22"/>
        </w:rPr>
        <w:t>ное: каждый может стать жертвой той или иной «комбин</w:t>
      </w:r>
      <w:r w:rsidRPr="00E67558">
        <w:rPr>
          <w:rStyle w:val="115"/>
          <w:sz w:val="22"/>
          <w:szCs w:val="22"/>
        </w:rPr>
        <w:t>а</w:t>
      </w:r>
      <w:r w:rsidRPr="00E67558">
        <w:rPr>
          <w:rStyle w:val="115"/>
          <w:sz w:val="22"/>
          <w:szCs w:val="22"/>
        </w:rPr>
        <w:t>ции», и в отношении большинства эта гарантия выполняется — в постсоветской России в виде беспросветного экономического кризиса.</w:t>
      </w:r>
    </w:p>
    <w:p w14:paraId="58CFDD50" w14:textId="5DF1E0D9" w:rsidR="002163F9" w:rsidRPr="00E67558" w:rsidRDefault="002163F9" w:rsidP="005D4AB3">
      <w:pPr>
        <w:pStyle w:val="af"/>
        <w:ind w:left="0" w:firstLine="454"/>
        <w:rPr>
          <w:rStyle w:val="115"/>
          <w:sz w:val="22"/>
          <w:szCs w:val="22"/>
        </w:rPr>
      </w:pPr>
      <w:r w:rsidRPr="00E67558">
        <w:rPr>
          <w:rStyle w:val="115"/>
          <w:sz w:val="22"/>
          <w:szCs w:val="22"/>
        </w:rPr>
        <w:t xml:space="preserve">Более того: </w:t>
      </w:r>
      <w:r w:rsidRPr="00E67558">
        <w:rPr>
          <w:rStyle w:val="115"/>
          <w:i/>
          <w:sz w:val="22"/>
          <w:szCs w:val="22"/>
        </w:rPr>
        <w:t>с точки зрения приверженцев режима «великого ко</w:t>
      </w:r>
      <w:r w:rsidRPr="00E67558">
        <w:rPr>
          <w:rStyle w:val="115"/>
          <w:i/>
          <w:sz w:val="22"/>
          <w:szCs w:val="22"/>
        </w:rPr>
        <w:t>м</w:t>
      </w:r>
      <w:r w:rsidRPr="00E67558">
        <w:rPr>
          <w:rStyle w:val="115"/>
          <w:i/>
          <w:sz w:val="22"/>
          <w:szCs w:val="22"/>
        </w:rPr>
        <w:t>бинатора», режим народовластия, защищающий общество от комбинаторов</w:t>
      </w:r>
      <w:r w:rsidR="0054644B" w:rsidRPr="0054644B">
        <w:rPr>
          <w:szCs w:val="22"/>
          <w:vertAlign w:val="superscript"/>
        </w:rPr>
        <w:t>[36]</w:t>
      </w:r>
      <w:r w:rsidRPr="00E67558">
        <w:rPr>
          <w:rStyle w:val="115"/>
          <w:i/>
          <w:sz w:val="22"/>
          <w:szCs w:val="22"/>
        </w:rPr>
        <w:t>, будет представляться беззастенчиво т</w:t>
      </w:r>
      <w:r w:rsidRPr="00E67558">
        <w:rPr>
          <w:rStyle w:val="115"/>
          <w:i/>
          <w:sz w:val="22"/>
          <w:szCs w:val="22"/>
        </w:rPr>
        <w:t>и</w:t>
      </w:r>
      <w:r w:rsidRPr="00E67558">
        <w:rPr>
          <w:rStyle w:val="115"/>
          <w:i/>
          <w:sz w:val="22"/>
          <w:szCs w:val="22"/>
        </w:rPr>
        <w:t>раническим и фашистским, и они будут вопить о массовых нарушениях «прав человека» и подавлении им «свобод личн</w:t>
      </w:r>
      <w:r w:rsidRPr="00E67558">
        <w:rPr>
          <w:rStyle w:val="115"/>
          <w:i/>
          <w:sz w:val="22"/>
          <w:szCs w:val="22"/>
        </w:rPr>
        <w:t>о</w:t>
      </w:r>
      <w:r w:rsidRPr="00E67558">
        <w:rPr>
          <w:rStyle w:val="115"/>
          <w:i/>
          <w:sz w:val="22"/>
          <w:szCs w:val="22"/>
        </w:rPr>
        <w:t>сти»</w:t>
      </w:r>
      <w:r w:rsidRPr="00E67558">
        <w:rPr>
          <w:rStyle w:val="115"/>
          <w:sz w:val="22"/>
          <w:szCs w:val="22"/>
        </w:rPr>
        <w:t>. Но вопрос о подавлении и и</w:t>
      </w:r>
      <w:r w:rsidRPr="00E67558">
        <w:rPr>
          <w:rStyle w:val="115"/>
          <w:sz w:val="22"/>
          <w:szCs w:val="22"/>
        </w:rPr>
        <w:t>с</w:t>
      </w:r>
      <w:r w:rsidRPr="00E67558">
        <w:rPr>
          <w:rStyle w:val="115"/>
          <w:sz w:val="22"/>
          <w:szCs w:val="22"/>
        </w:rPr>
        <w:t>коренении «комбинаторов» — это не вопрос соблюдения «прав человека», а вопрос соц</w:t>
      </w:r>
      <w:r w:rsidRPr="00E67558">
        <w:rPr>
          <w:rStyle w:val="115"/>
          <w:sz w:val="22"/>
          <w:szCs w:val="22"/>
        </w:rPr>
        <w:t>и</w:t>
      </w:r>
      <w:r w:rsidRPr="00E67558">
        <w:rPr>
          <w:rStyle w:val="115"/>
          <w:sz w:val="22"/>
          <w:szCs w:val="22"/>
        </w:rPr>
        <w:t xml:space="preserve">альной гигиены: </w:t>
      </w:r>
      <w:r w:rsidRPr="00E67558">
        <w:rPr>
          <w:rStyle w:val="115"/>
          <w:sz w:val="22"/>
          <w:szCs w:val="22"/>
        </w:rPr>
        <w:lastRenderedPageBreak/>
        <w:t>как и</w:t>
      </w:r>
      <w:r w:rsidRPr="00E67558">
        <w:rPr>
          <w:rStyle w:val="115"/>
          <w:sz w:val="22"/>
          <w:szCs w:val="22"/>
        </w:rPr>
        <w:t>з</w:t>
      </w:r>
      <w:r w:rsidRPr="00E67558">
        <w:rPr>
          <w:rStyle w:val="115"/>
          <w:sz w:val="22"/>
          <w:szCs w:val="22"/>
        </w:rPr>
        <w:t>вестно, если огород не пропалывать, он зарастает сорняками с весьма печальными последствиями для ур</w:t>
      </w:r>
      <w:r w:rsidRPr="00E67558">
        <w:rPr>
          <w:rStyle w:val="115"/>
          <w:sz w:val="22"/>
          <w:szCs w:val="22"/>
        </w:rPr>
        <w:t>о</w:t>
      </w:r>
      <w:r w:rsidRPr="00E67558">
        <w:rPr>
          <w:rStyle w:val="115"/>
          <w:sz w:val="22"/>
          <w:szCs w:val="22"/>
        </w:rPr>
        <w:t>жая.</w:t>
      </w:r>
    </w:p>
    <w:p w14:paraId="396A3196" w14:textId="77777777" w:rsidR="002163F9" w:rsidRPr="00E67558" w:rsidRDefault="002163F9" w:rsidP="005D4AB3">
      <w:pPr>
        <w:pStyle w:val="af"/>
        <w:ind w:left="0" w:firstLine="454"/>
        <w:rPr>
          <w:rStyle w:val="115"/>
          <w:sz w:val="22"/>
          <w:szCs w:val="22"/>
        </w:rPr>
      </w:pPr>
      <w:r w:rsidRPr="00E67558">
        <w:rPr>
          <w:rStyle w:val="115"/>
          <w:sz w:val="22"/>
          <w:szCs w:val="22"/>
        </w:rPr>
        <w:t>Вернёмся к организационно-технологическому подходу, к</w:t>
      </w:r>
      <w:r w:rsidRPr="00E67558">
        <w:rPr>
          <w:rStyle w:val="115"/>
          <w:sz w:val="22"/>
          <w:szCs w:val="22"/>
        </w:rPr>
        <w:t>о</w:t>
      </w:r>
      <w:r w:rsidRPr="00E67558">
        <w:rPr>
          <w:rStyle w:val="115"/>
          <w:sz w:val="22"/>
          <w:szCs w:val="22"/>
        </w:rPr>
        <w:t>торый режиму «великого комбинатора» в публичной на</w:t>
      </w:r>
      <w:r w:rsidRPr="00E67558">
        <w:rPr>
          <w:rStyle w:val="115"/>
          <w:sz w:val="22"/>
          <w:szCs w:val="22"/>
        </w:rPr>
        <w:t>у</w:t>
      </w:r>
      <w:r w:rsidRPr="00E67558">
        <w:rPr>
          <w:rStyle w:val="115"/>
          <w:sz w:val="22"/>
          <w:szCs w:val="22"/>
        </w:rPr>
        <w:t>ке и системе профессионального образования в области экономики и ф</w:t>
      </w:r>
      <w:r w:rsidRPr="00E67558">
        <w:rPr>
          <w:rStyle w:val="115"/>
          <w:sz w:val="22"/>
          <w:szCs w:val="22"/>
        </w:rPr>
        <w:t>и</w:t>
      </w:r>
      <w:r w:rsidRPr="00E67558">
        <w:rPr>
          <w:rStyle w:val="115"/>
          <w:sz w:val="22"/>
          <w:szCs w:val="22"/>
        </w:rPr>
        <w:t>нансов не только не нужен, но и является помехой его деятел</w:t>
      </w:r>
      <w:r w:rsidRPr="00E67558">
        <w:rPr>
          <w:rStyle w:val="115"/>
          <w:sz w:val="22"/>
          <w:szCs w:val="22"/>
        </w:rPr>
        <w:t>ь</w:t>
      </w:r>
      <w:r w:rsidRPr="00E67558">
        <w:rPr>
          <w:rStyle w:val="115"/>
          <w:sz w:val="22"/>
          <w:szCs w:val="22"/>
        </w:rPr>
        <w:t>ности. В более широком смысле о</w:t>
      </w:r>
      <w:r w:rsidRPr="00E67558">
        <w:rPr>
          <w:rStyle w:val="115"/>
          <w:sz w:val="22"/>
          <w:szCs w:val="22"/>
        </w:rPr>
        <w:t>р</w:t>
      </w:r>
      <w:r w:rsidRPr="00E67558">
        <w:rPr>
          <w:rStyle w:val="115"/>
          <w:sz w:val="22"/>
          <w:szCs w:val="22"/>
        </w:rPr>
        <w:t xml:space="preserve">ганизационно-технологический подход представляет собой по своему существу </w:t>
      </w:r>
      <w:r w:rsidRPr="00E67558">
        <w:rPr>
          <w:rStyle w:val="115"/>
          <w:i/>
          <w:sz w:val="22"/>
          <w:szCs w:val="22"/>
        </w:rPr>
        <w:t>упра</w:t>
      </w:r>
      <w:r w:rsidRPr="00E67558">
        <w:rPr>
          <w:rStyle w:val="115"/>
          <w:i/>
          <w:sz w:val="22"/>
          <w:szCs w:val="22"/>
        </w:rPr>
        <w:t>в</w:t>
      </w:r>
      <w:r w:rsidRPr="00E67558">
        <w:rPr>
          <w:rStyle w:val="115"/>
          <w:i/>
          <w:sz w:val="22"/>
          <w:szCs w:val="22"/>
        </w:rPr>
        <w:t>ленческий подход</w:t>
      </w:r>
      <w:r w:rsidRPr="00E67558">
        <w:rPr>
          <w:rStyle w:val="115"/>
          <w:sz w:val="22"/>
          <w:szCs w:val="22"/>
        </w:rPr>
        <w:t>. Т.е. он может быть эффективно осущ</w:t>
      </w:r>
      <w:r w:rsidRPr="00E67558">
        <w:rPr>
          <w:rStyle w:val="115"/>
          <w:sz w:val="22"/>
          <w:szCs w:val="22"/>
        </w:rPr>
        <w:t>е</w:t>
      </w:r>
      <w:r w:rsidRPr="00E67558">
        <w:rPr>
          <w:rStyle w:val="115"/>
          <w:sz w:val="22"/>
          <w:szCs w:val="22"/>
        </w:rPr>
        <w:t>ствлён только на основе управленческой грамотности. Управленч</w:t>
      </w:r>
      <w:r w:rsidRPr="00E67558">
        <w:rPr>
          <w:rStyle w:val="115"/>
          <w:sz w:val="22"/>
          <w:szCs w:val="22"/>
        </w:rPr>
        <w:t>е</w:t>
      </w:r>
      <w:r w:rsidRPr="00E67558">
        <w:rPr>
          <w:rStyle w:val="115"/>
          <w:sz w:val="22"/>
          <w:szCs w:val="22"/>
        </w:rPr>
        <w:t>ская грамотность это — владение адекватной жизни достаточно общей (в смысле универсальности применения) теорией упра</w:t>
      </w:r>
      <w:r w:rsidRPr="00E67558">
        <w:rPr>
          <w:rStyle w:val="115"/>
          <w:sz w:val="22"/>
          <w:szCs w:val="22"/>
        </w:rPr>
        <w:t>в</w:t>
      </w:r>
      <w:r w:rsidRPr="00E67558">
        <w:rPr>
          <w:rStyle w:val="115"/>
          <w:sz w:val="22"/>
          <w:szCs w:val="22"/>
        </w:rPr>
        <w:t>ления.</w:t>
      </w:r>
    </w:p>
    <w:p w14:paraId="39FD1412" w14:textId="77777777" w:rsidR="002163F9" w:rsidRPr="00E67558" w:rsidRDefault="002163F9" w:rsidP="004C51E5">
      <w:pPr>
        <w:pStyle w:val="af"/>
        <w:rPr>
          <w:rStyle w:val="115"/>
          <w:b/>
          <w:sz w:val="22"/>
          <w:szCs w:val="22"/>
        </w:rPr>
      </w:pPr>
      <w:r w:rsidRPr="00E67558">
        <w:rPr>
          <w:rStyle w:val="115"/>
          <w:b/>
          <w:sz w:val="22"/>
          <w:szCs w:val="22"/>
        </w:rPr>
        <w:t>Управленческая грамотность подразумевает:</w:t>
      </w:r>
    </w:p>
    <w:p w14:paraId="3CF7C271" w14:textId="77777777" w:rsidR="002163F9" w:rsidRPr="00E67558" w:rsidRDefault="002163F9" w:rsidP="004C51E5">
      <w:pPr>
        <w:pStyle w:val="a3"/>
        <w:numPr>
          <w:ilvl w:val="0"/>
          <w:numId w:val="33"/>
        </w:numPr>
        <w:ind w:left="397" w:hanging="227"/>
        <w:rPr>
          <w:rStyle w:val="115"/>
          <w:i/>
          <w:sz w:val="22"/>
          <w:szCs w:val="22"/>
        </w:rPr>
      </w:pPr>
      <w:r w:rsidRPr="00E67558">
        <w:rPr>
          <w:rStyle w:val="115"/>
          <w:i/>
          <w:sz w:val="22"/>
          <w:szCs w:val="22"/>
        </w:rPr>
        <w:t>разграничение среды и объекта управления;</w:t>
      </w:r>
    </w:p>
    <w:p w14:paraId="07EB42F8" w14:textId="77777777" w:rsidR="002163F9" w:rsidRPr="00E67558" w:rsidRDefault="002163F9" w:rsidP="004C51E5">
      <w:pPr>
        <w:pStyle w:val="a3"/>
        <w:numPr>
          <w:ilvl w:val="0"/>
          <w:numId w:val="33"/>
        </w:numPr>
        <w:ind w:left="397" w:hanging="227"/>
        <w:rPr>
          <w:rStyle w:val="115"/>
          <w:i/>
          <w:sz w:val="22"/>
          <w:szCs w:val="22"/>
        </w:rPr>
      </w:pPr>
      <w:r w:rsidRPr="00E67558">
        <w:rPr>
          <w:rStyle w:val="115"/>
          <w:i/>
          <w:sz w:val="22"/>
          <w:szCs w:val="22"/>
        </w:rPr>
        <w:t>решение задачи о предсказуемости поведения объекта упра</w:t>
      </w:r>
      <w:r w:rsidRPr="00E67558">
        <w:rPr>
          <w:rStyle w:val="115"/>
          <w:i/>
          <w:sz w:val="22"/>
          <w:szCs w:val="22"/>
        </w:rPr>
        <w:t>в</w:t>
      </w:r>
      <w:r w:rsidRPr="00E67558">
        <w:rPr>
          <w:rStyle w:val="115"/>
          <w:i/>
          <w:sz w:val="22"/>
          <w:szCs w:val="22"/>
        </w:rPr>
        <w:t>ления под воздействием: внешней среды, внутренних проце</w:t>
      </w:r>
      <w:r w:rsidRPr="00E67558">
        <w:rPr>
          <w:rStyle w:val="115"/>
          <w:i/>
          <w:sz w:val="22"/>
          <w:szCs w:val="22"/>
        </w:rPr>
        <w:t>с</w:t>
      </w:r>
      <w:r w:rsidRPr="00E67558">
        <w:rPr>
          <w:rStyle w:val="115"/>
          <w:i/>
          <w:sz w:val="22"/>
          <w:szCs w:val="22"/>
        </w:rPr>
        <w:t>сов в объекте, управления;</w:t>
      </w:r>
    </w:p>
    <w:p w14:paraId="6774D65E" w14:textId="4064F011" w:rsidR="002163F9" w:rsidRPr="00E67558" w:rsidRDefault="002163F9" w:rsidP="004C51E5">
      <w:pPr>
        <w:pStyle w:val="a3"/>
        <w:numPr>
          <w:ilvl w:val="0"/>
          <w:numId w:val="33"/>
        </w:numPr>
        <w:ind w:left="397" w:hanging="227"/>
        <w:rPr>
          <w:rStyle w:val="115"/>
          <w:i/>
          <w:sz w:val="22"/>
          <w:szCs w:val="22"/>
        </w:rPr>
      </w:pPr>
      <w:r w:rsidRPr="00E67558">
        <w:rPr>
          <w:rStyle w:val="115"/>
          <w:i/>
          <w:sz w:val="22"/>
          <w:szCs w:val="22"/>
        </w:rPr>
        <w:t>целеполагание в отношении объекта и определённость метр</w:t>
      </w:r>
      <w:r w:rsidRPr="00E67558">
        <w:rPr>
          <w:rStyle w:val="115"/>
          <w:i/>
          <w:sz w:val="22"/>
          <w:szCs w:val="22"/>
        </w:rPr>
        <w:t>о</w:t>
      </w:r>
      <w:r w:rsidRPr="00E67558">
        <w:rPr>
          <w:rStyle w:val="115"/>
          <w:i/>
          <w:sz w:val="22"/>
          <w:szCs w:val="22"/>
        </w:rPr>
        <w:t>логически состоятельного</w:t>
      </w:r>
      <w:r w:rsidR="0054644B" w:rsidRPr="0054644B">
        <w:rPr>
          <w:szCs w:val="22"/>
          <w:vertAlign w:val="superscript"/>
        </w:rPr>
        <w:t>[37]</w:t>
      </w:r>
      <w:r w:rsidRPr="00E67558">
        <w:rPr>
          <w:rStyle w:val="115"/>
          <w:i/>
          <w:sz w:val="22"/>
          <w:szCs w:val="22"/>
        </w:rPr>
        <w:t xml:space="preserve"> набора параметров, характер</w:t>
      </w:r>
      <w:r w:rsidRPr="00E67558">
        <w:rPr>
          <w:rStyle w:val="115"/>
          <w:i/>
          <w:sz w:val="22"/>
          <w:szCs w:val="22"/>
        </w:rPr>
        <w:t>и</w:t>
      </w:r>
      <w:r w:rsidRPr="00E67558">
        <w:rPr>
          <w:rStyle w:val="115"/>
          <w:i/>
          <w:sz w:val="22"/>
          <w:szCs w:val="22"/>
        </w:rPr>
        <w:t>зующих объект, которые входят в вектор целей (характер</w:t>
      </w:r>
      <w:r w:rsidRPr="00E67558">
        <w:rPr>
          <w:rStyle w:val="115"/>
          <w:i/>
          <w:sz w:val="22"/>
          <w:szCs w:val="22"/>
        </w:rPr>
        <w:t>и</w:t>
      </w:r>
      <w:r w:rsidRPr="00E67558">
        <w:rPr>
          <w:rStyle w:val="115"/>
          <w:i/>
          <w:sz w:val="22"/>
          <w:szCs w:val="22"/>
        </w:rPr>
        <w:t>зует желаемое состояние или желаемый режим функцион</w:t>
      </w:r>
      <w:r w:rsidRPr="00E67558">
        <w:rPr>
          <w:rStyle w:val="115"/>
          <w:i/>
          <w:sz w:val="22"/>
          <w:szCs w:val="22"/>
        </w:rPr>
        <w:t>и</w:t>
      </w:r>
      <w:r w:rsidRPr="00E67558">
        <w:rPr>
          <w:rStyle w:val="115"/>
          <w:i/>
          <w:sz w:val="22"/>
          <w:szCs w:val="22"/>
        </w:rPr>
        <w:t>рования объекта: его необходимо достичь в процессе управл</w:t>
      </w:r>
      <w:r w:rsidRPr="00E67558">
        <w:rPr>
          <w:rStyle w:val="115"/>
          <w:i/>
          <w:sz w:val="22"/>
          <w:szCs w:val="22"/>
        </w:rPr>
        <w:t>е</w:t>
      </w:r>
      <w:r w:rsidRPr="00E67558">
        <w:rPr>
          <w:rStyle w:val="115"/>
          <w:i/>
          <w:sz w:val="22"/>
          <w:szCs w:val="22"/>
        </w:rPr>
        <w:t>ния), вектор текущего (фактического) состояния и в вектор ошибки управления (последний представляет собой разность вектора целей и вектора с</w:t>
      </w:r>
      <w:r w:rsidRPr="00E67558">
        <w:rPr>
          <w:rStyle w:val="115"/>
          <w:i/>
          <w:sz w:val="22"/>
          <w:szCs w:val="22"/>
        </w:rPr>
        <w:t>о</w:t>
      </w:r>
      <w:r w:rsidRPr="00E67558">
        <w:rPr>
          <w:rStyle w:val="115"/>
          <w:i/>
          <w:sz w:val="22"/>
          <w:szCs w:val="22"/>
        </w:rPr>
        <w:t>стояния);</w:t>
      </w:r>
    </w:p>
    <w:p w14:paraId="0850CFC9" w14:textId="77777777" w:rsidR="002163F9" w:rsidRPr="00E67558" w:rsidRDefault="002163F9" w:rsidP="004C51E5">
      <w:pPr>
        <w:pStyle w:val="a3"/>
        <w:numPr>
          <w:ilvl w:val="0"/>
          <w:numId w:val="33"/>
        </w:numPr>
        <w:ind w:left="397" w:hanging="227"/>
        <w:rPr>
          <w:rStyle w:val="115"/>
          <w:i/>
          <w:sz w:val="22"/>
          <w:szCs w:val="22"/>
        </w:rPr>
      </w:pPr>
      <w:r w:rsidRPr="00E67558">
        <w:rPr>
          <w:rStyle w:val="115"/>
          <w:i/>
          <w:sz w:val="22"/>
          <w:szCs w:val="22"/>
        </w:rPr>
        <w:t>должна быть внесена определённость, что в поведении об</w:t>
      </w:r>
      <w:r w:rsidRPr="00E67558">
        <w:rPr>
          <w:rStyle w:val="115"/>
          <w:i/>
          <w:sz w:val="22"/>
          <w:szCs w:val="22"/>
        </w:rPr>
        <w:t>ъ</w:t>
      </w:r>
      <w:r w:rsidRPr="00E67558">
        <w:rPr>
          <w:rStyle w:val="115"/>
          <w:i/>
          <w:sz w:val="22"/>
          <w:szCs w:val="22"/>
        </w:rPr>
        <w:t>екта управления, в его так называемом «выходном процессе», представляет собой «полезный сигнал», а что — снижающие качество «полезного сигнала» «собстве</w:t>
      </w:r>
      <w:r w:rsidRPr="00E67558">
        <w:rPr>
          <w:rStyle w:val="115"/>
          <w:i/>
          <w:sz w:val="22"/>
          <w:szCs w:val="22"/>
        </w:rPr>
        <w:t>н</w:t>
      </w:r>
      <w:r w:rsidRPr="00E67558">
        <w:rPr>
          <w:rStyle w:val="115"/>
          <w:i/>
          <w:sz w:val="22"/>
          <w:szCs w:val="22"/>
        </w:rPr>
        <w:t>ные шумы» объекта и помехи извне, к которым в силу разного рода причин процесс управления объектом оказывается чу</w:t>
      </w:r>
      <w:r w:rsidRPr="00E67558">
        <w:rPr>
          <w:rStyle w:val="115"/>
          <w:i/>
          <w:sz w:val="22"/>
          <w:szCs w:val="22"/>
        </w:rPr>
        <w:t>в</w:t>
      </w:r>
      <w:r w:rsidRPr="00E67558">
        <w:rPr>
          <w:rStyle w:val="115"/>
          <w:i/>
          <w:sz w:val="22"/>
          <w:szCs w:val="22"/>
        </w:rPr>
        <w:t>ствительным.</w:t>
      </w:r>
    </w:p>
    <w:p w14:paraId="1F3FFA42" w14:textId="77777777" w:rsidR="002163F9" w:rsidRPr="00E67558" w:rsidRDefault="002163F9" w:rsidP="005D4AB3">
      <w:pPr>
        <w:pStyle w:val="af"/>
        <w:ind w:left="0" w:firstLine="454"/>
        <w:rPr>
          <w:rStyle w:val="115"/>
          <w:sz w:val="22"/>
          <w:szCs w:val="22"/>
        </w:rPr>
      </w:pPr>
      <w:r w:rsidRPr="00E67558">
        <w:rPr>
          <w:rStyle w:val="115"/>
          <w:sz w:val="22"/>
          <w:szCs w:val="22"/>
        </w:rPr>
        <w:t>В реализации организационно-технологического подхода на пра</w:t>
      </w:r>
      <w:r w:rsidRPr="00E67558">
        <w:rPr>
          <w:rStyle w:val="115"/>
          <w:sz w:val="22"/>
          <w:szCs w:val="22"/>
        </w:rPr>
        <w:t>к</w:t>
      </w:r>
      <w:r w:rsidRPr="00E67558">
        <w:rPr>
          <w:rStyle w:val="115"/>
          <w:sz w:val="22"/>
          <w:szCs w:val="22"/>
        </w:rPr>
        <w:t>тике сказанное означает, что всем выше названным поняти</w:t>
      </w:r>
      <w:r w:rsidRPr="00E67558">
        <w:rPr>
          <w:rStyle w:val="115"/>
          <w:sz w:val="22"/>
          <w:szCs w:val="22"/>
        </w:rPr>
        <w:t>й</w:t>
      </w:r>
      <w:r w:rsidRPr="00E67558">
        <w:rPr>
          <w:rStyle w:val="115"/>
          <w:sz w:val="22"/>
          <w:szCs w:val="22"/>
        </w:rPr>
        <w:t>ным категориям достаточно общей теории упра</w:t>
      </w:r>
      <w:r w:rsidRPr="00E67558">
        <w:rPr>
          <w:rStyle w:val="115"/>
          <w:sz w:val="22"/>
          <w:szCs w:val="22"/>
        </w:rPr>
        <w:t>в</w:t>
      </w:r>
      <w:r w:rsidRPr="00E67558">
        <w:rPr>
          <w:rStyle w:val="115"/>
          <w:sz w:val="22"/>
          <w:szCs w:val="22"/>
        </w:rPr>
        <w:t>ления (ДОТУ) должны быть поставлены во взаимно однозначное соответс</w:t>
      </w:r>
      <w:r w:rsidRPr="00E67558">
        <w:rPr>
          <w:rStyle w:val="115"/>
          <w:sz w:val="22"/>
          <w:szCs w:val="22"/>
        </w:rPr>
        <w:t>т</w:t>
      </w:r>
      <w:r w:rsidRPr="00E67558">
        <w:rPr>
          <w:rStyle w:val="115"/>
          <w:sz w:val="22"/>
          <w:szCs w:val="22"/>
        </w:rPr>
        <w:t xml:space="preserve">вие реальные параметры социально-экономической </w:t>
      </w:r>
      <w:r w:rsidRPr="00E67558">
        <w:rPr>
          <w:rStyle w:val="115"/>
          <w:sz w:val="22"/>
          <w:szCs w:val="22"/>
        </w:rPr>
        <w:lastRenderedPageBreak/>
        <w:t>системы. В этом случае задача управления макроэкономической системой общества обретает метрологическую состоятельность и опред</w:t>
      </w:r>
      <w:r w:rsidRPr="00E67558">
        <w:rPr>
          <w:rStyle w:val="115"/>
          <w:sz w:val="22"/>
          <w:szCs w:val="22"/>
        </w:rPr>
        <w:t>е</w:t>
      </w:r>
      <w:r w:rsidRPr="00E67558">
        <w:rPr>
          <w:rStyle w:val="115"/>
          <w:sz w:val="22"/>
          <w:szCs w:val="22"/>
        </w:rPr>
        <w:t>лённость смы</w:t>
      </w:r>
      <w:r w:rsidRPr="00E67558">
        <w:rPr>
          <w:rStyle w:val="115"/>
          <w:sz w:val="22"/>
          <w:szCs w:val="22"/>
        </w:rPr>
        <w:t>с</w:t>
      </w:r>
      <w:r w:rsidRPr="00E67558">
        <w:rPr>
          <w:rStyle w:val="115"/>
          <w:sz w:val="22"/>
          <w:szCs w:val="22"/>
        </w:rPr>
        <w:t>ла.</w:t>
      </w:r>
    </w:p>
    <w:p w14:paraId="74707E34" w14:textId="77777777" w:rsidR="002163F9" w:rsidRPr="00E67558" w:rsidRDefault="002163F9" w:rsidP="004C51E5">
      <w:pPr>
        <w:pStyle w:val="af0"/>
        <w:rPr>
          <w:rStyle w:val="115"/>
          <w:sz w:val="22"/>
          <w:szCs w:val="22"/>
        </w:rPr>
      </w:pPr>
      <w:r w:rsidRPr="00E67558">
        <w:rPr>
          <w:rStyle w:val="115"/>
          <w:sz w:val="22"/>
          <w:szCs w:val="22"/>
        </w:rPr>
        <w:t>Однако финансово-счётный подход в силу своей управле</w:t>
      </w:r>
      <w:r w:rsidRPr="00E67558">
        <w:rPr>
          <w:rStyle w:val="115"/>
          <w:sz w:val="22"/>
          <w:szCs w:val="22"/>
        </w:rPr>
        <w:t>н</w:t>
      </w:r>
      <w:r w:rsidRPr="00E67558">
        <w:rPr>
          <w:rStyle w:val="115"/>
          <w:sz w:val="22"/>
          <w:szCs w:val="22"/>
        </w:rPr>
        <w:t>ческой несостоятельности не предполагает даже постановки названных выше вопросов, а не то, что отв</w:t>
      </w:r>
      <w:r w:rsidRPr="00E67558">
        <w:rPr>
          <w:rStyle w:val="115"/>
          <w:sz w:val="22"/>
          <w:szCs w:val="22"/>
        </w:rPr>
        <w:t>е</w:t>
      </w:r>
      <w:r w:rsidRPr="00E67558">
        <w:rPr>
          <w:rStyle w:val="115"/>
          <w:sz w:val="22"/>
          <w:szCs w:val="22"/>
        </w:rPr>
        <w:t>тов на них. При этом выявляется ещё один парадокс с</w:t>
      </w:r>
      <w:r w:rsidRPr="00E67558">
        <w:rPr>
          <w:rStyle w:val="115"/>
          <w:sz w:val="22"/>
          <w:szCs w:val="22"/>
        </w:rPr>
        <w:t>о</w:t>
      </w:r>
      <w:r w:rsidRPr="00E67558">
        <w:rPr>
          <w:rStyle w:val="115"/>
          <w:sz w:val="22"/>
          <w:szCs w:val="22"/>
        </w:rPr>
        <w:t>временной культуры.</w:t>
      </w:r>
    </w:p>
    <w:p w14:paraId="1AA694FE" w14:textId="77777777" w:rsidR="002163F9" w:rsidRPr="00E67558" w:rsidRDefault="002163F9" w:rsidP="005D4AB3">
      <w:pPr>
        <w:pStyle w:val="af"/>
        <w:ind w:left="0" w:firstLine="454"/>
        <w:rPr>
          <w:rStyle w:val="115"/>
          <w:sz w:val="22"/>
          <w:szCs w:val="22"/>
        </w:rPr>
      </w:pPr>
      <w:r w:rsidRPr="00E67558">
        <w:rPr>
          <w:rStyle w:val="115"/>
          <w:sz w:val="22"/>
          <w:szCs w:val="22"/>
        </w:rPr>
        <w:t>Если верить тому, что «кибернетика — наука об управл</w:t>
      </w:r>
      <w:r w:rsidRPr="00E67558">
        <w:rPr>
          <w:rStyle w:val="115"/>
          <w:sz w:val="22"/>
          <w:szCs w:val="22"/>
        </w:rPr>
        <w:t>е</w:t>
      </w:r>
      <w:r w:rsidRPr="00E67558">
        <w:rPr>
          <w:rStyle w:val="115"/>
          <w:sz w:val="22"/>
          <w:szCs w:val="22"/>
        </w:rPr>
        <w:t xml:space="preserve">нии во всех его проявлениях», то всё сказанное выше о соотнесении </w:t>
      </w:r>
      <w:r w:rsidRPr="00E67558">
        <w:rPr>
          <w:rStyle w:val="115"/>
          <w:i/>
          <w:sz w:val="22"/>
          <w:szCs w:val="22"/>
        </w:rPr>
        <w:t>понятийных категорий науки об управлении с реальной жи</w:t>
      </w:r>
      <w:r w:rsidRPr="00E67558">
        <w:rPr>
          <w:rStyle w:val="115"/>
          <w:i/>
          <w:sz w:val="22"/>
          <w:szCs w:val="22"/>
        </w:rPr>
        <w:t>з</w:t>
      </w:r>
      <w:r w:rsidRPr="00E67558">
        <w:rPr>
          <w:rStyle w:val="115"/>
          <w:i/>
          <w:sz w:val="22"/>
          <w:szCs w:val="22"/>
        </w:rPr>
        <w:t>нью общества</w:t>
      </w:r>
      <w:r w:rsidRPr="00E67558">
        <w:rPr>
          <w:rStyle w:val="115"/>
          <w:sz w:val="22"/>
          <w:szCs w:val="22"/>
        </w:rPr>
        <w:t xml:space="preserve"> должно быть обстоятельно изъяснено в рядовом вузовском учебнике по специальности «экономическая кибе</w:t>
      </w:r>
      <w:r w:rsidRPr="00E67558">
        <w:rPr>
          <w:rStyle w:val="115"/>
          <w:sz w:val="22"/>
          <w:szCs w:val="22"/>
        </w:rPr>
        <w:t>р</w:t>
      </w:r>
      <w:r w:rsidRPr="00E67558">
        <w:rPr>
          <w:rStyle w:val="115"/>
          <w:sz w:val="22"/>
          <w:szCs w:val="22"/>
        </w:rPr>
        <w:t>нетика». Однако учебники по «экономической кибернетике» эту тематику не освещают, поскольку «экономическая киберн</w:t>
      </w:r>
      <w:r w:rsidRPr="00E67558">
        <w:rPr>
          <w:rStyle w:val="115"/>
          <w:sz w:val="22"/>
          <w:szCs w:val="22"/>
        </w:rPr>
        <w:t>е</w:t>
      </w:r>
      <w:r w:rsidRPr="00E67558">
        <w:rPr>
          <w:rStyle w:val="115"/>
          <w:sz w:val="22"/>
          <w:szCs w:val="22"/>
        </w:rPr>
        <w:t>тика» занята какими-то другими проблемами — более знач</w:t>
      </w:r>
      <w:r w:rsidRPr="00E67558">
        <w:rPr>
          <w:rStyle w:val="115"/>
          <w:sz w:val="22"/>
          <w:szCs w:val="22"/>
        </w:rPr>
        <w:t>и</w:t>
      </w:r>
      <w:r w:rsidRPr="00E67558">
        <w:rPr>
          <w:rStyle w:val="115"/>
          <w:sz w:val="22"/>
          <w:szCs w:val="22"/>
        </w:rPr>
        <w:t>мыми для личного благополучия самих «экономических к</w:t>
      </w:r>
      <w:r w:rsidRPr="00E67558">
        <w:rPr>
          <w:rStyle w:val="115"/>
          <w:sz w:val="22"/>
          <w:szCs w:val="22"/>
        </w:rPr>
        <w:t>и</w:t>
      </w:r>
      <w:r w:rsidRPr="00E67558">
        <w:rPr>
          <w:rStyle w:val="115"/>
          <w:sz w:val="22"/>
          <w:szCs w:val="22"/>
        </w:rPr>
        <w:t>берн</w:t>
      </w:r>
      <w:r w:rsidRPr="00E67558">
        <w:rPr>
          <w:rStyle w:val="115"/>
          <w:sz w:val="22"/>
          <w:szCs w:val="22"/>
        </w:rPr>
        <w:t>е</w:t>
      </w:r>
      <w:r w:rsidRPr="00E67558">
        <w:rPr>
          <w:rStyle w:val="115"/>
          <w:sz w:val="22"/>
          <w:szCs w:val="22"/>
        </w:rPr>
        <w:t>тиков».</w:t>
      </w:r>
    </w:p>
    <w:p w14:paraId="03AE90BF" w14:textId="77777777" w:rsidR="002163F9" w:rsidRPr="00E67558" w:rsidRDefault="002163F9" w:rsidP="004C51E5">
      <w:pPr>
        <w:pStyle w:val="af0"/>
        <w:rPr>
          <w:rStyle w:val="115"/>
          <w:sz w:val="22"/>
          <w:szCs w:val="22"/>
        </w:rPr>
      </w:pPr>
      <w:r w:rsidRPr="00E67558">
        <w:rPr>
          <w:rStyle w:val="115"/>
          <w:sz w:val="22"/>
          <w:szCs w:val="22"/>
        </w:rPr>
        <w:t>Но во всех технических отраслях деятельности, где встаёт вопрос об управлении чем-либо, решение управленческих з</w:t>
      </w:r>
      <w:r w:rsidRPr="00E67558">
        <w:rPr>
          <w:rStyle w:val="115"/>
          <w:sz w:val="22"/>
          <w:szCs w:val="22"/>
        </w:rPr>
        <w:t>а</w:t>
      </w:r>
      <w:r w:rsidRPr="00E67558">
        <w:rPr>
          <w:rStyle w:val="115"/>
          <w:sz w:val="22"/>
          <w:szCs w:val="22"/>
        </w:rPr>
        <w:t>дач начинается с ответов на поставленные выше вопросы о с</w:t>
      </w:r>
      <w:r w:rsidRPr="00E67558">
        <w:rPr>
          <w:rStyle w:val="115"/>
          <w:sz w:val="22"/>
          <w:szCs w:val="22"/>
        </w:rPr>
        <w:t>о</w:t>
      </w:r>
      <w:r w:rsidRPr="00E67558">
        <w:rPr>
          <w:rStyle w:val="115"/>
          <w:sz w:val="22"/>
          <w:szCs w:val="22"/>
        </w:rPr>
        <w:t>отнесении категорий той или иной версии теории управления с предметной областью соответствующей отрасли техн</w:t>
      </w:r>
      <w:r w:rsidRPr="00E67558">
        <w:rPr>
          <w:rStyle w:val="115"/>
          <w:sz w:val="22"/>
          <w:szCs w:val="22"/>
        </w:rPr>
        <w:t>и</w:t>
      </w:r>
      <w:r w:rsidRPr="00E67558">
        <w:rPr>
          <w:rStyle w:val="115"/>
          <w:sz w:val="22"/>
          <w:szCs w:val="22"/>
        </w:rPr>
        <w:t>ки.</w:t>
      </w:r>
    </w:p>
    <w:p w14:paraId="5AF392E7" w14:textId="77777777" w:rsidR="002163F9" w:rsidRPr="00E67558" w:rsidRDefault="002163F9" w:rsidP="004C51E5">
      <w:pPr>
        <w:pStyle w:val="af0"/>
        <w:rPr>
          <w:rStyle w:val="115"/>
          <w:sz w:val="22"/>
          <w:szCs w:val="22"/>
        </w:rPr>
      </w:pPr>
      <w:r w:rsidRPr="00E67558">
        <w:rPr>
          <w:rStyle w:val="115"/>
          <w:sz w:val="22"/>
          <w:szCs w:val="22"/>
        </w:rPr>
        <w:t>Экономические же «кибернетики» почему-то считают, что они могут поступать иначе. Поэтому не следует удивляться т</w:t>
      </w:r>
      <w:r w:rsidRPr="00E67558">
        <w:rPr>
          <w:rStyle w:val="115"/>
          <w:sz w:val="22"/>
          <w:szCs w:val="22"/>
        </w:rPr>
        <w:t>о</w:t>
      </w:r>
      <w:r w:rsidRPr="00E67558">
        <w:rPr>
          <w:rStyle w:val="115"/>
          <w:sz w:val="22"/>
          <w:szCs w:val="22"/>
        </w:rPr>
        <w:t>му, что их управленчески безграмотный подход к задаче об о</w:t>
      </w:r>
      <w:r w:rsidRPr="00E67558">
        <w:rPr>
          <w:rStyle w:val="115"/>
          <w:sz w:val="22"/>
          <w:szCs w:val="22"/>
        </w:rPr>
        <w:t>р</w:t>
      </w:r>
      <w:r w:rsidRPr="00E67558">
        <w:rPr>
          <w:rStyle w:val="115"/>
          <w:sz w:val="22"/>
          <w:szCs w:val="22"/>
        </w:rPr>
        <w:t xml:space="preserve">ганизации </w:t>
      </w:r>
      <w:r w:rsidRPr="00E67558">
        <w:rPr>
          <w:rStyle w:val="115"/>
          <w:i/>
          <w:sz w:val="22"/>
          <w:szCs w:val="22"/>
        </w:rPr>
        <w:t>управления макроэкономическими системами в с</w:t>
      </w:r>
      <w:r w:rsidRPr="00E67558">
        <w:rPr>
          <w:rStyle w:val="115"/>
          <w:i/>
          <w:sz w:val="22"/>
          <w:szCs w:val="22"/>
        </w:rPr>
        <w:t>о</w:t>
      </w:r>
      <w:r w:rsidRPr="00E67558">
        <w:rPr>
          <w:rStyle w:val="115"/>
          <w:i/>
          <w:sz w:val="22"/>
          <w:szCs w:val="22"/>
        </w:rPr>
        <w:t>ответствии с общественными п</w:t>
      </w:r>
      <w:r w:rsidRPr="00E67558">
        <w:rPr>
          <w:rStyle w:val="115"/>
          <w:i/>
          <w:sz w:val="22"/>
          <w:szCs w:val="22"/>
        </w:rPr>
        <w:t>о</w:t>
      </w:r>
      <w:r w:rsidRPr="00E67558">
        <w:rPr>
          <w:rStyle w:val="115"/>
          <w:i/>
          <w:sz w:val="22"/>
          <w:szCs w:val="22"/>
        </w:rPr>
        <w:t>требностями</w:t>
      </w:r>
      <w:r w:rsidRPr="00E67558">
        <w:rPr>
          <w:rStyle w:val="115"/>
          <w:sz w:val="22"/>
          <w:szCs w:val="22"/>
        </w:rPr>
        <w:t xml:space="preserve"> не приводит к воплощению в жизнь обещаний консультируемых ими полит</w:t>
      </w:r>
      <w:r w:rsidRPr="00E67558">
        <w:rPr>
          <w:rStyle w:val="115"/>
          <w:sz w:val="22"/>
          <w:szCs w:val="22"/>
        </w:rPr>
        <w:t>и</w:t>
      </w:r>
      <w:r w:rsidRPr="00E67558">
        <w:rPr>
          <w:rStyle w:val="115"/>
          <w:sz w:val="22"/>
          <w:szCs w:val="22"/>
        </w:rPr>
        <w:t>ков обеспечить всем достойное человека качество жизни. Соо</w:t>
      </w:r>
      <w:r w:rsidRPr="00E67558">
        <w:rPr>
          <w:rStyle w:val="115"/>
          <w:sz w:val="22"/>
          <w:szCs w:val="22"/>
        </w:rPr>
        <w:t>т</w:t>
      </w:r>
      <w:r w:rsidRPr="00E67558">
        <w:rPr>
          <w:rStyle w:val="115"/>
          <w:sz w:val="22"/>
          <w:szCs w:val="22"/>
        </w:rPr>
        <w:t>ветственно при</w:t>
      </w:r>
      <w:r>
        <w:rPr>
          <w:rStyle w:val="115"/>
          <w:sz w:val="22"/>
          <w:szCs w:val="22"/>
        </w:rPr>
        <w:t>водившиеся ранее откровения А.</w:t>
      </w:r>
      <w:r w:rsidRPr="00E67558">
        <w:rPr>
          <w:rStyle w:val="115"/>
          <w:sz w:val="22"/>
          <w:szCs w:val="22"/>
        </w:rPr>
        <w:t>В.Дворковича об «экономистах» и их реальных возможностях — пр</w:t>
      </w:r>
      <w:r w:rsidRPr="00E67558">
        <w:rPr>
          <w:rStyle w:val="115"/>
          <w:sz w:val="22"/>
          <w:szCs w:val="22"/>
        </w:rPr>
        <w:t>я</w:t>
      </w:r>
      <w:r w:rsidRPr="00E67558">
        <w:rPr>
          <w:rStyle w:val="115"/>
          <w:sz w:val="22"/>
          <w:szCs w:val="22"/>
        </w:rPr>
        <w:t>мое следствие его «экономико-кибернетического» образования в МГУ, которое он воспринял н</w:t>
      </w:r>
      <w:r w:rsidRPr="00E67558">
        <w:rPr>
          <w:rStyle w:val="115"/>
          <w:sz w:val="22"/>
          <w:szCs w:val="22"/>
        </w:rPr>
        <w:t>е</w:t>
      </w:r>
      <w:r w:rsidRPr="00E67558">
        <w:rPr>
          <w:rStyle w:val="115"/>
          <w:sz w:val="22"/>
          <w:szCs w:val="22"/>
        </w:rPr>
        <w:t>критично-доверчиво.</w:t>
      </w:r>
    </w:p>
    <w:p w14:paraId="4D578581" w14:textId="77777777" w:rsidR="002163F9" w:rsidRPr="00E67558" w:rsidRDefault="002163F9" w:rsidP="005D4AB3">
      <w:pPr>
        <w:pStyle w:val="af"/>
        <w:ind w:left="0" w:firstLine="454"/>
        <w:rPr>
          <w:rStyle w:val="115"/>
          <w:sz w:val="22"/>
          <w:szCs w:val="22"/>
        </w:rPr>
      </w:pPr>
      <w:r w:rsidRPr="00E67558">
        <w:rPr>
          <w:rStyle w:val="115"/>
          <w:sz w:val="22"/>
          <w:szCs w:val="22"/>
        </w:rPr>
        <w:t>Поэтому займёмся соотнесением категорий ДОТУ и характерист</w:t>
      </w:r>
      <w:r w:rsidRPr="00E67558">
        <w:rPr>
          <w:rStyle w:val="115"/>
          <w:sz w:val="22"/>
          <w:szCs w:val="22"/>
        </w:rPr>
        <w:t>и</w:t>
      </w:r>
      <w:r w:rsidRPr="00E67558">
        <w:rPr>
          <w:rStyle w:val="115"/>
          <w:sz w:val="22"/>
          <w:szCs w:val="22"/>
        </w:rPr>
        <w:t>ческих параметров социально-экономических систем самосто</w:t>
      </w:r>
      <w:r w:rsidRPr="00E67558">
        <w:rPr>
          <w:rStyle w:val="115"/>
          <w:sz w:val="22"/>
          <w:szCs w:val="22"/>
        </w:rPr>
        <w:t>я</w:t>
      </w:r>
      <w:r w:rsidRPr="00E67558">
        <w:rPr>
          <w:rStyle w:val="115"/>
          <w:sz w:val="22"/>
          <w:szCs w:val="22"/>
        </w:rPr>
        <w:t>тельно. В полном спектре потребностей общества можно в</w:t>
      </w:r>
      <w:r w:rsidRPr="00E67558">
        <w:rPr>
          <w:rStyle w:val="115"/>
          <w:sz w:val="22"/>
          <w:szCs w:val="22"/>
        </w:rPr>
        <w:t>ы</w:t>
      </w:r>
      <w:r w:rsidRPr="00E67558">
        <w:rPr>
          <w:rStyle w:val="115"/>
          <w:sz w:val="22"/>
          <w:szCs w:val="22"/>
        </w:rPr>
        <w:t xml:space="preserve">явить деградационно-паразитическую и демографически </w:t>
      </w:r>
      <w:r w:rsidRPr="00E67558">
        <w:rPr>
          <w:rStyle w:val="115"/>
          <w:sz w:val="22"/>
          <w:szCs w:val="22"/>
        </w:rPr>
        <w:lastRenderedPageBreak/>
        <w:t>об</w:t>
      </w:r>
      <w:r w:rsidRPr="00E67558">
        <w:rPr>
          <w:rStyle w:val="115"/>
          <w:sz w:val="22"/>
          <w:szCs w:val="22"/>
        </w:rPr>
        <w:t>у</w:t>
      </w:r>
      <w:r w:rsidRPr="00E67558">
        <w:rPr>
          <w:rStyle w:val="115"/>
          <w:sz w:val="22"/>
          <w:szCs w:val="22"/>
        </w:rPr>
        <w:t>словленную составляющие. Первая из них характеризуется тем, что удовлетворение деградационно-паразитических п</w:t>
      </w:r>
      <w:r w:rsidRPr="00E67558">
        <w:rPr>
          <w:rStyle w:val="115"/>
          <w:sz w:val="22"/>
          <w:szCs w:val="22"/>
        </w:rPr>
        <w:t>о</w:t>
      </w:r>
      <w:r w:rsidRPr="00E67558">
        <w:rPr>
          <w:rStyle w:val="115"/>
          <w:sz w:val="22"/>
          <w:szCs w:val="22"/>
        </w:rPr>
        <w:t>требностей наносит ущерб с</w:t>
      </w:r>
      <w:r w:rsidRPr="00E67558">
        <w:rPr>
          <w:rStyle w:val="115"/>
          <w:sz w:val="22"/>
          <w:szCs w:val="22"/>
        </w:rPr>
        <w:t>а</w:t>
      </w:r>
      <w:r w:rsidRPr="00E67558">
        <w:rPr>
          <w:rStyle w:val="115"/>
          <w:sz w:val="22"/>
          <w:szCs w:val="22"/>
        </w:rPr>
        <w:t>мим потребителям, окружающим и потомкам, а кроме того — разрушает биоценозы как в реги</w:t>
      </w:r>
      <w:r w:rsidRPr="00E67558">
        <w:rPr>
          <w:rStyle w:val="115"/>
          <w:sz w:val="22"/>
          <w:szCs w:val="22"/>
        </w:rPr>
        <w:t>о</w:t>
      </w:r>
      <w:r w:rsidRPr="00E67558">
        <w:rPr>
          <w:rStyle w:val="115"/>
          <w:sz w:val="22"/>
          <w:szCs w:val="22"/>
        </w:rPr>
        <w:t>нах производства в обеспечение потребностей, так и в местах их удовлетв</w:t>
      </w:r>
      <w:r w:rsidRPr="00E67558">
        <w:rPr>
          <w:rStyle w:val="115"/>
          <w:sz w:val="22"/>
          <w:szCs w:val="22"/>
        </w:rPr>
        <w:t>о</w:t>
      </w:r>
      <w:r w:rsidRPr="00E67558">
        <w:rPr>
          <w:rStyle w:val="115"/>
          <w:sz w:val="22"/>
          <w:szCs w:val="22"/>
        </w:rPr>
        <w:t>рения. Причём ущерб может быть как прямым (собственно в результате потребления, как например от упо</w:t>
      </w:r>
      <w:r w:rsidRPr="00E67558">
        <w:rPr>
          <w:rStyle w:val="115"/>
          <w:sz w:val="22"/>
          <w:szCs w:val="22"/>
        </w:rPr>
        <w:t>т</w:t>
      </w:r>
      <w:r w:rsidRPr="00E67558">
        <w:rPr>
          <w:rStyle w:val="115"/>
          <w:sz w:val="22"/>
          <w:szCs w:val="22"/>
        </w:rPr>
        <w:t>ребления алкоголя и курения), так и косвенным (например, в результате пьяного дебоша или применения экологически н</w:t>
      </w:r>
      <w:r w:rsidRPr="00E67558">
        <w:rPr>
          <w:rStyle w:val="115"/>
          <w:sz w:val="22"/>
          <w:szCs w:val="22"/>
        </w:rPr>
        <w:t>е</w:t>
      </w:r>
      <w:r w:rsidRPr="00E67558">
        <w:rPr>
          <w:rStyle w:val="115"/>
          <w:sz w:val="22"/>
          <w:szCs w:val="22"/>
        </w:rPr>
        <w:t>допустимых технологий). Деградационно-паразитическая с</w:t>
      </w:r>
      <w:r w:rsidRPr="00E67558">
        <w:rPr>
          <w:rStyle w:val="115"/>
          <w:sz w:val="22"/>
          <w:szCs w:val="22"/>
        </w:rPr>
        <w:t>о</w:t>
      </w:r>
      <w:r w:rsidRPr="00E67558">
        <w:rPr>
          <w:rStyle w:val="115"/>
          <w:sz w:val="22"/>
          <w:szCs w:val="22"/>
        </w:rPr>
        <w:t>ставляющая не прогнозируема в принципе ни по номенклатуре, ни по объёмам, поскольку обусловлена порочностью индив</w:t>
      </w:r>
      <w:r w:rsidRPr="00E67558">
        <w:rPr>
          <w:rStyle w:val="115"/>
          <w:sz w:val="22"/>
          <w:szCs w:val="22"/>
        </w:rPr>
        <w:t>и</w:t>
      </w:r>
      <w:r w:rsidRPr="00E67558">
        <w:rPr>
          <w:rStyle w:val="115"/>
          <w:sz w:val="22"/>
          <w:szCs w:val="22"/>
        </w:rPr>
        <w:t>дов, извращениями и отсутствием у них чувства меры и какой бы то ни было самодисципл</w:t>
      </w:r>
      <w:r w:rsidRPr="00E67558">
        <w:rPr>
          <w:rStyle w:val="115"/>
          <w:sz w:val="22"/>
          <w:szCs w:val="22"/>
        </w:rPr>
        <w:t>и</w:t>
      </w:r>
      <w:r w:rsidRPr="00E67558">
        <w:rPr>
          <w:rStyle w:val="115"/>
          <w:sz w:val="22"/>
          <w:szCs w:val="22"/>
        </w:rPr>
        <w:t>ны.</w:t>
      </w:r>
    </w:p>
    <w:p w14:paraId="31A97AAF" w14:textId="77777777" w:rsidR="002163F9" w:rsidRPr="00E67558" w:rsidRDefault="002163F9" w:rsidP="005D4AB3">
      <w:pPr>
        <w:pStyle w:val="af"/>
        <w:ind w:left="0" w:firstLine="454"/>
        <w:rPr>
          <w:rStyle w:val="115"/>
          <w:sz w:val="22"/>
          <w:szCs w:val="22"/>
        </w:rPr>
      </w:pPr>
      <w:r w:rsidRPr="00E67558">
        <w:rPr>
          <w:rStyle w:val="115"/>
          <w:sz w:val="22"/>
          <w:szCs w:val="22"/>
        </w:rPr>
        <w:t>Т.е. если к организации макроэкономического управления подх</w:t>
      </w:r>
      <w:r w:rsidRPr="00E67558">
        <w:rPr>
          <w:rStyle w:val="115"/>
          <w:sz w:val="22"/>
          <w:szCs w:val="22"/>
        </w:rPr>
        <w:t>о</w:t>
      </w:r>
      <w:r w:rsidRPr="00E67558">
        <w:rPr>
          <w:rStyle w:val="115"/>
          <w:sz w:val="22"/>
          <w:szCs w:val="22"/>
        </w:rPr>
        <w:t>дить с позиций достаточно общей теории управления, то д</w:t>
      </w:r>
      <w:r w:rsidRPr="00E67558">
        <w:rPr>
          <w:rStyle w:val="115"/>
          <w:sz w:val="22"/>
          <w:szCs w:val="22"/>
        </w:rPr>
        <w:t>е</w:t>
      </w:r>
      <w:r w:rsidRPr="00E67558">
        <w:rPr>
          <w:rStyle w:val="115"/>
          <w:sz w:val="22"/>
          <w:szCs w:val="22"/>
        </w:rPr>
        <w:t>градационно-паразитическая составляющая спектра произво</w:t>
      </w:r>
      <w:r w:rsidRPr="00E67558">
        <w:rPr>
          <w:rStyle w:val="115"/>
          <w:sz w:val="22"/>
          <w:szCs w:val="22"/>
        </w:rPr>
        <w:t>д</w:t>
      </w:r>
      <w:r w:rsidRPr="00E67558">
        <w:rPr>
          <w:rStyle w:val="115"/>
          <w:sz w:val="22"/>
          <w:szCs w:val="22"/>
        </w:rPr>
        <w:t>ства должна расцениваться как собственные шумы системы и помехи извне, которые портят качество выходного процесса — полезного сигнала.</w:t>
      </w:r>
    </w:p>
    <w:p w14:paraId="4DD456BA" w14:textId="77777777" w:rsidR="002163F9" w:rsidRPr="00E67558" w:rsidRDefault="002163F9" w:rsidP="005D4AB3">
      <w:pPr>
        <w:pStyle w:val="af"/>
        <w:ind w:left="0" w:firstLine="454"/>
        <w:rPr>
          <w:rStyle w:val="115"/>
          <w:sz w:val="22"/>
          <w:szCs w:val="22"/>
        </w:rPr>
      </w:pPr>
      <w:r w:rsidRPr="00E67558">
        <w:rPr>
          <w:rStyle w:val="115"/>
          <w:sz w:val="22"/>
          <w:szCs w:val="22"/>
        </w:rPr>
        <w:t>Что же касается биосферно</w:t>
      </w:r>
      <w:r>
        <w:rPr>
          <w:rStyle w:val="115"/>
          <w:sz w:val="22"/>
          <w:szCs w:val="22"/>
        </w:rPr>
        <w:t>-</w:t>
      </w:r>
      <w:r w:rsidRPr="00E67558">
        <w:rPr>
          <w:rStyle w:val="115"/>
          <w:sz w:val="22"/>
          <w:szCs w:val="22"/>
        </w:rPr>
        <w:t>допустимых демографически обусло</w:t>
      </w:r>
      <w:r w:rsidRPr="00E67558">
        <w:rPr>
          <w:rStyle w:val="115"/>
          <w:sz w:val="22"/>
          <w:szCs w:val="22"/>
        </w:rPr>
        <w:t>в</w:t>
      </w:r>
      <w:r w:rsidRPr="00E67558">
        <w:rPr>
          <w:rStyle w:val="115"/>
          <w:sz w:val="22"/>
          <w:szCs w:val="22"/>
        </w:rPr>
        <w:t>ленных потребностей, то они объективно предопределены чи</w:t>
      </w:r>
      <w:r w:rsidRPr="00E67558">
        <w:rPr>
          <w:rStyle w:val="115"/>
          <w:sz w:val="22"/>
          <w:szCs w:val="22"/>
        </w:rPr>
        <w:t>с</w:t>
      </w:r>
      <w:r w:rsidRPr="00E67558">
        <w:rPr>
          <w:rStyle w:val="115"/>
          <w:sz w:val="22"/>
          <w:szCs w:val="22"/>
        </w:rPr>
        <w:t>ленностью и полово-возрастной структурой проживающих, их здоровой физиологией, потребностями общественного ра</w:t>
      </w:r>
      <w:r w:rsidRPr="00E67558">
        <w:rPr>
          <w:rStyle w:val="115"/>
          <w:sz w:val="22"/>
          <w:szCs w:val="22"/>
        </w:rPr>
        <w:t>з</w:t>
      </w:r>
      <w:r w:rsidRPr="00E67558">
        <w:rPr>
          <w:rStyle w:val="115"/>
          <w:sz w:val="22"/>
          <w:szCs w:val="22"/>
        </w:rPr>
        <w:t>вития и необходимостью поддержания работоспособности инфр</w:t>
      </w:r>
      <w:r w:rsidRPr="00E67558">
        <w:rPr>
          <w:rStyle w:val="115"/>
          <w:sz w:val="22"/>
          <w:szCs w:val="22"/>
        </w:rPr>
        <w:t>а</w:t>
      </w:r>
      <w:r w:rsidRPr="00E67558">
        <w:rPr>
          <w:rStyle w:val="115"/>
          <w:sz w:val="22"/>
          <w:szCs w:val="22"/>
        </w:rPr>
        <w:t>структур общества, обеспечивающих «сборку» множества и</w:t>
      </w:r>
      <w:r w:rsidRPr="00E67558">
        <w:rPr>
          <w:rStyle w:val="115"/>
          <w:sz w:val="22"/>
          <w:szCs w:val="22"/>
        </w:rPr>
        <w:t>н</w:t>
      </w:r>
      <w:r w:rsidRPr="00E67558">
        <w:rPr>
          <w:rStyle w:val="115"/>
          <w:sz w:val="22"/>
          <w:szCs w:val="22"/>
        </w:rPr>
        <w:t>дивидов и «микроэкономик» в общественно-экономическую систему; кроме того они ограничены как по номенклатуре, так и по объёмам потребления (семье, живущей своим трудом не нужен дворец, поскольку фонд её свободного времени не п</w:t>
      </w:r>
      <w:r w:rsidRPr="00E67558">
        <w:rPr>
          <w:rStyle w:val="115"/>
          <w:sz w:val="22"/>
          <w:szCs w:val="22"/>
        </w:rPr>
        <w:t>о</w:t>
      </w:r>
      <w:r w:rsidRPr="00E67558">
        <w:rPr>
          <w:rStyle w:val="115"/>
          <w:sz w:val="22"/>
          <w:szCs w:val="22"/>
        </w:rPr>
        <w:t>зволит его содержать; потребности в пище ограничены физи</w:t>
      </w:r>
      <w:r w:rsidRPr="00E67558">
        <w:rPr>
          <w:rStyle w:val="115"/>
          <w:sz w:val="22"/>
          <w:szCs w:val="22"/>
        </w:rPr>
        <w:t>о</w:t>
      </w:r>
      <w:r w:rsidRPr="00E67558">
        <w:rPr>
          <w:rStyle w:val="115"/>
          <w:sz w:val="22"/>
          <w:szCs w:val="22"/>
        </w:rPr>
        <w:t>логией, и превышение физиологических норм имеет следств</w:t>
      </w:r>
      <w:r w:rsidRPr="00E67558">
        <w:rPr>
          <w:rStyle w:val="115"/>
          <w:sz w:val="22"/>
          <w:szCs w:val="22"/>
        </w:rPr>
        <w:t>и</w:t>
      </w:r>
      <w:r w:rsidRPr="00E67558">
        <w:rPr>
          <w:rStyle w:val="115"/>
          <w:sz w:val="22"/>
          <w:szCs w:val="22"/>
        </w:rPr>
        <w:t>ем б</w:t>
      </w:r>
      <w:r w:rsidRPr="00E67558">
        <w:rPr>
          <w:rStyle w:val="115"/>
          <w:sz w:val="22"/>
          <w:szCs w:val="22"/>
        </w:rPr>
        <w:t>о</w:t>
      </w:r>
      <w:r w:rsidRPr="00E67558">
        <w:rPr>
          <w:rStyle w:val="115"/>
          <w:sz w:val="22"/>
          <w:szCs w:val="22"/>
        </w:rPr>
        <w:t>лезни и т.п.).</w:t>
      </w:r>
    </w:p>
    <w:p w14:paraId="660FFE87" w14:textId="77777777" w:rsidR="002163F9" w:rsidRPr="00E67558" w:rsidRDefault="002163F9" w:rsidP="004C51E5">
      <w:pPr>
        <w:pStyle w:val="af0"/>
        <w:rPr>
          <w:rStyle w:val="115"/>
          <w:sz w:val="22"/>
          <w:szCs w:val="22"/>
        </w:rPr>
      </w:pPr>
      <w:r w:rsidRPr="00E67558">
        <w:rPr>
          <w:rStyle w:val="115"/>
          <w:sz w:val="22"/>
          <w:szCs w:val="22"/>
        </w:rPr>
        <w:t>Демографически обусловленные потребности могут быть разделены на три группы: 1) личностные — они обусловлены численностью населения в каждой полово-возрастной группе; 2) семейные — они обусловлены количеством семей разли</w:t>
      </w:r>
      <w:r w:rsidRPr="00E67558">
        <w:rPr>
          <w:rStyle w:val="115"/>
          <w:sz w:val="22"/>
          <w:szCs w:val="22"/>
        </w:rPr>
        <w:t>ч</w:t>
      </w:r>
      <w:r w:rsidRPr="00E67558">
        <w:rPr>
          <w:rStyle w:val="115"/>
          <w:sz w:val="22"/>
          <w:szCs w:val="22"/>
        </w:rPr>
        <w:t>ных типов, которые есть в обществе (одинокие люди, пары, родит</w:t>
      </w:r>
      <w:r w:rsidRPr="00E67558">
        <w:rPr>
          <w:rStyle w:val="115"/>
          <w:sz w:val="22"/>
          <w:szCs w:val="22"/>
        </w:rPr>
        <w:t>е</w:t>
      </w:r>
      <w:r w:rsidRPr="00E67558">
        <w:rPr>
          <w:rStyle w:val="115"/>
          <w:sz w:val="22"/>
          <w:szCs w:val="22"/>
        </w:rPr>
        <w:t>ли с детьми, семьи многих поколений, живущие одним хозя</w:t>
      </w:r>
      <w:r w:rsidRPr="00E67558">
        <w:rPr>
          <w:rStyle w:val="115"/>
          <w:sz w:val="22"/>
          <w:szCs w:val="22"/>
        </w:rPr>
        <w:t>й</w:t>
      </w:r>
      <w:r w:rsidRPr="00E67558">
        <w:rPr>
          <w:rStyle w:val="115"/>
          <w:sz w:val="22"/>
          <w:szCs w:val="22"/>
        </w:rPr>
        <w:t>ством); 3) инфраструктурные — они обусловлены обр</w:t>
      </w:r>
      <w:r w:rsidRPr="00E67558">
        <w:rPr>
          <w:rStyle w:val="115"/>
          <w:sz w:val="22"/>
          <w:szCs w:val="22"/>
        </w:rPr>
        <w:t>а</w:t>
      </w:r>
      <w:r w:rsidRPr="00E67558">
        <w:rPr>
          <w:rStyle w:val="115"/>
          <w:sz w:val="22"/>
          <w:szCs w:val="22"/>
        </w:rPr>
        <w:t xml:space="preserve">зом </w:t>
      </w:r>
      <w:r w:rsidRPr="00E67558">
        <w:rPr>
          <w:rStyle w:val="115"/>
          <w:sz w:val="22"/>
          <w:szCs w:val="22"/>
        </w:rPr>
        <w:lastRenderedPageBreak/>
        <w:t>жизни населения в регионе и инфраструктурами, на которые этот образ жизни опирается. В целом же демографически об</w:t>
      </w:r>
      <w:r w:rsidRPr="00E67558">
        <w:rPr>
          <w:rStyle w:val="115"/>
          <w:sz w:val="22"/>
          <w:szCs w:val="22"/>
        </w:rPr>
        <w:t>у</w:t>
      </w:r>
      <w:r w:rsidRPr="00E67558">
        <w:rPr>
          <w:rStyle w:val="115"/>
          <w:sz w:val="22"/>
          <w:szCs w:val="22"/>
        </w:rPr>
        <w:t>словленные потребности обусловлены природными усл</w:t>
      </w:r>
      <w:r w:rsidRPr="00E67558">
        <w:rPr>
          <w:rStyle w:val="115"/>
          <w:sz w:val="22"/>
          <w:szCs w:val="22"/>
        </w:rPr>
        <w:t>о</w:t>
      </w:r>
      <w:r w:rsidRPr="00E67558">
        <w:rPr>
          <w:rStyle w:val="115"/>
          <w:sz w:val="22"/>
          <w:szCs w:val="22"/>
        </w:rPr>
        <w:t>виями региона и исторически сложившейся культурой прож</w:t>
      </w:r>
      <w:r w:rsidRPr="00E67558">
        <w:rPr>
          <w:rStyle w:val="115"/>
          <w:sz w:val="22"/>
          <w:szCs w:val="22"/>
        </w:rPr>
        <w:t>и</w:t>
      </w:r>
      <w:r w:rsidRPr="00E67558">
        <w:rPr>
          <w:rStyle w:val="115"/>
          <w:sz w:val="22"/>
          <w:szCs w:val="22"/>
        </w:rPr>
        <w:t>вающего в нём населения. Они изменяются в ходе общественного разв</w:t>
      </w:r>
      <w:r w:rsidRPr="00E67558">
        <w:rPr>
          <w:rStyle w:val="115"/>
          <w:sz w:val="22"/>
          <w:szCs w:val="22"/>
        </w:rPr>
        <w:t>и</w:t>
      </w:r>
      <w:r w:rsidRPr="00E67558">
        <w:rPr>
          <w:rStyle w:val="115"/>
          <w:sz w:val="22"/>
          <w:szCs w:val="22"/>
        </w:rPr>
        <w:t>тия и могут переходить в разряд д</w:t>
      </w:r>
      <w:r w:rsidRPr="00E67558">
        <w:rPr>
          <w:rStyle w:val="115"/>
          <w:sz w:val="22"/>
          <w:szCs w:val="22"/>
        </w:rPr>
        <w:t>е</w:t>
      </w:r>
      <w:r w:rsidRPr="00E67558">
        <w:rPr>
          <w:rStyle w:val="115"/>
          <w:sz w:val="22"/>
          <w:szCs w:val="22"/>
        </w:rPr>
        <w:t>градационно-паразитических в случае переполнения населением экологич</w:t>
      </w:r>
      <w:r w:rsidRPr="00E67558">
        <w:rPr>
          <w:rStyle w:val="115"/>
          <w:sz w:val="22"/>
          <w:szCs w:val="22"/>
        </w:rPr>
        <w:t>е</w:t>
      </w:r>
      <w:r w:rsidRPr="00E67558">
        <w:rPr>
          <w:rStyle w:val="115"/>
          <w:sz w:val="22"/>
          <w:szCs w:val="22"/>
        </w:rPr>
        <w:t>ской ниши в регионе проживания или превышения физиолог</w:t>
      </w:r>
      <w:r w:rsidRPr="00E67558">
        <w:rPr>
          <w:rStyle w:val="115"/>
          <w:sz w:val="22"/>
          <w:szCs w:val="22"/>
        </w:rPr>
        <w:t>и</w:t>
      </w:r>
      <w:r w:rsidRPr="00E67558">
        <w:rPr>
          <w:rStyle w:val="115"/>
          <w:sz w:val="22"/>
          <w:szCs w:val="22"/>
        </w:rPr>
        <w:t>чески и этически допустимых объёмов потребления тех или иных видов продукции т</w:t>
      </w:r>
      <w:r w:rsidRPr="00E67558">
        <w:rPr>
          <w:rStyle w:val="115"/>
          <w:sz w:val="22"/>
          <w:szCs w:val="22"/>
        </w:rPr>
        <w:t>е</w:t>
      </w:r>
      <w:r w:rsidRPr="00E67558">
        <w:rPr>
          <w:rStyle w:val="115"/>
          <w:sz w:val="22"/>
          <w:szCs w:val="22"/>
        </w:rPr>
        <w:t>ми или иными лицами или семьями. Кроме того</w:t>
      </w:r>
      <w:r>
        <w:rPr>
          <w:rStyle w:val="115"/>
          <w:sz w:val="22"/>
          <w:szCs w:val="22"/>
        </w:rPr>
        <w:t>,</w:t>
      </w:r>
      <w:r w:rsidRPr="00E67558">
        <w:rPr>
          <w:rStyle w:val="115"/>
          <w:sz w:val="22"/>
          <w:szCs w:val="22"/>
        </w:rPr>
        <w:t xml:space="preserve"> производство вещей-однодневок во многих случ</w:t>
      </w:r>
      <w:r w:rsidRPr="00E67558">
        <w:rPr>
          <w:rStyle w:val="115"/>
          <w:sz w:val="22"/>
          <w:szCs w:val="22"/>
        </w:rPr>
        <w:t>а</w:t>
      </w:r>
      <w:r w:rsidRPr="00E67558">
        <w:rPr>
          <w:rStyle w:val="115"/>
          <w:sz w:val="22"/>
          <w:szCs w:val="22"/>
        </w:rPr>
        <w:t>ях — не экономия на последующем сервисном обслуживании в течение длительного срока их эксплуатации, а вредоносное п</w:t>
      </w:r>
      <w:r w:rsidRPr="00E67558">
        <w:rPr>
          <w:rStyle w:val="115"/>
          <w:sz w:val="22"/>
          <w:szCs w:val="22"/>
        </w:rPr>
        <w:t>е</w:t>
      </w:r>
      <w:r w:rsidRPr="00E67558">
        <w:rPr>
          <w:rStyle w:val="115"/>
          <w:sz w:val="22"/>
          <w:szCs w:val="22"/>
        </w:rPr>
        <w:t>ремалывание ресурсов под воздействием нерешённости пр</w:t>
      </w:r>
      <w:r w:rsidRPr="00E67558">
        <w:rPr>
          <w:rStyle w:val="115"/>
          <w:sz w:val="22"/>
          <w:szCs w:val="22"/>
        </w:rPr>
        <w:t>о</w:t>
      </w:r>
      <w:r w:rsidRPr="00E67558">
        <w:rPr>
          <w:rStyle w:val="115"/>
          <w:sz w:val="22"/>
          <w:szCs w:val="22"/>
        </w:rPr>
        <w:t>блем перетока капиталов между отраслями, переподготовки и трудоустройства высвобождающегося персонала, незнания, чем занять свободное время людей, т.е. это тоже деградацио</w:t>
      </w:r>
      <w:r w:rsidRPr="00E67558">
        <w:rPr>
          <w:rStyle w:val="115"/>
          <w:sz w:val="22"/>
          <w:szCs w:val="22"/>
        </w:rPr>
        <w:t>н</w:t>
      </w:r>
      <w:r w:rsidRPr="00E67558">
        <w:rPr>
          <w:rStyle w:val="115"/>
          <w:sz w:val="22"/>
          <w:szCs w:val="22"/>
        </w:rPr>
        <w:t>но-паразитическое производство. Это — ещё некоторые пр</w:t>
      </w:r>
      <w:r w:rsidRPr="00E67558">
        <w:rPr>
          <w:rStyle w:val="115"/>
          <w:sz w:val="22"/>
          <w:szCs w:val="22"/>
        </w:rPr>
        <w:t>и</w:t>
      </w:r>
      <w:r w:rsidRPr="00E67558">
        <w:rPr>
          <w:rStyle w:val="115"/>
          <w:sz w:val="22"/>
          <w:szCs w:val="22"/>
        </w:rPr>
        <w:t>чины, по которым экономическая наука не может быть вырв</w:t>
      </w:r>
      <w:r w:rsidRPr="00E67558">
        <w:rPr>
          <w:rStyle w:val="115"/>
          <w:sz w:val="22"/>
          <w:szCs w:val="22"/>
        </w:rPr>
        <w:t>а</w:t>
      </w:r>
      <w:r w:rsidRPr="00E67558">
        <w:rPr>
          <w:rStyle w:val="115"/>
          <w:sz w:val="22"/>
          <w:szCs w:val="22"/>
        </w:rPr>
        <w:t>на из социологии и изолир</w:t>
      </w:r>
      <w:r w:rsidRPr="00E67558">
        <w:rPr>
          <w:rStyle w:val="115"/>
          <w:sz w:val="22"/>
          <w:szCs w:val="22"/>
        </w:rPr>
        <w:t>о</w:t>
      </w:r>
      <w:r w:rsidRPr="00E67558">
        <w:rPr>
          <w:rStyle w:val="115"/>
          <w:sz w:val="22"/>
          <w:szCs w:val="22"/>
        </w:rPr>
        <w:t>вана от неё.</w:t>
      </w:r>
    </w:p>
    <w:p w14:paraId="0EA45C89" w14:textId="77777777" w:rsidR="002163F9" w:rsidRPr="00E67558" w:rsidRDefault="002163F9" w:rsidP="005D4AB3">
      <w:pPr>
        <w:pStyle w:val="af"/>
        <w:ind w:left="0" w:firstLine="454"/>
        <w:rPr>
          <w:rStyle w:val="13"/>
          <w:sz w:val="22"/>
          <w:szCs w:val="22"/>
        </w:rPr>
      </w:pPr>
      <w:r w:rsidRPr="00E67558">
        <w:rPr>
          <w:rStyle w:val="13"/>
          <w:sz w:val="22"/>
          <w:szCs w:val="22"/>
        </w:rPr>
        <w:t>Демографически обусловленные потребности могут быть соотнес</w:t>
      </w:r>
      <w:r w:rsidRPr="00E67558">
        <w:rPr>
          <w:rStyle w:val="13"/>
          <w:sz w:val="22"/>
          <w:szCs w:val="22"/>
        </w:rPr>
        <w:t>е</w:t>
      </w:r>
      <w:r w:rsidRPr="00E67558">
        <w:rPr>
          <w:rStyle w:val="13"/>
          <w:sz w:val="22"/>
          <w:szCs w:val="22"/>
        </w:rPr>
        <w:t>ны с системой стандартов, на которых строится производс</w:t>
      </w:r>
      <w:r w:rsidRPr="00E67558">
        <w:rPr>
          <w:rStyle w:val="13"/>
          <w:sz w:val="22"/>
          <w:szCs w:val="22"/>
        </w:rPr>
        <w:t>т</w:t>
      </w:r>
      <w:r w:rsidRPr="00E67558">
        <w:rPr>
          <w:rStyle w:val="13"/>
          <w:sz w:val="22"/>
          <w:szCs w:val="22"/>
        </w:rPr>
        <w:t>во и распределение продукции, и на этой основе они прогнозиру</w:t>
      </w:r>
      <w:r w:rsidRPr="00E67558">
        <w:rPr>
          <w:rStyle w:val="13"/>
          <w:sz w:val="22"/>
          <w:szCs w:val="22"/>
        </w:rPr>
        <w:t>е</w:t>
      </w:r>
      <w:r w:rsidRPr="00E67558">
        <w:rPr>
          <w:rStyle w:val="13"/>
          <w:sz w:val="22"/>
          <w:szCs w:val="22"/>
        </w:rPr>
        <w:t xml:space="preserve">мы в вероятностно-статистическом смысле, — при условии, что </w:t>
      </w:r>
      <w:r w:rsidRPr="00E67558">
        <w:rPr>
          <w:rStyle w:val="13"/>
          <w:i/>
          <w:sz w:val="22"/>
          <w:szCs w:val="22"/>
        </w:rPr>
        <w:t>общество и его государственность определились в своей демографической политике (в противном случае общество живёт по законам фауны или пребывает на положении стада скота у кого-то)</w:t>
      </w:r>
      <w:r w:rsidRPr="00E67558">
        <w:rPr>
          <w:rStyle w:val="13"/>
          <w:sz w:val="22"/>
          <w:szCs w:val="22"/>
        </w:rPr>
        <w:t>. Поскольку одна из задач хозяйственной де</w:t>
      </w:r>
      <w:r w:rsidRPr="00E67558">
        <w:rPr>
          <w:rStyle w:val="13"/>
          <w:sz w:val="22"/>
          <w:szCs w:val="22"/>
        </w:rPr>
        <w:t>я</w:t>
      </w:r>
      <w:r w:rsidRPr="00E67558">
        <w:rPr>
          <w:rStyle w:val="13"/>
          <w:sz w:val="22"/>
          <w:szCs w:val="22"/>
        </w:rPr>
        <w:t>тельности — экономическое обеспечение демографической п</w:t>
      </w:r>
      <w:r w:rsidRPr="00E67558">
        <w:rPr>
          <w:rStyle w:val="13"/>
          <w:sz w:val="22"/>
          <w:szCs w:val="22"/>
        </w:rPr>
        <w:t>о</w:t>
      </w:r>
      <w:r w:rsidRPr="00E67558">
        <w:rPr>
          <w:rStyle w:val="13"/>
          <w:sz w:val="22"/>
          <w:szCs w:val="22"/>
        </w:rPr>
        <w:t xml:space="preserve">литики, то </w:t>
      </w:r>
      <w:r w:rsidRPr="00E67558">
        <w:rPr>
          <w:rStyle w:val="13"/>
          <w:i/>
          <w:sz w:val="22"/>
          <w:szCs w:val="22"/>
        </w:rPr>
        <w:t>при определённости демографической политики</w:t>
      </w:r>
      <w:r w:rsidRPr="00E67558">
        <w:rPr>
          <w:rStyle w:val="13"/>
          <w:sz w:val="22"/>
          <w:szCs w:val="22"/>
        </w:rPr>
        <w:t xml:space="preserve"> демографически обусловленные потребности прогнозируемы на многие десятилетия вперёд, а в каких-то случаях — и на столетия вперёд.</w:t>
      </w:r>
    </w:p>
    <w:p w14:paraId="527E9EED" w14:textId="77777777" w:rsidR="002163F9" w:rsidRPr="00E67558" w:rsidRDefault="002163F9" w:rsidP="00AB6B33">
      <w:pPr>
        <w:pStyle w:val="af"/>
        <w:ind w:left="0" w:firstLine="454"/>
        <w:rPr>
          <w:rStyle w:val="13"/>
          <w:sz w:val="22"/>
          <w:szCs w:val="22"/>
        </w:rPr>
      </w:pPr>
      <w:r w:rsidRPr="00E67558">
        <w:rPr>
          <w:rStyle w:val="13"/>
          <w:sz w:val="22"/>
          <w:szCs w:val="22"/>
        </w:rPr>
        <w:t>Их предсказуемость является объективной основой для упрежда</w:t>
      </w:r>
      <w:r w:rsidRPr="00E67558">
        <w:rPr>
          <w:rStyle w:val="13"/>
          <w:sz w:val="22"/>
          <w:szCs w:val="22"/>
        </w:rPr>
        <w:t>ю</w:t>
      </w:r>
      <w:r w:rsidRPr="00E67558">
        <w:rPr>
          <w:rStyle w:val="13"/>
          <w:sz w:val="22"/>
          <w:szCs w:val="22"/>
        </w:rPr>
        <w:t>щей настройки системы производства и распределения пр</w:t>
      </w:r>
      <w:r w:rsidRPr="00E67558">
        <w:rPr>
          <w:rStyle w:val="13"/>
          <w:sz w:val="22"/>
          <w:szCs w:val="22"/>
        </w:rPr>
        <w:t>о</w:t>
      </w:r>
      <w:r w:rsidRPr="00E67558">
        <w:rPr>
          <w:rStyle w:val="13"/>
          <w:sz w:val="22"/>
          <w:szCs w:val="22"/>
        </w:rPr>
        <w:t>дукции и услуг в обществе на полное и гарантированное удо</w:t>
      </w:r>
      <w:r w:rsidRPr="00E67558">
        <w:rPr>
          <w:rStyle w:val="13"/>
          <w:sz w:val="22"/>
          <w:szCs w:val="22"/>
        </w:rPr>
        <w:t>в</w:t>
      </w:r>
      <w:r w:rsidRPr="00E67558">
        <w:rPr>
          <w:rStyle w:val="13"/>
          <w:sz w:val="22"/>
          <w:szCs w:val="22"/>
        </w:rPr>
        <w:t xml:space="preserve">летворение демографически обусловленных потребностей </w:t>
      </w:r>
      <w:r w:rsidRPr="00E67558">
        <w:rPr>
          <w:rStyle w:val="13"/>
          <w:sz w:val="22"/>
          <w:szCs w:val="22"/>
        </w:rPr>
        <w:lastRenderedPageBreak/>
        <w:t xml:space="preserve">всего населения в преемственности поколений — </w:t>
      </w:r>
      <w:r w:rsidRPr="00E67558">
        <w:rPr>
          <w:rStyle w:val="13"/>
          <w:i/>
          <w:sz w:val="22"/>
          <w:szCs w:val="22"/>
        </w:rPr>
        <w:t>было бы желание политиков, учёных-экономистов и юристов стать на этот путь и про</w:t>
      </w:r>
      <w:r w:rsidRPr="00E67558">
        <w:rPr>
          <w:rStyle w:val="13"/>
          <w:i/>
          <w:sz w:val="22"/>
          <w:szCs w:val="22"/>
        </w:rPr>
        <w:t>й</w:t>
      </w:r>
      <w:r w:rsidRPr="00E67558">
        <w:rPr>
          <w:rStyle w:val="13"/>
          <w:i/>
          <w:sz w:val="22"/>
          <w:szCs w:val="22"/>
        </w:rPr>
        <w:t>ти его</w:t>
      </w:r>
      <w:r w:rsidRPr="00E67558">
        <w:rPr>
          <w:rStyle w:val="13"/>
          <w:sz w:val="22"/>
          <w:szCs w:val="22"/>
        </w:rPr>
        <w:t>.</w:t>
      </w:r>
    </w:p>
    <w:p w14:paraId="5EA3DBEA" w14:textId="77777777" w:rsidR="002163F9" w:rsidRPr="00E67558" w:rsidRDefault="002163F9" w:rsidP="005923D0">
      <w:pPr>
        <w:pStyle w:val="af0"/>
        <w:rPr>
          <w:rStyle w:val="13"/>
          <w:sz w:val="22"/>
          <w:szCs w:val="22"/>
        </w:rPr>
      </w:pPr>
      <w:r w:rsidRPr="00E67558">
        <w:rPr>
          <w:rStyle w:val="13"/>
          <w:sz w:val="22"/>
          <w:szCs w:val="22"/>
        </w:rPr>
        <w:t>При рассмотрении жизни общества с позиций ДОТУ</w:t>
      </w:r>
      <w:r>
        <w:rPr>
          <w:rStyle w:val="13"/>
          <w:sz w:val="22"/>
          <w:szCs w:val="22"/>
        </w:rPr>
        <w:t>,</w:t>
      </w:r>
      <w:r w:rsidRPr="00E67558">
        <w:rPr>
          <w:rStyle w:val="13"/>
          <w:sz w:val="22"/>
          <w:szCs w:val="22"/>
        </w:rPr>
        <w:t xml:space="preserve"> име</w:t>
      </w:r>
      <w:r w:rsidRPr="00E67558">
        <w:rPr>
          <w:rStyle w:val="13"/>
          <w:sz w:val="22"/>
          <w:szCs w:val="22"/>
        </w:rPr>
        <w:t>н</w:t>
      </w:r>
      <w:r w:rsidRPr="00E67558">
        <w:rPr>
          <w:rStyle w:val="13"/>
          <w:sz w:val="22"/>
          <w:szCs w:val="22"/>
        </w:rPr>
        <w:t>но иерархически упорядоченный по значимости приоритетов перечень демографически обусловленных потребностей являе</w:t>
      </w:r>
      <w:r w:rsidRPr="00E67558">
        <w:rPr>
          <w:rStyle w:val="13"/>
          <w:sz w:val="22"/>
          <w:szCs w:val="22"/>
        </w:rPr>
        <w:t>т</w:t>
      </w:r>
      <w:r w:rsidRPr="00E67558">
        <w:rPr>
          <w:rStyle w:val="13"/>
          <w:sz w:val="22"/>
          <w:szCs w:val="22"/>
        </w:rPr>
        <w:t>ся вектором целей управления наро</w:t>
      </w:r>
      <w:r w:rsidRPr="00E67558">
        <w:rPr>
          <w:rStyle w:val="13"/>
          <w:sz w:val="22"/>
          <w:szCs w:val="22"/>
        </w:rPr>
        <w:t>д</w:t>
      </w:r>
      <w:r w:rsidRPr="00E67558">
        <w:rPr>
          <w:rStyle w:val="13"/>
          <w:sz w:val="22"/>
          <w:szCs w:val="22"/>
        </w:rPr>
        <w:t>ным хозяйством, и они же входят в вектор текущего состояния как список параметров, контролируемых в процессе управления, — «контрольных п</w:t>
      </w:r>
      <w:r w:rsidRPr="00E67558">
        <w:rPr>
          <w:rStyle w:val="13"/>
          <w:sz w:val="22"/>
          <w:szCs w:val="22"/>
        </w:rPr>
        <w:t>а</w:t>
      </w:r>
      <w:r w:rsidRPr="00E67558">
        <w:rPr>
          <w:rStyle w:val="13"/>
          <w:sz w:val="22"/>
          <w:szCs w:val="22"/>
        </w:rPr>
        <w:t>раметров» управления (кроме контрольных параметров в ве</w:t>
      </w:r>
      <w:r w:rsidRPr="00E67558">
        <w:rPr>
          <w:rStyle w:val="13"/>
          <w:sz w:val="22"/>
          <w:szCs w:val="22"/>
        </w:rPr>
        <w:t>к</w:t>
      </w:r>
      <w:r w:rsidRPr="00E67558">
        <w:rPr>
          <w:rStyle w:val="13"/>
          <w:sz w:val="22"/>
          <w:szCs w:val="22"/>
        </w:rPr>
        <w:t>тор состояния входят ещё свободные параметры, любые знач</w:t>
      </w:r>
      <w:r w:rsidRPr="00E67558">
        <w:rPr>
          <w:rStyle w:val="13"/>
          <w:sz w:val="22"/>
          <w:szCs w:val="22"/>
        </w:rPr>
        <w:t>е</w:t>
      </w:r>
      <w:r w:rsidRPr="00E67558">
        <w:rPr>
          <w:rStyle w:val="13"/>
          <w:sz w:val="22"/>
          <w:szCs w:val="22"/>
        </w:rPr>
        <w:t>ния кот</w:t>
      </w:r>
      <w:r w:rsidRPr="00E67558">
        <w:rPr>
          <w:rStyle w:val="13"/>
          <w:sz w:val="22"/>
          <w:szCs w:val="22"/>
        </w:rPr>
        <w:t>о</w:t>
      </w:r>
      <w:r w:rsidRPr="00E67558">
        <w:rPr>
          <w:rStyle w:val="13"/>
          <w:sz w:val="22"/>
          <w:szCs w:val="22"/>
        </w:rPr>
        <w:t>рых признаются допустимыми, и непосредственно управляемые параметры, посредством изменения которых и осуществляется управление и в изменении которых выражае</w:t>
      </w:r>
      <w:r w:rsidRPr="00E67558">
        <w:rPr>
          <w:rStyle w:val="13"/>
          <w:sz w:val="22"/>
          <w:szCs w:val="22"/>
        </w:rPr>
        <w:t>т</w:t>
      </w:r>
      <w:r w:rsidRPr="00E67558">
        <w:rPr>
          <w:rStyle w:val="13"/>
          <w:sz w:val="22"/>
          <w:szCs w:val="22"/>
        </w:rPr>
        <w:t>ся управляющее воздействие).</w:t>
      </w:r>
    </w:p>
    <w:p w14:paraId="4F387679" w14:textId="77777777" w:rsidR="002163F9" w:rsidRPr="00E67558" w:rsidRDefault="002163F9" w:rsidP="00AB6B33">
      <w:pPr>
        <w:pStyle w:val="af"/>
        <w:ind w:left="0" w:firstLine="454"/>
        <w:rPr>
          <w:rStyle w:val="13"/>
          <w:i/>
          <w:sz w:val="22"/>
          <w:szCs w:val="22"/>
        </w:rPr>
      </w:pPr>
      <w:r w:rsidRPr="00E67558">
        <w:rPr>
          <w:rStyle w:val="13"/>
          <w:sz w:val="22"/>
          <w:szCs w:val="22"/>
        </w:rPr>
        <w:t>Управленческий по сути организационно-технологический подход ставит нас перед задачей:</w:t>
      </w:r>
      <w:r w:rsidRPr="00E67558">
        <w:rPr>
          <w:rStyle w:val="13"/>
          <w:i/>
          <w:sz w:val="22"/>
          <w:szCs w:val="22"/>
        </w:rPr>
        <w:t xml:space="preserve"> научиться на долгосрочно- и кра</w:t>
      </w:r>
      <w:r w:rsidRPr="00E67558">
        <w:rPr>
          <w:rStyle w:val="13"/>
          <w:i/>
          <w:sz w:val="22"/>
          <w:szCs w:val="22"/>
        </w:rPr>
        <w:t>т</w:t>
      </w:r>
      <w:r w:rsidRPr="00E67558">
        <w:rPr>
          <w:rStyle w:val="13"/>
          <w:i/>
          <w:sz w:val="22"/>
          <w:szCs w:val="22"/>
        </w:rPr>
        <w:t>косрочно- плановой основе управлять рыночным механизмом саморегуляции производственно-потребительской деятельн</w:t>
      </w:r>
      <w:r w:rsidRPr="00E67558">
        <w:rPr>
          <w:rStyle w:val="13"/>
          <w:i/>
          <w:sz w:val="22"/>
          <w:szCs w:val="22"/>
        </w:rPr>
        <w:t>о</w:t>
      </w:r>
      <w:r w:rsidRPr="00E67558">
        <w:rPr>
          <w:rStyle w:val="13"/>
          <w:i/>
          <w:sz w:val="22"/>
          <w:szCs w:val="22"/>
        </w:rPr>
        <w:t>сти общества.</w:t>
      </w:r>
    </w:p>
    <w:p w14:paraId="4425F153" w14:textId="77777777" w:rsidR="002163F9" w:rsidRPr="00E67558" w:rsidRDefault="002163F9" w:rsidP="00AB6B33">
      <w:pPr>
        <w:pStyle w:val="af"/>
        <w:ind w:left="0" w:firstLine="454"/>
        <w:rPr>
          <w:rStyle w:val="13"/>
          <w:sz w:val="22"/>
          <w:szCs w:val="22"/>
        </w:rPr>
      </w:pPr>
      <w:r w:rsidRPr="00E67558">
        <w:rPr>
          <w:rStyle w:val="13"/>
          <w:sz w:val="22"/>
          <w:szCs w:val="22"/>
        </w:rPr>
        <w:t>Однако все мы помн</w:t>
      </w:r>
      <w:r>
        <w:rPr>
          <w:rStyle w:val="13"/>
          <w:sz w:val="22"/>
          <w:szCs w:val="22"/>
        </w:rPr>
        <w:t>им, что на протяжении уже более</w:t>
      </w:r>
      <w:r w:rsidRPr="00E67558">
        <w:rPr>
          <w:rStyle w:val="13"/>
          <w:sz w:val="22"/>
          <w:szCs w:val="22"/>
        </w:rPr>
        <w:t xml:space="preserve"> чем 20 лет — с начала «перестройки» — «умные журналисты» и автор</w:t>
      </w:r>
      <w:r w:rsidRPr="00E67558">
        <w:rPr>
          <w:rStyle w:val="13"/>
          <w:sz w:val="22"/>
          <w:szCs w:val="22"/>
        </w:rPr>
        <w:t>и</w:t>
      </w:r>
      <w:r w:rsidRPr="00E67558">
        <w:rPr>
          <w:rStyle w:val="13"/>
          <w:sz w:val="22"/>
          <w:szCs w:val="22"/>
        </w:rPr>
        <w:t>теты от экономической «науки» противопоставляют «план</w:t>
      </w:r>
      <w:r w:rsidRPr="00E67558">
        <w:rPr>
          <w:rStyle w:val="13"/>
          <w:sz w:val="22"/>
          <w:szCs w:val="22"/>
        </w:rPr>
        <w:t>о</w:t>
      </w:r>
      <w:r w:rsidRPr="00E67558">
        <w:rPr>
          <w:rStyle w:val="13"/>
          <w:sz w:val="22"/>
          <w:szCs w:val="22"/>
        </w:rPr>
        <w:t>вую» экономику «рыночной», вопреки тому, что об</w:t>
      </w:r>
      <w:r w:rsidRPr="00E67558">
        <w:rPr>
          <w:rStyle w:val="13"/>
          <w:sz w:val="22"/>
          <w:szCs w:val="22"/>
        </w:rPr>
        <w:t>ъ</w:t>
      </w:r>
      <w:r w:rsidRPr="00E67558">
        <w:rPr>
          <w:rStyle w:val="13"/>
          <w:sz w:val="22"/>
          <w:szCs w:val="22"/>
        </w:rPr>
        <w:t xml:space="preserve">ективно: </w:t>
      </w:r>
    </w:p>
    <w:p w14:paraId="7EA7D02B" w14:textId="77777777" w:rsidR="002163F9" w:rsidRPr="00E67558" w:rsidRDefault="002163F9" w:rsidP="005923D0">
      <w:pPr>
        <w:pStyle w:val="a3"/>
        <w:numPr>
          <w:ilvl w:val="0"/>
          <w:numId w:val="33"/>
        </w:numPr>
        <w:ind w:left="624" w:hanging="227"/>
        <w:rPr>
          <w:rStyle w:val="13"/>
          <w:sz w:val="22"/>
          <w:szCs w:val="22"/>
        </w:rPr>
      </w:pPr>
      <w:r w:rsidRPr="00E67558">
        <w:rPr>
          <w:rStyle w:val="13"/>
          <w:sz w:val="22"/>
          <w:szCs w:val="22"/>
        </w:rPr>
        <w:t>план в его существе — это цели управления и сценарий (п</w:t>
      </w:r>
      <w:r w:rsidRPr="00E67558">
        <w:rPr>
          <w:rStyle w:val="13"/>
          <w:sz w:val="22"/>
          <w:szCs w:val="22"/>
        </w:rPr>
        <w:t>у</w:t>
      </w:r>
      <w:r w:rsidRPr="00E67558">
        <w:rPr>
          <w:rStyle w:val="13"/>
          <w:sz w:val="22"/>
          <w:szCs w:val="22"/>
        </w:rPr>
        <w:t>ти и средства) их достижения,</w:t>
      </w:r>
    </w:p>
    <w:p w14:paraId="06EA0BB8" w14:textId="77777777" w:rsidR="002163F9" w:rsidRPr="00E67558" w:rsidRDefault="002163F9" w:rsidP="005923D0">
      <w:pPr>
        <w:pStyle w:val="a3"/>
        <w:numPr>
          <w:ilvl w:val="0"/>
          <w:numId w:val="33"/>
        </w:numPr>
        <w:ind w:left="624" w:hanging="227"/>
        <w:rPr>
          <w:rStyle w:val="13"/>
          <w:sz w:val="22"/>
          <w:szCs w:val="22"/>
        </w:rPr>
      </w:pPr>
      <w:r w:rsidRPr="00E67558">
        <w:rPr>
          <w:rStyle w:val="13"/>
          <w:sz w:val="22"/>
          <w:szCs w:val="22"/>
        </w:rPr>
        <w:t xml:space="preserve">а рыночный механизм саморегуляции продуктообмена — одно из средств осуществления планов социально-экономического развития при условии, </w:t>
      </w:r>
      <w:r w:rsidRPr="00E67558">
        <w:rPr>
          <w:rStyle w:val="13"/>
          <w:i/>
          <w:sz w:val="22"/>
          <w:szCs w:val="22"/>
        </w:rPr>
        <w:t>что вы умеете его настраивать на саморегуляцию производства и потребл</w:t>
      </w:r>
      <w:r w:rsidRPr="00E67558">
        <w:rPr>
          <w:rStyle w:val="13"/>
          <w:i/>
          <w:sz w:val="22"/>
          <w:szCs w:val="22"/>
        </w:rPr>
        <w:t>е</w:t>
      </w:r>
      <w:r w:rsidRPr="00E67558">
        <w:rPr>
          <w:rStyle w:val="13"/>
          <w:i/>
          <w:sz w:val="22"/>
          <w:szCs w:val="22"/>
        </w:rPr>
        <w:t>ния в соответствии с требованиями плана</w:t>
      </w:r>
      <w:r w:rsidRPr="00E67558">
        <w:rPr>
          <w:rStyle w:val="13"/>
          <w:sz w:val="22"/>
          <w:szCs w:val="22"/>
        </w:rPr>
        <w:t>.</w:t>
      </w:r>
    </w:p>
    <w:p w14:paraId="5BD03C54" w14:textId="558823B8" w:rsidR="002163F9" w:rsidRPr="00E67558" w:rsidRDefault="002163F9" w:rsidP="00AB6B33">
      <w:pPr>
        <w:pStyle w:val="af"/>
        <w:ind w:left="0" w:firstLine="454"/>
        <w:rPr>
          <w:szCs w:val="22"/>
        </w:rPr>
      </w:pPr>
      <w:r w:rsidRPr="00E67558">
        <w:rPr>
          <w:rStyle w:val="13"/>
          <w:sz w:val="22"/>
          <w:szCs w:val="22"/>
        </w:rPr>
        <w:t>Поэтому быть убеждённым в том, что план и рынок являются ал</w:t>
      </w:r>
      <w:r w:rsidRPr="00E67558">
        <w:rPr>
          <w:rStyle w:val="13"/>
          <w:sz w:val="22"/>
          <w:szCs w:val="22"/>
        </w:rPr>
        <w:t>ь</w:t>
      </w:r>
      <w:r w:rsidRPr="00E67558">
        <w:rPr>
          <w:rStyle w:val="13"/>
          <w:sz w:val="22"/>
          <w:szCs w:val="22"/>
        </w:rPr>
        <w:t>тернативами друг другу — глупость «на грани клиники», во</w:t>
      </w:r>
      <w:r w:rsidRPr="00E67558">
        <w:rPr>
          <w:rStyle w:val="13"/>
          <w:sz w:val="22"/>
          <w:szCs w:val="22"/>
        </w:rPr>
        <w:t>з</w:t>
      </w:r>
      <w:r w:rsidRPr="00E67558">
        <w:rPr>
          <w:rStyle w:val="13"/>
          <w:sz w:val="22"/>
          <w:szCs w:val="22"/>
        </w:rPr>
        <w:t xml:space="preserve">ведённая в России в культ. </w:t>
      </w:r>
      <w:r w:rsidRPr="00E67558">
        <w:rPr>
          <w:szCs w:val="22"/>
        </w:rPr>
        <w:t>В действительности же вопрос об отдании предпочтения «плановой» либо «рыночной» эконом</w:t>
      </w:r>
      <w:r w:rsidRPr="00E67558">
        <w:rPr>
          <w:szCs w:val="22"/>
        </w:rPr>
        <w:t>и</w:t>
      </w:r>
      <w:r w:rsidRPr="00E67558">
        <w:rPr>
          <w:szCs w:val="22"/>
        </w:rPr>
        <w:t>ке куда глубже, нежели это представляют обществу приве</w:t>
      </w:r>
      <w:r w:rsidRPr="00E67558">
        <w:rPr>
          <w:szCs w:val="22"/>
        </w:rPr>
        <w:t>р</w:t>
      </w:r>
      <w:r w:rsidRPr="00E67558">
        <w:rPr>
          <w:szCs w:val="22"/>
        </w:rPr>
        <w:t>женцы «рыночной». Поскольку управление всегда носит пл</w:t>
      </w:r>
      <w:r w:rsidRPr="00E67558">
        <w:rPr>
          <w:szCs w:val="22"/>
        </w:rPr>
        <w:t>а</w:t>
      </w:r>
      <w:r w:rsidRPr="00E67558">
        <w:rPr>
          <w:szCs w:val="22"/>
        </w:rPr>
        <w:t xml:space="preserve">новый </w:t>
      </w:r>
      <w:r w:rsidRPr="00E67558">
        <w:rPr>
          <w:szCs w:val="22"/>
        </w:rPr>
        <w:lastRenderedPageBreak/>
        <w:t>характер (для управления необходимо определиться в намерениях — целях, путях и средствах их достижения, в пр</w:t>
      </w:r>
      <w:r w:rsidRPr="00E67558">
        <w:rPr>
          <w:szCs w:val="22"/>
        </w:rPr>
        <w:t>о</w:t>
      </w:r>
      <w:r w:rsidRPr="00E67558">
        <w:rPr>
          <w:szCs w:val="22"/>
        </w:rPr>
        <w:t>тивном случае это называется не «управлять», а «порулить»</w:t>
      </w:r>
      <w:r w:rsidR="0054644B" w:rsidRPr="0054644B">
        <w:rPr>
          <w:szCs w:val="22"/>
          <w:vertAlign w:val="superscript"/>
        </w:rPr>
        <w:t>[38]</w:t>
      </w:r>
      <w:r w:rsidRPr="00E67558">
        <w:rPr>
          <w:szCs w:val="22"/>
        </w:rPr>
        <w:t>), то:</w:t>
      </w:r>
    </w:p>
    <w:p w14:paraId="5EA73BFA" w14:textId="77777777" w:rsidR="002163F9" w:rsidRPr="00E67558" w:rsidRDefault="002163F9" w:rsidP="005923D0">
      <w:pPr>
        <w:pStyle w:val="a3"/>
        <w:numPr>
          <w:ilvl w:val="0"/>
          <w:numId w:val="33"/>
        </w:numPr>
        <w:ind w:left="624" w:hanging="227"/>
        <w:rPr>
          <w:szCs w:val="22"/>
        </w:rPr>
      </w:pPr>
      <w:r w:rsidRPr="00E67558">
        <w:rPr>
          <w:szCs w:val="22"/>
        </w:rPr>
        <w:t>отдание предпочтения плановой экономике — заявление, что своим народным хозяйством мы намереваемся управлять сами и, прежде всего, — в своих интересах, хотя и с учётом интересов развития всего человечества (глобализация — я</w:t>
      </w:r>
      <w:r w:rsidRPr="00E67558">
        <w:rPr>
          <w:szCs w:val="22"/>
        </w:rPr>
        <w:t>в</w:t>
      </w:r>
      <w:r w:rsidRPr="00E67558">
        <w:rPr>
          <w:szCs w:val="22"/>
        </w:rPr>
        <w:t>ление объективное и её игнорировать самоубийственно, а вот придать ей качество общественной и биосферной без</w:t>
      </w:r>
      <w:r w:rsidRPr="00E67558">
        <w:rPr>
          <w:szCs w:val="22"/>
        </w:rPr>
        <w:t>о</w:t>
      </w:r>
      <w:r w:rsidRPr="00E67558">
        <w:rPr>
          <w:szCs w:val="22"/>
        </w:rPr>
        <w:t>пасности — н</w:t>
      </w:r>
      <w:r w:rsidRPr="00E67558">
        <w:rPr>
          <w:szCs w:val="22"/>
        </w:rPr>
        <w:t>е</w:t>
      </w:r>
      <w:r w:rsidRPr="00E67558">
        <w:rPr>
          <w:szCs w:val="22"/>
        </w:rPr>
        <w:t>обходимо);</w:t>
      </w:r>
    </w:p>
    <w:p w14:paraId="50B4E160" w14:textId="77777777" w:rsidR="002163F9" w:rsidRPr="00E67558" w:rsidRDefault="002163F9" w:rsidP="005923D0">
      <w:pPr>
        <w:pStyle w:val="a3"/>
        <w:numPr>
          <w:ilvl w:val="0"/>
          <w:numId w:val="33"/>
        </w:numPr>
        <w:ind w:left="624" w:hanging="227"/>
        <w:rPr>
          <w:szCs w:val="22"/>
        </w:rPr>
      </w:pPr>
      <w:r w:rsidRPr="00E67558">
        <w:rPr>
          <w:szCs w:val="22"/>
        </w:rPr>
        <w:t>отдание предпочтения «рыночной» экономике под воздейс</w:t>
      </w:r>
      <w:r w:rsidRPr="00E67558">
        <w:rPr>
          <w:szCs w:val="22"/>
        </w:rPr>
        <w:t>т</w:t>
      </w:r>
      <w:r w:rsidRPr="00E67558">
        <w:rPr>
          <w:szCs w:val="22"/>
        </w:rPr>
        <w:t xml:space="preserve">вием навеянной СМИ веры в истинность </w:t>
      </w:r>
      <w:r w:rsidRPr="00E67558">
        <w:rPr>
          <w:i/>
          <w:szCs w:val="22"/>
        </w:rPr>
        <w:t>блефа</w:t>
      </w:r>
      <w:r w:rsidRPr="00E67558">
        <w:rPr>
          <w:szCs w:val="22"/>
        </w:rPr>
        <w:t xml:space="preserve"> о способн</w:t>
      </w:r>
      <w:r w:rsidRPr="00E67558">
        <w:rPr>
          <w:szCs w:val="22"/>
        </w:rPr>
        <w:t>о</w:t>
      </w:r>
      <w:r w:rsidRPr="00E67558">
        <w:rPr>
          <w:szCs w:val="22"/>
        </w:rPr>
        <w:t>сти рынка отрегулировать всё в наших интересах без нашего управления его функционированием — это отказ от права собственности над своим народным хозяйством и предо</w:t>
      </w:r>
      <w:r w:rsidRPr="00E67558">
        <w:rPr>
          <w:szCs w:val="22"/>
        </w:rPr>
        <w:t>с</w:t>
      </w:r>
      <w:r w:rsidRPr="00E67558">
        <w:rPr>
          <w:szCs w:val="22"/>
        </w:rPr>
        <w:t>тавление права собстве</w:t>
      </w:r>
      <w:r w:rsidRPr="00E67558">
        <w:rPr>
          <w:szCs w:val="22"/>
        </w:rPr>
        <w:t>н</w:t>
      </w:r>
      <w:r w:rsidRPr="00E67558">
        <w:rPr>
          <w:szCs w:val="22"/>
        </w:rPr>
        <w:t>ности в отношении него и нас кому-то другому, на кого нам предстоит ишачить в его интересах. Историч</w:t>
      </w:r>
      <w:r w:rsidRPr="00E67558">
        <w:rPr>
          <w:szCs w:val="22"/>
        </w:rPr>
        <w:t>е</w:t>
      </w:r>
      <w:r w:rsidRPr="00E67558">
        <w:rPr>
          <w:szCs w:val="22"/>
        </w:rPr>
        <w:t>ская конкретика такова, что этот «кто-то другой» — хозяева и заправилы библейского проекта порабощения человечества от имени Б</w:t>
      </w:r>
      <w:r w:rsidRPr="00E67558">
        <w:rPr>
          <w:szCs w:val="22"/>
        </w:rPr>
        <w:t>о</w:t>
      </w:r>
      <w:r w:rsidRPr="00E67558">
        <w:rPr>
          <w:szCs w:val="22"/>
        </w:rPr>
        <w:t>га.</w:t>
      </w:r>
    </w:p>
    <w:p w14:paraId="46370DDF" w14:textId="77777777" w:rsidR="002163F9" w:rsidRPr="00E67558" w:rsidRDefault="002163F9" w:rsidP="00AB6B33">
      <w:pPr>
        <w:pStyle w:val="af"/>
        <w:ind w:left="0" w:firstLine="454"/>
        <w:rPr>
          <w:rStyle w:val="13"/>
          <w:sz w:val="22"/>
          <w:szCs w:val="22"/>
        </w:rPr>
      </w:pPr>
      <w:r w:rsidRPr="00E67558">
        <w:rPr>
          <w:rStyle w:val="13"/>
          <w:sz w:val="22"/>
          <w:szCs w:val="22"/>
        </w:rPr>
        <w:t xml:space="preserve">Т.е. журналистов, которые усердно вдалбливали в головы людям мнение о превосходстве «рыночной» экономики над </w:t>
      </w:r>
      <w:r w:rsidRPr="00E67558">
        <w:rPr>
          <w:rStyle w:val="13"/>
          <w:i/>
          <w:sz w:val="22"/>
          <w:szCs w:val="22"/>
        </w:rPr>
        <w:t>плановой</w:t>
      </w:r>
      <w:r w:rsidRPr="00E67558">
        <w:rPr>
          <w:rStyle w:val="13"/>
          <w:sz w:val="22"/>
          <w:szCs w:val="22"/>
        </w:rPr>
        <w:t>, можно обвинить в неумении мыслить и в некомпетентности, а авторитетов-рыночников от экономической «науки» — в н</w:t>
      </w:r>
      <w:r w:rsidRPr="00E67558">
        <w:rPr>
          <w:rStyle w:val="13"/>
          <w:sz w:val="22"/>
          <w:szCs w:val="22"/>
        </w:rPr>
        <w:t>е</w:t>
      </w:r>
      <w:r w:rsidRPr="00E67558">
        <w:rPr>
          <w:rStyle w:val="13"/>
          <w:sz w:val="22"/>
          <w:szCs w:val="22"/>
        </w:rPr>
        <w:t>профессионализме и мошенничестве в особо крупных разм</w:t>
      </w:r>
      <w:r w:rsidRPr="00E67558">
        <w:rPr>
          <w:rStyle w:val="13"/>
          <w:sz w:val="22"/>
          <w:szCs w:val="22"/>
        </w:rPr>
        <w:t>е</w:t>
      </w:r>
      <w:r w:rsidRPr="00E67558">
        <w:rPr>
          <w:rStyle w:val="13"/>
          <w:sz w:val="22"/>
          <w:szCs w:val="22"/>
        </w:rPr>
        <w:t>рах с признаками измены Родине (так же отметим, что расст</w:t>
      </w:r>
      <w:r w:rsidRPr="00E67558">
        <w:rPr>
          <w:rStyle w:val="13"/>
          <w:sz w:val="22"/>
          <w:szCs w:val="22"/>
        </w:rPr>
        <w:t>а</w:t>
      </w:r>
      <w:r w:rsidRPr="00E67558">
        <w:rPr>
          <w:rStyle w:val="13"/>
          <w:sz w:val="22"/>
          <w:szCs w:val="22"/>
        </w:rPr>
        <w:t>новка кавычек в этом предложении — тоже несёт смысловую нагру</w:t>
      </w:r>
      <w:r w:rsidRPr="00E67558">
        <w:rPr>
          <w:rStyle w:val="13"/>
          <w:sz w:val="22"/>
          <w:szCs w:val="22"/>
        </w:rPr>
        <w:t>з</w:t>
      </w:r>
      <w:r w:rsidRPr="00E67558">
        <w:rPr>
          <w:rStyle w:val="13"/>
          <w:sz w:val="22"/>
          <w:szCs w:val="22"/>
        </w:rPr>
        <w:t>ку).</w:t>
      </w:r>
    </w:p>
    <w:p w14:paraId="491BF05D" w14:textId="77777777" w:rsidR="002163F9" w:rsidRPr="00E67558" w:rsidRDefault="002163F9" w:rsidP="00AB6B33">
      <w:pPr>
        <w:pStyle w:val="af"/>
        <w:ind w:left="0" w:firstLine="454"/>
        <w:rPr>
          <w:rStyle w:val="13"/>
          <w:sz w:val="22"/>
          <w:szCs w:val="22"/>
        </w:rPr>
      </w:pPr>
      <w:r w:rsidRPr="00E67558">
        <w:rPr>
          <w:rStyle w:val="13"/>
          <w:sz w:val="22"/>
          <w:szCs w:val="22"/>
        </w:rPr>
        <w:t xml:space="preserve">Собственно о том, что </w:t>
      </w:r>
      <w:r w:rsidRPr="00E67558">
        <w:rPr>
          <w:rStyle w:val="13"/>
          <w:i/>
          <w:sz w:val="22"/>
          <w:szCs w:val="22"/>
        </w:rPr>
        <w:t>Конгресс США создал специальную коми</w:t>
      </w:r>
      <w:r w:rsidRPr="00E67558">
        <w:rPr>
          <w:rStyle w:val="13"/>
          <w:i/>
          <w:sz w:val="22"/>
          <w:szCs w:val="22"/>
        </w:rPr>
        <w:t>с</w:t>
      </w:r>
      <w:r w:rsidRPr="00E67558">
        <w:rPr>
          <w:rStyle w:val="13"/>
          <w:i/>
          <w:sz w:val="22"/>
          <w:szCs w:val="22"/>
        </w:rPr>
        <w:t>сию для настройки рыночного механизма на план вывода страны из депрессии,</w:t>
      </w:r>
      <w:r>
        <w:rPr>
          <w:rStyle w:val="13"/>
          <w:sz w:val="22"/>
          <w:szCs w:val="22"/>
        </w:rPr>
        <w:t xml:space="preserve"> Ф.</w:t>
      </w:r>
      <w:r w:rsidRPr="00E67558">
        <w:rPr>
          <w:rStyle w:val="13"/>
          <w:sz w:val="22"/>
          <w:szCs w:val="22"/>
        </w:rPr>
        <w:t>Д.Рузвельт и г</w:t>
      </w:r>
      <w:r>
        <w:rPr>
          <w:rStyle w:val="13"/>
          <w:sz w:val="22"/>
          <w:szCs w:val="22"/>
        </w:rPr>
        <w:t xml:space="preserve">оворит в приведённой в разделе </w:t>
      </w:r>
      <w:r w:rsidRPr="00E67558">
        <w:rPr>
          <w:rStyle w:val="13"/>
          <w:sz w:val="22"/>
          <w:szCs w:val="22"/>
        </w:rPr>
        <w:t>4 цитате из его «Бесед у камина», хотя в США не б</w:t>
      </w:r>
      <w:r w:rsidRPr="00E67558">
        <w:rPr>
          <w:rStyle w:val="13"/>
          <w:sz w:val="22"/>
          <w:szCs w:val="22"/>
        </w:rPr>
        <w:t>ы</w:t>
      </w:r>
      <w:r w:rsidRPr="00E67558">
        <w:rPr>
          <w:rStyle w:val="13"/>
          <w:sz w:val="22"/>
          <w:szCs w:val="22"/>
        </w:rPr>
        <w:t>ло и нет «госплана» в том виде, как он существовал в СССР. О необходимости решения этой же задачи незадолго до своей смерти говорил и один из авторов японского «экономического ч</w:t>
      </w:r>
      <w:r w:rsidRPr="00E67558">
        <w:rPr>
          <w:rStyle w:val="13"/>
          <w:sz w:val="22"/>
          <w:szCs w:val="22"/>
        </w:rPr>
        <w:t>у</w:t>
      </w:r>
      <w:r>
        <w:rPr>
          <w:rStyle w:val="13"/>
          <w:sz w:val="22"/>
          <w:szCs w:val="22"/>
        </w:rPr>
        <w:t>да» С.</w:t>
      </w:r>
      <w:r w:rsidRPr="00E67558">
        <w:rPr>
          <w:rStyle w:val="13"/>
          <w:sz w:val="22"/>
          <w:szCs w:val="22"/>
        </w:rPr>
        <w:t>Окито:</w:t>
      </w:r>
    </w:p>
    <w:p w14:paraId="4FE0FD25" w14:textId="77777777" w:rsidR="002163F9" w:rsidRPr="00E67558" w:rsidRDefault="002163F9" w:rsidP="005923D0">
      <w:pPr>
        <w:pStyle w:val="af0"/>
        <w:rPr>
          <w:szCs w:val="22"/>
        </w:rPr>
      </w:pPr>
      <w:r w:rsidRPr="00E67558">
        <w:rPr>
          <w:i/>
          <w:szCs w:val="22"/>
        </w:rPr>
        <w:lastRenderedPageBreak/>
        <w:t>«Часто можно слышать, что провозглашённый в них (бы</w:t>
      </w:r>
      <w:r w:rsidRPr="00E67558">
        <w:rPr>
          <w:i/>
          <w:szCs w:val="22"/>
        </w:rPr>
        <w:t>в</w:t>
      </w:r>
      <w:r w:rsidRPr="00E67558">
        <w:rPr>
          <w:i/>
          <w:szCs w:val="22"/>
        </w:rPr>
        <w:t>шем СССР и странах Восточной Европы — А.Э.) переход к рыночным механизмам является убедительным доказательс</w:t>
      </w:r>
      <w:r w:rsidRPr="00E67558">
        <w:rPr>
          <w:i/>
          <w:szCs w:val="22"/>
        </w:rPr>
        <w:t>т</w:t>
      </w:r>
      <w:r w:rsidRPr="00E67558">
        <w:rPr>
          <w:i/>
          <w:szCs w:val="22"/>
        </w:rPr>
        <w:t>вом превосходства рыночно ориентированной экономики над централизованно планируемой. Я полагаю, что это заблужд</w:t>
      </w:r>
      <w:r w:rsidRPr="00E67558">
        <w:rPr>
          <w:i/>
          <w:szCs w:val="22"/>
        </w:rPr>
        <w:t>е</w:t>
      </w:r>
      <w:r w:rsidRPr="00E67558">
        <w:rPr>
          <w:i/>
          <w:szCs w:val="22"/>
        </w:rPr>
        <w:t>ние… Проблема состоит в том, чтобы СОЕДИНИТЬ, С</w:t>
      </w:r>
      <w:r w:rsidRPr="00E67558">
        <w:rPr>
          <w:i/>
          <w:szCs w:val="22"/>
        </w:rPr>
        <w:t>О</w:t>
      </w:r>
      <w:r w:rsidRPr="00E67558">
        <w:rPr>
          <w:i/>
          <w:szCs w:val="22"/>
        </w:rPr>
        <w:t>ГЛАСОВАТЬ, ОБЪЕДИНИТЬ В ЕДИНОМ МЕХАНИЗМЕ Н</w:t>
      </w:r>
      <w:r w:rsidRPr="00E67558">
        <w:rPr>
          <w:i/>
          <w:szCs w:val="22"/>
        </w:rPr>
        <w:t>А</w:t>
      </w:r>
      <w:r w:rsidRPr="00E67558">
        <w:rPr>
          <w:i/>
          <w:szCs w:val="22"/>
        </w:rPr>
        <w:t>ЧАЛА ЭТИХ ДВУХ СИСТЕМ (выделено мною — А.Э.), найти эффективный путь комбинирования рыночных механизмов и госуда</w:t>
      </w:r>
      <w:r w:rsidRPr="00E67558">
        <w:rPr>
          <w:i/>
          <w:szCs w:val="22"/>
        </w:rPr>
        <w:t>р</w:t>
      </w:r>
      <w:r w:rsidRPr="00E67558">
        <w:rPr>
          <w:i/>
          <w:szCs w:val="22"/>
        </w:rPr>
        <w:t>ственного планирования и регулирования»</w:t>
      </w:r>
      <w:r>
        <w:rPr>
          <w:szCs w:val="22"/>
        </w:rPr>
        <w:t xml:space="preserve"> (А.</w:t>
      </w:r>
      <w:r w:rsidRPr="00E67558">
        <w:rPr>
          <w:szCs w:val="22"/>
        </w:rPr>
        <w:t>С.Эпштейн. Опаснее врага. «Экономическая газета», № 41 (210), о</w:t>
      </w:r>
      <w:r w:rsidRPr="00E67558">
        <w:rPr>
          <w:szCs w:val="22"/>
        </w:rPr>
        <w:t>к</w:t>
      </w:r>
      <w:r w:rsidRPr="00E67558">
        <w:rPr>
          <w:szCs w:val="22"/>
        </w:rPr>
        <w:t xml:space="preserve">тябрь </w:t>
      </w:r>
      <w:smartTag w:uri="urn:schemas-microsoft-com:office:smarttags" w:element="metricconverter">
        <w:smartTagPr>
          <w:attr w:name="ProductID" w:val="1998 г"/>
        </w:smartTagPr>
        <w:r w:rsidRPr="00E67558">
          <w:rPr>
            <w:szCs w:val="22"/>
          </w:rPr>
          <w:t>1998 г</w:t>
        </w:r>
      </w:smartTag>
      <w:r w:rsidRPr="00E67558">
        <w:rPr>
          <w:szCs w:val="22"/>
        </w:rPr>
        <w:t>.).</w:t>
      </w:r>
    </w:p>
    <w:p w14:paraId="055C5AB9" w14:textId="77777777" w:rsidR="002163F9" w:rsidRPr="00E67558" w:rsidRDefault="002163F9" w:rsidP="00AB6B33">
      <w:pPr>
        <w:pStyle w:val="af"/>
        <w:ind w:left="0" w:firstLine="454"/>
        <w:rPr>
          <w:szCs w:val="22"/>
        </w:rPr>
      </w:pPr>
      <w:r w:rsidRPr="00E67558">
        <w:rPr>
          <w:szCs w:val="22"/>
        </w:rPr>
        <w:t>Поэтому придётся деятельно освобождаться от власти блефа о як</w:t>
      </w:r>
      <w:r w:rsidRPr="00E67558">
        <w:rPr>
          <w:szCs w:val="22"/>
        </w:rPr>
        <w:t>о</w:t>
      </w:r>
      <w:r w:rsidRPr="00E67558">
        <w:rPr>
          <w:szCs w:val="22"/>
        </w:rPr>
        <w:t>бы неотъемлемо свойственной рынку способности к саморег</w:t>
      </w:r>
      <w:r w:rsidRPr="00E67558">
        <w:rPr>
          <w:szCs w:val="22"/>
        </w:rPr>
        <w:t>у</w:t>
      </w:r>
      <w:r w:rsidRPr="00E67558">
        <w:rPr>
          <w:szCs w:val="22"/>
        </w:rPr>
        <w:t>ляции макроэкономики в наших интересах. Обратимся к в</w:t>
      </w:r>
      <w:r w:rsidRPr="00E67558">
        <w:rPr>
          <w:szCs w:val="22"/>
        </w:rPr>
        <w:t>о</w:t>
      </w:r>
      <w:r w:rsidRPr="00E67558">
        <w:rPr>
          <w:szCs w:val="22"/>
        </w:rPr>
        <w:t>просу о макроэкономике как об объекте управления. Если п</w:t>
      </w:r>
      <w:r w:rsidRPr="00E67558">
        <w:rPr>
          <w:szCs w:val="22"/>
        </w:rPr>
        <w:t>о</w:t>
      </w:r>
      <w:r w:rsidRPr="00E67558">
        <w:rPr>
          <w:szCs w:val="22"/>
        </w:rPr>
        <w:t>нимать под макроэкономикой совокупность предприятий в разных отраслях и регионах, находящихся в пределах юри</w:t>
      </w:r>
      <w:r w:rsidRPr="00E67558">
        <w:rPr>
          <w:szCs w:val="22"/>
        </w:rPr>
        <w:t>с</w:t>
      </w:r>
      <w:r w:rsidRPr="00E67558">
        <w:rPr>
          <w:szCs w:val="22"/>
        </w:rPr>
        <w:t>дикции одного государс</w:t>
      </w:r>
      <w:r w:rsidRPr="00E67558">
        <w:rPr>
          <w:szCs w:val="22"/>
        </w:rPr>
        <w:t>т</w:t>
      </w:r>
      <w:r w:rsidRPr="00E67558">
        <w:rPr>
          <w:szCs w:val="22"/>
        </w:rPr>
        <w:t>ва, которые производят продукцию во взаимодействии друг с другом, то это объект с плохо опред</w:t>
      </w:r>
      <w:r w:rsidRPr="00E67558">
        <w:rPr>
          <w:szCs w:val="22"/>
        </w:rPr>
        <w:t>е</w:t>
      </w:r>
      <w:r w:rsidRPr="00E67558">
        <w:rPr>
          <w:szCs w:val="22"/>
        </w:rPr>
        <w:t>лённой структурой, поскольку за то время, пока будут собраны данные о его структуре на какой-то момент времени, эта стру</w:t>
      </w:r>
      <w:r w:rsidRPr="00E67558">
        <w:rPr>
          <w:szCs w:val="22"/>
        </w:rPr>
        <w:t>к</w:t>
      </w:r>
      <w:r w:rsidRPr="00E67558">
        <w:rPr>
          <w:szCs w:val="22"/>
        </w:rPr>
        <w:t>тура успеет измениться. Фактически это означает, что макр</w:t>
      </w:r>
      <w:r w:rsidRPr="00E67558">
        <w:rPr>
          <w:szCs w:val="22"/>
        </w:rPr>
        <w:t>о</w:t>
      </w:r>
      <w:r w:rsidRPr="00E67558">
        <w:rPr>
          <w:szCs w:val="22"/>
        </w:rPr>
        <w:t>экономика как объект управления должна описываться разн</w:t>
      </w:r>
      <w:r w:rsidRPr="00E67558">
        <w:rPr>
          <w:szCs w:val="22"/>
        </w:rPr>
        <w:t>о</w:t>
      </w:r>
      <w:r w:rsidRPr="00E67558">
        <w:rPr>
          <w:szCs w:val="22"/>
        </w:rPr>
        <w:t>родными статистиками. Наряду с этим технологич</w:t>
      </w:r>
      <w:r w:rsidRPr="00E67558">
        <w:rPr>
          <w:szCs w:val="22"/>
        </w:rPr>
        <w:t>е</w:t>
      </w:r>
      <w:r w:rsidRPr="00E67558">
        <w:rPr>
          <w:szCs w:val="22"/>
        </w:rPr>
        <w:t>ски-организационный подход обязывает знать, что и на основе каких те</w:t>
      </w:r>
      <w:r w:rsidRPr="00E67558">
        <w:rPr>
          <w:szCs w:val="22"/>
        </w:rPr>
        <w:t>х</w:t>
      </w:r>
      <w:r w:rsidRPr="00E67558">
        <w:rPr>
          <w:szCs w:val="22"/>
        </w:rPr>
        <w:t>нологий производится и кем потребляется. Сочетание того и другого требований приводит к построению межотраслевых балансов продуктообмена.</w:t>
      </w:r>
    </w:p>
    <w:p w14:paraId="43111C5C" w14:textId="77777777" w:rsidR="002163F9" w:rsidRPr="00E67558" w:rsidRDefault="002163F9" w:rsidP="00AB6B33">
      <w:pPr>
        <w:pStyle w:val="af"/>
        <w:ind w:left="0" w:firstLine="454"/>
        <w:rPr>
          <w:szCs w:val="22"/>
        </w:rPr>
      </w:pPr>
      <w:r w:rsidRPr="00E67558">
        <w:rPr>
          <w:szCs w:val="22"/>
        </w:rPr>
        <w:t>Построение межотраслевого баланса предполагает выявление опр</w:t>
      </w:r>
      <w:r w:rsidRPr="00E67558">
        <w:rPr>
          <w:szCs w:val="22"/>
        </w:rPr>
        <w:t>е</w:t>
      </w:r>
      <w:r w:rsidRPr="00E67558">
        <w:rPr>
          <w:szCs w:val="22"/>
        </w:rPr>
        <w:t>делённой номенклатуры отраслей по принципу «одна технол</w:t>
      </w:r>
      <w:r w:rsidRPr="00E67558">
        <w:rPr>
          <w:szCs w:val="22"/>
        </w:rPr>
        <w:t>о</w:t>
      </w:r>
      <w:r w:rsidRPr="00E67558">
        <w:rPr>
          <w:szCs w:val="22"/>
        </w:rPr>
        <w:t>гия, производящая некий продукт, — одна отрасль» — такова специфика применения математического аппарата, хотя к</w:t>
      </w:r>
      <w:r w:rsidRPr="00E67558">
        <w:rPr>
          <w:szCs w:val="22"/>
        </w:rPr>
        <w:t>а</w:t>
      </w:r>
      <w:r w:rsidRPr="00E67558">
        <w:rPr>
          <w:szCs w:val="22"/>
        </w:rPr>
        <w:t>кое-то множество технологий может принадлежать какой-то одной отрасли в обычном понимании термина «отрасль экон</w:t>
      </w:r>
      <w:r w:rsidRPr="00E67558">
        <w:rPr>
          <w:szCs w:val="22"/>
        </w:rPr>
        <w:t>о</w:t>
      </w:r>
      <w:r w:rsidRPr="00E67558">
        <w:rPr>
          <w:szCs w:val="22"/>
        </w:rPr>
        <w:t>мики»: например сельское хозяйство или металлургия, понимаемые как «отрасли экономики», будут включать в себя некое множ</w:t>
      </w:r>
      <w:r w:rsidRPr="00E67558">
        <w:rPr>
          <w:szCs w:val="22"/>
        </w:rPr>
        <w:t>е</w:t>
      </w:r>
      <w:r w:rsidRPr="00E67558">
        <w:rPr>
          <w:szCs w:val="22"/>
        </w:rPr>
        <w:t>ство технологич</w:t>
      </w:r>
      <w:r w:rsidRPr="00E67558">
        <w:rPr>
          <w:szCs w:val="22"/>
        </w:rPr>
        <w:t>е</w:t>
      </w:r>
      <w:r w:rsidRPr="00E67558">
        <w:rPr>
          <w:szCs w:val="22"/>
        </w:rPr>
        <w:t xml:space="preserve">ски своеобразных «отраслей» в смысле выше </w:t>
      </w:r>
      <w:r w:rsidRPr="00E67558">
        <w:rPr>
          <w:szCs w:val="22"/>
        </w:rPr>
        <w:lastRenderedPageBreak/>
        <w:t>определённого принципа построения математической модели; кроме того один и тот же продукт может производиться на о</w:t>
      </w:r>
      <w:r w:rsidRPr="00E67558">
        <w:rPr>
          <w:szCs w:val="22"/>
        </w:rPr>
        <w:t>с</w:t>
      </w:r>
      <w:r w:rsidRPr="00E67558">
        <w:rPr>
          <w:szCs w:val="22"/>
        </w:rPr>
        <w:t>нове в чём-то более или менее разных технологий.</w:t>
      </w:r>
    </w:p>
    <w:p w14:paraId="0279D542" w14:textId="2CC44E7A" w:rsidR="002163F9" w:rsidRPr="00E67558" w:rsidRDefault="002163F9" w:rsidP="005923D0">
      <w:pPr>
        <w:pStyle w:val="af0"/>
        <w:rPr>
          <w:szCs w:val="22"/>
        </w:rPr>
      </w:pPr>
      <w:r w:rsidRPr="00E67558">
        <w:rPr>
          <w:szCs w:val="22"/>
        </w:rPr>
        <w:t>Структуру распределения валового выпуска продукции о</w:t>
      </w:r>
      <w:r w:rsidRPr="00E67558">
        <w:rPr>
          <w:szCs w:val="22"/>
        </w:rPr>
        <w:t>т</w:t>
      </w:r>
      <w:r w:rsidRPr="00E67558">
        <w:rPr>
          <w:szCs w:val="22"/>
        </w:rPr>
        <w:t>расли за определённый срок можно представить в в</w:t>
      </w:r>
      <w:r w:rsidRPr="00E67558">
        <w:rPr>
          <w:szCs w:val="22"/>
        </w:rPr>
        <w:t>и</w:t>
      </w:r>
      <w:r w:rsidRPr="00E67558">
        <w:rPr>
          <w:szCs w:val="22"/>
        </w:rPr>
        <w:t>де строки, которая будет включать в себя: внутриотраслевое потребление — потребление производимого отраслью продукта ею же; пр</w:t>
      </w:r>
      <w:r w:rsidRPr="00E67558">
        <w:rPr>
          <w:szCs w:val="22"/>
        </w:rPr>
        <w:t>о</w:t>
      </w:r>
      <w:r w:rsidRPr="00E67558">
        <w:rPr>
          <w:szCs w:val="22"/>
        </w:rPr>
        <w:t>межуточное (производственное) потребление — поставки этого продукта другим отраслям, производящим другие продукты; конечное потребление — потребление этого продукта вне сф</w:t>
      </w:r>
      <w:r w:rsidRPr="00E67558">
        <w:rPr>
          <w:szCs w:val="22"/>
        </w:rPr>
        <w:t>е</w:t>
      </w:r>
      <w:r w:rsidRPr="00E67558">
        <w:rPr>
          <w:szCs w:val="22"/>
        </w:rPr>
        <w:t>ры производства (в домашних хозяйствах, органами госуда</w:t>
      </w:r>
      <w:r w:rsidRPr="00E67558">
        <w:rPr>
          <w:szCs w:val="22"/>
        </w:rPr>
        <w:t>р</w:t>
      </w:r>
      <w:r w:rsidRPr="00E67558">
        <w:rPr>
          <w:szCs w:val="22"/>
        </w:rPr>
        <w:t>ства, экспорт</w:t>
      </w:r>
      <w:r w:rsidR="0054644B" w:rsidRPr="0054644B">
        <w:rPr>
          <w:szCs w:val="22"/>
          <w:vertAlign w:val="superscript"/>
        </w:rPr>
        <w:t>[39]</w:t>
      </w:r>
      <w:r w:rsidRPr="00E67558">
        <w:rPr>
          <w:szCs w:val="22"/>
        </w:rPr>
        <w:t>). На примере зернового производства: внутрио</w:t>
      </w:r>
      <w:r w:rsidRPr="00E67558">
        <w:rPr>
          <w:szCs w:val="22"/>
        </w:rPr>
        <w:t>т</w:t>
      </w:r>
      <w:r w:rsidRPr="00E67558">
        <w:rPr>
          <w:szCs w:val="22"/>
        </w:rPr>
        <w:t>раслевое потребление — часть зерна урожая этого года идёт в запасы семенного зерна для посевов будущих лет; промеж</w:t>
      </w:r>
      <w:r w:rsidRPr="00E67558">
        <w:rPr>
          <w:szCs w:val="22"/>
        </w:rPr>
        <w:t>у</w:t>
      </w:r>
      <w:r w:rsidRPr="00E67558">
        <w:rPr>
          <w:szCs w:val="22"/>
        </w:rPr>
        <w:t>точное (производственное) потребление — часть производим</w:t>
      </w:r>
      <w:r w:rsidRPr="00E67558">
        <w:rPr>
          <w:szCs w:val="22"/>
        </w:rPr>
        <w:t>о</w:t>
      </w:r>
      <w:r w:rsidRPr="00E67558">
        <w:rPr>
          <w:szCs w:val="22"/>
        </w:rPr>
        <w:t>го зерна идёт на удовлетворение производственных нужд ж</w:t>
      </w:r>
      <w:r w:rsidRPr="00E67558">
        <w:rPr>
          <w:szCs w:val="22"/>
        </w:rPr>
        <w:t>и</w:t>
      </w:r>
      <w:r w:rsidRPr="00E67558">
        <w:rPr>
          <w:szCs w:val="22"/>
        </w:rPr>
        <w:t>вотноводства, птицеводства, прои</w:t>
      </w:r>
      <w:r w:rsidRPr="00E67558">
        <w:rPr>
          <w:szCs w:val="22"/>
        </w:rPr>
        <w:t>з</w:t>
      </w:r>
      <w:r w:rsidRPr="00E67558">
        <w:rPr>
          <w:szCs w:val="22"/>
        </w:rPr>
        <w:t>водства муки и круп для других отраслей пищевой промышленности и потребления в семьях; конечное потребление — часть зерна покупается жит</w:t>
      </w:r>
      <w:r w:rsidRPr="00E67558">
        <w:rPr>
          <w:szCs w:val="22"/>
        </w:rPr>
        <w:t>е</w:t>
      </w:r>
      <w:r w:rsidRPr="00E67558">
        <w:rPr>
          <w:szCs w:val="22"/>
        </w:rPr>
        <w:t>лями для нужд их домашних хозяйств, часть идёт на создание государственных резервов зерна, часть на экспорт.</w:t>
      </w:r>
    </w:p>
    <w:p w14:paraId="16F704AB" w14:textId="77777777" w:rsidR="002163F9" w:rsidRPr="00E67558" w:rsidRDefault="002163F9" w:rsidP="00AB6B33">
      <w:pPr>
        <w:pStyle w:val="af"/>
        <w:ind w:left="0" w:firstLine="454"/>
        <w:rPr>
          <w:szCs w:val="22"/>
        </w:rPr>
      </w:pPr>
      <w:r w:rsidRPr="00E67558">
        <w:rPr>
          <w:szCs w:val="22"/>
        </w:rPr>
        <w:t>На основе статистических данных такую структуру распредел</w:t>
      </w:r>
      <w:r w:rsidRPr="00E67558">
        <w:rPr>
          <w:szCs w:val="22"/>
        </w:rPr>
        <w:t>е</w:t>
      </w:r>
      <w:r w:rsidRPr="00E67558">
        <w:rPr>
          <w:szCs w:val="22"/>
        </w:rPr>
        <w:t>ния отраслевого валового выпуска можно расписать для всей и</w:t>
      </w:r>
      <w:r w:rsidRPr="00E67558">
        <w:rPr>
          <w:szCs w:val="22"/>
        </w:rPr>
        <w:t>з</w:t>
      </w:r>
      <w:r w:rsidRPr="00E67558">
        <w:rPr>
          <w:szCs w:val="22"/>
        </w:rPr>
        <w:t>бранной номенклатуры технологически своеобразных отра</w:t>
      </w:r>
      <w:r w:rsidRPr="00E67558">
        <w:rPr>
          <w:szCs w:val="22"/>
        </w:rPr>
        <w:t>с</w:t>
      </w:r>
      <w:r w:rsidRPr="00E67558">
        <w:rPr>
          <w:szCs w:val="22"/>
        </w:rPr>
        <w:t>лей. Эта сводная таблица называется межотраслевым бала</w:t>
      </w:r>
      <w:r w:rsidRPr="00E67558">
        <w:rPr>
          <w:szCs w:val="22"/>
        </w:rPr>
        <w:t>н</w:t>
      </w:r>
      <w:r w:rsidRPr="00E67558">
        <w:rPr>
          <w:szCs w:val="22"/>
        </w:rPr>
        <w:t>сом. При избрании определённой нумерации отраслей — это квадратная таблица, в которой каждой отрасли соответствуют строка и сто</w:t>
      </w:r>
      <w:r w:rsidRPr="00E67558">
        <w:rPr>
          <w:szCs w:val="22"/>
        </w:rPr>
        <w:t>л</w:t>
      </w:r>
      <w:r w:rsidRPr="00E67558">
        <w:rPr>
          <w:szCs w:val="22"/>
        </w:rPr>
        <w:t>бец с соответствующим номером. Кроме них есть ещё один столбец, выходящий за пределы отраслевого квадр</w:t>
      </w:r>
      <w:r w:rsidRPr="00E67558">
        <w:rPr>
          <w:szCs w:val="22"/>
        </w:rPr>
        <w:t>а</w:t>
      </w:r>
      <w:r w:rsidRPr="00E67558">
        <w:rPr>
          <w:szCs w:val="22"/>
        </w:rPr>
        <w:t>та, в которой представлен конечный продукт каждой о</w:t>
      </w:r>
      <w:r w:rsidRPr="00E67558">
        <w:rPr>
          <w:szCs w:val="22"/>
        </w:rPr>
        <w:t>т</w:t>
      </w:r>
      <w:r w:rsidRPr="00E67558">
        <w:rPr>
          <w:szCs w:val="22"/>
        </w:rPr>
        <w:t>расли.</w:t>
      </w:r>
    </w:p>
    <w:p w14:paraId="1D7AD6BD" w14:textId="77777777" w:rsidR="002163F9" w:rsidRPr="00E67558" w:rsidRDefault="002163F9" w:rsidP="00AB6B33">
      <w:pPr>
        <w:pStyle w:val="af"/>
        <w:ind w:left="0" w:firstLine="454"/>
        <w:rPr>
          <w:szCs w:val="22"/>
        </w:rPr>
      </w:pPr>
      <w:r w:rsidRPr="00E67558">
        <w:rPr>
          <w:szCs w:val="22"/>
        </w:rPr>
        <w:t xml:space="preserve">Поскольку каждая строка представляет собой уравнение вида </w:t>
      </w:r>
      <w:r w:rsidRPr="00E67558">
        <w:rPr>
          <w:i/>
          <w:szCs w:val="22"/>
        </w:rPr>
        <w:t>«В</w:t>
      </w:r>
      <w:r w:rsidRPr="00E67558">
        <w:rPr>
          <w:i/>
          <w:szCs w:val="22"/>
        </w:rPr>
        <w:t>а</w:t>
      </w:r>
      <w:r w:rsidRPr="00E67558">
        <w:rPr>
          <w:i/>
          <w:szCs w:val="22"/>
        </w:rPr>
        <w:t>ловый отраслевой выпуск» = «Сумма поставок продукции о</w:t>
      </w:r>
      <w:r w:rsidRPr="00E67558">
        <w:rPr>
          <w:i/>
          <w:szCs w:val="22"/>
        </w:rPr>
        <w:t>т</w:t>
      </w:r>
      <w:r w:rsidRPr="00E67558">
        <w:rPr>
          <w:i/>
          <w:szCs w:val="22"/>
        </w:rPr>
        <w:t>раслью другим отраслям для нужд их производства» + «К</w:t>
      </w:r>
      <w:r w:rsidRPr="00E67558">
        <w:rPr>
          <w:i/>
          <w:szCs w:val="22"/>
        </w:rPr>
        <w:t>о</w:t>
      </w:r>
      <w:r w:rsidRPr="00E67558">
        <w:rPr>
          <w:i/>
          <w:szCs w:val="22"/>
        </w:rPr>
        <w:t>нечный продукт»,</w:t>
      </w:r>
      <w:r w:rsidRPr="00E67558">
        <w:rPr>
          <w:szCs w:val="22"/>
        </w:rPr>
        <w:t xml:space="preserve"> то межотраслевой баланс продуктообмена с точки зрения математики представляет собой систему лине</w:t>
      </w:r>
      <w:r w:rsidRPr="00E67558">
        <w:rPr>
          <w:szCs w:val="22"/>
        </w:rPr>
        <w:t>й</w:t>
      </w:r>
      <w:r w:rsidRPr="00E67558">
        <w:rPr>
          <w:szCs w:val="22"/>
        </w:rPr>
        <w:t>ных уравнений, на основе которой при известных валовых мощностях отраслей можно рассчитать полезную отдачу пр</w:t>
      </w:r>
      <w:r w:rsidRPr="00E67558">
        <w:rPr>
          <w:szCs w:val="22"/>
        </w:rPr>
        <w:t>о</w:t>
      </w:r>
      <w:r w:rsidRPr="00E67558">
        <w:rPr>
          <w:szCs w:val="22"/>
        </w:rPr>
        <w:t xml:space="preserve">изводственной </w:t>
      </w:r>
      <w:r w:rsidRPr="00E67558">
        <w:rPr>
          <w:szCs w:val="22"/>
        </w:rPr>
        <w:lastRenderedPageBreak/>
        <w:t>системы по коне</w:t>
      </w:r>
      <w:r w:rsidRPr="00E67558">
        <w:rPr>
          <w:szCs w:val="22"/>
        </w:rPr>
        <w:t>ч</w:t>
      </w:r>
      <w:r w:rsidRPr="00E67558">
        <w:rPr>
          <w:szCs w:val="22"/>
        </w:rPr>
        <w:t>ному продукту при принятых технологиях и организации; либо при известном конечном пр</w:t>
      </w:r>
      <w:r w:rsidRPr="00E67558">
        <w:rPr>
          <w:szCs w:val="22"/>
        </w:rPr>
        <w:t>о</w:t>
      </w:r>
      <w:r w:rsidRPr="00E67558">
        <w:rPr>
          <w:szCs w:val="22"/>
        </w:rPr>
        <w:t>дукте (вектор целей — именно он, он — «госзаказ» в самом широком смысле этого слова, если государство управляет св</w:t>
      </w:r>
      <w:r w:rsidRPr="00E67558">
        <w:rPr>
          <w:szCs w:val="22"/>
        </w:rPr>
        <w:t>о</w:t>
      </w:r>
      <w:r w:rsidRPr="00E67558">
        <w:rPr>
          <w:szCs w:val="22"/>
        </w:rPr>
        <w:t>ей макроэкономикой, то это не только производство под госуда</w:t>
      </w:r>
      <w:r w:rsidRPr="00E67558">
        <w:rPr>
          <w:szCs w:val="22"/>
        </w:rPr>
        <w:t>р</w:t>
      </w:r>
      <w:r w:rsidRPr="00E67558">
        <w:rPr>
          <w:szCs w:val="22"/>
        </w:rPr>
        <w:t>ственные закупки продукции, но и вообще всё производство, поддерживаемое финансово-экономической политикой гос</w:t>
      </w:r>
      <w:r w:rsidRPr="00E67558">
        <w:rPr>
          <w:szCs w:val="22"/>
        </w:rPr>
        <w:t>у</w:t>
      </w:r>
      <w:r w:rsidRPr="00E67558">
        <w:rPr>
          <w:szCs w:val="22"/>
        </w:rPr>
        <w:t>дарства) — рассчитать потребные для этого выпуска валовые мощности отраслей, в предположение, что закупки каждой о</w:t>
      </w:r>
      <w:r w:rsidRPr="00E67558">
        <w:rPr>
          <w:szCs w:val="22"/>
        </w:rPr>
        <w:t>т</w:t>
      </w:r>
      <w:r w:rsidRPr="00E67558">
        <w:rPr>
          <w:szCs w:val="22"/>
        </w:rPr>
        <w:t>раслью продукции других отраслей обусловлены её технол</w:t>
      </w:r>
      <w:r w:rsidRPr="00E67558">
        <w:rPr>
          <w:szCs w:val="22"/>
        </w:rPr>
        <w:t>о</w:t>
      </w:r>
      <w:r w:rsidRPr="00E67558">
        <w:rPr>
          <w:szCs w:val="22"/>
        </w:rPr>
        <w:t>гиями и организацией производства и потому пропорционал</w:t>
      </w:r>
      <w:r w:rsidRPr="00E67558">
        <w:rPr>
          <w:szCs w:val="22"/>
        </w:rPr>
        <w:t>ь</w:t>
      </w:r>
      <w:r w:rsidRPr="00E67558">
        <w:rPr>
          <w:szCs w:val="22"/>
        </w:rPr>
        <w:t>ны её собственному в</w:t>
      </w:r>
      <w:r w:rsidRPr="00E67558">
        <w:rPr>
          <w:szCs w:val="22"/>
        </w:rPr>
        <w:t>ы</w:t>
      </w:r>
      <w:r w:rsidRPr="00E67558">
        <w:rPr>
          <w:szCs w:val="22"/>
        </w:rPr>
        <w:t>пуску.</w:t>
      </w:r>
    </w:p>
    <w:p w14:paraId="0C8CC723" w14:textId="77777777" w:rsidR="002163F9" w:rsidRPr="00E67558" w:rsidRDefault="002163F9" w:rsidP="00AB6B33">
      <w:pPr>
        <w:pStyle w:val="af"/>
        <w:ind w:left="0" w:firstLine="454"/>
        <w:rPr>
          <w:szCs w:val="22"/>
        </w:rPr>
      </w:pPr>
      <w:r w:rsidRPr="00E67558">
        <w:rPr>
          <w:szCs w:val="22"/>
        </w:rPr>
        <w:t>Т.е. задача управления рыночной экономикой на плановой о</w:t>
      </w:r>
      <w:r w:rsidRPr="00E67558">
        <w:rPr>
          <w:szCs w:val="22"/>
        </w:rPr>
        <w:t>с</w:t>
      </w:r>
      <w:r w:rsidRPr="00E67558">
        <w:rPr>
          <w:szCs w:val="22"/>
        </w:rPr>
        <w:t>нове включает в себя два эт</w:t>
      </w:r>
      <w:r w:rsidRPr="00E67558">
        <w:rPr>
          <w:szCs w:val="22"/>
        </w:rPr>
        <w:t>а</w:t>
      </w:r>
      <w:r w:rsidRPr="00E67558">
        <w:rPr>
          <w:szCs w:val="22"/>
        </w:rPr>
        <w:t xml:space="preserve">па: </w:t>
      </w:r>
    </w:p>
    <w:p w14:paraId="0FC03F38" w14:textId="77777777" w:rsidR="002163F9" w:rsidRPr="00E67558" w:rsidRDefault="002163F9" w:rsidP="005923D0">
      <w:pPr>
        <w:pStyle w:val="ad"/>
        <w:numPr>
          <w:ilvl w:val="0"/>
          <w:numId w:val="43"/>
        </w:numPr>
        <w:ind w:left="737" w:hanging="340"/>
        <w:rPr>
          <w:szCs w:val="22"/>
        </w:rPr>
      </w:pPr>
      <w:r w:rsidRPr="00E67558">
        <w:rPr>
          <w:szCs w:val="22"/>
        </w:rPr>
        <w:t xml:space="preserve">Выявление на основе </w:t>
      </w:r>
      <w:r w:rsidRPr="00E67558">
        <w:rPr>
          <w:i/>
          <w:szCs w:val="22"/>
        </w:rPr>
        <w:t>принятой демографической политики</w:t>
      </w:r>
      <w:r w:rsidRPr="00E67558">
        <w:rPr>
          <w:szCs w:val="22"/>
        </w:rPr>
        <w:t xml:space="preserve"> демографически обусловленных потребностей общества на плановую перспективу и его текущих производственных возможностей и последующее проектирование (констру</w:t>
      </w:r>
      <w:r w:rsidRPr="00E67558">
        <w:rPr>
          <w:szCs w:val="22"/>
        </w:rPr>
        <w:t>и</w:t>
      </w:r>
      <w:r w:rsidRPr="00E67558">
        <w:rPr>
          <w:szCs w:val="22"/>
        </w:rPr>
        <w:t>рование) хронологически преемственной последовательн</w:t>
      </w:r>
      <w:r w:rsidRPr="00E67558">
        <w:rPr>
          <w:szCs w:val="22"/>
        </w:rPr>
        <w:t>о</w:t>
      </w:r>
      <w:r w:rsidRPr="00E67558">
        <w:rPr>
          <w:szCs w:val="22"/>
        </w:rPr>
        <w:t>сти межотраслевых балансов, которая ведёт к гарантир</w:t>
      </w:r>
      <w:r w:rsidRPr="00E67558">
        <w:rPr>
          <w:szCs w:val="22"/>
        </w:rPr>
        <w:t>о</w:t>
      </w:r>
      <w:r w:rsidRPr="00E67558">
        <w:rPr>
          <w:szCs w:val="22"/>
        </w:rPr>
        <w:t>ванному и полному удовлетворению демографически об</w:t>
      </w:r>
      <w:r w:rsidRPr="00E67558">
        <w:rPr>
          <w:szCs w:val="22"/>
        </w:rPr>
        <w:t>у</w:t>
      </w:r>
      <w:r w:rsidRPr="00E67558">
        <w:rPr>
          <w:szCs w:val="22"/>
        </w:rPr>
        <w:t>словленных п</w:t>
      </w:r>
      <w:r w:rsidRPr="00E67558">
        <w:rPr>
          <w:szCs w:val="22"/>
        </w:rPr>
        <w:t>о</w:t>
      </w:r>
      <w:r w:rsidRPr="00E67558">
        <w:rPr>
          <w:szCs w:val="22"/>
        </w:rPr>
        <w:t>требностей.</w:t>
      </w:r>
    </w:p>
    <w:p w14:paraId="5D45EEFB" w14:textId="77777777" w:rsidR="002163F9" w:rsidRPr="00E67558" w:rsidRDefault="002163F9" w:rsidP="005923D0">
      <w:pPr>
        <w:pStyle w:val="ad"/>
        <w:numPr>
          <w:ilvl w:val="0"/>
          <w:numId w:val="43"/>
        </w:numPr>
        <w:ind w:left="737" w:hanging="340"/>
        <w:rPr>
          <w:szCs w:val="22"/>
        </w:rPr>
      </w:pPr>
      <w:r w:rsidRPr="00E67558">
        <w:rPr>
          <w:szCs w:val="22"/>
        </w:rPr>
        <w:t>Настройка рыночного механизма на производство и ра</w:t>
      </w:r>
      <w:r w:rsidRPr="00E67558">
        <w:rPr>
          <w:szCs w:val="22"/>
        </w:rPr>
        <w:t>с</w:t>
      </w:r>
      <w:r w:rsidRPr="00E67558">
        <w:rPr>
          <w:szCs w:val="22"/>
        </w:rPr>
        <w:t>пределение продукции в соотве</w:t>
      </w:r>
      <w:r w:rsidRPr="00E67558">
        <w:rPr>
          <w:szCs w:val="22"/>
        </w:rPr>
        <w:t>т</w:t>
      </w:r>
      <w:r w:rsidRPr="00E67558">
        <w:rPr>
          <w:szCs w:val="22"/>
        </w:rPr>
        <w:t>ствии с планом социально-экономического развития, экономическая составляющая которого представлена в форме последовательности межо</w:t>
      </w:r>
      <w:r w:rsidRPr="00E67558">
        <w:rPr>
          <w:szCs w:val="22"/>
        </w:rPr>
        <w:t>т</w:t>
      </w:r>
      <w:r w:rsidRPr="00E67558">
        <w:rPr>
          <w:szCs w:val="22"/>
        </w:rPr>
        <w:t>раслевых бала</w:t>
      </w:r>
      <w:r w:rsidRPr="00E67558">
        <w:rPr>
          <w:szCs w:val="22"/>
        </w:rPr>
        <w:t>н</w:t>
      </w:r>
      <w:r w:rsidRPr="00E67558">
        <w:rPr>
          <w:szCs w:val="22"/>
        </w:rPr>
        <w:t>сов.</w:t>
      </w:r>
    </w:p>
    <w:p w14:paraId="5EEDF065" w14:textId="77777777" w:rsidR="002163F9" w:rsidRPr="00E67558" w:rsidRDefault="002163F9" w:rsidP="005923D0">
      <w:pPr>
        <w:pStyle w:val="af0"/>
        <w:rPr>
          <w:szCs w:val="22"/>
        </w:rPr>
      </w:pPr>
      <w:r w:rsidRPr="00E67558">
        <w:rPr>
          <w:szCs w:val="22"/>
        </w:rPr>
        <w:t>Решение первого этапа этой задачи может быть основано на том, что из всей совокупности отраслей можно выделить о</w:t>
      </w:r>
      <w:r w:rsidRPr="00E67558">
        <w:rPr>
          <w:szCs w:val="22"/>
        </w:rPr>
        <w:t>т</w:t>
      </w:r>
      <w:r w:rsidRPr="00E67558">
        <w:rPr>
          <w:szCs w:val="22"/>
        </w:rPr>
        <w:t>расли, выпускающие средства производства для самих себя и других о</w:t>
      </w:r>
      <w:r w:rsidRPr="00E67558">
        <w:rPr>
          <w:szCs w:val="22"/>
        </w:rPr>
        <w:t>т</w:t>
      </w:r>
      <w:r w:rsidRPr="00E67558">
        <w:rPr>
          <w:szCs w:val="22"/>
        </w:rPr>
        <w:t>раслей. Спектр выпуска продукции этими отраслями с точки зр</w:t>
      </w:r>
      <w:r w:rsidRPr="00E67558">
        <w:rPr>
          <w:szCs w:val="22"/>
        </w:rPr>
        <w:t>е</w:t>
      </w:r>
      <w:r w:rsidRPr="00E67558">
        <w:rPr>
          <w:szCs w:val="22"/>
        </w:rPr>
        <w:t>ния теории управления представляет собой — управляющее воздействие, поскольку именно он обуславлив</w:t>
      </w:r>
      <w:r w:rsidRPr="00E67558">
        <w:rPr>
          <w:szCs w:val="22"/>
        </w:rPr>
        <w:t>а</w:t>
      </w:r>
      <w:r w:rsidRPr="00E67558">
        <w:rPr>
          <w:szCs w:val="22"/>
        </w:rPr>
        <w:t>ет возможности роста и поддержания на общественно необход</w:t>
      </w:r>
      <w:r w:rsidRPr="00E67558">
        <w:rPr>
          <w:szCs w:val="22"/>
        </w:rPr>
        <w:t>и</w:t>
      </w:r>
      <w:r w:rsidRPr="00E67558">
        <w:rPr>
          <w:szCs w:val="22"/>
        </w:rPr>
        <w:t xml:space="preserve">мом уровне валовых мощностей всех отраслей в будущем. И если известна статистика </w:t>
      </w:r>
      <w:r w:rsidRPr="00E67558">
        <w:rPr>
          <w:i/>
          <w:szCs w:val="22"/>
        </w:rPr>
        <w:t>«прирост валового выпуска отрасли / номенклатура и количество поставленных ей средств прои</w:t>
      </w:r>
      <w:r w:rsidRPr="00E67558">
        <w:rPr>
          <w:i/>
          <w:szCs w:val="22"/>
        </w:rPr>
        <w:t>з</w:t>
      </w:r>
      <w:r w:rsidRPr="00E67558">
        <w:rPr>
          <w:i/>
          <w:szCs w:val="22"/>
        </w:rPr>
        <w:t>водства»,</w:t>
      </w:r>
      <w:r w:rsidRPr="00E67558">
        <w:rPr>
          <w:szCs w:val="22"/>
        </w:rPr>
        <w:t xml:space="preserve"> то открывается возможность на основе информации о текущем состоянии многоотраслевого </w:t>
      </w:r>
      <w:r w:rsidRPr="00E67558">
        <w:rPr>
          <w:szCs w:val="22"/>
        </w:rPr>
        <w:lastRenderedPageBreak/>
        <w:t>производства проект</w:t>
      </w:r>
      <w:r w:rsidRPr="00E67558">
        <w:rPr>
          <w:szCs w:val="22"/>
        </w:rPr>
        <w:t>и</w:t>
      </w:r>
      <w:r w:rsidRPr="00E67558">
        <w:rPr>
          <w:szCs w:val="22"/>
        </w:rPr>
        <w:t>ровать (конструировать) его перспективы в форме хронолог</w:t>
      </w:r>
      <w:r w:rsidRPr="00E67558">
        <w:rPr>
          <w:szCs w:val="22"/>
        </w:rPr>
        <w:t>и</w:t>
      </w:r>
      <w:r w:rsidRPr="00E67558">
        <w:rPr>
          <w:szCs w:val="22"/>
        </w:rPr>
        <w:t>чески преемственной последовательности межотраслевых б</w:t>
      </w:r>
      <w:r w:rsidRPr="00E67558">
        <w:rPr>
          <w:szCs w:val="22"/>
        </w:rPr>
        <w:t>а</w:t>
      </w:r>
      <w:r w:rsidRPr="00E67558">
        <w:rPr>
          <w:szCs w:val="22"/>
        </w:rPr>
        <w:t>лансов будущих производственных циклов, задавая спектр в</w:t>
      </w:r>
      <w:r w:rsidRPr="00E67558">
        <w:rPr>
          <w:szCs w:val="22"/>
        </w:rPr>
        <w:t>ы</w:t>
      </w:r>
      <w:r w:rsidRPr="00E67558">
        <w:rPr>
          <w:szCs w:val="22"/>
        </w:rPr>
        <w:t>пуска средств производства для нужд всей совокупности о</w:t>
      </w:r>
      <w:r w:rsidRPr="00E67558">
        <w:rPr>
          <w:szCs w:val="22"/>
        </w:rPr>
        <w:t>т</w:t>
      </w:r>
      <w:r w:rsidRPr="00E67558">
        <w:rPr>
          <w:szCs w:val="22"/>
        </w:rPr>
        <w:t>раслей.</w:t>
      </w:r>
    </w:p>
    <w:p w14:paraId="692C2B08" w14:textId="77777777" w:rsidR="002163F9" w:rsidRPr="00E67558" w:rsidRDefault="002163F9" w:rsidP="00AB6B33">
      <w:pPr>
        <w:pStyle w:val="af"/>
        <w:ind w:left="0" w:firstLine="454"/>
        <w:rPr>
          <w:szCs w:val="22"/>
        </w:rPr>
      </w:pPr>
      <w:r w:rsidRPr="00E67558">
        <w:rPr>
          <w:szCs w:val="22"/>
        </w:rPr>
        <w:t>Но в межотраслевых балансах находят своё отражение и внеэкон</w:t>
      </w:r>
      <w:r w:rsidRPr="00E67558">
        <w:rPr>
          <w:szCs w:val="22"/>
        </w:rPr>
        <w:t>о</w:t>
      </w:r>
      <w:r w:rsidRPr="00E67558">
        <w:rPr>
          <w:szCs w:val="22"/>
        </w:rPr>
        <w:t>мические характеристики жизни общества и воспроизводства кадрового корпуса будущего. Если войти в анализ структуры конечного продукта, то о жизни общества и его перспективах можно узнать очень многое. Так если в структуре конечно пр</w:t>
      </w:r>
      <w:r w:rsidRPr="00E67558">
        <w:rPr>
          <w:szCs w:val="22"/>
        </w:rPr>
        <w:t>о</w:t>
      </w:r>
      <w:r w:rsidRPr="00E67558">
        <w:rPr>
          <w:szCs w:val="22"/>
        </w:rPr>
        <w:t>дукта мало детских садов, зданий школ, профтехучилищ, в</w:t>
      </w:r>
      <w:r w:rsidRPr="00E67558">
        <w:rPr>
          <w:szCs w:val="22"/>
        </w:rPr>
        <w:t>у</w:t>
      </w:r>
      <w:r w:rsidRPr="00E67558">
        <w:rPr>
          <w:szCs w:val="22"/>
        </w:rPr>
        <w:t xml:space="preserve">зов, их оборудования, но много </w:t>
      </w:r>
      <w:r w:rsidRPr="00E67558">
        <w:rPr>
          <w:i/>
          <w:szCs w:val="22"/>
        </w:rPr>
        <w:t>табака, пива, и более тяжёл</w:t>
      </w:r>
      <w:r w:rsidRPr="00E67558">
        <w:rPr>
          <w:i/>
          <w:szCs w:val="22"/>
        </w:rPr>
        <w:t>о</w:t>
      </w:r>
      <w:r w:rsidRPr="00E67558">
        <w:rPr>
          <w:i/>
          <w:szCs w:val="22"/>
        </w:rPr>
        <w:t>го алкоголя,</w:t>
      </w:r>
      <w:r w:rsidRPr="00E67558">
        <w:rPr>
          <w:szCs w:val="22"/>
        </w:rPr>
        <w:t xml:space="preserve"> </w:t>
      </w:r>
      <w:r w:rsidRPr="00E67558">
        <w:rPr>
          <w:i/>
          <w:szCs w:val="22"/>
        </w:rPr>
        <w:t>презервативов и порнопродукции, засчитыва</w:t>
      </w:r>
      <w:r w:rsidRPr="00E67558">
        <w:rPr>
          <w:i/>
          <w:szCs w:val="22"/>
        </w:rPr>
        <w:t>е</w:t>
      </w:r>
      <w:r w:rsidRPr="00E67558">
        <w:rPr>
          <w:i/>
          <w:szCs w:val="22"/>
        </w:rPr>
        <w:t>мых в ВВП,</w:t>
      </w:r>
      <w:r w:rsidRPr="00E67558">
        <w:rPr>
          <w:szCs w:val="22"/>
        </w:rPr>
        <w:t xml:space="preserve"> то у общества одни перспективы; если же в структуре конечного продукта хватает продуктов, предназначенных для сферы образования, и </w:t>
      </w:r>
      <w:r w:rsidRPr="00E67558">
        <w:rPr>
          <w:i/>
          <w:szCs w:val="22"/>
        </w:rPr>
        <w:t>мало пива и табака (засчитываемых в деградационно-паразитические потребности — собстве</w:t>
      </w:r>
      <w:r w:rsidRPr="00E67558">
        <w:rPr>
          <w:i/>
          <w:szCs w:val="22"/>
        </w:rPr>
        <w:t>н</w:t>
      </w:r>
      <w:r w:rsidRPr="00E67558">
        <w:rPr>
          <w:i/>
          <w:szCs w:val="22"/>
        </w:rPr>
        <w:t>ные шумы системы и помехи извне)</w:t>
      </w:r>
      <w:r w:rsidRPr="00E67558">
        <w:rPr>
          <w:szCs w:val="22"/>
        </w:rPr>
        <w:t>, но много спортивных соор</w:t>
      </w:r>
      <w:r w:rsidRPr="00E67558">
        <w:rPr>
          <w:szCs w:val="22"/>
        </w:rPr>
        <w:t>у</w:t>
      </w:r>
      <w:r w:rsidRPr="00E67558">
        <w:rPr>
          <w:szCs w:val="22"/>
        </w:rPr>
        <w:t>жений и средств обеспечения личностно развивающего д</w:t>
      </w:r>
      <w:r w:rsidRPr="00E67558">
        <w:rPr>
          <w:szCs w:val="22"/>
        </w:rPr>
        <w:t>о</w:t>
      </w:r>
      <w:r w:rsidRPr="00E67558">
        <w:rPr>
          <w:szCs w:val="22"/>
        </w:rPr>
        <w:t>суга детей, подростков, молодёжи и взрослых, то перспективы у общества будут др</w:t>
      </w:r>
      <w:r w:rsidRPr="00E67558">
        <w:rPr>
          <w:szCs w:val="22"/>
        </w:rPr>
        <w:t>у</w:t>
      </w:r>
      <w:r w:rsidRPr="00E67558">
        <w:rPr>
          <w:szCs w:val="22"/>
        </w:rPr>
        <w:t>гими.</w:t>
      </w:r>
    </w:p>
    <w:p w14:paraId="5E7BB1AA" w14:textId="77777777" w:rsidR="002163F9" w:rsidRPr="00E67558" w:rsidRDefault="002163F9" w:rsidP="0021794F">
      <w:pPr>
        <w:pStyle w:val="af"/>
        <w:ind w:left="0" w:firstLine="454"/>
        <w:rPr>
          <w:szCs w:val="22"/>
        </w:rPr>
      </w:pPr>
      <w:r w:rsidRPr="00E67558">
        <w:rPr>
          <w:szCs w:val="22"/>
        </w:rPr>
        <w:t>В описанном выше подходе нет ничего нового. Такие модели ещё в середине ХХ века строили будущие нобелевские лауреаты В.Леонтьев, В.Канторович; на основе такого рода моделей р</w:t>
      </w:r>
      <w:r w:rsidRPr="00E67558">
        <w:rPr>
          <w:szCs w:val="22"/>
        </w:rPr>
        <w:t>а</w:t>
      </w:r>
      <w:r w:rsidRPr="00E67558">
        <w:rPr>
          <w:szCs w:val="22"/>
        </w:rPr>
        <w:t>ботал Госплан СССР и Госпланы союзных республик ещё до того, как В.Леонтьев и В.Канторович опубликовали свои пе</w:t>
      </w:r>
      <w:r w:rsidRPr="00E67558">
        <w:rPr>
          <w:szCs w:val="22"/>
        </w:rPr>
        <w:t>р</w:t>
      </w:r>
      <w:r w:rsidRPr="00E67558">
        <w:rPr>
          <w:szCs w:val="22"/>
        </w:rPr>
        <w:t>вые статьи. Однако проблема не в самих математических м</w:t>
      </w:r>
      <w:r w:rsidRPr="00E67558">
        <w:rPr>
          <w:szCs w:val="22"/>
        </w:rPr>
        <w:t>о</w:t>
      </w:r>
      <w:r w:rsidRPr="00E67558">
        <w:rPr>
          <w:szCs w:val="22"/>
        </w:rPr>
        <w:t>делях (математический аппарат давно уже разработан, вычи</w:t>
      </w:r>
      <w:r w:rsidRPr="00E67558">
        <w:rPr>
          <w:szCs w:val="22"/>
        </w:rPr>
        <w:t>с</w:t>
      </w:r>
      <w:r w:rsidRPr="00E67558">
        <w:rPr>
          <w:szCs w:val="22"/>
        </w:rPr>
        <w:t>лительные мо</w:t>
      </w:r>
      <w:r w:rsidRPr="00E67558">
        <w:rPr>
          <w:szCs w:val="22"/>
        </w:rPr>
        <w:t>щ</w:t>
      </w:r>
      <w:r w:rsidRPr="00E67558">
        <w:rPr>
          <w:szCs w:val="22"/>
        </w:rPr>
        <w:t>ности позволяют производить необходимые расчёты), а в их управленчески грамотной интерпретации и в метрологически состоятельном соотнесении моделей с жи</w:t>
      </w:r>
      <w:r w:rsidRPr="00E67558">
        <w:rPr>
          <w:szCs w:val="22"/>
        </w:rPr>
        <w:t>з</w:t>
      </w:r>
      <w:r w:rsidRPr="00E67558">
        <w:rPr>
          <w:szCs w:val="22"/>
        </w:rPr>
        <w:t>нью.</w:t>
      </w:r>
    </w:p>
    <w:p w14:paraId="4A5BA5D7" w14:textId="77777777" w:rsidR="002163F9" w:rsidRPr="00E67558" w:rsidRDefault="002163F9" w:rsidP="0021794F">
      <w:pPr>
        <w:pStyle w:val="af"/>
        <w:ind w:left="0" w:firstLine="454"/>
        <w:rPr>
          <w:szCs w:val="22"/>
        </w:rPr>
      </w:pPr>
      <w:r w:rsidRPr="00E67558">
        <w:rPr>
          <w:szCs w:val="22"/>
        </w:rPr>
        <w:t>Описанный выше подход предполагает изначально натуральный учёт продукции. Однако есть научно технический прогресс, под воздействием которого одни виды продукции, технологии и отрасли уходят в прошлое, но появляются новые виды пр</w:t>
      </w:r>
      <w:r w:rsidRPr="00E67558">
        <w:rPr>
          <w:szCs w:val="22"/>
        </w:rPr>
        <w:t>о</w:t>
      </w:r>
      <w:r w:rsidRPr="00E67558">
        <w:rPr>
          <w:szCs w:val="22"/>
        </w:rPr>
        <w:t>дукции и технологии их производства. И это обстоятельство приводит многих ко мнению, что:</w:t>
      </w:r>
    </w:p>
    <w:p w14:paraId="38F61634" w14:textId="77777777" w:rsidR="002163F9" w:rsidRPr="00E67558" w:rsidRDefault="002163F9" w:rsidP="00F80E7E">
      <w:pPr>
        <w:pStyle w:val="a3"/>
        <w:numPr>
          <w:ilvl w:val="0"/>
          <w:numId w:val="33"/>
        </w:numPr>
        <w:ind w:left="624" w:hanging="227"/>
        <w:rPr>
          <w:szCs w:val="22"/>
        </w:rPr>
      </w:pPr>
      <w:r w:rsidRPr="00E67558">
        <w:rPr>
          <w:szCs w:val="22"/>
        </w:rPr>
        <w:lastRenderedPageBreak/>
        <w:t>долгосрочное планирование в принципе невозможно, всле</w:t>
      </w:r>
      <w:r w:rsidRPr="00E67558">
        <w:rPr>
          <w:szCs w:val="22"/>
        </w:rPr>
        <w:t>д</w:t>
      </w:r>
      <w:r w:rsidRPr="00E67558">
        <w:rPr>
          <w:szCs w:val="22"/>
        </w:rPr>
        <w:t>ствие непредсказуемости того, каковы будут технологии, ста</w:t>
      </w:r>
      <w:r w:rsidRPr="00E67558">
        <w:rPr>
          <w:szCs w:val="22"/>
        </w:rPr>
        <w:t>н</w:t>
      </w:r>
      <w:r w:rsidRPr="00E67558">
        <w:rPr>
          <w:szCs w:val="22"/>
        </w:rPr>
        <w:t>дарты и номенклатура продукции через 20 — 30 лет;</w:t>
      </w:r>
    </w:p>
    <w:p w14:paraId="53BE8E59" w14:textId="77777777" w:rsidR="002163F9" w:rsidRPr="00E67558" w:rsidRDefault="002163F9" w:rsidP="00F80E7E">
      <w:pPr>
        <w:pStyle w:val="a3"/>
        <w:numPr>
          <w:ilvl w:val="0"/>
          <w:numId w:val="33"/>
        </w:numPr>
        <w:ind w:left="624" w:hanging="227"/>
        <w:rPr>
          <w:szCs w:val="22"/>
        </w:rPr>
      </w:pPr>
      <w:r w:rsidRPr="00E67558">
        <w:rPr>
          <w:szCs w:val="22"/>
        </w:rPr>
        <w:t>ну а если долгосрочное планирование невозможно, то нет смысла и в краткосро</w:t>
      </w:r>
      <w:r>
        <w:rPr>
          <w:szCs w:val="22"/>
        </w:rPr>
        <w:t>чном планировании</w:t>
      </w:r>
      <w:r w:rsidRPr="00E67558">
        <w:rPr>
          <w:szCs w:val="22"/>
        </w:rPr>
        <w:t>, поскольку многие проекты, выполнимые в краткие сроки, в действительности ориентированы на какие-то долгосрочные перспективы, и потому лучше предоставить всё частной инициативе, конк</w:t>
      </w:r>
      <w:r w:rsidRPr="00E67558">
        <w:rPr>
          <w:szCs w:val="22"/>
        </w:rPr>
        <w:t>у</w:t>
      </w:r>
      <w:r w:rsidRPr="00E67558">
        <w:rPr>
          <w:szCs w:val="22"/>
        </w:rPr>
        <w:t>ренции и «невидимой руке» рынка, которая всё отрегулир</w:t>
      </w:r>
      <w:r w:rsidRPr="00E67558">
        <w:rPr>
          <w:szCs w:val="22"/>
        </w:rPr>
        <w:t>у</w:t>
      </w:r>
      <w:r w:rsidRPr="00E67558">
        <w:rPr>
          <w:szCs w:val="22"/>
        </w:rPr>
        <w:t>ет, на</w:t>
      </w:r>
      <w:r w:rsidRPr="00E67558">
        <w:rPr>
          <w:szCs w:val="22"/>
        </w:rPr>
        <w:t>и</w:t>
      </w:r>
      <w:r w:rsidRPr="00E67558">
        <w:rPr>
          <w:szCs w:val="22"/>
        </w:rPr>
        <w:t>лучшим образом.</w:t>
      </w:r>
    </w:p>
    <w:p w14:paraId="5067D4C8" w14:textId="19E3038E" w:rsidR="002163F9" w:rsidRPr="00E67558" w:rsidRDefault="002163F9" w:rsidP="0021794F">
      <w:pPr>
        <w:pStyle w:val="af"/>
        <w:ind w:left="0" w:firstLine="454"/>
        <w:rPr>
          <w:szCs w:val="22"/>
        </w:rPr>
      </w:pPr>
      <w:r w:rsidRPr="00E67558">
        <w:rPr>
          <w:szCs w:val="22"/>
        </w:rPr>
        <w:t>В действительности «наилучшим образом» не регулируемый рынок отрегулировать ничего не способен, а долгосрочное планир</w:t>
      </w:r>
      <w:r w:rsidRPr="00E67558">
        <w:rPr>
          <w:szCs w:val="22"/>
        </w:rPr>
        <w:t>о</w:t>
      </w:r>
      <w:r w:rsidRPr="00E67558">
        <w:rPr>
          <w:szCs w:val="22"/>
        </w:rPr>
        <w:t xml:space="preserve">вание возможно, но </w:t>
      </w:r>
      <w:r w:rsidRPr="00E67558">
        <w:rPr>
          <w:i/>
          <w:szCs w:val="22"/>
        </w:rPr>
        <w:t>ключ к нему —</w:t>
      </w:r>
      <w:r w:rsidRPr="00E67558">
        <w:rPr>
          <w:szCs w:val="22"/>
        </w:rPr>
        <w:t xml:space="preserve"> </w:t>
      </w:r>
      <w:r w:rsidRPr="00E67558">
        <w:rPr>
          <w:i/>
          <w:szCs w:val="22"/>
        </w:rPr>
        <w:t>энергетический инв</w:t>
      </w:r>
      <w:r w:rsidRPr="00E67558">
        <w:rPr>
          <w:i/>
          <w:szCs w:val="22"/>
        </w:rPr>
        <w:t>а</w:t>
      </w:r>
      <w:r w:rsidRPr="00E67558">
        <w:rPr>
          <w:i/>
          <w:szCs w:val="22"/>
        </w:rPr>
        <w:t>риант прейскуранта, которого в финансово-счётном подходе пр</w:t>
      </w:r>
      <w:r w:rsidRPr="00E67558">
        <w:rPr>
          <w:i/>
          <w:szCs w:val="22"/>
        </w:rPr>
        <w:t>о</w:t>
      </w:r>
      <w:r w:rsidRPr="00E67558">
        <w:rPr>
          <w:i/>
          <w:szCs w:val="22"/>
        </w:rPr>
        <w:t>сто не с</w:t>
      </w:r>
      <w:r w:rsidRPr="00E67558">
        <w:rPr>
          <w:i/>
          <w:szCs w:val="22"/>
        </w:rPr>
        <w:t>у</w:t>
      </w:r>
      <w:r w:rsidRPr="00E67558">
        <w:rPr>
          <w:i/>
          <w:szCs w:val="22"/>
        </w:rPr>
        <w:t>ществует</w:t>
      </w:r>
      <w:r w:rsidRPr="00E67558">
        <w:rPr>
          <w:szCs w:val="22"/>
        </w:rPr>
        <w:t>.</w:t>
      </w:r>
      <w:r w:rsidR="0054644B" w:rsidRPr="0054644B">
        <w:rPr>
          <w:szCs w:val="22"/>
          <w:vertAlign w:val="superscript"/>
        </w:rPr>
        <w:t>[40]</w:t>
      </w:r>
    </w:p>
    <w:p w14:paraId="3A5ADE70" w14:textId="77777777" w:rsidR="002163F9" w:rsidRPr="00E67558" w:rsidRDefault="002163F9" w:rsidP="0021794F">
      <w:pPr>
        <w:pStyle w:val="af"/>
        <w:ind w:left="0" w:firstLine="454"/>
        <w:rPr>
          <w:szCs w:val="22"/>
        </w:rPr>
      </w:pPr>
      <w:r w:rsidRPr="00E67558">
        <w:rPr>
          <w:szCs w:val="22"/>
        </w:rPr>
        <w:t>Если известен прейскурант, то баланс продуктообмена в форме н</w:t>
      </w:r>
      <w:r w:rsidRPr="00E67558">
        <w:rPr>
          <w:szCs w:val="22"/>
        </w:rPr>
        <w:t>а</w:t>
      </w:r>
      <w:r w:rsidRPr="00E67558">
        <w:rPr>
          <w:szCs w:val="22"/>
        </w:rPr>
        <w:t>турального учёта продукции может быть переведён в стоим</w:t>
      </w:r>
      <w:r w:rsidRPr="00E67558">
        <w:rPr>
          <w:szCs w:val="22"/>
        </w:rPr>
        <w:t>о</w:t>
      </w:r>
      <w:r w:rsidRPr="00E67558">
        <w:rPr>
          <w:szCs w:val="22"/>
        </w:rPr>
        <w:t>стную форму. В стоимостной форме технологически своео</w:t>
      </w:r>
      <w:r w:rsidRPr="00E67558">
        <w:rPr>
          <w:szCs w:val="22"/>
        </w:rPr>
        <w:t>б</w:t>
      </w:r>
      <w:r w:rsidRPr="00E67558">
        <w:rPr>
          <w:szCs w:val="22"/>
        </w:rPr>
        <w:t>разные отрасли, выявленные при натуральном учёте проду</w:t>
      </w:r>
      <w:r w:rsidRPr="00E67558">
        <w:rPr>
          <w:szCs w:val="22"/>
        </w:rPr>
        <w:t>к</w:t>
      </w:r>
      <w:r w:rsidRPr="00E67558">
        <w:rPr>
          <w:szCs w:val="22"/>
        </w:rPr>
        <w:t>ции, могут быть объединены в привычные нам «отрасли эк</w:t>
      </w:r>
      <w:r w:rsidRPr="00E67558">
        <w:rPr>
          <w:szCs w:val="22"/>
        </w:rPr>
        <w:t>о</w:t>
      </w:r>
      <w:r w:rsidRPr="00E67558">
        <w:rPr>
          <w:szCs w:val="22"/>
        </w:rPr>
        <w:t>номики» (сельское хозяйство, металлургию, машин</w:t>
      </w:r>
      <w:r w:rsidRPr="00E67558">
        <w:rPr>
          <w:szCs w:val="22"/>
        </w:rPr>
        <w:t>о</w:t>
      </w:r>
      <w:r w:rsidRPr="00E67558">
        <w:rPr>
          <w:szCs w:val="22"/>
        </w:rPr>
        <w:t>строение и т.п.). Эта процедура объединения отраслей называется «агр</w:t>
      </w:r>
      <w:r w:rsidRPr="00E67558">
        <w:rPr>
          <w:szCs w:val="22"/>
        </w:rPr>
        <w:t>е</w:t>
      </w:r>
      <w:r w:rsidRPr="00E67558">
        <w:rPr>
          <w:szCs w:val="22"/>
        </w:rPr>
        <w:t>гирование» и её алгоритмы давно разработаны. После п</w:t>
      </w:r>
      <w:r w:rsidRPr="00E67558">
        <w:rPr>
          <w:szCs w:val="22"/>
        </w:rPr>
        <w:t>е</w:t>
      </w:r>
      <w:r w:rsidRPr="00E67558">
        <w:rPr>
          <w:szCs w:val="22"/>
        </w:rPr>
        <w:t>рехода к стоимостной форме каждая строка баланса представляет структуру доходов соответствующей отрасли. А каждый сто</w:t>
      </w:r>
      <w:r w:rsidRPr="00E67558">
        <w:rPr>
          <w:szCs w:val="22"/>
        </w:rPr>
        <w:t>л</w:t>
      </w:r>
      <w:r w:rsidRPr="00E67558">
        <w:rPr>
          <w:szCs w:val="22"/>
        </w:rPr>
        <w:t>бец — структуру расходов отрасли, соответствующей этому столбцу, по оплате ею продукции других о</w:t>
      </w:r>
      <w:r w:rsidRPr="00E67558">
        <w:rPr>
          <w:szCs w:val="22"/>
        </w:rPr>
        <w:t>т</w:t>
      </w:r>
      <w:r w:rsidRPr="00E67558">
        <w:rPr>
          <w:szCs w:val="22"/>
        </w:rPr>
        <w:t>раслей, закупаемой для нужд её собственного производства.</w:t>
      </w:r>
    </w:p>
    <w:p w14:paraId="4B144A1A" w14:textId="77777777" w:rsidR="002163F9" w:rsidRPr="00E67558" w:rsidRDefault="002163F9" w:rsidP="0021794F">
      <w:pPr>
        <w:pStyle w:val="af"/>
        <w:ind w:left="0" w:firstLine="454"/>
        <w:rPr>
          <w:szCs w:val="22"/>
        </w:rPr>
      </w:pPr>
      <w:r w:rsidRPr="00E67558">
        <w:rPr>
          <w:szCs w:val="22"/>
        </w:rPr>
        <w:t>Однако</w:t>
      </w:r>
      <w:r>
        <w:rPr>
          <w:szCs w:val="22"/>
        </w:rPr>
        <w:t>,</w:t>
      </w:r>
      <w:r w:rsidRPr="00E67558">
        <w:rPr>
          <w:szCs w:val="22"/>
        </w:rPr>
        <w:t xml:space="preserve"> кроме оплаты поставок продукции</w:t>
      </w:r>
      <w:r>
        <w:rPr>
          <w:szCs w:val="22"/>
        </w:rPr>
        <w:t>,</w:t>
      </w:r>
      <w:r w:rsidRPr="00E67558">
        <w:rPr>
          <w:szCs w:val="22"/>
        </w:rPr>
        <w:t xml:space="preserve"> всякое предприятие н</w:t>
      </w:r>
      <w:r w:rsidRPr="00E67558">
        <w:rPr>
          <w:szCs w:val="22"/>
        </w:rPr>
        <w:t>е</w:t>
      </w:r>
      <w:r w:rsidRPr="00E67558">
        <w:rPr>
          <w:szCs w:val="22"/>
        </w:rPr>
        <w:t>сёт и другие расходы, в состав которых входят: заработная плата, отчисления в фонды развития и реконструкции пре</w:t>
      </w:r>
      <w:r w:rsidRPr="00E67558">
        <w:rPr>
          <w:szCs w:val="22"/>
        </w:rPr>
        <w:t>д</w:t>
      </w:r>
      <w:r w:rsidRPr="00E67558">
        <w:rPr>
          <w:szCs w:val="22"/>
        </w:rPr>
        <w:t>приятий, инвестиции в создание новых образцов продукции и разработку новых технол</w:t>
      </w:r>
      <w:r w:rsidRPr="00E67558">
        <w:rPr>
          <w:szCs w:val="22"/>
        </w:rPr>
        <w:t>о</w:t>
      </w:r>
      <w:r w:rsidRPr="00E67558">
        <w:rPr>
          <w:szCs w:val="22"/>
        </w:rPr>
        <w:t xml:space="preserve">гий, налоги, кредитный и страховой баланс, баланс дотаций и субсидий, выплаты в разного рода корпоративные и благотворительные фонды и т.п. В каждом обществе эти расходы могут быть классифицированы, и </w:t>
      </w:r>
      <w:r w:rsidRPr="00E67558">
        <w:rPr>
          <w:szCs w:val="22"/>
        </w:rPr>
        <w:lastRenderedPageBreak/>
        <w:t>соо</w:t>
      </w:r>
      <w:r w:rsidRPr="00E67558">
        <w:rPr>
          <w:szCs w:val="22"/>
        </w:rPr>
        <w:t>т</w:t>
      </w:r>
      <w:r w:rsidRPr="00E67558">
        <w:rPr>
          <w:szCs w:val="22"/>
        </w:rPr>
        <w:t>ветственно этой классификации ниже строк баланса, характ</w:t>
      </w:r>
      <w:r w:rsidRPr="00E67558">
        <w:rPr>
          <w:szCs w:val="22"/>
        </w:rPr>
        <w:t>е</w:t>
      </w:r>
      <w:r w:rsidRPr="00E67558">
        <w:rPr>
          <w:szCs w:val="22"/>
        </w:rPr>
        <w:t>ризующих распределение производимой продукции между о</w:t>
      </w:r>
      <w:r w:rsidRPr="00E67558">
        <w:rPr>
          <w:szCs w:val="22"/>
        </w:rPr>
        <w:t>т</w:t>
      </w:r>
      <w:r w:rsidRPr="00E67558">
        <w:rPr>
          <w:szCs w:val="22"/>
        </w:rPr>
        <w:t>раслями, можно записать строки, характеризующие эти расх</w:t>
      </w:r>
      <w:r w:rsidRPr="00E67558">
        <w:rPr>
          <w:szCs w:val="22"/>
        </w:rPr>
        <w:t>о</w:t>
      </w:r>
      <w:r w:rsidRPr="00E67558">
        <w:rPr>
          <w:szCs w:val="22"/>
        </w:rPr>
        <w:t>ды отраслей, не связанные с оплатой ими поставок им проду</w:t>
      </w:r>
      <w:r w:rsidRPr="00E67558">
        <w:rPr>
          <w:szCs w:val="22"/>
        </w:rPr>
        <w:t>к</w:t>
      </w:r>
      <w:r w:rsidRPr="00E67558">
        <w:rPr>
          <w:szCs w:val="22"/>
        </w:rPr>
        <w:t>ции другими отраслями. Совокупность этих ра</w:t>
      </w:r>
      <w:r w:rsidRPr="00E67558">
        <w:rPr>
          <w:szCs w:val="22"/>
        </w:rPr>
        <w:t>с</w:t>
      </w:r>
      <w:r w:rsidRPr="00E67558">
        <w:rPr>
          <w:szCs w:val="22"/>
        </w:rPr>
        <w:t>ходов в каждом столбце баланса называется «добавленной стоим</w:t>
      </w:r>
      <w:r w:rsidRPr="00E67558">
        <w:rPr>
          <w:szCs w:val="22"/>
        </w:rPr>
        <w:t>о</w:t>
      </w:r>
      <w:r w:rsidRPr="00E67558">
        <w:rPr>
          <w:szCs w:val="22"/>
        </w:rPr>
        <w:t>стью». Таким образом каждый столбец баланса пре</w:t>
      </w:r>
      <w:r w:rsidRPr="00E67558">
        <w:rPr>
          <w:szCs w:val="22"/>
        </w:rPr>
        <w:t>д</w:t>
      </w:r>
      <w:r w:rsidRPr="00E67558">
        <w:rPr>
          <w:szCs w:val="22"/>
        </w:rPr>
        <w:t>ставляет структуру функционально обусловленных расходов соответствующей о</w:t>
      </w:r>
      <w:r w:rsidRPr="00E67558">
        <w:rPr>
          <w:szCs w:val="22"/>
        </w:rPr>
        <w:t>т</w:t>
      </w:r>
      <w:r w:rsidRPr="00E67558">
        <w:rPr>
          <w:szCs w:val="22"/>
        </w:rPr>
        <w:t>расли.</w:t>
      </w:r>
    </w:p>
    <w:p w14:paraId="646B91FF" w14:textId="77777777" w:rsidR="002163F9" w:rsidRPr="00E67558" w:rsidRDefault="002163F9" w:rsidP="0021794F">
      <w:pPr>
        <w:pStyle w:val="af"/>
        <w:ind w:left="0" w:firstLine="454"/>
        <w:rPr>
          <w:szCs w:val="22"/>
        </w:rPr>
      </w:pPr>
      <w:r w:rsidRPr="00E67558">
        <w:rPr>
          <w:szCs w:val="22"/>
        </w:rPr>
        <w:t>Сразу же отметим, что функционально обусловленные расходы разных групп обладают разной значимостью в аспекте влияния увеличения или сокращения каждой из них на перспективы благосостояния общества, и потому при построении законод</w:t>
      </w:r>
      <w:r w:rsidRPr="00E67558">
        <w:rPr>
          <w:szCs w:val="22"/>
        </w:rPr>
        <w:t>а</w:t>
      </w:r>
      <w:r w:rsidRPr="00E67558">
        <w:rPr>
          <w:szCs w:val="22"/>
        </w:rPr>
        <w:t>тельства, регулирующего финансовое обращение, важно не ошибиться в расстановке их приоритетов; и тем более — ва</w:t>
      </w:r>
      <w:r w:rsidRPr="00E67558">
        <w:rPr>
          <w:szCs w:val="22"/>
        </w:rPr>
        <w:t>ж</w:t>
      </w:r>
      <w:r w:rsidRPr="00E67558">
        <w:rPr>
          <w:szCs w:val="22"/>
        </w:rPr>
        <w:t>но «не снести» всю общественно необходимую структуру фун</w:t>
      </w:r>
      <w:r w:rsidRPr="00E67558">
        <w:rPr>
          <w:szCs w:val="22"/>
        </w:rPr>
        <w:t>к</w:t>
      </w:r>
      <w:r w:rsidRPr="00E67558">
        <w:rPr>
          <w:szCs w:val="22"/>
        </w:rPr>
        <w:t>ционально обусловле</w:t>
      </w:r>
      <w:r w:rsidRPr="00E67558">
        <w:rPr>
          <w:szCs w:val="22"/>
        </w:rPr>
        <w:t>н</w:t>
      </w:r>
      <w:r w:rsidRPr="00E67558">
        <w:rPr>
          <w:szCs w:val="22"/>
        </w:rPr>
        <w:t>ных расходов отраслей, но именно это и сделали реформаты 1990</w:t>
      </w:r>
      <w:r w:rsidRPr="00E67558">
        <w:rPr>
          <w:szCs w:val="22"/>
        </w:rPr>
        <w:noBreakHyphen/>
        <w:t>х гг., воплощая в жизнь блеф бурж</w:t>
      </w:r>
      <w:r w:rsidRPr="00E67558">
        <w:rPr>
          <w:szCs w:val="22"/>
        </w:rPr>
        <w:t>у</w:t>
      </w:r>
      <w:r w:rsidRPr="00E67558">
        <w:rPr>
          <w:szCs w:val="22"/>
        </w:rPr>
        <w:t>азного либерализма о всеобщем благоденствии и свободе в з</w:t>
      </w:r>
      <w:r w:rsidRPr="00E67558">
        <w:rPr>
          <w:szCs w:val="22"/>
        </w:rPr>
        <w:t>а</w:t>
      </w:r>
      <w:r w:rsidRPr="00E67558">
        <w:rPr>
          <w:szCs w:val="22"/>
        </w:rPr>
        <w:t>конодательство постсоветской России. Последствия разруш</w:t>
      </w:r>
      <w:r w:rsidRPr="00E67558">
        <w:rPr>
          <w:szCs w:val="22"/>
        </w:rPr>
        <w:t>е</w:t>
      </w:r>
      <w:r w:rsidRPr="00E67558">
        <w:rPr>
          <w:szCs w:val="22"/>
        </w:rPr>
        <w:t>ния прежней и не организованность новой структуры фун</w:t>
      </w:r>
      <w:r w:rsidRPr="00E67558">
        <w:rPr>
          <w:szCs w:val="22"/>
        </w:rPr>
        <w:t>к</w:t>
      </w:r>
      <w:r w:rsidRPr="00E67558">
        <w:rPr>
          <w:szCs w:val="22"/>
        </w:rPr>
        <w:t>ционально обусловленных расходов предприятий разных о</w:t>
      </w:r>
      <w:r w:rsidRPr="00E67558">
        <w:rPr>
          <w:szCs w:val="22"/>
        </w:rPr>
        <w:t>т</w:t>
      </w:r>
      <w:r w:rsidRPr="00E67558">
        <w:rPr>
          <w:szCs w:val="22"/>
        </w:rPr>
        <w:t>раслей — главная причина затяжного финанс</w:t>
      </w:r>
      <w:r w:rsidRPr="00E67558">
        <w:rPr>
          <w:szCs w:val="22"/>
        </w:rPr>
        <w:t>о</w:t>
      </w:r>
      <w:r w:rsidRPr="00E67558">
        <w:rPr>
          <w:szCs w:val="22"/>
        </w:rPr>
        <w:t>во-экономического кризиса постсоветской России, но она не видна на о</w:t>
      </w:r>
      <w:r w:rsidRPr="00E67558">
        <w:rPr>
          <w:szCs w:val="22"/>
        </w:rPr>
        <w:t>с</w:t>
      </w:r>
      <w:r w:rsidRPr="00E67558">
        <w:rPr>
          <w:szCs w:val="22"/>
        </w:rPr>
        <w:t>нове финансово-счётного подхода и веры в блеф буржуазного либ</w:t>
      </w:r>
      <w:r w:rsidRPr="00E67558">
        <w:rPr>
          <w:szCs w:val="22"/>
        </w:rPr>
        <w:t>е</w:t>
      </w:r>
      <w:r w:rsidRPr="00E67558">
        <w:rPr>
          <w:szCs w:val="22"/>
        </w:rPr>
        <w:t>рализма. Опять, же возвращаясь к цитате из «Бесед у к</w:t>
      </w:r>
      <w:r w:rsidRPr="00E67558">
        <w:rPr>
          <w:szCs w:val="22"/>
        </w:rPr>
        <w:t>а</w:t>
      </w:r>
      <w:r w:rsidRPr="00E67558">
        <w:rPr>
          <w:szCs w:val="22"/>
        </w:rPr>
        <w:t>мина», можно понять, что Рузвельт ведёт речь о построении законод</w:t>
      </w:r>
      <w:r w:rsidRPr="00E67558">
        <w:rPr>
          <w:szCs w:val="22"/>
        </w:rPr>
        <w:t>а</w:t>
      </w:r>
      <w:r w:rsidRPr="00E67558">
        <w:rPr>
          <w:szCs w:val="22"/>
        </w:rPr>
        <w:t xml:space="preserve">тельства, регламентирующего функционально обусловленные расходы предприятий на территории США так, чтобы </w:t>
      </w:r>
      <w:r w:rsidRPr="00E67558">
        <w:rPr>
          <w:i/>
          <w:szCs w:val="22"/>
        </w:rPr>
        <w:t>«пост</w:t>
      </w:r>
      <w:r w:rsidRPr="00E67558">
        <w:rPr>
          <w:i/>
          <w:szCs w:val="22"/>
        </w:rPr>
        <w:t>о</w:t>
      </w:r>
      <w:r w:rsidRPr="00E67558">
        <w:rPr>
          <w:i/>
          <w:szCs w:val="22"/>
        </w:rPr>
        <w:t>янно совершенствовать практику бизнеса, чт</w:t>
      </w:r>
      <w:r w:rsidRPr="00E67558">
        <w:rPr>
          <w:i/>
          <w:szCs w:val="22"/>
        </w:rPr>
        <w:t>о</w:t>
      </w:r>
      <w:r w:rsidRPr="00E67558">
        <w:rPr>
          <w:i/>
          <w:szCs w:val="22"/>
        </w:rPr>
        <w:t>бы обеспечить устойчивый разумный уровень доходов, научный прогресс, св</w:t>
      </w:r>
      <w:r w:rsidRPr="00E67558">
        <w:rPr>
          <w:i/>
          <w:szCs w:val="22"/>
        </w:rPr>
        <w:t>о</w:t>
      </w:r>
      <w:r w:rsidRPr="00E67558">
        <w:rPr>
          <w:i/>
          <w:szCs w:val="22"/>
        </w:rPr>
        <w:t>боду частной инициативы, создать перспективы для мален</w:t>
      </w:r>
      <w:r w:rsidRPr="00E67558">
        <w:rPr>
          <w:i/>
          <w:szCs w:val="22"/>
        </w:rPr>
        <w:t>ь</w:t>
      </w:r>
      <w:r w:rsidRPr="00E67558">
        <w:rPr>
          <w:i/>
          <w:szCs w:val="22"/>
        </w:rPr>
        <w:t>кого человека, справедливые цены, до</w:t>
      </w:r>
      <w:r w:rsidRPr="00E67558">
        <w:rPr>
          <w:i/>
          <w:szCs w:val="22"/>
        </w:rPr>
        <w:t>с</w:t>
      </w:r>
      <w:r w:rsidRPr="00E67558">
        <w:rPr>
          <w:i/>
          <w:szCs w:val="22"/>
        </w:rPr>
        <w:t>тойную заработную плату и постоянную занятость насел</w:t>
      </w:r>
      <w:r w:rsidRPr="00E67558">
        <w:rPr>
          <w:i/>
          <w:szCs w:val="22"/>
        </w:rPr>
        <w:t>е</w:t>
      </w:r>
      <w:r w:rsidRPr="00E67558">
        <w:rPr>
          <w:i/>
          <w:szCs w:val="22"/>
        </w:rPr>
        <w:t xml:space="preserve">ния» — </w:t>
      </w:r>
      <w:r w:rsidRPr="00E67558">
        <w:rPr>
          <w:szCs w:val="22"/>
        </w:rPr>
        <w:t>т.е. обеспечить всё то, что свободный рынок, в котором функционально об</w:t>
      </w:r>
      <w:r w:rsidRPr="00E67558">
        <w:rPr>
          <w:szCs w:val="22"/>
        </w:rPr>
        <w:t>у</w:t>
      </w:r>
      <w:r w:rsidRPr="00E67558">
        <w:rPr>
          <w:szCs w:val="22"/>
        </w:rPr>
        <w:t>словленные расходы предприятий не регламентированы, обе</w:t>
      </w:r>
      <w:r w:rsidRPr="00E67558">
        <w:rPr>
          <w:szCs w:val="22"/>
        </w:rPr>
        <w:t>с</w:t>
      </w:r>
      <w:r w:rsidRPr="00E67558">
        <w:rPr>
          <w:szCs w:val="22"/>
        </w:rPr>
        <w:t>печить не может.</w:t>
      </w:r>
    </w:p>
    <w:p w14:paraId="0DCCD994" w14:textId="4E407540" w:rsidR="002163F9" w:rsidRPr="00E67558" w:rsidRDefault="002163F9" w:rsidP="00F80E7E">
      <w:pPr>
        <w:pStyle w:val="af0"/>
        <w:rPr>
          <w:szCs w:val="22"/>
        </w:rPr>
      </w:pPr>
      <w:r w:rsidRPr="00E67558">
        <w:rPr>
          <w:szCs w:val="22"/>
        </w:rPr>
        <w:t>Если просуммировать по всем отраслям «добавленную стоимость», то она окажется равной суммарной стоимости к</w:t>
      </w:r>
      <w:r w:rsidRPr="00E67558">
        <w:rPr>
          <w:szCs w:val="22"/>
        </w:rPr>
        <w:t>о</w:t>
      </w:r>
      <w:r w:rsidRPr="00E67558">
        <w:rPr>
          <w:szCs w:val="22"/>
        </w:rPr>
        <w:t xml:space="preserve">нечного продукта, производимого всеми отраслями. Также </w:t>
      </w:r>
      <w:r w:rsidRPr="00E67558">
        <w:rPr>
          <w:szCs w:val="22"/>
        </w:rPr>
        <w:lastRenderedPageBreak/>
        <w:t>о</w:t>
      </w:r>
      <w:r w:rsidRPr="00E67558">
        <w:rPr>
          <w:szCs w:val="22"/>
        </w:rPr>
        <w:t>т</w:t>
      </w:r>
      <w:r w:rsidRPr="00E67558">
        <w:rPr>
          <w:szCs w:val="22"/>
        </w:rPr>
        <w:t>метим, что одна из задач управления макроуровня — обесп</w:t>
      </w:r>
      <w:r w:rsidRPr="00E67558">
        <w:rPr>
          <w:szCs w:val="22"/>
        </w:rPr>
        <w:t>е</w:t>
      </w:r>
      <w:r w:rsidRPr="00E67558">
        <w:rPr>
          <w:szCs w:val="22"/>
        </w:rPr>
        <w:t>чение взаимного соответствия структуры расходов, относимых к «добавленной стоимости» и структуры конечного продукта. Т.е. если деньги вз</w:t>
      </w:r>
      <w:r w:rsidRPr="00E67558">
        <w:rPr>
          <w:szCs w:val="22"/>
        </w:rPr>
        <w:t>и</w:t>
      </w:r>
      <w:r w:rsidRPr="00E67558">
        <w:rPr>
          <w:szCs w:val="22"/>
        </w:rPr>
        <w:t>маются на содержание детских садиков, то должны быть построены детские садики и должно произв</w:t>
      </w:r>
      <w:r w:rsidRPr="00E67558">
        <w:rPr>
          <w:szCs w:val="22"/>
        </w:rPr>
        <w:t>о</w:t>
      </w:r>
      <w:r w:rsidRPr="00E67558">
        <w:rPr>
          <w:szCs w:val="22"/>
        </w:rPr>
        <w:t>диться соответствующее оборудование для них, должен быть предусмотрен фонд зарплаты персонала и т.п.</w:t>
      </w:r>
      <w:r w:rsidR="0054644B" w:rsidRPr="0054644B">
        <w:rPr>
          <w:szCs w:val="22"/>
          <w:vertAlign w:val="superscript"/>
        </w:rPr>
        <w:t>[41]</w:t>
      </w:r>
      <w:r w:rsidRPr="00E67558">
        <w:rPr>
          <w:szCs w:val="22"/>
        </w:rPr>
        <w:t xml:space="preserve"> В противном случае возникнут диспропорции, которые не смогут быть ко</w:t>
      </w:r>
      <w:r w:rsidRPr="00E67558">
        <w:rPr>
          <w:szCs w:val="22"/>
        </w:rPr>
        <w:t>м</w:t>
      </w:r>
      <w:r w:rsidRPr="00E67558">
        <w:rPr>
          <w:szCs w:val="22"/>
        </w:rPr>
        <w:t>пенсированы текущим изменением цен на товары и услуги на рынке.</w:t>
      </w:r>
    </w:p>
    <w:p w14:paraId="06C3B280" w14:textId="77777777" w:rsidR="002163F9" w:rsidRPr="00E67558" w:rsidRDefault="002163F9" w:rsidP="0021794F">
      <w:pPr>
        <w:pStyle w:val="af"/>
        <w:ind w:left="0" w:firstLine="454"/>
        <w:rPr>
          <w:i/>
          <w:szCs w:val="22"/>
        </w:rPr>
      </w:pPr>
      <w:r w:rsidRPr="00E67558">
        <w:rPr>
          <w:szCs w:val="22"/>
        </w:rPr>
        <w:t xml:space="preserve">Следующий вопрос, на который необходимо ответить прежде, чем развёртывать систему планирования, это вопрос о том, </w:t>
      </w:r>
      <w:r w:rsidRPr="00E67558">
        <w:rPr>
          <w:i/>
          <w:szCs w:val="22"/>
        </w:rPr>
        <w:t>чего мы хотим от плана?</w:t>
      </w:r>
    </w:p>
    <w:p w14:paraId="1CA380AA" w14:textId="77777777" w:rsidR="002163F9" w:rsidRPr="00E67558" w:rsidRDefault="002163F9" w:rsidP="00F80E7E">
      <w:pPr>
        <w:pStyle w:val="a3"/>
        <w:numPr>
          <w:ilvl w:val="0"/>
          <w:numId w:val="33"/>
        </w:numPr>
        <w:ind w:left="624" w:hanging="227"/>
        <w:rPr>
          <w:szCs w:val="22"/>
        </w:rPr>
      </w:pPr>
      <w:r w:rsidRPr="00E67558">
        <w:rPr>
          <w:szCs w:val="22"/>
        </w:rPr>
        <w:t xml:space="preserve">Если мы хотим, чтобы план в деталях нарисовал нам </w:t>
      </w:r>
      <w:r w:rsidRPr="00E67558">
        <w:rPr>
          <w:i/>
          <w:szCs w:val="22"/>
        </w:rPr>
        <w:t>точную</w:t>
      </w:r>
      <w:r w:rsidRPr="00E67558">
        <w:rPr>
          <w:szCs w:val="22"/>
        </w:rPr>
        <w:t xml:space="preserve"> картину того, по каким стандартам, на основе каких технологий и в каком количестве будет производиться и п</w:t>
      </w:r>
      <w:r w:rsidRPr="00E67558">
        <w:rPr>
          <w:szCs w:val="22"/>
        </w:rPr>
        <w:t>о</w:t>
      </w:r>
      <w:r w:rsidRPr="00E67558">
        <w:rPr>
          <w:szCs w:val="22"/>
        </w:rPr>
        <w:t>требляться продукция через 10, 30, 50 лет, то это — гл</w:t>
      </w:r>
      <w:r w:rsidRPr="00E67558">
        <w:rPr>
          <w:szCs w:val="22"/>
        </w:rPr>
        <w:t>у</w:t>
      </w:r>
      <w:r w:rsidRPr="00E67558">
        <w:rPr>
          <w:szCs w:val="22"/>
        </w:rPr>
        <w:t>пость.</w:t>
      </w:r>
    </w:p>
    <w:p w14:paraId="478BBB05" w14:textId="77777777" w:rsidR="002163F9" w:rsidRPr="00E67558" w:rsidRDefault="002163F9" w:rsidP="00F80E7E">
      <w:pPr>
        <w:pStyle w:val="a3"/>
        <w:numPr>
          <w:ilvl w:val="0"/>
          <w:numId w:val="33"/>
        </w:numPr>
        <w:ind w:left="624" w:hanging="227"/>
        <w:rPr>
          <w:szCs w:val="22"/>
        </w:rPr>
      </w:pPr>
      <w:r w:rsidRPr="00E67558">
        <w:rPr>
          <w:szCs w:val="22"/>
        </w:rPr>
        <w:t>Если мы хотим, чтобы план дал нам для каждой отрасли р</w:t>
      </w:r>
      <w:r w:rsidRPr="00E67558">
        <w:rPr>
          <w:szCs w:val="22"/>
        </w:rPr>
        <w:t>е</w:t>
      </w:r>
      <w:r w:rsidRPr="00E67558">
        <w:rPr>
          <w:szCs w:val="22"/>
        </w:rPr>
        <w:t>ально достижимые уровни производства, ниже которых её производство не должно опускаться, то для осуществления управления макроуровня этого вполне достаточно, поскол</w:t>
      </w:r>
      <w:r w:rsidRPr="00E67558">
        <w:rPr>
          <w:szCs w:val="22"/>
        </w:rPr>
        <w:t>ь</w:t>
      </w:r>
      <w:r w:rsidRPr="00E67558">
        <w:rPr>
          <w:szCs w:val="22"/>
        </w:rPr>
        <w:t>ку реальные экономические показатели при адекватном управлении в этом случае не будут хуже, чем запланирова</w:t>
      </w:r>
      <w:r w:rsidRPr="00E67558">
        <w:rPr>
          <w:szCs w:val="22"/>
        </w:rPr>
        <w:t>н</w:t>
      </w:r>
      <w:r w:rsidRPr="00E67558">
        <w:rPr>
          <w:szCs w:val="22"/>
        </w:rPr>
        <w:t>ные. Кроме того, в каких-то случаях может потребоваться и ограничение максимума отраслевого выпуска, во избежание производства, избыточного по отношению к уровню соо</w:t>
      </w:r>
      <w:r w:rsidRPr="00E67558">
        <w:rPr>
          <w:szCs w:val="22"/>
        </w:rPr>
        <w:t>т</w:t>
      </w:r>
      <w:r w:rsidRPr="00E67558">
        <w:rPr>
          <w:szCs w:val="22"/>
        </w:rPr>
        <w:t>ветствующих дем</w:t>
      </w:r>
      <w:r w:rsidRPr="00E67558">
        <w:rPr>
          <w:szCs w:val="22"/>
        </w:rPr>
        <w:t>о</w:t>
      </w:r>
      <w:r w:rsidRPr="00E67558">
        <w:rPr>
          <w:szCs w:val="22"/>
        </w:rPr>
        <w:t>графически обусловленных потребностей, либо в целях обеспечения выпуска более приоритетной пр</w:t>
      </w:r>
      <w:r w:rsidRPr="00E67558">
        <w:rPr>
          <w:szCs w:val="22"/>
        </w:rPr>
        <w:t>о</w:t>
      </w:r>
      <w:r w:rsidRPr="00E67558">
        <w:rPr>
          <w:szCs w:val="22"/>
        </w:rPr>
        <w:t>дукции другими о</w:t>
      </w:r>
      <w:r w:rsidRPr="00E67558">
        <w:rPr>
          <w:szCs w:val="22"/>
        </w:rPr>
        <w:t>т</w:t>
      </w:r>
      <w:r w:rsidRPr="00E67558">
        <w:rPr>
          <w:szCs w:val="22"/>
        </w:rPr>
        <w:t>раслями.</w:t>
      </w:r>
    </w:p>
    <w:p w14:paraId="569290AC" w14:textId="7795CD70" w:rsidR="002163F9" w:rsidRPr="00E67558" w:rsidRDefault="002163F9" w:rsidP="0021794F">
      <w:pPr>
        <w:pStyle w:val="af"/>
        <w:ind w:left="0" w:firstLine="454"/>
        <w:rPr>
          <w:szCs w:val="22"/>
        </w:rPr>
      </w:pPr>
      <w:r w:rsidRPr="00E67558">
        <w:rPr>
          <w:szCs w:val="22"/>
        </w:rPr>
        <w:t>Практика управления экономикой СССР на плановой основе была ближе к первому, поскольку в отношении второго следовала прямо противоположному принципу: план должен быть н</w:t>
      </w:r>
      <w:r w:rsidRPr="00E67558">
        <w:rPr>
          <w:szCs w:val="22"/>
        </w:rPr>
        <w:t>а</w:t>
      </w:r>
      <w:r w:rsidRPr="00E67558">
        <w:rPr>
          <w:szCs w:val="22"/>
        </w:rPr>
        <w:t>пряжённым, а производственники должны лезть из кожи вон, чтобы его перевыполнить; заниженные планы порицались, п</w:t>
      </w:r>
      <w:r w:rsidRPr="00E67558">
        <w:rPr>
          <w:szCs w:val="22"/>
        </w:rPr>
        <w:t>о</w:t>
      </w:r>
      <w:r w:rsidRPr="00E67558">
        <w:rPr>
          <w:szCs w:val="22"/>
        </w:rPr>
        <w:t>скольку представлялось, что они искусственно сдерживают с</w:t>
      </w:r>
      <w:r w:rsidRPr="00E67558">
        <w:rPr>
          <w:szCs w:val="22"/>
        </w:rPr>
        <w:t>о</w:t>
      </w:r>
      <w:r w:rsidRPr="00E67558">
        <w:rPr>
          <w:szCs w:val="22"/>
        </w:rPr>
        <w:t>циально-экономическое развитие  страны</w:t>
      </w:r>
      <w:r w:rsidR="0054644B" w:rsidRPr="0054644B">
        <w:rPr>
          <w:szCs w:val="22"/>
          <w:vertAlign w:val="superscript"/>
        </w:rPr>
        <w:t>[42]</w:t>
      </w:r>
      <w:r w:rsidRPr="00E67558">
        <w:rPr>
          <w:szCs w:val="22"/>
        </w:rPr>
        <w:t xml:space="preserve">; да к тому же </w:t>
      </w:r>
      <w:r w:rsidRPr="00E67558">
        <w:rPr>
          <w:szCs w:val="22"/>
        </w:rPr>
        <w:lastRenderedPageBreak/>
        <w:t>дейс</w:t>
      </w:r>
      <w:r w:rsidRPr="00E67558">
        <w:rPr>
          <w:szCs w:val="22"/>
        </w:rPr>
        <w:t>т</w:t>
      </w:r>
      <w:r w:rsidRPr="00E67558">
        <w:rPr>
          <w:szCs w:val="22"/>
        </w:rPr>
        <w:t>вовала система премий за «перевыполнение» плана, по какой причине заниженные планы могли стать гарантированной пр</w:t>
      </w:r>
      <w:r w:rsidRPr="00E67558">
        <w:rPr>
          <w:szCs w:val="22"/>
        </w:rPr>
        <w:t>е</w:t>
      </w:r>
      <w:r w:rsidRPr="00E67558">
        <w:rPr>
          <w:szCs w:val="22"/>
        </w:rPr>
        <w:t>миальной ко</w:t>
      </w:r>
      <w:r w:rsidRPr="00E67558">
        <w:rPr>
          <w:szCs w:val="22"/>
        </w:rPr>
        <w:t>р</w:t>
      </w:r>
      <w:r w:rsidRPr="00E67558">
        <w:rPr>
          <w:szCs w:val="22"/>
        </w:rPr>
        <w:t>мушкой.</w:t>
      </w:r>
    </w:p>
    <w:p w14:paraId="4FC4F8DD" w14:textId="77777777" w:rsidR="002163F9" w:rsidRPr="00E67558" w:rsidRDefault="002163F9" w:rsidP="00F80E7E">
      <w:pPr>
        <w:pStyle w:val="af0"/>
        <w:rPr>
          <w:szCs w:val="22"/>
        </w:rPr>
      </w:pPr>
      <w:r w:rsidRPr="00E67558">
        <w:rPr>
          <w:szCs w:val="22"/>
        </w:rPr>
        <w:t xml:space="preserve">В действительности «напряжённый план» </w:t>
      </w:r>
      <w:r w:rsidRPr="005F5C37">
        <w:rPr>
          <w:szCs w:val="22"/>
        </w:rPr>
        <w:t>—</w:t>
      </w:r>
      <w:r>
        <w:rPr>
          <w:szCs w:val="22"/>
        </w:rPr>
        <w:t xml:space="preserve"> </w:t>
      </w:r>
      <w:r w:rsidRPr="00E67558">
        <w:rPr>
          <w:szCs w:val="22"/>
        </w:rPr>
        <w:t>это план, к</w:t>
      </w:r>
      <w:r w:rsidRPr="00E67558">
        <w:rPr>
          <w:szCs w:val="22"/>
        </w:rPr>
        <w:t>о</w:t>
      </w:r>
      <w:r w:rsidRPr="00E67558">
        <w:rPr>
          <w:szCs w:val="22"/>
        </w:rPr>
        <w:t>торый не обладает необходимым запасом устойчивости по обеспеченности его ресурсами и производственным мощност</w:t>
      </w:r>
      <w:r w:rsidRPr="00E67558">
        <w:rPr>
          <w:szCs w:val="22"/>
        </w:rPr>
        <w:t>я</w:t>
      </w:r>
      <w:r w:rsidRPr="00E67558">
        <w:rPr>
          <w:szCs w:val="22"/>
        </w:rPr>
        <w:t>ми, гарантирующим его выполнение в случае каких-либо н</w:t>
      </w:r>
      <w:r w:rsidRPr="00E67558">
        <w:rPr>
          <w:szCs w:val="22"/>
        </w:rPr>
        <w:t>е</w:t>
      </w:r>
      <w:r w:rsidRPr="00E67558">
        <w:rPr>
          <w:szCs w:val="22"/>
        </w:rPr>
        <w:t>предвиденных обстоятельств, не говоря уж о заведомых пр</w:t>
      </w:r>
      <w:r w:rsidRPr="00E67558">
        <w:rPr>
          <w:szCs w:val="22"/>
        </w:rPr>
        <w:t>и</w:t>
      </w:r>
      <w:r w:rsidRPr="00E67558">
        <w:rPr>
          <w:szCs w:val="22"/>
        </w:rPr>
        <w:t>писках, когда в план, — как действующие, — закладываются производственные мощности, которые ещё только предстоит ввести в строй (было в с</w:t>
      </w:r>
      <w:r w:rsidRPr="00E67558">
        <w:rPr>
          <w:szCs w:val="22"/>
        </w:rPr>
        <w:t>о</w:t>
      </w:r>
      <w:r w:rsidRPr="00E67558">
        <w:rPr>
          <w:szCs w:val="22"/>
        </w:rPr>
        <w:t>ветской практике и такое).</w:t>
      </w:r>
    </w:p>
    <w:p w14:paraId="528C2315" w14:textId="77777777" w:rsidR="002163F9" w:rsidRPr="00E67558" w:rsidRDefault="002163F9" w:rsidP="0021794F">
      <w:pPr>
        <w:pStyle w:val="af"/>
        <w:ind w:left="0" w:firstLine="454"/>
        <w:rPr>
          <w:szCs w:val="22"/>
        </w:rPr>
      </w:pPr>
      <w:r w:rsidRPr="00E67558">
        <w:rPr>
          <w:szCs w:val="22"/>
        </w:rPr>
        <w:t>В управленчески же грамотном подходе план должен быть завед</w:t>
      </w:r>
      <w:r w:rsidRPr="00E67558">
        <w:rPr>
          <w:szCs w:val="22"/>
        </w:rPr>
        <w:t>о</w:t>
      </w:r>
      <w:r w:rsidRPr="00E67558">
        <w:rPr>
          <w:szCs w:val="22"/>
        </w:rPr>
        <w:t>мо выполним, но при этом система производства на микро- и макро- уровне должна быть восприимчива к нау</w:t>
      </w:r>
      <w:r w:rsidRPr="00E67558">
        <w:rPr>
          <w:szCs w:val="22"/>
        </w:rPr>
        <w:t>ч</w:t>
      </w:r>
      <w:r w:rsidRPr="00E67558">
        <w:rPr>
          <w:szCs w:val="22"/>
        </w:rPr>
        <w:t>но-техническому и организационному прогрессу, который идёт в запас у</w:t>
      </w:r>
      <w:r w:rsidRPr="00E67558">
        <w:rPr>
          <w:szCs w:val="22"/>
        </w:rPr>
        <w:t>с</w:t>
      </w:r>
      <w:r w:rsidRPr="00E67558">
        <w:rPr>
          <w:szCs w:val="22"/>
        </w:rPr>
        <w:t>тойчивости планов. Т.е. научно-технический и организацио</w:t>
      </w:r>
      <w:r w:rsidRPr="00E67558">
        <w:rPr>
          <w:szCs w:val="22"/>
        </w:rPr>
        <w:t>н</w:t>
      </w:r>
      <w:r w:rsidRPr="00E67558">
        <w:rPr>
          <w:szCs w:val="22"/>
        </w:rPr>
        <w:t xml:space="preserve">ный прогресс гарантирует </w:t>
      </w:r>
      <w:r w:rsidRPr="00E67558">
        <w:rPr>
          <w:i/>
          <w:szCs w:val="22"/>
        </w:rPr>
        <w:t xml:space="preserve">более эффективное использование ресурсов и расширение ресурсной базы </w:t>
      </w:r>
      <w:r w:rsidRPr="00E67558">
        <w:rPr>
          <w:szCs w:val="22"/>
        </w:rPr>
        <w:t>и опережающее план</w:t>
      </w:r>
      <w:r w:rsidRPr="00E67558">
        <w:rPr>
          <w:szCs w:val="22"/>
        </w:rPr>
        <w:t>о</w:t>
      </w:r>
      <w:r w:rsidRPr="00E67558">
        <w:rPr>
          <w:szCs w:val="22"/>
        </w:rPr>
        <w:t xml:space="preserve">вые сроки выполнение плана </w:t>
      </w:r>
      <w:r w:rsidRPr="00E67558">
        <w:rPr>
          <w:i/>
          <w:szCs w:val="22"/>
        </w:rPr>
        <w:t>по показателям макроуровня (опережение сроков на микроуровне может оказаться вред</w:t>
      </w:r>
      <w:r w:rsidRPr="00E67558">
        <w:rPr>
          <w:i/>
          <w:szCs w:val="22"/>
        </w:rPr>
        <w:t>о</w:t>
      </w:r>
      <w:r w:rsidRPr="00E67558">
        <w:rPr>
          <w:i/>
          <w:szCs w:val="22"/>
        </w:rPr>
        <w:t>носным, потому что, если вы отгружаете заказчику, напр</w:t>
      </w:r>
      <w:r w:rsidRPr="00E67558">
        <w:rPr>
          <w:i/>
          <w:szCs w:val="22"/>
        </w:rPr>
        <w:t>и</w:t>
      </w:r>
      <w:r w:rsidRPr="00E67558">
        <w:rPr>
          <w:i/>
          <w:szCs w:val="22"/>
        </w:rPr>
        <w:t xml:space="preserve">мер, электрогенератор с опережением договорных сроков на год, то этот генератор возможно ещё негде смонтировать потому, что здание электростанции ещё строится). </w:t>
      </w:r>
      <w:r w:rsidRPr="00E67558">
        <w:rPr>
          <w:szCs w:val="22"/>
        </w:rPr>
        <w:t>И в этом главный фактор общественного развития — разнообразная ч</w:t>
      </w:r>
      <w:r w:rsidRPr="00E67558">
        <w:rPr>
          <w:szCs w:val="22"/>
        </w:rPr>
        <w:t>а</w:t>
      </w:r>
      <w:r w:rsidRPr="00E67558">
        <w:rPr>
          <w:szCs w:val="22"/>
        </w:rPr>
        <w:t>стная инициатива на местах, которой план должен обеспечить условия для её проявления и эффективной реал</w:t>
      </w:r>
      <w:r w:rsidRPr="00E67558">
        <w:rPr>
          <w:szCs w:val="22"/>
        </w:rPr>
        <w:t>и</w:t>
      </w:r>
      <w:r w:rsidRPr="00E67558">
        <w:rPr>
          <w:szCs w:val="22"/>
        </w:rPr>
        <w:t>зации.</w:t>
      </w:r>
    </w:p>
    <w:p w14:paraId="652AAC93" w14:textId="77777777" w:rsidR="002163F9" w:rsidRPr="00E67558" w:rsidRDefault="002163F9" w:rsidP="0021794F">
      <w:pPr>
        <w:pStyle w:val="af"/>
        <w:ind w:left="0" w:firstLine="454"/>
        <w:rPr>
          <w:szCs w:val="22"/>
        </w:rPr>
      </w:pPr>
      <w:r w:rsidRPr="00E67558">
        <w:rPr>
          <w:szCs w:val="22"/>
        </w:rPr>
        <w:t>Если все цены мы переводим в энергоинвариантые, то межотрасл</w:t>
      </w:r>
      <w:r w:rsidRPr="00E67558">
        <w:rPr>
          <w:szCs w:val="22"/>
        </w:rPr>
        <w:t>е</w:t>
      </w:r>
      <w:r w:rsidRPr="00E67558">
        <w:rPr>
          <w:szCs w:val="22"/>
        </w:rPr>
        <w:t>вые балансы, их хронологически преемственные последов</w:t>
      </w:r>
      <w:r w:rsidRPr="00E67558">
        <w:rPr>
          <w:szCs w:val="22"/>
        </w:rPr>
        <w:t>а</w:t>
      </w:r>
      <w:r w:rsidRPr="00E67558">
        <w:rPr>
          <w:szCs w:val="22"/>
        </w:rPr>
        <w:t>тельности обретают метрологическую состоятельность на осн</w:t>
      </w:r>
      <w:r w:rsidRPr="00E67558">
        <w:rPr>
          <w:szCs w:val="22"/>
        </w:rPr>
        <w:t>о</w:t>
      </w:r>
      <w:r w:rsidRPr="00E67558">
        <w:rPr>
          <w:szCs w:val="22"/>
        </w:rPr>
        <w:t>ве стандарта энергетической обеспеченности платёжной ед</w:t>
      </w:r>
      <w:r w:rsidRPr="00E67558">
        <w:rPr>
          <w:szCs w:val="22"/>
        </w:rPr>
        <w:t>и</w:t>
      </w:r>
      <w:r w:rsidRPr="00E67558">
        <w:rPr>
          <w:szCs w:val="22"/>
        </w:rPr>
        <w:t>ницы и могут быть сопоставимы друг с другом. Это касается как плановых, так и реальных балансов. В этом случае бала</w:t>
      </w:r>
      <w:r w:rsidRPr="00E67558">
        <w:rPr>
          <w:szCs w:val="22"/>
        </w:rPr>
        <w:t>н</w:t>
      </w:r>
      <w:r w:rsidRPr="00E67558">
        <w:rPr>
          <w:szCs w:val="22"/>
        </w:rPr>
        <w:t>сы предстают как экономический аналог формулы «про КПД» (коэффициент полезного действия), которую все прох</w:t>
      </w:r>
      <w:r w:rsidRPr="00E67558">
        <w:rPr>
          <w:szCs w:val="22"/>
        </w:rPr>
        <w:t>о</w:t>
      </w:r>
      <w:r w:rsidRPr="00E67558">
        <w:rPr>
          <w:szCs w:val="22"/>
        </w:rPr>
        <w:t xml:space="preserve">дили в школьном в курсе физики: </w:t>
      </w:r>
      <w:r w:rsidRPr="00E67558">
        <w:rPr>
          <w:i/>
          <w:szCs w:val="22"/>
        </w:rPr>
        <w:t>«Полезный эффект, пол</w:t>
      </w:r>
      <w:r w:rsidRPr="00E67558">
        <w:rPr>
          <w:i/>
          <w:szCs w:val="22"/>
        </w:rPr>
        <w:t>у</w:t>
      </w:r>
      <w:r w:rsidRPr="00E67558">
        <w:rPr>
          <w:i/>
          <w:szCs w:val="22"/>
        </w:rPr>
        <w:t xml:space="preserve">чаемый от системы» = «Коэффициент полезного действия» </w:t>
      </w:r>
      <w:r w:rsidRPr="00E67558">
        <w:rPr>
          <w:i/>
          <w:szCs w:val="22"/>
        </w:rPr>
        <w:sym w:font="Symbol" w:char="F0B4"/>
      </w:r>
      <w:r w:rsidRPr="00E67558">
        <w:rPr>
          <w:i/>
          <w:szCs w:val="22"/>
        </w:rPr>
        <w:t xml:space="preserve"> «Колич</w:t>
      </w:r>
      <w:r w:rsidRPr="00E67558">
        <w:rPr>
          <w:i/>
          <w:szCs w:val="22"/>
        </w:rPr>
        <w:t>е</w:t>
      </w:r>
      <w:r w:rsidRPr="00E67558">
        <w:rPr>
          <w:i/>
          <w:szCs w:val="22"/>
        </w:rPr>
        <w:t>ство энергии, введённой в си</w:t>
      </w:r>
      <w:r w:rsidRPr="00E67558">
        <w:rPr>
          <w:i/>
          <w:szCs w:val="22"/>
        </w:rPr>
        <w:t>с</w:t>
      </w:r>
      <w:r w:rsidRPr="00E67558">
        <w:rPr>
          <w:i/>
          <w:szCs w:val="22"/>
        </w:rPr>
        <w:t>тему»</w:t>
      </w:r>
      <w:r w:rsidRPr="00E67558">
        <w:rPr>
          <w:szCs w:val="22"/>
        </w:rPr>
        <w:t>.</w:t>
      </w:r>
    </w:p>
    <w:p w14:paraId="312B7C56" w14:textId="77777777" w:rsidR="002163F9" w:rsidRPr="00E67558" w:rsidRDefault="002163F9" w:rsidP="00F80E7E">
      <w:pPr>
        <w:pStyle w:val="af0"/>
        <w:rPr>
          <w:szCs w:val="22"/>
        </w:rPr>
      </w:pPr>
      <w:r w:rsidRPr="00E67558">
        <w:rPr>
          <w:szCs w:val="22"/>
        </w:rPr>
        <w:lastRenderedPageBreak/>
        <w:t>В рассматриваемом нами случае полезный эффект, пол</w:t>
      </w:r>
      <w:r w:rsidRPr="00E67558">
        <w:rPr>
          <w:szCs w:val="22"/>
        </w:rPr>
        <w:t>у</w:t>
      </w:r>
      <w:r w:rsidRPr="00E67558">
        <w:rPr>
          <w:szCs w:val="22"/>
        </w:rPr>
        <w:t>чаемый от макроэкономики, — конечный продукт в межотра</w:t>
      </w:r>
      <w:r w:rsidRPr="00E67558">
        <w:rPr>
          <w:szCs w:val="22"/>
        </w:rPr>
        <w:t>с</w:t>
      </w:r>
      <w:r w:rsidRPr="00E67558">
        <w:rPr>
          <w:szCs w:val="22"/>
        </w:rPr>
        <w:t>левом балансе, определяющий качество жизни общества. Стр</w:t>
      </w:r>
      <w:r w:rsidRPr="00E67558">
        <w:rPr>
          <w:szCs w:val="22"/>
        </w:rPr>
        <w:t>о</w:t>
      </w:r>
      <w:r w:rsidRPr="00E67558">
        <w:rPr>
          <w:szCs w:val="22"/>
        </w:rPr>
        <w:t>ки баланса — распределение между отраслями энергопотре</w:t>
      </w:r>
      <w:r w:rsidRPr="00E67558">
        <w:rPr>
          <w:szCs w:val="22"/>
        </w:rPr>
        <w:t>б</w:t>
      </w:r>
      <w:r w:rsidRPr="00E67558">
        <w:rPr>
          <w:szCs w:val="22"/>
        </w:rPr>
        <w:t>ления как в прямом виде, так и в виде энергии, «аккумулир</w:t>
      </w:r>
      <w:r w:rsidRPr="00E67558">
        <w:rPr>
          <w:szCs w:val="22"/>
        </w:rPr>
        <w:t>о</w:t>
      </w:r>
      <w:r w:rsidRPr="00E67558">
        <w:rPr>
          <w:szCs w:val="22"/>
        </w:rPr>
        <w:t>ванной» в потребляемой отраслями продукции других о</w:t>
      </w:r>
      <w:r w:rsidRPr="00E67558">
        <w:rPr>
          <w:szCs w:val="22"/>
        </w:rPr>
        <w:t>т</w:t>
      </w:r>
      <w:r w:rsidRPr="00E67558">
        <w:rPr>
          <w:szCs w:val="22"/>
        </w:rPr>
        <w:t>раслей и в конечном продукте (при построчном рассмотрении) — в добавленной стоимости (при постолбцовом рассмотр</w:t>
      </w:r>
      <w:r w:rsidRPr="00E67558">
        <w:rPr>
          <w:szCs w:val="22"/>
        </w:rPr>
        <w:t>е</w:t>
      </w:r>
      <w:r w:rsidRPr="00E67558">
        <w:rPr>
          <w:szCs w:val="22"/>
        </w:rPr>
        <w:t>нии).</w:t>
      </w:r>
    </w:p>
    <w:p w14:paraId="6C4DCF86" w14:textId="77777777" w:rsidR="002163F9" w:rsidRPr="00E67558" w:rsidRDefault="002163F9" w:rsidP="0021794F">
      <w:pPr>
        <w:pStyle w:val="af"/>
        <w:ind w:left="0" w:firstLine="454"/>
        <w:rPr>
          <w:szCs w:val="22"/>
        </w:rPr>
      </w:pPr>
      <w:r w:rsidRPr="00E67558">
        <w:rPr>
          <w:szCs w:val="22"/>
        </w:rPr>
        <w:t>При таком подходе долгосрочное планирование может вестись в предположении неизме</w:t>
      </w:r>
      <w:r w:rsidRPr="00E67558">
        <w:rPr>
          <w:szCs w:val="22"/>
        </w:rPr>
        <w:t>н</w:t>
      </w:r>
      <w:r w:rsidRPr="00E67558">
        <w:rPr>
          <w:szCs w:val="22"/>
        </w:rPr>
        <w:t>ности технологий на протяжении всей плановой перспективы. Реально неизбежный научно технич</w:t>
      </w:r>
      <w:r w:rsidRPr="00E67558">
        <w:rPr>
          <w:szCs w:val="22"/>
        </w:rPr>
        <w:t>е</w:t>
      </w:r>
      <w:r w:rsidRPr="00E67558">
        <w:rPr>
          <w:szCs w:val="22"/>
        </w:rPr>
        <w:t xml:space="preserve">ский прогресс, </w:t>
      </w:r>
      <w:r w:rsidRPr="00E67558">
        <w:rPr>
          <w:i/>
          <w:szCs w:val="22"/>
        </w:rPr>
        <w:t>выражающийся в росте энерговооружённости общества, росте КПД отраслевых технологий, в совершенс</w:t>
      </w:r>
      <w:r w:rsidRPr="00E67558">
        <w:rPr>
          <w:i/>
          <w:szCs w:val="22"/>
        </w:rPr>
        <w:t>т</w:t>
      </w:r>
      <w:r w:rsidRPr="00E67558">
        <w:rPr>
          <w:i/>
          <w:szCs w:val="22"/>
        </w:rPr>
        <w:t>вовании организации производства и сбыта, в появл</w:t>
      </w:r>
      <w:r w:rsidRPr="00E67558">
        <w:rPr>
          <w:i/>
          <w:szCs w:val="22"/>
        </w:rPr>
        <w:t>е</w:t>
      </w:r>
      <w:r w:rsidRPr="00E67558">
        <w:rPr>
          <w:i/>
          <w:szCs w:val="22"/>
        </w:rPr>
        <w:t>нии более эффективных (менее затратных на их жизненном цикле) в</w:t>
      </w:r>
      <w:r w:rsidRPr="00E67558">
        <w:rPr>
          <w:i/>
          <w:szCs w:val="22"/>
        </w:rPr>
        <w:t>и</w:t>
      </w:r>
      <w:r w:rsidRPr="00E67558">
        <w:rPr>
          <w:i/>
          <w:szCs w:val="22"/>
        </w:rPr>
        <w:t>дов продукции, чем производившиеся ранее,</w:t>
      </w:r>
      <w:r w:rsidRPr="00E67558">
        <w:rPr>
          <w:szCs w:val="22"/>
        </w:rPr>
        <w:t xml:space="preserve"> уйдёт в запас у</w:t>
      </w:r>
      <w:r w:rsidRPr="00E67558">
        <w:rPr>
          <w:szCs w:val="22"/>
        </w:rPr>
        <w:t>с</w:t>
      </w:r>
      <w:r w:rsidRPr="00E67558">
        <w:rPr>
          <w:szCs w:val="22"/>
        </w:rPr>
        <w:t>тойчивости планов, и мы получим опорный сценарий экон</w:t>
      </w:r>
      <w:r w:rsidRPr="00E67558">
        <w:rPr>
          <w:szCs w:val="22"/>
        </w:rPr>
        <w:t>о</w:t>
      </w:r>
      <w:r w:rsidRPr="00E67558">
        <w:rPr>
          <w:szCs w:val="22"/>
        </w:rPr>
        <w:t>мической политики государства, гарантированно поддерж</w:t>
      </w:r>
      <w:r w:rsidRPr="00E67558">
        <w:rPr>
          <w:szCs w:val="22"/>
        </w:rPr>
        <w:t>и</w:t>
      </w:r>
      <w:r w:rsidRPr="00E67558">
        <w:rPr>
          <w:szCs w:val="22"/>
        </w:rPr>
        <w:t>вающей его демографическую политику: в жизни производс</w:t>
      </w:r>
      <w:r w:rsidRPr="00E67558">
        <w:rPr>
          <w:szCs w:val="22"/>
        </w:rPr>
        <w:t>т</w:t>
      </w:r>
      <w:r w:rsidRPr="00E67558">
        <w:rPr>
          <w:szCs w:val="22"/>
        </w:rPr>
        <w:t>венные мощн</w:t>
      </w:r>
      <w:r w:rsidRPr="00E67558">
        <w:rPr>
          <w:szCs w:val="22"/>
        </w:rPr>
        <w:t>о</w:t>
      </w:r>
      <w:r w:rsidRPr="00E67558">
        <w:rPr>
          <w:szCs w:val="22"/>
        </w:rPr>
        <w:t>сти будут всегда обеспечивать лучшее качество жизни, чем это обещает план, конечно — при адекватной а</w:t>
      </w:r>
      <w:r w:rsidRPr="00E67558">
        <w:rPr>
          <w:szCs w:val="22"/>
        </w:rPr>
        <w:t>д</w:t>
      </w:r>
      <w:r w:rsidRPr="00E67558">
        <w:rPr>
          <w:szCs w:val="22"/>
        </w:rPr>
        <w:t>министративной деятельности и текущем управлении настро</w:t>
      </w:r>
      <w:r w:rsidRPr="00E67558">
        <w:rPr>
          <w:szCs w:val="22"/>
        </w:rPr>
        <w:t>й</w:t>
      </w:r>
      <w:r w:rsidRPr="00E67558">
        <w:rPr>
          <w:szCs w:val="22"/>
        </w:rPr>
        <w:t>кой рыночного механи</w:t>
      </w:r>
      <w:r w:rsidRPr="00E67558">
        <w:rPr>
          <w:szCs w:val="22"/>
        </w:rPr>
        <w:t>з</w:t>
      </w:r>
      <w:r w:rsidRPr="00E67558">
        <w:rPr>
          <w:szCs w:val="22"/>
        </w:rPr>
        <w:t>ма.</w:t>
      </w:r>
    </w:p>
    <w:p w14:paraId="001F312F" w14:textId="77777777" w:rsidR="002163F9" w:rsidRPr="00E67558" w:rsidRDefault="002163F9" w:rsidP="0021794F">
      <w:pPr>
        <w:pStyle w:val="af"/>
        <w:ind w:left="0" w:firstLine="454"/>
        <w:rPr>
          <w:szCs w:val="22"/>
        </w:rPr>
      </w:pPr>
      <w:r w:rsidRPr="00E67558">
        <w:rPr>
          <w:szCs w:val="22"/>
        </w:rPr>
        <w:t>Текущее управление предполагает соотнесение с плановыми ме</w:t>
      </w:r>
      <w:r w:rsidRPr="00E67558">
        <w:rPr>
          <w:szCs w:val="22"/>
        </w:rPr>
        <w:t>ж</w:t>
      </w:r>
      <w:r w:rsidRPr="00E67558">
        <w:rPr>
          <w:szCs w:val="22"/>
        </w:rPr>
        <w:t>отраслевыми балансами продуктообмена и финансового обм</w:t>
      </w:r>
      <w:r w:rsidRPr="00E67558">
        <w:rPr>
          <w:szCs w:val="22"/>
        </w:rPr>
        <w:t>е</w:t>
      </w:r>
      <w:r w:rsidRPr="00E67558">
        <w:rPr>
          <w:szCs w:val="22"/>
        </w:rPr>
        <w:t>на фактического состояния и перспектив макроэкономики. Прежде всего это означает, что реальные цены рынка могут быть такими, что производство в соответствии с планом в о</w:t>
      </w:r>
      <w:r w:rsidRPr="00E67558">
        <w:rPr>
          <w:szCs w:val="22"/>
        </w:rPr>
        <w:t>д</w:t>
      </w:r>
      <w:r w:rsidRPr="00E67558">
        <w:rPr>
          <w:szCs w:val="22"/>
        </w:rPr>
        <w:t>них отраслях будет сверхрентабельным, но они не смогут ре</w:t>
      </w:r>
      <w:r w:rsidRPr="00E67558">
        <w:rPr>
          <w:szCs w:val="22"/>
        </w:rPr>
        <w:t>а</w:t>
      </w:r>
      <w:r w:rsidRPr="00E67558">
        <w:rPr>
          <w:szCs w:val="22"/>
        </w:rPr>
        <w:t>лизовать свои сверхпр</w:t>
      </w:r>
      <w:r w:rsidRPr="00E67558">
        <w:rPr>
          <w:szCs w:val="22"/>
        </w:rPr>
        <w:t>и</w:t>
      </w:r>
      <w:r w:rsidRPr="00E67558">
        <w:rPr>
          <w:szCs w:val="22"/>
        </w:rPr>
        <w:t>были общественно полезным образом; а в других отраслях цены будут ниже минимально необход</w:t>
      </w:r>
      <w:r w:rsidRPr="00E67558">
        <w:rPr>
          <w:szCs w:val="22"/>
        </w:rPr>
        <w:t>и</w:t>
      </w:r>
      <w:r w:rsidRPr="00E67558">
        <w:rPr>
          <w:szCs w:val="22"/>
        </w:rPr>
        <w:t>мых для обеспечения их функционирования и развития в соответс</w:t>
      </w:r>
      <w:r w:rsidRPr="00E67558">
        <w:rPr>
          <w:szCs w:val="22"/>
        </w:rPr>
        <w:t>т</w:t>
      </w:r>
      <w:r w:rsidRPr="00E67558">
        <w:rPr>
          <w:szCs w:val="22"/>
        </w:rPr>
        <w:t>вии с общественными п</w:t>
      </w:r>
      <w:r w:rsidRPr="00E67558">
        <w:rPr>
          <w:szCs w:val="22"/>
        </w:rPr>
        <w:t>о</w:t>
      </w:r>
      <w:r w:rsidRPr="00E67558">
        <w:rPr>
          <w:szCs w:val="22"/>
        </w:rPr>
        <w:t xml:space="preserve">требностями. Это обстоятельство и есть тот </w:t>
      </w:r>
      <w:r w:rsidRPr="00E67558">
        <w:rPr>
          <w:i/>
          <w:szCs w:val="22"/>
        </w:rPr>
        <w:t>надводный</w:t>
      </w:r>
      <w:r w:rsidRPr="00E67558">
        <w:rPr>
          <w:szCs w:val="22"/>
        </w:rPr>
        <w:t xml:space="preserve"> камень, о который разбиваются все илл</w:t>
      </w:r>
      <w:r w:rsidRPr="00E67558">
        <w:rPr>
          <w:szCs w:val="22"/>
        </w:rPr>
        <w:t>ю</w:t>
      </w:r>
      <w:r w:rsidRPr="00E67558">
        <w:rPr>
          <w:szCs w:val="22"/>
        </w:rPr>
        <w:t>зии на тему о способности свободного рынка к саморегул</w:t>
      </w:r>
      <w:r w:rsidRPr="00E67558">
        <w:rPr>
          <w:szCs w:val="22"/>
        </w:rPr>
        <w:t>я</w:t>
      </w:r>
      <w:r w:rsidRPr="00E67558">
        <w:rPr>
          <w:szCs w:val="22"/>
        </w:rPr>
        <w:t>ции производства и потребления в соответствии с обществе</w:t>
      </w:r>
      <w:r w:rsidRPr="00E67558">
        <w:rPr>
          <w:szCs w:val="22"/>
        </w:rPr>
        <w:t>н</w:t>
      </w:r>
      <w:r w:rsidRPr="00E67558">
        <w:rPr>
          <w:szCs w:val="22"/>
        </w:rPr>
        <w:t>ными потребностями.</w:t>
      </w:r>
    </w:p>
    <w:p w14:paraId="47AE81F6" w14:textId="77777777" w:rsidR="002163F9" w:rsidRPr="00E67558" w:rsidRDefault="002163F9" w:rsidP="0021794F">
      <w:pPr>
        <w:pStyle w:val="af"/>
        <w:ind w:left="0" w:firstLine="454"/>
        <w:rPr>
          <w:szCs w:val="22"/>
        </w:rPr>
      </w:pPr>
      <w:r w:rsidRPr="00E67558">
        <w:rPr>
          <w:szCs w:val="22"/>
        </w:rPr>
        <w:lastRenderedPageBreak/>
        <w:t>Но регулирование рынка предполагает целесообразность этого с</w:t>
      </w:r>
      <w:r w:rsidRPr="00E67558">
        <w:rPr>
          <w:szCs w:val="22"/>
        </w:rPr>
        <w:t>а</w:t>
      </w:r>
      <w:r w:rsidRPr="00E67558">
        <w:rPr>
          <w:szCs w:val="22"/>
        </w:rPr>
        <w:t>мого регулирования. А целесообразность — содержится в пл</w:t>
      </w:r>
      <w:r w:rsidRPr="00E67558">
        <w:rPr>
          <w:szCs w:val="22"/>
        </w:rPr>
        <w:t>а</w:t>
      </w:r>
      <w:r w:rsidRPr="00E67558">
        <w:rPr>
          <w:szCs w:val="22"/>
        </w:rPr>
        <w:t>не социально-экономического развития. И если следовать те</w:t>
      </w:r>
      <w:r w:rsidRPr="00E67558">
        <w:rPr>
          <w:szCs w:val="22"/>
        </w:rPr>
        <w:t>х</w:t>
      </w:r>
      <w:r w:rsidRPr="00E67558">
        <w:rPr>
          <w:szCs w:val="22"/>
        </w:rPr>
        <w:t xml:space="preserve">нологически-организационному подходу, то </w:t>
      </w:r>
      <w:r w:rsidRPr="00E67558">
        <w:rPr>
          <w:b/>
          <w:szCs w:val="22"/>
        </w:rPr>
        <w:t>регулирование рынка включает в себя</w:t>
      </w:r>
      <w:r w:rsidRPr="00E67558">
        <w:rPr>
          <w:szCs w:val="22"/>
        </w:rPr>
        <w:t>:</w:t>
      </w:r>
    </w:p>
    <w:p w14:paraId="0CBC8274" w14:textId="77777777" w:rsidR="002163F9" w:rsidRPr="00E67558" w:rsidRDefault="002163F9" w:rsidP="00D64BD2">
      <w:pPr>
        <w:pStyle w:val="a3"/>
        <w:numPr>
          <w:ilvl w:val="0"/>
          <w:numId w:val="33"/>
        </w:numPr>
        <w:ind w:left="624" w:hanging="227"/>
        <w:rPr>
          <w:szCs w:val="22"/>
        </w:rPr>
      </w:pPr>
      <w:r w:rsidRPr="00E67558">
        <w:rPr>
          <w:i/>
          <w:szCs w:val="22"/>
        </w:rPr>
        <w:t>Управление объёмом средств платежа,</w:t>
      </w:r>
      <w:r w:rsidRPr="00E67558">
        <w:rPr>
          <w:szCs w:val="22"/>
        </w:rPr>
        <w:t xml:space="preserve"> находящихся в о</w:t>
      </w:r>
      <w:r w:rsidRPr="00E67558">
        <w:rPr>
          <w:szCs w:val="22"/>
        </w:rPr>
        <w:t>б</w:t>
      </w:r>
      <w:r w:rsidRPr="00E67558">
        <w:rPr>
          <w:szCs w:val="22"/>
        </w:rPr>
        <w:t>ращении: энергетический стандарт обеспеченности средств платежа должен соблюдаться, а переходы к иным его знач</w:t>
      </w:r>
      <w:r w:rsidRPr="00E67558">
        <w:rPr>
          <w:szCs w:val="22"/>
        </w:rPr>
        <w:t>е</w:t>
      </w:r>
      <w:r w:rsidRPr="00E67558">
        <w:rPr>
          <w:szCs w:val="22"/>
        </w:rPr>
        <w:t>ниям (за пределы его естественных сезонных колебаний) должны быть дост</w:t>
      </w:r>
      <w:r w:rsidRPr="00E67558">
        <w:rPr>
          <w:szCs w:val="22"/>
        </w:rPr>
        <w:t>а</w:t>
      </w:r>
      <w:r w:rsidRPr="00E67558">
        <w:rPr>
          <w:szCs w:val="22"/>
        </w:rPr>
        <w:t>точно медленными, чтобы не вызвать диспропорций между производственными мощностями о</w:t>
      </w:r>
      <w:r w:rsidRPr="00E67558">
        <w:rPr>
          <w:szCs w:val="22"/>
        </w:rPr>
        <w:t>т</w:t>
      </w:r>
      <w:r w:rsidRPr="00E67558">
        <w:rPr>
          <w:szCs w:val="22"/>
        </w:rPr>
        <w:t>раслей в их натуральном учёте и покупательной способн</w:t>
      </w:r>
      <w:r w:rsidRPr="00E67558">
        <w:rPr>
          <w:szCs w:val="22"/>
        </w:rPr>
        <w:t>о</w:t>
      </w:r>
      <w:r w:rsidRPr="00E67558">
        <w:rPr>
          <w:szCs w:val="22"/>
        </w:rPr>
        <w:t>стью их оборотных средств, а так же — мощностных и ф</w:t>
      </w:r>
      <w:r w:rsidRPr="00E67558">
        <w:rPr>
          <w:szCs w:val="22"/>
        </w:rPr>
        <w:t>и</w:t>
      </w:r>
      <w:r w:rsidRPr="00E67558">
        <w:rPr>
          <w:szCs w:val="22"/>
        </w:rPr>
        <w:t>нансовых диспропорций между отраслями (именно все эти диспропорции в 1990</w:t>
      </w:r>
      <w:r w:rsidRPr="00E67558">
        <w:rPr>
          <w:szCs w:val="22"/>
        </w:rPr>
        <w:noBreakHyphen/>
        <w:t>е гг. вызвали к жизни реформаторы, и они разрушили макроэкономику, разорвав все технологич</w:t>
      </w:r>
      <w:r w:rsidRPr="00E67558">
        <w:rPr>
          <w:szCs w:val="22"/>
        </w:rPr>
        <w:t>е</w:t>
      </w:r>
      <w:r w:rsidRPr="00E67558">
        <w:rPr>
          <w:szCs w:val="22"/>
        </w:rPr>
        <w:t>ские процессы на территории РФ, в результате чего «вылет</w:t>
      </w:r>
      <w:r w:rsidRPr="00E67558">
        <w:rPr>
          <w:szCs w:val="22"/>
        </w:rPr>
        <w:t>е</w:t>
      </w:r>
      <w:r w:rsidRPr="00E67558">
        <w:rPr>
          <w:szCs w:val="22"/>
        </w:rPr>
        <w:t>ли в трубу» даже те предприятия, чья продукция была на мировом уровне и выше, например, — вертолёт</w:t>
      </w:r>
      <w:r w:rsidRPr="00E67558">
        <w:rPr>
          <w:szCs w:val="22"/>
        </w:rPr>
        <w:t>о</w:t>
      </w:r>
      <w:r w:rsidRPr="00E67558">
        <w:rPr>
          <w:szCs w:val="22"/>
        </w:rPr>
        <w:t>строение).</w:t>
      </w:r>
    </w:p>
    <w:p w14:paraId="36E553F7" w14:textId="77777777" w:rsidR="002163F9" w:rsidRPr="00E67558" w:rsidRDefault="002163F9" w:rsidP="00D64BD2">
      <w:pPr>
        <w:pStyle w:val="a3"/>
        <w:numPr>
          <w:ilvl w:val="0"/>
          <w:numId w:val="33"/>
        </w:numPr>
        <w:ind w:left="624" w:hanging="227"/>
        <w:rPr>
          <w:szCs w:val="22"/>
        </w:rPr>
      </w:pPr>
      <w:r w:rsidRPr="00E67558">
        <w:rPr>
          <w:i/>
          <w:szCs w:val="22"/>
        </w:rPr>
        <w:t>Управление базой прейскуранта</w:t>
      </w:r>
      <w:r w:rsidRPr="00E67558">
        <w:rPr>
          <w:szCs w:val="22"/>
        </w:rPr>
        <w:t>. Есть относительно мал</w:t>
      </w:r>
      <w:r w:rsidRPr="00E67558">
        <w:rPr>
          <w:szCs w:val="22"/>
        </w:rPr>
        <w:t>о</w:t>
      </w:r>
      <w:r w:rsidRPr="00E67558">
        <w:rPr>
          <w:szCs w:val="22"/>
        </w:rPr>
        <w:t>численная группа товаров, резкий рост цен на которые в</w:t>
      </w:r>
      <w:r w:rsidRPr="00E67558">
        <w:rPr>
          <w:szCs w:val="22"/>
        </w:rPr>
        <w:t>ы</w:t>
      </w:r>
      <w:r w:rsidRPr="00E67558">
        <w:rPr>
          <w:szCs w:val="22"/>
        </w:rPr>
        <w:t>зывает рост себестоимости производства подавляющего большинства остальных товаров. Они и входят в базу пре</w:t>
      </w:r>
      <w:r w:rsidRPr="00E67558">
        <w:rPr>
          <w:szCs w:val="22"/>
        </w:rPr>
        <w:t>й</w:t>
      </w:r>
      <w:r w:rsidRPr="00E67558">
        <w:rPr>
          <w:szCs w:val="22"/>
        </w:rPr>
        <w:t>скуранта. Это — цены основных энергоносителей, тарифы электроп</w:t>
      </w:r>
      <w:r w:rsidRPr="00E67558">
        <w:rPr>
          <w:szCs w:val="22"/>
        </w:rPr>
        <w:t>о</w:t>
      </w:r>
      <w:r w:rsidRPr="00E67558">
        <w:rPr>
          <w:szCs w:val="22"/>
        </w:rPr>
        <w:t>требления, транспортные тарифы и тарифы на пользование иными инфр</w:t>
      </w:r>
      <w:r w:rsidRPr="00E67558">
        <w:rPr>
          <w:szCs w:val="22"/>
        </w:rPr>
        <w:t>а</w:t>
      </w:r>
      <w:r w:rsidRPr="00E67558">
        <w:rPr>
          <w:szCs w:val="22"/>
        </w:rPr>
        <w:t>структурами, ставка ссудного процента, ставки некоторых н</w:t>
      </w:r>
      <w:r w:rsidRPr="00E67558">
        <w:rPr>
          <w:szCs w:val="22"/>
        </w:rPr>
        <w:t>а</w:t>
      </w:r>
      <w:r w:rsidRPr="00E67558">
        <w:rPr>
          <w:szCs w:val="22"/>
        </w:rPr>
        <w:t>логов.</w:t>
      </w:r>
    </w:p>
    <w:p w14:paraId="16D2EA92" w14:textId="77777777" w:rsidR="002163F9" w:rsidRPr="00E67558" w:rsidRDefault="002163F9" w:rsidP="00D64BD2">
      <w:pPr>
        <w:pStyle w:val="a3"/>
        <w:numPr>
          <w:ilvl w:val="0"/>
          <w:numId w:val="33"/>
        </w:numPr>
        <w:ind w:left="624" w:hanging="227"/>
        <w:rPr>
          <w:szCs w:val="22"/>
        </w:rPr>
      </w:pPr>
      <w:r w:rsidRPr="00E67558">
        <w:rPr>
          <w:i/>
          <w:szCs w:val="22"/>
        </w:rPr>
        <w:t xml:space="preserve">Управление покупательной способностью производств в отраслях и регионах, а также и населения. </w:t>
      </w:r>
      <w:r w:rsidRPr="00E67558">
        <w:rPr>
          <w:szCs w:val="22"/>
        </w:rPr>
        <w:t>Это политика управления дохода</w:t>
      </w:r>
      <w:r>
        <w:rPr>
          <w:szCs w:val="22"/>
        </w:rPr>
        <w:t>ми, идущими на личное и семейное</w:t>
      </w:r>
      <w:r w:rsidRPr="00E67558">
        <w:rPr>
          <w:szCs w:val="22"/>
        </w:rPr>
        <w:t xml:space="preserve"> п</w:t>
      </w:r>
      <w:r w:rsidRPr="00E67558">
        <w:rPr>
          <w:szCs w:val="22"/>
        </w:rPr>
        <w:t>о</w:t>
      </w:r>
      <w:r w:rsidRPr="00E67558">
        <w:rPr>
          <w:szCs w:val="22"/>
        </w:rPr>
        <w:t xml:space="preserve">требление как наёмного персонала, так и предпринимателей, а также — управление балансом налогов, </w:t>
      </w:r>
      <w:r w:rsidRPr="00E67558">
        <w:rPr>
          <w:i/>
          <w:szCs w:val="22"/>
        </w:rPr>
        <w:t>дотаций и субс</w:t>
      </w:r>
      <w:r w:rsidRPr="00E67558">
        <w:rPr>
          <w:i/>
          <w:szCs w:val="22"/>
        </w:rPr>
        <w:t>и</w:t>
      </w:r>
      <w:r w:rsidRPr="00E67558">
        <w:rPr>
          <w:i/>
          <w:szCs w:val="22"/>
        </w:rPr>
        <w:t>дий</w:t>
      </w:r>
      <w:r w:rsidRPr="00E67558">
        <w:rPr>
          <w:szCs w:val="22"/>
        </w:rPr>
        <w:t>.</w:t>
      </w:r>
    </w:p>
    <w:p w14:paraId="347DB397" w14:textId="77777777" w:rsidR="002163F9" w:rsidRPr="00E67558" w:rsidRDefault="002163F9" w:rsidP="00D64BD2">
      <w:pPr>
        <w:pStyle w:val="af0"/>
        <w:rPr>
          <w:rStyle w:val="115"/>
          <w:sz w:val="22"/>
          <w:szCs w:val="22"/>
        </w:rPr>
      </w:pPr>
      <w:r w:rsidRPr="00E67558">
        <w:rPr>
          <w:szCs w:val="22"/>
        </w:rPr>
        <w:t xml:space="preserve">Последнее </w:t>
      </w:r>
      <w:r w:rsidRPr="00E67558">
        <w:rPr>
          <w:rStyle w:val="115"/>
          <w:sz w:val="22"/>
          <w:szCs w:val="22"/>
        </w:rPr>
        <w:t>поясним.</w:t>
      </w:r>
    </w:p>
    <w:p w14:paraId="555F6572" w14:textId="77777777" w:rsidR="002163F9" w:rsidRPr="00E67558" w:rsidRDefault="002163F9" w:rsidP="00D64BD2">
      <w:pPr>
        <w:pStyle w:val="a3"/>
        <w:numPr>
          <w:ilvl w:val="0"/>
          <w:numId w:val="33"/>
        </w:numPr>
        <w:ind w:left="624" w:hanging="227"/>
        <w:rPr>
          <w:rStyle w:val="115"/>
          <w:sz w:val="22"/>
          <w:szCs w:val="22"/>
        </w:rPr>
      </w:pPr>
      <w:r w:rsidRPr="00E67558">
        <w:rPr>
          <w:rStyle w:val="115"/>
          <w:sz w:val="22"/>
          <w:szCs w:val="22"/>
        </w:rPr>
        <w:t xml:space="preserve">Под </w:t>
      </w:r>
      <w:r w:rsidRPr="00E67558">
        <w:rPr>
          <w:rStyle w:val="115"/>
          <w:b/>
          <w:sz w:val="22"/>
          <w:szCs w:val="22"/>
        </w:rPr>
        <w:t>дотациями</w:t>
      </w:r>
      <w:r w:rsidRPr="00E67558">
        <w:rPr>
          <w:rStyle w:val="115"/>
          <w:sz w:val="22"/>
          <w:szCs w:val="22"/>
        </w:rPr>
        <w:t xml:space="preserve"> понимаются прямые выплаты производит</w:t>
      </w:r>
      <w:r w:rsidRPr="00E67558">
        <w:rPr>
          <w:rStyle w:val="115"/>
          <w:sz w:val="22"/>
          <w:szCs w:val="22"/>
        </w:rPr>
        <w:t>е</w:t>
      </w:r>
      <w:r w:rsidRPr="00E67558">
        <w:rPr>
          <w:rStyle w:val="115"/>
          <w:sz w:val="22"/>
          <w:szCs w:val="22"/>
        </w:rPr>
        <w:t>лям определённых видов продукции из госуда</w:t>
      </w:r>
      <w:r w:rsidRPr="00E67558">
        <w:rPr>
          <w:rStyle w:val="115"/>
          <w:sz w:val="22"/>
          <w:szCs w:val="22"/>
        </w:rPr>
        <w:t>р</w:t>
      </w:r>
      <w:r w:rsidRPr="00E67558">
        <w:rPr>
          <w:rStyle w:val="115"/>
          <w:sz w:val="22"/>
          <w:szCs w:val="22"/>
        </w:rPr>
        <w:t xml:space="preserve">ственных или корпоративных фондов в случаях, если при сложившихся ценах, принятых технологиях и </w:t>
      </w:r>
      <w:r w:rsidRPr="00E67558">
        <w:rPr>
          <w:rStyle w:val="115"/>
          <w:sz w:val="22"/>
          <w:szCs w:val="22"/>
        </w:rPr>
        <w:lastRenderedPageBreak/>
        <w:t>организации производство этих видов продукции в необходимых объёмах убыточно или малорентабельно, вследствие чего без дотаций эти пре</w:t>
      </w:r>
      <w:r w:rsidRPr="00E67558">
        <w:rPr>
          <w:rStyle w:val="115"/>
          <w:sz w:val="22"/>
          <w:szCs w:val="22"/>
        </w:rPr>
        <w:t>д</w:t>
      </w:r>
      <w:r w:rsidRPr="00E67558">
        <w:rPr>
          <w:rStyle w:val="115"/>
          <w:sz w:val="22"/>
          <w:szCs w:val="22"/>
        </w:rPr>
        <w:t>приятия прекратят своё существование, а их продукция вскорости исчезнет с рынка.</w:t>
      </w:r>
    </w:p>
    <w:p w14:paraId="47C3AC17" w14:textId="77777777" w:rsidR="002163F9" w:rsidRPr="00E67558" w:rsidRDefault="002163F9" w:rsidP="00D64BD2">
      <w:pPr>
        <w:pStyle w:val="af1"/>
        <w:numPr>
          <w:ilvl w:val="0"/>
          <w:numId w:val="0"/>
        </w:numPr>
        <w:ind w:left="624" w:firstLine="397"/>
        <w:rPr>
          <w:rStyle w:val="115"/>
          <w:sz w:val="22"/>
          <w:szCs w:val="22"/>
        </w:rPr>
      </w:pPr>
      <w:r w:rsidRPr="00E67558">
        <w:rPr>
          <w:rStyle w:val="115"/>
          <w:sz w:val="22"/>
          <w:szCs w:val="22"/>
        </w:rPr>
        <w:t>Кроме того, дотации могут быть и косвенными. Так в 1950</w:t>
      </w:r>
      <w:r w:rsidRPr="00E67558">
        <w:rPr>
          <w:rStyle w:val="115"/>
          <w:sz w:val="22"/>
          <w:szCs w:val="22"/>
        </w:rPr>
        <w:noBreakHyphen/>
        <w:t>е гг. Япония, желая поддержать свою судостроител</w:t>
      </w:r>
      <w:r w:rsidRPr="00E67558">
        <w:rPr>
          <w:rStyle w:val="115"/>
          <w:sz w:val="22"/>
          <w:szCs w:val="22"/>
        </w:rPr>
        <w:t>ь</w:t>
      </w:r>
      <w:r w:rsidRPr="00E67558">
        <w:rPr>
          <w:rStyle w:val="115"/>
          <w:sz w:val="22"/>
          <w:szCs w:val="22"/>
        </w:rPr>
        <w:t>ную промышленность, предоставила ей монопол</w:t>
      </w:r>
      <w:r w:rsidRPr="00E67558">
        <w:rPr>
          <w:rStyle w:val="115"/>
          <w:sz w:val="22"/>
          <w:szCs w:val="22"/>
        </w:rPr>
        <w:t>ь</w:t>
      </w:r>
      <w:r w:rsidRPr="00E67558">
        <w:rPr>
          <w:rStyle w:val="115"/>
          <w:sz w:val="22"/>
          <w:szCs w:val="22"/>
        </w:rPr>
        <w:t>ное право на импорт в страну сахара, после чего прибыль от продажи судостроителями сахара внутри Японии инвестировались ими в свою отрасль.</w:t>
      </w:r>
    </w:p>
    <w:p w14:paraId="38ADDADA" w14:textId="77777777" w:rsidR="002163F9" w:rsidRPr="00E67558" w:rsidRDefault="002163F9" w:rsidP="00D64BD2">
      <w:pPr>
        <w:pStyle w:val="a3"/>
        <w:numPr>
          <w:ilvl w:val="0"/>
          <w:numId w:val="33"/>
        </w:numPr>
        <w:ind w:left="624" w:hanging="227"/>
        <w:rPr>
          <w:rStyle w:val="115"/>
          <w:sz w:val="22"/>
          <w:szCs w:val="22"/>
        </w:rPr>
      </w:pPr>
      <w:r w:rsidRPr="00E67558">
        <w:rPr>
          <w:rStyle w:val="115"/>
          <w:sz w:val="22"/>
          <w:szCs w:val="22"/>
        </w:rPr>
        <w:t xml:space="preserve">Под </w:t>
      </w:r>
      <w:r w:rsidRPr="00E67558">
        <w:rPr>
          <w:rStyle w:val="115"/>
          <w:b/>
          <w:sz w:val="22"/>
          <w:szCs w:val="22"/>
        </w:rPr>
        <w:t>субсидиями</w:t>
      </w:r>
      <w:r w:rsidRPr="00E67558">
        <w:rPr>
          <w:rStyle w:val="115"/>
          <w:sz w:val="22"/>
          <w:szCs w:val="22"/>
        </w:rPr>
        <w:t xml:space="preserve"> понимаются прямые выплаты из госуда</w:t>
      </w:r>
      <w:r w:rsidRPr="00E67558">
        <w:rPr>
          <w:rStyle w:val="115"/>
          <w:sz w:val="22"/>
          <w:szCs w:val="22"/>
        </w:rPr>
        <w:t>р</w:t>
      </w:r>
      <w:r w:rsidRPr="00E67558">
        <w:rPr>
          <w:rStyle w:val="115"/>
          <w:sz w:val="22"/>
          <w:szCs w:val="22"/>
        </w:rPr>
        <w:t>ственных или корпоративных фондов потребителям проду</w:t>
      </w:r>
      <w:r w:rsidRPr="00E67558">
        <w:rPr>
          <w:rStyle w:val="115"/>
          <w:sz w:val="22"/>
          <w:szCs w:val="22"/>
        </w:rPr>
        <w:t>к</w:t>
      </w:r>
      <w:r w:rsidRPr="00E67558">
        <w:rPr>
          <w:rStyle w:val="115"/>
          <w:sz w:val="22"/>
          <w:szCs w:val="22"/>
        </w:rPr>
        <w:t>ции (как в сфере производства, так и конечной продукции), если их покупательная способность оказывается недостато</w:t>
      </w:r>
      <w:r w:rsidRPr="00E67558">
        <w:rPr>
          <w:rStyle w:val="115"/>
          <w:sz w:val="22"/>
          <w:szCs w:val="22"/>
        </w:rPr>
        <w:t>ч</w:t>
      </w:r>
      <w:r w:rsidRPr="00E67558">
        <w:rPr>
          <w:rStyle w:val="115"/>
          <w:sz w:val="22"/>
          <w:szCs w:val="22"/>
        </w:rPr>
        <w:t>ной или механизм ценообразования таков, что прямое ув</w:t>
      </w:r>
      <w:r w:rsidRPr="00E67558">
        <w:rPr>
          <w:rStyle w:val="115"/>
          <w:sz w:val="22"/>
          <w:szCs w:val="22"/>
        </w:rPr>
        <w:t>е</w:t>
      </w:r>
      <w:r w:rsidRPr="00E67558">
        <w:rPr>
          <w:rStyle w:val="115"/>
          <w:sz w:val="22"/>
          <w:szCs w:val="22"/>
        </w:rPr>
        <w:t>личение их доходов будет нейтрализовано ростом цен на б</w:t>
      </w:r>
      <w:r w:rsidRPr="00E67558">
        <w:rPr>
          <w:rStyle w:val="115"/>
          <w:sz w:val="22"/>
          <w:szCs w:val="22"/>
        </w:rPr>
        <w:t>о</w:t>
      </w:r>
      <w:r w:rsidRPr="00E67558">
        <w:rPr>
          <w:rStyle w:val="115"/>
          <w:sz w:val="22"/>
          <w:szCs w:val="22"/>
        </w:rPr>
        <w:t>лее приоритетные виды п</w:t>
      </w:r>
      <w:r w:rsidRPr="00E67558">
        <w:rPr>
          <w:rStyle w:val="115"/>
          <w:sz w:val="22"/>
          <w:szCs w:val="22"/>
        </w:rPr>
        <w:t>о</w:t>
      </w:r>
      <w:r w:rsidRPr="00E67558">
        <w:rPr>
          <w:rStyle w:val="115"/>
          <w:sz w:val="22"/>
          <w:szCs w:val="22"/>
        </w:rPr>
        <w:t>требляемой ими же продукции.</w:t>
      </w:r>
    </w:p>
    <w:p w14:paraId="00B1B7A3" w14:textId="77777777" w:rsidR="002163F9" w:rsidRPr="00E67558" w:rsidRDefault="002163F9" w:rsidP="0021794F">
      <w:pPr>
        <w:pStyle w:val="af"/>
        <w:ind w:left="0" w:firstLine="454"/>
        <w:rPr>
          <w:rStyle w:val="115"/>
          <w:sz w:val="22"/>
          <w:szCs w:val="22"/>
        </w:rPr>
      </w:pPr>
      <w:r w:rsidRPr="00E67558">
        <w:rPr>
          <w:rStyle w:val="115"/>
          <w:sz w:val="22"/>
          <w:szCs w:val="22"/>
        </w:rPr>
        <w:t xml:space="preserve"> Т.е. дотации (как прямые, так и косвенные) и субсидии предста</w:t>
      </w:r>
      <w:r w:rsidRPr="00E67558">
        <w:rPr>
          <w:rStyle w:val="115"/>
          <w:sz w:val="22"/>
          <w:szCs w:val="22"/>
        </w:rPr>
        <w:t>в</w:t>
      </w:r>
      <w:r w:rsidRPr="00E67558">
        <w:rPr>
          <w:rStyle w:val="115"/>
          <w:sz w:val="22"/>
          <w:szCs w:val="22"/>
        </w:rPr>
        <w:t>ляют собой средства настройки механизма рыночной самор</w:t>
      </w:r>
      <w:r w:rsidRPr="00E67558">
        <w:rPr>
          <w:rStyle w:val="115"/>
          <w:sz w:val="22"/>
          <w:szCs w:val="22"/>
        </w:rPr>
        <w:t>е</w:t>
      </w:r>
      <w:r w:rsidRPr="00E67558">
        <w:rPr>
          <w:rStyle w:val="115"/>
          <w:sz w:val="22"/>
          <w:szCs w:val="22"/>
        </w:rPr>
        <w:t>гуляции на удовлетворение потребностей полит</w:t>
      </w:r>
      <w:r w:rsidRPr="00E67558">
        <w:rPr>
          <w:rStyle w:val="115"/>
          <w:sz w:val="22"/>
          <w:szCs w:val="22"/>
        </w:rPr>
        <w:t>и</w:t>
      </w:r>
      <w:r w:rsidRPr="00E67558">
        <w:rPr>
          <w:rStyle w:val="115"/>
          <w:sz w:val="22"/>
          <w:szCs w:val="22"/>
        </w:rPr>
        <w:t>ки, и вовсе не являются чем-то подрывающим основы рыночной саморегул</w:t>
      </w:r>
      <w:r w:rsidRPr="00E67558">
        <w:rPr>
          <w:rStyle w:val="115"/>
          <w:sz w:val="22"/>
          <w:szCs w:val="22"/>
        </w:rPr>
        <w:t>я</w:t>
      </w:r>
      <w:r w:rsidRPr="00E67558">
        <w:rPr>
          <w:rStyle w:val="115"/>
          <w:sz w:val="22"/>
          <w:szCs w:val="22"/>
        </w:rPr>
        <w:t>ции, в чём пытаются убедить всех пропагандисты либерально-буржуазного блефа, игнорирующие тот факт, что в человеч</w:t>
      </w:r>
      <w:r w:rsidRPr="00E67558">
        <w:rPr>
          <w:rStyle w:val="115"/>
          <w:sz w:val="22"/>
          <w:szCs w:val="22"/>
        </w:rPr>
        <w:t>е</w:t>
      </w:r>
      <w:r w:rsidRPr="00E67558">
        <w:rPr>
          <w:rStyle w:val="115"/>
          <w:sz w:val="22"/>
          <w:szCs w:val="22"/>
        </w:rPr>
        <w:t>ском обществе свобода не должна быть монополией класса р</w:t>
      </w:r>
      <w:r w:rsidRPr="00E67558">
        <w:rPr>
          <w:rStyle w:val="115"/>
          <w:sz w:val="22"/>
          <w:szCs w:val="22"/>
        </w:rPr>
        <w:t>а</w:t>
      </w:r>
      <w:r w:rsidRPr="00E67558">
        <w:rPr>
          <w:rStyle w:val="115"/>
          <w:sz w:val="22"/>
          <w:szCs w:val="22"/>
        </w:rPr>
        <w:t>бовладельцев, как бы он ни именовался. Вопреки их мнению дотации и субсидии — инструмент защиты свободы пода</w:t>
      </w:r>
      <w:r w:rsidRPr="00E67558">
        <w:rPr>
          <w:rStyle w:val="115"/>
          <w:sz w:val="22"/>
          <w:szCs w:val="22"/>
        </w:rPr>
        <w:t>в</w:t>
      </w:r>
      <w:r w:rsidRPr="00E67558">
        <w:rPr>
          <w:rStyle w:val="115"/>
          <w:sz w:val="22"/>
          <w:szCs w:val="22"/>
        </w:rPr>
        <w:t>ляющего большинства от организованного паразитизма мен</w:t>
      </w:r>
      <w:r w:rsidRPr="00E67558">
        <w:rPr>
          <w:rStyle w:val="115"/>
          <w:sz w:val="22"/>
          <w:szCs w:val="22"/>
        </w:rPr>
        <w:t>ь</w:t>
      </w:r>
      <w:r w:rsidRPr="00E67558">
        <w:rPr>
          <w:rStyle w:val="115"/>
          <w:sz w:val="22"/>
          <w:szCs w:val="22"/>
        </w:rPr>
        <w:t>шинства на труде и жизни этого больши</w:t>
      </w:r>
      <w:r w:rsidRPr="00E67558">
        <w:rPr>
          <w:rStyle w:val="115"/>
          <w:sz w:val="22"/>
          <w:szCs w:val="22"/>
        </w:rPr>
        <w:t>н</w:t>
      </w:r>
      <w:r w:rsidRPr="00E67558">
        <w:rPr>
          <w:rStyle w:val="115"/>
          <w:sz w:val="22"/>
          <w:szCs w:val="22"/>
        </w:rPr>
        <w:t>ства, но налогово-дотационный механизм надо уметь построить и н</w:t>
      </w:r>
      <w:r w:rsidRPr="00E67558">
        <w:rPr>
          <w:rStyle w:val="115"/>
          <w:sz w:val="22"/>
          <w:szCs w:val="22"/>
        </w:rPr>
        <w:t>а</w:t>
      </w:r>
      <w:r w:rsidRPr="00E67558">
        <w:rPr>
          <w:rStyle w:val="115"/>
          <w:sz w:val="22"/>
          <w:szCs w:val="22"/>
        </w:rPr>
        <w:t>до уметь им пользоваться в интересах общественного развития и защиты свободы.</w:t>
      </w:r>
    </w:p>
    <w:p w14:paraId="3CDEA4E8" w14:textId="77777777" w:rsidR="002163F9" w:rsidRPr="00E67558" w:rsidRDefault="002163F9" w:rsidP="0021794F">
      <w:pPr>
        <w:pStyle w:val="af"/>
        <w:ind w:left="0" w:firstLine="454"/>
        <w:rPr>
          <w:rStyle w:val="115"/>
          <w:sz w:val="22"/>
          <w:szCs w:val="22"/>
        </w:rPr>
      </w:pPr>
      <w:r w:rsidRPr="00E67558">
        <w:rPr>
          <w:rStyle w:val="115"/>
          <w:sz w:val="22"/>
          <w:szCs w:val="22"/>
        </w:rPr>
        <w:t>Чисто управленчески запрет на дотации и субсидии аналог</w:t>
      </w:r>
      <w:r w:rsidRPr="00E67558">
        <w:rPr>
          <w:rStyle w:val="115"/>
          <w:sz w:val="22"/>
          <w:szCs w:val="22"/>
        </w:rPr>
        <w:t>и</w:t>
      </w:r>
      <w:r w:rsidRPr="00E67558">
        <w:rPr>
          <w:rStyle w:val="115"/>
          <w:sz w:val="22"/>
          <w:szCs w:val="22"/>
        </w:rPr>
        <w:t>чен запрету экипажу парусника работать с такелажем — шкотами, брасами, фалами, риф-сезнями, топенантами и прочими сн</w:t>
      </w:r>
      <w:r w:rsidRPr="00E67558">
        <w:rPr>
          <w:rStyle w:val="115"/>
          <w:sz w:val="22"/>
          <w:szCs w:val="22"/>
        </w:rPr>
        <w:t>а</w:t>
      </w:r>
      <w:r w:rsidRPr="00E67558">
        <w:rPr>
          <w:rStyle w:val="115"/>
          <w:sz w:val="22"/>
          <w:szCs w:val="22"/>
        </w:rPr>
        <w:t>стями, с помощью которых производится н</w:t>
      </w:r>
      <w:r w:rsidRPr="00E67558">
        <w:rPr>
          <w:rStyle w:val="115"/>
          <w:sz w:val="22"/>
          <w:szCs w:val="22"/>
        </w:rPr>
        <w:t>а</w:t>
      </w:r>
      <w:r w:rsidRPr="00E67558">
        <w:rPr>
          <w:rStyle w:val="115"/>
          <w:sz w:val="22"/>
          <w:szCs w:val="22"/>
        </w:rPr>
        <w:t>стройка парусного вооружения на режим плавания корабля с желательной скор</w:t>
      </w:r>
      <w:r w:rsidRPr="00E67558">
        <w:rPr>
          <w:rStyle w:val="115"/>
          <w:sz w:val="22"/>
          <w:szCs w:val="22"/>
        </w:rPr>
        <w:t>о</w:t>
      </w:r>
      <w:r w:rsidRPr="00E67558">
        <w:rPr>
          <w:rStyle w:val="115"/>
          <w:sz w:val="22"/>
          <w:szCs w:val="22"/>
        </w:rPr>
        <w:t>стью определённым курсом в определённых погодных услов</w:t>
      </w:r>
      <w:r w:rsidRPr="00E67558">
        <w:rPr>
          <w:rStyle w:val="115"/>
          <w:sz w:val="22"/>
          <w:szCs w:val="22"/>
        </w:rPr>
        <w:t>и</w:t>
      </w:r>
      <w:r w:rsidRPr="00E67558">
        <w:rPr>
          <w:rStyle w:val="115"/>
          <w:sz w:val="22"/>
          <w:szCs w:val="22"/>
        </w:rPr>
        <w:t>ях. Если парусами не упра</w:t>
      </w:r>
      <w:r w:rsidRPr="00E67558">
        <w:rPr>
          <w:rStyle w:val="115"/>
          <w:sz w:val="22"/>
          <w:szCs w:val="22"/>
        </w:rPr>
        <w:t>в</w:t>
      </w:r>
      <w:r w:rsidRPr="00E67558">
        <w:rPr>
          <w:rStyle w:val="115"/>
          <w:sz w:val="22"/>
          <w:szCs w:val="22"/>
        </w:rPr>
        <w:t xml:space="preserve">лять, то будут неприятности вплоть до кораблекрушения: </w:t>
      </w:r>
      <w:r w:rsidRPr="00E67558">
        <w:rPr>
          <w:rStyle w:val="115"/>
          <w:sz w:val="22"/>
          <w:szCs w:val="22"/>
        </w:rPr>
        <w:lastRenderedPageBreak/>
        <w:t>паруса порвутся, мачты сломаются, к</w:t>
      </w:r>
      <w:r w:rsidRPr="00E67558">
        <w:rPr>
          <w:rStyle w:val="115"/>
          <w:sz w:val="22"/>
          <w:szCs w:val="22"/>
        </w:rPr>
        <w:t>о</w:t>
      </w:r>
      <w:r w:rsidRPr="00E67558">
        <w:rPr>
          <w:rStyle w:val="115"/>
          <w:sz w:val="22"/>
          <w:szCs w:val="22"/>
        </w:rPr>
        <w:t>рабль опрокинется, не сможет удержат</w:t>
      </w:r>
      <w:r w:rsidRPr="00E67558">
        <w:rPr>
          <w:rStyle w:val="115"/>
          <w:sz w:val="22"/>
          <w:szCs w:val="22"/>
        </w:rPr>
        <w:t>ь</w:t>
      </w:r>
      <w:r w:rsidRPr="00E67558">
        <w:rPr>
          <w:rStyle w:val="115"/>
          <w:sz w:val="22"/>
          <w:szCs w:val="22"/>
        </w:rPr>
        <w:t>ся на необходимом курсе и окажется на скалах или на мели, столкнётся с другим кораблём. Поскольку, как говорится, «дурных нема», то в мо</w:t>
      </w:r>
      <w:r w:rsidRPr="00E67558">
        <w:rPr>
          <w:rStyle w:val="115"/>
          <w:sz w:val="22"/>
          <w:szCs w:val="22"/>
        </w:rPr>
        <w:t>р</w:t>
      </w:r>
      <w:r w:rsidRPr="00E67558">
        <w:rPr>
          <w:rStyle w:val="115"/>
          <w:sz w:val="22"/>
          <w:szCs w:val="22"/>
        </w:rPr>
        <w:t>ском деле такие советы не проходят. Среди же «экономистов» — приверженцев либерально-буржуазной блефа и фина</w:t>
      </w:r>
      <w:r w:rsidRPr="00E67558">
        <w:rPr>
          <w:rStyle w:val="115"/>
          <w:sz w:val="22"/>
          <w:szCs w:val="22"/>
        </w:rPr>
        <w:t>н</w:t>
      </w:r>
      <w:r w:rsidRPr="00E67558">
        <w:rPr>
          <w:rStyle w:val="115"/>
          <w:sz w:val="22"/>
          <w:szCs w:val="22"/>
        </w:rPr>
        <w:t>сово-счётного подхода — советчиков на тему «не надо управлять парусами, ветер всё сделает сам» — полным полно.</w:t>
      </w:r>
    </w:p>
    <w:p w14:paraId="44693711" w14:textId="77777777" w:rsidR="002163F9" w:rsidRPr="00E67558" w:rsidRDefault="002163F9" w:rsidP="0021794F">
      <w:pPr>
        <w:pStyle w:val="af"/>
        <w:ind w:left="0" w:firstLine="454"/>
        <w:rPr>
          <w:szCs w:val="22"/>
        </w:rPr>
      </w:pPr>
      <w:r w:rsidRPr="00E67558">
        <w:rPr>
          <w:rStyle w:val="115"/>
          <w:sz w:val="22"/>
          <w:szCs w:val="22"/>
        </w:rPr>
        <w:t>Дотации и субсидии подавляют вредоносную межотраслевую ко</w:t>
      </w:r>
      <w:r w:rsidRPr="00E67558">
        <w:rPr>
          <w:rStyle w:val="115"/>
          <w:sz w:val="22"/>
          <w:szCs w:val="22"/>
        </w:rPr>
        <w:t>н</w:t>
      </w:r>
      <w:r w:rsidRPr="00E67558">
        <w:rPr>
          <w:rStyle w:val="115"/>
          <w:sz w:val="22"/>
          <w:szCs w:val="22"/>
        </w:rPr>
        <w:t>куренцию за сверхприбыли, но никак не препятствуют внутр</w:t>
      </w:r>
      <w:r w:rsidRPr="00E67558">
        <w:rPr>
          <w:rStyle w:val="115"/>
          <w:sz w:val="22"/>
          <w:szCs w:val="22"/>
        </w:rPr>
        <w:t>и</w:t>
      </w:r>
      <w:r w:rsidRPr="00E67558">
        <w:rPr>
          <w:rStyle w:val="115"/>
          <w:sz w:val="22"/>
          <w:szCs w:val="22"/>
        </w:rPr>
        <w:t>отраслевой конкуренции за долю рынка и его расширение, за прибыль — на основе совершенствования прои</w:t>
      </w:r>
      <w:r w:rsidRPr="00E67558">
        <w:rPr>
          <w:rStyle w:val="115"/>
          <w:sz w:val="22"/>
          <w:szCs w:val="22"/>
        </w:rPr>
        <w:t>з</w:t>
      </w:r>
      <w:r w:rsidRPr="00E67558">
        <w:rPr>
          <w:rStyle w:val="115"/>
          <w:sz w:val="22"/>
          <w:szCs w:val="22"/>
        </w:rPr>
        <w:t>водства во всех его аспектах. Т.е. внутриотраслевая конк</w:t>
      </w:r>
      <w:r w:rsidRPr="00E67558">
        <w:rPr>
          <w:rStyle w:val="115"/>
          <w:sz w:val="22"/>
          <w:szCs w:val="22"/>
        </w:rPr>
        <w:t>у</w:t>
      </w:r>
      <w:r w:rsidRPr="00E67558">
        <w:rPr>
          <w:rStyle w:val="115"/>
          <w:sz w:val="22"/>
          <w:szCs w:val="22"/>
        </w:rPr>
        <w:t xml:space="preserve">ренция по-прежнему сохраняет свою функцию </w:t>
      </w:r>
      <w:r w:rsidRPr="00E1197A">
        <w:rPr>
          <w:rStyle w:val="115"/>
          <w:sz w:val="22"/>
          <w:szCs w:val="22"/>
        </w:rPr>
        <w:t>—</w:t>
      </w:r>
      <w:r>
        <w:rPr>
          <w:rStyle w:val="115"/>
          <w:sz w:val="22"/>
          <w:szCs w:val="22"/>
        </w:rPr>
        <w:t xml:space="preserve"> </w:t>
      </w:r>
      <w:r w:rsidRPr="00E67558">
        <w:rPr>
          <w:rStyle w:val="115"/>
          <w:sz w:val="22"/>
          <w:szCs w:val="22"/>
        </w:rPr>
        <w:t>быть стимулом к совершенствов</w:t>
      </w:r>
      <w:r w:rsidRPr="00E67558">
        <w:rPr>
          <w:rStyle w:val="115"/>
          <w:sz w:val="22"/>
          <w:szCs w:val="22"/>
        </w:rPr>
        <w:t>а</w:t>
      </w:r>
      <w:r w:rsidRPr="00E67558">
        <w:rPr>
          <w:rStyle w:val="115"/>
          <w:sz w:val="22"/>
          <w:szCs w:val="22"/>
        </w:rPr>
        <w:t>нию продукции, технологий и организации её производства, а по существу — к росту производительности труда и высвобо</w:t>
      </w:r>
      <w:r w:rsidRPr="00E67558">
        <w:rPr>
          <w:rStyle w:val="115"/>
          <w:sz w:val="22"/>
          <w:szCs w:val="22"/>
        </w:rPr>
        <w:t>ж</w:t>
      </w:r>
      <w:r w:rsidRPr="00E67558">
        <w:rPr>
          <w:rStyle w:val="115"/>
          <w:sz w:val="22"/>
          <w:szCs w:val="22"/>
        </w:rPr>
        <w:t xml:space="preserve">дению из </w:t>
      </w:r>
      <w:r>
        <w:rPr>
          <w:rStyle w:val="115"/>
          <w:sz w:val="22"/>
          <w:szCs w:val="22"/>
        </w:rPr>
        <w:t xml:space="preserve">наличествующего </w:t>
      </w:r>
      <w:r w:rsidRPr="00E67558">
        <w:rPr>
          <w:rStyle w:val="115"/>
          <w:sz w:val="22"/>
          <w:szCs w:val="22"/>
        </w:rPr>
        <w:t>производства ресурсов, что откр</w:t>
      </w:r>
      <w:r w:rsidRPr="00E67558">
        <w:rPr>
          <w:rStyle w:val="115"/>
          <w:sz w:val="22"/>
          <w:szCs w:val="22"/>
        </w:rPr>
        <w:t>ы</w:t>
      </w:r>
      <w:r w:rsidRPr="00E67558">
        <w:rPr>
          <w:rStyle w:val="115"/>
          <w:sz w:val="22"/>
          <w:szCs w:val="22"/>
        </w:rPr>
        <w:t>вает возможности к их использованию в других сферах де</w:t>
      </w:r>
      <w:r w:rsidRPr="00E67558">
        <w:rPr>
          <w:rStyle w:val="115"/>
          <w:sz w:val="22"/>
          <w:szCs w:val="22"/>
        </w:rPr>
        <w:t>я</w:t>
      </w:r>
      <w:r w:rsidRPr="00E67558">
        <w:rPr>
          <w:rStyle w:val="115"/>
          <w:sz w:val="22"/>
          <w:szCs w:val="22"/>
        </w:rPr>
        <w:t>тельности общес</w:t>
      </w:r>
      <w:r w:rsidRPr="00E67558">
        <w:rPr>
          <w:rStyle w:val="115"/>
          <w:sz w:val="22"/>
          <w:szCs w:val="22"/>
        </w:rPr>
        <w:t>т</w:t>
      </w:r>
      <w:r w:rsidRPr="00E67558">
        <w:rPr>
          <w:rStyle w:val="115"/>
          <w:sz w:val="22"/>
          <w:szCs w:val="22"/>
        </w:rPr>
        <w:t>ва.</w:t>
      </w:r>
    </w:p>
    <w:p w14:paraId="137263DD" w14:textId="77777777" w:rsidR="002163F9" w:rsidRPr="00E67558" w:rsidRDefault="002163F9" w:rsidP="0021794F">
      <w:pPr>
        <w:pStyle w:val="af"/>
        <w:ind w:left="0" w:firstLine="454"/>
        <w:rPr>
          <w:rStyle w:val="115"/>
          <w:sz w:val="22"/>
          <w:szCs w:val="22"/>
        </w:rPr>
      </w:pPr>
      <w:r w:rsidRPr="00E67558">
        <w:rPr>
          <w:rStyle w:val="115"/>
          <w:sz w:val="22"/>
          <w:szCs w:val="22"/>
        </w:rPr>
        <w:t>В ходе решения задачи о настройке рыночного механизма на раб</w:t>
      </w:r>
      <w:r w:rsidRPr="00E67558">
        <w:rPr>
          <w:rStyle w:val="115"/>
          <w:sz w:val="22"/>
          <w:szCs w:val="22"/>
        </w:rPr>
        <w:t>о</w:t>
      </w:r>
      <w:r w:rsidRPr="00E67558">
        <w:rPr>
          <w:rStyle w:val="115"/>
          <w:sz w:val="22"/>
          <w:szCs w:val="22"/>
        </w:rPr>
        <w:t>ту макроэкономической системы в соответствии с планом с</w:t>
      </w:r>
      <w:r w:rsidRPr="00E67558">
        <w:rPr>
          <w:rStyle w:val="115"/>
          <w:sz w:val="22"/>
          <w:szCs w:val="22"/>
        </w:rPr>
        <w:t>о</w:t>
      </w:r>
      <w:r w:rsidRPr="00E67558">
        <w:rPr>
          <w:rStyle w:val="115"/>
          <w:sz w:val="22"/>
          <w:szCs w:val="22"/>
        </w:rPr>
        <w:t>циально-экономического развития налоги, д</w:t>
      </w:r>
      <w:r w:rsidRPr="00E67558">
        <w:rPr>
          <w:rStyle w:val="115"/>
          <w:sz w:val="22"/>
          <w:szCs w:val="22"/>
        </w:rPr>
        <w:t>о</w:t>
      </w:r>
      <w:r w:rsidRPr="00E67558">
        <w:rPr>
          <w:rStyle w:val="115"/>
          <w:sz w:val="22"/>
          <w:szCs w:val="22"/>
        </w:rPr>
        <w:t>тации и субсидии, необходимые для поддержания рент</w:t>
      </w:r>
      <w:r w:rsidRPr="00E67558">
        <w:rPr>
          <w:rStyle w:val="115"/>
          <w:sz w:val="22"/>
          <w:szCs w:val="22"/>
        </w:rPr>
        <w:t>а</w:t>
      </w:r>
      <w:r w:rsidRPr="00E67558">
        <w:rPr>
          <w:rStyle w:val="115"/>
          <w:sz w:val="22"/>
          <w:szCs w:val="22"/>
        </w:rPr>
        <w:t>бельности подавляющего большинства предприятий в некоторых отраслях и регионах, рассчитываются математически на основе уравнений межо</w:t>
      </w:r>
      <w:r w:rsidRPr="00E67558">
        <w:rPr>
          <w:rStyle w:val="115"/>
          <w:sz w:val="22"/>
          <w:szCs w:val="22"/>
        </w:rPr>
        <w:t>т</w:t>
      </w:r>
      <w:r w:rsidRPr="00E67558">
        <w:rPr>
          <w:rStyle w:val="115"/>
          <w:sz w:val="22"/>
          <w:szCs w:val="22"/>
        </w:rPr>
        <w:t>раслевого баланса, в которые вводятся реальные, а не энерг</w:t>
      </w:r>
      <w:r w:rsidRPr="00E67558">
        <w:rPr>
          <w:rStyle w:val="115"/>
          <w:sz w:val="22"/>
          <w:szCs w:val="22"/>
        </w:rPr>
        <w:t>о</w:t>
      </w:r>
      <w:r w:rsidRPr="00E67558">
        <w:rPr>
          <w:rStyle w:val="115"/>
          <w:sz w:val="22"/>
          <w:szCs w:val="22"/>
        </w:rPr>
        <w:t>инвариантые цены.</w:t>
      </w:r>
    </w:p>
    <w:p w14:paraId="266DE336" w14:textId="77777777" w:rsidR="002163F9" w:rsidRPr="00E67558" w:rsidRDefault="002163F9" w:rsidP="00D64BD2">
      <w:pPr>
        <w:pStyle w:val="af0"/>
        <w:rPr>
          <w:rStyle w:val="115"/>
          <w:sz w:val="22"/>
          <w:szCs w:val="22"/>
        </w:rPr>
      </w:pPr>
      <w:r w:rsidRPr="00E67558">
        <w:rPr>
          <w:rStyle w:val="115"/>
          <w:sz w:val="22"/>
          <w:szCs w:val="22"/>
        </w:rPr>
        <w:t>Продукция, производимая по деградацио</w:t>
      </w:r>
      <w:r w:rsidRPr="00E67558">
        <w:rPr>
          <w:rStyle w:val="115"/>
          <w:sz w:val="22"/>
          <w:szCs w:val="22"/>
        </w:rPr>
        <w:t>н</w:t>
      </w:r>
      <w:r w:rsidRPr="00E67558">
        <w:rPr>
          <w:rStyle w:val="115"/>
          <w:sz w:val="22"/>
          <w:szCs w:val="22"/>
        </w:rPr>
        <w:t>но-паразитическому спектру потребностей, права на дотации не имеет, но м</w:t>
      </w:r>
      <w:r w:rsidRPr="00E67558">
        <w:rPr>
          <w:rStyle w:val="115"/>
          <w:sz w:val="22"/>
          <w:szCs w:val="22"/>
        </w:rPr>
        <w:t>о</w:t>
      </w:r>
      <w:r w:rsidRPr="00E67558">
        <w:rPr>
          <w:rStyle w:val="115"/>
          <w:sz w:val="22"/>
          <w:szCs w:val="22"/>
        </w:rPr>
        <w:t>жет быть источником повышенного налогообложения для ф</w:t>
      </w:r>
      <w:r w:rsidRPr="00E67558">
        <w:rPr>
          <w:rStyle w:val="115"/>
          <w:sz w:val="22"/>
          <w:szCs w:val="22"/>
        </w:rPr>
        <w:t>и</w:t>
      </w:r>
      <w:r w:rsidRPr="00E67558">
        <w:rPr>
          <w:rStyle w:val="115"/>
          <w:sz w:val="22"/>
          <w:szCs w:val="22"/>
        </w:rPr>
        <w:t>нансирования как мероприятий по ликвидации наносимого обществу и природе ущерба, так и мероприятий по распр</w:t>
      </w:r>
      <w:r w:rsidRPr="00E67558">
        <w:rPr>
          <w:rStyle w:val="115"/>
          <w:sz w:val="22"/>
          <w:szCs w:val="22"/>
        </w:rPr>
        <w:t>о</w:t>
      </w:r>
      <w:r w:rsidRPr="00E67558">
        <w:rPr>
          <w:rStyle w:val="115"/>
          <w:sz w:val="22"/>
          <w:szCs w:val="22"/>
        </w:rPr>
        <w:t>странению в обществе здорового образа жизни и искоренения деградац</w:t>
      </w:r>
      <w:r w:rsidRPr="00E67558">
        <w:rPr>
          <w:rStyle w:val="115"/>
          <w:sz w:val="22"/>
          <w:szCs w:val="22"/>
        </w:rPr>
        <w:t>и</w:t>
      </w:r>
      <w:r w:rsidRPr="00E67558">
        <w:rPr>
          <w:rStyle w:val="115"/>
          <w:sz w:val="22"/>
          <w:szCs w:val="22"/>
        </w:rPr>
        <w:t>онно-паразитических потребностей.</w:t>
      </w:r>
    </w:p>
    <w:p w14:paraId="60B264DC" w14:textId="77777777" w:rsidR="002163F9" w:rsidRPr="00E67558" w:rsidRDefault="002163F9" w:rsidP="00D64BD2">
      <w:pPr>
        <w:pStyle w:val="af0"/>
        <w:rPr>
          <w:szCs w:val="22"/>
        </w:rPr>
      </w:pPr>
      <w:r w:rsidRPr="00E67558">
        <w:rPr>
          <w:szCs w:val="22"/>
        </w:rPr>
        <w:t>Соответственно пивовары и производители водки, вин и т</w:t>
      </w:r>
      <w:r w:rsidRPr="00E67558">
        <w:rPr>
          <w:szCs w:val="22"/>
        </w:rPr>
        <w:t>а</w:t>
      </w:r>
      <w:r w:rsidRPr="00E67558">
        <w:rPr>
          <w:szCs w:val="22"/>
        </w:rPr>
        <w:t>бака, заправилы «игрового бизнеса» должны очень много тр</w:t>
      </w:r>
      <w:r w:rsidRPr="00E67558">
        <w:rPr>
          <w:szCs w:val="22"/>
        </w:rPr>
        <w:t>а</w:t>
      </w:r>
      <w:r w:rsidRPr="00E67558">
        <w:rPr>
          <w:szCs w:val="22"/>
        </w:rPr>
        <w:t>тить на пропаганду абсолютной трезвости и поддержание зд</w:t>
      </w:r>
      <w:r w:rsidRPr="00E67558">
        <w:rPr>
          <w:szCs w:val="22"/>
        </w:rPr>
        <w:t>о</w:t>
      </w:r>
      <w:r w:rsidRPr="00E67558">
        <w:rPr>
          <w:szCs w:val="22"/>
        </w:rPr>
        <w:t xml:space="preserve">рового образа жизни, тем самым способствуя </w:t>
      </w:r>
      <w:r w:rsidRPr="00E67558">
        <w:rPr>
          <w:szCs w:val="22"/>
        </w:rPr>
        <w:lastRenderedPageBreak/>
        <w:t>невостребованн</w:t>
      </w:r>
      <w:r w:rsidRPr="00E67558">
        <w:rPr>
          <w:szCs w:val="22"/>
        </w:rPr>
        <w:t>о</w:t>
      </w:r>
      <w:r w:rsidRPr="00E67558">
        <w:rPr>
          <w:szCs w:val="22"/>
        </w:rPr>
        <w:t xml:space="preserve">сти производимых ими дурманов и ядов в будущем, а также </w:t>
      </w:r>
      <w:r w:rsidRPr="00E1197A">
        <w:rPr>
          <w:szCs w:val="22"/>
        </w:rPr>
        <w:t>—</w:t>
      </w:r>
      <w:r>
        <w:rPr>
          <w:szCs w:val="22"/>
        </w:rPr>
        <w:t xml:space="preserve"> </w:t>
      </w:r>
      <w:r w:rsidRPr="00E67558">
        <w:rPr>
          <w:szCs w:val="22"/>
        </w:rPr>
        <w:t>и на создание общественно полезных предприятий, куда они могли бы перекачивать свои капиталы по мере снижения спр</w:t>
      </w:r>
      <w:r w:rsidRPr="00E67558">
        <w:rPr>
          <w:szCs w:val="22"/>
        </w:rPr>
        <w:t>о</w:t>
      </w:r>
      <w:r w:rsidRPr="00E67558">
        <w:rPr>
          <w:szCs w:val="22"/>
        </w:rPr>
        <w:t>са на их нынешнюю продукцию. Государство со своей стор</w:t>
      </w:r>
      <w:r w:rsidRPr="00E67558">
        <w:rPr>
          <w:szCs w:val="22"/>
        </w:rPr>
        <w:t>о</w:t>
      </w:r>
      <w:r w:rsidRPr="00E67558">
        <w:rPr>
          <w:szCs w:val="22"/>
        </w:rPr>
        <w:t>ны, проводя такую политику, должно — по мере нарастания невостребованности такого рода продукции — поддерживать как переток капитала (без разорения предприятий) в другие о</w:t>
      </w:r>
      <w:r w:rsidRPr="00E67558">
        <w:rPr>
          <w:szCs w:val="22"/>
        </w:rPr>
        <w:t>т</w:t>
      </w:r>
      <w:r w:rsidRPr="00E67558">
        <w:rPr>
          <w:szCs w:val="22"/>
        </w:rPr>
        <w:t>расли, так и переподготовку высвобождающегося персонала, дабы люди могли легко трудоустроиться в других сферах де</w:t>
      </w:r>
      <w:r w:rsidRPr="00E67558">
        <w:rPr>
          <w:szCs w:val="22"/>
        </w:rPr>
        <w:t>я</w:t>
      </w:r>
      <w:r w:rsidRPr="00E67558">
        <w:rPr>
          <w:szCs w:val="22"/>
        </w:rPr>
        <w:t>тельности без потери достигнутого ими уровня прямых и ко</w:t>
      </w:r>
      <w:r w:rsidRPr="00E67558">
        <w:rPr>
          <w:szCs w:val="22"/>
        </w:rPr>
        <w:t>с</w:t>
      </w:r>
      <w:r w:rsidRPr="00E67558">
        <w:rPr>
          <w:szCs w:val="22"/>
        </w:rPr>
        <w:t>венных дох</w:t>
      </w:r>
      <w:r w:rsidRPr="00E67558">
        <w:rPr>
          <w:szCs w:val="22"/>
        </w:rPr>
        <w:t>о</w:t>
      </w:r>
      <w:r w:rsidRPr="00E67558">
        <w:rPr>
          <w:szCs w:val="22"/>
        </w:rPr>
        <w:t>дов.</w:t>
      </w:r>
    </w:p>
    <w:p w14:paraId="36D42862" w14:textId="77777777" w:rsidR="002163F9" w:rsidRPr="00E67558" w:rsidRDefault="002163F9" w:rsidP="0021794F">
      <w:pPr>
        <w:pStyle w:val="af"/>
        <w:ind w:left="0" w:firstLine="454"/>
        <w:rPr>
          <w:rStyle w:val="115"/>
          <w:sz w:val="22"/>
          <w:szCs w:val="22"/>
        </w:rPr>
      </w:pPr>
      <w:r w:rsidRPr="00E67558">
        <w:rPr>
          <w:rStyle w:val="115"/>
          <w:sz w:val="22"/>
          <w:szCs w:val="22"/>
        </w:rPr>
        <w:t>Именно к этому сводятся возможности целенаправленного — т.е. планово обоснованного — государственного регулирования рыночной экономики. План, проводимый в жизнь во многом директивно-адресно, и рынок, поддерживающий саморегул</w:t>
      </w:r>
      <w:r w:rsidRPr="00E67558">
        <w:rPr>
          <w:rStyle w:val="115"/>
          <w:sz w:val="22"/>
          <w:szCs w:val="22"/>
        </w:rPr>
        <w:t>я</w:t>
      </w:r>
      <w:r w:rsidRPr="00E67558">
        <w:rPr>
          <w:rStyle w:val="115"/>
          <w:sz w:val="22"/>
          <w:szCs w:val="22"/>
        </w:rPr>
        <w:t>цию и использование не охваченных планом ресурсов, в р</w:t>
      </w:r>
      <w:r w:rsidRPr="00E67558">
        <w:rPr>
          <w:rStyle w:val="115"/>
          <w:sz w:val="22"/>
          <w:szCs w:val="22"/>
        </w:rPr>
        <w:t>а</w:t>
      </w:r>
      <w:r w:rsidRPr="00E67558">
        <w:rPr>
          <w:rStyle w:val="115"/>
          <w:sz w:val="22"/>
          <w:szCs w:val="22"/>
        </w:rPr>
        <w:t>зумной государственности и экономической науке не могут противопоставляются друг другу именно потому, что являются взаимосвязанными элементами единого макроэкономической системы общества. Директивно-адресное управление, реал</w:t>
      </w:r>
      <w:r w:rsidRPr="00E67558">
        <w:rPr>
          <w:rStyle w:val="115"/>
          <w:sz w:val="22"/>
          <w:szCs w:val="22"/>
        </w:rPr>
        <w:t>и</w:t>
      </w:r>
      <w:r w:rsidRPr="00E67558">
        <w:rPr>
          <w:rStyle w:val="115"/>
          <w:sz w:val="22"/>
          <w:szCs w:val="22"/>
        </w:rPr>
        <w:t>зующее структурный способ управления, более характерно для уровня микроэкономики, а рыночная управляемая саморегул</w:t>
      </w:r>
      <w:r w:rsidRPr="00E67558">
        <w:rPr>
          <w:rStyle w:val="115"/>
          <w:sz w:val="22"/>
          <w:szCs w:val="22"/>
        </w:rPr>
        <w:t>я</w:t>
      </w:r>
      <w:r w:rsidRPr="00E67558">
        <w:rPr>
          <w:rStyle w:val="115"/>
          <w:sz w:val="22"/>
          <w:szCs w:val="22"/>
        </w:rPr>
        <w:t>ция, реализующая бесструктурный способ управления, более характерна для макроуровня, на котором обеспечивает сборку хозяйственной системы из множества микроэкономик. План — это то, что должно позволять им взаимно дополнять друг др</w:t>
      </w:r>
      <w:r w:rsidRPr="00E67558">
        <w:rPr>
          <w:rStyle w:val="115"/>
          <w:sz w:val="22"/>
          <w:szCs w:val="22"/>
        </w:rPr>
        <w:t>у</w:t>
      </w:r>
      <w:r w:rsidRPr="00E67558">
        <w:rPr>
          <w:rStyle w:val="115"/>
          <w:sz w:val="22"/>
          <w:szCs w:val="22"/>
        </w:rPr>
        <w:t>га.</w:t>
      </w:r>
    </w:p>
    <w:p w14:paraId="041E16FD" w14:textId="77777777" w:rsidR="002163F9" w:rsidRPr="00E67558" w:rsidRDefault="002163F9" w:rsidP="0021794F">
      <w:pPr>
        <w:pStyle w:val="af"/>
        <w:ind w:left="0" w:firstLine="454"/>
        <w:rPr>
          <w:szCs w:val="22"/>
        </w:rPr>
      </w:pPr>
      <w:r>
        <w:rPr>
          <w:szCs w:val="22"/>
        </w:rPr>
        <w:t>В своих «Беседах у камина» Ф.</w:t>
      </w:r>
      <w:r w:rsidRPr="00E67558">
        <w:rPr>
          <w:szCs w:val="22"/>
        </w:rPr>
        <w:t>Д.Рузвельт затронул вопрос о роли государственности в жизни общества: «Я разделяю убежд</w:t>
      </w:r>
      <w:r w:rsidRPr="00E67558">
        <w:rPr>
          <w:szCs w:val="22"/>
        </w:rPr>
        <w:t>е</w:t>
      </w:r>
      <w:r w:rsidRPr="00E67558">
        <w:rPr>
          <w:szCs w:val="22"/>
        </w:rPr>
        <w:t>ние Авраама Линкольна, который говорил:</w:t>
      </w:r>
      <w:r w:rsidRPr="00E67558">
        <w:rPr>
          <w:i/>
          <w:szCs w:val="22"/>
        </w:rPr>
        <w:t xml:space="preserve"> “Законная задача пр</w:t>
      </w:r>
      <w:r w:rsidRPr="00E67558">
        <w:rPr>
          <w:i/>
          <w:szCs w:val="22"/>
        </w:rPr>
        <w:t>а</w:t>
      </w:r>
      <w:r w:rsidRPr="00E67558">
        <w:rPr>
          <w:i/>
          <w:szCs w:val="22"/>
        </w:rPr>
        <w:t>вительства — делать для сообщества людей всё то, что им нужно, но что сами они, выступая каждый в своём индивид</w:t>
      </w:r>
      <w:r w:rsidRPr="00E67558">
        <w:rPr>
          <w:i/>
          <w:szCs w:val="22"/>
        </w:rPr>
        <w:t>у</w:t>
      </w:r>
      <w:r w:rsidRPr="00E67558">
        <w:rPr>
          <w:i/>
          <w:szCs w:val="22"/>
        </w:rPr>
        <w:t>альном качестве, не могут сделать совсем или не могут сд</w:t>
      </w:r>
      <w:r w:rsidRPr="00E67558">
        <w:rPr>
          <w:i/>
          <w:szCs w:val="22"/>
        </w:rPr>
        <w:t>е</w:t>
      </w:r>
      <w:r w:rsidRPr="00E67558">
        <w:rPr>
          <w:i/>
          <w:szCs w:val="22"/>
        </w:rPr>
        <w:t>лать хор</w:t>
      </w:r>
      <w:r w:rsidRPr="00E67558">
        <w:rPr>
          <w:i/>
          <w:szCs w:val="22"/>
        </w:rPr>
        <w:t>о</w:t>
      </w:r>
      <w:r w:rsidRPr="00E67558">
        <w:rPr>
          <w:i/>
          <w:szCs w:val="22"/>
        </w:rPr>
        <w:t>шо”»</w:t>
      </w:r>
      <w:r w:rsidRPr="00E67558">
        <w:rPr>
          <w:szCs w:val="22"/>
        </w:rPr>
        <w:t xml:space="preserve"> (Рузвельт Ф. Д. «Беседы у камина». М.: ИТРК. 2003.  — С. 83, выделено курсивом нами при цитировании).</w:t>
      </w:r>
    </w:p>
    <w:p w14:paraId="1164A428" w14:textId="77777777" w:rsidR="002163F9" w:rsidRPr="00E67558" w:rsidRDefault="002163F9" w:rsidP="00D64BD2">
      <w:pPr>
        <w:pStyle w:val="af0"/>
        <w:rPr>
          <w:szCs w:val="22"/>
        </w:rPr>
      </w:pPr>
      <w:r w:rsidRPr="00E67558">
        <w:rPr>
          <w:szCs w:val="22"/>
        </w:rPr>
        <w:t>Действительно А. Линкольн прав: назначение государс</w:t>
      </w:r>
      <w:r w:rsidRPr="00E67558">
        <w:rPr>
          <w:szCs w:val="22"/>
        </w:rPr>
        <w:t>т</w:t>
      </w:r>
      <w:r w:rsidRPr="00E67558">
        <w:rPr>
          <w:szCs w:val="22"/>
        </w:rPr>
        <w:t>венности — управление делами общественной в целом знач</w:t>
      </w:r>
      <w:r w:rsidRPr="00E67558">
        <w:rPr>
          <w:szCs w:val="22"/>
        </w:rPr>
        <w:t>и</w:t>
      </w:r>
      <w:r w:rsidRPr="00E67558">
        <w:rPr>
          <w:szCs w:val="22"/>
        </w:rPr>
        <w:t xml:space="preserve">мости на профессиональной основе в масштабах общества и на местах, т.е. решение тех проблем, которые люди </w:t>
      </w:r>
      <w:r w:rsidRPr="00E67558">
        <w:rPr>
          <w:szCs w:val="22"/>
        </w:rPr>
        <w:lastRenderedPageBreak/>
        <w:t>не могут ра</w:t>
      </w:r>
      <w:r w:rsidRPr="00E67558">
        <w:rPr>
          <w:szCs w:val="22"/>
        </w:rPr>
        <w:t>з</w:t>
      </w:r>
      <w:r w:rsidRPr="00E67558">
        <w:rPr>
          <w:szCs w:val="22"/>
        </w:rPr>
        <w:t>решить самосто</w:t>
      </w:r>
      <w:r w:rsidRPr="00E67558">
        <w:rPr>
          <w:szCs w:val="22"/>
        </w:rPr>
        <w:t>я</w:t>
      </w:r>
      <w:r w:rsidRPr="00E67558">
        <w:rPr>
          <w:szCs w:val="22"/>
        </w:rPr>
        <w:t>тельно в индивидуальном или корпоративном порядке либо вообще, либо с приемлемым качеством. Это во</w:t>
      </w:r>
      <w:r w:rsidRPr="00E67558">
        <w:rPr>
          <w:szCs w:val="22"/>
        </w:rPr>
        <w:t>з</w:t>
      </w:r>
      <w:r w:rsidRPr="00E67558">
        <w:rPr>
          <w:szCs w:val="22"/>
        </w:rPr>
        <w:t>зрение соответствует действительности, в отличие от ложного марксистского, которое дезориентировало в отношении к гос</w:t>
      </w:r>
      <w:r w:rsidRPr="00E67558">
        <w:rPr>
          <w:szCs w:val="22"/>
        </w:rPr>
        <w:t>у</w:t>
      </w:r>
      <w:r w:rsidRPr="00E67558">
        <w:rPr>
          <w:szCs w:val="22"/>
        </w:rPr>
        <w:t>дарству несколько поколений в нашей стране, о том, что «гос</w:t>
      </w:r>
      <w:r w:rsidRPr="00E67558">
        <w:rPr>
          <w:szCs w:val="22"/>
        </w:rPr>
        <w:t>у</w:t>
      </w:r>
      <w:r w:rsidRPr="00E67558">
        <w:rPr>
          <w:szCs w:val="22"/>
        </w:rPr>
        <w:t>дарство — машина угнетения правящим классом всех пр</w:t>
      </w:r>
      <w:r w:rsidRPr="00E67558">
        <w:rPr>
          <w:szCs w:val="22"/>
        </w:rPr>
        <w:t>о</w:t>
      </w:r>
      <w:r w:rsidRPr="00E67558">
        <w:rPr>
          <w:szCs w:val="22"/>
        </w:rPr>
        <w:t>чих», и что «государство отомрёт в бесклассовом коммунист</w:t>
      </w:r>
      <w:r w:rsidRPr="00E67558">
        <w:rPr>
          <w:szCs w:val="22"/>
        </w:rPr>
        <w:t>и</w:t>
      </w:r>
      <w:r w:rsidRPr="00E67558">
        <w:rPr>
          <w:szCs w:val="22"/>
        </w:rPr>
        <w:t>ческом обществе». Угнетение государством тех или иных с</w:t>
      </w:r>
      <w:r w:rsidRPr="00E67558">
        <w:rPr>
          <w:szCs w:val="22"/>
        </w:rPr>
        <w:t>о</w:t>
      </w:r>
      <w:r w:rsidRPr="00E67558">
        <w:rPr>
          <w:szCs w:val="22"/>
        </w:rPr>
        <w:t>циальных групп — неизбежное сопутствующее явление назначению г</w:t>
      </w:r>
      <w:r w:rsidRPr="00E67558">
        <w:rPr>
          <w:szCs w:val="22"/>
        </w:rPr>
        <w:t>о</w:t>
      </w:r>
      <w:r w:rsidRPr="00E67558">
        <w:rPr>
          <w:szCs w:val="22"/>
        </w:rPr>
        <w:t>сударственности в условиях толпо-«элитаризма», а не её хара</w:t>
      </w:r>
      <w:r w:rsidRPr="00E67558">
        <w:rPr>
          <w:szCs w:val="22"/>
        </w:rPr>
        <w:t>к</w:t>
      </w:r>
      <w:r w:rsidRPr="00E67558">
        <w:rPr>
          <w:szCs w:val="22"/>
        </w:rPr>
        <w:t>теристическое свойство; и государс</w:t>
      </w:r>
      <w:r w:rsidRPr="00E67558">
        <w:rPr>
          <w:szCs w:val="22"/>
        </w:rPr>
        <w:t>т</w:t>
      </w:r>
      <w:r w:rsidRPr="00E67558">
        <w:rPr>
          <w:szCs w:val="22"/>
        </w:rPr>
        <w:t>венность «не отомрёт» и в обществе, преодолевшем толпо-«элитаризм», поскольку упра</w:t>
      </w:r>
      <w:r w:rsidRPr="00E67558">
        <w:rPr>
          <w:szCs w:val="22"/>
        </w:rPr>
        <w:t>в</w:t>
      </w:r>
      <w:r w:rsidRPr="00E67558">
        <w:rPr>
          <w:szCs w:val="22"/>
        </w:rPr>
        <w:t>ленческий профессионализм при выявлении и разрешении проблем общественной в целом значимости всегда будет нео</w:t>
      </w:r>
      <w:r w:rsidRPr="00E67558">
        <w:rPr>
          <w:szCs w:val="22"/>
        </w:rPr>
        <w:t>б</w:t>
      </w:r>
      <w:r w:rsidRPr="00E67558">
        <w:rPr>
          <w:szCs w:val="22"/>
        </w:rPr>
        <w:t>ходим и востребован — другое дело, что общественных ин</w:t>
      </w:r>
      <w:r w:rsidRPr="00E67558">
        <w:rPr>
          <w:szCs w:val="22"/>
        </w:rPr>
        <w:t>и</w:t>
      </w:r>
      <w:r w:rsidRPr="00E67558">
        <w:rPr>
          <w:szCs w:val="22"/>
        </w:rPr>
        <w:t>циативных организаций станет больше, а граница между их структурами и структурами государственного аппарата не б</w:t>
      </w:r>
      <w:r w:rsidRPr="00E67558">
        <w:rPr>
          <w:szCs w:val="22"/>
        </w:rPr>
        <w:t>у</w:t>
      </w:r>
      <w:r w:rsidRPr="00E67558">
        <w:rPr>
          <w:szCs w:val="22"/>
        </w:rPr>
        <w:t xml:space="preserve">дет границей разделения бюрократии и общества </w:t>
      </w:r>
      <w:r w:rsidRPr="00E1197A">
        <w:rPr>
          <w:szCs w:val="22"/>
        </w:rPr>
        <w:t>—</w:t>
      </w:r>
      <w:r>
        <w:rPr>
          <w:szCs w:val="22"/>
        </w:rPr>
        <w:t xml:space="preserve"> </w:t>
      </w:r>
      <w:r w:rsidRPr="00E67558">
        <w:rPr>
          <w:szCs w:val="22"/>
        </w:rPr>
        <w:t xml:space="preserve">по </w:t>
      </w:r>
      <w:r>
        <w:rPr>
          <w:szCs w:val="22"/>
        </w:rPr>
        <w:t>прич</w:t>
      </w:r>
      <w:r>
        <w:rPr>
          <w:szCs w:val="22"/>
        </w:rPr>
        <w:t>и</w:t>
      </w:r>
      <w:r>
        <w:rPr>
          <w:szCs w:val="22"/>
        </w:rPr>
        <w:t>не отсутствия бюрократизма</w:t>
      </w:r>
      <w:r w:rsidRPr="00E67558">
        <w:rPr>
          <w:szCs w:val="22"/>
        </w:rPr>
        <w:t xml:space="preserve"> как явления, искажающего пр</w:t>
      </w:r>
      <w:r w:rsidRPr="00E67558">
        <w:rPr>
          <w:szCs w:val="22"/>
        </w:rPr>
        <w:t>о</w:t>
      </w:r>
      <w:r w:rsidRPr="00E67558">
        <w:rPr>
          <w:szCs w:val="22"/>
        </w:rPr>
        <w:t>фессионально-управленческую суть государственности в усл</w:t>
      </w:r>
      <w:r w:rsidRPr="00E67558">
        <w:rPr>
          <w:szCs w:val="22"/>
        </w:rPr>
        <w:t>о</w:t>
      </w:r>
      <w:r w:rsidRPr="00E67558">
        <w:rPr>
          <w:szCs w:val="22"/>
        </w:rPr>
        <w:t>виях то</w:t>
      </w:r>
      <w:r w:rsidRPr="00E67558">
        <w:rPr>
          <w:szCs w:val="22"/>
        </w:rPr>
        <w:t>л</w:t>
      </w:r>
      <w:r w:rsidRPr="00E67558">
        <w:rPr>
          <w:szCs w:val="22"/>
        </w:rPr>
        <w:t>по-«элитаризма».</w:t>
      </w:r>
    </w:p>
    <w:p w14:paraId="5CFA4781" w14:textId="77777777" w:rsidR="002163F9" w:rsidRPr="00E67558" w:rsidRDefault="002163F9" w:rsidP="0021794F">
      <w:pPr>
        <w:pStyle w:val="af"/>
        <w:ind w:left="0" w:firstLine="454"/>
        <w:rPr>
          <w:szCs w:val="22"/>
        </w:rPr>
      </w:pPr>
      <w:r w:rsidRPr="00E67558">
        <w:rPr>
          <w:rStyle w:val="115"/>
          <w:sz w:val="22"/>
          <w:szCs w:val="22"/>
        </w:rPr>
        <w:t>Соответственно этому должно быть понятно, что всё ранее назва</w:t>
      </w:r>
      <w:r w:rsidRPr="00E67558">
        <w:rPr>
          <w:rStyle w:val="115"/>
          <w:sz w:val="22"/>
          <w:szCs w:val="22"/>
        </w:rPr>
        <w:t>н</w:t>
      </w:r>
      <w:r w:rsidRPr="00E67558">
        <w:rPr>
          <w:rStyle w:val="115"/>
          <w:sz w:val="22"/>
          <w:szCs w:val="22"/>
        </w:rPr>
        <w:t>ное, относящееся к регулированию рынка (</w:t>
      </w:r>
      <w:r w:rsidRPr="00E67558">
        <w:rPr>
          <w:szCs w:val="22"/>
        </w:rPr>
        <w:t>управление объ</w:t>
      </w:r>
      <w:r w:rsidRPr="00E67558">
        <w:rPr>
          <w:szCs w:val="22"/>
        </w:rPr>
        <w:t>ё</w:t>
      </w:r>
      <w:r w:rsidRPr="00E67558">
        <w:rPr>
          <w:szCs w:val="22"/>
        </w:rPr>
        <w:t>мом средств платежа, находящихся в обращении; управление базой прейскуранта; управление покупательной способностью, б</w:t>
      </w:r>
      <w:r w:rsidRPr="00E67558">
        <w:rPr>
          <w:szCs w:val="22"/>
        </w:rPr>
        <w:t>а</w:t>
      </w:r>
      <w:r w:rsidRPr="00E67558">
        <w:rPr>
          <w:szCs w:val="22"/>
        </w:rPr>
        <w:t>лансом налогов, дотаций и субсидий), в усл</w:t>
      </w:r>
      <w:r w:rsidRPr="00E67558">
        <w:rPr>
          <w:szCs w:val="22"/>
        </w:rPr>
        <w:t>о</w:t>
      </w:r>
      <w:r w:rsidRPr="00E67558">
        <w:rPr>
          <w:szCs w:val="22"/>
        </w:rPr>
        <w:t>виях истинной, а не фальшивой демократии должно быть сосредоточено в р</w:t>
      </w:r>
      <w:r w:rsidRPr="00E67558">
        <w:rPr>
          <w:szCs w:val="22"/>
        </w:rPr>
        <w:t>у</w:t>
      </w:r>
      <w:r w:rsidRPr="00E67558">
        <w:rPr>
          <w:szCs w:val="22"/>
        </w:rPr>
        <w:t>ках государства, выражающего интересы общества. В этом случае государство будет не только политическим институтом, но и хозяйствующим субъектом, т.е. гос</w:t>
      </w:r>
      <w:r w:rsidRPr="00E67558">
        <w:rPr>
          <w:szCs w:val="22"/>
        </w:rPr>
        <w:t>у</w:t>
      </w:r>
      <w:r w:rsidRPr="00E67558">
        <w:rPr>
          <w:szCs w:val="22"/>
        </w:rPr>
        <w:t>дарством-суперконцерном.</w:t>
      </w:r>
    </w:p>
    <w:p w14:paraId="089609D1" w14:textId="77777777" w:rsidR="002163F9" w:rsidRPr="00E67558" w:rsidRDefault="002163F9" w:rsidP="00D64BD2">
      <w:pPr>
        <w:pStyle w:val="af0"/>
        <w:rPr>
          <w:rStyle w:val="115"/>
          <w:sz w:val="22"/>
          <w:szCs w:val="22"/>
        </w:rPr>
      </w:pPr>
      <w:r w:rsidRPr="00E67558">
        <w:rPr>
          <w:szCs w:val="22"/>
        </w:rPr>
        <w:t>Пока же в России управление объёмом средств платежа и ставкой ссудного процента — в руках независимой от общес</w:t>
      </w:r>
      <w:r w:rsidRPr="00E67558">
        <w:rPr>
          <w:szCs w:val="22"/>
        </w:rPr>
        <w:t>т</w:t>
      </w:r>
      <w:r w:rsidRPr="00E67558">
        <w:rPr>
          <w:szCs w:val="22"/>
        </w:rPr>
        <w:t>ва и гос</w:t>
      </w:r>
      <w:r w:rsidRPr="00E67558">
        <w:rPr>
          <w:szCs w:val="22"/>
        </w:rPr>
        <w:t>у</w:t>
      </w:r>
      <w:r w:rsidRPr="00E67558">
        <w:rPr>
          <w:szCs w:val="22"/>
        </w:rPr>
        <w:t>дарственных институтов (парламента, правительства, аппарата президента) «частной лавочки» (если судить по учр</w:t>
      </w:r>
      <w:r w:rsidRPr="00E67558">
        <w:rPr>
          <w:szCs w:val="22"/>
        </w:rPr>
        <w:t>е</w:t>
      </w:r>
      <w:r w:rsidRPr="00E67558">
        <w:rPr>
          <w:szCs w:val="22"/>
        </w:rPr>
        <w:t>дительным документам) под названием «Центробанк», кот</w:t>
      </w:r>
      <w:r w:rsidRPr="00E67558">
        <w:rPr>
          <w:szCs w:val="22"/>
        </w:rPr>
        <w:t>о</w:t>
      </w:r>
      <w:r w:rsidRPr="00E67558">
        <w:rPr>
          <w:szCs w:val="22"/>
        </w:rPr>
        <w:t>рая</w:t>
      </w:r>
      <w:r>
        <w:rPr>
          <w:szCs w:val="22"/>
        </w:rPr>
        <w:t>,</w:t>
      </w:r>
      <w:r w:rsidRPr="00E67558">
        <w:rPr>
          <w:szCs w:val="22"/>
        </w:rPr>
        <w:t xml:space="preserve"> судя по её политике на протяжении последних 20 лет, пре</w:t>
      </w:r>
      <w:r w:rsidRPr="00E67558">
        <w:rPr>
          <w:szCs w:val="22"/>
        </w:rPr>
        <w:t>д</w:t>
      </w:r>
      <w:r w:rsidRPr="00E67558">
        <w:rPr>
          <w:szCs w:val="22"/>
        </w:rPr>
        <w:t xml:space="preserve">ставляет на территории России интересы Ротшильдов и </w:t>
      </w:r>
      <w:r w:rsidRPr="00E67558">
        <w:rPr>
          <w:szCs w:val="22"/>
        </w:rPr>
        <w:lastRenderedPageBreak/>
        <w:t>прочих зарубежных ростовщиков. Управление базой прейскуранта о</w:t>
      </w:r>
      <w:r w:rsidRPr="00E67558">
        <w:rPr>
          <w:szCs w:val="22"/>
        </w:rPr>
        <w:t>т</w:t>
      </w:r>
      <w:r w:rsidRPr="00E67558">
        <w:rPr>
          <w:szCs w:val="22"/>
        </w:rPr>
        <w:t>сутствует как системное явление, но имеет место суета вокруг тарифов. Налогообложение управленчески бессмысленно. Д</w:t>
      </w:r>
      <w:r w:rsidRPr="00E67558">
        <w:rPr>
          <w:szCs w:val="22"/>
        </w:rPr>
        <w:t>о</w:t>
      </w:r>
      <w:r w:rsidRPr="00E67558">
        <w:rPr>
          <w:szCs w:val="22"/>
        </w:rPr>
        <w:t>тации и субсидии — в большинстве случаев запре</w:t>
      </w:r>
      <w:r w:rsidRPr="00E67558">
        <w:rPr>
          <w:szCs w:val="22"/>
        </w:rPr>
        <w:t>т</w:t>
      </w:r>
      <w:r w:rsidRPr="00E67558">
        <w:rPr>
          <w:szCs w:val="22"/>
        </w:rPr>
        <w:t>ное явление, поскольку якобы нарушают принципы «свободы торговли» и «справедливой конкуренции» ВТО, куда РФ стремится вст</w:t>
      </w:r>
      <w:r w:rsidRPr="00E67558">
        <w:rPr>
          <w:szCs w:val="22"/>
        </w:rPr>
        <w:t>у</w:t>
      </w:r>
      <w:r w:rsidRPr="00E67558">
        <w:rPr>
          <w:szCs w:val="22"/>
        </w:rPr>
        <w:t>пить. В управлении покупательной способностью населения и реального сектора имеет место конфликт «патри</w:t>
      </w:r>
      <w:r w:rsidRPr="00E67558">
        <w:rPr>
          <w:szCs w:val="22"/>
        </w:rPr>
        <w:t>о</w:t>
      </w:r>
      <w:r w:rsidRPr="00E67558">
        <w:rPr>
          <w:szCs w:val="22"/>
        </w:rPr>
        <w:t>тов-государственников» и транснациональной апатриотичной ростовщ</w:t>
      </w:r>
      <w:r w:rsidRPr="00E67558">
        <w:rPr>
          <w:szCs w:val="22"/>
        </w:rPr>
        <w:t>и</w:t>
      </w:r>
      <w:r w:rsidRPr="00E67558">
        <w:rPr>
          <w:szCs w:val="22"/>
        </w:rPr>
        <w:t>ческой корпорации, чьи интересы в России представляют Це</w:t>
      </w:r>
      <w:r w:rsidRPr="00E67558">
        <w:rPr>
          <w:szCs w:val="22"/>
        </w:rPr>
        <w:t>н</w:t>
      </w:r>
      <w:r w:rsidRPr="00E67558">
        <w:rPr>
          <w:szCs w:val="22"/>
        </w:rPr>
        <w:t>тробанк и множество коммерческих банков.</w:t>
      </w:r>
    </w:p>
    <w:p w14:paraId="7F034441" w14:textId="77777777" w:rsidR="002163F9" w:rsidRPr="00E67558" w:rsidRDefault="002163F9" w:rsidP="0021794F">
      <w:pPr>
        <w:pStyle w:val="af"/>
        <w:ind w:left="0" w:firstLine="454"/>
        <w:rPr>
          <w:rStyle w:val="115"/>
          <w:sz w:val="22"/>
          <w:szCs w:val="22"/>
        </w:rPr>
      </w:pPr>
      <w:r w:rsidRPr="00E67558">
        <w:rPr>
          <w:rStyle w:val="115"/>
          <w:sz w:val="22"/>
          <w:szCs w:val="22"/>
        </w:rPr>
        <w:t>При этом необходимо ясно понимать, что мотивация людей к до</w:t>
      </w:r>
      <w:r w:rsidRPr="00E67558">
        <w:rPr>
          <w:rStyle w:val="115"/>
          <w:sz w:val="22"/>
          <w:szCs w:val="22"/>
        </w:rPr>
        <w:t>б</w:t>
      </w:r>
      <w:r w:rsidRPr="00E67558">
        <w:rPr>
          <w:rStyle w:val="115"/>
          <w:sz w:val="22"/>
          <w:szCs w:val="22"/>
        </w:rPr>
        <w:t>росовестному творческому труду имеет нравстве</w:t>
      </w:r>
      <w:r w:rsidRPr="00E67558">
        <w:rPr>
          <w:rStyle w:val="115"/>
          <w:sz w:val="22"/>
          <w:szCs w:val="22"/>
        </w:rPr>
        <w:t>н</w:t>
      </w:r>
      <w:r w:rsidRPr="00E67558">
        <w:rPr>
          <w:rStyle w:val="115"/>
          <w:sz w:val="22"/>
          <w:szCs w:val="22"/>
        </w:rPr>
        <w:t>но-психологическую основу, которая только выражается в их г</w:t>
      </w:r>
      <w:r w:rsidRPr="00E67558">
        <w:rPr>
          <w:rStyle w:val="115"/>
          <w:sz w:val="22"/>
          <w:szCs w:val="22"/>
        </w:rPr>
        <w:t>о</w:t>
      </w:r>
      <w:r w:rsidRPr="00E67558">
        <w:rPr>
          <w:rStyle w:val="115"/>
          <w:sz w:val="22"/>
          <w:szCs w:val="22"/>
        </w:rPr>
        <w:t>товности работать за предлагаемую им, подчас весьма умере</w:t>
      </w:r>
      <w:r w:rsidRPr="00E67558">
        <w:rPr>
          <w:rStyle w:val="115"/>
          <w:sz w:val="22"/>
          <w:szCs w:val="22"/>
        </w:rPr>
        <w:t>н</w:t>
      </w:r>
      <w:r w:rsidRPr="00E67558">
        <w:rPr>
          <w:rStyle w:val="115"/>
          <w:sz w:val="22"/>
          <w:szCs w:val="22"/>
        </w:rPr>
        <w:t>ную, зарплату. И только в этом случае общество достигает подлинного процветания.</w:t>
      </w:r>
    </w:p>
    <w:p w14:paraId="3B5E6DB2" w14:textId="77777777" w:rsidR="002163F9" w:rsidRPr="00E67558" w:rsidRDefault="002163F9" w:rsidP="00D64BD2">
      <w:pPr>
        <w:pStyle w:val="af0"/>
        <w:rPr>
          <w:rStyle w:val="115"/>
          <w:sz w:val="22"/>
          <w:szCs w:val="22"/>
        </w:rPr>
      </w:pPr>
      <w:r w:rsidRPr="00E67558">
        <w:rPr>
          <w:rStyle w:val="115"/>
          <w:sz w:val="22"/>
          <w:szCs w:val="22"/>
        </w:rPr>
        <w:t>Один из факторов мотивации людей к добросовестн</w:t>
      </w:r>
      <w:r w:rsidRPr="00E67558">
        <w:rPr>
          <w:rStyle w:val="115"/>
          <w:sz w:val="22"/>
          <w:szCs w:val="22"/>
        </w:rPr>
        <w:t>о</w:t>
      </w:r>
      <w:r w:rsidRPr="00E67558">
        <w:rPr>
          <w:rStyle w:val="115"/>
          <w:sz w:val="22"/>
          <w:szCs w:val="22"/>
        </w:rPr>
        <w:t>му труду на социально-экономическую систему — их зарплаты и накопления не должны утрачивать покупательную спосо</w:t>
      </w:r>
      <w:r w:rsidRPr="00E67558">
        <w:rPr>
          <w:rStyle w:val="115"/>
          <w:sz w:val="22"/>
          <w:szCs w:val="22"/>
        </w:rPr>
        <w:t>б</w:t>
      </w:r>
      <w:r w:rsidRPr="00E67558">
        <w:rPr>
          <w:rStyle w:val="115"/>
          <w:sz w:val="22"/>
          <w:szCs w:val="22"/>
        </w:rPr>
        <w:t>ность. В условиях же свободы ростовщичества и эмиссии, н</w:t>
      </w:r>
      <w:r w:rsidRPr="00E67558">
        <w:rPr>
          <w:rStyle w:val="115"/>
          <w:sz w:val="22"/>
          <w:szCs w:val="22"/>
        </w:rPr>
        <w:t>а</w:t>
      </w:r>
      <w:r w:rsidRPr="00E67558">
        <w:rPr>
          <w:rStyle w:val="115"/>
          <w:sz w:val="22"/>
          <w:szCs w:val="22"/>
        </w:rPr>
        <w:t>рушающей энергетический стандарт обеспеченности платё</w:t>
      </w:r>
      <w:r w:rsidRPr="00E67558">
        <w:rPr>
          <w:rStyle w:val="115"/>
          <w:sz w:val="22"/>
          <w:szCs w:val="22"/>
        </w:rPr>
        <w:t>ж</w:t>
      </w:r>
      <w:r w:rsidRPr="00E67558">
        <w:rPr>
          <w:rStyle w:val="115"/>
          <w:sz w:val="22"/>
          <w:szCs w:val="22"/>
        </w:rPr>
        <w:t>ной единицы, покупательная способность зарплат подавля</w:t>
      </w:r>
      <w:r w:rsidRPr="00E67558">
        <w:rPr>
          <w:rStyle w:val="115"/>
          <w:sz w:val="22"/>
          <w:szCs w:val="22"/>
        </w:rPr>
        <w:t>ю</w:t>
      </w:r>
      <w:r w:rsidRPr="00E67558">
        <w:rPr>
          <w:rStyle w:val="115"/>
          <w:sz w:val="22"/>
          <w:szCs w:val="22"/>
        </w:rPr>
        <w:t>щего большинства тружеников снижается; то же касается и п</w:t>
      </w:r>
      <w:r w:rsidRPr="00E67558">
        <w:rPr>
          <w:rStyle w:val="115"/>
          <w:sz w:val="22"/>
          <w:szCs w:val="22"/>
        </w:rPr>
        <w:t>о</w:t>
      </w:r>
      <w:r w:rsidRPr="00E67558">
        <w:rPr>
          <w:rStyle w:val="115"/>
          <w:sz w:val="22"/>
          <w:szCs w:val="22"/>
        </w:rPr>
        <w:t>купательной способности накоплений тех, у кого они есть (большинство россиян в постсоветскую эпоху сколь-нибудь существенных накоплений не имеет), поскольку они утрачив</w:t>
      </w:r>
      <w:r w:rsidRPr="00E67558">
        <w:rPr>
          <w:rStyle w:val="115"/>
          <w:sz w:val="22"/>
          <w:szCs w:val="22"/>
        </w:rPr>
        <w:t>а</w:t>
      </w:r>
      <w:r w:rsidRPr="00E67558">
        <w:rPr>
          <w:rStyle w:val="115"/>
          <w:sz w:val="22"/>
          <w:szCs w:val="22"/>
        </w:rPr>
        <w:t>ют покупательную способность быстрее, нежели люди в с</w:t>
      </w:r>
      <w:r w:rsidRPr="00E67558">
        <w:rPr>
          <w:rStyle w:val="115"/>
          <w:sz w:val="22"/>
          <w:szCs w:val="22"/>
        </w:rPr>
        <w:t>о</w:t>
      </w:r>
      <w:r w:rsidRPr="00E67558">
        <w:rPr>
          <w:rStyle w:val="115"/>
          <w:sz w:val="22"/>
          <w:szCs w:val="22"/>
        </w:rPr>
        <w:t>стоянии сделать накопления, необходимые им для дорогосто</w:t>
      </w:r>
      <w:r w:rsidRPr="00E67558">
        <w:rPr>
          <w:rStyle w:val="115"/>
          <w:sz w:val="22"/>
          <w:szCs w:val="22"/>
        </w:rPr>
        <w:t>я</w:t>
      </w:r>
      <w:r w:rsidRPr="00E67558">
        <w:rPr>
          <w:rStyle w:val="115"/>
          <w:sz w:val="22"/>
          <w:szCs w:val="22"/>
        </w:rPr>
        <w:t>щих покупок; покупка в кредит для многих просто нево</w:t>
      </w:r>
      <w:r w:rsidRPr="00E67558">
        <w:rPr>
          <w:rStyle w:val="115"/>
          <w:sz w:val="22"/>
          <w:szCs w:val="22"/>
        </w:rPr>
        <w:t>з</w:t>
      </w:r>
      <w:r w:rsidRPr="00E67558">
        <w:rPr>
          <w:rStyle w:val="115"/>
          <w:sz w:val="22"/>
          <w:szCs w:val="22"/>
        </w:rPr>
        <w:t>можна вследствие недостаточности их доходов, а для других — либо затяжная долговая кабала, либо гарантия банкротства в об</w:t>
      </w:r>
      <w:r w:rsidRPr="00E67558">
        <w:rPr>
          <w:rStyle w:val="115"/>
          <w:sz w:val="22"/>
          <w:szCs w:val="22"/>
        </w:rPr>
        <w:t>о</w:t>
      </w:r>
      <w:r w:rsidRPr="00E67558">
        <w:rPr>
          <w:rStyle w:val="115"/>
          <w:sz w:val="22"/>
          <w:szCs w:val="22"/>
        </w:rPr>
        <w:t>зримой перспективе (о прочих негативных воздействиях ссу</w:t>
      </w:r>
      <w:r w:rsidRPr="00E67558">
        <w:rPr>
          <w:rStyle w:val="115"/>
          <w:sz w:val="22"/>
          <w:szCs w:val="22"/>
        </w:rPr>
        <w:t>д</w:t>
      </w:r>
      <w:r w:rsidRPr="00E67558">
        <w:rPr>
          <w:rStyle w:val="115"/>
          <w:sz w:val="22"/>
          <w:szCs w:val="22"/>
        </w:rPr>
        <w:t>ного процента говорилось ранее).</w:t>
      </w:r>
    </w:p>
    <w:p w14:paraId="30A317B6" w14:textId="77777777" w:rsidR="002163F9" w:rsidRPr="00E67558" w:rsidRDefault="002163F9" w:rsidP="00D64BD2">
      <w:pPr>
        <w:pStyle w:val="af0"/>
        <w:rPr>
          <w:rStyle w:val="115"/>
          <w:sz w:val="22"/>
          <w:szCs w:val="22"/>
        </w:rPr>
      </w:pPr>
      <w:r w:rsidRPr="00E67558">
        <w:rPr>
          <w:rStyle w:val="115"/>
          <w:sz w:val="22"/>
          <w:szCs w:val="22"/>
        </w:rPr>
        <w:t>В таком финансовом климате нет экономического стимула для того, чтобы добросовестно работать на систему, в кот</w:t>
      </w:r>
      <w:r w:rsidRPr="00E67558">
        <w:rPr>
          <w:rStyle w:val="115"/>
          <w:sz w:val="22"/>
          <w:szCs w:val="22"/>
        </w:rPr>
        <w:t>о</w:t>
      </w:r>
      <w:r w:rsidRPr="00E67558">
        <w:rPr>
          <w:rStyle w:val="115"/>
          <w:sz w:val="22"/>
          <w:szCs w:val="22"/>
        </w:rPr>
        <w:t xml:space="preserve">рой </w:t>
      </w:r>
      <w:r w:rsidRPr="00E67558">
        <w:rPr>
          <w:rStyle w:val="115"/>
          <w:sz w:val="22"/>
          <w:szCs w:val="22"/>
        </w:rPr>
        <w:lastRenderedPageBreak/>
        <w:t>экономически обеспечены только «великие комбинаторы», их прихвостни и ближайшая о</w:t>
      </w:r>
      <w:r w:rsidRPr="00E67558">
        <w:rPr>
          <w:rStyle w:val="115"/>
          <w:sz w:val="22"/>
          <w:szCs w:val="22"/>
        </w:rPr>
        <w:t>б</w:t>
      </w:r>
      <w:r w:rsidRPr="00E67558">
        <w:rPr>
          <w:rStyle w:val="115"/>
          <w:sz w:val="22"/>
          <w:szCs w:val="22"/>
        </w:rPr>
        <w:t>слуга.</w:t>
      </w:r>
    </w:p>
    <w:p w14:paraId="7BD176FB" w14:textId="77777777" w:rsidR="002163F9" w:rsidRPr="00E67558" w:rsidRDefault="002163F9" w:rsidP="0021794F">
      <w:pPr>
        <w:pStyle w:val="af"/>
        <w:ind w:left="0" w:firstLine="454"/>
        <w:rPr>
          <w:rStyle w:val="115"/>
          <w:sz w:val="22"/>
          <w:szCs w:val="22"/>
        </w:rPr>
      </w:pPr>
      <w:r w:rsidRPr="00E67558">
        <w:rPr>
          <w:rStyle w:val="115"/>
          <w:sz w:val="22"/>
          <w:szCs w:val="22"/>
        </w:rPr>
        <w:t>Если у государства и частных работодателей нет поним</w:t>
      </w:r>
      <w:r w:rsidRPr="00E67558">
        <w:rPr>
          <w:rStyle w:val="115"/>
          <w:sz w:val="22"/>
          <w:szCs w:val="22"/>
        </w:rPr>
        <w:t>а</w:t>
      </w:r>
      <w:r w:rsidRPr="00E67558">
        <w:rPr>
          <w:rStyle w:val="115"/>
          <w:sz w:val="22"/>
          <w:szCs w:val="22"/>
        </w:rPr>
        <w:t>ния всего этого, то они обречены столкнуться с тем, что персонал будет имитировать работу или выполнять её по м</w:t>
      </w:r>
      <w:r w:rsidRPr="00E67558">
        <w:rPr>
          <w:rStyle w:val="115"/>
          <w:sz w:val="22"/>
          <w:szCs w:val="22"/>
        </w:rPr>
        <w:t>и</w:t>
      </w:r>
      <w:r w:rsidRPr="00E67558">
        <w:rPr>
          <w:rStyle w:val="115"/>
          <w:sz w:val="22"/>
          <w:szCs w:val="22"/>
        </w:rPr>
        <w:t>нимуму качества и количества, получая любую — хоть минимальную, хоть сколь угодно высокую зарплату и домогаясь её дальнейшего пов</w:t>
      </w:r>
      <w:r w:rsidRPr="00E67558">
        <w:rPr>
          <w:rStyle w:val="115"/>
          <w:sz w:val="22"/>
          <w:szCs w:val="22"/>
        </w:rPr>
        <w:t>ы</w:t>
      </w:r>
      <w:r w:rsidRPr="00E67558">
        <w:rPr>
          <w:rStyle w:val="115"/>
          <w:sz w:val="22"/>
          <w:szCs w:val="22"/>
        </w:rPr>
        <w:t>шения. И в этом случае о</w:t>
      </w:r>
      <w:r w:rsidRPr="00E67558">
        <w:rPr>
          <w:rStyle w:val="115"/>
          <w:sz w:val="22"/>
          <w:szCs w:val="22"/>
        </w:rPr>
        <w:t>б</w:t>
      </w:r>
      <w:r w:rsidRPr="00E67558">
        <w:rPr>
          <w:rStyle w:val="115"/>
          <w:sz w:val="22"/>
          <w:szCs w:val="22"/>
        </w:rPr>
        <w:t>щество будет неизбежно и регулярно впадать в кризис и постоянно растрачивать огромные ресурсы в попытках выйти из него.</w:t>
      </w:r>
    </w:p>
    <w:p w14:paraId="2DCE8188" w14:textId="42A59649" w:rsidR="002163F9" w:rsidRPr="00E67558" w:rsidRDefault="002163F9" w:rsidP="0021794F">
      <w:pPr>
        <w:pStyle w:val="af"/>
        <w:ind w:left="0" w:firstLine="454"/>
        <w:rPr>
          <w:rStyle w:val="115"/>
          <w:sz w:val="22"/>
          <w:szCs w:val="22"/>
        </w:rPr>
      </w:pPr>
      <w:r w:rsidRPr="00E67558">
        <w:rPr>
          <w:rStyle w:val="115"/>
          <w:sz w:val="22"/>
          <w:szCs w:val="22"/>
        </w:rPr>
        <w:t>Экономический стимул к труду на систему может быть тол</w:t>
      </w:r>
      <w:r w:rsidRPr="00E67558">
        <w:rPr>
          <w:rStyle w:val="115"/>
          <w:sz w:val="22"/>
          <w:szCs w:val="22"/>
        </w:rPr>
        <w:t>ь</w:t>
      </w:r>
      <w:r w:rsidRPr="00E67558">
        <w:rPr>
          <w:rStyle w:val="115"/>
          <w:sz w:val="22"/>
          <w:szCs w:val="22"/>
        </w:rPr>
        <w:t>ко в наращивании покупательной способности платё</w:t>
      </w:r>
      <w:r w:rsidRPr="00E67558">
        <w:rPr>
          <w:rStyle w:val="115"/>
          <w:sz w:val="22"/>
          <w:szCs w:val="22"/>
        </w:rPr>
        <w:t>ж</w:t>
      </w:r>
      <w:r w:rsidRPr="00E67558">
        <w:rPr>
          <w:rStyle w:val="115"/>
          <w:sz w:val="22"/>
          <w:szCs w:val="22"/>
        </w:rPr>
        <w:t>ной единицы. В макроэкономическом управлении функция цены — огран</w:t>
      </w:r>
      <w:r w:rsidRPr="00E67558">
        <w:rPr>
          <w:rStyle w:val="115"/>
          <w:sz w:val="22"/>
          <w:szCs w:val="22"/>
        </w:rPr>
        <w:t>и</w:t>
      </w:r>
      <w:r w:rsidRPr="00E67558">
        <w:rPr>
          <w:rStyle w:val="115"/>
          <w:sz w:val="22"/>
          <w:szCs w:val="22"/>
        </w:rPr>
        <w:t>чить покупательной способностью потребление продукции и природных благ, реальные объёмы предоставления которых меньше, чем запросы общества как таковые. Иными словами, то чего заведомо хватает, — то бесплатно; чего не хватает, — то имеет цену, тем бóльшую, чем больше разрыв между объ</w:t>
      </w:r>
      <w:r w:rsidRPr="00E67558">
        <w:rPr>
          <w:rStyle w:val="115"/>
          <w:sz w:val="22"/>
          <w:szCs w:val="22"/>
        </w:rPr>
        <w:t>ё</w:t>
      </w:r>
      <w:r w:rsidRPr="00E67558">
        <w:rPr>
          <w:rStyle w:val="115"/>
          <w:sz w:val="22"/>
          <w:szCs w:val="22"/>
        </w:rPr>
        <w:t>мом предоставления этого блага и запросами на его потребл</w:t>
      </w:r>
      <w:r w:rsidRPr="00E67558">
        <w:rPr>
          <w:rStyle w:val="115"/>
          <w:sz w:val="22"/>
          <w:szCs w:val="22"/>
        </w:rPr>
        <w:t>е</w:t>
      </w:r>
      <w:r w:rsidRPr="00E67558">
        <w:rPr>
          <w:rStyle w:val="115"/>
          <w:sz w:val="22"/>
          <w:szCs w:val="22"/>
        </w:rPr>
        <w:t>ние как таковыми</w:t>
      </w:r>
      <w:r w:rsidR="0054644B" w:rsidRPr="0054644B">
        <w:rPr>
          <w:szCs w:val="22"/>
          <w:vertAlign w:val="superscript"/>
        </w:rPr>
        <w:t>[43]</w:t>
      </w:r>
      <w:r w:rsidRPr="00E67558">
        <w:rPr>
          <w:rStyle w:val="115"/>
          <w:sz w:val="22"/>
          <w:szCs w:val="22"/>
        </w:rPr>
        <w:t>. Фактически это означает, что вне завис</w:t>
      </w:r>
      <w:r w:rsidRPr="00E67558">
        <w:rPr>
          <w:rStyle w:val="115"/>
          <w:sz w:val="22"/>
          <w:szCs w:val="22"/>
        </w:rPr>
        <w:t>и</w:t>
      </w:r>
      <w:r w:rsidRPr="00E67558">
        <w:rPr>
          <w:rStyle w:val="115"/>
          <w:sz w:val="22"/>
          <w:szCs w:val="22"/>
        </w:rPr>
        <w:t>мости от интерпретации и фальсификации статистической о</w:t>
      </w:r>
      <w:r w:rsidRPr="00E67558">
        <w:rPr>
          <w:rStyle w:val="115"/>
          <w:sz w:val="22"/>
          <w:szCs w:val="22"/>
        </w:rPr>
        <w:t>т</w:t>
      </w:r>
      <w:r w:rsidRPr="00E67558">
        <w:rPr>
          <w:rStyle w:val="115"/>
          <w:sz w:val="22"/>
          <w:szCs w:val="22"/>
        </w:rPr>
        <w:t>чётности госчиновниками, политиками, предпринимателями, прейскурант рынка конечной продукции (за исключением т</w:t>
      </w:r>
      <w:r w:rsidRPr="00E67558">
        <w:rPr>
          <w:rStyle w:val="115"/>
          <w:sz w:val="22"/>
          <w:szCs w:val="22"/>
        </w:rPr>
        <w:t>о</w:t>
      </w:r>
      <w:r w:rsidRPr="00E67558">
        <w:rPr>
          <w:rStyle w:val="115"/>
          <w:sz w:val="22"/>
          <w:szCs w:val="22"/>
        </w:rPr>
        <w:t>варов, входящих в состав базы прейскуранта) предстаёт как финансовое выражение вектора ошибки управления общества в целом. Он удовлетворяет всем требованиям, которые ДОТУ предъявляет к вектору ошибки управления: нулевые значения компонент при идеальном управлении — ненулевые значения компонент при наличии ошибок управления; и в таковом кач</w:t>
      </w:r>
      <w:r w:rsidRPr="00E67558">
        <w:rPr>
          <w:rStyle w:val="115"/>
          <w:sz w:val="22"/>
          <w:szCs w:val="22"/>
        </w:rPr>
        <w:t>е</w:t>
      </w:r>
      <w:r w:rsidRPr="00E67558">
        <w:rPr>
          <w:rStyle w:val="115"/>
          <w:sz w:val="22"/>
          <w:szCs w:val="22"/>
        </w:rPr>
        <w:t>стве прейскурант может быть интерпретирован в моделях о</w:t>
      </w:r>
      <w:r w:rsidRPr="00E67558">
        <w:rPr>
          <w:rStyle w:val="115"/>
          <w:sz w:val="22"/>
          <w:szCs w:val="22"/>
        </w:rPr>
        <w:t>п</w:t>
      </w:r>
      <w:r w:rsidRPr="00E67558">
        <w:rPr>
          <w:rStyle w:val="115"/>
          <w:sz w:val="22"/>
          <w:szCs w:val="22"/>
        </w:rPr>
        <w:t>тимизации межотраслевых балансов на основе аппарата л</w:t>
      </w:r>
      <w:r w:rsidRPr="00E67558">
        <w:rPr>
          <w:rStyle w:val="115"/>
          <w:sz w:val="22"/>
          <w:szCs w:val="22"/>
        </w:rPr>
        <w:t>и</w:t>
      </w:r>
      <w:r w:rsidRPr="00E67558">
        <w:rPr>
          <w:rStyle w:val="115"/>
          <w:sz w:val="22"/>
          <w:szCs w:val="22"/>
        </w:rPr>
        <w:t>нейного программирования. Действительно, если цель прои</w:t>
      </w:r>
      <w:r w:rsidRPr="00E67558">
        <w:rPr>
          <w:rStyle w:val="115"/>
          <w:sz w:val="22"/>
          <w:szCs w:val="22"/>
        </w:rPr>
        <w:t>з</w:t>
      </w:r>
      <w:r w:rsidRPr="00E67558">
        <w:rPr>
          <w:rStyle w:val="115"/>
          <w:sz w:val="22"/>
          <w:szCs w:val="22"/>
        </w:rPr>
        <w:t>водства — удовлетворение демографически обусловленных п</w:t>
      </w:r>
      <w:r w:rsidRPr="00E67558">
        <w:rPr>
          <w:rStyle w:val="115"/>
          <w:sz w:val="22"/>
          <w:szCs w:val="22"/>
        </w:rPr>
        <w:t>о</w:t>
      </w:r>
      <w:r w:rsidRPr="00E67558">
        <w:rPr>
          <w:rStyle w:val="115"/>
          <w:sz w:val="22"/>
          <w:szCs w:val="22"/>
        </w:rPr>
        <w:t>требностей, то в случае вывода производства на уровень мо</w:t>
      </w:r>
      <w:r w:rsidRPr="00E67558">
        <w:rPr>
          <w:rStyle w:val="115"/>
          <w:sz w:val="22"/>
          <w:szCs w:val="22"/>
        </w:rPr>
        <w:t>щ</w:t>
      </w:r>
      <w:r w:rsidRPr="00E67558">
        <w:rPr>
          <w:rStyle w:val="115"/>
          <w:sz w:val="22"/>
          <w:szCs w:val="22"/>
        </w:rPr>
        <w:t>ностей, обеспечивающий полное и гарантированное их удовл</w:t>
      </w:r>
      <w:r w:rsidRPr="00E67558">
        <w:rPr>
          <w:rStyle w:val="115"/>
          <w:sz w:val="22"/>
          <w:szCs w:val="22"/>
        </w:rPr>
        <w:t>е</w:t>
      </w:r>
      <w:r w:rsidRPr="00E67558">
        <w:rPr>
          <w:rStyle w:val="115"/>
          <w:sz w:val="22"/>
          <w:szCs w:val="22"/>
        </w:rPr>
        <w:t>творение, в ненулевой цене как в ограничителе потребления нет никакого управленческого смысла на уровне макроэкон</w:t>
      </w:r>
      <w:r w:rsidRPr="00E67558">
        <w:rPr>
          <w:rStyle w:val="115"/>
          <w:sz w:val="22"/>
          <w:szCs w:val="22"/>
        </w:rPr>
        <w:t>о</w:t>
      </w:r>
      <w:r w:rsidRPr="00E67558">
        <w:rPr>
          <w:rStyle w:val="115"/>
          <w:sz w:val="22"/>
          <w:szCs w:val="22"/>
        </w:rPr>
        <w:t>мики. Но обеспечение рентабельности предприятий, произв</w:t>
      </w:r>
      <w:r w:rsidRPr="00E67558">
        <w:rPr>
          <w:rStyle w:val="115"/>
          <w:sz w:val="22"/>
          <w:szCs w:val="22"/>
        </w:rPr>
        <w:t>о</w:t>
      </w:r>
      <w:r w:rsidRPr="00E67558">
        <w:rPr>
          <w:rStyle w:val="115"/>
          <w:sz w:val="22"/>
          <w:szCs w:val="22"/>
        </w:rPr>
        <w:t>дящих соответствующую продукцию на уровне микроэконом</w:t>
      </w:r>
      <w:r w:rsidRPr="00E67558">
        <w:rPr>
          <w:rStyle w:val="115"/>
          <w:sz w:val="22"/>
          <w:szCs w:val="22"/>
        </w:rPr>
        <w:t>и</w:t>
      </w:r>
      <w:r w:rsidRPr="00E67558">
        <w:rPr>
          <w:rStyle w:val="115"/>
          <w:sz w:val="22"/>
          <w:szCs w:val="22"/>
        </w:rPr>
        <w:t xml:space="preserve">ки, — </w:t>
      </w:r>
      <w:r w:rsidRPr="00E67558">
        <w:rPr>
          <w:rStyle w:val="115"/>
          <w:sz w:val="22"/>
          <w:szCs w:val="22"/>
        </w:rPr>
        <w:lastRenderedPageBreak/>
        <w:t>требует, чтобы их издержки на производство были как-то оплачены. Это — ещё одно из назначений управления б</w:t>
      </w:r>
      <w:r w:rsidRPr="00E67558">
        <w:rPr>
          <w:rStyle w:val="115"/>
          <w:sz w:val="22"/>
          <w:szCs w:val="22"/>
        </w:rPr>
        <w:t>а</w:t>
      </w:r>
      <w:r w:rsidRPr="00E67558">
        <w:rPr>
          <w:rStyle w:val="115"/>
          <w:sz w:val="22"/>
          <w:szCs w:val="22"/>
        </w:rPr>
        <w:t>лансом нал</w:t>
      </w:r>
      <w:r w:rsidRPr="00E67558">
        <w:rPr>
          <w:rStyle w:val="115"/>
          <w:sz w:val="22"/>
          <w:szCs w:val="22"/>
        </w:rPr>
        <w:t>о</w:t>
      </w:r>
      <w:r w:rsidRPr="00E67558">
        <w:rPr>
          <w:rStyle w:val="115"/>
          <w:sz w:val="22"/>
          <w:szCs w:val="22"/>
        </w:rPr>
        <w:t>гов, дотаций и субсидий.</w:t>
      </w:r>
    </w:p>
    <w:p w14:paraId="664C0C1B" w14:textId="77777777" w:rsidR="002163F9" w:rsidRPr="00E67558" w:rsidRDefault="002163F9" w:rsidP="00D64BD2">
      <w:pPr>
        <w:pStyle w:val="af0"/>
        <w:rPr>
          <w:rStyle w:val="115"/>
          <w:sz w:val="22"/>
          <w:szCs w:val="22"/>
        </w:rPr>
      </w:pPr>
      <w:r w:rsidRPr="00E67558">
        <w:rPr>
          <w:rStyle w:val="115"/>
          <w:sz w:val="22"/>
          <w:szCs w:val="22"/>
        </w:rPr>
        <w:t>Но полное обнуление прейскуранта на конечную проду</w:t>
      </w:r>
      <w:r w:rsidRPr="00E67558">
        <w:rPr>
          <w:rStyle w:val="115"/>
          <w:sz w:val="22"/>
          <w:szCs w:val="22"/>
        </w:rPr>
        <w:t>к</w:t>
      </w:r>
      <w:r w:rsidRPr="00E67558">
        <w:rPr>
          <w:rStyle w:val="115"/>
          <w:sz w:val="22"/>
          <w:szCs w:val="22"/>
        </w:rPr>
        <w:t>цию как финансового выражения вектора ошибки управления соц</w:t>
      </w:r>
      <w:r w:rsidRPr="00E67558">
        <w:rPr>
          <w:rStyle w:val="115"/>
          <w:sz w:val="22"/>
          <w:szCs w:val="22"/>
        </w:rPr>
        <w:t>и</w:t>
      </w:r>
      <w:r w:rsidRPr="00E67558">
        <w:rPr>
          <w:rStyle w:val="115"/>
          <w:sz w:val="22"/>
          <w:szCs w:val="22"/>
        </w:rPr>
        <w:t>ально-экономической системой в целом — это задача, не имеющая решений, изолированных в области экономики и ф</w:t>
      </w:r>
      <w:r w:rsidRPr="00E67558">
        <w:rPr>
          <w:rStyle w:val="115"/>
          <w:sz w:val="22"/>
          <w:szCs w:val="22"/>
        </w:rPr>
        <w:t>и</w:t>
      </w:r>
      <w:r w:rsidRPr="00E67558">
        <w:rPr>
          <w:rStyle w:val="115"/>
          <w:sz w:val="22"/>
          <w:szCs w:val="22"/>
        </w:rPr>
        <w:t>нансов, это задача развития культ</w:t>
      </w:r>
      <w:r w:rsidRPr="00E67558">
        <w:rPr>
          <w:rStyle w:val="115"/>
          <w:sz w:val="22"/>
          <w:szCs w:val="22"/>
        </w:rPr>
        <w:t>у</w:t>
      </w:r>
      <w:r w:rsidRPr="00E67558">
        <w:rPr>
          <w:rStyle w:val="115"/>
          <w:sz w:val="22"/>
          <w:szCs w:val="22"/>
        </w:rPr>
        <w:t>ры в целом.</w:t>
      </w:r>
    </w:p>
    <w:p w14:paraId="0E794F83" w14:textId="77777777" w:rsidR="002163F9" w:rsidRPr="00E67558" w:rsidRDefault="002163F9" w:rsidP="00D64BD2">
      <w:pPr>
        <w:pStyle w:val="af0"/>
        <w:rPr>
          <w:rStyle w:val="115"/>
          <w:sz w:val="22"/>
          <w:szCs w:val="22"/>
        </w:rPr>
      </w:pPr>
      <w:r w:rsidRPr="00E67558">
        <w:rPr>
          <w:rStyle w:val="115"/>
          <w:sz w:val="22"/>
          <w:szCs w:val="22"/>
        </w:rPr>
        <w:t xml:space="preserve">Кроме того аналитический бухгалтерский учёт — один из </w:t>
      </w:r>
      <w:r w:rsidRPr="00E67558">
        <w:rPr>
          <w:rStyle w:val="115"/>
          <w:i/>
          <w:sz w:val="22"/>
          <w:szCs w:val="22"/>
        </w:rPr>
        <w:t>эффективных (при реальной бухгалтерии и умении им польз</w:t>
      </w:r>
      <w:r w:rsidRPr="00E67558">
        <w:rPr>
          <w:rStyle w:val="115"/>
          <w:i/>
          <w:sz w:val="22"/>
          <w:szCs w:val="22"/>
        </w:rPr>
        <w:t>о</w:t>
      </w:r>
      <w:r w:rsidRPr="00E67558">
        <w:rPr>
          <w:rStyle w:val="115"/>
          <w:i/>
          <w:sz w:val="22"/>
          <w:szCs w:val="22"/>
        </w:rPr>
        <w:t>ваться)</w:t>
      </w:r>
      <w:r w:rsidRPr="00E67558">
        <w:rPr>
          <w:rStyle w:val="115"/>
          <w:sz w:val="22"/>
          <w:szCs w:val="22"/>
        </w:rPr>
        <w:t xml:space="preserve"> инструментов информационного обеспечения упра</w:t>
      </w:r>
      <w:r w:rsidRPr="00E67558">
        <w:rPr>
          <w:rStyle w:val="115"/>
          <w:sz w:val="22"/>
          <w:szCs w:val="22"/>
        </w:rPr>
        <w:t>в</w:t>
      </w:r>
      <w:r w:rsidRPr="00E67558">
        <w:rPr>
          <w:rStyle w:val="115"/>
          <w:sz w:val="22"/>
          <w:szCs w:val="22"/>
        </w:rPr>
        <w:t>ления как на микро-, так и на макро- уровнях. Соответственно информационное обеспечение управления</w:t>
      </w:r>
      <w:r>
        <w:rPr>
          <w:rStyle w:val="115"/>
          <w:sz w:val="22"/>
          <w:szCs w:val="22"/>
        </w:rPr>
        <w:t>,</w:t>
      </w:r>
      <w:r w:rsidRPr="00E67558">
        <w:rPr>
          <w:rStyle w:val="115"/>
          <w:sz w:val="22"/>
          <w:szCs w:val="22"/>
        </w:rPr>
        <w:t xml:space="preserve"> даже </w:t>
      </w:r>
      <w:r w:rsidRPr="00E67558">
        <w:rPr>
          <w:rStyle w:val="115"/>
          <w:i/>
          <w:sz w:val="22"/>
          <w:szCs w:val="22"/>
        </w:rPr>
        <w:t>при возмо</w:t>
      </w:r>
      <w:r w:rsidRPr="00E67558">
        <w:rPr>
          <w:rStyle w:val="115"/>
          <w:i/>
          <w:sz w:val="22"/>
          <w:szCs w:val="22"/>
        </w:rPr>
        <w:t>ж</w:t>
      </w:r>
      <w:r w:rsidRPr="00E67558">
        <w:rPr>
          <w:rStyle w:val="115"/>
          <w:i/>
          <w:sz w:val="22"/>
          <w:szCs w:val="22"/>
        </w:rPr>
        <w:t>ности обнуления прейскуранта и ликвидации денег на руках населения</w:t>
      </w:r>
      <w:r>
        <w:rPr>
          <w:rStyle w:val="115"/>
          <w:i/>
          <w:sz w:val="22"/>
          <w:szCs w:val="22"/>
        </w:rPr>
        <w:t>,</w:t>
      </w:r>
      <w:r w:rsidRPr="00E67558">
        <w:rPr>
          <w:rStyle w:val="115"/>
          <w:sz w:val="22"/>
          <w:szCs w:val="22"/>
        </w:rPr>
        <w:t xml:space="preserve"> может всё же потребовать </w:t>
      </w:r>
      <w:r w:rsidRPr="00E67558">
        <w:rPr>
          <w:rStyle w:val="115"/>
          <w:i/>
          <w:sz w:val="22"/>
          <w:szCs w:val="22"/>
        </w:rPr>
        <w:t>финансового сопрово</w:t>
      </w:r>
      <w:r w:rsidRPr="00E67558">
        <w:rPr>
          <w:rStyle w:val="115"/>
          <w:i/>
          <w:sz w:val="22"/>
          <w:szCs w:val="22"/>
        </w:rPr>
        <w:t>ж</w:t>
      </w:r>
      <w:r w:rsidRPr="00E67558">
        <w:rPr>
          <w:rStyle w:val="115"/>
          <w:i/>
          <w:sz w:val="22"/>
          <w:szCs w:val="22"/>
        </w:rPr>
        <w:t>дения производства, ра</w:t>
      </w:r>
      <w:r w:rsidRPr="00E67558">
        <w:rPr>
          <w:rStyle w:val="115"/>
          <w:i/>
          <w:sz w:val="22"/>
          <w:szCs w:val="22"/>
        </w:rPr>
        <w:t>с</w:t>
      </w:r>
      <w:r w:rsidRPr="00E67558">
        <w:rPr>
          <w:rStyle w:val="115"/>
          <w:i/>
          <w:sz w:val="22"/>
          <w:szCs w:val="22"/>
        </w:rPr>
        <w:t>пределения и потребления продукции,</w:t>
      </w:r>
      <w:r w:rsidRPr="00E67558">
        <w:rPr>
          <w:rStyle w:val="115"/>
          <w:sz w:val="22"/>
          <w:szCs w:val="22"/>
        </w:rPr>
        <w:t xml:space="preserve"> но затраты конечных потребителей в этом случае будут покр</w:t>
      </w:r>
      <w:r w:rsidRPr="00E67558">
        <w:rPr>
          <w:rStyle w:val="115"/>
          <w:sz w:val="22"/>
          <w:szCs w:val="22"/>
        </w:rPr>
        <w:t>ы</w:t>
      </w:r>
      <w:r w:rsidRPr="00E67558">
        <w:rPr>
          <w:rStyle w:val="115"/>
          <w:sz w:val="22"/>
          <w:szCs w:val="22"/>
        </w:rPr>
        <w:t>ваться субсидиями, т.е. для получателей конечной пр</w:t>
      </w:r>
      <w:r w:rsidRPr="00E67558">
        <w:rPr>
          <w:rStyle w:val="115"/>
          <w:sz w:val="22"/>
          <w:szCs w:val="22"/>
        </w:rPr>
        <w:t>о</w:t>
      </w:r>
      <w:r w:rsidRPr="00E67558">
        <w:rPr>
          <w:rStyle w:val="115"/>
          <w:sz w:val="22"/>
          <w:szCs w:val="22"/>
        </w:rPr>
        <w:t>дукции, ради потребления которой и ведётся в обществе пр</w:t>
      </w:r>
      <w:r w:rsidRPr="00E67558">
        <w:rPr>
          <w:rStyle w:val="115"/>
          <w:sz w:val="22"/>
          <w:szCs w:val="22"/>
        </w:rPr>
        <w:t>о</w:t>
      </w:r>
      <w:r w:rsidRPr="00E67558">
        <w:rPr>
          <w:rStyle w:val="115"/>
          <w:sz w:val="22"/>
          <w:szCs w:val="22"/>
        </w:rPr>
        <w:t>изводство, цена будет фактически нул</w:t>
      </w:r>
      <w:r w:rsidRPr="00E67558">
        <w:rPr>
          <w:rStyle w:val="115"/>
          <w:sz w:val="22"/>
          <w:szCs w:val="22"/>
        </w:rPr>
        <w:t>е</w:t>
      </w:r>
      <w:r w:rsidRPr="00E67558">
        <w:rPr>
          <w:rStyle w:val="115"/>
          <w:sz w:val="22"/>
          <w:szCs w:val="22"/>
        </w:rPr>
        <w:t>вой.</w:t>
      </w:r>
    </w:p>
    <w:p w14:paraId="5EEC170D" w14:textId="77777777" w:rsidR="002163F9" w:rsidRPr="00E67558" w:rsidRDefault="002163F9" w:rsidP="00D64BD2">
      <w:pPr>
        <w:pStyle w:val="af0"/>
        <w:rPr>
          <w:rStyle w:val="115"/>
          <w:sz w:val="22"/>
          <w:szCs w:val="22"/>
        </w:rPr>
      </w:pPr>
      <w:r w:rsidRPr="00E67558">
        <w:rPr>
          <w:rStyle w:val="115"/>
          <w:sz w:val="22"/>
          <w:szCs w:val="22"/>
        </w:rPr>
        <w:t>Если макроэкономическая система на основе системы дем</w:t>
      </w:r>
      <w:r w:rsidRPr="00E67558">
        <w:rPr>
          <w:rStyle w:val="115"/>
          <w:sz w:val="22"/>
          <w:szCs w:val="22"/>
        </w:rPr>
        <w:t>о</w:t>
      </w:r>
      <w:r w:rsidRPr="00E67558">
        <w:rPr>
          <w:rStyle w:val="115"/>
          <w:sz w:val="22"/>
          <w:szCs w:val="22"/>
        </w:rPr>
        <w:t>графически обусловленного планирования успешно развивае</w:t>
      </w:r>
      <w:r w:rsidRPr="00E67558">
        <w:rPr>
          <w:rStyle w:val="115"/>
          <w:sz w:val="22"/>
          <w:szCs w:val="22"/>
        </w:rPr>
        <w:t>т</w:t>
      </w:r>
      <w:r w:rsidRPr="00E67558">
        <w:rPr>
          <w:rStyle w:val="115"/>
          <w:sz w:val="22"/>
          <w:szCs w:val="22"/>
        </w:rPr>
        <w:t>ся, то внутренние цены в ней на продукцию конечного потре</w:t>
      </w:r>
      <w:r w:rsidRPr="00E67558">
        <w:rPr>
          <w:rStyle w:val="115"/>
          <w:sz w:val="22"/>
          <w:szCs w:val="22"/>
        </w:rPr>
        <w:t>б</w:t>
      </w:r>
      <w:r w:rsidRPr="00E67558">
        <w:rPr>
          <w:rStyle w:val="115"/>
          <w:sz w:val="22"/>
          <w:szCs w:val="22"/>
        </w:rPr>
        <w:t>ления обязаны снижаться. Соответственно в государстве-суперконцерне должна быть система беспроцентного кредит</w:t>
      </w:r>
      <w:r w:rsidRPr="00E67558">
        <w:rPr>
          <w:rStyle w:val="115"/>
          <w:sz w:val="22"/>
          <w:szCs w:val="22"/>
        </w:rPr>
        <w:t>о</w:t>
      </w:r>
      <w:r w:rsidRPr="00E67558">
        <w:rPr>
          <w:rStyle w:val="115"/>
          <w:sz w:val="22"/>
          <w:szCs w:val="22"/>
        </w:rPr>
        <w:t>вания, поскольку ссудный процент по кредиту является генер</w:t>
      </w:r>
      <w:r w:rsidRPr="00E67558">
        <w:rPr>
          <w:rStyle w:val="115"/>
          <w:sz w:val="22"/>
          <w:szCs w:val="22"/>
        </w:rPr>
        <w:t>а</w:t>
      </w:r>
      <w:r w:rsidRPr="00E67558">
        <w:rPr>
          <w:rStyle w:val="115"/>
          <w:sz w:val="22"/>
          <w:szCs w:val="22"/>
        </w:rPr>
        <w:t>тором роста номинальных цен и заведомо неоплатного долга, подтормаживающих сбыт продукции как в сфере производс</w:t>
      </w:r>
      <w:r w:rsidRPr="00E67558">
        <w:rPr>
          <w:rStyle w:val="115"/>
          <w:sz w:val="22"/>
          <w:szCs w:val="22"/>
        </w:rPr>
        <w:t>т</w:t>
      </w:r>
      <w:r w:rsidRPr="00E67558">
        <w:rPr>
          <w:rStyle w:val="115"/>
          <w:sz w:val="22"/>
          <w:szCs w:val="22"/>
        </w:rPr>
        <w:t>ва, так и в сфере п</w:t>
      </w:r>
      <w:r w:rsidRPr="00E67558">
        <w:rPr>
          <w:rStyle w:val="115"/>
          <w:sz w:val="22"/>
          <w:szCs w:val="22"/>
        </w:rPr>
        <w:t>о</w:t>
      </w:r>
      <w:r w:rsidRPr="00E67558">
        <w:rPr>
          <w:rStyle w:val="115"/>
          <w:sz w:val="22"/>
          <w:szCs w:val="22"/>
        </w:rPr>
        <w:t>требления конечного продукта.</w:t>
      </w:r>
    </w:p>
    <w:p w14:paraId="223D2BFC" w14:textId="5C4EB044" w:rsidR="008B14CA" w:rsidRPr="00E67558" w:rsidRDefault="002163F9" w:rsidP="00D64BD2">
      <w:pPr>
        <w:pStyle w:val="af0"/>
        <w:rPr>
          <w:rStyle w:val="115"/>
          <w:sz w:val="22"/>
          <w:szCs w:val="22"/>
        </w:rPr>
      </w:pPr>
      <w:r w:rsidRPr="00E67558">
        <w:rPr>
          <w:rStyle w:val="115"/>
          <w:sz w:val="22"/>
          <w:szCs w:val="22"/>
        </w:rPr>
        <w:t>Последнее хорошо видно, если все финансовые пок</w:t>
      </w:r>
      <w:r w:rsidRPr="00E67558">
        <w:rPr>
          <w:rStyle w:val="115"/>
          <w:sz w:val="22"/>
          <w:szCs w:val="22"/>
        </w:rPr>
        <w:t>а</w:t>
      </w:r>
      <w:r w:rsidRPr="00E67558">
        <w:rPr>
          <w:rStyle w:val="115"/>
          <w:sz w:val="22"/>
          <w:szCs w:val="22"/>
        </w:rPr>
        <w:t>затели макроэкономики обезразмерить. Для этого все денежные су</w:t>
      </w:r>
      <w:r w:rsidRPr="00E67558">
        <w:rPr>
          <w:rStyle w:val="115"/>
          <w:sz w:val="22"/>
          <w:szCs w:val="22"/>
        </w:rPr>
        <w:t>м</w:t>
      </w:r>
      <w:r w:rsidRPr="00E67558">
        <w:rPr>
          <w:rStyle w:val="115"/>
          <w:sz w:val="22"/>
          <w:szCs w:val="22"/>
        </w:rPr>
        <w:t xml:space="preserve">мы (цены, текущие доходы, накопления, бюджетные и прочие выплаты и т.п.) поделить на величину </w:t>
      </w:r>
      <w:r w:rsidRPr="00E67558">
        <w:rPr>
          <w:rStyle w:val="115"/>
          <w:i/>
          <w:sz w:val="22"/>
          <w:szCs w:val="22"/>
          <w:lang w:val="en-US"/>
        </w:rPr>
        <w:t>S</w:t>
      </w:r>
      <w:r w:rsidRPr="000106B4">
        <w:rPr>
          <w:rStyle w:val="115"/>
          <w:i/>
          <w:sz w:val="22"/>
          <w:szCs w:val="22"/>
        </w:rPr>
        <w:t>+</w:t>
      </w:r>
      <w:r w:rsidRPr="00E67558">
        <w:rPr>
          <w:rStyle w:val="115"/>
          <w:i/>
          <w:sz w:val="22"/>
          <w:szCs w:val="22"/>
          <w:lang w:val="en-US"/>
        </w:rPr>
        <w:t>K</w:t>
      </w:r>
      <w:r w:rsidRPr="00E67558">
        <w:rPr>
          <w:rStyle w:val="115"/>
          <w:i/>
          <w:sz w:val="22"/>
          <w:szCs w:val="22"/>
        </w:rPr>
        <w:t xml:space="preserve">, </w:t>
      </w:r>
      <w:r w:rsidRPr="00E67558">
        <w:rPr>
          <w:rStyle w:val="115"/>
          <w:sz w:val="22"/>
          <w:szCs w:val="22"/>
        </w:rPr>
        <w:t>где</w:t>
      </w:r>
      <w:r w:rsidRPr="000106B4">
        <w:rPr>
          <w:rStyle w:val="115"/>
          <w:i/>
          <w:sz w:val="22"/>
          <w:szCs w:val="22"/>
        </w:rPr>
        <w:t xml:space="preserve"> </w:t>
      </w:r>
      <w:r w:rsidRPr="00E67558">
        <w:rPr>
          <w:rStyle w:val="115"/>
          <w:i/>
          <w:sz w:val="22"/>
          <w:szCs w:val="22"/>
          <w:lang w:val="en-US"/>
        </w:rPr>
        <w:t>S</w:t>
      </w:r>
      <w:r w:rsidRPr="000106B4">
        <w:rPr>
          <w:rStyle w:val="115"/>
          <w:i/>
          <w:sz w:val="22"/>
          <w:szCs w:val="22"/>
        </w:rPr>
        <w:t xml:space="preserve"> </w:t>
      </w:r>
      <w:r w:rsidRPr="00E67558">
        <w:rPr>
          <w:rStyle w:val="115"/>
          <w:i/>
          <w:sz w:val="22"/>
          <w:szCs w:val="22"/>
        </w:rPr>
        <w:t xml:space="preserve">— </w:t>
      </w:r>
      <w:r w:rsidRPr="00E67558">
        <w:rPr>
          <w:rStyle w:val="115"/>
          <w:sz w:val="22"/>
          <w:szCs w:val="22"/>
        </w:rPr>
        <w:t>объём н</w:t>
      </w:r>
      <w:r w:rsidRPr="00E67558">
        <w:rPr>
          <w:rStyle w:val="115"/>
          <w:sz w:val="22"/>
          <w:szCs w:val="22"/>
        </w:rPr>
        <w:t>а</w:t>
      </w:r>
      <w:r w:rsidRPr="00E67558">
        <w:rPr>
          <w:rStyle w:val="115"/>
          <w:sz w:val="22"/>
          <w:szCs w:val="22"/>
        </w:rPr>
        <w:t>ходящейся в обращении денежной массы,</w:t>
      </w:r>
      <w:r w:rsidRPr="00E67558">
        <w:rPr>
          <w:rStyle w:val="115"/>
          <w:i/>
          <w:sz w:val="22"/>
          <w:szCs w:val="22"/>
        </w:rPr>
        <w:t xml:space="preserve"> </w:t>
      </w:r>
      <w:r w:rsidRPr="00E67558">
        <w:rPr>
          <w:rStyle w:val="115"/>
          <w:sz w:val="22"/>
          <w:szCs w:val="22"/>
        </w:rPr>
        <w:t>а</w:t>
      </w:r>
      <w:r w:rsidRPr="00E67558">
        <w:rPr>
          <w:rStyle w:val="115"/>
          <w:i/>
          <w:sz w:val="22"/>
          <w:szCs w:val="22"/>
        </w:rPr>
        <w:t xml:space="preserve"> </w:t>
      </w:r>
      <w:r w:rsidRPr="00E67558">
        <w:rPr>
          <w:rStyle w:val="115"/>
          <w:i/>
          <w:sz w:val="22"/>
          <w:szCs w:val="22"/>
          <w:lang w:val="en-US"/>
        </w:rPr>
        <w:t>K</w:t>
      </w:r>
      <w:r w:rsidRPr="00E67558">
        <w:rPr>
          <w:rStyle w:val="115"/>
          <w:i/>
          <w:sz w:val="22"/>
          <w:szCs w:val="22"/>
        </w:rPr>
        <w:t xml:space="preserve"> —</w:t>
      </w:r>
      <w:r w:rsidRPr="00E67558">
        <w:rPr>
          <w:rStyle w:val="115"/>
          <w:sz w:val="22"/>
          <w:szCs w:val="22"/>
        </w:rPr>
        <w:t xml:space="preserve"> объём тек</w:t>
      </w:r>
      <w:r w:rsidRPr="00E67558">
        <w:rPr>
          <w:rStyle w:val="115"/>
          <w:sz w:val="22"/>
          <w:szCs w:val="22"/>
        </w:rPr>
        <w:t>у</w:t>
      </w:r>
      <w:r w:rsidRPr="00E67558">
        <w:rPr>
          <w:rStyle w:val="115"/>
          <w:sz w:val="22"/>
          <w:szCs w:val="22"/>
        </w:rPr>
        <w:t>щей</w:t>
      </w:r>
      <w:r w:rsidRPr="00E67558">
        <w:rPr>
          <w:rStyle w:val="115"/>
          <w:i/>
          <w:sz w:val="22"/>
          <w:szCs w:val="22"/>
        </w:rPr>
        <w:t xml:space="preserve"> </w:t>
      </w:r>
      <w:r w:rsidRPr="00E67558">
        <w:rPr>
          <w:rStyle w:val="115"/>
          <w:sz w:val="22"/>
          <w:szCs w:val="22"/>
        </w:rPr>
        <w:t>задолженности по кредиту без учёта процентов</w:t>
      </w:r>
      <w:r w:rsidRPr="00E67558">
        <w:rPr>
          <w:rStyle w:val="115"/>
          <w:i/>
          <w:sz w:val="22"/>
          <w:szCs w:val="22"/>
        </w:rPr>
        <w:t xml:space="preserve">. </w:t>
      </w:r>
      <w:r w:rsidRPr="00E67558">
        <w:rPr>
          <w:rStyle w:val="115"/>
          <w:sz w:val="22"/>
          <w:szCs w:val="22"/>
        </w:rPr>
        <w:t xml:space="preserve">В этом случае величина </w:t>
      </w:r>
      <w:r w:rsidRPr="000106B4">
        <w:rPr>
          <w:rStyle w:val="115"/>
          <w:i/>
          <w:sz w:val="22"/>
          <w:szCs w:val="22"/>
        </w:rPr>
        <w:t>(</w:t>
      </w:r>
      <w:r w:rsidRPr="00E67558">
        <w:rPr>
          <w:rStyle w:val="115"/>
          <w:i/>
          <w:sz w:val="22"/>
          <w:szCs w:val="22"/>
          <w:lang w:val="en-US"/>
        </w:rPr>
        <w:t>S</w:t>
      </w:r>
      <w:r w:rsidRPr="000106B4">
        <w:rPr>
          <w:rStyle w:val="115"/>
          <w:i/>
          <w:sz w:val="22"/>
          <w:szCs w:val="22"/>
        </w:rPr>
        <w:t>+</w:t>
      </w:r>
      <w:r w:rsidRPr="00E67558">
        <w:rPr>
          <w:rStyle w:val="115"/>
          <w:i/>
          <w:sz w:val="22"/>
          <w:szCs w:val="22"/>
          <w:lang w:val="en-US"/>
        </w:rPr>
        <w:t>K</w:t>
      </w:r>
      <w:r w:rsidRPr="000106B4">
        <w:rPr>
          <w:rStyle w:val="115"/>
          <w:i/>
          <w:sz w:val="22"/>
          <w:szCs w:val="22"/>
        </w:rPr>
        <w:t>)/</w:t>
      </w:r>
      <w:r w:rsidRPr="00E67558">
        <w:rPr>
          <w:rStyle w:val="115"/>
          <w:i/>
          <w:sz w:val="22"/>
          <w:szCs w:val="22"/>
          <w:lang w:val="en-US"/>
        </w:rPr>
        <w:t>S</w:t>
      </w:r>
      <w:r w:rsidRPr="000106B4">
        <w:rPr>
          <w:rStyle w:val="115"/>
          <w:i/>
          <w:sz w:val="22"/>
          <w:szCs w:val="22"/>
        </w:rPr>
        <w:t xml:space="preserve"> </w:t>
      </w:r>
      <w:r w:rsidRPr="00E67558">
        <w:rPr>
          <w:rStyle w:val="115"/>
          <w:sz w:val="22"/>
          <w:szCs w:val="22"/>
        </w:rPr>
        <w:t>будет показывать увеличение текущей сов</w:t>
      </w:r>
      <w:r w:rsidRPr="00E67558">
        <w:rPr>
          <w:rStyle w:val="115"/>
          <w:sz w:val="22"/>
          <w:szCs w:val="22"/>
        </w:rPr>
        <w:t>о</w:t>
      </w:r>
      <w:r w:rsidRPr="00E67558">
        <w:rPr>
          <w:rStyle w:val="115"/>
          <w:sz w:val="22"/>
          <w:szCs w:val="22"/>
        </w:rPr>
        <w:t>купной платёжеспособности общества под воздействием кред</w:t>
      </w:r>
      <w:r w:rsidRPr="00E67558">
        <w:rPr>
          <w:rStyle w:val="115"/>
          <w:sz w:val="22"/>
          <w:szCs w:val="22"/>
        </w:rPr>
        <w:t>и</w:t>
      </w:r>
      <w:r w:rsidRPr="00E67558">
        <w:rPr>
          <w:rStyle w:val="115"/>
          <w:sz w:val="22"/>
          <w:szCs w:val="22"/>
        </w:rPr>
        <w:t>та, а равно — «долговую напряжённость» в креди</w:t>
      </w:r>
      <w:r w:rsidRPr="00E67558">
        <w:rPr>
          <w:rStyle w:val="115"/>
          <w:sz w:val="22"/>
          <w:szCs w:val="22"/>
        </w:rPr>
        <w:t>т</w:t>
      </w:r>
      <w:r w:rsidRPr="00E67558">
        <w:rPr>
          <w:rStyle w:val="115"/>
          <w:sz w:val="22"/>
          <w:szCs w:val="22"/>
        </w:rPr>
        <w:t>но-</w:t>
      </w:r>
      <w:r w:rsidRPr="00E67558">
        <w:rPr>
          <w:rStyle w:val="115"/>
          <w:sz w:val="22"/>
          <w:szCs w:val="22"/>
        </w:rPr>
        <w:lastRenderedPageBreak/>
        <w:t>финан</w:t>
      </w:r>
      <w:r w:rsidRPr="00E67558">
        <w:rPr>
          <w:rStyle w:val="115"/>
          <w:sz w:val="22"/>
          <w:szCs w:val="22"/>
        </w:rPr>
        <w:softHyphen/>
        <w:t>со</w:t>
      </w:r>
      <w:r w:rsidRPr="00E67558">
        <w:rPr>
          <w:rStyle w:val="115"/>
          <w:sz w:val="22"/>
          <w:szCs w:val="22"/>
        </w:rPr>
        <w:softHyphen/>
        <w:t>вой системе. Все остальные финансовые показатели, после о</w:t>
      </w:r>
      <w:r w:rsidRPr="00E67558">
        <w:rPr>
          <w:rStyle w:val="115"/>
          <w:sz w:val="22"/>
          <w:szCs w:val="22"/>
        </w:rPr>
        <w:t>т</w:t>
      </w:r>
      <w:r w:rsidRPr="00E67558">
        <w:rPr>
          <w:rStyle w:val="115"/>
          <w:sz w:val="22"/>
          <w:szCs w:val="22"/>
        </w:rPr>
        <w:t>несения их номинальных (рублёвых, долларовых и т.п.) знач</w:t>
      </w:r>
      <w:r w:rsidRPr="00E67558">
        <w:rPr>
          <w:rStyle w:val="115"/>
          <w:sz w:val="22"/>
          <w:szCs w:val="22"/>
        </w:rPr>
        <w:t>е</w:t>
      </w:r>
      <w:r w:rsidRPr="00E67558">
        <w:rPr>
          <w:rStyle w:val="115"/>
          <w:sz w:val="22"/>
          <w:szCs w:val="22"/>
        </w:rPr>
        <w:t xml:space="preserve">ний к </w:t>
      </w:r>
      <w:r w:rsidRPr="00E67558">
        <w:rPr>
          <w:rStyle w:val="115"/>
          <w:i/>
          <w:sz w:val="22"/>
          <w:szCs w:val="22"/>
          <w:lang w:val="en-US"/>
        </w:rPr>
        <w:t>S</w:t>
      </w:r>
      <w:r w:rsidRPr="000106B4">
        <w:rPr>
          <w:rStyle w:val="115"/>
          <w:i/>
          <w:sz w:val="22"/>
          <w:szCs w:val="22"/>
        </w:rPr>
        <w:t>+</w:t>
      </w:r>
      <w:r w:rsidRPr="00E67558">
        <w:rPr>
          <w:rStyle w:val="115"/>
          <w:i/>
          <w:sz w:val="22"/>
          <w:szCs w:val="22"/>
          <w:lang w:val="en-US"/>
        </w:rPr>
        <w:t>K</w:t>
      </w:r>
      <w:r w:rsidRPr="00E67558">
        <w:rPr>
          <w:rStyle w:val="115"/>
          <w:i/>
          <w:sz w:val="22"/>
          <w:szCs w:val="22"/>
        </w:rPr>
        <w:t>,</w:t>
      </w:r>
      <w:r w:rsidRPr="00E67558">
        <w:rPr>
          <w:rStyle w:val="115"/>
          <w:sz w:val="22"/>
          <w:szCs w:val="22"/>
        </w:rPr>
        <w:t xml:space="preserve"> будут представлять собой некоторые доли от ед</w:t>
      </w:r>
      <w:r w:rsidRPr="00E67558">
        <w:rPr>
          <w:rStyle w:val="115"/>
          <w:sz w:val="22"/>
          <w:szCs w:val="22"/>
        </w:rPr>
        <w:t>и</w:t>
      </w:r>
      <w:r w:rsidRPr="00E67558">
        <w:rPr>
          <w:rStyle w:val="115"/>
          <w:sz w:val="22"/>
          <w:szCs w:val="22"/>
        </w:rPr>
        <w:t xml:space="preserve">ничной текущей совокупной платёжеспособности общества </w:t>
      </w:r>
      <w:r w:rsidRPr="000106B4">
        <w:rPr>
          <w:rStyle w:val="115"/>
          <w:i/>
          <w:sz w:val="22"/>
          <w:szCs w:val="22"/>
        </w:rPr>
        <w:t>(</w:t>
      </w:r>
      <w:r w:rsidRPr="00E67558">
        <w:rPr>
          <w:rStyle w:val="115"/>
          <w:i/>
          <w:sz w:val="22"/>
          <w:szCs w:val="22"/>
          <w:lang w:val="en-US"/>
        </w:rPr>
        <w:t>S</w:t>
      </w:r>
      <w:r w:rsidRPr="000106B4">
        <w:rPr>
          <w:rStyle w:val="115"/>
          <w:i/>
          <w:sz w:val="22"/>
          <w:szCs w:val="22"/>
        </w:rPr>
        <w:t>+</w:t>
      </w:r>
      <w:r w:rsidRPr="00E67558">
        <w:rPr>
          <w:rStyle w:val="115"/>
          <w:i/>
          <w:sz w:val="22"/>
          <w:szCs w:val="22"/>
          <w:lang w:val="en-US"/>
        </w:rPr>
        <w:t>K</w:t>
      </w:r>
      <w:r w:rsidRPr="000106B4">
        <w:rPr>
          <w:rStyle w:val="115"/>
          <w:i/>
          <w:sz w:val="22"/>
          <w:szCs w:val="22"/>
        </w:rPr>
        <w:t>)/(</w:t>
      </w:r>
      <w:r w:rsidRPr="00E67558">
        <w:rPr>
          <w:rStyle w:val="115"/>
          <w:i/>
          <w:sz w:val="22"/>
          <w:szCs w:val="22"/>
          <w:lang w:val="en-US"/>
        </w:rPr>
        <w:t>S</w:t>
      </w:r>
      <w:r w:rsidRPr="000106B4">
        <w:rPr>
          <w:rStyle w:val="115"/>
          <w:i/>
          <w:sz w:val="22"/>
          <w:szCs w:val="22"/>
        </w:rPr>
        <w:t>+</w:t>
      </w:r>
      <w:r w:rsidRPr="00E67558">
        <w:rPr>
          <w:rStyle w:val="115"/>
          <w:i/>
          <w:sz w:val="22"/>
          <w:szCs w:val="22"/>
          <w:lang w:val="en-US"/>
        </w:rPr>
        <w:t>K</w:t>
      </w:r>
      <w:r w:rsidRPr="00E67558">
        <w:rPr>
          <w:rStyle w:val="115"/>
          <w:i/>
          <w:sz w:val="22"/>
          <w:szCs w:val="22"/>
        </w:rPr>
        <w:t>)</w:t>
      </w:r>
      <w:r w:rsidRPr="00E67558">
        <w:rPr>
          <w:rStyle w:val="115"/>
          <w:i/>
          <w:sz w:val="22"/>
          <w:szCs w:val="22"/>
          <w:lang w:val="en-US"/>
        </w:rPr>
        <w:sym w:font="Symbol" w:char="F0BA"/>
      </w:r>
      <w:r w:rsidRPr="00E67558">
        <w:rPr>
          <w:rStyle w:val="115"/>
          <w:i/>
          <w:sz w:val="22"/>
          <w:szCs w:val="22"/>
        </w:rPr>
        <w:t>1</w:t>
      </w:r>
      <w:r w:rsidRPr="00E67558">
        <w:rPr>
          <w:rStyle w:val="115"/>
          <w:sz w:val="22"/>
          <w:szCs w:val="22"/>
        </w:rPr>
        <w:t>. В обезразмеренной таким образом кредитно-фи</w:t>
      </w:r>
      <w:r w:rsidRPr="00E67558">
        <w:rPr>
          <w:rStyle w:val="115"/>
          <w:sz w:val="22"/>
          <w:szCs w:val="22"/>
        </w:rPr>
        <w:softHyphen/>
        <w:t>нан</w:t>
      </w:r>
      <w:r w:rsidRPr="00E67558">
        <w:rPr>
          <w:rStyle w:val="115"/>
          <w:sz w:val="22"/>
          <w:szCs w:val="22"/>
        </w:rPr>
        <w:softHyphen/>
        <w:t>совой системы обнажаются и иллюзорность обогащения в виде номинальных доходов</w:t>
      </w:r>
      <w:r w:rsidR="0054644B" w:rsidRPr="0054644B">
        <w:rPr>
          <w:szCs w:val="22"/>
          <w:vertAlign w:val="superscript"/>
        </w:rPr>
        <w:t>[44]</w:t>
      </w:r>
      <w:r w:rsidRPr="00E67558">
        <w:rPr>
          <w:rStyle w:val="115"/>
          <w:sz w:val="22"/>
          <w:szCs w:val="22"/>
        </w:rPr>
        <w:t>,</w:t>
      </w:r>
      <w:r w:rsidR="008B14CA" w:rsidRPr="00E67558">
        <w:rPr>
          <w:rStyle w:val="115"/>
          <w:sz w:val="22"/>
          <w:szCs w:val="22"/>
        </w:rPr>
        <w:t xml:space="preserve"> и все негативные воздействия на реальный сектор экономики и сферу потребл</w:t>
      </w:r>
      <w:r w:rsidR="008B14CA" w:rsidRPr="00E67558">
        <w:rPr>
          <w:rStyle w:val="115"/>
          <w:sz w:val="22"/>
          <w:szCs w:val="22"/>
        </w:rPr>
        <w:t>е</w:t>
      </w:r>
      <w:r w:rsidR="008B14CA" w:rsidRPr="00E67558">
        <w:rPr>
          <w:rStyle w:val="115"/>
          <w:sz w:val="22"/>
          <w:szCs w:val="22"/>
        </w:rPr>
        <w:t>ния конечного продукта спекулятивного сектора и ростовщ</w:t>
      </w:r>
      <w:r w:rsidR="008B14CA" w:rsidRPr="00E67558">
        <w:rPr>
          <w:rStyle w:val="115"/>
          <w:sz w:val="22"/>
          <w:szCs w:val="22"/>
        </w:rPr>
        <w:t>и</w:t>
      </w:r>
      <w:r w:rsidR="008B14CA" w:rsidRPr="00E67558">
        <w:rPr>
          <w:rStyle w:val="115"/>
          <w:sz w:val="22"/>
          <w:szCs w:val="22"/>
        </w:rPr>
        <w:t>чества: инфляция, заведомо н</w:t>
      </w:r>
      <w:r w:rsidR="008B14CA" w:rsidRPr="00E67558">
        <w:rPr>
          <w:rStyle w:val="115"/>
          <w:sz w:val="22"/>
          <w:szCs w:val="22"/>
        </w:rPr>
        <w:t>е</w:t>
      </w:r>
      <w:r w:rsidR="008B14CA" w:rsidRPr="00E67558">
        <w:rPr>
          <w:rStyle w:val="115"/>
          <w:sz w:val="22"/>
          <w:szCs w:val="22"/>
        </w:rPr>
        <w:t>оплатные долги и т.п.</w:t>
      </w:r>
    </w:p>
    <w:p w14:paraId="1FCD295B" w14:textId="77777777" w:rsidR="008B14CA" w:rsidRPr="00E67558" w:rsidRDefault="008B14CA" w:rsidP="0021794F">
      <w:pPr>
        <w:pStyle w:val="af"/>
        <w:ind w:left="0" w:firstLine="454"/>
        <w:rPr>
          <w:rStyle w:val="115"/>
          <w:sz w:val="22"/>
          <w:szCs w:val="22"/>
        </w:rPr>
      </w:pPr>
      <w:r w:rsidRPr="00E67558">
        <w:rPr>
          <w:rStyle w:val="115"/>
          <w:sz w:val="22"/>
          <w:szCs w:val="22"/>
        </w:rPr>
        <w:t>В связи с этим мимоходом бросим ещё один камень в огород пр</w:t>
      </w:r>
      <w:r w:rsidRPr="00E67558">
        <w:rPr>
          <w:rStyle w:val="115"/>
          <w:sz w:val="22"/>
          <w:szCs w:val="22"/>
        </w:rPr>
        <w:t>и</w:t>
      </w:r>
      <w:r w:rsidRPr="00E67558">
        <w:rPr>
          <w:rStyle w:val="115"/>
          <w:sz w:val="22"/>
          <w:szCs w:val="22"/>
        </w:rPr>
        <w:t xml:space="preserve">верженцев финансово-счётного подхода: если величина </w:t>
      </w:r>
      <w:r w:rsidRPr="00E67558">
        <w:rPr>
          <w:rStyle w:val="115"/>
          <w:i/>
          <w:sz w:val="22"/>
          <w:szCs w:val="22"/>
          <w:lang w:val="en-US"/>
        </w:rPr>
        <w:t>S</w:t>
      </w:r>
      <w:r w:rsidRPr="000106B4">
        <w:rPr>
          <w:rStyle w:val="115"/>
          <w:i/>
          <w:sz w:val="22"/>
          <w:szCs w:val="22"/>
        </w:rPr>
        <w:t>+</w:t>
      </w:r>
      <w:r w:rsidRPr="00E67558">
        <w:rPr>
          <w:rStyle w:val="115"/>
          <w:i/>
          <w:sz w:val="22"/>
          <w:szCs w:val="22"/>
          <w:lang w:val="en-US"/>
        </w:rPr>
        <w:t>K</w:t>
      </w:r>
      <w:r w:rsidRPr="00E67558">
        <w:rPr>
          <w:rStyle w:val="115"/>
          <w:i/>
          <w:sz w:val="22"/>
          <w:szCs w:val="22"/>
        </w:rPr>
        <w:t xml:space="preserve"> </w:t>
      </w:r>
      <w:r w:rsidRPr="00E67558">
        <w:rPr>
          <w:rStyle w:val="115"/>
          <w:sz w:val="22"/>
          <w:szCs w:val="22"/>
        </w:rPr>
        <w:t>значимо и тем более быстро меняется, то весь их бухгалте</w:t>
      </w:r>
      <w:r w:rsidRPr="00E67558">
        <w:rPr>
          <w:rStyle w:val="115"/>
          <w:sz w:val="22"/>
          <w:szCs w:val="22"/>
        </w:rPr>
        <w:t>р</w:t>
      </w:r>
      <w:r w:rsidRPr="00E67558">
        <w:rPr>
          <w:rStyle w:val="115"/>
          <w:sz w:val="22"/>
          <w:szCs w:val="22"/>
        </w:rPr>
        <w:t>ский учёт на рассматриваемом периоде времени аналогичен тому, что при сложении и вычитании простых дробей школ</w:t>
      </w:r>
      <w:r w:rsidRPr="00E67558">
        <w:rPr>
          <w:rStyle w:val="115"/>
          <w:sz w:val="22"/>
          <w:szCs w:val="22"/>
        </w:rPr>
        <w:t>ь</w:t>
      </w:r>
      <w:r w:rsidRPr="00E67558">
        <w:rPr>
          <w:rStyle w:val="115"/>
          <w:sz w:val="22"/>
          <w:szCs w:val="22"/>
        </w:rPr>
        <w:t>ник-двоечник — в целях «упрощ</w:t>
      </w:r>
      <w:r w:rsidRPr="00E67558">
        <w:rPr>
          <w:rStyle w:val="115"/>
          <w:sz w:val="22"/>
          <w:szCs w:val="22"/>
        </w:rPr>
        <w:t>е</w:t>
      </w:r>
      <w:r w:rsidRPr="00E67558">
        <w:rPr>
          <w:rStyle w:val="115"/>
          <w:sz w:val="22"/>
          <w:szCs w:val="22"/>
        </w:rPr>
        <w:t xml:space="preserve">ния вычислений» — работает только с числителями, игнорируя знаменатели (в случае, если </w:t>
      </w:r>
      <w:r w:rsidRPr="00E67558">
        <w:rPr>
          <w:rStyle w:val="115"/>
          <w:i/>
          <w:sz w:val="22"/>
          <w:szCs w:val="22"/>
          <w:lang w:val="en-US"/>
        </w:rPr>
        <w:t>S</w:t>
      </w:r>
      <w:r w:rsidRPr="000106B4">
        <w:rPr>
          <w:rStyle w:val="115"/>
          <w:i/>
          <w:sz w:val="22"/>
          <w:szCs w:val="22"/>
        </w:rPr>
        <w:t>+</w:t>
      </w:r>
      <w:r w:rsidRPr="00E67558">
        <w:rPr>
          <w:rStyle w:val="115"/>
          <w:i/>
          <w:sz w:val="22"/>
          <w:szCs w:val="22"/>
          <w:lang w:val="en-US"/>
        </w:rPr>
        <w:t>K</w:t>
      </w:r>
      <w:r w:rsidRPr="00E67558">
        <w:rPr>
          <w:rStyle w:val="115"/>
          <w:sz w:val="22"/>
          <w:szCs w:val="22"/>
        </w:rPr>
        <w:t xml:space="preserve"> меняется медленно и незначительно, то в </w:t>
      </w:r>
      <w:r w:rsidRPr="00E67558">
        <w:rPr>
          <w:rStyle w:val="115"/>
          <w:i/>
          <w:sz w:val="22"/>
          <w:szCs w:val="22"/>
        </w:rPr>
        <w:t>приближённых</w:t>
      </w:r>
      <w:r w:rsidRPr="00E67558">
        <w:rPr>
          <w:rStyle w:val="115"/>
          <w:sz w:val="22"/>
          <w:szCs w:val="22"/>
        </w:rPr>
        <w:t xml:space="preserve"> вычислениях её можно считать неизменной, и на этом основ</w:t>
      </w:r>
      <w:r w:rsidRPr="00E67558">
        <w:rPr>
          <w:rStyle w:val="115"/>
          <w:sz w:val="22"/>
          <w:szCs w:val="22"/>
        </w:rPr>
        <w:t>а</w:t>
      </w:r>
      <w:r w:rsidRPr="00E67558">
        <w:rPr>
          <w:rStyle w:val="115"/>
          <w:sz w:val="22"/>
          <w:szCs w:val="22"/>
        </w:rPr>
        <w:t>нии о</w:t>
      </w:r>
      <w:r w:rsidRPr="00E67558">
        <w:rPr>
          <w:rStyle w:val="115"/>
          <w:sz w:val="22"/>
          <w:szCs w:val="22"/>
        </w:rPr>
        <w:t>б</w:t>
      </w:r>
      <w:r w:rsidRPr="00E67558">
        <w:rPr>
          <w:rStyle w:val="115"/>
          <w:sz w:val="22"/>
          <w:szCs w:val="22"/>
        </w:rPr>
        <w:t xml:space="preserve">щий множитель </w:t>
      </w:r>
      <w:r w:rsidRPr="00E67558">
        <w:rPr>
          <w:rStyle w:val="115"/>
          <w:i/>
          <w:sz w:val="22"/>
          <w:szCs w:val="22"/>
        </w:rPr>
        <w:t>1/</w:t>
      </w:r>
      <w:r w:rsidRPr="000106B4">
        <w:rPr>
          <w:rStyle w:val="115"/>
          <w:i/>
          <w:sz w:val="22"/>
          <w:szCs w:val="22"/>
        </w:rPr>
        <w:t>(</w:t>
      </w:r>
      <w:r w:rsidRPr="00E67558">
        <w:rPr>
          <w:rStyle w:val="115"/>
          <w:i/>
          <w:sz w:val="22"/>
          <w:szCs w:val="22"/>
          <w:lang w:val="en-US"/>
        </w:rPr>
        <w:t>S</w:t>
      </w:r>
      <w:r w:rsidRPr="000106B4">
        <w:rPr>
          <w:rStyle w:val="115"/>
          <w:i/>
          <w:sz w:val="22"/>
          <w:szCs w:val="22"/>
        </w:rPr>
        <w:t>+</w:t>
      </w:r>
      <w:r w:rsidRPr="00E67558">
        <w:rPr>
          <w:rStyle w:val="115"/>
          <w:i/>
          <w:sz w:val="22"/>
          <w:szCs w:val="22"/>
          <w:lang w:val="en-US"/>
        </w:rPr>
        <w:t>K</w:t>
      </w:r>
      <w:r w:rsidRPr="00E67558">
        <w:rPr>
          <w:rStyle w:val="115"/>
          <w:i/>
          <w:sz w:val="22"/>
          <w:szCs w:val="22"/>
        </w:rPr>
        <w:t xml:space="preserve">) </w:t>
      </w:r>
      <w:r w:rsidRPr="00E67558">
        <w:rPr>
          <w:rStyle w:val="115"/>
          <w:sz w:val="22"/>
          <w:szCs w:val="22"/>
        </w:rPr>
        <w:t>вынести за скобки).</w:t>
      </w:r>
    </w:p>
    <w:p w14:paraId="1CB8547D" w14:textId="77777777" w:rsidR="008B14CA" w:rsidRPr="00E67558" w:rsidRDefault="008B14CA" w:rsidP="00E67558">
      <w:pPr>
        <w:pStyle w:val="af0"/>
        <w:rPr>
          <w:rStyle w:val="115"/>
          <w:sz w:val="22"/>
          <w:szCs w:val="22"/>
        </w:rPr>
      </w:pPr>
      <w:r w:rsidRPr="00E67558">
        <w:rPr>
          <w:rStyle w:val="115"/>
          <w:sz w:val="22"/>
          <w:szCs w:val="22"/>
        </w:rPr>
        <w:t>Понятно, что при «бух»-учёте на основе операций исключ</w:t>
      </w:r>
      <w:r w:rsidRPr="00E67558">
        <w:rPr>
          <w:rStyle w:val="115"/>
          <w:sz w:val="22"/>
          <w:szCs w:val="22"/>
        </w:rPr>
        <w:t>и</w:t>
      </w:r>
      <w:r w:rsidRPr="00E67558">
        <w:rPr>
          <w:rStyle w:val="115"/>
          <w:sz w:val="22"/>
          <w:szCs w:val="22"/>
        </w:rPr>
        <w:t>тельно с числителями дробей экономика неизбежно «бухне</w:t>
      </w:r>
      <w:r w:rsidRPr="00E67558">
        <w:rPr>
          <w:rStyle w:val="115"/>
          <w:sz w:val="22"/>
          <w:szCs w:val="22"/>
        </w:rPr>
        <w:t>т</w:t>
      </w:r>
      <w:r w:rsidRPr="00E67558">
        <w:rPr>
          <w:rStyle w:val="115"/>
          <w:sz w:val="22"/>
          <w:szCs w:val="22"/>
        </w:rPr>
        <w:t>ся», поскольку на микроуровне не видна реальная финансовая динамика, а на макроуровне невидимо возникновение межо</w:t>
      </w:r>
      <w:r w:rsidRPr="00E67558">
        <w:rPr>
          <w:rStyle w:val="115"/>
          <w:sz w:val="22"/>
          <w:szCs w:val="22"/>
        </w:rPr>
        <w:t>т</w:t>
      </w:r>
      <w:r w:rsidRPr="00E67558">
        <w:rPr>
          <w:rStyle w:val="115"/>
          <w:sz w:val="22"/>
          <w:szCs w:val="22"/>
        </w:rPr>
        <w:t>раслевых диспропорций. В бухгалтерском аналитическом уч</w:t>
      </w:r>
      <w:r w:rsidRPr="00E67558">
        <w:rPr>
          <w:rStyle w:val="115"/>
          <w:sz w:val="22"/>
          <w:szCs w:val="22"/>
        </w:rPr>
        <w:t>ё</w:t>
      </w:r>
      <w:r w:rsidRPr="00E67558">
        <w:rPr>
          <w:rStyle w:val="115"/>
          <w:sz w:val="22"/>
          <w:szCs w:val="22"/>
        </w:rPr>
        <w:t xml:space="preserve">те, учитывающем динамику </w:t>
      </w:r>
      <w:r w:rsidRPr="00E67558">
        <w:rPr>
          <w:rStyle w:val="115"/>
          <w:i/>
          <w:sz w:val="22"/>
          <w:szCs w:val="22"/>
        </w:rPr>
        <w:t>1/</w:t>
      </w:r>
      <w:r w:rsidRPr="000106B4">
        <w:rPr>
          <w:rStyle w:val="115"/>
          <w:i/>
          <w:sz w:val="22"/>
          <w:szCs w:val="22"/>
        </w:rPr>
        <w:t>(</w:t>
      </w:r>
      <w:r w:rsidRPr="00E67558">
        <w:rPr>
          <w:rStyle w:val="115"/>
          <w:i/>
          <w:sz w:val="22"/>
          <w:szCs w:val="22"/>
          <w:lang w:val="en-US"/>
        </w:rPr>
        <w:t>S</w:t>
      </w:r>
      <w:r w:rsidRPr="000106B4">
        <w:rPr>
          <w:rStyle w:val="115"/>
          <w:i/>
          <w:sz w:val="22"/>
          <w:szCs w:val="22"/>
        </w:rPr>
        <w:t>+</w:t>
      </w:r>
      <w:r w:rsidRPr="00E67558">
        <w:rPr>
          <w:rStyle w:val="115"/>
          <w:i/>
          <w:sz w:val="22"/>
          <w:szCs w:val="22"/>
          <w:lang w:val="en-US"/>
        </w:rPr>
        <w:t>K</w:t>
      </w:r>
      <w:r w:rsidRPr="00E67558">
        <w:rPr>
          <w:rStyle w:val="115"/>
          <w:i/>
          <w:sz w:val="22"/>
          <w:szCs w:val="22"/>
        </w:rPr>
        <w:t>),</w:t>
      </w:r>
      <w:r w:rsidRPr="00E67558">
        <w:rPr>
          <w:rStyle w:val="115"/>
          <w:sz w:val="22"/>
          <w:szCs w:val="22"/>
        </w:rPr>
        <w:t xml:space="preserve"> этих проблем нет. Но е</w:t>
      </w:r>
      <w:r w:rsidRPr="00E67558">
        <w:rPr>
          <w:rStyle w:val="115"/>
          <w:sz w:val="22"/>
          <w:szCs w:val="22"/>
        </w:rPr>
        <w:t>с</w:t>
      </w:r>
      <w:r w:rsidRPr="00E67558">
        <w:rPr>
          <w:rStyle w:val="115"/>
          <w:sz w:val="22"/>
          <w:szCs w:val="22"/>
        </w:rPr>
        <w:t>ли на макроуровне соблюдается энергетический стандарт обе</w:t>
      </w:r>
      <w:r w:rsidRPr="00E67558">
        <w:rPr>
          <w:rStyle w:val="115"/>
          <w:sz w:val="22"/>
          <w:szCs w:val="22"/>
        </w:rPr>
        <w:t>с</w:t>
      </w:r>
      <w:r w:rsidRPr="00E67558">
        <w:rPr>
          <w:rStyle w:val="115"/>
          <w:sz w:val="22"/>
          <w:szCs w:val="22"/>
        </w:rPr>
        <w:t>печенности платёжной единицы и бухгалтерский учёт макр</w:t>
      </w:r>
      <w:r w:rsidRPr="00E67558">
        <w:rPr>
          <w:rStyle w:val="115"/>
          <w:sz w:val="22"/>
          <w:szCs w:val="22"/>
        </w:rPr>
        <w:t>о</w:t>
      </w:r>
      <w:r w:rsidRPr="00E67558">
        <w:rPr>
          <w:rStyle w:val="115"/>
          <w:sz w:val="22"/>
          <w:szCs w:val="22"/>
        </w:rPr>
        <w:t>уровня ведётся в соо</w:t>
      </w:r>
      <w:r w:rsidRPr="00E67558">
        <w:rPr>
          <w:rStyle w:val="115"/>
          <w:sz w:val="22"/>
          <w:szCs w:val="22"/>
        </w:rPr>
        <w:t>т</w:t>
      </w:r>
      <w:r w:rsidRPr="00E67558">
        <w:rPr>
          <w:rStyle w:val="115"/>
          <w:sz w:val="22"/>
          <w:szCs w:val="22"/>
        </w:rPr>
        <w:t xml:space="preserve">несении с текущими значениями </w:t>
      </w:r>
      <w:r w:rsidRPr="00E67558">
        <w:rPr>
          <w:rStyle w:val="115"/>
          <w:i/>
          <w:sz w:val="22"/>
          <w:szCs w:val="22"/>
        </w:rPr>
        <w:t>1/</w:t>
      </w:r>
      <w:r w:rsidRPr="000106B4">
        <w:rPr>
          <w:rStyle w:val="115"/>
          <w:i/>
          <w:sz w:val="22"/>
          <w:szCs w:val="22"/>
        </w:rPr>
        <w:t>(</w:t>
      </w:r>
      <w:r w:rsidRPr="00E67558">
        <w:rPr>
          <w:rStyle w:val="115"/>
          <w:i/>
          <w:sz w:val="22"/>
          <w:szCs w:val="22"/>
          <w:lang w:val="en-US"/>
        </w:rPr>
        <w:t>S</w:t>
      </w:r>
      <w:r w:rsidRPr="000106B4">
        <w:rPr>
          <w:rStyle w:val="115"/>
          <w:i/>
          <w:sz w:val="22"/>
          <w:szCs w:val="22"/>
        </w:rPr>
        <w:t>+</w:t>
      </w:r>
      <w:r w:rsidRPr="00E67558">
        <w:rPr>
          <w:rStyle w:val="115"/>
          <w:i/>
          <w:sz w:val="22"/>
          <w:szCs w:val="22"/>
          <w:lang w:val="en-US"/>
        </w:rPr>
        <w:t>K</w:t>
      </w:r>
      <w:r w:rsidRPr="00E67558">
        <w:rPr>
          <w:rStyle w:val="115"/>
          <w:i/>
          <w:sz w:val="22"/>
          <w:szCs w:val="22"/>
        </w:rPr>
        <w:t>),</w:t>
      </w:r>
      <w:r w:rsidRPr="00E67558">
        <w:rPr>
          <w:rStyle w:val="115"/>
          <w:sz w:val="22"/>
          <w:szCs w:val="22"/>
        </w:rPr>
        <w:t xml:space="preserve"> и на этой основе управление макроуровня адекватно, то только в этом случае бухгалтерский учёт на микроуровне можно вести в номинальном исчислении сумм без вреда для управления предприят</w:t>
      </w:r>
      <w:r w:rsidRPr="00E67558">
        <w:rPr>
          <w:rStyle w:val="115"/>
          <w:sz w:val="22"/>
          <w:szCs w:val="22"/>
        </w:rPr>
        <w:t>и</w:t>
      </w:r>
      <w:r w:rsidRPr="00E67558">
        <w:rPr>
          <w:rStyle w:val="115"/>
          <w:sz w:val="22"/>
          <w:szCs w:val="22"/>
        </w:rPr>
        <w:t>ем.</w:t>
      </w:r>
    </w:p>
    <w:p w14:paraId="668DFD60" w14:textId="77777777" w:rsidR="008B14CA" w:rsidRPr="00E67558" w:rsidRDefault="008B14CA" w:rsidP="0021794F">
      <w:pPr>
        <w:pStyle w:val="af"/>
        <w:ind w:left="0" w:firstLine="454"/>
        <w:rPr>
          <w:rStyle w:val="115"/>
          <w:sz w:val="22"/>
          <w:szCs w:val="22"/>
        </w:rPr>
      </w:pPr>
      <w:r w:rsidRPr="00E67558">
        <w:rPr>
          <w:rStyle w:val="115"/>
          <w:sz w:val="22"/>
          <w:szCs w:val="22"/>
        </w:rPr>
        <w:t>Соответственно сказанному выше, если цены на товары, относ</w:t>
      </w:r>
      <w:r w:rsidRPr="00E67558">
        <w:rPr>
          <w:rStyle w:val="115"/>
          <w:sz w:val="22"/>
          <w:szCs w:val="22"/>
        </w:rPr>
        <w:t>и</w:t>
      </w:r>
      <w:r w:rsidRPr="00E67558">
        <w:rPr>
          <w:rStyle w:val="115"/>
          <w:sz w:val="22"/>
          <w:szCs w:val="22"/>
        </w:rPr>
        <w:t>мые к конечному продукту, растут, то это — показатель неадеква</w:t>
      </w:r>
      <w:r w:rsidRPr="00E67558">
        <w:rPr>
          <w:rStyle w:val="115"/>
          <w:sz w:val="22"/>
          <w:szCs w:val="22"/>
        </w:rPr>
        <w:t>т</w:t>
      </w:r>
      <w:r w:rsidRPr="00E67558">
        <w:rPr>
          <w:rStyle w:val="115"/>
          <w:sz w:val="22"/>
          <w:szCs w:val="22"/>
        </w:rPr>
        <w:t>ного безграмотного управления на уровне макроэкономики; либо управления заведомо антинародного, цель которого де</w:t>
      </w:r>
      <w:r w:rsidRPr="00E67558">
        <w:rPr>
          <w:rStyle w:val="115"/>
          <w:sz w:val="22"/>
          <w:szCs w:val="22"/>
        </w:rPr>
        <w:t>р</w:t>
      </w:r>
      <w:r w:rsidRPr="00E67558">
        <w:rPr>
          <w:rStyle w:val="115"/>
          <w:sz w:val="22"/>
          <w:szCs w:val="22"/>
        </w:rPr>
        <w:t xml:space="preserve">жать людей в безысходной финансовой кабале, на </w:t>
      </w:r>
      <w:r w:rsidRPr="00E67558">
        <w:rPr>
          <w:rStyle w:val="115"/>
          <w:sz w:val="22"/>
          <w:szCs w:val="22"/>
        </w:rPr>
        <w:lastRenderedPageBreak/>
        <w:t>основе п</w:t>
      </w:r>
      <w:r w:rsidRPr="00E67558">
        <w:rPr>
          <w:rStyle w:val="115"/>
          <w:sz w:val="22"/>
          <w:szCs w:val="22"/>
        </w:rPr>
        <w:t>о</w:t>
      </w:r>
      <w:r w:rsidRPr="00E67558">
        <w:rPr>
          <w:rStyle w:val="115"/>
          <w:sz w:val="22"/>
          <w:szCs w:val="22"/>
        </w:rPr>
        <w:t>стоянного обкрадывания большинства меньшинством за счёт роста цен, опережающего рост зарплаты и накоплений бол</w:t>
      </w:r>
      <w:r w:rsidRPr="00E67558">
        <w:rPr>
          <w:rStyle w:val="115"/>
          <w:sz w:val="22"/>
          <w:szCs w:val="22"/>
        </w:rPr>
        <w:t>ь</w:t>
      </w:r>
      <w:r w:rsidRPr="00E67558">
        <w:rPr>
          <w:rStyle w:val="115"/>
          <w:sz w:val="22"/>
          <w:szCs w:val="22"/>
        </w:rPr>
        <w:t xml:space="preserve">шинства. </w:t>
      </w:r>
    </w:p>
    <w:p w14:paraId="703E2E07" w14:textId="77777777" w:rsidR="008B14CA" w:rsidRPr="00E67558" w:rsidRDefault="008B14CA" w:rsidP="0021794F">
      <w:pPr>
        <w:pStyle w:val="af"/>
        <w:ind w:left="0" w:firstLine="454"/>
        <w:rPr>
          <w:rStyle w:val="115"/>
          <w:sz w:val="22"/>
          <w:szCs w:val="22"/>
        </w:rPr>
      </w:pPr>
      <w:r w:rsidRPr="00E67558">
        <w:rPr>
          <w:rStyle w:val="115"/>
          <w:sz w:val="22"/>
          <w:szCs w:val="22"/>
        </w:rPr>
        <w:t>Если же цены снижаются по мере развития производства, то у п</w:t>
      </w:r>
      <w:r w:rsidRPr="00E67558">
        <w:rPr>
          <w:rStyle w:val="115"/>
          <w:sz w:val="22"/>
          <w:szCs w:val="22"/>
        </w:rPr>
        <w:t>о</w:t>
      </w:r>
      <w:r w:rsidRPr="00E67558">
        <w:rPr>
          <w:rStyle w:val="115"/>
          <w:sz w:val="22"/>
          <w:szCs w:val="22"/>
        </w:rPr>
        <w:t>давляющего большинства есть и экономический стимул для т</w:t>
      </w:r>
      <w:r w:rsidRPr="00E67558">
        <w:rPr>
          <w:rStyle w:val="115"/>
          <w:sz w:val="22"/>
          <w:szCs w:val="22"/>
        </w:rPr>
        <w:t>о</w:t>
      </w:r>
      <w:r w:rsidRPr="00E67558">
        <w:rPr>
          <w:rStyle w:val="115"/>
          <w:sz w:val="22"/>
          <w:szCs w:val="22"/>
        </w:rPr>
        <w:t>го, чтобы работать на такую социально-экономическую сист</w:t>
      </w:r>
      <w:r w:rsidRPr="00E67558">
        <w:rPr>
          <w:rStyle w:val="115"/>
          <w:sz w:val="22"/>
          <w:szCs w:val="22"/>
        </w:rPr>
        <w:t>е</w:t>
      </w:r>
      <w:r w:rsidRPr="00E67558">
        <w:rPr>
          <w:rStyle w:val="115"/>
          <w:sz w:val="22"/>
          <w:szCs w:val="22"/>
        </w:rPr>
        <w:t>му, основанную на коллективном труде, и думать о воспит</w:t>
      </w:r>
      <w:r w:rsidRPr="00E67558">
        <w:rPr>
          <w:rStyle w:val="115"/>
          <w:sz w:val="22"/>
          <w:szCs w:val="22"/>
        </w:rPr>
        <w:t>а</w:t>
      </w:r>
      <w:r w:rsidRPr="00E67558">
        <w:rPr>
          <w:rStyle w:val="115"/>
          <w:sz w:val="22"/>
          <w:szCs w:val="22"/>
        </w:rPr>
        <w:t>нии детей, заботе о стариках р</w:t>
      </w:r>
      <w:r w:rsidRPr="00E67558">
        <w:rPr>
          <w:rStyle w:val="115"/>
          <w:sz w:val="22"/>
          <w:szCs w:val="22"/>
        </w:rPr>
        <w:t>о</w:t>
      </w:r>
      <w:r w:rsidRPr="00E67558">
        <w:rPr>
          <w:rStyle w:val="115"/>
          <w:sz w:val="22"/>
          <w:szCs w:val="22"/>
        </w:rPr>
        <w:t>дителях, а не о беспросветности жизни и о том, как заработать или у</w:t>
      </w:r>
      <w:r w:rsidRPr="00E67558">
        <w:rPr>
          <w:rStyle w:val="115"/>
          <w:sz w:val="22"/>
          <w:szCs w:val="22"/>
        </w:rPr>
        <w:t>р</w:t>
      </w:r>
      <w:r w:rsidRPr="00E67558">
        <w:rPr>
          <w:rStyle w:val="115"/>
          <w:sz w:val="22"/>
          <w:szCs w:val="22"/>
        </w:rPr>
        <w:t>вать дополнительные деньги.</w:t>
      </w:r>
    </w:p>
    <w:p w14:paraId="1C78C0CD" w14:textId="77777777" w:rsidR="008B14CA" w:rsidRPr="00E67558" w:rsidRDefault="008B14CA" w:rsidP="0021794F">
      <w:pPr>
        <w:pStyle w:val="af"/>
        <w:ind w:left="0" w:firstLine="454"/>
        <w:rPr>
          <w:rStyle w:val="115"/>
          <w:sz w:val="22"/>
          <w:szCs w:val="22"/>
        </w:rPr>
      </w:pPr>
      <w:r w:rsidRPr="00E67558">
        <w:rPr>
          <w:rStyle w:val="115"/>
          <w:sz w:val="22"/>
          <w:szCs w:val="22"/>
        </w:rPr>
        <w:t>Т.е. всем следует понять, что Россия достигла того уровня нравс</w:t>
      </w:r>
      <w:r w:rsidRPr="00E67558">
        <w:rPr>
          <w:rStyle w:val="115"/>
          <w:sz w:val="22"/>
          <w:szCs w:val="22"/>
        </w:rPr>
        <w:t>т</w:t>
      </w:r>
      <w:r w:rsidRPr="00E67558">
        <w:rPr>
          <w:rStyle w:val="115"/>
          <w:sz w:val="22"/>
          <w:szCs w:val="22"/>
        </w:rPr>
        <w:t>венно-психологического развития, при котором её население не будет и дальше ишачить на «великих комбинаторов» и их пр</w:t>
      </w:r>
      <w:r w:rsidRPr="00E67558">
        <w:rPr>
          <w:rStyle w:val="115"/>
          <w:sz w:val="22"/>
          <w:szCs w:val="22"/>
        </w:rPr>
        <w:t>и</w:t>
      </w:r>
      <w:r w:rsidRPr="00E67558">
        <w:rPr>
          <w:rStyle w:val="115"/>
          <w:sz w:val="22"/>
          <w:szCs w:val="22"/>
        </w:rPr>
        <w:t>хвостней. Ресурсы России и потенциал её народов в с</w:t>
      </w:r>
      <w:r w:rsidRPr="00E67558">
        <w:rPr>
          <w:rStyle w:val="115"/>
          <w:sz w:val="22"/>
          <w:szCs w:val="22"/>
        </w:rPr>
        <w:t>о</w:t>
      </w:r>
      <w:r w:rsidRPr="00E67558">
        <w:rPr>
          <w:rStyle w:val="115"/>
          <w:sz w:val="22"/>
          <w:szCs w:val="22"/>
        </w:rPr>
        <w:t>стоянии обеспечить благоденствие для всех на основе гарант</w:t>
      </w:r>
      <w:r w:rsidRPr="00E67558">
        <w:rPr>
          <w:rStyle w:val="115"/>
          <w:sz w:val="22"/>
          <w:szCs w:val="22"/>
        </w:rPr>
        <w:t>и</w:t>
      </w:r>
      <w:r w:rsidRPr="00E67558">
        <w:rPr>
          <w:rStyle w:val="115"/>
          <w:sz w:val="22"/>
          <w:szCs w:val="22"/>
        </w:rPr>
        <w:t>рованного удовлетворения демографически обусловленных потребностей по высшим стандартам качества, что требует изменения пол</w:t>
      </w:r>
      <w:r w:rsidRPr="00E67558">
        <w:rPr>
          <w:rStyle w:val="115"/>
          <w:sz w:val="22"/>
          <w:szCs w:val="22"/>
        </w:rPr>
        <w:t>и</w:t>
      </w:r>
      <w:r w:rsidRPr="00E67558">
        <w:rPr>
          <w:rStyle w:val="115"/>
          <w:sz w:val="22"/>
          <w:szCs w:val="22"/>
        </w:rPr>
        <w:t>тического курса, а это — дело всего общества, а не только г</w:t>
      </w:r>
      <w:r w:rsidRPr="00E67558">
        <w:rPr>
          <w:rStyle w:val="115"/>
          <w:sz w:val="22"/>
          <w:szCs w:val="22"/>
        </w:rPr>
        <w:t>о</w:t>
      </w:r>
      <w:r w:rsidRPr="00E67558">
        <w:rPr>
          <w:rStyle w:val="115"/>
          <w:sz w:val="22"/>
          <w:szCs w:val="22"/>
        </w:rPr>
        <w:t>сударственного аппарата и его рук</w:t>
      </w:r>
      <w:r w:rsidRPr="00E67558">
        <w:rPr>
          <w:rStyle w:val="115"/>
          <w:sz w:val="22"/>
          <w:szCs w:val="22"/>
        </w:rPr>
        <w:t>о</w:t>
      </w:r>
      <w:r w:rsidRPr="00E67558">
        <w:rPr>
          <w:rStyle w:val="115"/>
          <w:sz w:val="22"/>
          <w:szCs w:val="22"/>
        </w:rPr>
        <w:t>водителей.</w:t>
      </w:r>
    </w:p>
    <w:p w14:paraId="5F892E7F" w14:textId="77777777" w:rsidR="00B060E0" w:rsidRPr="00E67558" w:rsidRDefault="00CD0D77" w:rsidP="00BC7486">
      <w:pPr>
        <w:pStyle w:val="PlainText"/>
        <w:spacing w:before="240"/>
        <w:jc w:val="right"/>
        <w:rPr>
          <w:szCs w:val="22"/>
        </w:rPr>
      </w:pPr>
      <w:r>
        <w:rPr>
          <w:szCs w:val="22"/>
        </w:rPr>
        <w:t>15 — 26</w:t>
      </w:r>
      <w:r w:rsidR="008B14CA" w:rsidRPr="00E67558">
        <w:rPr>
          <w:szCs w:val="22"/>
        </w:rPr>
        <w:t xml:space="preserve"> августа </w:t>
      </w:r>
      <w:smartTag w:uri="urn:schemas-microsoft-com:office:smarttags" w:element="metricconverter">
        <w:smartTagPr>
          <w:attr w:name="ProductID" w:val="2009 г"/>
        </w:smartTagPr>
        <w:r w:rsidR="008B14CA" w:rsidRPr="00E67558">
          <w:rPr>
            <w:szCs w:val="22"/>
          </w:rPr>
          <w:t>2009 г</w:t>
        </w:r>
      </w:smartTag>
      <w:r w:rsidR="008B14CA" w:rsidRPr="00E67558">
        <w:rPr>
          <w:szCs w:val="22"/>
        </w:rPr>
        <w:t>.</w:t>
      </w:r>
    </w:p>
    <w:p w14:paraId="2CC9968E" w14:textId="77777777" w:rsidR="00BC7486" w:rsidRDefault="00BC7486">
      <w:pPr>
        <w:pStyle w:val="Heading1"/>
        <w:sectPr w:rsidR="00BC7486">
          <w:headerReference w:type="default" r:id="rId35"/>
          <w:footnotePr>
            <w:numRestart w:val="eachPage"/>
          </w:footnotePr>
          <w:endnotePr>
            <w:numFmt w:val="decimal"/>
          </w:endnotePr>
          <w:pgSz w:w="8392" w:h="11907"/>
          <w:pgMar w:top="851" w:right="851" w:bottom="851" w:left="1134" w:header="680" w:footer="680" w:gutter="0"/>
          <w:cols w:space="720"/>
          <w:titlePg/>
        </w:sectPr>
      </w:pPr>
      <w:bookmarkStart w:id="40" w:name="_Toc483676413"/>
      <w:bookmarkStart w:id="41" w:name="_Toc483676453"/>
      <w:bookmarkStart w:id="42" w:name="_Toc483744081"/>
      <w:bookmarkStart w:id="43" w:name="_Toc483744374"/>
    </w:p>
    <w:p w14:paraId="4CA185F3" w14:textId="77777777" w:rsidR="00B060E0" w:rsidRDefault="00B060E0">
      <w:pPr>
        <w:pStyle w:val="Heading1"/>
      </w:pPr>
      <w:bookmarkStart w:id="44" w:name="_Toc238827784"/>
      <w:r>
        <w:lastRenderedPageBreak/>
        <w:t>Заключение</w:t>
      </w:r>
      <w:bookmarkEnd w:id="40"/>
      <w:bookmarkEnd w:id="41"/>
      <w:bookmarkEnd w:id="42"/>
      <w:bookmarkEnd w:id="43"/>
      <w:bookmarkEnd w:id="44"/>
    </w:p>
    <w:p w14:paraId="6B9C963D" w14:textId="6381D75E" w:rsidR="00B060E0" w:rsidRDefault="00B060E0" w:rsidP="00BC7486">
      <w:pPr>
        <w:pStyle w:val="PlainText"/>
      </w:pPr>
      <w:r>
        <w:t>Если полнота и детальность изложения материалов в тезисах представляется недостаточной, то более обстоятельно проблемат</w:t>
      </w:r>
      <w:r>
        <w:t>и</w:t>
      </w:r>
      <w:r>
        <w:t>ка управл</w:t>
      </w:r>
      <w:r>
        <w:t>е</w:t>
      </w:r>
      <w:r>
        <w:t xml:space="preserve">ния в процессах макро- и микроэкономики освещена на сайте </w:t>
      </w:r>
      <w:r>
        <w:rPr>
          <w:rStyle w:val="Hyperlink"/>
          <w:szCs w:val="22"/>
        </w:rPr>
        <w:t>http://www.dotu.ru</w:t>
      </w:r>
      <w:r>
        <w:t> в разделе «Книги» в работе «Краткий курс… Конце</w:t>
      </w:r>
      <w:r>
        <w:t>п</w:t>
      </w:r>
      <w:r>
        <w:t xml:space="preserve">ция общественной безопасности» (в редакции </w:t>
      </w:r>
      <w:smartTag w:uri="urn:schemas-microsoft-com:office:smarttags" w:element="metricconverter">
        <w:smartTagPr>
          <w:attr w:name="ProductID" w:val="1999 г"/>
        </w:smartTagPr>
        <w:r>
          <w:t>1999 г</w:t>
        </w:r>
      </w:smartTag>
      <w:r>
        <w:t>. наиболее полно, в более ранних редакциях с некоторыми недосказанностями) и в экономическом разделе раб</w:t>
      </w:r>
      <w:r>
        <w:t>о</w:t>
      </w:r>
      <w:r>
        <w:t>ты «Мёртвая вода» (</w:t>
      </w:r>
      <w:r w:rsidR="008B14CA">
        <w:t>начиная с редакции</w:t>
      </w:r>
      <w:r>
        <w:t xml:space="preserve"> </w:t>
      </w:r>
      <w:smartTag w:uri="urn:schemas-microsoft-com:office:smarttags" w:element="metricconverter">
        <w:smartTagPr>
          <w:attr w:name="ProductID" w:val="1998 г"/>
        </w:smartTagPr>
        <w:r>
          <w:t>1998 г</w:t>
        </w:r>
      </w:smartTag>
      <w:r>
        <w:t>.).</w:t>
      </w:r>
    </w:p>
    <w:p w14:paraId="07302331" w14:textId="5CC2D3CF" w:rsidR="002163F9" w:rsidRDefault="002163F9" w:rsidP="00BC7486">
      <w:pPr>
        <w:pStyle w:val="PlainText"/>
      </w:pPr>
    </w:p>
    <w:p w14:paraId="39449134" w14:textId="16834C0A" w:rsidR="002163F9" w:rsidRDefault="002163F9" w:rsidP="00BC7486">
      <w:pPr>
        <w:pStyle w:val="PlainText"/>
      </w:pPr>
    </w:p>
    <w:p w14:paraId="4608CE6F" w14:textId="5AE45802" w:rsidR="002163F9" w:rsidRDefault="002163F9" w:rsidP="00BC7486">
      <w:pPr>
        <w:pStyle w:val="PlainText"/>
      </w:pPr>
    </w:p>
    <w:p w14:paraId="05111CD9" w14:textId="7C8C5552" w:rsidR="002163F9" w:rsidRDefault="002163F9" w:rsidP="00BC7486">
      <w:pPr>
        <w:pStyle w:val="PlainText"/>
      </w:pPr>
    </w:p>
    <w:p w14:paraId="2EB2163D" w14:textId="010BE7EC" w:rsidR="002163F9" w:rsidRDefault="002163F9" w:rsidP="00BC7486">
      <w:pPr>
        <w:pStyle w:val="PlainText"/>
      </w:pPr>
    </w:p>
    <w:p w14:paraId="40CD0055" w14:textId="13928E2E" w:rsidR="002163F9" w:rsidRDefault="002163F9" w:rsidP="00BC7486">
      <w:pPr>
        <w:pStyle w:val="PlainText"/>
      </w:pPr>
    </w:p>
    <w:p w14:paraId="78653CB8" w14:textId="5ED76005" w:rsidR="002163F9" w:rsidRDefault="002163F9" w:rsidP="00BC7486">
      <w:pPr>
        <w:pStyle w:val="PlainText"/>
      </w:pPr>
    </w:p>
    <w:p w14:paraId="078B7F5B" w14:textId="0DA169E1" w:rsidR="002163F9" w:rsidRDefault="002163F9" w:rsidP="00BC7486">
      <w:pPr>
        <w:pStyle w:val="PlainText"/>
      </w:pPr>
    </w:p>
    <w:p w14:paraId="04678979" w14:textId="1311AB4B" w:rsidR="002163F9" w:rsidRDefault="002163F9" w:rsidP="00BC7486">
      <w:pPr>
        <w:pStyle w:val="PlainText"/>
      </w:pPr>
    </w:p>
    <w:p w14:paraId="27E528E6" w14:textId="1D5ED26E" w:rsidR="002163F9" w:rsidRDefault="002163F9" w:rsidP="00BC7486">
      <w:pPr>
        <w:pStyle w:val="PlainText"/>
      </w:pPr>
    </w:p>
    <w:p w14:paraId="59BB7564" w14:textId="07935659" w:rsidR="002163F9" w:rsidRDefault="002163F9" w:rsidP="00BC7486">
      <w:pPr>
        <w:pStyle w:val="PlainText"/>
      </w:pPr>
    </w:p>
    <w:p w14:paraId="3A643FB7" w14:textId="32ED2FD7" w:rsidR="002163F9" w:rsidRDefault="002163F9" w:rsidP="00BC7486">
      <w:pPr>
        <w:pStyle w:val="PlainText"/>
      </w:pPr>
    </w:p>
    <w:p w14:paraId="50511535" w14:textId="51A784BE" w:rsidR="002163F9" w:rsidRDefault="002163F9" w:rsidP="00BC7486">
      <w:pPr>
        <w:pStyle w:val="PlainText"/>
      </w:pPr>
    </w:p>
    <w:p w14:paraId="229C5BD8" w14:textId="637C39BE" w:rsidR="002163F9" w:rsidRDefault="002163F9" w:rsidP="00BC7486">
      <w:pPr>
        <w:pStyle w:val="PlainText"/>
      </w:pPr>
    </w:p>
    <w:p w14:paraId="2FC02AC8" w14:textId="7A35FEB0" w:rsidR="002163F9" w:rsidRDefault="002163F9" w:rsidP="00BC7486">
      <w:pPr>
        <w:pStyle w:val="PlainText"/>
      </w:pPr>
    </w:p>
    <w:p w14:paraId="0478A372" w14:textId="2323097C" w:rsidR="002163F9" w:rsidRDefault="002163F9" w:rsidP="00BC7486">
      <w:pPr>
        <w:pStyle w:val="PlainText"/>
      </w:pPr>
    </w:p>
    <w:p w14:paraId="122F8EF3" w14:textId="458BBCE5" w:rsidR="002163F9" w:rsidRDefault="002163F9" w:rsidP="00BC7486">
      <w:pPr>
        <w:pStyle w:val="PlainText"/>
      </w:pPr>
    </w:p>
    <w:p w14:paraId="1CDA7503" w14:textId="03C7A313" w:rsidR="002163F9" w:rsidRDefault="002163F9" w:rsidP="00BC7486">
      <w:pPr>
        <w:pStyle w:val="PlainText"/>
      </w:pPr>
    </w:p>
    <w:p w14:paraId="1CC7BF1C" w14:textId="35FB5948" w:rsidR="002163F9" w:rsidRDefault="002163F9" w:rsidP="00BC7486">
      <w:pPr>
        <w:pStyle w:val="PlainText"/>
      </w:pPr>
    </w:p>
    <w:p w14:paraId="069CFD45" w14:textId="4FACF8F0" w:rsidR="002163F9" w:rsidRDefault="002163F9" w:rsidP="00BC7486">
      <w:pPr>
        <w:pStyle w:val="PlainText"/>
      </w:pPr>
    </w:p>
    <w:p w14:paraId="39D6E3DB" w14:textId="03F02C24" w:rsidR="002163F9" w:rsidRDefault="002163F9" w:rsidP="00BC7486">
      <w:pPr>
        <w:pStyle w:val="PlainText"/>
      </w:pPr>
    </w:p>
    <w:p w14:paraId="2FDA23EA" w14:textId="5EA0A2BF" w:rsidR="002163F9" w:rsidRDefault="002163F9" w:rsidP="00BC7486">
      <w:pPr>
        <w:pStyle w:val="PlainText"/>
      </w:pPr>
    </w:p>
    <w:p w14:paraId="539051F3" w14:textId="62A4CBF0" w:rsidR="002163F9" w:rsidRDefault="002163F9" w:rsidP="00BC7486">
      <w:pPr>
        <w:pStyle w:val="PlainText"/>
      </w:pPr>
    </w:p>
    <w:p w14:paraId="6730AF45" w14:textId="51C0D849" w:rsidR="002163F9" w:rsidRDefault="002163F9" w:rsidP="00BC7486">
      <w:pPr>
        <w:pStyle w:val="PlainText"/>
      </w:pPr>
    </w:p>
    <w:p w14:paraId="6E3649C6" w14:textId="33B9284B" w:rsidR="002163F9" w:rsidRDefault="002163F9" w:rsidP="00BC7486">
      <w:pPr>
        <w:pStyle w:val="PlainText"/>
      </w:pPr>
    </w:p>
    <w:p w14:paraId="614B865B" w14:textId="296E4B58" w:rsidR="002163F9" w:rsidRDefault="002163F9" w:rsidP="00BC7486">
      <w:pPr>
        <w:pStyle w:val="PlainText"/>
      </w:pPr>
    </w:p>
    <w:p w14:paraId="074D333B" w14:textId="37B3241E" w:rsidR="002163F9" w:rsidRDefault="002163F9" w:rsidP="00BC7486">
      <w:pPr>
        <w:pStyle w:val="PlainText"/>
      </w:pPr>
    </w:p>
    <w:p w14:paraId="6E7D69E3" w14:textId="5C54253F" w:rsidR="002163F9" w:rsidRDefault="002163F9" w:rsidP="00BC7486">
      <w:pPr>
        <w:pStyle w:val="PlainText"/>
      </w:pPr>
    </w:p>
    <w:p w14:paraId="2325BE6D" w14:textId="7A071B95" w:rsidR="002163F9" w:rsidRDefault="002163F9" w:rsidP="00BC7486">
      <w:pPr>
        <w:pStyle w:val="PlainText"/>
      </w:pPr>
    </w:p>
    <w:p w14:paraId="7DBA27F9" w14:textId="699C7D9B" w:rsidR="002163F9" w:rsidRDefault="002163F9" w:rsidP="00BC7486">
      <w:pPr>
        <w:pStyle w:val="PlainText"/>
      </w:pPr>
    </w:p>
    <w:p w14:paraId="338B90C8" w14:textId="0C3E0A99" w:rsidR="002163F9" w:rsidRDefault="002163F9" w:rsidP="00BC7486">
      <w:pPr>
        <w:pStyle w:val="PlainText"/>
      </w:pPr>
    </w:p>
    <w:p w14:paraId="43293D10" w14:textId="20187278" w:rsidR="002163F9" w:rsidRDefault="002163F9" w:rsidP="00BC7486">
      <w:pPr>
        <w:pStyle w:val="PlainText"/>
      </w:pPr>
    </w:p>
    <w:p w14:paraId="64EC2F65" w14:textId="53E332AC" w:rsidR="002163F9" w:rsidRDefault="002163F9" w:rsidP="002163F9"/>
    <w:p w14:paraId="4E1BC96C" w14:textId="2BC91F3A" w:rsidR="002163F9" w:rsidRDefault="002163F9" w:rsidP="002163F9">
      <w:pPr>
        <w:pStyle w:val="Heading1"/>
      </w:pPr>
      <w:r>
        <w:t xml:space="preserve">Примечания </w:t>
      </w:r>
    </w:p>
    <w:p w14:paraId="5DBFC870" w14:textId="21795EC2" w:rsidR="002163F9" w:rsidRDefault="002163F9" w:rsidP="002163F9"/>
    <w:p w14:paraId="48350BCC" w14:textId="36126A5A" w:rsidR="002163F9" w:rsidRDefault="002163F9" w:rsidP="002163F9"/>
    <w:p w14:paraId="7B86BEFB" w14:textId="7B599D8A" w:rsidR="002163F9" w:rsidRDefault="002163F9" w:rsidP="002163F9"/>
    <w:p w14:paraId="3F5EB4AC" w14:textId="3BE8C4A9" w:rsidR="002163F9" w:rsidRDefault="0054644B" w:rsidP="002163F9">
      <w:r>
        <w:t>[1] Настоящий © Copyright при публикации книги не удалять, поскольку это противоречит его смыслу. При необходимости после него следует поместить еще один © Copyright издателя. ЭТУ СНОСКУ ПРИ ПУБЛИКАЦИИ УДАЛИТЬ.</w:t>
      </w:r>
    </w:p>
    <w:p w14:paraId="313EAEA4" w14:textId="77777777" w:rsidR="0054644B" w:rsidRDefault="0054644B" w:rsidP="002163F9">
      <w:r>
        <w:t>[2] Под глобальной политикой понимается разнородная деятельность, направленная на осуществление целей в отношении всего человечества, вне зависимости от того входит эта деятельность во внутреннюю либо внешнюю политику того или иного государства или осуществляется силами его внутренней или международной мафии.</w:t>
      </w:r>
    </w:p>
    <w:p w14:paraId="6BCD6BF2" w14:textId="2D467490" w:rsidR="0054644B" w:rsidRDefault="0054644B" w:rsidP="002163F9">
      <w:r>
        <w:t>Исходные положения ветхозаветно-талмудического проекта изложены в Библии: Второзаконие, 15:6; Второза</w:t>
      </w:r>
      <w:r>
        <w:softHyphen/>
        <w:t>коние, 23:19, 20; Вто</w:t>
      </w:r>
      <w:r>
        <w:softHyphen/>
        <w:t>ро</w:t>
      </w:r>
      <w:r>
        <w:softHyphen/>
        <w:t>за</w:t>
      </w:r>
      <w:r>
        <w:softHyphen/>
        <w:t>ко</w:t>
      </w:r>
      <w:r>
        <w:softHyphen/>
        <w:t>ние, 28:12 — 14; Иса</w:t>
      </w:r>
      <w:r>
        <w:softHyphen/>
        <w:t>ия, 60:10 — 12; Матфей, 5:17, 18; Матфей, 7:1 (нумерация стихов по изданию Московской патриархии).</w:t>
      </w:r>
    </w:p>
    <w:p w14:paraId="02F2863E" w14:textId="0C8D53E3" w:rsidR="0054644B" w:rsidRDefault="0054644B" w:rsidP="002163F9">
      <w:r>
        <w:t>[3] Его номенклатура шире, чем номенклатура спектра производства, поскольку в спектр предложения входят и возможности пользования природными благами (лес, пляжи и т.п.), которые общество не производит.</w:t>
      </w:r>
    </w:p>
    <w:p w14:paraId="24D7D521" w14:textId="1126D3BF" w:rsidR="0054644B" w:rsidRDefault="0054644B" w:rsidP="002163F9">
      <w:r>
        <w:t>[4] Если вынести за скобки объединяющую всё общество культуру, то кроме кредитно-финансовой системы есть еще одно средство сборки микроэкономик в макроэкономическую систему. Это принятая в обществе система метрологии и стандартов, без которых невозможно использование как в быту, так и в производстве продукции и услуг, поставляемых разными производителями.</w:t>
      </w:r>
    </w:p>
    <w:p w14:paraId="1996131E" w14:textId="0DA2498D" w:rsidR="0054644B" w:rsidRDefault="0054644B" w:rsidP="002163F9">
      <w:r>
        <w:t>[5] Коэффициенты полезного использования сырья и комплектующих в технологиях при таком подходе должны быть включены в энергетические КПД.</w:t>
      </w:r>
    </w:p>
    <w:p w14:paraId="25EC5940" w14:textId="7086A612" w:rsidR="0054644B" w:rsidRDefault="0054644B" w:rsidP="002163F9">
      <w:r>
        <w:t>[6] Источник данных таблиц 1 и 2: CIA The World Factbook (https://www.cia.gov/library/publications/the-world-factbook/rankorder/2038rank.html). Мы приводим только первые 50 строк сводной таблицы 1 и 2.</w:t>
      </w:r>
    </w:p>
    <w:p w14:paraId="35E153C4" w14:textId="77777777" w:rsidR="0054644B" w:rsidRDefault="0054644B" w:rsidP="002163F9">
      <w:r>
        <w:t>[7] Для сопоставления: стоимость кВт</w:t>
      </w:r>
      <w:r>
        <w:t xml:space="preserve">часа во всех бедных странах (в том числе и в России) порядка 1 цента, а в США и странах Европы не ниже 10 центов. Нормо-час в отраслях ВПК России — 60 рублей (порядка </w:t>
      </w:r>
      <w:r>
        <w:lastRenderedPageBreak/>
        <w:t xml:space="preserve">2 долларов), в то время как в США в тех же отраслях 17 — 20 долларов, а в Японии — 35 долларов. </w:t>
      </w:r>
    </w:p>
    <w:p w14:paraId="76AE78A7" w14:textId="77777777" w:rsidR="0054644B" w:rsidRDefault="0054644B" w:rsidP="002163F9">
      <w:r>
        <w:t xml:space="preserve">Это — параметры настройки глобальной системы ограбления России и всех бедных стран. Поэтому Россию обворовывают дважды: первый раз — при экспорте электроэнергии (тарифы — коммерческая тайна РАО ЕС России, что открывает возможности к двойной бухгалтерии) и при ОБЕСТОЧИВАНИИ РЕГИОНОВ, второй раз — при импорте товаров, произведённых при высоких тарифах и высоких стоимостях нормо-часов. </w:t>
      </w:r>
    </w:p>
    <w:p w14:paraId="789DF2F4" w14:textId="65D6DC6F" w:rsidR="0054644B" w:rsidRDefault="0054644B" w:rsidP="002163F9">
      <w:r>
        <w:t>Соответственно экспортная политика РАО ЕЭС России противоречит интересам её народов. (Сноска 2000 г.: к 2009 г. РАО ЕЭС было расформировано, в результате чего возникло некоторое количество производящих, сетевых и сбытовых компаний).</w:t>
      </w:r>
    </w:p>
    <w:p w14:paraId="7ED37FB0" w14:textId="57E77417" w:rsidR="0054644B" w:rsidRDefault="0054644B" w:rsidP="002163F9">
      <w:r>
        <w:t>[8] «Сэр Josiaph Stamp, бывший президент Bank of England, также предостерегал относительно власти банковского истеблишмента: «Если вы хотите остаться рабами банкиров и оплачивать издержки собственного рабства, позвольте им продолжать создавать деньги и управлять кредитом страны»» (Ральф Эпперсон «Неви</w:t>
      </w:r>
      <w:r>
        <w:softHyphen/>
        <w:t>ди</w:t>
      </w:r>
      <w:r>
        <w:softHyphen/>
        <w:t>мая рука. Введение во взгляд на историю, как на Заговор», СПб, 1999, стр. 140).</w:t>
      </w:r>
    </w:p>
    <w:p w14:paraId="655D68D9" w14:textId="606004D8" w:rsidR="0054644B" w:rsidRDefault="0054644B" w:rsidP="002163F9">
      <w:r>
        <w:t>[9] Именно такие аварийные отключения были бы прямым аналогом краха «золотого стандарта» при построении стандарта энергообеспеченности денежной единицы на основе тарифов на электропотребление.</w:t>
      </w:r>
    </w:p>
    <w:p w14:paraId="5EA6C8B4" w14:textId="01240DFF" w:rsidR="0054644B" w:rsidRDefault="0054644B" w:rsidP="002163F9">
      <w:r>
        <w:t>[10] Один год — естественная единица измерения длительности производственно-потребительского цикла, поскольку цикличность смены сезонов определяет цикличность производства и ряда других отраслей кроме сельского хозяйства, а также обуславливает и цикличность потребительской внепроизводственной активности общества. Поэтому год — и кратные ему величины наиболее удобные расчётные длительности производственных циклов многоотраслевой производственно-потреби</w:t>
      </w:r>
      <w:r>
        <w:softHyphen/>
        <w:t>тель</w:t>
      </w:r>
      <w:r>
        <w:softHyphen/>
        <w:t>ской системы.</w:t>
      </w:r>
    </w:p>
    <w:p w14:paraId="085448C3" w14:textId="77777777" w:rsidR="0054644B" w:rsidRDefault="0054644B" w:rsidP="002163F9">
      <w:r>
        <w:t>[11] Всякая сделка кредитования под процент в обществе однонаправлено перекачивает покупательную способность (в виде номинальной платежеспособности) в карманы ростовщиков независимо от желания третьих лиц, в сделке кредитования под процент не участвующих. Поскольку тем самым ущемляются права на потребление продукции и услуг третьих лиц, то это является основанием для того, чтобы юридически считать сделки кредитования под процент несостоятельными, а ростовщиков — юридически обязанными компенсировать нанесённый ими ущерб.</w:t>
      </w:r>
    </w:p>
    <w:p w14:paraId="5F399D0B" w14:textId="2B9F50E5" w:rsidR="0054644B" w:rsidRDefault="0054644B" w:rsidP="002163F9">
      <w:r>
        <w:t>В нынешней России это касается, прежде всего участников «семибан</w:t>
      </w:r>
      <w:r>
        <w:softHyphen/>
        <w:t>кирщины», а в международных отношениях — МВФ и разных «клубов кредиторов» — ростовщиков-международников в особо крупных размерах.</w:t>
      </w:r>
    </w:p>
    <w:p w14:paraId="19EF3198" w14:textId="3D8EAFEF" w:rsidR="0054644B" w:rsidRDefault="0054644B" w:rsidP="002163F9">
      <w:r>
        <w:lastRenderedPageBreak/>
        <w:t>[12] Хотя потенциал катастрофы — номинальной платежеспособности, избыточной по отношению к товарообороту при государственном регулировании всех цен, а не только базовых, — был создан в эпоху Н.С.Хрущёва — М.С.Горбачёва.</w:t>
      </w:r>
    </w:p>
    <w:p w14:paraId="26002936" w14:textId="281060C1" w:rsidR="0054644B" w:rsidRDefault="0054644B" w:rsidP="002163F9">
      <w:r>
        <w:t>[13] Дробь 1/(S+K) — характеристический масштабный множитель обезразмеривания всех без исключения номинальных кредитно-финансовых показателей многоотраслевых производственно-потребительских систем и их функционально специализированных фрагментов. На основе обезразмеривания по этому масштабному множителю строится теория подобия многоотраслевых производственно-потребительских систем, которая является инструментом корректного сопоставления, анализа, прогноза и планирования производственно-потребитель</w:t>
      </w:r>
      <w:r>
        <w:softHyphen/>
        <w:t>ской деятельности макро- и микро- уровня.</w:t>
      </w:r>
    </w:p>
    <w:p w14:paraId="175C89EF" w14:textId="0E454A59" w:rsidR="0054644B" w:rsidRDefault="0054644B" w:rsidP="002163F9">
      <w:r>
        <w:t>[14] Неизменные цены — неявный переход к неопределённому значению энергетического стандарта обеспеченности средств платежа.</w:t>
      </w:r>
    </w:p>
    <w:p w14:paraId="1341ED89" w14:textId="1228C34F" w:rsidR="0054644B" w:rsidRDefault="0054644B" w:rsidP="002163F9">
      <w:r>
        <w:t>[15] Метрологическая состоятельность подразумевает, что параметры должны быть объективно измеримыми и разные независимые наблюдатели, посредством своих органов чувств, аттестованных измерительных процедур и приборной базы, способны одинаково снять с объекта параметры, характеризующие его поведение.</w:t>
      </w:r>
    </w:p>
    <w:p w14:paraId="40D9752F" w14:textId="25B5FB50" w:rsidR="0054644B" w:rsidRDefault="0054644B" w:rsidP="002163F9">
      <w:r>
        <w:t>[16] К ним принадлежат КПРФ, ЛДПР, «Яблоко», «Союз правых сил», и менее известные тусовки.</w:t>
      </w:r>
    </w:p>
    <w:p w14:paraId="675E6FDB" w14:textId="77777777" w:rsidR="0054644B" w:rsidRDefault="0054644B" w:rsidP="002163F9">
      <w:r>
        <w:t xml:space="preserve">[17] Первопроблема экологии — биосферно допустимый объём производства техногенной энергии и распределение её потребления, удовлетворяющие ограничениям: </w:t>
      </w:r>
    </w:p>
    <w:p w14:paraId="165F16D3" w14:textId="77777777" w:rsidR="0054644B" w:rsidRDefault="0054644B" w:rsidP="002163F9">
      <w:r>
        <w:t>В ходе работы технических энергоустановок не должны возникать продукты распада энергоносителей, не свойственные естественному круговороту веществ в природе как по своему качественному составу, так и по количественному уровню выброса каждого из них. Соответственно этому, вся энергетика на основе ядерных реакций распада является биосферно недопустимой, поскольку под воздействием продуктов распада ядерных топлив способна измениться вся биосфера.</w:t>
      </w:r>
    </w:p>
    <w:p w14:paraId="5176EC20" w14:textId="15283B56" w:rsidR="0054644B" w:rsidRDefault="0054644B" w:rsidP="002163F9">
      <w:r>
        <w:t>Техногенные энергоинформационные потоки в регионах производства, транспортировки и потребления энергии не должны вызывать искажения естественно-природных энергопотоков и их сезонной ритмики в таких масштабах, чтобы происходили климатические изменения, влекущие за собой разрушение биоценозов.</w:t>
      </w:r>
    </w:p>
    <w:p w14:paraId="5865F494" w14:textId="77777777" w:rsidR="0054644B" w:rsidRDefault="0054644B" w:rsidP="002163F9">
      <w:r>
        <w:t xml:space="preserve">[18] В искусственно раздуваемом ныне культе Г.К.Жукова, который действительно был выдающимся военачальником-сухопутчиком ХХ века, выражается стремление придать забвению И.В.Сталина и его дело. И.В.Сталин координировал фронт и тыл, всю внутреннюю политику и всю внешнюю. Координировал всю политику в русле строительства коммунизма на деле, а не на словах, что и отличает его от Троцкого, </w:t>
      </w:r>
      <w:r>
        <w:lastRenderedPageBreak/>
        <w:t>Хрущева, и последующих «вождей мирового коммунизма», и «еврокоммунизма», в частности.</w:t>
      </w:r>
    </w:p>
    <w:p w14:paraId="7F3B2CD6" w14:textId="77777777" w:rsidR="0054644B" w:rsidRDefault="0054644B" w:rsidP="002163F9">
      <w:r>
        <w:t>В этом качестве — качестве Верховного координатора Советского Союза — И.В.Сталин оказался незаменимым на протяжении всей истории после 1917 г.</w:t>
      </w:r>
    </w:p>
    <w:p w14:paraId="43791035" w14:textId="3E25475D" w:rsidR="0054644B" w:rsidRDefault="0054644B" w:rsidP="002163F9">
      <w:r>
        <w:t>Если же рассматривать деятельность Г.К.Жукова вне его узкого военного профессионализма, то в «холодной войне», начатой заправилами библейско-талмудического проекта после 1945 г., Г.К.Жуков во многом был их орудием. В частности, он не удосужился понять вопросы создания и использования военно-морской мощи государства, вследствие чего сыграл немаловажную роль в травле и устранении из Вооруженных Сил СССР Адмирала Флота Советского Союза Н.Г.Кузнецова. В результате этого, в ходе тридцатилетнего командования флотом С.Г.Горшкова СССР обрёл видимость военно-морского могущества, не имея при этом действительной военно-морской мощи в пределах необходимой для поддержания мира и общественно-экономического развития СССР достаточности. Эту видимость в порядком растраченном виде и унаследовала Россия.</w:t>
      </w:r>
    </w:p>
    <w:p w14:paraId="372F8809" w14:textId="7014E0DD" w:rsidR="0054644B" w:rsidRDefault="0054644B" w:rsidP="002163F9">
      <w:r>
        <w:t>[19] Он должен быть известен по школьному курсу физики. Согласно закону Гука сила, возникающая при растяжении (сжатии) прямо пропорциональна деформации. Подавляющее большинство конструкций работает в тех режимах нагрузки, при которых этот закон действует.</w:t>
      </w:r>
    </w:p>
    <w:p w14:paraId="6C0380A8" w14:textId="073224ED" w:rsidR="0054644B" w:rsidRDefault="0054644B" w:rsidP="002163F9">
      <w:r>
        <w:t>[20] См. работы ВП СССР “Время: начинаю про Сталина рассказ…”, “Форд и Сталин: о том, как жить по-человечески…”.</w:t>
      </w:r>
    </w:p>
    <w:p w14:paraId="29BF51CB" w14:textId="5A53BF37" w:rsidR="0054644B" w:rsidRDefault="0054644B" w:rsidP="002163F9">
      <w:r>
        <w:t>[21] Гавриил Харитонович Попов — в годы «перестройки» один из лидеров межрегиональной депутатской группы в Верховном Совете СССР, потом в эпоху агрессивной «демократизации» мэр Москвы, ныне президент Международного университета.</w:t>
      </w:r>
    </w:p>
    <w:p w14:paraId="59DB8E4D" w14:textId="29069155" w:rsidR="0054644B" w:rsidRDefault="0054644B" w:rsidP="002163F9">
      <w:r>
        <w:t>[22] Название нынешней программы одного из телеканалов «Прожектор Пэрис Хилтон» передразнивает это название.</w:t>
      </w:r>
    </w:p>
    <w:p w14:paraId="7C02266B" w14:textId="290CF867" w:rsidR="0054644B" w:rsidRDefault="0054644B" w:rsidP="002163F9">
      <w:r>
        <w:t>[23] Кассандра в цикле мифов о Троянской войне — пророчица и жрица Аполлона. Она отвергла сексуальные домогательство Аполлона, за что тот пообещал, что впредь предсказаниям Кассандры люди верить не будут. Кассандра предостерегла от похищения Парисом Елены Прекрасной и предсказала весь ход будущей Троянской войны, но троянцы не вняли. В результате Парис выкрал Елену, началась война, Троя потерпела поражении в войне, была разграблена и уничтожена, троянцы, — те, кто не погиб в войне, — попали в рабство либо бежали в иные земли…</w:t>
      </w:r>
    </w:p>
    <w:p w14:paraId="71A2502C" w14:textId="2997271A" w:rsidR="0054644B" w:rsidRDefault="0054644B" w:rsidP="002163F9">
      <w:r>
        <w:t xml:space="preserve">[24] Об А.В.Дворковиче в этой же публикации сообщается следующее: «Родился 26 марта 1972 года в Москве в семье известного в шахматном мире международного арбитра Владимира Дворковича. Обучался в трёх высших учебных заведениях. В 1994 году окончил МГУ им. Ломоносова </w:t>
      </w:r>
      <w:r>
        <w:lastRenderedPageBreak/>
        <w:t>по специальности «экономическая кибернетика» и Российскую экономическую школу. В 1997 году получил диплом магистра экономики Университета Дьюк штата Северная Каролина (США)». — Т.е. А.В.Дворко</w:t>
      </w:r>
      <w:r>
        <w:softHyphen/>
        <w:t>вич имеет представление как об отечественной экономической «науке», так и об экономической «науке» США. Напомним так же, что университет Дьюк (Duke) входит в десятку «наиболее престижных» вузов США.</w:t>
      </w:r>
    </w:p>
    <w:p w14:paraId="26C3EABC" w14:textId="38BCE089" w:rsidR="0054644B" w:rsidRDefault="0054644B" w:rsidP="002163F9">
      <w:r>
        <w:t>[25] Научного общества, членами которого являются учёные экономисты. Экономическое общество — своего рода «клуб по интересам».</w:t>
      </w:r>
    </w:p>
    <w:p w14:paraId="152CF9F0" w14:textId="77777777" w:rsidR="0054644B" w:rsidRDefault="0054644B" w:rsidP="002163F9">
      <w:r>
        <w:t>[26] Альфред Нобель (1833 — 1896), будучи сам успешным предпринимателем в реальном секторе, судя по всему, не видел в современной ему экономике настоящую науку и потому не упомянул в своём завещании экономистов как потенциальных получателей учреждаемой им премии. Однако нобелевская премия по экономике была учреждена банком Швеции в 1968 г. спустя много лет после смерти самого Нобеля, поскольку финансовые аферисты желали возвести в ранг благородных учёных словоблудов, которые своими «теориями» делали их аферы незаметными для общества. Пример непосредственно относящийся к нынешнему кризису:</w:t>
      </w:r>
    </w:p>
    <w:p w14:paraId="0F7DF2CF" w14:textId="77777777" w:rsidR="0054644B" w:rsidRDefault="0054644B" w:rsidP="002163F9">
      <w:r>
        <w:t xml:space="preserve">«Лучшие экономические умы Америки придумали для этих из ничего сделанных акций и облигаций теоретическое обоснование. Нобелевские лауреаты Гарри Марковиц, Майрон Скоулз, Роберт Мертон утверждали, что риск, заложенный в деривативах, рассеивается компьютерными математическими моделями. Потом обнаруживалось, что лауреаты входят в советы директоров финансовых компаний, а компании спонсируют ведущие рейтинговые агентства. Дериватив не продашь, если ему не присвоен самый высокий рейтинг — “тройное А”. </w:t>
      </w:r>
    </w:p>
    <w:p w14:paraId="2B66822C" w14:textId="77777777" w:rsidR="0054644B" w:rsidRDefault="0054644B" w:rsidP="002163F9">
      <w:r>
        <w:t>Агентства “Standard and Poor’s”, “Fitch”, “Moody’s” охотно рисовали заветные три буквы. На основании чего — тайна, покрытая мраком» (http://www.1tv.ru/news/world/129484). Соответственно нобелевская премия по экономике чуть ли не с самого начала её присуждения вызывает сомнения в своей подлинно научной состоятельности:</w:t>
      </w:r>
    </w:p>
    <w:p w14:paraId="12648E6A" w14:textId="77777777" w:rsidR="0054644B" w:rsidRDefault="0054644B" w:rsidP="002163F9">
      <w:r>
        <w:t xml:space="preserve">«В нашу эпоху, когда великая тоска по знаменитостям кажется неизбывной, и когда многие убеждены, что экономическая теория обладает секретом того, как функционирует современный мир, обвинения в том, что Нобелевская премия по экономике идёт вразрез с намерениями самого Альфреда Нобеля, и что экономическая наука и не наука вовсе, не произведут ни на кого впечатления», — пишет Сильвия Насар, экономический обозреватель газеты «Нью-Йорк Таймс» (The Sometimes Dismal Nobel Prize in Economics, Sylvia Nasar, New York Times. October 13, 2001). Но к этим словам так и хочется добавить факт, убеждающий, что лёгкие сомнения всё-таки остаются. На всех медалях нобелевских лауреатов (от физики до литературы) имя лауреата отлито по центру </w:t>
      </w:r>
      <w:r>
        <w:lastRenderedPageBreak/>
        <w:t xml:space="preserve">медали. Лишь на медали лауреата премии по экономике имя нанесено помельче и вдоль ободка. Мелочь, но символично. </w:t>
      </w:r>
    </w:p>
    <w:p w14:paraId="40FEB83E" w14:textId="18B57ACE" w:rsidR="0054644B" w:rsidRDefault="0054644B" w:rsidP="002163F9">
      <w:r>
        <w:t xml:space="preserve">Известный физик Мюррэй Гелл-Манн, получивший Нобелевскую премию в тот год, когда вручалась первая Нобелевская премия по экономике, говорил, что он поразил своего коллегу, когда описывал церемонию вручения премии. Коллега, говоря о двух лауреатах-экономистах, с удивлением спросил: «Вы хотите сказать, что эти будут сидеть рядом с вами?» (http://econom.nsc.ru/eco/Arhiv/ReadStatiy/2002_01/Voronov.htm#a3). </w:t>
      </w:r>
    </w:p>
    <w:p w14:paraId="0534FDCB" w14:textId="11DEB61B" w:rsidR="0054644B" w:rsidRDefault="0054644B" w:rsidP="002163F9">
      <w:r>
        <w:t>[27] Как гласит исторический анекдот, писатель Артур Конан Дойль шутки ради выбрал адреса двенадцати самых крупных лондонских банкиров, пользующихся репутацией исключительно честных и добропорядочных людей, и послал каждому из них телеграмму такого содержания: «Всё выплыло наружу. Скрывайтесь». На следующий день все двенадцать банкиров исчезли из Лондона.</w:t>
      </w:r>
    </w:p>
    <w:p w14:paraId="27FCED78" w14:textId="40230E00" w:rsidR="0054644B" w:rsidRDefault="0054644B" w:rsidP="002163F9">
      <w:r>
        <w:t>[28] О них говорит даже такой отечественный прозападник как Г.Х.Попов (доктор экономических наук, профессор, президент Вольного экономического общества России). См. его выступление «О кризисе» в газете «Московский комсомолец» от 19.11.2008 г.: http://www.mk.ru/blogs/MK/2008/11/19/society/381745/. Другое дело, что предлагаемые им рецепты преодоления кризиса вздорны, поскольку он не продвинулся в своём понимании экономики с рубежей, достигнутых им к 1988 г., когда в программе “Взгляд” он проболтался о своей профессиональной несостоятельности в качестве экономиста.</w:t>
      </w:r>
    </w:p>
    <w:p w14:paraId="1BDCE161" w14:textId="54B1C2C9" w:rsidR="0054644B" w:rsidRDefault="0054644B" w:rsidP="002163F9">
      <w:r>
        <w:t>[29] В день восстания был за границей, после чего длительное время жил за границей, поскольку был в числе обвиняемых по делу.</w:t>
      </w:r>
    </w:p>
    <w:p w14:paraId="428A6BAA" w14:textId="6F11721A" w:rsidR="0054644B" w:rsidRDefault="0054644B" w:rsidP="002163F9">
      <w:r>
        <w:t>[30] Эквивалентом понятия «хрематистика» в русском просторечии является понятие «мироедство» (мiроедство — с учётом изначального различия смысловой нагрузки букв «и» и «i»).</w:t>
      </w:r>
    </w:p>
    <w:p w14:paraId="0B53466F" w14:textId="6B10C3A8" w:rsidR="0054644B" w:rsidRDefault="0054644B" w:rsidP="002163F9">
      <w:r>
        <w:t>[31] Хотя у А.С.Пушкина эта фраза лежит в русле организационно-техно</w:t>
      </w:r>
      <w:r>
        <w:softHyphen/>
        <w:t>ло</w:t>
      </w:r>
      <w:r>
        <w:softHyphen/>
        <w:t>гического подхода, поскольку приведённые слова продолжаются так: «и почему не нужно золота (т.е. денежного металла: наше пояснение при цитировании) ему, когда простой продукт имеет».</w:t>
      </w:r>
    </w:p>
    <w:p w14:paraId="7D2EF0E6" w14:textId="07AF5424" w:rsidR="0054644B" w:rsidRDefault="0054644B" w:rsidP="002163F9">
      <w:r>
        <w:t>[32] В данном случае слово «элита» без кавычек, поскольку речь идёт о наиболее эффективных паразитах — элите паразитов.</w:t>
      </w:r>
    </w:p>
    <w:p w14:paraId="6C3BA638" w14:textId="670F3144" w:rsidR="0054644B" w:rsidRDefault="0054644B" w:rsidP="002163F9">
      <w:r>
        <w:t>[33] При некотором уже достигнутом уровне благосостоянии общества, обеспечивающем его жизнь вне каких-либо экстремальных ситуаций (войн, стихийных бедствий, социальных катастроф) приоритетность групп демографически обусловленных потребностей такая: 1. Улучшение возможностей получения образования и воспитания под</w:t>
      </w:r>
      <w:r>
        <w:softHyphen/>
        <w:t>растающими поколениями и прочие потребности обе</w:t>
      </w:r>
      <w:r>
        <w:softHyphen/>
        <w:t>с</w:t>
      </w:r>
      <w:r>
        <w:softHyphen/>
        <w:t>печения бе</w:t>
      </w:r>
      <w:r>
        <w:softHyphen/>
        <w:t>зо</w:t>
      </w:r>
      <w:r>
        <w:softHyphen/>
        <w:t xml:space="preserve">пасности жизни общества и развития его культуры, включая и улучшение среды обитания. 2. Пища. 3. Одежда. 4. Жилище для семьи и её развития. 5. Социальные </w:t>
      </w:r>
      <w:r>
        <w:lastRenderedPageBreak/>
        <w:t xml:space="preserve">услуги — то, что человек не может сделать сам либо вообще, либо быстро и хорошо. 6. Свободное времяпрепровождение и разнообразные средства для обеспечения личностного развития. </w:t>
      </w:r>
    </w:p>
    <w:p w14:paraId="4CE1F357" w14:textId="4708DD72" w:rsidR="0054644B" w:rsidRDefault="0054644B" w:rsidP="002163F9">
      <w:r>
        <w:t>[34] Например, строительство жилья расширяет рынок мебели и всевозможной домашней утвари, поскольку на мебель и ковры и т.п. спроса не будет, если нет домов.</w:t>
      </w:r>
    </w:p>
    <w:p w14:paraId="3A24448B" w14:textId="2A325B48" w:rsidR="0054644B" w:rsidRDefault="0054644B" w:rsidP="002163F9">
      <w:r>
        <w:t>[35] В Петербурге на Итальянской улице у ресторана «Золотой Остап», в Пятигорске перед Провалом, в Харькове на улице Петровского, в Краснодаре у «Ресторана Остапа Бендера», в Винницкой области даже два, в Луганской области, в Элисте (в шахматном городке, именуемом в народе «Нью-Васюки», статуя Остапа  установлена аж по инициативе президента Калмыкии К.Илюмжинова) — это то, что сразу же находят поисковики интернета. А сколько других мест, где просто не нашлось инициативной группы нравственно покалеченных интеллектуальных недорослей, которая добилась бы установления памятника Бендеру?</w:t>
      </w:r>
    </w:p>
    <w:p w14:paraId="68E4A1D6" w14:textId="6BCFA120" w:rsidR="0054644B" w:rsidRDefault="0054644B" w:rsidP="002163F9">
      <w:r>
        <w:t>[36] На это была ориентирована политика при И.В.Сталине, хотя этот идеал саботировался и извращался противниками большевизма.</w:t>
      </w:r>
    </w:p>
    <w:p w14:paraId="17653426" w14:textId="42C939AB" w:rsidR="0054644B" w:rsidRDefault="0054644B" w:rsidP="002163F9">
      <w:r>
        <w:t>[37] Метрологическая состоятельность подразумевает, что параметры должны быть объективно измеримыми и разные независимые наблюдатели, посредством своих органов чувств, аттестованных измерительных процедур и приборной базы, способны одинаково снять с объекта параметры, характеризующие его поведение.</w:t>
      </w:r>
    </w:p>
    <w:p w14:paraId="3CB62E23" w14:textId="72E6E42C" w:rsidR="0054644B" w:rsidRDefault="0054644B" w:rsidP="002163F9">
      <w:r>
        <w:t>[38] Помните «безбашенный» лозунг времён перестройки «Партия, дай порулить!»? — он восходил к песне «Партия — наш рулевой», но рулевой — обычный матрос, и потому в песне оставался в умолчаниях ответ на вопрос: «А кто судовладелец, капитан и штурманы, если партия — всего лишь исполнительный рулевой?».</w:t>
      </w:r>
    </w:p>
    <w:p w14:paraId="1ECC5E7A" w14:textId="43AF3C92" w:rsidR="0054644B" w:rsidRDefault="0054644B" w:rsidP="002163F9">
      <w:r>
        <w:t>[39] Импорт в модели, построенной таким путём, предстаёт как «отрицательный экспорт».</w:t>
      </w:r>
    </w:p>
    <w:p w14:paraId="34B3836F" w14:textId="3ECB3CAB" w:rsidR="0054644B" w:rsidRDefault="0054644B" w:rsidP="002163F9">
      <w:r>
        <w:t>[40] Вообще жизнь под властью финансово-счётного подхода — сказка про Буратино и страну дураков, ставшая явью. К тому же, если уподобить «золотой ключик» золотому стандарту, то это — ещё одна ловушка страны дураков, не способная решить проблем Буратино и его друзей: его проблемы решаются с помощью другого ключа — энергоинварианта прейскуранта, которым надо научиться пользоваться.</w:t>
      </w:r>
    </w:p>
    <w:p w14:paraId="15E34091" w14:textId="16913ACF" w:rsidR="0054644B" w:rsidRDefault="0054644B" w:rsidP="002163F9">
      <w:r>
        <w:t xml:space="preserve">[41] При ином подходе детские садики могут быть включены в баланс как отрасль, «производящая первоклашек». То же касается и подразделений системы образования в целом, медицины, санаторно-курортного обслуживания. В общем, при желании в балансе можно учесть все виды деятельности людей в обществе, а не только непосредственно производственную, с чего история балансовых моделей и началась. </w:t>
      </w:r>
    </w:p>
    <w:p w14:paraId="5C89D3F7" w14:textId="0CC33220" w:rsidR="0054644B" w:rsidRDefault="0054644B" w:rsidP="002163F9">
      <w:r>
        <w:t xml:space="preserve">[42] При исключительно структурном — директивно-адресном управлении хозяйством страны, при практически полном отсутствии </w:t>
      </w:r>
      <w:r>
        <w:lastRenderedPageBreak/>
        <w:t>рыночной саморегуляции это было действительно так. Но если наряду с директивно-адресным действует рыночный механизм, то он при соответствующей настройке и предпринимательской инициативе вовлечёт в процесс социально-экономического развития все доступные ресурсы.</w:t>
      </w:r>
    </w:p>
    <w:p w14:paraId="3766B2B1" w14:textId="6FE2764A" w:rsidR="0054644B" w:rsidRDefault="0054644B" w:rsidP="002163F9">
      <w:r>
        <w:t>[43] Мимоходом отметим, что искусственное стимулирование запросов — один из генераторов спекуляции и роста цен.</w:t>
      </w:r>
    </w:p>
    <w:p w14:paraId="5DE0F323" w14:textId="19DC621B" w:rsidR="0054644B" w:rsidRDefault="0054644B" w:rsidP="002163F9">
      <w:r>
        <w:t>[44] Поскольку они могут расти в то время, когда доля растущих номиналов по отношению к величине S+K сокращается, т.е. финансовый субъект реально беднеет, номинально становясь богаче.</w:t>
      </w:r>
    </w:p>
    <w:sectPr w:rsidR="0054644B">
      <w:footnotePr>
        <w:numRestart w:val="eachPage"/>
      </w:footnotePr>
      <w:endnotePr>
        <w:numFmt w:val="decimal"/>
      </w:endnotePr>
      <w:pgSz w:w="8392" w:h="11907"/>
      <w:pgMar w:top="851" w:right="851" w:bottom="851" w:left="1134" w:header="680" w:footer="68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7E1EF" w14:textId="77777777" w:rsidR="002652BA" w:rsidRDefault="002652BA">
      <w:r>
        <w:separator/>
      </w:r>
    </w:p>
  </w:endnote>
  <w:endnote w:type="continuationSeparator" w:id="0">
    <w:p w14:paraId="6961A4AB" w14:textId="77777777" w:rsidR="002652BA" w:rsidRDefault="00265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309020205020404"/>
    <w:charset w:val="00"/>
    <w:family w:val="modern"/>
    <w:pitch w:val="fixed"/>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Decor">
    <w:altName w:val="Times New Roman"/>
    <w:charset w:val="00"/>
    <w:family w:val="auto"/>
    <w:pitch w:val="variable"/>
    <w:sig w:usb0="00000203" w:usb1="00000000" w:usb2="00000000" w:usb3="00000000" w:csb0="00000005" w:csb1="00000000"/>
  </w:font>
  <w:font w:name="Academy">
    <w:charset w:val="00"/>
    <w:family w:val="auto"/>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6B7F4" w14:textId="77777777" w:rsidR="002163F9" w:rsidRPr="002163F9" w:rsidRDefault="002163F9" w:rsidP="002163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B68D5" w14:textId="77777777" w:rsidR="002163F9" w:rsidRPr="002163F9" w:rsidRDefault="002163F9" w:rsidP="002163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B1339" w14:textId="77777777" w:rsidR="002163F9" w:rsidRPr="002163F9" w:rsidRDefault="002163F9" w:rsidP="002163F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B865A" w14:textId="77777777" w:rsidR="002163F9" w:rsidRPr="002163F9" w:rsidRDefault="002163F9" w:rsidP="002163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A80F2" w14:textId="77777777" w:rsidR="002652BA" w:rsidRDefault="002652BA">
      <w:r>
        <w:separator/>
      </w:r>
    </w:p>
  </w:footnote>
  <w:footnote w:type="continuationSeparator" w:id="0">
    <w:p w14:paraId="6E045E40" w14:textId="77777777" w:rsidR="002652BA" w:rsidRDefault="002652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4D6E9" w14:textId="77777777" w:rsidR="002163F9" w:rsidRPr="002163F9" w:rsidRDefault="002163F9" w:rsidP="002163F9">
    <w:pPr>
      <w:pStyle w:val="Header"/>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509CD" w14:textId="46E62BDF" w:rsidR="002163F9" w:rsidRPr="002163F9" w:rsidRDefault="002163F9" w:rsidP="002163F9">
    <w:pPr>
      <w:pStyle w:val="Header"/>
      <w:pBdr>
        <w:bottom w:val="none" w:sz="0" w:space="0" w:color="auto"/>
      </w:pBd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60EFB" w14:textId="072DEF78" w:rsidR="002163F9" w:rsidRPr="002163F9" w:rsidRDefault="002163F9" w:rsidP="002163F9">
    <w:pPr>
      <w:pStyle w:val="Header"/>
      <w:pBdr>
        <w:bottom w:val="none" w:sz="0" w:space="0" w:color="auto"/>
      </w:pBd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6B5C3" w14:textId="08487FD3" w:rsidR="002163F9" w:rsidRPr="002163F9" w:rsidRDefault="002163F9" w:rsidP="002163F9">
    <w:pPr>
      <w:pStyle w:val="Header"/>
      <w:pBdr>
        <w:bottom w:val="none" w:sz="0" w:space="0" w:color="auto"/>
      </w:pBd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7C516" w14:textId="605C8217" w:rsidR="002163F9" w:rsidRPr="002163F9" w:rsidRDefault="002163F9" w:rsidP="002163F9">
    <w:pPr>
      <w:pStyle w:val="Header"/>
      <w:pBdr>
        <w:bottom w:val="none" w:sz="0" w:space="0" w:color="auto"/>
      </w:pBd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06701" w14:textId="57F78E49" w:rsidR="002163F9" w:rsidRPr="002163F9" w:rsidRDefault="002163F9" w:rsidP="002163F9">
    <w:pPr>
      <w:pStyle w:val="Header"/>
      <w:pBdr>
        <w:bottom w:val="none" w:sz="0" w:space="0" w:color="auto"/>
      </w:pBd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ADC45" w14:textId="4F1A6FDE" w:rsidR="002163F9" w:rsidRPr="002163F9" w:rsidRDefault="002163F9" w:rsidP="002163F9">
    <w:pPr>
      <w:pStyle w:val="Header"/>
      <w:pBdr>
        <w:bottom w:val="none" w:sz="0" w:space="0" w:color="auto"/>
      </w:pBd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46CE4" w14:textId="44428053" w:rsidR="002163F9" w:rsidRPr="002163F9" w:rsidRDefault="002163F9" w:rsidP="002163F9">
    <w:pPr>
      <w:pStyle w:val="Header"/>
      <w:pBdr>
        <w:bottom w:val="none" w:sz="0" w:space="0"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808CF" w14:textId="4641C07A" w:rsidR="0037633B" w:rsidRPr="002163F9" w:rsidRDefault="0037633B" w:rsidP="002163F9">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3564E" w14:textId="77777777" w:rsidR="002163F9" w:rsidRPr="002163F9" w:rsidRDefault="002163F9" w:rsidP="002163F9">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886B4" w14:textId="77777777" w:rsidR="002163F9" w:rsidRPr="002163F9" w:rsidRDefault="002163F9" w:rsidP="002163F9">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F0535" w14:textId="4B3CBD22" w:rsidR="002163F9" w:rsidRPr="002163F9" w:rsidRDefault="002163F9" w:rsidP="002163F9">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C589C" w14:textId="69285473" w:rsidR="002163F9" w:rsidRPr="002163F9" w:rsidRDefault="002163F9" w:rsidP="002163F9">
    <w:pPr>
      <w:pStyle w:val="Header"/>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84C57" w14:textId="77777777" w:rsidR="002163F9" w:rsidRPr="002163F9" w:rsidRDefault="002163F9" w:rsidP="002163F9">
    <w:pPr>
      <w:pStyle w:val="Header"/>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5CA57" w14:textId="0714E01B" w:rsidR="002163F9" w:rsidRPr="002163F9" w:rsidRDefault="002163F9" w:rsidP="002163F9">
    <w:pPr>
      <w:pStyle w:val="Header"/>
      <w:pBdr>
        <w:bottom w:val="none" w:sz="0" w:space="0" w:color="auto"/>
      </w:pBd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0DF25" w14:textId="743096C4" w:rsidR="002163F9" w:rsidRPr="002163F9" w:rsidRDefault="002163F9" w:rsidP="002163F9">
    <w:pPr>
      <w:pStyle w:val="Header"/>
      <w:pBdr>
        <w:bottom w:val="none" w:sz="0" w:space="0" w:color="auto"/>
      </w:pBd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F0997" w14:textId="77777777" w:rsidR="002163F9" w:rsidRPr="002163F9" w:rsidRDefault="002163F9" w:rsidP="002163F9">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F7FC16F6"/>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E4E00D7C"/>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63900E2E"/>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1D27716"/>
    <w:multiLevelType w:val="singleLevel"/>
    <w:tmpl w:val="B672D2B6"/>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73F33AF"/>
    <w:multiLevelType w:val="hybridMultilevel"/>
    <w:tmpl w:val="5F3854B4"/>
    <w:lvl w:ilvl="0" w:tplc="FFFFFFFF">
      <w:start w:val="1"/>
      <w:numFmt w:val="bullet"/>
      <w:lvlText w:val=""/>
      <w:lvlJc w:val="left"/>
      <w:pPr>
        <w:tabs>
          <w:tab w:val="num" w:pos="417"/>
        </w:tabs>
        <w:ind w:left="340" w:hanging="283"/>
      </w:pPr>
      <w:rPr>
        <w:rFonts w:ascii="Symbol" w:hAnsi="Symbol" w:hint="default"/>
      </w:rPr>
    </w:lvl>
    <w:lvl w:ilvl="1" w:tplc="FFFFFFFF" w:tentative="1">
      <w:start w:val="1"/>
      <w:numFmt w:val="bullet"/>
      <w:lvlText w:val="o"/>
      <w:lvlJc w:val="left"/>
      <w:pPr>
        <w:tabs>
          <w:tab w:val="num" w:pos="1250"/>
        </w:tabs>
        <w:ind w:left="1250" w:hanging="360"/>
      </w:pPr>
      <w:rPr>
        <w:rFonts w:ascii="Courier New" w:hAnsi="Courier New" w:hint="default"/>
      </w:rPr>
    </w:lvl>
    <w:lvl w:ilvl="2" w:tplc="FFFFFFFF" w:tentative="1">
      <w:start w:val="1"/>
      <w:numFmt w:val="bullet"/>
      <w:lvlText w:val=""/>
      <w:lvlJc w:val="left"/>
      <w:pPr>
        <w:tabs>
          <w:tab w:val="num" w:pos="1970"/>
        </w:tabs>
        <w:ind w:left="1970" w:hanging="360"/>
      </w:pPr>
      <w:rPr>
        <w:rFonts w:ascii="Wingdings" w:hAnsi="Wingdings" w:hint="default"/>
      </w:rPr>
    </w:lvl>
    <w:lvl w:ilvl="3" w:tplc="FFFFFFFF" w:tentative="1">
      <w:start w:val="1"/>
      <w:numFmt w:val="bullet"/>
      <w:lvlText w:val=""/>
      <w:lvlJc w:val="left"/>
      <w:pPr>
        <w:tabs>
          <w:tab w:val="num" w:pos="2690"/>
        </w:tabs>
        <w:ind w:left="2690" w:hanging="360"/>
      </w:pPr>
      <w:rPr>
        <w:rFonts w:ascii="Symbol" w:hAnsi="Symbol" w:hint="default"/>
      </w:rPr>
    </w:lvl>
    <w:lvl w:ilvl="4" w:tplc="FFFFFFFF" w:tentative="1">
      <w:start w:val="1"/>
      <w:numFmt w:val="bullet"/>
      <w:lvlText w:val="o"/>
      <w:lvlJc w:val="left"/>
      <w:pPr>
        <w:tabs>
          <w:tab w:val="num" w:pos="3410"/>
        </w:tabs>
        <w:ind w:left="3410" w:hanging="360"/>
      </w:pPr>
      <w:rPr>
        <w:rFonts w:ascii="Courier New" w:hAnsi="Courier New" w:hint="default"/>
      </w:rPr>
    </w:lvl>
    <w:lvl w:ilvl="5" w:tplc="FFFFFFFF" w:tentative="1">
      <w:start w:val="1"/>
      <w:numFmt w:val="bullet"/>
      <w:lvlText w:val=""/>
      <w:lvlJc w:val="left"/>
      <w:pPr>
        <w:tabs>
          <w:tab w:val="num" w:pos="4130"/>
        </w:tabs>
        <w:ind w:left="4130" w:hanging="360"/>
      </w:pPr>
      <w:rPr>
        <w:rFonts w:ascii="Wingdings" w:hAnsi="Wingdings" w:hint="default"/>
      </w:rPr>
    </w:lvl>
    <w:lvl w:ilvl="6" w:tplc="FFFFFFFF" w:tentative="1">
      <w:start w:val="1"/>
      <w:numFmt w:val="bullet"/>
      <w:lvlText w:val=""/>
      <w:lvlJc w:val="left"/>
      <w:pPr>
        <w:tabs>
          <w:tab w:val="num" w:pos="4850"/>
        </w:tabs>
        <w:ind w:left="4850" w:hanging="360"/>
      </w:pPr>
      <w:rPr>
        <w:rFonts w:ascii="Symbol" w:hAnsi="Symbol" w:hint="default"/>
      </w:rPr>
    </w:lvl>
    <w:lvl w:ilvl="7" w:tplc="FFFFFFFF" w:tentative="1">
      <w:start w:val="1"/>
      <w:numFmt w:val="bullet"/>
      <w:lvlText w:val="o"/>
      <w:lvlJc w:val="left"/>
      <w:pPr>
        <w:tabs>
          <w:tab w:val="num" w:pos="5570"/>
        </w:tabs>
        <w:ind w:left="5570" w:hanging="360"/>
      </w:pPr>
      <w:rPr>
        <w:rFonts w:ascii="Courier New" w:hAnsi="Courier New" w:hint="default"/>
      </w:rPr>
    </w:lvl>
    <w:lvl w:ilvl="8" w:tplc="FFFFFFFF" w:tentative="1">
      <w:start w:val="1"/>
      <w:numFmt w:val="bullet"/>
      <w:lvlText w:val=""/>
      <w:lvlJc w:val="left"/>
      <w:pPr>
        <w:tabs>
          <w:tab w:val="num" w:pos="6290"/>
        </w:tabs>
        <w:ind w:left="6290" w:hanging="360"/>
      </w:pPr>
      <w:rPr>
        <w:rFonts w:ascii="Wingdings" w:hAnsi="Wingdings" w:hint="default"/>
      </w:rPr>
    </w:lvl>
  </w:abstractNum>
  <w:abstractNum w:abstractNumId="6" w15:restartNumberingAfterBreak="0">
    <w:nsid w:val="0C7F191C"/>
    <w:multiLevelType w:val="singleLevel"/>
    <w:tmpl w:val="E42E7A5A"/>
    <w:lvl w:ilvl="0">
      <w:numFmt w:val="bullet"/>
      <w:lvlText w:val="—"/>
      <w:lvlJc w:val="left"/>
      <w:pPr>
        <w:tabs>
          <w:tab w:val="num" w:pos="659"/>
        </w:tabs>
        <w:ind w:left="659" w:hanging="375"/>
      </w:pPr>
      <w:rPr>
        <w:rFonts w:hint="default"/>
      </w:rPr>
    </w:lvl>
  </w:abstractNum>
  <w:abstractNum w:abstractNumId="7" w15:restartNumberingAfterBreak="0">
    <w:nsid w:val="1444237D"/>
    <w:multiLevelType w:val="hybridMultilevel"/>
    <w:tmpl w:val="CB528A5E"/>
    <w:lvl w:ilvl="0" w:tplc="FFFFFFFF">
      <w:start w:val="1"/>
      <w:numFmt w:val="bullet"/>
      <w:lvlText w:val=""/>
      <w:lvlJc w:val="left"/>
      <w:pPr>
        <w:tabs>
          <w:tab w:val="num" w:pos="473"/>
        </w:tabs>
        <w:ind w:left="0" w:firstLine="113"/>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A47EDF"/>
    <w:multiLevelType w:val="singleLevel"/>
    <w:tmpl w:val="F3BE621A"/>
    <w:lvl w:ilvl="0">
      <w:start w:val="1"/>
      <w:numFmt w:val="decimal"/>
      <w:lvlText w:val=" %1."/>
      <w:legacy w:legacy="1" w:legacySpace="0" w:legacyIndent="283"/>
      <w:lvlJc w:val="left"/>
      <w:pPr>
        <w:ind w:left="340" w:hanging="283"/>
      </w:pPr>
    </w:lvl>
  </w:abstractNum>
  <w:abstractNum w:abstractNumId="9" w15:restartNumberingAfterBreak="0">
    <w:nsid w:val="1F2B61CE"/>
    <w:multiLevelType w:val="singleLevel"/>
    <w:tmpl w:val="5DE69CC0"/>
    <w:lvl w:ilvl="0">
      <w:start w:val="1"/>
      <w:numFmt w:val="decimal"/>
      <w:lvlText w:val=" %1."/>
      <w:legacy w:legacy="1" w:legacySpace="0" w:legacyIndent="283"/>
      <w:lvlJc w:val="left"/>
      <w:pPr>
        <w:ind w:left="340" w:hanging="283"/>
      </w:pPr>
    </w:lvl>
  </w:abstractNum>
  <w:abstractNum w:abstractNumId="10" w15:restartNumberingAfterBreak="0">
    <w:nsid w:val="245879B9"/>
    <w:multiLevelType w:val="singleLevel"/>
    <w:tmpl w:val="5DE69CC0"/>
    <w:lvl w:ilvl="0">
      <w:start w:val="1"/>
      <w:numFmt w:val="decimal"/>
      <w:lvlText w:val=" %1."/>
      <w:legacy w:legacy="1" w:legacySpace="0" w:legacyIndent="283"/>
      <w:lvlJc w:val="left"/>
      <w:pPr>
        <w:ind w:left="340" w:hanging="283"/>
      </w:pPr>
    </w:lvl>
  </w:abstractNum>
  <w:abstractNum w:abstractNumId="11" w15:restartNumberingAfterBreak="0">
    <w:nsid w:val="26067E36"/>
    <w:multiLevelType w:val="hybridMultilevel"/>
    <w:tmpl w:val="5F3854B4"/>
    <w:lvl w:ilvl="0" w:tplc="FFFFFFFF">
      <w:start w:val="1"/>
      <w:numFmt w:val="bullet"/>
      <w:lvlText w:val=""/>
      <w:lvlJc w:val="left"/>
      <w:pPr>
        <w:tabs>
          <w:tab w:val="num" w:pos="530"/>
        </w:tabs>
        <w:ind w:left="530" w:hanging="360"/>
      </w:pPr>
      <w:rPr>
        <w:rFonts w:ascii="Symbol" w:hAnsi="Symbol" w:hint="default"/>
      </w:rPr>
    </w:lvl>
    <w:lvl w:ilvl="1" w:tplc="FFFFFFFF" w:tentative="1">
      <w:start w:val="1"/>
      <w:numFmt w:val="bullet"/>
      <w:lvlText w:val="o"/>
      <w:lvlJc w:val="left"/>
      <w:pPr>
        <w:tabs>
          <w:tab w:val="num" w:pos="1250"/>
        </w:tabs>
        <w:ind w:left="1250" w:hanging="360"/>
      </w:pPr>
      <w:rPr>
        <w:rFonts w:ascii="Courier New" w:hAnsi="Courier New" w:hint="default"/>
      </w:rPr>
    </w:lvl>
    <w:lvl w:ilvl="2" w:tplc="FFFFFFFF" w:tentative="1">
      <w:start w:val="1"/>
      <w:numFmt w:val="bullet"/>
      <w:lvlText w:val=""/>
      <w:lvlJc w:val="left"/>
      <w:pPr>
        <w:tabs>
          <w:tab w:val="num" w:pos="1970"/>
        </w:tabs>
        <w:ind w:left="1970" w:hanging="360"/>
      </w:pPr>
      <w:rPr>
        <w:rFonts w:ascii="Wingdings" w:hAnsi="Wingdings" w:hint="default"/>
      </w:rPr>
    </w:lvl>
    <w:lvl w:ilvl="3" w:tplc="FFFFFFFF" w:tentative="1">
      <w:start w:val="1"/>
      <w:numFmt w:val="bullet"/>
      <w:lvlText w:val=""/>
      <w:lvlJc w:val="left"/>
      <w:pPr>
        <w:tabs>
          <w:tab w:val="num" w:pos="2690"/>
        </w:tabs>
        <w:ind w:left="2690" w:hanging="360"/>
      </w:pPr>
      <w:rPr>
        <w:rFonts w:ascii="Symbol" w:hAnsi="Symbol" w:hint="default"/>
      </w:rPr>
    </w:lvl>
    <w:lvl w:ilvl="4" w:tplc="FFFFFFFF" w:tentative="1">
      <w:start w:val="1"/>
      <w:numFmt w:val="bullet"/>
      <w:lvlText w:val="o"/>
      <w:lvlJc w:val="left"/>
      <w:pPr>
        <w:tabs>
          <w:tab w:val="num" w:pos="3410"/>
        </w:tabs>
        <w:ind w:left="3410" w:hanging="360"/>
      </w:pPr>
      <w:rPr>
        <w:rFonts w:ascii="Courier New" w:hAnsi="Courier New" w:hint="default"/>
      </w:rPr>
    </w:lvl>
    <w:lvl w:ilvl="5" w:tplc="FFFFFFFF" w:tentative="1">
      <w:start w:val="1"/>
      <w:numFmt w:val="bullet"/>
      <w:lvlText w:val=""/>
      <w:lvlJc w:val="left"/>
      <w:pPr>
        <w:tabs>
          <w:tab w:val="num" w:pos="4130"/>
        </w:tabs>
        <w:ind w:left="4130" w:hanging="360"/>
      </w:pPr>
      <w:rPr>
        <w:rFonts w:ascii="Wingdings" w:hAnsi="Wingdings" w:hint="default"/>
      </w:rPr>
    </w:lvl>
    <w:lvl w:ilvl="6" w:tplc="FFFFFFFF" w:tentative="1">
      <w:start w:val="1"/>
      <w:numFmt w:val="bullet"/>
      <w:lvlText w:val=""/>
      <w:lvlJc w:val="left"/>
      <w:pPr>
        <w:tabs>
          <w:tab w:val="num" w:pos="4850"/>
        </w:tabs>
        <w:ind w:left="4850" w:hanging="360"/>
      </w:pPr>
      <w:rPr>
        <w:rFonts w:ascii="Symbol" w:hAnsi="Symbol" w:hint="default"/>
      </w:rPr>
    </w:lvl>
    <w:lvl w:ilvl="7" w:tplc="FFFFFFFF" w:tentative="1">
      <w:start w:val="1"/>
      <w:numFmt w:val="bullet"/>
      <w:lvlText w:val="o"/>
      <w:lvlJc w:val="left"/>
      <w:pPr>
        <w:tabs>
          <w:tab w:val="num" w:pos="5570"/>
        </w:tabs>
        <w:ind w:left="5570" w:hanging="360"/>
      </w:pPr>
      <w:rPr>
        <w:rFonts w:ascii="Courier New" w:hAnsi="Courier New" w:hint="default"/>
      </w:rPr>
    </w:lvl>
    <w:lvl w:ilvl="8" w:tplc="FFFFFFFF" w:tentative="1">
      <w:start w:val="1"/>
      <w:numFmt w:val="bullet"/>
      <w:lvlText w:val=""/>
      <w:lvlJc w:val="left"/>
      <w:pPr>
        <w:tabs>
          <w:tab w:val="num" w:pos="6290"/>
        </w:tabs>
        <w:ind w:left="6290" w:hanging="360"/>
      </w:pPr>
      <w:rPr>
        <w:rFonts w:ascii="Wingdings" w:hAnsi="Wingdings" w:hint="default"/>
      </w:rPr>
    </w:lvl>
  </w:abstractNum>
  <w:abstractNum w:abstractNumId="12" w15:restartNumberingAfterBreak="0">
    <w:nsid w:val="28B860C3"/>
    <w:multiLevelType w:val="singleLevel"/>
    <w:tmpl w:val="A8CC194C"/>
    <w:lvl w:ilvl="0">
      <w:numFmt w:val="bullet"/>
      <w:lvlText w:val="—"/>
      <w:lvlJc w:val="left"/>
      <w:pPr>
        <w:tabs>
          <w:tab w:val="num" w:pos="659"/>
        </w:tabs>
        <w:ind w:left="659" w:hanging="375"/>
      </w:pPr>
      <w:rPr>
        <w:rFonts w:hint="default"/>
      </w:rPr>
    </w:lvl>
  </w:abstractNum>
  <w:abstractNum w:abstractNumId="13" w15:restartNumberingAfterBreak="0">
    <w:nsid w:val="2AD26CD3"/>
    <w:multiLevelType w:val="hybridMultilevel"/>
    <w:tmpl w:val="D0BC4F6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2BD37EC0"/>
    <w:multiLevelType w:val="singleLevel"/>
    <w:tmpl w:val="C4381194"/>
    <w:lvl w:ilvl="0">
      <w:start w:val="1"/>
      <w:numFmt w:val="decimal"/>
      <w:lvlText w:val="%1. "/>
      <w:legacy w:legacy="1" w:legacySpace="0" w:legacyIndent="283"/>
      <w:lvlJc w:val="left"/>
      <w:pPr>
        <w:ind w:left="992" w:hanging="283"/>
      </w:pPr>
      <w:rPr>
        <w:rFonts w:ascii="Times New Roman" w:hAnsi="Times New Roman" w:hint="default"/>
        <w:b w:val="0"/>
        <w:i w:val="0"/>
        <w:sz w:val="24"/>
        <w:u w:val="none"/>
      </w:rPr>
    </w:lvl>
  </w:abstractNum>
  <w:abstractNum w:abstractNumId="15" w15:restartNumberingAfterBreak="0">
    <w:nsid w:val="2D9566BE"/>
    <w:multiLevelType w:val="singleLevel"/>
    <w:tmpl w:val="70EECC54"/>
    <w:lvl w:ilvl="0">
      <w:numFmt w:val="bullet"/>
      <w:lvlText w:val="—"/>
      <w:lvlJc w:val="left"/>
      <w:pPr>
        <w:tabs>
          <w:tab w:val="num" w:pos="644"/>
        </w:tabs>
        <w:ind w:left="644" w:hanging="360"/>
      </w:pPr>
      <w:rPr>
        <w:rFonts w:hint="default"/>
      </w:rPr>
    </w:lvl>
  </w:abstractNum>
  <w:abstractNum w:abstractNumId="16" w15:restartNumberingAfterBreak="0">
    <w:nsid w:val="30D17951"/>
    <w:multiLevelType w:val="singleLevel"/>
    <w:tmpl w:val="5DE69CC0"/>
    <w:lvl w:ilvl="0">
      <w:start w:val="1"/>
      <w:numFmt w:val="decimal"/>
      <w:lvlText w:val=" %1."/>
      <w:legacy w:legacy="1" w:legacySpace="0" w:legacyIndent="283"/>
      <w:lvlJc w:val="left"/>
      <w:pPr>
        <w:ind w:left="340" w:hanging="283"/>
      </w:pPr>
    </w:lvl>
  </w:abstractNum>
  <w:abstractNum w:abstractNumId="17" w15:restartNumberingAfterBreak="0">
    <w:nsid w:val="319C69C3"/>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4A26F5B"/>
    <w:multiLevelType w:val="singleLevel"/>
    <w:tmpl w:val="8304CA20"/>
    <w:lvl w:ilvl="0">
      <w:numFmt w:val="bullet"/>
      <w:lvlText w:val="—"/>
      <w:lvlJc w:val="left"/>
      <w:pPr>
        <w:tabs>
          <w:tab w:val="num" w:pos="644"/>
        </w:tabs>
        <w:ind w:left="644" w:hanging="360"/>
      </w:pPr>
      <w:rPr>
        <w:rFonts w:hint="default"/>
      </w:rPr>
    </w:lvl>
  </w:abstractNum>
  <w:abstractNum w:abstractNumId="19" w15:restartNumberingAfterBreak="0">
    <w:nsid w:val="36F51B23"/>
    <w:multiLevelType w:val="singleLevel"/>
    <w:tmpl w:val="70EECC54"/>
    <w:lvl w:ilvl="0">
      <w:numFmt w:val="bullet"/>
      <w:lvlText w:val="—"/>
      <w:lvlJc w:val="left"/>
      <w:pPr>
        <w:tabs>
          <w:tab w:val="num" w:pos="644"/>
        </w:tabs>
        <w:ind w:left="644" w:hanging="360"/>
      </w:pPr>
      <w:rPr>
        <w:rFonts w:hint="default"/>
      </w:rPr>
    </w:lvl>
  </w:abstractNum>
  <w:abstractNum w:abstractNumId="20" w15:restartNumberingAfterBreak="0">
    <w:nsid w:val="37AF769D"/>
    <w:multiLevelType w:val="hybridMultilevel"/>
    <w:tmpl w:val="206882A4"/>
    <w:lvl w:ilvl="0" w:tplc="7444EB22">
      <w:start w:val="1"/>
      <w:numFmt w:val="bullet"/>
      <w:lvlText w:val=""/>
      <w:lvlJc w:val="left"/>
      <w:pPr>
        <w:tabs>
          <w:tab w:val="num" w:pos="0"/>
        </w:tabs>
        <w:ind w:left="340" w:hanging="17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D1D3A20"/>
    <w:multiLevelType w:val="singleLevel"/>
    <w:tmpl w:val="5DE69CC0"/>
    <w:lvl w:ilvl="0">
      <w:start w:val="1"/>
      <w:numFmt w:val="decimal"/>
      <w:lvlText w:val=" %1."/>
      <w:legacy w:legacy="1" w:legacySpace="0" w:legacyIndent="283"/>
      <w:lvlJc w:val="left"/>
      <w:pPr>
        <w:ind w:left="340" w:hanging="283"/>
      </w:pPr>
    </w:lvl>
  </w:abstractNum>
  <w:abstractNum w:abstractNumId="22" w15:restartNumberingAfterBreak="0">
    <w:nsid w:val="3FC3654C"/>
    <w:multiLevelType w:val="hybridMultilevel"/>
    <w:tmpl w:val="CB528A5E"/>
    <w:lvl w:ilvl="0" w:tplc="FFFFFFFF">
      <w:start w:val="1"/>
      <w:numFmt w:val="bullet"/>
      <w:lvlText w:val=""/>
      <w:lvlJc w:val="left"/>
      <w:pPr>
        <w:tabs>
          <w:tab w:val="num" w:pos="454"/>
        </w:tabs>
        <w:ind w:left="454" w:hanging="45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67296D"/>
    <w:multiLevelType w:val="hybridMultilevel"/>
    <w:tmpl w:val="061E0CDE"/>
    <w:lvl w:ilvl="0" w:tplc="FFFFFFFF">
      <w:start w:val="1"/>
      <w:numFmt w:val="decimal"/>
      <w:lvlText w:val="%1."/>
      <w:lvlJc w:val="left"/>
      <w:pPr>
        <w:tabs>
          <w:tab w:val="num" w:pos="1060"/>
        </w:tabs>
        <w:ind w:left="1060" w:hanging="360"/>
      </w:pPr>
    </w:lvl>
    <w:lvl w:ilvl="1" w:tplc="FFFFFFFF" w:tentative="1">
      <w:start w:val="1"/>
      <w:numFmt w:val="lowerLetter"/>
      <w:lvlText w:val="%2."/>
      <w:lvlJc w:val="left"/>
      <w:pPr>
        <w:tabs>
          <w:tab w:val="num" w:pos="1780"/>
        </w:tabs>
        <w:ind w:left="1780" w:hanging="360"/>
      </w:pPr>
    </w:lvl>
    <w:lvl w:ilvl="2" w:tplc="FFFFFFFF" w:tentative="1">
      <w:start w:val="1"/>
      <w:numFmt w:val="lowerRoman"/>
      <w:lvlText w:val="%3."/>
      <w:lvlJc w:val="right"/>
      <w:pPr>
        <w:tabs>
          <w:tab w:val="num" w:pos="2500"/>
        </w:tabs>
        <w:ind w:left="2500" w:hanging="180"/>
      </w:pPr>
    </w:lvl>
    <w:lvl w:ilvl="3" w:tplc="FFFFFFFF" w:tentative="1">
      <w:start w:val="1"/>
      <w:numFmt w:val="decimal"/>
      <w:lvlText w:val="%4."/>
      <w:lvlJc w:val="left"/>
      <w:pPr>
        <w:tabs>
          <w:tab w:val="num" w:pos="3220"/>
        </w:tabs>
        <w:ind w:left="3220" w:hanging="360"/>
      </w:pPr>
    </w:lvl>
    <w:lvl w:ilvl="4" w:tplc="FFFFFFFF" w:tentative="1">
      <w:start w:val="1"/>
      <w:numFmt w:val="lowerLetter"/>
      <w:lvlText w:val="%5."/>
      <w:lvlJc w:val="left"/>
      <w:pPr>
        <w:tabs>
          <w:tab w:val="num" w:pos="3940"/>
        </w:tabs>
        <w:ind w:left="3940" w:hanging="360"/>
      </w:pPr>
    </w:lvl>
    <w:lvl w:ilvl="5" w:tplc="FFFFFFFF" w:tentative="1">
      <w:start w:val="1"/>
      <w:numFmt w:val="lowerRoman"/>
      <w:lvlText w:val="%6."/>
      <w:lvlJc w:val="right"/>
      <w:pPr>
        <w:tabs>
          <w:tab w:val="num" w:pos="4660"/>
        </w:tabs>
        <w:ind w:left="4660" w:hanging="180"/>
      </w:pPr>
    </w:lvl>
    <w:lvl w:ilvl="6" w:tplc="FFFFFFFF" w:tentative="1">
      <w:start w:val="1"/>
      <w:numFmt w:val="decimal"/>
      <w:lvlText w:val="%7."/>
      <w:lvlJc w:val="left"/>
      <w:pPr>
        <w:tabs>
          <w:tab w:val="num" w:pos="5380"/>
        </w:tabs>
        <w:ind w:left="5380" w:hanging="360"/>
      </w:pPr>
    </w:lvl>
    <w:lvl w:ilvl="7" w:tplc="FFFFFFFF" w:tentative="1">
      <w:start w:val="1"/>
      <w:numFmt w:val="lowerLetter"/>
      <w:lvlText w:val="%8."/>
      <w:lvlJc w:val="left"/>
      <w:pPr>
        <w:tabs>
          <w:tab w:val="num" w:pos="6100"/>
        </w:tabs>
        <w:ind w:left="6100" w:hanging="360"/>
      </w:pPr>
    </w:lvl>
    <w:lvl w:ilvl="8" w:tplc="FFFFFFFF" w:tentative="1">
      <w:start w:val="1"/>
      <w:numFmt w:val="lowerRoman"/>
      <w:lvlText w:val="%9."/>
      <w:lvlJc w:val="right"/>
      <w:pPr>
        <w:tabs>
          <w:tab w:val="num" w:pos="6820"/>
        </w:tabs>
        <w:ind w:left="6820" w:hanging="180"/>
      </w:pPr>
    </w:lvl>
  </w:abstractNum>
  <w:abstractNum w:abstractNumId="24" w15:restartNumberingAfterBreak="0">
    <w:nsid w:val="4B0A1125"/>
    <w:multiLevelType w:val="hybridMultilevel"/>
    <w:tmpl w:val="54AEF520"/>
    <w:lvl w:ilvl="0" w:tplc="FFFFFFFF">
      <w:start w:val="27"/>
      <w:numFmt w:val="bullet"/>
      <w:lvlText w:val="—"/>
      <w:lvlJc w:val="left"/>
      <w:pPr>
        <w:tabs>
          <w:tab w:val="num" w:pos="869"/>
        </w:tabs>
        <w:ind w:left="869" w:hanging="585"/>
      </w:pPr>
      <w:rPr>
        <w:rFonts w:ascii="Times New Roman" w:eastAsia="Times New Roman" w:hAnsi="Times New Roman" w:cs="Times New Roman" w:hint="default"/>
      </w:rPr>
    </w:lvl>
    <w:lvl w:ilvl="1" w:tplc="FFFFFFFF" w:tentative="1">
      <w:start w:val="1"/>
      <w:numFmt w:val="bullet"/>
      <w:lvlText w:val="o"/>
      <w:lvlJc w:val="left"/>
      <w:pPr>
        <w:tabs>
          <w:tab w:val="num" w:pos="1364"/>
        </w:tabs>
        <w:ind w:left="1364" w:hanging="360"/>
      </w:pPr>
      <w:rPr>
        <w:rFonts w:ascii="Courier New" w:hAnsi="Courier New" w:hint="default"/>
      </w:rPr>
    </w:lvl>
    <w:lvl w:ilvl="2" w:tplc="FFFFFFFF" w:tentative="1">
      <w:start w:val="1"/>
      <w:numFmt w:val="bullet"/>
      <w:lvlText w:val=""/>
      <w:lvlJc w:val="left"/>
      <w:pPr>
        <w:tabs>
          <w:tab w:val="num" w:pos="2084"/>
        </w:tabs>
        <w:ind w:left="2084" w:hanging="360"/>
      </w:pPr>
      <w:rPr>
        <w:rFonts w:ascii="Wingdings" w:hAnsi="Wingdings" w:hint="default"/>
      </w:rPr>
    </w:lvl>
    <w:lvl w:ilvl="3" w:tplc="FFFFFFFF" w:tentative="1">
      <w:start w:val="1"/>
      <w:numFmt w:val="bullet"/>
      <w:lvlText w:val=""/>
      <w:lvlJc w:val="left"/>
      <w:pPr>
        <w:tabs>
          <w:tab w:val="num" w:pos="2804"/>
        </w:tabs>
        <w:ind w:left="2804" w:hanging="360"/>
      </w:pPr>
      <w:rPr>
        <w:rFonts w:ascii="Symbol" w:hAnsi="Symbol" w:hint="default"/>
      </w:rPr>
    </w:lvl>
    <w:lvl w:ilvl="4" w:tplc="FFFFFFFF" w:tentative="1">
      <w:start w:val="1"/>
      <w:numFmt w:val="bullet"/>
      <w:lvlText w:val="o"/>
      <w:lvlJc w:val="left"/>
      <w:pPr>
        <w:tabs>
          <w:tab w:val="num" w:pos="3524"/>
        </w:tabs>
        <w:ind w:left="3524" w:hanging="360"/>
      </w:pPr>
      <w:rPr>
        <w:rFonts w:ascii="Courier New" w:hAnsi="Courier New" w:hint="default"/>
      </w:rPr>
    </w:lvl>
    <w:lvl w:ilvl="5" w:tplc="FFFFFFFF" w:tentative="1">
      <w:start w:val="1"/>
      <w:numFmt w:val="bullet"/>
      <w:lvlText w:val=""/>
      <w:lvlJc w:val="left"/>
      <w:pPr>
        <w:tabs>
          <w:tab w:val="num" w:pos="4244"/>
        </w:tabs>
        <w:ind w:left="4244" w:hanging="360"/>
      </w:pPr>
      <w:rPr>
        <w:rFonts w:ascii="Wingdings" w:hAnsi="Wingdings" w:hint="default"/>
      </w:rPr>
    </w:lvl>
    <w:lvl w:ilvl="6" w:tplc="FFFFFFFF" w:tentative="1">
      <w:start w:val="1"/>
      <w:numFmt w:val="bullet"/>
      <w:lvlText w:val=""/>
      <w:lvlJc w:val="left"/>
      <w:pPr>
        <w:tabs>
          <w:tab w:val="num" w:pos="4964"/>
        </w:tabs>
        <w:ind w:left="4964" w:hanging="360"/>
      </w:pPr>
      <w:rPr>
        <w:rFonts w:ascii="Symbol" w:hAnsi="Symbol" w:hint="default"/>
      </w:rPr>
    </w:lvl>
    <w:lvl w:ilvl="7" w:tplc="FFFFFFFF" w:tentative="1">
      <w:start w:val="1"/>
      <w:numFmt w:val="bullet"/>
      <w:lvlText w:val="o"/>
      <w:lvlJc w:val="left"/>
      <w:pPr>
        <w:tabs>
          <w:tab w:val="num" w:pos="5684"/>
        </w:tabs>
        <w:ind w:left="5684" w:hanging="360"/>
      </w:pPr>
      <w:rPr>
        <w:rFonts w:ascii="Courier New" w:hAnsi="Courier New" w:hint="default"/>
      </w:rPr>
    </w:lvl>
    <w:lvl w:ilvl="8" w:tplc="FFFFFFFF" w:tentative="1">
      <w:start w:val="1"/>
      <w:numFmt w:val="bullet"/>
      <w:lvlText w:val=""/>
      <w:lvlJc w:val="left"/>
      <w:pPr>
        <w:tabs>
          <w:tab w:val="num" w:pos="6404"/>
        </w:tabs>
        <w:ind w:left="6404" w:hanging="360"/>
      </w:pPr>
      <w:rPr>
        <w:rFonts w:ascii="Wingdings" w:hAnsi="Wingdings" w:hint="default"/>
      </w:rPr>
    </w:lvl>
  </w:abstractNum>
  <w:abstractNum w:abstractNumId="25" w15:restartNumberingAfterBreak="0">
    <w:nsid w:val="4BAF4ADB"/>
    <w:multiLevelType w:val="hybridMultilevel"/>
    <w:tmpl w:val="3C669D8E"/>
    <w:lvl w:ilvl="0" w:tplc="EFA2DA60">
      <w:start w:val="1"/>
      <w:numFmt w:val="bullet"/>
      <w:lvlText w:val=""/>
      <w:lvlJc w:val="left"/>
      <w:pPr>
        <w:tabs>
          <w:tab w:val="num" w:pos="0"/>
        </w:tabs>
        <w:ind w:left="340" w:hanging="17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D516172"/>
    <w:multiLevelType w:val="singleLevel"/>
    <w:tmpl w:val="5DE69CC0"/>
    <w:lvl w:ilvl="0">
      <w:start w:val="1"/>
      <w:numFmt w:val="decimal"/>
      <w:lvlText w:val=" %1."/>
      <w:legacy w:legacy="1" w:legacySpace="0" w:legacyIndent="283"/>
      <w:lvlJc w:val="left"/>
      <w:pPr>
        <w:ind w:left="340" w:hanging="283"/>
      </w:pPr>
    </w:lvl>
  </w:abstractNum>
  <w:abstractNum w:abstractNumId="27" w15:restartNumberingAfterBreak="0">
    <w:nsid w:val="4DA567A9"/>
    <w:multiLevelType w:val="singleLevel"/>
    <w:tmpl w:val="0419000B"/>
    <w:lvl w:ilvl="0">
      <w:start w:val="1"/>
      <w:numFmt w:val="bullet"/>
      <w:lvlText w:val=""/>
      <w:lvlJc w:val="left"/>
      <w:pPr>
        <w:tabs>
          <w:tab w:val="num" w:pos="360"/>
        </w:tabs>
        <w:ind w:left="360" w:hanging="360"/>
      </w:pPr>
      <w:rPr>
        <w:rFonts w:ascii="Wingdings" w:hAnsi="Wingdings" w:hint="default"/>
      </w:rPr>
    </w:lvl>
  </w:abstractNum>
  <w:abstractNum w:abstractNumId="28" w15:restartNumberingAfterBreak="0">
    <w:nsid w:val="52140BA6"/>
    <w:multiLevelType w:val="singleLevel"/>
    <w:tmpl w:val="5DE69CC0"/>
    <w:lvl w:ilvl="0">
      <w:start w:val="1"/>
      <w:numFmt w:val="decimal"/>
      <w:lvlText w:val=" %1."/>
      <w:legacy w:legacy="1" w:legacySpace="0" w:legacyIndent="283"/>
      <w:lvlJc w:val="left"/>
      <w:pPr>
        <w:ind w:left="340" w:hanging="283"/>
      </w:pPr>
    </w:lvl>
  </w:abstractNum>
  <w:abstractNum w:abstractNumId="29" w15:restartNumberingAfterBreak="0">
    <w:nsid w:val="55631029"/>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97A6A89"/>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30C02E4"/>
    <w:multiLevelType w:val="singleLevel"/>
    <w:tmpl w:val="C4381194"/>
    <w:lvl w:ilvl="0">
      <w:start w:val="1"/>
      <w:numFmt w:val="decimal"/>
      <w:lvlText w:val="%1. "/>
      <w:legacy w:legacy="1" w:legacySpace="0" w:legacyIndent="283"/>
      <w:lvlJc w:val="left"/>
      <w:pPr>
        <w:ind w:left="992" w:hanging="283"/>
      </w:pPr>
      <w:rPr>
        <w:rFonts w:ascii="Times New Roman" w:hAnsi="Times New Roman" w:hint="default"/>
        <w:b w:val="0"/>
        <w:i w:val="0"/>
        <w:sz w:val="24"/>
        <w:u w:val="none"/>
      </w:rPr>
    </w:lvl>
  </w:abstractNum>
  <w:abstractNum w:abstractNumId="32" w15:restartNumberingAfterBreak="0">
    <w:nsid w:val="71004A87"/>
    <w:multiLevelType w:val="hybridMultilevel"/>
    <w:tmpl w:val="CB528A5E"/>
    <w:lvl w:ilvl="0" w:tplc="FFFFFFFF">
      <w:start w:val="1"/>
      <w:numFmt w:val="bullet"/>
      <w:lvlText w:val=""/>
      <w:lvlJc w:val="left"/>
      <w:pPr>
        <w:tabs>
          <w:tab w:val="num" w:pos="473"/>
        </w:tabs>
        <w:ind w:left="284" w:hanging="171"/>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45247FD"/>
    <w:multiLevelType w:val="singleLevel"/>
    <w:tmpl w:val="5DE69CC0"/>
    <w:lvl w:ilvl="0">
      <w:start w:val="1"/>
      <w:numFmt w:val="decimal"/>
      <w:lvlText w:val=" %1."/>
      <w:legacy w:legacy="1" w:legacySpace="0" w:legacyIndent="283"/>
      <w:lvlJc w:val="left"/>
      <w:pPr>
        <w:ind w:left="340" w:hanging="283"/>
      </w:pPr>
    </w:lvl>
  </w:abstractNum>
  <w:abstractNum w:abstractNumId="34" w15:restartNumberingAfterBreak="0">
    <w:nsid w:val="75A64380"/>
    <w:multiLevelType w:val="hybridMultilevel"/>
    <w:tmpl w:val="E7FC50BA"/>
    <w:lvl w:ilvl="0" w:tplc="FFFFFFFF">
      <w:start w:val="1"/>
      <w:numFmt w:val="bullet"/>
      <w:lvlText w:val=""/>
      <w:lvlJc w:val="left"/>
      <w:pPr>
        <w:tabs>
          <w:tab w:val="num" w:pos="473"/>
        </w:tabs>
        <w:ind w:left="454" w:hanging="341"/>
      </w:pPr>
      <w:rPr>
        <w:rFonts w:ascii="Symbol" w:hAnsi="Symbol" w:hint="default"/>
      </w:rPr>
    </w:lvl>
    <w:lvl w:ilvl="1" w:tplc="FFFFFFFF" w:tentative="1">
      <w:start w:val="1"/>
      <w:numFmt w:val="bullet"/>
      <w:lvlText w:val="o"/>
      <w:lvlJc w:val="left"/>
      <w:pPr>
        <w:tabs>
          <w:tab w:val="num" w:pos="1250"/>
        </w:tabs>
        <w:ind w:left="1250" w:hanging="360"/>
      </w:pPr>
      <w:rPr>
        <w:rFonts w:ascii="Courier New" w:hAnsi="Courier New" w:hint="default"/>
      </w:rPr>
    </w:lvl>
    <w:lvl w:ilvl="2" w:tplc="FFFFFFFF" w:tentative="1">
      <w:start w:val="1"/>
      <w:numFmt w:val="bullet"/>
      <w:lvlText w:val=""/>
      <w:lvlJc w:val="left"/>
      <w:pPr>
        <w:tabs>
          <w:tab w:val="num" w:pos="1970"/>
        </w:tabs>
        <w:ind w:left="1970" w:hanging="360"/>
      </w:pPr>
      <w:rPr>
        <w:rFonts w:ascii="Wingdings" w:hAnsi="Wingdings" w:hint="default"/>
      </w:rPr>
    </w:lvl>
    <w:lvl w:ilvl="3" w:tplc="FFFFFFFF" w:tentative="1">
      <w:start w:val="1"/>
      <w:numFmt w:val="bullet"/>
      <w:lvlText w:val=""/>
      <w:lvlJc w:val="left"/>
      <w:pPr>
        <w:tabs>
          <w:tab w:val="num" w:pos="2690"/>
        </w:tabs>
        <w:ind w:left="2690" w:hanging="360"/>
      </w:pPr>
      <w:rPr>
        <w:rFonts w:ascii="Symbol" w:hAnsi="Symbol" w:hint="default"/>
      </w:rPr>
    </w:lvl>
    <w:lvl w:ilvl="4" w:tplc="FFFFFFFF" w:tentative="1">
      <w:start w:val="1"/>
      <w:numFmt w:val="bullet"/>
      <w:lvlText w:val="o"/>
      <w:lvlJc w:val="left"/>
      <w:pPr>
        <w:tabs>
          <w:tab w:val="num" w:pos="3410"/>
        </w:tabs>
        <w:ind w:left="3410" w:hanging="360"/>
      </w:pPr>
      <w:rPr>
        <w:rFonts w:ascii="Courier New" w:hAnsi="Courier New" w:hint="default"/>
      </w:rPr>
    </w:lvl>
    <w:lvl w:ilvl="5" w:tplc="FFFFFFFF" w:tentative="1">
      <w:start w:val="1"/>
      <w:numFmt w:val="bullet"/>
      <w:lvlText w:val=""/>
      <w:lvlJc w:val="left"/>
      <w:pPr>
        <w:tabs>
          <w:tab w:val="num" w:pos="4130"/>
        </w:tabs>
        <w:ind w:left="4130" w:hanging="360"/>
      </w:pPr>
      <w:rPr>
        <w:rFonts w:ascii="Wingdings" w:hAnsi="Wingdings" w:hint="default"/>
      </w:rPr>
    </w:lvl>
    <w:lvl w:ilvl="6" w:tplc="FFFFFFFF" w:tentative="1">
      <w:start w:val="1"/>
      <w:numFmt w:val="bullet"/>
      <w:lvlText w:val=""/>
      <w:lvlJc w:val="left"/>
      <w:pPr>
        <w:tabs>
          <w:tab w:val="num" w:pos="4850"/>
        </w:tabs>
        <w:ind w:left="4850" w:hanging="360"/>
      </w:pPr>
      <w:rPr>
        <w:rFonts w:ascii="Symbol" w:hAnsi="Symbol" w:hint="default"/>
      </w:rPr>
    </w:lvl>
    <w:lvl w:ilvl="7" w:tplc="FFFFFFFF" w:tentative="1">
      <w:start w:val="1"/>
      <w:numFmt w:val="bullet"/>
      <w:lvlText w:val="o"/>
      <w:lvlJc w:val="left"/>
      <w:pPr>
        <w:tabs>
          <w:tab w:val="num" w:pos="5570"/>
        </w:tabs>
        <w:ind w:left="5570" w:hanging="360"/>
      </w:pPr>
      <w:rPr>
        <w:rFonts w:ascii="Courier New" w:hAnsi="Courier New" w:hint="default"/>
      </w:rPr>
    </w:lvl>
    <w:lvl w:ilvl="8" w:tplc="FFFFFFFF" w:tentative="1">
      <w:start w:val="1"/>
      <w:numFmt w:val="bullet"/>
      <w:lvlText w:val=""/>
      <w:lvlJc w:val="left"/>
      <w:pPr>
        <w:tabs>
          <w:tab w:val="num" w:pos="6290"/>
        </w:tabs>
        <w:ind w:left="6290" w:hanging="360"/>
      </w:pPr>
      <w:rPr>
        <w:rFonts w:ascii="Wingdings" w:hAnsi="Wingdings" w:hint="default"/>
      </w:rPr>
    </w:lvl>
  </w:abstractNum>
  <w:num w:numId="1">
    <w:abstractNumId w:val="3"/>
    <w:lvlOverride w:ilvl="0">
      <w:lvl w:ilvl="0">
        <w:start w:val="1"/>
        <w:numFmt w:val="bullet"/>
        <w:lvlText w:val=""/>
        <w:legacy w:legacy="1" w:legacySpace="0" w:legacyIndent="284"/>
        <w:lvlJc w:val="left"/>
        <w:pPr>
          <w:ind w:left="964" w:hanging="284"/>
        </w:pPr>
        <w:rPr>
          <w:rFonts w:ascii="Symbol" w:hAnsi="Symbol" w:hint="default"/>
        </w:rPr>
      </w:lvl>
    </w:lvlOverride>
  </w:num>
  <w:num w:numId="2">
    <w:abstractNumId w:val="3"/>
    <w:lvlOverride w:ilvl="0">
      <w:lvl w:ilvl="0">
        <w:start w:val="1"/>
        <w:numFmt w:val="bullet"/>
        <w:lvlText w:val=""/>
        <w:legacy w:legacy="1" w:legacySpace="0" w:legacyIndent="283"/>
        <w:lvlJc w:val="left"/>
        <w:pPr>
          <w:ind w:left="396" w:hanging="283"/>
        </w:pPr>
        <w:rPr>
          <w:rFonts w:ascii="Symbol" w:hAnsi="Symbol" w:hint="default"/>
        </w:rPr>
      </w:lvl>
    </w:lvlOverride>
  </w:num>
  <w:num w:numId="3">
    <w:abstractNumId w:val="14"/>
  </w:num>
  <w:num w:numId="4">
    <w:abstractNumId w:val="31"/>
  </w:num>
  <w:num w:numId="5">
    <w:abstractNumId w:val="2"/>
  </w:num>
  <w:num w:numId="6">
    <w:abstractNumId w:val="1"/>
  </w:num>
  <w:num w:numId="7">
    <w:abstractNumId w:val="0"/>
  </w:num>
  <w:num w:numId="8">
    <w:abstractNumId w:val="29"/>
  </w:num>
  <w:num w:numId="9">
    <w:abstractNumId w:val="19"/>
  </w:num>
  <w:num w:numId="10">
    <w:abstractNumId w:val="15"/>
  </w:num>
  <w:num w:numId="11">
    <w:abstractNumId w:val="30"/>
  </w:num>
  <w:num w:numId="12">
    <w:abstractNumId w:val="27"/>
  </w:num>
  <w:num w:numId="13">
    <w:abstractNumId w:val="6"/>
  </w:num>
  <w:num w:numId="14">
    <w:abstractNumId w:val="17"/>
  </w:num>
  <w:num w:numId="15">
    <w:abstractNumId w:val="12"/>
  </w:num>
  <w:num w:numId="16">
    <w:abstractNumId w:val="3"/>
    <w:lvlOverride w:ilvl="0">
      <w:lvl w:ilvl="0">
        <w:start w:val="1"/>
        <w:numFmt w:val="bullet"/>
        <w:lvlText w:val=""/>
        <w:legacy w:legacy="1" w:legacySpace="0" w:legacyIndent="170"/>
        <w:lvlJc w:val="left"/>
        <w:pPr>
          <w:ind w:left="340" w:hanging="170"/>
        </w:pPr>
        <w:rPr>
          <w:rFonts w:ascii="Courier" w:hAnsi="Courier" w:hint="default"/>
        </w:rPr>
      </w:lvl>
    </w:lvlOverride>
  </w:num>
  <w:num w:numId="17">
    <w:abstractNumId w:val="4"/>
  </w:num>
  <w:num w:numId="18">
    <w:abstractNumId w:val="11"/>
  </w:num>
  <w:num w:numId="19">
    <w:abstractNumId w:val="34"/>
  </w:num>
  <w:num w:numId="20">
    <w:abstractNumId w:val="5"/>
  </w:num>
  <w:num w:numId="21">
    <w:abstractNumId w:val="22"/>
  </w:num>
  <w:num w:numId="22">
    <w:abstractNumId w:val="7"/>
  </w:num>
  <w:num w:numId="23">
    <w:abstractNumId w:val="32"/>
  </w:num>
  <w:num w:numId="24">
    <w:abstractNumId w:val="24"/>
  </w:num>
  <w:num w:numId="25">
    <w:abstractNumId w:val="23"/>
  </w:num>
  <w:num w:numId="26">
    <w:abstractNumId w:val="18"/>
  </w:num>
  <w:num w:numId="27">
    <w:abstractNumId w:val="8"/>
  </w:num>
  <w:num w:numId="28">
    <w:abstractNumId w:val="25"/>
  </w:num>
  <w:num w:numId="29">
    <w:abstractNumId w:val="20"/>
  </w:num>
  <w:num w:numId="30">
    <w:abstractNumId w:val="3"/>
    <w:lvlOverride w:ilvl="0">
      <w:lvl w:ilvl="0">
        <w:start w:val="1"/>
        <w:numFmt w:val="bullet"/>
        <w:lvlText w:val=""/>
        <w:legacy w:legacy="1" w:legacySpace="0" w:legacyIndent="170"/>
        <w:lvlJc w:val="left"/>
        <w:pPr>
          <w:ind w:left="340" w:hanging="170"/>
        </w:pPr>
        <w:rPr>
          <w:rFonts w:ascii="Symbol" w:hAnsi="Symbol" w:hint="default"/>
        </w:rPr>
      </w:lvl>
    </w:lvlOverride>
  </w:num>
  <w:num w:numId="31">
    <w:abstractNumId w:val="3"/>
    <w:lvlOverride w:ilvl="0">
      <w:lvl w:ilvl="0">
        <w:start w:val="1"/>
        <w:numFmt w:val="bullet"/>
        <w:lvlText w:val=""/>
        <w:legacy w:legacy="1" w:legacySpace="0" w:legacyIndent="284"/>
        <w:lvlJc w:val="left"/>
        <w:pPr>
          <w:ind w:left="454" w:hanging="284"/>
        </w:pPr>
        <w:rPr>
          <w:rFonts w:ascii="Symbol" w:hAnsi="Symbol" w:hint="default"/>
        </w:rPr>
      </w:lvl>
    </w:lvlOverride>
  </w:num>
  <w:num w:numId="32">
    <w:abstractNumId w:val="3"/>
    <w:lvlOverride w:ilvl="0">
      <w:lvl w:ilvl="0">
        <w:start w:val="1"/>
        <w:numFmt w:val="bullet"/>
        <w:lvlText w:val=""/>
        <w:legacy w:legacy="1" w:legacySpace="0" w:legacyIndent="227"/>
        <w:lvlJc w:val="left"/>
        <w:pPr>
          <w:ind w:left="794" w:hanging="227"/>
        </w:pPr>
        <w:rPr>
          <w:rFonts w:ascii="Wingdings" w:hAnsi="Wingdings" w:hint="default"/>
          <w:sz w:val="18"/>
        </w:rPr>
      </w:lvl>
    </w:lvlOverride>
  </w:num>
  <w:num w:numId="33">
    <w:abstractNumId w:val="3"/>
    <w:lvlOverride w:ilvl="0">
      <w:lvl w:ilvl="0">
        <w:start w:val="1"/>
        <w:numFmt w:val="bullet"/>
        <w:lvlText w:val=""/>
        <w:legacy w:legacy="1" w:legacySpace="0" w:legacyIndent="170"/>
        <w:lvlJc w:val="left"/>
        <w:pPr>
          <w:ind w:left="227" w:hanging="170"/>
        </w:pPr>
        <w:rPr>
          <w:rFonts w:ascii="Symbol" w:hAnsi="Symbol" w:hint="default"/>
        </w:rPr>
      </w:lvl>
    </w:lvlOverride>
  </w:num>
  <w:num w:numId="34">
    <w:abstractNumId w:val="3"/>
    <w:lvlOverride w:ilvl="0">
      <w:lvl w:ilvl="0">
        <w:start w:val="1"/>
        <w:numFmt w:val="bullet"/>
        <w:lvlText w:val=""/>
        <w:legacy w:legacy="1" w:legacySpace="0" w:legacyIndent="170"/>
        <w:lvlJc w:val="left"/>
        <w:pPr>
          <w:ind w:left="567" w:hanging="170"/>
        </w:pPr>
        <w:rPr>
          <w:rFonts w:ascii="Wingdings" w:hAnsi="Wingdings" w:hint="default"/>
          <w:sz w:val="18"/>
        </w:rPr>
      </w:lvl>
    </w:lvlOverride>
  </w:num>
  <w:num w:numId="35">
    <w:abstractNumId w:val="13"/>
  </w:num>
  <w:num w:numId="36">
    <w:abstractNumId w:val="28"/>
  </w:num>
  <w:num w:numId="37">
    <w:abstractNumId w:val="10"/>
  </w:num>
  <w:num w:numId="38">
    <w:abstractNumId w:val="33"/>
  </w:num>
  <w:num w:numId="39">
    <w:abstractNumId w:val="26"/>
  </w:num>
  <w:num w:numId="40">
    <w:abstractNumId w:val="16"/>
  </w:num>
  <w:num w:numId="41">
    <w:abstractNumId w:val="3"/>
  </w:num>
  <w:num w:numId="42">
    <w:abstractNumId w:val="21"/>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80"/>
  <w:hyphenationZone w:val="357"/>
  <w:doNotHyphenateCaps/>
  <w:evenAndOddHeaders/>
  <w:displayHorizontalDrawingGridEvery w:val="0"/>
  <w:displayVerticalDrawingGridEvery w:val="0"/>
  <w:doNotUseMarginsForDrawingGridOrigin/>
  <w:noPunctuationKerning/>
  <w:characterSpacingControl w:val="doNotCompress"/>
  <w:footnotePr>
    <w:numRestart w:val="eachPage"/>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E9A"/>
    <w:rsid w:val="000106B4"/>
    <w:rsid w:val="00037C32"/>
    <w:rsid w:val="00050C53"/>
    <w:rsid w:val="00055756"/>
    <w:rsid w:val="00070304"/>
    <w:rsid w:val="000855F2"/>
    <w:rsid w:val="00086577"/>
    <w:rsid w:val="000C4F30"/>
    <w:rsid w:val="000E0A71"/>
    <w:rsid w:val="000E0D26"/>
    <w:rsid w:val="000F46D3"/>
    <w:rsid w:val="00115AE4"/>
    <w:rsid w:val="00131BDC"/>
    <w:rsid w:val="00191E65"/>
    <w:rsid w:val="00192092"/>
    <w:rsid w:val="001C0670"/>
    <w:rsid w:val="002163F9"/>
    <w:rsid w:val="0021794F"/>
    <w:rsid w:val="0023463D"/>
    <w:rsid w:val="00252161"/>
    <w:rsid w:val="002652BA"/>
    <w:rsid w:val="002804C6"/>
    <w:rsid w:val="00280CF0"/>
    <w:rsid w:val="002F4DD8"/>
    <w:rsid w:val="00312951"/>
    <w:rsid w:val="00327901"/>
    <w:rsid w:val="00330783"/>
    <w:rsid w:val="00360653"/>
    <w:rsid w:val="00374221"/>
    <w:rsid w:val="0037633B"/>
    <w:rsid w:val="003A7CED"/>
    <w:rsid w:val="003B714A"/>
    <w:rsid w:val="003D45A1"/>
    <w:rsid w:val="00415EEE"/>
    <w:rsid w:val="0042588D"/>
    <w:rsid w:val="00427E4B"/>
    <w:rsid w:val="00434B16"/>
    <w:rsid w:val="004518B3"/>
    <w:rsid w:val="0046172A"/>
    <w:rsid w:val="0046372A"/>
    <w:rsid w:val="004675AA"/>
    <w:rsid w:val="004B3377"/>
    <w:rsid w:val="004C51E5"/>
    <w:rsid w:val="004E1917"/>
    <w:rsid w:val="00520C02"/>
    <w:rsid w:val="0054644B"/>
    <w:rsid w:val="005923D0"/>
    <w:rsid w:val="005A285C"/>
    <w:rsid w:val="005C17AC"/>
    <w:rsid w:val="005C3769"/>
    <w:rsid w:val="005D4AB3"/>
    <w:rsid w:val="005D70D4"/>
    <w:rsid w:val="005E43B7"/>
    <w:rsid w:val="005F5C37"/>
    <w:rsid w:val="005F7935"/>
    <w:rsid w:val="00667FC5"/>
    <w:rsid w:val="006718C1"/>
    <w:rsid w:val="00682888"/>
    <w:rsid w:val="006948EA"/>
    <w:rsid w:val="006B78AE"/>
    <w:rsid w:val="006C03EA"/>
    <w:rsid w:val="006F3E97"/>
    <w:rsid w:val="00766015"/>
    <w:rsid w:val="007A1623"/>
    <w:rsid w:val="007B28C7"/>
    <w:rsid w:val="007B6633"/>
    <w:rsid w:val="007D5558"/>
    <w:rsid w:val="00897E7F"/>
    <w:rsid w:val="008B14CA"/>
    <w:rsid w:val="008B695C"/>
    <w:rsid w:val="00900809"/>
    <w:rsid w:val="0092456F"/>
    <w:rsid w:val="00932B95"/>
    <w:rsid w:val="009344FC"/>
    <w:rsid w:val="00947A3F"/>
    <w:rsid w:val="00964DAF"/>
    <w:rsid w:val="00977D73"/>
    <w:rsid w:val="009D7EDF"/>
    <w:rsid w:val="009F54C3"/>
    <w:rsid w:val="00A04992"/>
    <w:rsid w:val="00A05C39"/>
    <w:rsid w:val="00A2324B"/>
    <w:rsid w:val="00A31F4F"/>
    <w:rsid w:val="00A45424"/>
    <w:rsid w:val="00A801DF"/>
    <w:rsid w:val="00A961D3"/>
    <w:rsid w:val="00AB6B33"/>
    <w:rsid w:val="00AC595A"/>
    <w:rsid w:val="00AD6A6F"/>
    <w:rsid w:val="00AF7F68"/>
    <w:rsid w:val="00B03059"/>
    <w:rsid w:val="00B060E0"/>
    <w:rsid w:val="00B1402E"/>
    <w:rsid w:val="00B15D3C"/>
    <w:rsid w:val="00B27A0B"/>
    <w:rsid w:val="00B415FA"/>
    <w:rsid w:val="00B65301"/>
    <w:rsid w:val="00B8247A"/>
    <w:rsid w:val="00BA4BE8"/>
    <w:rsid w:val="00BB0DC4"/>
    <w:rsid w:val="00BB13D2"/>
    <w:rsid w:val="00BB6F36"/>
    <w:rsid w:val="00BC7486"/>
    <w:rsid w:val="00BD4B22"/>
    <w:rsid w:val="00BE1624"/>
    <w:rsid w:val="00BE2BDA"/>
    <w:rsid w:val="00BE4323"/>
    <w:rsid w:val="00C04864"/>
    <w:rsid w:val="00C13E0D"/>
    <w:rsid w:val="00C3692F"/>
    <w:rsid w:val="00C71923"/>
    <w:rsid w:val="00C802EB"/>
    <w:rsid w:val="00CA350E"/>
    <w:rsid w:val="00CC4BCE"/>
    <w:rsid w:val="00CD0D77"/>
    <w:rsid w:val="00D00215"/>
    <w:rsid w:val="00D427FB"/>
    <w:rsid w:val="00D4379C"/>
    <w:rsid w:val="00D64BD2"/>
    <w:rsid w:val="00D66E9A"/>
    <w:rsid w:val="00D713BA"/>
    <w:rsid w:val="00D87002"/>
    <w:rsid w:val="00D94784"/>
    <w:rsid w:val="00DB06BB"/>
    <w:rsid w:val="00DB6101"/>
    <w:rsid w:val="00DF3769"/>
    <w:rsid w:val="00E1197A"/>
    <w:rsid w:val="00E54E87"/>
    <w:rsid w:val="00E67558"/>
    <w:rsid w:val="00ED2649"/>
    <w:rsid w:val="00EF201A"/>
    <w:rsid w:val="00F02AEE"/>
    <w:rsid w:val="00F11A25"/>
    <w:rsid w:val="00F130AF"/>
    <w:rsid w:val="00F204FA"/>
    <w:rsid w:val="00F3339B"/>
    <w:rsid w:val="00F62F6D"/>
    <w:rsid w:val="00F73D3B"/>
    <w:rsid w:val="00F80E7E"/>
    <w:rsid w:val="00F87082"/>
    <w:rsid w:val="00FB3EEE"/>
    <w:rsid w:val="00FC1552"/>
    <w:rsid w:val="00FD4C8B"/>
    <w:rsid w:val="00FE5D05"/>
    <w:rsid w:val="00FE7C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3B469683"/>
  <w15:chartTrackingRefBased/>
  <w15:docId w15:val="{09AE2D1B-5168-468A-8C60-F970C7E7B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2092"/>
  </w:style>
  <w:style w:type="paragraph" w:styleId="Heading1">
    <w:name w:val="heading 1"/>
    <w:aliases w:val="глава,aeaaa"/>
    <w:basedOn w:val="Normal"/>
    <w:next w:val="PlainText"/>
    <w:qFormat/>
    <w:rsid w:val="00D66E9A"/>
    <w:pPr>
      <w:keepNext/>
      <w:suppressAutoHyphens/>
      <w:spacing w:before="240" w:after="60"/>
      <w:jc w:val="center"/>
      <w:outlineLvl w:val="0"/>
    </w:pPr>
    <w:rPr>
      <w:b/>
      <w:i/>
      <w:kern w:val="28"/>
      <w:sz w:val="32"/>
    </w:rPr>
  </w:style>
  <w:style w:type="paragraph" w:styleId="Heading2">
    <w:name w:val="heading 2"/>
    <w:aliases w:val="параграф,загол. вставки,Заголовок вставки"/>
    <w:basedOn w:val="Normal"/>
    <w:next w:val="PlainText"/>
    <w:qFormat/>
    <w:rsid w:val="00D66E9A"/>
    <w:pPr>
      <w:keepNext/>
      <w:suppressAutoHyphens/>
      <w:spacing w:before="120" w:after="60"/>
      <w:jc w:val="center"/>
      <w:outlineLvl w:val="1"/>
    </w:pPr>
    <w:rPr>
      <w:b/>
      <w:sz w:val="28"/>
    </w:rPr>
  </w:style>
  <w:style w:type="paragraph" w:styleId="Heading3">
    <w:name w:val="heading 3"/>
    <w:aliases w:val="заголовок вставки,caaieiaie anoaaee"/>
    <w:basedOn w:val="Normal"/>
    <w:next w:val="PlainText"/>
    <w:qFormat/>
    <w:rsid w:val="00D66E9A"/>
    <w:pPr>
      <w:keepNext/>
      <w:suppressAutoHyphens/>
      <w:spacing w:before="240" w:after="60"/>
      <w:jc w:val="center"/>
      <w:outlineLvl w:val="2"/>
    </w:pPr>
    <w:rPr>
      <w:i/>
      <w:sz w:val="24"/>
    </w:rPr>
  </w:style>
  <w:style w:type="paragraph" w:styleId="Heading4">
    <w:name w:val="heading 4"/>
    <w:basedOn w:val="Normal"/>
    <w:next w:val="Normal"/>
    <w:qFormat/>
    <w:rsid w:val="00D66E9A"/>
    <w:pPr>
      <w:keepNext/>
      <w:spacing w:before="240" w:after="60"/>
      <w:jc w:val="center"/>
      <w:outlineLvl w:val="3"/>
    </w:pPr>
    <w:rPr>
      <w:rFonts w:ascii="Arial" w:hAnsi="Arial"/>
      <w:sz w:val="24"/>
    </w:rPr>
  </w:style>
  <w:style w:type="paragraph" w:styleId="Heading5">
    <w:name w:val="heading 5"/>
    <w:basedOn w:val="Normal"/>
    <w:next w:val="Normal"/>
    <w:qFormat/>
    <w:rsid w:val="00D66E9A"/>
    <w:pPr>
      <w:spacing w:before="240" w:after="60"/>
      <w:outlineLvl w:val="4"/>
    </w:pPr>
    <w:rPr>
      <w:sz w:val="22"/>
    </w:rPr>
  </w:style>
  <w:style w:type="paragraph" w:styleId="Heading6">
    <w:name w:val="heading 6"/>
    <w:basedOn w:val="Normal"/>
    <w:next w:val="Normal"/>
    <w:qFormat/>
    <w:rsid w:val="00D66E9A"/>
    <w:pPr>
      <w:keepNext/>
      <w:jc w:val="center"/>
      <w:outlineLvl w:val="5"/>
    </w:pPr>
    <w:rPr>
      <w:sz w:val="28"/>
    </w:rPr>
  </w:style>
  <w:style w:type="character" w:default="1" w:styleId="DefaultParagraphFont">
    <w:name w:val="Default Paragraph Font"/>
    <w:aliases w:val="Основной шрифт абзаца1"/>
    <w:semiHidden/>
    <w:rsid w:val="00D66E9A"/>
  </w:style>
  <w:style w:type="table" w:default="1" w:styleId="TableNormal">
    <w:name w:val="Normal Table"/>
    <w:semiHidden/>
    <w:rsid w:val="00D66E9A"/>
    <w:tblPr>
      <w:tblInd w:w="0" w:type="dxa"/>
      <w:tblCellMar>
        <w:top w:w="0" w:type="dxa"/>
        <w:left w:w="108" w:type="dxa"/>
        <w:bottom w:w="0" w:type="dxa"/>
        <w:right w:w="108" w:type="dxa"/>
      </w:tblCellMar>
    </w:tblPr>
  </w:style>
  <w:style w:type="numbering" w:default="1" w:styleId="NoList">
    <w:name w:val="No List"/>
    <w:semiHidden/>
    <w:rsid w:val="00D66E9A"/>
  </w:style>
  <w:style w:type="character" w:styleId="CommentReference">
    <w:name w:val="annotation reference"/>
    <w:basedOn w:val="DefaultParagraphFont"/>
    <w:semiHidden/>
    <w:rsid w:val="00D66E9A"/>
    <w:rPr>
      <w:sz w:val="16"/>
    </w:rPr>
  </w:style>
  <w:style w:type="character" w:customStyle="1" w:styleId="2">
    <w:name w:val="Основной шрифт абзаца2"/>
    <w:semiHidden/>
    <w:rPr>
      <w:sz w:val="20"/>
    </w:rPr>
  </w:style>
  <w:style w:type="paragraph" w:styleId="PlainText">
    <w:name w:val="Plain Text"/>
    <w:aliases w:val="Текст Знак3,Текст Знак2 Знак,Текст Знак Знак Знак,Текст Знак1 Знак Знак Знак,Текст Знак Знак Знак Знак Знак,Текст Знак1 Знак Знак Знак Знак Знак,Текст Знак Знак Знак Знак Знак Знак Знак1,Текст Знак1 Знак Знак Знак Знак Знак Знак Знак"/>
    <w:basedOn w:val="Normal"/>
    <w:link w:val="PlainTextChar"/>
    <w:rsid w:val="00D66E9A"/>
    <w:pPr>
      <w:ind w:firstLine="284"/>
      <w:jc w:val="both"/>
    </w:pPr>
    <w:rPr>
      <w:sz w:val="22"/>
    </w:rPr>
  </w:style>
  <w:style w:type="paragraph" w:customStyle="1" w:styleId="1">
    <w:name w:val="Верхний колонтитул1"/>
    <w:basedOn w:val="Normal"/>
    <w:pPr>
      <w:tabs>
        <w:tab w:val="center" w:pos="4153"/>
        <w:tab w:val="right" w:pos="8306"/>
      </w:tabs>
      <w:jc w:val="center"/>
    </w:pPr>
    <w:rPr>
      <w:rFonts w:ascii="Decor" w:hAnsi="Decor"/>
      <w:b/>
      <w:sz w:val="28"/>
    </w:rPr>
  </w:style>
  <w:style w:type="paragraph" w:customStyle="1" w:styleId="a">
    <w:name w:val="Тип документа"/>
    <w:basedOn w:val="Normal"/>
    <w:next w:val="a0"/>
    <w:rsid w:val="00D66E9A"/>
    <w:pPr>
      <w:jc w:val="center"/>
    </w:pPr>
    <w:rPr>
      <w:i/>
      <w:caps/>
      <w:sz w:val="48"/>
    </w:rPr>
  </w:style>
  <w:style w:type="paragraph" w:customStyle="1" w:styleId="a0">
    <w:name w:val="Название документа"/>
    <w:basedOn w:val="Normal"/>
    <w:next w:val="a1"/>
    <w:rsid w:val="00D66E9A"/>
    <w:pPr>
      <w:suppressAutoHyphens/>
      <w:spacing w:before="240"/>
      <w:jc w:val="center"/>
    </w:pPr>
    <w:rPr>
      <w:b/>
      <w:sz w:val="40"/>
    </w:rPr>
  </w:style>
  <w:style w:type="paragraph" w:customStyle="1" w:styleId="a1">
    <w:name w:val="Пояснение названия"/>
    <w:basedOn w:val="a0"/>
    <w:next w:val="a2"/>
    <w:rsid w:val="00D66E9A"/>
    <w:pPr>
      <w:spacing w:before="120" w:after="120"/>
      <w:ind w:left="851" w:right="851"/>
      <w:jc w:val="both"/>
    </w:pPr>
    <w:rPr>
      <w:b w:val="0"/>
      <w:i/>
      <w:sz w:val="20"/>
    </w:rPr>
  </w:style>
  <w:style w:type="paragraph" w:customStyle="1" w:styleId="a2">
    <w:name w:val="Эпиграф"/>
    <w:basedOn w:val="PlainText"/>
    <w:next w:val="Heading1"/>
    <w:rsid w:val="00D66E9A"/>
    <w:pPr>
      <w:spacing w:before="240" w:after="60"/>
      <w:ind w:left="2268" w:firstLine="397"/>
    </w:pPr>
    <w:rPr>
      <w:rFonts w:ascii="Decor" w:hAnsi="Decor"/>
      <w:b/>
    </w:rPr>
  </w:style>
  <w:style w:type="character" w:styleId="PageNumber">
    <w:name w:val="page number"/>
    <w:basedOn w:val="DefaultParagraphFont"/>
    <w:rsid w:val="00D66E9A"/>
    <w:rPr>
      <w:sz w:val="20"/>
    </w:rPr>
  </w:style>
  <w:style w:type="paragraph" w:customStyle="1" w:styleId="10">
    <w:name w:val="Нижний колонтитул1"/>
    <w:basedOn w:val="Normal"/>
    <w:pPr>
      <w:tabs>
        <w:tab w:val="center" w:pos="4153"/>
        <w:tab w:val="right" w:pos="8306"/>
      </w:tabs>
    </w:pPr>
  </w:style>
  <w:style w:type="paragraph" w:customStyle="1" w:styleId="a3">
    <w:name w:val="СписокТекст"/>
    <w:basedOn w:val="PlainText"/>
    <w:link w:val="a4"/>
    <w:rsid w:val="00D66E9A"/>
    <w:pPr>
      <w:ind w:left="397" w:hanging="227"/>
    </w:pPr>
  </w:style>
  <w:style w:type="paragraph" w:customStyle="1" w:styleId="a5">
    <w:name w:val="Текст вставки"/>
    <w:basedOn w:val="PlainText"/>
    <w:link w:val="11"/>
    <w:rsid w:val="00D66E9A"/>
    <w:pPr>
      <w:spacing w:line="240" w:lineRule="exact"/>
    </w:pPr>
    <w:rPr>
      <w:rFonts w:ascii="Academy" w:hAnsi="Academy"/>
      <w:sz w:val="24"/>
    </w:rPr>
  </w:style>
  <w:style w:type="paragraph" w:customStyle="1" w:styleId="Copyright">
    <w:name w:val="Copyright"/>
    <w:basedOn w:val="Normal"/>
    <w:next w:val="Normal"/>
    <w:rsid w:val="00D66E9A"/>
    <w:pPr>
      <w:spacing w:before="840"/>
      <w:ind w:left="1276" w:right="567" w:hanging="709"/>
      <w:jc w:val="both"/>
    </w:pPr>
  </w:style>
  <w:style w:type="paragraph" w:customStyle="1" w:styleId="a6">
    <w:name w:val="Стихи"/>
    <w:basedOn w:val="PlainText"/>
    <w:rsid w:val="00D66E9A"/>
    <w:pPr>
      <w:keepLines/>
      <w:spacing w:before="240"/>
      <w:ind w:left="964" w:firstLine="0"/>
      <w:jc w:val="left"/>
    </w:pPr>
    <w:rPr>
      <w:i/>
    </w:rPr>
  </w:style>
  <w:style w:type="paragraph" w:customStyle="1" w:styleId="a7">
    <w:name w:val="НормВыделен"/>
    <w:basedOn w:val="PlainText"/>
    <w:next w:val="PlainText"/>
    <w:link w:val="a8"/>
    <w:rsid w:val="00D66E9A"/>
    <w:pPr>
      <w:spacing w:before="120" w:after="120"/>
      <w:ind w:left="170" w:right="170" w:firstLine="0"/>
    </w:pPr>
  </w:style>
  <w:style w:type="paragraph" w:styleId="FootnoteText">
    <w:name w:val="footnote text"/>
    <w:aliases w:val="Текст сноски Знак1,Текст сноски Знак Знак,Текст сноски Знак1 Знак2 Знак,Текст сноски Знак Знак Знак Знак,Текст сноски Знак1 Знак Знак Знак Знак1 Знак,Текст сноски Знак Знак Знак Знак Знак1 Знак Знак,Текст сноски Знак,Текст сноски Знак Знак"/>
    <w:basedOn w:val="PlainText"/>
    <w:link w:val="FootnoteTextChar"/>
    <w:autoRedefine/>
    <w:semiHidden/>
    <w:rsid w:val="00070304"/>
    <w:pPr>
      <w:widowControl w:val="0"/>
      <w:spacing w:line="220" w:lineRule="exact"/>
    </w:pPr>
    <w:rPr>
      <w:sz w:val="20"/>
    </w:rPr>
  </w:style>
  <w:style w:type="paragraph" w:customStyle="1" w:styleId="a9">
    <w:name w:val="НормВыделение"/>
    <w:basedOn w:val="a7"/>
    <w:next w:val="PlainText"/>
    <w:rsid w:val="00D66E9A"/>
    <w:rPr>
      <w:b/>
    </w:rPr>
  </w:style>
  <w:style w:type="paragraph" w:customStyle="1" w:styleId="aa">
    <w:name w:val="ПродолжАбзаца"/>
    <w:basedOn w:val="PlainText"/>
    <w:next w:val="PlainText"/>
    <w:rsid w:val="00D66E9A"/>
    <w:pPr>
      <w:ind w:firstLine="0"/>
    </w:pPr>
  </w:style>
  <w:style w:type="paragraph" w:customStyle="1" w:styleId="ab">
    <w:name w:val="НормРазрыв"/>
    <w:basedOn w:val="PlainText"/>
    <w:next w:val="PlainText"/>
    <w:rsid w:val="00D66E9A"/>
    <w:pPr>
      <w:spacing w:before="120" w:after="120"/>
      <w:ind w:firstLine="0"/>
      <w:jc w:val="center"/>
    </w:pPr>
  </w:style>
  <w:style w:type="character" w:styleId="FootnoteReference">
    <w:name w:val="footnote reference"/>
    <w:basedOn w:val="DefaultParagraphFont"/>
    <w:semiHidden/>
    <w:rsid w:val="00D66E9A"/>
    <w:rPr>
      <w:rFonts w:ascii="Times New Roman" w:hAnsi="Times New Roman"/>
      <w:sz w:val="22"/>
      <w:vertAlign w:val="superscript"/>
    </w:rPr>
  </w:style>
  <w:style w:type="paragraph" w:customStyle="1" w:styleId="ac">
    <w:name w:val="Заглавие"/>
    <w:basedOn w:val="Normal"/>
    <w:next w:val="Normal"/>
    <w:rsid w:val="00D66E9A"/>
    <w:pPr>
      <w:suppressAutoHyphens/>
      <w:spacing w:after="120"/>
      <w:jc w:val="center"/>
    </w:pPr>
    <w:rPr>
      <w:b/>
      <w:sz w:val="44"/>
    </w:rPr>
  </w:style>
  <w:style w:type="paragraph" w:styleId="TOC2">
    <w:name w:val="toc 2"/>
    <w:basedOn w:val="Normal"/>
    <w:next w:val="Normal"/>
    <w:semiHidden/>
    <w:rsid w:val="00D66E9A"/>
    <w:pPr>
      <w:tabs>
        <w:tab w:val="right" w:leader="dot" w:pos="6294"/>
      </w:tabs>
      <w:spacing w:before="120"/>
      <w:ind w:left="680" w:right="1134" w:hanging="340"/>
    </w:pPr>
    <w:rPr>
      <w:noProof/>
    </w:rPr>
  </w:style>
  <w:style w:type="paragraph" w:customStyle="1" w:styleId="ad">
    <w:name w:val="СписокНомер"/>
    <w:basedOn w:val="PlainText"/>
    <w:rsid w:val="00D66E9A"/>
    <w:pPr>
      <w:ind w:left="397" w:hanging="340"/>
    </w:pPr>
  </w:style>
  <w:style w:type="paragraph" w:customStyle="1" w:styleId="20">
    <w:name w:val="СписокТекст2порядка"/>
    <w:basedOn w:val="a3"/>
    <w:pPr>
      <w:ind w:left="963" w:hanging="283"/>
    </w:pPr>
  </w:style>
  <w:style w:type="paragraph" w:customStyle="1" w:styleId="ae">
    <w:name w:val="Название подраздела"/>
    <w:basedOn w:val="Normal"/>
    <w:next w:val="Normal"/>
    <w:rsid w:val="00D66E9A"/>
    <w:pPr>
      <w:widowControl w:val="0"/>
      <w:suppressAutoHyphens/>
      <w:spacing w:before="120" w:after="120"/>
      <w:jc w:val="center"/>
    </w:pPr>
    <w:rPr>
      <w:i/>
      <w:sz w:val="24"/>
    </w:rPr>
  </w:style>
  <w:style w:type="paragraph" w:styleId="TOC1">
    <w:name w:val="toc 1"/>
    <w:basedOn w:val="Normal"/>
    <w:next w:val="Normal"/>
    <w:semiHidden/>
    <w:rsid w:val="00D66E9A"/>
    <w:pPr>
      <w:tabs>
        <w:tab w:val="right" w:leader="dot" w:pos="6294"/>
      </w:tabs>
      <w:spacing w:before="120"/>
      <w:ind w:left="227" w:right="1418" w:hanging="227"/>
    </w:pPr>
    <w:rPr>
      <w:b/>
      <w:i/>
    </w:rPr>
  </w:style>
  <w:style w:type="paragraph" w:styleId="Title">
    <w:name w:val="Title"/>
    <w:basedOn w:val="Normal"/>
    <w:qFormat/>
    <w:rsid w:val="00D66E9A"/>
    <w:pPr>
      <w:suppressAutoHyphens/>
      <w:spacing w:before="240" w:after="60"/>
      <w:jc w:val="center"/>
    </w:pPr>
    <w:rPr>
      <w:b/>
      <w:kern w:val="28"/>
      <w:sz w:val="44"/>
    </w:rPr>
  </w:style>
  <w:style w:type="paragraph" w:styleId="TOC3">
    <w:name w:val="toc 3"/>
    <w:basedOn w:val="Normal"/>
    <w:next w:val="Normal"/>
    <w:semiHidden/>
    <w:rsid w:val="00D66E9A"/>
    <w:pPr>
      <w:tabs>
        <w:tab w:val="right" w:leader="dot" w:pos="6294"/>
      </w:tabs>
      <w:spacing w:before="60"/>
      <w:ind w:left="1020" w:right="1134" w:hanging="340"/>
    </w:pPr>
    <w:rPr>
      <w:i/>
      <w:noProof/>
    </w:rPr>
  </w:style>
  <w:style w:type="paragraph" w:customStyle="1" w:styleId="af">
    <w:name w:val="Тезис"/>
    <w:basedOn w:val="PlainText"/>
    <w:rsid w:val="00D66E9A"/>
    <w:pPr>
      <w:spacing w:before="200"/>
      <w:ind w:left="397" w:hanging="397"/>
    </w:pPr>
  </w:style>
  <w:style w:type="paragraph" w:customStyle="1" w:styleId="af0">
    <w:name w:val="ТезисПродолжение"/>
    <w:basedOn w:val="PlainText"/>
    <w:rsid w:val="00D66E9A"/>
    <w:pPr>
      <w:ind w:left="397"/>
    </w:pPr>
  </w:style>
  <w:style w:type="paragraph" w:styleId="Index1">
    <w:name w:val="index 1"/>
    <w:basedOn w:val="Normal"/>
    <w:next w:val="Normal"/>
    <w:semiHidden/>
    <w:pPr>
      <w:ind w:left="200" w:hanging="200"/>
    </w:pPr>
  </w:style>
  <w:style w:type="paragraph" w:styleId="Index2">
    <w:name w:val="index 2"/>
    <w:basedOn w:val="Normal"/>
    <w:next w:val="Normal"/>
    <w:semiHidden/>
    <w:pPr>
      <w:ind w:left="400" w:hanging="200"/>
    </w:pPr>
  </w:style>
  <w:style w:type="paragraph" w:styleId="Index3">
    <w:name w:val="index 3"/>
    <w:basedOn w:val="Normal"/>
    <w:next w:val="Normal"/>
    <w:semiHidden/>
    <w:pPr>
      <w:ind w:left="600" w:hanging="200"/>
    </w:pPr>
  </w:style>
  <w:style w:type="paragraph" w:styleId="Index4">
    <w:name w:val="index 4"/>
    <w:basedOn w:val="Normal"/>
    <w:next w:val="Normal"/>
    <w:semiHidden/>
    <w:pPr>
      <w:ind w:left="800" w:hanging="200"/>
    </w:pPr>
  </w:style>
  <w:style w:type="paragraph" w:styleId="Index5">
    <w:name w:val="index 5"/>
    <w:basedOn w:val="Normal"/>
    <w:next w:val="Normal"/>
    <w:semiHidden/>
    <w:pPr>
      <w:ind w:left="1000" w:hanging="200"/>
    </w:pPr>
  </w:style>
  <w:style w:type="paragraph" w:styleId="Index6">
    <w:name w:val="index 6"/>
    <w:basedOn w:val="Normal"/>
    <w:next w:val="Normal"/>
    <w:semiHidden/>
    <w:pPr>
      <w:ind w:left="1200" w:hanging="200"/>
    </w:pPr>
  </w:style>
  <w:style w:type="paragraph" w:styleId="Index7">
    <w:name w:val="index 7"/>
    <w:basedOn w:val="Normal"/>
    <w:next w:val="Normal"/>
    <w:semiHidden/>
    <w:pPr>
      <w:ind w:left="1400" w:hanging="200"/>
    </w:pPr>
  </w:style>
  <w:style w:type="paragraph" w:styleId="Index8">
    <w:name w:val="index 8"/>
    <w:basedOn w:val="Normal"/>
    <w:next w:val="Normal"/>
    <w:semiHidden/>
    <w:pPr>
      <w:ind w:left="1600" w:hanging="200"/>
    </w:pPr>
  </w:style>
  <w:style w:type="paragraph" w:styleId="Index9">
    <w:name w:val="index 9"/>
    <w:basedOn w:val="Normal"/>
    <w:next w:val="Normal"/>
    <w:semiHidden/>
    <w:pPr>
      <w:ind w:left="1800" w:hanging="200"/>
    </w:pPr>
  </w:style>
  <w:style w:type="paragraph" w:styleId="IndexHeading">
    <w:name w:val="index heading"/>
    <w:basedOn w:val="Normal"/>
    <w:next w:val="Index1"/>
    <w:semiHidden/>
  </w:style>
  <w:style w:type="paragraph" w:styleId="TOC4">
    <w:name w:val="toc 4"/>
    <w:basedOn w:val="Normal"/>
    <w:next w:val="Normal"/>
    <w:semiHidden/>
    <w:rsid w:val="00D66E9A"/>
    <w:pPr>
      <w:tabs>
        <w:tab w:val="right" w:leader="dot" w:pos="6294"/>
      </w:tabs>
      <w:ind w:left="680" w:right="1134"/>
    </w:pPr>
    <w:rPr>
      <w:rFonts w:ascii="Arial" w:hAnsi="Arial"/>
    </w:rPr>
  </w:style>
  <w:style w:type="paragraph" w:styleId="TOC5">
    <w:name w:val="toc 5"/>
    <w:basedOn w:val="Normal"/>
    <w:next w:val="Normal"/>
    <w:autoRedefine/>
    <w:semiHidden/>
    <w:rsid w:val="00D66E9A"/>
    <w:pPr>
      <w:ind w:left="800"/>
    </w:pPr>
  </w:style>
  <w:style w:type="paragraph" w:styleId="TOC6">
    <w:name w:val="toc 6"/>
    <w:basedOn w:val="Normal"/>
    <w:next w:val="Normal"/>
    <w:autoRedefine/>
    <w:semiHidden/>
    <w:rsid w:val="00D66E9A"/>
    <w:pPr>
      <w:ind w:left="1000"/>
    </w:pPr>
  </w:style>
  <w:style w:type="paragraph" w:styleId="TOC7">
    <w:name w:val="toc 7"/>
    <w:basedOn w:val="Normal"/>
    <w:next w:val="Normal"/>
    <w:autoRedefine/>
    <w:semiHidden/>
    <w:rsid w:val="00D66E9A"/>
    <w:pPr>
      <w:ind w:left="1200"/>
    </w:pPr>
  </w:style>
  <w:style w:type="paragraph" w:styleId="TOC8">
    <w:name w:val="toc 8"/>
    <w:basedOn w:val="Normal"/>
    <w:next w:val="Normal"/>
    <w:autoRedefine/>
    <w:semiHidden/>
    <w:rsid w:val="00D66E9A"/>
    <w:pPr>
      <w:ind w:left="1400"/>
    </w:pPr>
  </w:style>
  <w:style w:type="paragraph" w:styleId="TOC9">
    <w:name w:val="toc 9"/>
    <w:basedOn w:val="Normal"/>
    <w:next w:val="Normal"/>
    <w:autoRedefine/>
    <w:semiHidden/>
    <w:rsid w:val="00D66E9A"/>
    <w:pPr>
      <w:ind w:left="1600"/>
    </w:pPr>
  </w:style>
  <w:style w:type="character" w:styleId="Hyperlink">
    <w:name w:val="Hyperlink"/>
    <w:basedOn w:val="DefaultParagraphFont"/>
    <w:rsid w:val="00D66E9A"/>
    <w:rPr>
      <w:color w:val="0000FF"/>
      <w:u w:val="single"/>
    </w:rPr>
  </w:style>
  <w:style w:type="paragraph" w:styleId="Footer">
    <w:name w:val="footer"/>
    <w:basedOn w:val="Normal"/>
    <w:rsid w:val="00D66E9A"/>
    <w:pPr>
      <w:tabs>
        <w:tab w:val="center" w:pos="4153"/>
        <w:tab w:val="right" w:pos="8306"/>
      </w:tabs>
    </w:pPr>
  </w:style>
  <w:style w:type="paragraph" w:styleId="Header">
    <w:name w:val="header"/>
    <w:basedOn w:val="Normal"/>
    <w:autoRedefine/>
    <w:rsid w:val="00D66E9A"/>
    <w:pPr>
      <w:pBdr>
        <w:bottom w:val="double" w:sz="12" w:space="1" w:color="auto"/>
      </w:pBdr>
      <w:tabs>
        <w:tab w:val="center" w:pos="4153"/>
        <w:tab w:val="right" w:pos="8306"/>
      </w:tabs>
      <w:jc w:val="center"/>
    </w:pPr>
    <w:rPr>
      <w:rFonts w:ascii="Decor" w:hAnsi="Decor"/>
      <w:b/>
      <w:sz w:val="24"/>
    </w:rPr>
  </w:style>
  <w:style w:type="paragraph" w:styleId="CommentText">
    <w:name w:val="annotation text"/>
    <w:basedOn w:val="Normal"/>
    <w:semiHidden/>
    <w:rsid w:val="00D66E9A"/>
  </w:style>
  <w:style w:type="paragraph" w:customStyle="1" w:styleId="PlainText1">
    <w:name w:val="Plain Text1"/>
    <w:basedOn w:val="Normal"/>
    <w:pPr>
      <w:ind w:firstLine="340"/>
      <w:jc w:val="both"/>
    </w:pPr>
  </w:style>
  <w:style w:type="paragraph" w:customStyle="1" w:styleId="af1">
    <w:name w:val="СписокТекстПродолжение"/>
    <w:basedOn w:val="a3"/>
    <w:next w:val="a3"/>
    <w:rsid w:val="00D66E9A"/>
    <w:pPr>
      <w:ind w:firstLine="397"/>
    </w:pPr>
  </w:style>
  <w:style w:type="paragraph" w:customStyle="1" w:styleId="af2">
    <w:name w:val="Список текст"/>
    <w:basedOn w:val="PlainText"/>
    <w:pPr>
      <w:ind w:left="963" w:hanging="283"/>
    </w:pPr>
  </w:style>
  <w:style w:type="paragraph" w:customStyle="1" w:styleId="21">
    <w:name w:val="СписокТекст 2 порядка"/>
    <w:basedOn w:val="PlainText"/>
    <w:rsid w:val="00D66E9A"/>
    <w:pPr>
      <w:ind w:left="624" w:hanging="227"/>
    </w:pPr>
  </w:style>
  <w:style w:type="paragraph" w:styleId="BalloonText">
    <w:name w:val="Balloon Text"/>
    <w:basedOn w:val="Normal"/>
    <w:semiHidden/>
    <w:rsid w:val="00D66E9A"/>
    <w:rPr>
      <w:rFonts w:ascii="Tahoma" w:hAnsi="Tahoma" w:cs="Tahoma"/>
      <w:sz w:val="16"/>
      <w:szCs w:val="16"/>
    </w:rPr>
  </w:style>
  <w:style w:type="character" w:customStyle="1" w:styleId="af3">
    <w:name w:val="Текст Знак"/>
    <w:basedOn w:val="DefaultParagraphFont"/>
    <w:rPr>
      <w:lang w:val="ru-RU" w:eastAsia="ru-RU" w:bidi="ar-SA"/>
    </w:rPr>
  </w:style>
  <w:style w:type="character" w:customStyle="1" w:styleId="af4">
    <w:name w:val="НормРазрыв Знак"/>
    <w:basedOn w:val="af3"/>
    <w:rPr>
      <w:lang w:val="ru-RU" w:eastAsia="ru-RU" w:bidi="ar-SA"/>
    </w:rPr>
  </w:style>
  <w:style w:type="paragraph" w:customStyle="1" w:styleId="af5">
    <w:name w:val="Название рисунка"/>
    <w:basedOn w:val="Normal"/>
    <w:next w:val="PlainText"/>
    <w:rsid w:val="00D66E9A"/>
    <w:pPr>
      <w:spacing w:before="120" w:after="240"/>
      <w:jc w:val="both"/>
    </w:pPr>
  </w:style>
  <w:style w:type="paragraph" w:customStyle="1" w:styleId="af6">
    <w:name w:val="Список_сноска"/>
    <w:basedOn w:val="FootnoteText"/>
    <w:autoRedefine/>
    <w:rsid w:val="00D66E9A"/>
    <w:pPr>
      <w:spacing w:line="200" w:lineRule="exact"/>
      <w:ind w:left="227" w:hanging="170"/>
    </w:pPr>
  </w:style>
  <w:style w:type="paragraph" w:customStyle="1" w:styleId="af7">
    <w:name w:val="НормПрод"/>
    <w:basedOn w:val="Normal"/>
    <w:next w:val="Normal"/>
    <w:rsid w:val="00D66E9A"/>
    <w:pPr>
      <w:spacing w:before="240"/>
      <w:jc w:val="both"/>
    </w:pPr>
  </w:style>
  <w:style w:type="paragraph" w:styleId="BodyText">
    <w:name w:val="Body Text"/>
    <w:basedOn w:val="Normal"/>
    <w:link w:val="BodyTextChar"/>
    <w:rsid w:val="00D66E9A"/>
    <w:pPr>
      <w:spacing w:after="120"/>
      <w:ind w:firstLine="709"/>
      <w:jc w:val="both"/>
    </w:pPr>
    <w:rPr>
      <w:sz w:val="24"/>
    </w:rPr>
  </w:style>
  <w:style w:type="paragraph" w:styleId="List2">
    <w:name w:val="List 2"/>
    <w:basedOn w:val="Normal"/>
    <w:rsid w:val="00D66E9A"/>
    <w:pPr>
      <w:ind w:left="566" w:hanging="283"/>
    </w:pPr>
  </w:style>
  <w:style w:type="paragraph" w:styleId="ListBullet">
    <w:name w:val="List Bullet"/>
    <w:basedOn w:val="Normal"/>
    <w:autoRedefine/>
    <w:rsid w:val="00D66E9A"/>
    <w:pPr>
      <w:numPr>
        <w:numId w:val="5"/>
      </w:numPr>
    </w:pPr>
  </w:style>
  <w:style w:type="paragraph" w:styleId="ListBullet2">
    <w:name w:val="List Bullet 2"/>
    <w:basedOn w:val="Normal"/>
    <w:autoRedefine/>
    <w:rsid w:val="00D66E9A"/>
    <w:pPr>
      <w:numPr>
        <w:numId w:val="6"/>
      </w:numPr>
    </w:pPr>
  </w:style>
  <w:style w:type="paragraph" w:styleId="ListBullet3">
    <w:name w:val="List Bullet 3"/>
    <w:basedOn w:val="Normal"/>
    <w:autoRedefine/>
    <w:rsid w:val="00D66E9A"/>
    <w:pPr>
      <w:numPr>
        <w:numId w:val="7"/>
      </w:numPr>
    </w:pPr>
  </w:style>
  <w:style w:type="paragraph" w:styleId="ListContinue2">
    <w:name w:val="List Continue 2"/>
    <w:basedOn w:val="Normal"/>
    <w:rsid w:val="00D66E9A"/>
    <w:pPr>
      <w:spacing w:after="120"/>
      <w:ind w:left="566"/>
    </w:pPr>
  </w:style>
  <w:style w:type="paragraph" w:styleId="BodyTextIndent">
    <w:name w:val="Body Text Indent"/>
    <w:basedOn w:val="Normal"/>
    <w:rsid w:val="00D66E9A"/>
    <w:pPr>
      <w:spacing w:after="120"/>
      <w:ind w:left="283"/>
    </w:pPr>
  </w:style>
  <w:style w:type="character" w:customStyle="1" w:styleId="af8">
    <w:name w:val="Тезис Знак"/>
    <w:basedOn w:val="af3"/>
    <w:rPr>
      <w:lang w:val="ru-RU" w:eastAsia="ru-RU" w:bidi="ar-SA"/>
    </w:rPr>
  </w:style>
  <w:style w:type="character" w:customStyle="1" w:styleId="af9">
    <w:name w:val="ТезисПродолжение Знак"/>
    <w:basedOn w:val="af3"/>
    <w:rPr>
      <w:lang w:val="ru-RU" w:eastAsia="ru-RU" w:bidi="ar-SA"/>
    </w:rPr>
  </w:style>
  <w:style w:type="paragraph" w:customStyle="1" w:styleId="0805">
    <w:name w:val="Стиль СписокТекстПродолжение + Слева:  08 см Первая строка:  05 ..."/>
    <w:basedOn w:val="af1"/>
    <w:autoRedefine/>
    <w:rsid w:val="00D66E9A"/>
    <w:pPr>
      <w:ind w:left="454" w:firstLine="284"/>
    </w:pPr>
  </w:style>
  <w:style w:type="paragraph" w:customStyle="1" w:styleId="05">
    <w:name w:val="Стиль СписокТекстПродолжение + Первая строка:  05 см"/>
    <w:basedOn w:val="af1"/>
    <w:autoRedefine/>
    <w:rsid w:val="00D66E9A"/>
    <w:pPr>
      <w:ind w:firstLine="284"/>
    </w:pPr>
  </w:style>
  <w:style w:type="paragraph" w:customStyle="1" w:styleId="12">
    <w:name w:val="Стиль СписокТекстПродолжение + Первая строка:  12 см"/>
    <w:basedOn w:val="af1"/>
    <w:autoRedefine/>
    <w:rsid w:val="00D66E9A"/>
    <w:pPr>
      <w:numPr>
        <w:numId w:val="0"/>
      </w:numPr>
      <w:ind w:left="397" w:firstLine="284"/>
    </w:pPr>
    <w:rPr>
      <w:szCs w:val="22"/>
    </w:rPr>
  </w:style>
  <w:style w:type="character" w:customStyle="1" w:styleId="FootnoteTextChar">
    <w:name w:val="Footnote Text Char"/>
    <w:aliases w:val="Текст сноски Знак1 Char,Текст сноски Знак Знак Char,Текст сноски Знак1 Знак2 Знак Char,Текст сноски Знак Знак Знак Знак Char,Текст сноски Знак1 Знак Знак Знак Знак1 Знак Char,Текст сноски Знак Знак Знак Знак Знак1 Знак Знак Char"/>
    <w:basedOn w:val="DefaultParagraphFont"/>
    <w:link w:val="FootnoteText"/>
    <w:rsid w:val="00070304"/>
    <w:rPr>
      <w:lang w:val="ru-RU" w:eastAsia="ru-RU" w:bidi="ar-SA"/>
    </w:rPr>
  </w:style>
  <w:style w:type="character" w:customStyle="1" w:styleId="PlainTextChar">
    <w:name w:val="Plain Text Char"/>
    <w:aliases w:val="Текст Знак3 Char,Текст Знак2 Знак Char,Текст Знак Знак Знак Char,Текст Знак1 Знак Знак Знак Char,Текст Знак Знак Знак Знак Знак Char,Текст Знак1 Знак Знак Знак Знак Знак Char,Текст Знак Знак Знак Знак Знак Знак Знак1 Char"/>
    <w:basedOn w:val="DefaultParagraphFont"/>
    <w:link w:val="PlainText"/>
    <w:rsid w:val="008B14CA"/>
    <w:rPr>
      <w:sz w:val="22"/>
      <w:lang w:val="ru-RU" w:eastAsia="ru-RU" w:bidi="ar-SA"/>
    </w:rPr>
  </w:style>
  <w:style w:type="character" w:customStyle="1" w:styleId="11">
    <w:name w:val="Текст вставки Знак1"/>
    <w:basedOn w:val="DefaultParagraphFont"/>
    <w:link w:val="a5"/>
    <w:rsid w:val="008B14CA"/>
    <w:rPr>
      <w:rFonts w:ascii="Academy" w:hAnsi="Academy"/>
      <w:sz w:val="24"/>
      <w:lang w:val="ru-RU" w:eastAsia="ru-RU" w:bidi="ar-SA"/>
    </w:rPr>
  </w:style>
  <w:style w:type="character" w:customStyle="1" w:styleId="a8">
    <w:name w:val="НормВыделен Знак"/>
    <w:basedOn w:val="PlainTextChar"/>
    <w:link w:val="a7"/>
    <w:rsid w:val="008B14CA"/>
    <w:rPr>
      <w:sz w:val="22"/>
      <w:lang w:val="ru-RU" w:eastAsia="ru-RU" w:bidi="ar-SA"/>
    </w:rPr>
  </w:style>
  <w:style w:type="paragraph" w:styleId="Subtitle">
    <w:name w:val="Subtitle"/>
    <w:basedOn w:val="Normal"/>
    <w:next w:val="PlainText"/>
    <w:qFormat/>
    <w:rsid w:val="008B14CA"/>
    <w:pPr>
      <w:keepNext/>
      <w:keepLines/>
      <w:suppressAutoHyphens/>
      <w:overflowPunct w:val="0"/>
      <w:autoSpaceDE w:val="0"/>
      <w:autoSpaceDN w:val="0"/>
      <w:adjustRightInd w:val="0"/>
      <w:spacing w:before="120" w:after="60"/>
      <w:textAlignment w:val="baseline"/>
    </w:pPr>
    <w:rPr>
      <w:b/>
      <w:sz w:val="28"/>
    </w:rPr>
  </w:style>
  <w:style w:type="paragraph" w:customStyle="1" w:styleId="afa">
    <w:name w:val="СсписокСтрелка"/>
    <w:basedOn w:val="PlainText"/>
    <w:rsid w:val="008B14CA"/>
    <w:pPr>
      <w:overflowPunct w:val="0"/>
      <w:autoSpaceDE w:val="0"/>
      <w:autoSpaceDN w:val="0"/>
      <w:adjustRightInd w:val="0"/>
      <w:spacing w:before="240"/>
      <w:ind w:left="568" w:hanging="284"/>
      <w:textAlignment w:val="baseline"/>
    </w:pPr>
    <w:rPr>
      <w:sz w:val="24"/>
    </w:rPr>
  </w:style>
  <w:style w:type="paragraph" w:customStyle="1" w:styleId="afb">
    <w:name w:val="НазвРисунка"/>
    <w:basedOn w:val="PlainText"/>
    <w:rsid w:val="008B14CA"/>
    <w:pPr>
      <w:overflowPunct w:val="0"/>
      <w:autoSpaceDE w:val="0"/>
      <w:autoSpaceDN w:val="0"/>
      <w:adjustRightInd w:val="0"/>
      <w:ind w:left="680" w:hanging="680"/>
      <w:jc w:val="left"/>
      <w:textAlignment w:val="baseline"/>
    </w:pPr>
    <w:rPr>
      <w:i/>
      <w:smallCaps/>
      <w:sz w:val="18"/>
    </w:rPr>
  </w:style>
  <w:style w:type="character" w:customStyle="1" w:styleId="Strong1">
    <w:name w:val="Strong1"/>
    <w:rsid w:val="008B14CA"/>
    <w:rPr>
      <w:b/>
    </w:rPr>
  </w:style>
  <w:style w:type="paragraph" w:customStyle="1" w:styleId="22">
    <w:name w:val="Список_сноска_2_порядка"/>
    <w:basedOn w:val="af6"/>
    <w:rsid w:val="008B14CA"/>
    <w:pPr>
      <w:overflowPunct w:val="0"/>
      <w:autoSpaceDE w:val="0"/>
      <w:autoSpaceDN w:val="0"/>
      <w:adjustRightInd w:val="0"/>
      <w:spacing w:line="240" w:lineRule="auto"/>
      <w:ind w:left="567" w:hanging="227"/>
      <w:textAlignment w:val="baseline"/>
    </w:pPr>
  </w:style>
  <w:style w:type="paragraph" w:customStyle="1" w:styleId="afc">
    <w:name w:val="МестоРисунка"/>
    <w:basedOn w:val="Normal"/>
    <w:next w:val="af5"/>
    <w:rsid w:val="008B14CA"/>
    <w:pPr>
      <w:keepNext/>
      <w:overflowPunct w:val="0"/>
      <w:autoSpaceDE w:val="0"/>
      <w:autoSpaceDN w:val="0"/>
      <w:adjustRightInd w:val="0"/>
      <w:textAlignment w:val="baseline"/>
    </w:pPr>
  </w:style>
  <w:style w:type="paragraph" w:customStyle="1" w:styleId="afd">
    <w:name w:val="СписТекстПродАбзаца"/>
    <w:basedOn w:val="af1"/>
    <w:next w:val="a3"/>
    <w:rsid w:val="008B14CA"/>
    <w:pPr>
      <w:numPr>
        <w:numId w:val="0"/>
      </w:numPr>
      <w:overflowPunct w:val="0"/>
      <w:autoSpaceDE w:val="0"/>
      <w:autoSpaceDN w:val="0"/>
      <w:adjustRightInd w:val="0"/>
      <w:ind w:left="397"/>
      <w:textAlignment w:val="baseline"/>
    </w:pPr>
    <w:rPr>
      <w:sz w:val="24"/>
    </w:rPr>
  </w:style>
  <w:style w:type="character" w:customStyle="1" w:styleId="Hyperlink1">
    <w:name w:val="Hyperlink1"/>
    <w:basedOn w:val="DefaultParagraphFont"/>
    <w:rsid w:val="008B14CA"/>
    <w:rPr>
      <w:color w:val="0000FF"/>
      <w:u w:val="single"/>
    </w:rPr>
  </w:style>
  <w:style w:type="paragraph" w:customStyle="1" w:styleId="H2">
    <w:name w:val="H2"/>
    <w:basedOn w:val="Normal"/>
    <w:next w:val="Normal"/>
    <w:rsid w:val="008B14CA"/>
    <w:pPr>
      <w:keepNext/>
      <w:overflowPunct w:val="0"/>
      <w:autoSpaceDE w:val="0"/>
      <w:autoSpaceDN w:val="0"/>
      <w:adjustRightInd w:val="0"/>
      <w:spacing w:before="100" w:after="100"/>
      <w:textAlignment w:val="baseline"/>
    </w:pPr>
    <w:rPr>
      <w:b/>
      <w:sz w:val="36"/>
    </w:rPr>
  </w:style>
  <w:style w:type="paragraph" w:customStyle="1" w:styleId="H4">
    <w:name w:val="H4"/>
    <w:basedOn w:val="Normal"/>
    <w:next w:val="Normal"/>
    <w:rsid w:val="008B14CA"/>
    <w:pPr>
      <w:keepNext/>
      <w:overflowPunct w:val="0"/>
      <w:autoSpaceDE w:val="0"/>
      <w:autoSpaceDN w:val="0"/>
      <w:adjustRightInd w:val="0"/>
      <w:spacing w:before="100" w:after="100"/>
      <w:textAlignment w:val="baseline"/>
    </w:pPr>
    <w:rPr>
      <w:b/>
      <w:sz w:val="24"/>
    </w:rPr>
  </w:style>
  <w:style w:type="character" w:customStyle="1" w:styleId="Emphasis1">
    <w:name w:val="Emphasis1"/>
    <w:rsid w:val="008B14CA"/>
    <w:rPr>
      <w:i/>
    </w:rPr>
  </w:style>
  <w:style w:type="paragraph" w:customStyle="1" w:styleId="PlainText11">
    <w:name w:val="Plain Text.Текст Знак1.Текст Знак Знак1"/>
    <w:basedOn w:val="Normal"/>
    <w:link w:val="PlainText110"/>
    <w:rsid w:val="008B14CA"/>
    <w:pPr>
      <w:overflowPunct w:val="0"/>
      <w:autoSpaceDE w:val="0"/>
      <w:autoSpaceDN w:val="0"/>
      <w:adjustRightInd w:val="0"/>
      <w:ind w:firstLine="340"/>
      <w:jc w:val="both"/>
      <w:textAlignment w:val="baseline"/>
    </w:pPr>
    <w:rPr>
      <w:sz w:val="22"/>
    </w:rPr>
  </w:style>
  <w:style w:type="character" w:customStyle="1" w:styleId="PlainText110">
    <w:name w:val="Plain Text.Текст Знак1.Текст Знак Знак1 Знак"/>
    <w:basedOn w:val="DefaultParagraphFont"/>
    <w:link w:val="PlainText11"/>
    <w:rsid w:val="008B14CA"/>
    <w:rPr>
      <w:sz w:val="22"/>
      <w:lang w:val="ru-RU" w:eastAsia="ru-RU" w:bidi="ar-SA"/>
    </w:rPr>
  </w:style>
  <w:style w:type="paragraph" w:customStyle="1" w:styleId="110">
    <w:name w:val="Текст сноски.Текст сноски Знак1.Текст сноски Знак Знак1.Текст сноски Знак"/>
    <w:basedOn w:val="PlainText11"/>
    <w:link w:val="111"/>
    <w:rsid w:val="008B14CA"/>
    <w:pPr>
      <w:spacing w:line="220" w:lineRule="exact"/>
    </w:pPr>
    <w:rPr>
      <w:sz w:val="20"/>
    </w:rPr>
  </w:style>
  <w:style w:type="character" w:customStyle="1" w:styleId="111">
    <w:name w:val="Текст сноски.Текст сноски Знак1.Текст сноски Знак Знак1.Текст сноски Знак Знак"/>
    <w:basedOn w:val="PlainText110"/>
    <w:link w:val="110"/>
    <w:rsid w:val="008B14CA"/>
    <w:rPr>
      <w:sz w:val="22"/>
      <w:lang w:val="ru-RU" w:eastAsia="ru-RU" w:bidi="ar-SA"/>
    </w:rPr>
  </w:style>
  <w:style w:type="paragraph" w:customStyle="1" w:styleId="PlainText111">
    <w:name w:val="Plain Text.Текст Знак1.Текст Знак Знак11"/>
    <w:basedOn w:val="Normal"/>
    <w:rsid w:val="008B14CA"/>
    <w:pPr>
      <w:overflowPunct w:val="0"/>
      <w:autoSpaceDE w:val="0"/>
      <w:autoSpaceDN w:val="0"/>
      <w:adjustRightInd w:val="0"/>
      <w:ind w:firstLine="340"/>
      <w:jc w:val="both"/>
      <w:textAlignment w:val="baseline"/>
    </w:pPr>
    <w:rPr>
      <w:sz w:val="22"/>
    </w:rPr>
  </w:style>
  <w:style w:type="paragraph" w:customStyle="1" w:styleId="afe">
    <w:name w:val="МестоРис"/>
    <w:basedOn w:val="Normal"/>
    <w:next w:val="afb"/>
    <w:rsid w:val="008B14CA"/>
    <w:pPr>
      <w:overflowPunct w:val="0"/>
      <w:autoSpaceDE w:val="0"/>
      <w:autoSpaceDN w:val="0"/>
      <w:adjustRightInd w:val="0"/>
      <w:spacing w:before="120"/>
      <w:jc w:val="both"/>
      <w:textAlignment w:val="baseline"/>
    </w:pPr>
  </w:style>
  <w:style w:type="paragraph" w:customStyle="1" w:styleId="Oeiaieoiaioa">
    <w:name w:val="Oei aieoiaioa"/>
    <w:basedOn w:val="Normal"/>
    <w:next w:val="Iacaaieaaieoiaioa"/>
    <w:rsid w:val="008B14CA"/>
    <w:pPr>
      <w:overflowPunct w:val="0"/>
      <w:autoSpaceDE w:val="0"/>
      <w:autoSpaceDN w:val="0"/>
      <w:adjustRightInd w:val="0"/>
      <w:jc w:val="center"/>
      <w:textAlignment w:val="baseline"/>
    </w:pPr>
    <w:rPr>
      <w:i/>
      <w:caps/>
      <w:sz w:val="48"/>
    </w:rPr>
  </w:style>
  <w:style w:type="paragraph" w:customStyle="1" w:styleId="Iacaaieaaieoiaioa">
    <w:name w:val="Iacaaiea aieoiaioa"/>
    <w:basedOn w:val="Normal"/>
    <w:next w:val="Normal"/>
    <w:rsid w:val="008B14CA"/>
    <w:pPr>
      <w:suppressAutoHyphens/>
      <w:overflowPunct w:val="0"/>
      <w:autoSpaceDE w:val="0"/>
      <w:autoSpaceDN w:val="0"/>
      <w:adjustRightInd w:val="0"/>
      <w:spacing w:before="240"/>
      <w:jc w:val="center"/>
      <w:textAlignment w:val="baseline"/>
    </w:pPr>
    <w:rPr>
      <w:b/>
      <w:sz w:val="40"/>
    </w:rPr>
  </w:style>
  <w:style w:type="paragraph" w:customStyle="1" w:styleId="Oaenoanoaaee">
    <w:name w:val="Oaeno anoaaee"/>
    <w:basedOn w:val="PlainText1"/>
    <w:rsid w:val="008B14CA"/>
    <w:pPr>
      <w:overflowPunct w:val="0"/>
      <w:autoSpaceDE w:val="0"/>
      <w:autoSpaceDN w:val="0"/>
      <w:adjustRightInd w:val="0"/>
      <w:ind w:firstLine="709"/>
      <w:textAlignment w:val="baseline"/>
    </w:pPr>
    <w:rPr>
      <w:rFonts w:ascii="Academy" w:hAnsi="Academy"/>
      <w:sz w:val="24"/>
    </w:rPr>
  </w:style>
  <w:style w:type="paragraph" w:customStyle="1" w:styleId="jartti">
    <w:name w:val="jart_ti"/>
    <w:basedOn w:val="Normal"/>
    <w:rsid w:val="008B14CA"/>
    <w:pPr>
      <w:overflowPunct w:val="0"/>
      <w:autoSpaceDE w:val="0"/>
      <w:autoSpaceDN w:val="0"/>
      <w:adjustRightInd w:val="0"/>
      <w:spacing w:before="100" w:after="100"/>
      <w:jc w:val="center"/>
      <w:textAlignment w:val="baseline"/>
    </w:pPr>
    <w:rPr>
      <w:b/>
      <w:sz w:val="24"/>
    </w:rPr>
  </w:style>
  <w:style w:type="paragraph" w:customStyle="1" w:styleId="jarta">
    <w:name w:val="jart_a"/>
    <w:basedOn w:val="Normal"/>
    <w:rsid w:val="008B14CA"/>
    <w:pPr>
      <w:overflowPunct w:val="0"/>
      <w:autoSpaceDE w:val="0"/>
      <w:autoSpaceDN w:val="0"/>
      <w:adjustRightInd w:val="0"/>
      <w:spacing w:before="100" w:after="100"/>
      <w:textAlignment w:val="baseline"/>
    </w:pPr>
    <w:rPr>
      <w:i/>
      <w:sz w:val="24"/>
    </w:rPr>
  </w:style>
  <w:style w:type="paragraph" w:customStyle="1" w:styleId="NormalWeb1">
    <w:name w:val="Normal (Web)1"/>
    <w:basedOn w:val="Normal"/>
    <w:rsid w:val="008B14CA"/>
    <w:pPr>
      <w:overflowPunct w:val="0"/>
      <w:autoSpaceDE w:val="0"/>
      <w:autoSpaceDN w:val="0"/>
      <w:adjustRightInd w:val="0"/>
      <w:spacing w:before="100" w:after="100"/>
      <w:textAlignment w:val="baseline"/>
    </w:pPr>
    <w:rPr>
      <w:sz w:val="24"/>
    </w:rPr>
  </w:style>
  <w:style w:type="paragraph" w:customStyle="1" w:styleId="aff">
    <w:name w:val="Название раздела"/>
    <w:basedOn w:val="Normal"/>
    <w:next w:val="Normal"/>
    <w:rsid w:val="008B14CA"/>
    <w:pPr>
      <w:suppressAutoHyphens/>
      <w:overflowPunct w:val="0"/>
      <w:autoSpaceDE w:val="0"/>
      <w:autoSpaceDN w:val="0"/>
      <w:adjustRightInd w:val="0"/>
      <w:jc w:val="center"/>
      <w:textAlignment w:val="baseline"/>
    </w:pPr>
    <w:rPr>
      <w:b/>
      <w:i/>
      <w:sz w:val="24"/>
    </w:rPr>
  </w:style>
  <w:style w:type="paragraph" w:customStyle="1" w:styleId="3">
    <w:name w:val="Заголовок 3.заголовок вставки"/>
    <w:basedOn w:val="Normal"/>
    <w:next w:val="PlainText"/>
    <w:rsid w:val="008B14CA"/>
    <w:pPr>
      <w:keepNext/>
      <w:suppressAutoHyphens/>
      <w:overflowPunct w:val="0"/>
      <w:autoSpaceDE w:val="0"/>
      <w:autoSpaceDN w:val="0"/>
      <w:adjustRightInd w:val="0"/>
      <w:spacing w:before="240" w:after="60"/>
      <w:jc w:val="center"/>
      <w:textAlignment w:val="baseline"/>
    </w:pPr>
    <w:rPr>
      <w:i/>
      <w:sz w:val="24"/>
    </w:rPr>
  </w:style>
  <w:style w:type="paragraph" w:customStyle="1" w:styleId="H3">
    <w:name w:val="H3"/>
    <w:basedOn w:val="Normal"/>
    <w:next w:val="Normal"/>
    <w:rsid w:val="008B14CA"/>
    <w:pPr>
      <w:keepNext/>
      <w:overflowPunct w:val="0"/>
      <w:autoSpaceDE w:val="0"/>
      <w:autoSpaceDN w:val="0"/>
      <w:adjustRightInd w:val="0"/>
      <w:spacing w:before="100" w:after="100"/>
      <w:textAlignment w:val="baseline"/>
    </w:pPr>
    <w:rPr>
      <w:b/>
      <w:sz w:val="28"/>
    </w:rPr>
  </w:style>
  <w:style w:type="paragraph" w:customStyle="1" w:styleId="PlainText111111111">
    <w:name w:val="Plain Text.Текст Знак1.Текст Знак Знак.Текст Знак1 Знак Знак1.Текст Знак Знак Знак Знак.Текст Знак1 Знак Знак1 Знак Знак.Текст Знак Знак Знак Знак Знак Знак.Текст Знак1 Знак Знак1 Знак Знак Знак Знак1.Текст Знак Знак Знак Знак Знак Знак Знак Знак1"/>
    <w:basedOn w:val="Normal"/>
    <w:rsid w:val="008B14CA"/>
    <w:pPr>
      <w:overflowPunct w:val="0"/>
      <w:autoSpaceDE w:val="0"/>
      <w:autoSpaceDN w:val="0"/>
      <w:adjustRightInd w:val="0"/>
      <w:ind w:firstLine="284"/>
      <w:jc w:val="both"/>
      <w:textAlignment w:val="baseline"/>
    </w:pPr>
    <w:rPr>
      <w:sz w:val="22"/>
    </w:rPr>
  </w:style>
  <w:style w:type="paragraph" w:customStyle="1" w:styleId="220">
    <w:name w:val="Обычный (веб)22"/>
    <w:basedOn w:val="Normal"/>
    <w:rsid w:val="008B14CA"/>
    <w:pPr>
      <w:overflowPunct w:val="0"/>
      <w:autoSpaceDE w:val="0"/>
      <w:autoSpaceDN w:val="0"/>
      <w:adjustRightInd w:val="0"/>
      <w:spacing w:before="150" w:after="150"/>
      <w:textAlignment w:val="baseline"/>
    </w:pPr>
    <w:rPr>
      <w:sz w:val="24"/>
    </w:rPr>
  </w:style>
  <w:style w:type="paragraph" w:customStyle="1" w:styleId="112">
    <w:name w:val="Текст сноски.Текст сноски Знак1.Текст сноски Знак Знак1.Текст сноски Знак Знак Знак Знак"/>
    <w:basedOn w:val="Normal"/>
    <w:link w:val="113"/>
    <w:rsid w:val="008B14CA"/>
    <w:pPr>
      <w:overflowPunct w:val="0"/>
      <w:autoSpaceDE w:val="0"/>
      <w:autoSpaceDN w:val="0"/>
      <w:adjustRightInd w:val="0"/>
      <w:spacing w:line="220" w:lineRule="exact"/>
      <w:ind w:firstLine="340"/>
      <w:jc w:val="both"/>
      <w:textAlignment w:val="baseline"/>
    </w:pPr>
    <w:rPr>
      <w:sz w:val="22"/>
    </w:rPr>
  </w:style>
  <w:style w:type="character" w:customStyle="1" w:styleId="113">
    <w:name w:val="Текст сноски.Текст сноски Знак1.Текст сноски Знак Знак1.Текст сноски Знак Знак Знак Знак Знак"/>
    <w:basedOn w:val="DefaultParagraphFont"/>
    <w:link w:val="112"/>
    <w:rsid w:val="008B14CA"/>
    <w:rPr>
      <w:sz w:val="22"/>
      <w:lang w:val="ru-RU" w:eastAsia="ru-RU" w:bidi="ar-SA"/>
    </w:rPr>
  </w:style>
  <w:style w:type="paragraph" w:styleId="NormalWeb">
    <w:name w:val="Normal (Web)"/>
    <w:basedOn w:val="Normal"/>
    <w:rsid w:val="008B14CA"/>
    <w:pPr>
      <w:spacing w:before="100" w:beforeAutospacing="1" w:after="100" w:afterAutospacing="1"/>
    </w:pPr>
    <w:rPr>
      <w:sz w:val="24"/>
      <w:szCs w:val="24"/>
    </w:rPr>
  </w:style>
  <w:style w:type="character" w:customStyle="1" w:styleId="14">
    <w:name w:val="Текст сноски Знак1 Знак4"/>
    <w:aliases w:val="Текст сноски Знак Знак Знак2,Текст сноски Знак1 Знак3 Знак Знак1,Текст сноски Знак Знак Знак1 Знак Знак1,Текст сноски Знак1 Знак3 Знак Знак Знак Знак,Текст сноски Знак Знак Знак1 Знак Знак Знак Знак"/>
    <w:basedOn w:val="DefaultParagraphFont"/>
    <w:rsid w:val="008B14CA"/>
    <w:rPr>
      <w:rFonts w:cs="Courier New"/>
      <w:lang w:val="ru-RU" w:eastAsia="ru-RU" w:bidi="ar-SA"/>
    </w:rPr>
  </w:style>
  <w:style w:type="character" w:customStyle="1" w:styleId="114">
    <w:name w:val="Текст сноски Знак1 Знак1"/>
    <w:aliases w:val="Текст сноски Знак Знак1 Знак, Знак Знак Знак Знак,Текст сноски Знак1 Знак Знак,Текст сноски Знак1 Знак Знак Знак Знак,Текст сноски Знак Знак Знак Знак Знак Знак,Текст сноски Знак1 Знак,Текст сноски Знак Знак2"/>
    <w:basedOn w:val="DefaultParagraphFont"/>
    <w:rsid w:val="008B14CA"/>
    <w:rPr>
      <w:lang w:val="ru-RU" w:eastAsia="ru-RU" w:bidi="ar-SA"/>
    </w:rPr>
  </w:style>
  <w:style w:type="paragraph" w:customStyle="1" w:styleId="aff0">
    <w:name w:val="Текст вставки Знак"/>
    <w:basedOn w:val="PlainText"/>
    <w:link w:val="aff1"/>
    <w:rsid w:val="008B14CA"/>
    <w:pPr>
      <w:spacing w:line="240" w:lineRule="exact"/>
    </w:pPr>
    <w:rPr>
      <w:rFonts w:ascii="Academy" w:hAnsi="Academy"/>
      <w:sz w:val="24"/>
    </w:rPr>
  </w:style>
  <w:style w:type="character" w:customStyle="1" w:styleId="aff1">
    <w:name w:val="Текст вставки Знак Знак"/>
    <w:basedOn w:val="DefaultParagraphFont"/>
    <w:link w:val="aff0"/>
    <w:rsid w:val="008B14CA"/>
    <w:rPr>
      <w:rFonts w:ascii="Academy" w:hAnsi="Academy"/>
      <w:sz w:val="24"/>
      <w:lang w:val="ru-RU" w:eastAsia="ru-RU" w:bidi="ar-SA"/>
    </w:rPr>
  </w:style>
  <w:style w:type="paragraph" w:styleId="HTMLPreformatted">
    <w:name w:val="HTML Preformatted"/>
    <w:basedOn w:val="Normal"/>
    <w:rsid w:val="008B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author1">
    <w:name w:val="author1"/>
    <w:basedOn w:val="DefaultParagraphFont"/>
    <w:rsid w:val="008B14CA"/>
    <w:rPr>
      <w:rFonts w:ascii="Arial" w:hAnsi="Arial" w:cs="Arial" w:hint="default"/>
      <w:b/>
      <w:bCs/>
      <w:color w:val="0172BA"/>
      <w:sz w:val="13"/>
      <w:szCs w:val="13"/>
    </w:rPr>
  </w:style>
  <w:style w:type="character" w:styleId="Emphasis">
    <w:name w:val="Emphasis"/>
    <w:basedOn w:val="DefaultParagraphFont"/>
    <w:qFormat/>
    <w:rsid w:val="008B14CA"/>
    <w:rPr>
      <w:i/>
      <w:iCs/>
    </w:rPr>
  </w:style>
  <w:style w:type="character" w:customStyle="1" w:styleId="13">
    <w:name w:val="Текст Знак Знак Знак1"/>
    <w:basedOn w:val="DefaultParagraphFont"/>
    <w:rsid w:val="008B14CA"/>
    <w:rPr>
      <w:sz w:val="24"/>
      <w:lang w:val="ru-RU" w:eastAsia="ru-RU" w:bidi="ar-SA"/>
    </w:rPr>
  </w:style>
  <w:style w:type="paragraph" w:customStyle="1" w:styleId="aff2">
    <w:name w:val="текст"/>
    <w:basedOn w:val="BodyTextIndent"/>
    <w:autoRedefine/>
    <w:rsid w:val="008B14CA"/>
    <w:pPr>
      <w:spacing w:after="0" w:line="360" w:lineRule="auto"/>
      <w:ind w:left="0" w:firstLine="709"/>
      <w:jc w:val="both"/>
    </w:pPr>
    <w:rPr>
      <w:sz w:val="24"/>
      <w:lang w:val="en-US" w:eastAsia="en-US" w:bidi="en-US"/>
    </w:rPr>
  </w:style>
  <w:style w:type="paragraph" w:styleId="BodyTextIndent2">
    <w:name w:val="Body Text Indent 2"/>
    <w:basedOn w:val="Normal"/>
    <w:rsid w:val="008B14CA"/>
    <w:pPr>
      <w:ind w:firstLine="709"/>
      <w:jc w:val="both"/>
    </w:pPr>
    <w:rPr>
      <w:sz w:val="24"/>
    </w:rPr>
  </w:style>
  <w:style w:type="character" w:customStyle="1" w:styleId="BodyTextChar">
    <w:name w:val="Body Text Char"/>
    <w:basedOn w:val="DefaultParagraphFont"/>
    <w:link w:val="BodyText"/>
    <w:rsid w:val="008B14CA"/>
    <w:rPr>
      <w:sz w:val="24"/>
      <w:lang w:val="ru-RU" w:eastAsia="ru-RU" w:bidi="ar-SA"/>
    </w:rPr>
  </w:style>
  <w:style w:type="paragraph" w:styleId="BodyTextIndent3">
    <w:name w:val="Body Text Indent 3"/>
    <w:basedOn w:val="Normal"/>
    <w:rsid w:val="008B14CA"/>
    <w:pPr>
      <w:ind w:firstLine="720"/>
      <w:jc w:val="center"/>
    </w:pPr>
    <w:rPr>
      <w:b/>
      <w:i/>
      <w:sz w:val="28"/>
    </w:rPr>
  </w:style>
  <w:style w:type="character" w:customStyle="1" w:styleId="BlockTextChar">
    <w:name w:val="Block Text Char"/>
    <w:basedOn w:val="DefaultParagraphFont"/>
    <w:link w:val="BlockText"/>
    <w:rsid w:val="008B14CA"/>
    <w:rPr>
      <w:i/>
      <w:spacing w:val="6"/>
      <w:sz w:val="23"/>
      <w:szCs w:val="23"/>
      <w:lang w:val="ru-RU" w:eastAsia="ru-RU" w:bidi="ar-SA"/>
    </w:rPr>
  </w:style>
  <w:style w:type="paragraph" w:styleId="BlockText">
    <w:name w:val="Block Text"/>
    <w:basedOn w:val="Normal"/>
    <w:link w:val="BlockTextChar"/>
    <w:rsid w:val="008B14CA"/>
    <w:pPr>
      <w:overflowPunct w:val="0"/>
      <w:autoSpaceDE w:val="0"/>
      <w:autoSpaceDN w:val="0"/>
      <w:adjustRightInd w:val="0"/>
      <w:ind w:firstLine="284"/>
      <w:jc w:val="both"/>
      <w:textAlignment w:val="baseline"/>
    </w:pPr>
    <w:rPr>
      <w:i/>
      <w:spacing w:val="6"/>
      <w:sz w:val="23"/>
      <w:szCs w:val="23"/>
    </w:rPr>
  </w:style>
  <w:style w:type="paragraph" w:customStyle="1" w:styleId="aff3">
    <w:name w:val="Цитаты Знак"/>
    <w:basedOn w:val="Normal"/>
    <w:link w:val="aff4"/>
    <w:rsid w:val="008B14CA"/>
    <w:pPr>
      <w:ind w:firstLine="284"/>
      <w:jc w:val="both"/>
    </w:pPr>
    <w:rPr>
      <w:i/>
      <w:snapToGrid w:val="0"/>
      <w:spacing w:val="6"/>
      <w:sz w:val="23"/>
      <w:szCs w:val="24"/>
    </w:rPr>
  </w:style>
  <w:style w:type="character" w:customStyle="1" w:styleId="aff4">
    <w:name w:val="Цитаты Знак Знак"/>
    <w:basedOn w:val="DefaultParagraphFont"/>
    <w:link w:val="aff3"/>
    <w:rsid w:val="008B14CA"/>
    <w:rPr>
      <w:i/>
      <w:snapToGrid w:val="0"/>
      <w:spacing w:val="6"/>
      <w:sz w:val="23"/>
      <w:szCs w:val="24"/>
      <w:lang w:val="ru-RU" w:eastAsia="ru-RU" w:bidi="ar-SA"/>
    </w:rPr>
  </w:style>
  <w:style w:type="paragraph" w:customStyle="1" w:styleId="23">
    <w:name w:val="Заголовок2"/>
    <w:basedOn w:val="Normal"/>
    <w:rsid w:val="008B14CA"/>
    <w:pPr>
      <w:overflowPunct w:val="0"/>
      <w:autoSpaceDE w:val="0"/>
      <w:autoSpaceDN w:val="0"/>
      <w:adjustRightInd w:val="0"/>
      <w:spacing w:after="120"/>
      <w:jc w:val="center"/>
      <w:textAlignment w:val="baseline"/>
    </w:pPr>
    <w:rPr>
      <w:i/>
      <w:spacing w:val="6"/>
      <w:szCs w:val="22"/>
    </w:rPr>
  </w:style>
  <w:style w:type="paragraph" w:customStyle="1" w:styleId="aff5">
    <w:name w:val="НормВыделен Знак Знак"/>
    <w:basedOn w:val="PlainText"/>
    <w:next w:val="PlainText"/>
    <w:link w:val="aff6"/>
    <w:rsid w:val="008B14CA"/>
    <w:pPr>
      <w:overflowPunct w:val="0"/>
      <w:autoSpaceDE w:val="0"/>
      <w:autoSpaceDN w:val="0"/>
      <w:adjustRightInd w:val="0"/>
      <w:spacing w:before="120" w:after="120"/>
      <w:ind w:left="170" w:right="170" w:firstLine="0"/>
      <w:textAlignment w:val="baseline"/>
    </w:pPr>
    <w:rPr>
      <w:sz w:val="24"/>
    </w:rPr>
  </w:style>
  <w:style w:type="character" w:customStyle="1" w:styleId="aff6">
    <w:name w:val="НормВыделен Знак Знак Знак"/>
    <w:basedOn w:val="DefaultParagraphFont"/>
    <w:link w:val="aff5"/>
    <w:rsid w:val="008B14CA"/>
    <w:rPr>
      <w:sz w:val="24"/>
      <w:lang w:val="ru-RU" w:eastAsia="ru-RU" w:bidi="ar-SA"/>
    </w:rPr>
  </w:style>
  <w:style w:type="paragraph" w:customStyle="1" w:styleId="aff7">
    <w:name w:val="Список_сноска Знак Знак Знак"/>
    <w:basedOn w:val="FootnoteText"/>
    <w:link w:val="aff8"/>
    <w:rsid w:val="008B14CA"/>
    <w:pPr>
      <w:overflowPunct w:val="0"/>
      <w:autoSpaceDE w:val="0"/>
      <w:autoSpaceDN w:val="0"/>
      <w:adjustRightInd w:val="0"/>
      <w:spacing w:line="240" w:lineRule="auto"/>
      <w:ind w:left="227" w:hanging="170"/>
      <w:textAlignment w:val="baseline"/>
    </w:pPr>
  </w:style>
  <w:style w:type="character" w:customStyle="1" w:styleId="aff8">
    <w:name w:val="Список_сноска Знак Знак Знак Знак"/>
    <w:basedOn w:val="DefaultParagraphFont"/>
    <w:link w:val="aff7"/>
    <w:rsid w:val="008B14CA"/>
    <w:rPr>
      <w:lang w:val="ru-RU" w:eastAsia="ru-RU" w:bidi="ar-SA"/>
    </w:rPr>
  </w:style>
  <w:style w:type="paragraph" w:customStyle="1" w:styleId="NienieOaeno">
    <w:name w:val="NienieOaeno"/>
    <w:basedOn w:val="PlainText1"/>
    <w:rsid w:val="008B14CA"/>
    <w:pPr>
      <w:overflowPunct w:val="0"/>
      <w:autoSpaceDE w:val="0"/>
      <w:autoSpaceDN w:val="0"/>
      <w:adjustRightInd w:val="0"/>
      <w:ind w:left="964" w:hanging="284"/>
      <w:textAlignment w:val="baseline"/>
    </w:pPr>
    <w:rPr>
      <w:sz w:val="24"/>
    </w:rPr>
  </w:style>
  <w:style w:type="character" w:customStyle="1" w:styleId="115">
    <w:name w:val="Текст Знак1 Знак1"/>
    <w:basedOn w:val="DefaultParagraphFont"/>
    <w:rsid w:val="008B14CA"/>
    <w:rPr>
      <w:sz w:val="24"/>
      <w:lang w:val="ru-RU" w:eastAsia="ru-RU" w:bidi="ar-SA"/>
    </w:rPr>
  </w:style>
  <w:style w:type="character" w:customStyle="1" w:styleId="a4">
    <w:name w:val="СписокТекст Знак"/>
    <w:basedOn w:val="DefaultParagraphFont"/>
    <w:link w:val="a3"/>
    <w:rsid w:val="008B14CA"/>
    <w:rPr>
      <w:sz w:val="22"/>
      <w:lang w:val="ru-RU" w:eastAsia="ru-RU" w:bidi="ar-SA"/>
    </w:rPr>
  </w:style>
  <w:style w:type="paragraph" w:customStyle="1" w:styleId="15">
    <w:name w:val="Стиль1"/>
    <w:basedOn w:val="Normal"/>
    <w:rsid w:val="008B14CA"/>
    <w:pPr>
      <w:overflowPunct w:val="0"/>
      <w:autoSpaceDE w:val="0"/>
      <w:autoSpaceDN w:val="0"/>
      <w:adjustRightInd w:val="0"/>
      <w:textAlignment w:val="baseline"/>
    </w:pPr>
  </w:style>
  <w:style w:type="character" w:styleId="FollowedHyperlink">
    <w:name w:val="FollowedHyperlink"/>
    <w:basedOn w:val="DefaultParagraphFont"/>
    <w:rsid w:val="008B14CA"/>
    <w:rPr>
      <w:color w:val="800080"/>
      <w:u w:val="single"/>
    </w:rPr>
  </w:style>
  <w:style w:type="paragraph" w:styleId="EndnoteText">
    <w:name w:val="endnote text"/>
    <w:basedOn w:val="Normal"/>
    <w:link w:val="EndnoteTextChar"/>
    <w:rsid w:val="002163F9"/>
  </w:style>
  <w:style w:type="character" w:customStyle="1" w:styleId="EndnoteTextChar">
    <w:name w:val="Endnote Text Char"/>
    <w:basedOn w:val="DefaultParagraphFont"/>
    <w:link w:val="EndnoteText"/>
    <w:rsid w:val="002163F9"/>
  </w:style>
  <w:style w:type="character" w:styleId="EndnoteReference">
    <w:name w:val="endnote reference"/>
    <w:basedOn w:val="DefaultParagraphFont"/>
    <w:rsid w:val="002163F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945140">
      <w:bodyDiv w:val="1"/>
      <w:marLeft w:val="0"/>
      <w:marRight w:val="0"/>
      <w:marTop w:val="0"/>
      <w:marBottom w:val="0"/>
      <w:divBdr>
        <w:top w:val="none" w:sz="0" w:space="0" w:color="auto"/>
        <w:left w:val="none" w:sz="0" w:space="0" w:color="auto"/>
        <w:bottom w:val="none" w:sz="0" w:space="0" w:color="auto"/>
        <w:right w:val="none" w:sz="0" w:space="0" w:color="auto"/>
      </w:divBdr>
    </w:div>
    <w:div w:id="1333338204">
      <w:bodyDiv w:val="1"/>
      <w:marLeft w:val="0"/>
      <w:marRight w:val="0"/>
      <w:marTop w:val="0"/>
      <w:marBottom w:val="0"/>
      <w:divBdr>
        <w:top w:val="none" w:sz="0" w:space="0" w:color="auto"/>
        <w:left w:val="none" w:sz="0" w:space="0" w:color="auto"/>
        <w:bottom w:val="none" w:sz="0" w:space="0" w:color="auto"/>
        <w:right w:val="none" w:sz="0" w:space="0" w:color="auto"/>
      </w:divBdr>
    </w:div>
    <w:div w:id="1475635335">
      <w:bodyDiv w:val="1"/>
      <w:marLeft w:val="0"/>
      <w:marRight w:val="0"/>
      <w:marTop w:val="0"/>
      <w:marBottom w:val="0"/>
      <w:divBdr>
        <w:top w:val="none" w:sz="0" w:space="0" w:color="auto"/>
        <w:left w:val="none" w:sz="0" w:space="0" w:color="auto"/>
        <w:bottom w:val="none" w:sz="0" w:space="0" w:color="auto"/>
        <w:right w:val="none" w:sz="0" w:space="0" w:color="auto"/>
      </w:divBdr>
    </w:div>
    <w:div w:id="165911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4.xml"/><Relationship Id="rId21" Type="http://schemas.openxmlformats.org/officeDocument/2006/relationships/hyperlink" Target="http://www.dotu.ru" TargetMode="External"/><Relationship Id="rId34" Type="http://schemas.openxmlformats.org/officeDocument/2006/relationships/header" Target="header1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13.xml"/><Relationship Id="rId33" Type="http://schemas.openxmlformats.org/officeDocument/2006/relationships/hyperlink" Target="http://www.vesti7.ru/news?id=12644" TargetMode="Externa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9.xml"/><Relationship Id="rId29" Type="http://schemas.openxmlformats.org/officeDocument/2006/relationships/hyperlink" Target="http://www.finiz.ru/cfin/tmpl-art/id_art-95297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yperlink" Target="http://www.1tv.ru/news/world/129484"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1.xml"/><Relationship Id="rId28" Type="http://schemas.openxmlformats.org/officeDocument/2006/relationships/hyperlink" Target="http://www.wtr.ru/aphorism/new56.htm"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yperlink" Target="http://www.redstar.ru/2008/05/06_05/3_05.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yperlink" Target="http://spb.kp.ru/daily/24309.4/502853/" TargetMode="External"/><Relationship Id="rId35" Type="http://schemas.openxmlformats.org/officeDocument/2006/relationships/header" Target="header17.xml"/><Relationship Id="rId8" Type="http://schemas.openxmlformats.org/officeDocument/2006/relationships/header" Target="head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1064;&#1072;&#1073;&#1083;&#1086;&#1085;&#1099;\A5F11-&#1064;&#1072;&#1073;&#1083;&#1086;&#1085;_&#1086;&#1088;&#1080;&#1075;&#1080;&#1085;&#1072;&#1083;-&#1084;&#1072;&#1082;&#1077;&#1090;&#1086;&#1074;_&#1082;&#1085;&#1080;&#1075;-&#1061;&#105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7B7B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C5498-E329-4F49-8AE2-EEE81870F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A5F11-Шаблон_оригинал-макетов_книг-ХР.dot</Template>
  <TotalTime>2</TotalTime>
  <Pages>124</Pages>
  <Words>33881</Words>
  <Characters>193124</Characters>
  <Application>Microsoft Office Word</Application>
  <DocSecurity>0</DocSecurity>
  <Lines>1609</Lines>
  <Paragraphs>453</Paragraphs>
  <ScaleCrop>false</ScaleCrop>
  <HeadingPairs>
    <vt:vector size="2" baseType="variant">
      <vt:variant>
        <vt:lpstr>Название</vt:lpstr>
      </vt:variant>
      <vt:variant>
        <vt:i4>1</vt:i4>
      </vt:variant>
    </vt:vector>
  </HeadingPairs>
  <TitlesOfParts>
    <vt:vector size="1" baseType="lpstr">
      <vt:lpstr>К пониманию макроэкономики государства и мира</vt:lpstr>
    </vt:vector>
  </TitlesOfParts>
  <Company>Организация</Company>
  <LinksUpToDate>false</LinksUpToDate>
  <CharactersWithSpaces>226552</CharactersWithSpaces>
  <SharedDoc>false</SharedDoc>
  <HLinks>
    <vt:vector size="132" baseType="variant">
      <vt:variant>
        <vt:i4>7143535</vt:i4>
      </vt:variant>
      <vt:variant>
        <vt:i4>201</vt:i4>
      </vt:variant>
      <vt:variant>
        <vt:i4>0</vt:i4>
      </vt:variant>
      <vt:variant>
        <vt:i4>5</vt:i4>
      </vt:variant>
      <vt:variant>
        <vt:lpwstr>http://www.vesti7.ru/news?id=12644</vt:lpwstr>
      </vt:variant>
      <vt:variant>
        <vt:lpwstr/>
      </vt:variant>
      <vt:variant>
        <vt:i4>7733347</vt:i4>
      </vt:variant>
      <vt:variant>
        <vt:i4>198</vt:i4>
      </vt:variant>
      <vt:variant>
        <vt:i4>0</vt:i4>
      </vt:variant>
      <vt:variant>
        <vt:i4>5</vt:i4>
      </vt:variant>
      <vt:variant>
        <vt:lpwstr>http://www.1tv.ru/news/world/129484</vt:lpwstr>
      </vt:variant>
      <vt:variant>
        <vt:lpwstr/>
      </vt:variant>
      <vt:variant>
        <vt:i4>3604583</vt:i4>
      </vt:variant>
      <vt:variant>
        <vt:i4>195</vt:i4>
      </vt:variant>
      <vt:variant>
        <vt:i4>0</vt:i4>
      </vt:variant>
      <vt:variant>
        <vt:i4>5</vt:i4>
      </vt:variant>
      <vt:variant>
        <vt:lpwstr>http://www.redstar.ru/2008/05/06_05/3_05.html</vt:lpwstr>
      </vt:variant>
      <vt:variant>
        <vt:lpwstr/>
      </vt:variant>
      <vt:variant>
        <vt:i4>7274598</vt:i4>
      </vt:variant>
      <vt:variant>
        <vt:i4>192</vt:i4>
      </vt:variant>
      <vt:variant>
        <vt:i4>0</vt:i4>
      </vt:variant>
      <vt:variant>
        <vt:i4>5</vt:i4>
      </vt:variant>
      <vt:variant>
        <vt:lpwstr>http://spb.kp.ru/daily/24309.4/502853/</vt:lpwstr>
      </vt:variant>
      <vt:variant>
        <vt:lpwstr/>
      </vt:variant>
      <vt:variant>
        <vt:i4>3473503</vt:i4>
      </vt:variant>
      <vt:variant>
        <vt:i4>189</vt:i4>
      </vt:variant>
      <vt:variant>
        <vt:i4>0</vt:i4>
      </vt:variant>
      <vt:variant>
        <vt:i4>5</vt:i4>
      </vt:variant>
      <vt:variant>
        <vt:lpwstr>http://www.finiz.ru/cfin/tmpl-art/id_art-952979</vt:lpwstr>
      </vt:variant>
      <vt:variant>
        <vt:lpwstr/>
      </vt:variant>
      <vt:variant>
        <vt:i4>4325458</vt:i4>
      </vt:variant>
      <vt:variant>
        <vt:i4>186</vt:i4>
      </vt:variant>
      <vt:variant>
        <vt:i4>0</vt:i4>
      </vt:variant>
      <vt:variant>
        <vt:i4>5</vt:i4>
      </vt:variant>
      <vt:variant>
        <vt:lpwstr>http://www.wtr.ru/aphorism/new56.htm</vt:lpwstr>
      </vt:variant>
      <vt:variant>
        <vt:lpwstr/>
      </vt:variant>
      <vt:variant>
        <vt:i4>6291512</vt:i4>
      </vt:variant>
      <vt:variant>
        <vt:i4>69</vt:i4>
      </vt:variant>
      <vt:variant>
        <vt:i4>0</vt:i4>
      </vt:variant>
      <vt:variant>
        <vt:i4>5</vt:i4>
      </vt:variant>
      <vt:variant>
        <vt:lpwstr>http://www.dotu.ru/</vt:lpwstr>
      </vt:variant>
      <vt:variant>
        <vt:lpwstr/>
      </vt:variant>
      <vt:variant>
        <vt:i4>1245247</vt:i4>
      </vt:variant>
      <vt:variant>
        <vt:i4>62</vt:i4>
      </vt:variant>
      <vt:variant>
        <vt:i4>0</vt:i4>
      </vt:variant>
      <vt:variant>
        <vt:i4>5</vt:i4>
      </vt:variant>
      <vt:variant>
        <vt:lpwstr/>
      </vt:variant>
      <vt:variant>
        <vt:lpwstr>_Toc238827784</vt:lpwstr>
      </vt:variant>
      <vt:variant>
        <vt:i4>1245247</vt:i4>
      </vt:variant>
      <vt:variant>
        <vt:i4>56</vt:i4>
      </vt:variant>
      <vt:variant>
        <vt:i4>0</vt:i4>
      </vt:variant>
      <vt:variant>
        <vt:i4>5</vt:i4>
      </vt:variant>
      <vt:variant>
        <vt:lpwstr/>
      </vt:variant>
      <vt:variant>
        <vt:lpwstr>_Toc238827783</vt:lpwstr>
      </vt:variant>
      <vt:variant>
        <vt:i4>1245247</vt:i4>
      </vt:variant>
      <vt:variant>
        <vt:i4>50</vt:i4>
      </vt:variant>
      <vt:variant>
        <vt:i4>0</vt:i4>
      </vt:variant>
      <vt:variant>
        <vt:i4>5</vt:i4>
      </vt:variant>
      <vt:variant>
        <vt:lpwstr/>
      </vt:variant>
      <vt:variant>
        <vt:lpwstr>_Toc238827782</vt:lpwstr>
      </vt:variant>
      <vt:variant>
        <vt:i4>1245247</vt:i4>
      </vt:variant>
      <vt:variant>
        <vt:i4>44</vt:i4>
      </vt:variant>
      <vt:variant>
        <vt:i4>0</vt:i4>
      </vt:variant>
      <vt:variant>
        <vt:i4>5</vt:i4>
      </vt:variant>
      <vt:variant>
        <vt:lpwstr/>
      </vt:variant>
      <vt:variant>
        <vt:lpwstr>_Toc238827781</vt:lpwstr>
      </vt:variant>
      <vt:variant>
        <vt:i4>1245247</vt:i4>
      </vt:variant>
      <vt:variant>
        <vt:i4>38</vt:i4>
      </vt:variant>
      <vt:variant>
        <vt:i4>0</vt:i4>
      </vt:variant>
      <vt:variant>
        <vt:i4>5</vt:i4>
      </vt:variant>
      <vt:variant>
        <vt:lpwstr/>
      </vt:variant>
      <vt:variant>
        <vt:lpwstr>_Toc238827780</vt:lpwstr>
      </vt:variant>
      <vt:variant>
        <vt:i4>1835071</vt:i4>
      </vt:variant>
      <vt:variant>
        <vt:i4>32</vt:i4>
      </vt:variant>
      <vt:variant>
        <vt:i4>0</vt:i4>
      </vt:variant>
      <vt:variant>
        <vt:i4>5</vt:i4>
      </vt:variant>
      <vt:variant>
        <vt:lpwstr/>
      </vt:variant>
      <vt:variant>
        <vt:lpwstr>_Toc238827779</vt:lpwstr>
      </vt:variant>
      <vt:variant>
        <vt:i4>1835071</vt:i4>
      </vt:variant>
      <vt:variant>
        <vt:i4>26</vt:i4>
      </vt:variant>
      <vt:variant>
        <vt:i4>0</vt:i4>
      </vt:variant>
      <vt:variant>
        <vt:i4>5</vt:i4>
      </vt:variant>
      <vt:variant>
        <vt:lpwstr/>
      </vt:variant>
      <vt:variant>
        <vt:lpwstr>_Toc238827778</vt:lpwstr>
      </vt:variant>
      <vt:variant>
        <vt:i4>1835071</vt:i4>
      </vt:variant>
      <vt:variant>
        <vt:i4>20</vt:i4>
      </vt:variant>
      <vt:variant>
        <vt:i4>0</vt:i4>
      </vt:variant>
      <vt:variant>
        <vt:i4>5</vt:i4>
      </vt:variant>
      <vt:variant>
        <vt:lpwstr/>
      </vt:variant>
      <vt:variant>
        <vt:lpwstr>_Toc238827777</vt:lpwstr>
      </vt:variant>
      <vt:variant>
        <vt:i4>1835071</vt:i4>
      </vt:variant>
      <vt:variant>
        <vt:i4>14</vt:i4>
      </vt:variant>
      <vt:variant>
        <vt:i4>0</vt:i4>
      </vt:variant>
      <vt:variant>
        <vt:i4>5</vt:i4>
      </vt:variant>
      <vt:variant>
        <vt:lpwstr/>
      </vt:variant>
      <vt:variant>
        <vt:lpwstr>_Toc238827776</vt:lpwstr>
      </vt:variant>
      <vt:variant>
        <vt:i4>1835071</vt:i4>
      </vt:variant>
      <vt:variant>
        <vt:i4>8</vt:i4>
      </vt:variant>
      <vt:variant>
        <vt:i4>0</vt:i4>
      </vt:variant>
      <vt:variant>
        <vt:i4>5</vt:i4>
      </vt:variant>
      <vt:variant>
        <vt:lpwstr/>
      </vt:variant>
      <vt:variant>
        <vt:lpwstr>_Toc238827775</vt:lpwstr>
      </vt:variant>
      <vt:variant>
        <vt:i4>1835071</vt:i4>
      </vt:variant>
      <vt:variant>
        <vt:i4>2</vt:i4>
      </vt:variant>
      <vt:variant>
        <vt:i4>0</vt:i4>
      </vt:variant>
      <vt:variant>
        <vt:i4>5</vt:i4>
      </vt:variant>
      <vt:variant>
        <vt:lpwstr/>
      </vt:variant>
      <vt:variant>
        <vt:lpwstr>_Toc238827774</vt:lpwstr>
      </vt:variant>
      <vt:variant>
        <vt:i4>1769548</vt:i4>
      </vt:variant>
      <vt:variant>
        <vt:i4>12</vt:i4>
      </vt:variant>
      <vt:variant>
        <vt:i4>0</vt:i4>
      </vt:variant>
      <vt:variant>
        <vt:i4>5</vt:i4>
      </vt:variant>
      <vt:variant>
        <vt:lpwstr>http://www.mk.ru/blogs/MK/2008/11/19/society/381745/</vt:lpwstr>
      </vt:variant>
      <vt:variant>
        <vt:lpwstr/>
      </vt:variant>
      <vt:variant>
        <vt:i4>6357056</vt:i4>
      </vt:variant>
      <vt:variant>
        <vt:i4>9</vt:i4>
      </vt:variant>
      <vt:variant>
        <vt:i4>0</vt:i4>
      </vt:variant>
      <vt:variant>
        <vt:i4>5</vt:i4>
      </vt:variant>
      <vt:variant>
        <vt:lpwstr>http://econom.nsc.ru/eco/Arhiv/ReadStatiy/2002_01/Voronov.htm</vt:lpwstr>
      </vt:variant>
      <vt:variant>
        <vt:lpwstr>a3</vt:lpwstr>
      </vt:variant>
      <vt:variant>
        <vt:i4>7733347</vt:i4>
      </vt:variant>
      <vt:variant>
        <vt:i4>6</vt:i4>
      </vt:variant>
      <vt:variant>
        <vt:i4>0</vt:i4>
      </vt:variant>
      <vt:variant>
        <vt:i4>5</vt:i4>
      </vt:variant>
      <vt:variant>
        <vt:lpwstr>http://www.1tv.ru/news/world/129484</vt:lpwstr>
      </vt:variant>
      <vt:variant>
        <vt:lpwstr/>
      </vt:variant>
      <vt:variant>
        <vt:i4>7929903</vt:i4>
      </vt:variant>
      <vt:variant>
        <vt:i4>0</vt:i4>
      </vt:variant>
      <vt:variant>
        <vt:i4>0</vt:i4>
      </vt:variant>
      <vt:variant>
        <vt:i4>5</vt:i4>
      </vt:variant>
      <vt:variant>
        <vt:lpwstr>https://www.cia.gov/library/publications/the-world-factbook/rankorder/2038rank.html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 пониманию макроэкономики государства и мира</dc:title>
  <dc:subject/>
  <dc:creator>Внутренний Предиктор СССР</dc:creator>
  <cp:keywords/>
  <dc:description/>
  <cp:lastModifiedBy>User</cp:lastModifiedBy>
  <cp:revision>3</cp:revision>
  <dcterms:created xsi:type="dcterms:W3CDTF">2023-05-08T11:20:00Z</dcterms:created>
  <dcterms:modified xsi:type="dcterms:W3CDTF">2023-05-08T11:20:00Z</dcterms:modified>
</cp:coreProperties>
</file>