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9399D" w14:textId="420682F5" w:rsidR="005F3340" w:rsidRPr="0003685A" w:rsidRDefault="00607C2E" w:rsidP="005F334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M8: Final project – SQL queries</w:t>
      </w:r>
    </w:p>
    <w:p w14:paraId="1663E10D" w14:textId="77777777" w:rsidR="005F3340" w:rsidRPr="0003685A" w:rsidRDefault="005F3340" w:rsidP="005F3340">
      <w:pPr>
        <w:spacing w:line="480" w:lineRule="auto"/>
        <w:rPr>
          <w:rFonts w:ascii="Times New Roman" w:hAnsi="Times New Roman" w:cs="Times New Roman"/>
          <w:color w:val="000000" w:themeColor="text1"/>
        </w:rPr>
      </w:pPr>
      <w:r w:rsidRPr="0003685A">
        <w:rPr>
          <w:rFonts w:ascii="Times New Roman" w:hAnsi="Times New Roman" w:cs="Times New Roman"/>
          <w:color w:val="000000" w:themeColor="text1"/>
        </w:rPr>
        <w:t xml:space="preserve">Name: Terrie McClure </w:t>
      </w:r>
    </w:p>
    <w:p w14:paraId="10BD7F3A" w14:textId="77777777" w:rsidR="005F3340" w:rsidRPr="0003685A" w:rsidRDefault="005F3340" w:rsidP="005F3340">
      <w:pPr>
        <w:spacing w:line="480" w:lineRule="auto"/>
        <w:rPr>
          <w:rFonts w:ascii="Times New Roman" w:hAnsi="Times New Roman" w:cs="Times New Roman"/>
          <w:color w:val="000000" w:themeColor="text1"/>
        </w:rPr>
      </w:pPr>
      <w:r w:rsidRPr="0003685A">
        <w:rPr>
          <w:rFonts w:ascii="Times New Roman" w:hAnsi="Times New Roman" w:cs="Times New Roman"/>
          <w:color w:val="000000" w:themeColor="text1"/>
        </w:rPr>
        <w:t xml:space="preserve">Email: tmcclur@gmu.edu </w:t>
      </w:r>
    </w:p>
    <w:p w14:paraId="50C67CD5" w14:textId="77777777" w:rsidR="005F3340" w:rsidRPr="0003685A" w:rsidRDefault="005F3340" w:rsidP="005F3340">
      <w:pPr>
        <w:spacing w:line="480" w:lineRule="auto"/>
        <w:rPr>
          <w:rFonts w:ascii="Times New Roman" w:hAnsi="Times New Roman" w:cs="Times New Roman"/>
          <w:color w:val="000000" w:themeColor="text1"/>
        </w:rPr>
      </w:pPr>
      <w:proofErr w:type="spellStart"/>
      <w:r w:rsidRPr="0003685A">
        <w:rPr>
          <w:rFonts w:ascii="Times New Roman" w:hAnsi="Times New Roman" w:cs="Times New Roman"/>
          <w:color w:val="000000" w:themeColor="text1"/>
        </w:rPr>
        <w:t>GNumber</w:t>
      </w:r>
      <w:proofErr w:type="spellEnd"/>
      <w:r w:rsidRPr="0003685A">
        <w:rPr>
          <w:rFonts w:ascii="Times New Roman" w:hAnsi="Times New Roman" w:cs="Times New Roman"/>
          <w:color w:val="000000" w:themeColor="text1"/>
        </w:rPr>
        <w:t xml:space="preserve">: G00239649 </w:t>
      </w:r>
    </w:p>
    <w:p w14:paraId="1A79A3B2" w14:textId="084C5583" w:rsidR="00D471FA" w:rsidRPr="00D471FA" w:rsidRDefault="005F3340" w:rsidP="00D471FA">
      <w:pPr>
        <w:spacing w:line="480" w:lineRule="auto"/>
        <w:rPr>
          <w:rFonts w:ascii="Times New Roman" w:hAnsi="Times New Roman" w:cs="Times New Roman"/>
          <w:color w:val="000000" w:themeColor="text1"/>
        </w:rPr>
      </w:pPr>
      <w:r w:rsidRPr="0003685A">
        <w:rPr>
          <w:rFonts w:ascii="Times New Roman" w:hAnsi="Times New Roman" w:cs="Times New Roman"/>
          <w:color w:val="000000" w:themeColor="text1"/>
        </w:rPr>
        <w:t>Course section: Analytics Big Data to Info, AIT 580, Section 011</w:t>
      </w:r>
    </w:p>
    <w:p w14:paraId="517B6CC5" w14:textId="1DC0E916" w:rsidR="00991564" w:rsidRDefault="00991564" w:rsidP="006251D4">
      <w:pPr>
        <w:spacing w:after="0"/>
        <w:rPr>
          <w:rFonts w:ascii="Courier New" w:hAnsi="Courier New" w:cs="Courier New"/>
          <w:sz w:val="20"/>
          <w:szCs w:val="20"/>
        </w:rPr>
      </w:pPr>
      <w:r w:rsidRPr="007449AB">
        <w:rPr>
          <w:noProof/>
        </w:rPr>
        <w:drawing>
          <wp:inline distT="0" distB="0" distL="0" distR="0" wp14:anchorId="0CBAAA9E" wp14:editId="4801A162">
            <wp:extent cx="12801600" cy="6418580"/>
            <wp:effectExtent l="0" t="0" r="0" b="1270"/>
            <wp:docPr id="46982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24446" name=""/>
                    <pic:cNvPicPr/>
                  </pic:nvPicPr>
                  <pic:blipFill>
                    <a:blip r:embed="rId5"/>
                    <a:stretch>
                      <a:fillRect/>
                    </a:stretch>
                  </pic:blipFill>
                  <pic:spPr>
                    <a:xfrm>
                      <a:off x="0" y="0"/>
                      <a:ext cx="12801600" cy="6418580"/>
                    </a:xfrm>
                    <a:prstGeom prst="rect">
                      <a:avLst/>
                    </a:prstGeom>
                  </pic:spPr>
                </pic:pic>
              </a:graphicData>
            </a:graphic>
          </wp:inline>
        </w:drawing>
      </w:r>
    </w:p>
    <w:p w14:paraId="7204E204" w14:textId="77777777" w:rsidR="00991564" w:rsidRDefault="00991564" w:rsidP="006251D4">
      <w:pPr>
        <w:spacing w:after="0"/>
        <w:rPr>
          <w:rFonts w:ascii="Courier New" w:hAnsi="Courier New" w:cs="Courier New"/>
          <w:sz w:val="20"/>
          <w:szCs w:val="20"/>
        </w:rPr>
      </w:pPr>
    </w:p>
    <w:p w14:paraId="3696604A" w14:textId="77777777" w:rsidR="006251D4" w:rsidRPr="006251D4" w:rsidRDefault="006251D4" w:rsidP="006251D4">
      <w:pPr>
        <w:spacing w:after="0"/>
        <w:rPr>
          <w:rFonts w:ascii="Courier New" w:hAnsi="Courier New" w:cs="Courier New"/>
          <w:sz w:val="20"/>
          <w:szCs w:val="20"/>
        </w:rPr>
      </w:pPr>
      <w:proofErr w:type="spellStart"/>
      <w:proofErr w:type="gram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  Ver</w:t>
      </w:r>
      <w:proofErr w:type="gramEnd"/>
      <w:r w:rsidRPr="006251D4">
        <w:rPr>
          <w:rFonts w:ascii="Courier New" w:hAnsi="Courier New" w:cs="Courier New"/>
          <w:sz w:val="20"/>
          <w:szCs w:val="20"/>
        </w:rPr>
        <w:t xml:space="preserve"> 9.4.0 for Win64 on x86_64 (MySQL Community Server - GPL)</w:t>
      </w:r>
    </w:p>
    <w:p w14:paraId="41F8DA2A" w14:textId="77777777" w:rsidR="006251D4" w:rsidRPr="006251D4" w:rsidRDefault="006251D4" w:rsidP="006251D4">
      <w:pPr>
        <w:spacing w:after="0"/>
        <w:rPr>
          <w:rFonts w:ascii="Courier New" w:hAnsi="Courier New" w:cs="Courier New"/>
          <w:sz w:val="20"/>
          <w:szCs w:val="20"/>
        </w:rPr>
      </w:pPr>
    </w:p>
    <w:p w14:paraId="02D64A96"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C:\cygwin64\home\Terri\M6&gt;mysql -h database-tm.c3cmyekeyf91.us-east-1.rds.amazonaws.com -P 3306 -u admin -p</w:t>
      </w:r>
    </w:p>
    <w:p w14:paraId="71F82159"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Enter password: **************</w:t>
      </w:r>
    </w:p>
    <w:p w14:paraId="572450C3"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Welcome to the MySQL monitor.  Commands end </w:t>
      </w:r>
      <w:proofErr w:type="gramStart"/>
      <w:r w:rsidRPr="006251D4">
        <w:rPr>
          <w:rFonts w:ascii="Courier New" w:hAnsi="Courier New" w:cs="Courier New"/>
          <w:sz w:val="20"/>
          <w:szCs w:val="20"/>
        </w:rPr>
        <w:t>with ;</w:t>
      </w:r>
      <w:proofErr w:type="gramEnd"/>
      <w:r w:rsidRPr="006251D4">
        <w:rPr>
          <w:rFonts w:ascii="Courier New" w:hAnsi="Courier New" w:cs="Courier New"/>
          <w:sz w:val="20"/>
          <w:szCs w:val="20"/>
        </w:rPr>
        <w:t xml:space="preserve"> or \g.</w:t>
      </w:r>
    </w:p>
    <w:p w14:paraId="273B3C4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Your MySQL connection id is 97</w:t>
      </w:r>
    </w:p>
    <w:p w14:paraId="268552A8"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Server version: 8.4.6 Source distribution</w:t>
      </w:r>
    </w:p>
    <w:p w14:paraId="63C0B419" w14:textId="77777777" w:rsidR="006251D4" w:rsidRPr="006251D4" w:rsidRDefault="006251D4" w:rsidP="006251D4">
      <w:pPr>
        <w:spacing w:after="0"/>
        <w:rPr>
          <w:rFonts w:ascii="Courier New" w:hAnsi="Courier New" w:cs="Courier New"/>
          <w:sz w:val="20"/>
          <w:szCs w:val="20"/>
        </w:rPr>
      </w:pPr>
    </w:p>
    <w:p w14:paraId="72C9FE58"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Copyright (c) 2000, 2025, Oracle and/or its affiliates.</w:t>
      </w:r>
    </w:p>
    <w:p w14:paraId="4A2F58F3" w14:textId="77777777" w:rsidR="006251D4" w:rsidRPr="006251D4" w:rsidRDefault="006251D4" w:rsidP="006251D4">
      <w:pPr>
        <w:spacing w:after="0"/>
        <w:rPr>
          <w:rFonts w:ascii="Courier New" w:hAnsi="Courier New" w:cs="Courier New"/>
          <w:sz w:val="20"/>
          <w:szCs w:val="20"/>
        </w:rPr>
      </w:pPr>
    </w:p>
    <w:p w14:paraId="15743A2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Oracle is a registered trademark of Oracle Corporation and/or its</w:t>
      </w:r>
    </w:p>
    <w:p w14:paraId="26E85FEF"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affiliates. Other names may be trademarks of their respective</w:t>
      </w:r>
    </w:p>
    <w:p w14:paraId="3BB52546"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owners.</w:t>
      </w:r>
    </w:p>
    <w:p w14:paraId="2F63B2EA" w14:textId="77777777" w:rsidR="006251D4" w:rsidRPr="006251D4" w:rsidRDefault="006251D4" w:rsidP="006251D4">
      <w:pPr>
        <w:spacing w:after="0"/>
        <w:rPr>
          <w:rFonts w:ascii="Courier New" w:hAnsi="Courier New" w:cs="Courier New"/>
          <w:sz w:val="20"/>
          <w:szCs w:val="20"/>
        </w:rPr>
      </w:pPr>
    </w:p>
    <w:p w14:paraId="1ED39599" w14:textId="77777777" w:rsid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Type 'help;' or '\h' for help. Type '\c' to clear the current input statement.</w:t>
      </w:r>
    </w:p>
    <w:p w14:paraId="73A180DA" w14:textId="77777777" w:rsidR="001F216C" w:rsidRDefault="001F216C" w:rsidP="006251D4">
      <w:pPr>
        <w:spacing w:after="0"/>
        <w:rPr>
          <w:rFonts w:ascii="Courier New" w:hAnsi="Courier New" w:cs="Courier New"/>
          <w:sz w:val="20"/>
          <w:szCs w:val="20"/>
        </w:rPr>
      </w:pPr>
    </w:p>
    <w:p w14:paraId="1B139CD3" w14:textId="77777777" w:rsidR="001F216C" w:rsidRPr="001F216C" w:rsidRDefault="001F216C" w:rsidP="001F216C">
      <w:pPr>
        <w:spacing w:after="0"/>
        <w:rPr>
          <w:rFonts w:ascii="Courier New" w:hAnsi="Courier New" w:cs="Courier New"/>
          <w:sz w:val="20"/>
          <w:szCs w:val="20"/>
        </w:rPr>
      </w:pPr>
    </w:p>
    <w:p w14:paraId="1BF18F72" w14:textId="674C5E7C" w:rsidR="001F216C" w:rsidRDefault="001F216C" w:rsidP="001F216C">
      <w:pPr>
        <w:numPr>
          <w:ilvl w:val="0"/>
          <w:numId w:val="5"/>
        </w:numPr>
        <w:rPr>
          <w:rFonts w:ascii="Times New Roman" w:hAnsi="Times New Roman" w:cs="Times New Roman"/>
        </w:rPr>
      </w:pPr>
      <w:r w:rsidRPr="00D70692">
        <w:rPr>
          <w:rFonts w:ascii="Times New Roman" w:hAnsi="Times New Roman" w:cs="Times New Roman"/>
        </w:rPr>
        <w:t>Create SQL database schema and table</w:t>
      </w:r>
    </w:p>
    <w:p w14:paraId="36A2BB20" w14:textId="77777777" w:rsidR="001F216C" w:rsidRPr="006251D4" w:rsidRDefault="001F216C" w:rsidP="006251D4">
      <w:pPr>
        <w:spacing w:after="0"/>
        <w:rPr>
          <w:rFonts w:ascii="Courier New" w:hAnsi="Courier New" w:cs="Courier New"/>
          <w:sz w:val="20"/>
          <w:szCs w:val="20"/>
        </w:rPr>
      </w:pPr>
    </w:p>
    <w:p w14:paraId="587FC328" w14:textId="77777777" w:rsidR="006251D4" w:rsidRPr="006251D4" w:rsidRDefault="006251D4" w:rsidP="006251D4">
      <w:pPr>
        <w:spacing w:after="0"/>
        <w:rPr>
          <w:rFonts w:ascii="Courier New" w:hAnsi="Courier New" w:cs="Courier New"/>
          <w:sz w:val="20"/>
          <w:szCs w:val="20"/>
        </w:rPr>
      </w:pPr>
      <w:proofErr w:type="spell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&gt; create database </w:t>
      </w:r>
      <w:proofErr w:type="spellStart"/>
      <w:r w:rsidRPr="006251D4">
        <w:rPr>
          <w:rFonts w:ascii="Courier New" w:hAnsi="Courier New" w:cs="Courier New"/>
          <w:sz w:val="20"/>
          <w:szCs w:val="20"/>
        </w:rPr>
        <w:t>sol_cs_</w:t>
      </w:r>
      <w:proofErr w:type="gramStart"/>
      <w:r w:rsidRPr="006251D4">
        <w:rPr>
          <w:rFonts w:ascii="Courier New" w:hAnsi="Courier New" w:cs="Courier New"/>
          <w:sz w:val="20"/>
          <w:szCs w:val="20"/>
        </w:rPr>
        <w:t>db</w:t>
      </w:r>
      <w:proofErr w:type="spellEnd"/>
      <w:r w:rsidRPr="006251D4">
        <w:rPr>
          <w:rFonts w:ascii="Courier New" w:hAnsi="Courier New" w:cs="Courier New"/>
          <w:sz w:val="20"/>
          <w:szCs w:val="20"/>
        </w:rPr>
        <w:t>;</w:t>
      </w:r>
      <w:proofErr w:type="gramEnd"/>
    </w:p>
    <w:p w14:paraId="386ECDD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Query OK, 1 row affected (1.074 sec)</w:t>
      </w:r>
    </w:p>
    <w:p w14:paraId="1D778D55" w14:textId="77777777" w:rsidR="006251D4" w:rsidRPr="006251D4" w:rsidRDefault="006251D4" w:rsidP="006251D4">
      <w:pPr>
        <w:spacing w:after="0"/>
        <w:rPr>
          <w:rFonts w:ascii="Courier New" w:hAnsi="Courier New" w:cs="Courier New"/>
          <w:sz w:val="20"/>
          <w:szCs w:val="20"/>
        </w:rPr>
      </w:pPr>
      <w:proofErr w:type="spell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&gt; use </w:t>
      </w:r>
      <w:proofErr w:type="spellStart"/>
      <w:r w:rsidRPr="006251D4">
        <w:rPr>
          <w:rFonts w:ascii="Courier New" w:hAnsi="Courier New" w:cs="Courier New"/>
          <w:sz w:val="20"/>
          <w:szCs w:val="20"/>
        </w:rPr>
        <w:t>sol_cs_db</w:t>
      </w:r>
      <w:proofErr w:type="spellEnd"/>
    </w:p>
    <w:p w14:paraId="0E75C708"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Database changed</w:t>
      </w:r>
    </w:p>
    <w:p w14:paraId="57612684" w14:textId="77777777" w:rsidR="006251D4" w:rsidRPr="006251D4" w:rsidRDefault="006251D4" w:rsidP="006251D4">
      <w:pPr>
        <w:spacing w:after="0"/>
        <w:rPr>
          <w:rFonts w:ascii="Courier New" w:hAnsi="Courier New" w:cs="Courier New"/>
          <w:sz w:val="20"/>
          <w:szCs w:val="20"/>
        </w:rPr>
      </w:pPr>
      <w:proofErr w:type="spell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&gt; create table </w:t>
      </w:r>
      <w:proofErr w:type="spellStart"/>
      <w:r w:rsidRPr="006251D4">
        <w:rPr>
          <w:rFonts w:ascii="Courier New" w:hAnsi="Courier New" w:cs="Courier New"/>
          <w:sz w:val="20"/>
          <w:szCs w:val="20"/>
        </w:rPr>
        <w:t>sol_cs</w:t>
      </w:r>
      <w:proofErr w:type="spellEnd"/>
      <w:r w:rsidRPr="006251D4">
        <w:rPr>
          <w:rFonts w:ascii="Courier New" w:hAnsi="Courier New" w:cs="Courier New"/>
          <w:sz w:val="20"/>
          <w:szCs w:val="20"/>
        </w:rPr>
        <w:t xml:space="preserve"> (</w:t>
      </w:r>
    </w:p>
    <w:p w14:paraId="450F8107"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school_year</w:t>
      </w:r>
      <w:proofErr w:type="spellEnd"/>
      <w:r w:rsidRPr="006251D4">
        <w:rPr>
          <w:rFonts w:ascii="Courier New" w:hAnsi="Courier New" w:cs="Courier New"/>
          <w:sz w:val="20"/>
          <w:szCs w:val="20"/>
        </w:rPr>
        <w:t xml:space="preserve"> text,</w:t>
      </w:r>
    </w:p>
    <w:p w14:paraId="7ED5B2AB"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division_number</w:t>
      </w:r>
      <w:proofErr w:type="spellEnd"/>
      <w:r w:rsidRPr="006251D4">
        <w:rPr>
          <w:rFonts w:ascii="Courier New" w:hAnsi="Courier New" w:cs="Courier New"/>
          <w:sz w:val="20"/>
          <w:szCs w:val="20"/>
        </w:rPr>
        <w:t xml:space="preserve"> integer,</w:t>
      </w:r>
    </w:p>
    <w:p w14:paraId="6734551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division_name</w:t>
      </w:r>
      <w:proofErr w:type="spellEnd"/>
      <w:r w:rsidRPr="006251D4">
        <w:rPr>
          <w:rFonts w:ascii="Courier New" w:hAnsi="Courier New" w:cs="Courier New"/>
          <w:sz w:val="20"/>
          <w:szCs w:val="20"/>
        </w:rPr>
        <w:t xml:space="preserve"> text,</w:t>
      </w:r>
    </w:p>
    <w:p w14:paraId="5DB21146"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school_number</w:t>
      </w:r>
      <w:proofErr w:type="spellEnd"/>
      <w:r w:rsidRPr="006251D4">
        <w:rPr>
          <w:rFonts w:ascii="Courier New" w:hAnsi="Courier New" w:cs="Courier New"/>
          <w:sz w:val="20"/>
          <w:szCs w:val="20"/>
        </w:rPr>
        <w:t xml:space="preserve"> integer,</w:t>
      </w:r>
    </w:p>
    <w:p w14:paraId="134D9F2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school_name</w:t>
      </w:r>
      <w:proofErr w:type="spellEnd"/>
      <w:r w:rsidRPr="006251D4">
        <w:rPr>
          <w:rFonts w:ascii="Courier New" w:hAnsi="Courier New" w:cs="Courier New"/>
          <w:sz w:val="20"/>
          <w:szCs w:val="20"/>
        </w:rPr>
        <w:t xml:space="preserve"> text,</w:t>
      </w:r>
    </w:p>
    <w:p w14:paraId="23E00E50"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subject text,</w:t>
      </w:r>
    </w:p>
    <w:p w14:paraId="6591D6C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race text,</w:t>
      </w:r>
    </w:p>
    <w:p w14:paraId="26EA31B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gender text,</w:t>
      </w:r>
    </w:p>
    <w:p w14:paraId="01831381"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test_level</w:t>
      </w:r>
      <w:proofErr w:type="spellEnd"/>
      <w:r w:rsidRPr="006251D4">
        <w:rPr>
          <w:rFonts w:ascii="Courier New" w:hAnsi="Courier New" w:cs="Courier New"/>
          <w:sz w:val="20"/>
          <w:szCs w:val="20"/>
        </w:rPr>
        <w:t xml:space="preserve"> text,</w:t>
      </w:r>
    </w:p>
    <w:p w14:paraId="1C8FE84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test_source</w:t>
      </w:r>
      <w:proofErr w:type="spellEnd"/>
      <w:r w:rsidRPr="006251D4">
        <w:rPr>
          <w:rFonts w:ascii="Courier New" w:hAnsi="Courier New" w:cs="Courier New"/>
          <w:sz w:val="20"/>
          <w:szCs w:val="20"/>
        </w:rPr>
        <w:t xml:space="preserve"> text,</w:t>
      </w:r>
    </w:p>
    <w:p w14:paraId="57CF7A6F"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pass_advanced_count</w:t>
      </w:r>
      <w:proofErr w:type="spellEnd"/>
      <w:r w:rsidRPr="006251D4">
        <w:rPr>
          <w:rFonts w:ascii="Courier New" w:hAnsi="Courier New" w:cs="Courier New"/>
          <w:sz w:val="20"/>
          <w:szCs w:val="20"/>
        </w:rPr>
        <w:t xml:space="preserve"> integer,</w:t>
      </w:r>
    </w:p>
    <w:p w14:paraId="4D98DCF6"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pass_proficient_count</w:t>
      </w:r>
      <w:proofErr w:type="spellEnd"/>
      <w:r w:rsidRPr="006251D4">
        <w:rPr>
          <w:rFonts w:ascii="Courier New" w:hAnsi="Courier New" w:cs="Courier New"/>
          <w:sz w:val="20"/>
          <w:szCs w:val="20"/>
        </w:rPr>
        <w:t xml:space="preserve"> integer,</w:t>
      </w:r>
    </w:p>
    <w:p w14:paraId="7C61A96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fail_count</w:t>
      </w:r>
      <w:proofErr w:type="spellEnd"/>
      <w:r w:rsidRPr="006251D4">
        <w:rPr>
          <w:rFonts w:ascii="Courier New" w:hAnsi="Courier New" w:cs="Courier New"/>
          <w:sz w:val="20"/>
          <w:szCs w:val="20"/>
        </w:rPr>
        <w:t xml:space="preserve"> integer,</w:t>
      </w:r>
    </w:p>
    <w:p w14:paraId="49AD8F31"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pass_count</w:t>
      </w:r>
      <w:proofErr w:type="spellEnd"/>
      <w:r w:rsidRPr="006251D4">
        <w:rPr>
          <w:rFonts w:ascii="Courier New" w:hAnsi="Courier New" w:cs="Courier New"/>
          <w:sz w:val="20"/>
          <w:szCs w:val="20"/>
        </w:rPr>
        <w:t xml:space="preserve"> integer,</w:t>
      </w:r>
    </w:p>
    <w:p w14:paraId="225B277D"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total_count</w:t>
      </w:r>
      <w:proofErr w:type="spellEnd"/>
      <w:r w:rsidRPr="006251D4">
        <w:rPr>
          <w:rFonts w:ascii="Courier New" w:hAnsi="Courier New" w:cs="Courier New"/>
          <w:sz w:val="20"/>
          <w:szCs w:val="20"/>
        </w:rPr>
        <w:t xml:space="preserve"> integer,</w:t>
      </w:r>
    </w:p>
    <w:p w14:paraId="1E06B457"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pass_advanced_rate</w:t>
      </w:r>
      <w:proofErr w:type="spell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decimal(</w:t>
      </w:r>
      <w:proofErr w:type="gramEnd"/>
      <w:r w:rsidRPr="006251D4">
        <w:rPr>
          <w:rFonts w:ascii="Courier New" w:hAnsi="Courier New" w:cs="Courier New"/>
          <w:sz w:val="20"/>
          <w:szCs w:val="20"/>
        </w:rPr>
        <w:t>10,3),</w:t>
      </w:r>
    </w:p>
    <w:p w14:paraId="02411D7D"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pass_proficient_rate</w:t>
      </w:r>
      <w:proofErr w:type="spell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decimal(</w:t>
      </w:r>
      <w:proofErr w:type="gramEnd"/>
      <w:r w:rsidRPr="006251D4">
        <w:rPr>
          <w:rFonts w:ascii="Courier New" w:hAnsi="Courier New" w:cs="Courier New"/>
          <w:sz w:val="20"/>
          <w:szCs w:val="20"/>
        </w:rPr>
        <w:t>10,3),</w:t>
      </w:r>
    </w:p>
    <w:p w14:paraId="1714FA83"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fail_rate</w:t>
      </w:r>
      <w:proofErr w:type="spell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decimal(</w:t>
      </w:r>
      <w:proofErr w:type="gramEnd"/>
      <w:r w:rsidRPr="006251D4">
        <w:rPr>
          <w:rFonts w:ascii="Courier New" w:hAnsi="Courier New" w:cs="Courier New"/>
          <w:sz w:val="20"/>
          <w:szCs w:val="20"/>
        </w:rPr>
        <w:t>10,3),</w:t>
      </w:r>
    </w:p>
    <w:p w14:paraId="1ADB2C9D"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pass_rate</w:t>
      </w:r>
      <w:proofErr w:type="spell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decimal(</w:t>
      </w:r>
      <w:proofErr w:type="gramEnd"/>
      <w:r w:rsidRPr="006251D4">
        <w:rPr>
          <w:rFonts w:ascii="Courier New" w:hAnsi="Courier New" w:cs="Courier New"/>
          <w:sz w:val="20"/>
          <w:szCs w:val="20"/>
        </w:rPr>
        <w:t>10,3),</w:t>
      </w:r>
    </w:p>
    <w:p w14:paraId="654B5647"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year integer,</w:t>
      </w:r>
    </w:p>
    <w:p w14:paraId="1639DA6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stem_flag</w:t>
      </w:r>
      <w:proofErr w:type="spellEnd"/>
      <w:r w:rsidRPr="006251D4">
        <w:rPr>
          <w:rFonts w:ascii="Courier New" w:hAnsi="Courier New" w:cs="Courier New"/>
          <w:sz w:val="20"/>
          <w:szCs w:val="20"/>
        </w:rPr>
        <w:t xml:space="preserve"> bool,</w:t>
      </w:r>
    </w:p>
    <w:p w14:paraId="447D725F"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cs_enrollment_count</w:t>
      </w:r>
      <w:proofErr w:type="spellEnd"/>
      <w:r w:rsidRPr="006251D4">
        <w:rPr>
          <w:rFonts w:ascii="Courier New" w:hAnsi="Courier New" w:cs="Courier New"/>
          <w:sz w:val="20"/>
          <w:szCs w:val="20"/>
        </w:rPr>
        <w:t xml:space="preserve"> integer,</w:t>
      </w:r>
    </w:p>
    <w:p w14:paraId="1B997A22"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roofErr w:type="spellStart"/>
      <w:r w:rsidRPr="006251D4">
        <w:rPr>
          <w:rFonts w:ascii="Courier New" w:hAnsi="Courier New" w:cs="Courier New"/>
          <w:sz w:val="20"/>
          <w:szCs w:val="20"/>
        </w:rPr>
        <w:t>school_level</w:t>
      </w:r>
      <w:proofErr w:type="spellEnd"/>
      <w:r w:rsidRPr="006251D4">
        <w:rPr>
          <w:rFonts w:ascii="Courier New" w:hAnsi="Courier New" w:cs="Courier New"/>
          <w:sz w:val="20"/>
          <w:szCs w:val="20"/>
        </w:rPr>
        <w:t xml:space="preserve"> text</w:t>
      </w:r>
    </w:p>
    <w:p w14:paraId="69EF3919"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
    <w:p w14:paraId="196E709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Query OK, 0 rows affected (1.433 sec)</w:t>
      </w:r>
    </w:p>
    <w:p w14:paraId="3CE30C87" w14:textId="77777777" w:rsidR="006251D4" w:rsidRPr="006251D4" w:rsidRDefault="006251D4" w:rsidP="006251D4">
      <w:pPr>
        <w:spacing w:after="0"/>
        <w:rPr>
          <w:rFonts w:ascii="Courier New" w:hAnsi="Courier New" w:cs="Courier New"/>
          <w:sz w:val="20"/>
          <w:szCs w:val="20"/>
        </w:rPr>
      </w:pPr>
    </w:p>
    <w:p w14:paraId="6D647A8C" w14:textId="77777777" w:rsidR="006251D4" w:rsidRPr="006251D4" w:rsidRDefault="006251D4" w:rsidP="006251D4">
      <w:pPr>
        <w:spacing w:after="0"/>
        <w:rPr>
          <w:rFonts w:ascii="Courier New" w:hAnsi="Courier New" w:cs="Courier New"/>
          <w:sz w:val="20"/>
          <w:szCs w:val="20"/>
        </w:rPr>
      </w:pPr>
      <w:proofErr w:type="spell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&gt; </w:t>
      </w:r>
      <w:proofErr w:type="gramStart"/>
      <w:r w:rsidRPr="006251D4">
        <w:rPr>
          <w:rFonts w:ascii="Courier New" w:hAnsi="Courier New" w:cs="Courier New"/>
          <w:sz w:val="20"/>
          <w:szCs w:val="20"/>
        </w:rPr>
        <w:t>show</w:t>
      </w:r>
      <w:proofErr w:type="gramEnd"/>
      <w:r w:rsidRPr="006251D4">
        <w:rPr>
          <w:rFonts w:ascii="Courier New" w:hAnsi="Courier New" w:cs="Courier New"/>
          <w:sz w:val="20"/>
          <w:szCs w:val="20"/>
        </w:rPr>
        <w:t xml:space="preserve"> tables</w:t>
      </w:r>
    </w:p>
    <w:p w14:paraId="42BE2F17"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-&gt; ;</w:t>
      </w:r>
    </w:p>
    <w:p w14:paraId="1521644B" w14:textId="77777777" w:rsidR="006251D4" w:rsidRPr="006251D4" w:rsidRDefault="006251D4" w:rsidP="006251D4">
      <w:pPr>
        <w:spacing w:after="0"/>
        <w:rPr>
          <w:rFonts w:ascii="Courier New" w:hAnsi="Courier New" w:cs="Courier New"/>
          <w:sz w:val="20"/>
          <w:szCs w:val="20"/>
        </w:rPr>
      </w:pPr>
      <w:proofErr w:type="gramStart"/>
      <w:r w:rsidRPr="006251D4">
        <w:rPr>
          <w:rFonts w:ascii="Courier New" w:hAnsi="Courier New" w:cs="Courier New"/>
          <w:sz w:val="20"/>
          <w:szCs w:val="20"/>
        </w:rPr>
        <w:t>+-</w:t>
      </w:r>
      <w:proofErr w:type="gramEnd"/>
      <w:r w:rsidRPr="006251D4">
        <w:rPr>
          <w:rFonts w:ascii="Courier New" w:hAnsi="Courier New" w:cs="Courier New"/>
          <w:sz w:val="20"/>
          <w:szCs w:val="20"/>
        </w:rPr>
        <w:t>--------------------+</w:t>
      </w:r>
    </w:p>
    <w:p w14:paraId="3D114A0B"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w:t>
      </w:r>
      <w:proofErr w:type="spellStart"/>
      <w:r w:rsidRPr="006251D4">
        <w:rPr>
          <w:rFonts w:ascii="Courier New" w:hAnsi="Courier New" w:cs="Courier New"/>
          <w:sz w:val="20"/>
          <w:szCs w:val="20"/>
        </w:rPr>
        <w:t>Tables_in_sol_cs_db</w:t>
      </w:r>
      <w:proofErr w:type="spellEnd"/>
      <w:r w:rsidRPr="006251D4">
        <w:rPr>
          <w:rFonts w:ascii="Courier New" w:hAnsi="Courier New" w:cs="Courier New"/>
          <w:sz w:val="20"/>
          <w:szCs w:val="20"/>
        </w:rPr>
        <w:t xml:space="preserve"> |</w:t>
      </w:r>
    </w:p>
    <w:p w14:paraId="5B5255B2" w14:textId="77777777" w:rsidR="006251D4" w:rsidRPr="006251D4" w:rsidRDefault="006251D4" w:rsidP="006251D4">
      <w:pPr>
        <w:spacing w:after="0"/>
        <w:rPr>
          <w:rFonts w:ascii="Courier New" w:hAnsi="Courier New" w:cs="Courier New"/>
          <w:sz w:val="20"/>
          <w:szCs w:val="20"/>
        </w:rPr>
      </w:pPr>
      <w:proofErr w:type="gramStart"/>
      <w:r w:rsidRPr="006251D4">
        <w:rPr>
          <w:rFonts w:ascii="Courier New" w:hAnsi="Courier New" w:cs="Courier New"/>
          <w:sz w:val="20"/>
          <w:szCs w:val="20"/>
        </w:rPr>
        <w:t>+-</w:t>
      </w:r>
      <w:proofErr w:type="gramEnd"/>
      <w:r w:rsidRPr="006251D4">
        <w:rPr>
          <w:rFonts w:ascii="Courier New" w:hAnsi="Courier New" w:cs="Courier New"/>
          <w:sz w:val="20"/>
          <w:szCs w:val="20"/>
        </w:rPr>
        <w:t>--------------------+</w:t>
      </w:r>
    </w:p>
    <w:p w14:paraId="00AE755E"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 </w:t>
      </w:r>
      <w:proofErr w:type="spellStart"/>
      <w:r w:rsidRPr="006251D4">
        <w:rPr>
          <w:rFonts w:ascii="Courier New" w:hAnsi="Courier New" w:cs="Courier New"/>
          <w:sz w:val="20"/>
          <w:szCs w:val="20"/>
        </w:rPr>
        <w:t>sol_cs</w:t>
      </w:r>
      <w:proofErr w:type="spellEnd"/>
      <w:r w:rsidRPr="006251D4">
        <w:rPr>
          <w:rFonts w:ascii="Courier New" w:hAnsi="Courier New" w:cs="Courier New"/>
          <w:sz w:val="20"/>
          <w:szCs w:val="20"/>
        </w:rPr>
        <w:t xml:space="preserve">              |</w:t>
      </w:r>
    </w:p>
    <w:p w14:paraId="3FD9599C" w14:textId="77777777" w:rsidR="006251D4" w:rsidRPr="006251D4" w:rsidRDefault="006251D4" w:rsidP="006251D4">
      <w:pPr>
        <w:spacing w:after="0"/>
        <w:rPr>
          <w:rFonts w:ascii="Courier New" w:hAnsi="Courier New" w:cs="Courier New"/>
          <w:sz w:val="20"/>
          <w:szCs w:val="20"/>
        </w:rPr>
      </w:pPr>
      <w:proofErr w:type="gramStart"/>
      <w:r w:rsidRPr="006251D4">
        <w:rPr>
          <w:rFonts w:ascii="Courier New" w:hAnsi="Courier New" w:cs="Courier New"/>
          <w:sz w:val="20"/>
          <w:szCs w:val="20"/>
        </w:rPr>
        <w:t>+-</w:t>
      </w:r>
      <w:proofErr w:type="gramEnd"/>
      <w:r w:rsidRPr="006251D4">
        <w:rPr>
          <w:rFonts w:ascii="Courier New" w:hAnsi="Courier New" w:cs="Courier New"/>
          <w:sz w:val="20"/>
          <w:szCs w:val="20"/>
        </w:rPr>
        <w:t>--------------------+</w:t>
      </w:r>
    </w:p>
    <w:p w14:paraId="104F93F0"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1 row in set (0.931 sec)</w:t>
      </w:r>
    </w:p>
    <w:p w14:paraId="6986035F" w14:textId="77777777" w:rsidR="001F216C" w:rsidRPr="001F216C" w:rsidRDefault="001F216C" w:rsidP="001F216C">
      <w:pPr>
        <w:spacing w:after="0"/>
        <w:rPr>
          <w:rFonts w:ascii="Courier New" w:hAnsi="Courier New" w:cs="Courier New"/>
          <w:sz w:val="20"/>
          <w:szCs w:val="20"/>
        </w:rPr>
      </w:pPr>
    </w:p>
    <w:p w14:paraId="553C549D" w14:textId="77777777" w:rsidR="001F216C" w:rsidRPr="001F216C" w:rsidRDefault="001F216C" w:rsidP="001F216C">
      <w:pPr>
        <w:spacing w:after="0"/>
        <w:rPr>
          <w:rFonts w:ascii="Courier New" w:hAnsi="Courier New" w:cs="Courier New"/>
          <w:sz w:val="20"/>
          <w:szCs w:val="20"/>
        </w:rPr>
      </w:pPr>
      <w:proofErr w:type="spellStart"/>
      <w:r w:rsidRPr="001F216C">
        <w:rPr>
          <w:rFonts w:ascii="Courier New" w:hAnsi="Courier New" w:cs="Courier New"/>
          <w:sz w:val="20"/>
          <w:szCs w:val="20"/>
        </w:rPr>
        <w:t>mysql</w:t>
      </w:r>
      <w:proofErr w:type="spellEnd"/>
      <w:r w:rsidRPr="001F216C">
        <w:rPr>
          <w:rFonts w:ascii="Courier New" w:hAnsi="Courier New" w:cs="Courier New"/>
          <w:sz w:val="20"/>
          <w:szCs w:val="20"/>
        </w:rPr>
        <w:t xml:space="preserve">&gt; describe </w:t>
      </w:r>
      <w:proofErr w:type="spellStart"/>
      <w:r w:rsidRPr="001F216C">
        <w:rPr>
          <w:rFonts w:ascii="Courier New" w:hAnsi="Courier New" w:cs="Courier New"/>
          <w:sz w:val="20"/>
          <w:szCs w:val="20"/>
        </w:rPr>
        <w:t>sol_</w:t>
      </w:r>
      <w:proofErr w:type="gramStart"/>
      <w:r w:rsidRPr="001F216C">
        <w:rPr>
          <w:rFonts w:ascii="Courier New" w:hAnsi="Courier New" w:cs="Courier New"/>
          <w:sz w:val="20"/>
          <w:szCs w:val="20"/>
        </w:rPr>
        <w:t>cs</w:t>
      </w:r>
      <w:proofErr w:type="spellEnd"/>
      <w:r w:rsidRPr="001F216C">
        <w:rPr>
          <w:rFonts w:ascii="Courier New" w:hAnsi="Courier New" w:cs="Courier New"/>
          <w:sz w:val="20"/>
          <w:szCs w:val="20"/>
        </w:rPr>
        <w:t>;</w:t>
      </w:r>
      <w:proofErr w:type="gramEnd"/>
    </w:p>
    <w:p w14:paraId="0686E39B"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w:t>
      </w:r>
    </w:p>
    <w:p w14:paraId="7FD6593E"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Field                 | Type          | Null | Key | Default | Extra |</w:t>
      </w:r>
    </w:p>
    <w:p w14:paraId="5D2A989B"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w:t>
      </w:r>
    </w:p>
    <w:p w14:paraId="462D6087"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school_year</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55DCFC4D"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division_number</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19C7E6F9"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division_name</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24F49F7F"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school_number</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57979816"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school_name</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6DB272BC"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subject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71E881F7"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race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7FCEE1AE"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gender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3EB4C147"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test_level</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37679E61"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test_source</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1D33C40F"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pass_advanced_count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65F53E9A"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pass_proficient_count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0C6F7AE8"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fail_count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2BCACB68"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1DEA264E"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total_count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3ACC49CA"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pass_advanced_rate</w:t>
      </w:r>
      <w:proofErr w:type="spellEnd"/>
      <w:r w:rsidRPr="001F216C">
        <w:rPr>
          <w:rFonts w:ascii="Courier New" w:hAnsi="Courier New" w:cs="Courier New"/>
          <w:sz w:val="20"/>
          <w:szCs w:val="20"/>
        </w:rPr>
        <w:t xml:space="preserve">    | </w:t>
      </w:r>
      <w:proofErr w:type="gramStart"/>
      <w:r w:rsidRPr="001F216C">
        <w:rPr>
          <w:rFonts w:ascii="Courier New" w:hAnsi="Courier New" w:cs="Courier New"/>
          <w:sz w:val="20"/>
          <w:szCs w:val="20"/>
        </w:rPr>
        <w:t>decimal(</w:t>
      </w:r>
      <w:proofErr w:type="gramEnd"/>
      <w:r w:rsidRPr="001F216C">
        <w:rPr>
          <w:rFonts w:ascii="Courier New" w:hAnsi="Courier New" w:cs="Courier New"/>
          <w:sz w:val="20"/>
          <w:szCs w:val="20"/>
        </w:rPr>
        <w:t xml:space="preserve">10,3)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4A37A0DA"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pass_proficient_</w:t>
      </w:r>
      <w:proofErr w:type="gramStart"/>
      <w:r w:rsidRPr="001F216C">
        <w:rPr>
          <w:rFonts w:ascii="Courier New" w:hAnsi="Courier New" w:cs="Courier New"/>
          <w:sz w:val="20"/>
          <w:szCs w:val="20"/>
        </w:rPr>
        <w:t>rate</w:t>
      </w:r>
      <w:proofErr w:type="spellEnd"/>
      <w:r w:rsidRPr="001F216C">
        <w:rPr>
          <w:rFonts w:ascii="Courier New" w:hAnsi="Courier New" w:cs="Courier New"/>
          <w:sz w:val="20"/>
          <w:szCs w:val="20"/>
        </w:rPr>
        <w:t xml:space="preserve">  |</w:t>
      </w:r>
      <w:proofErr w:type="gramEnd"/>
      <w:r w:rsidRPr="001F216C">
        <w:rPr>
          <w:rFonts w:ascii="Courier New" w:hAnsi="Courier New" w:cs="Courier New"/>
          <w:sz w:val="20"/>
          <w:szCs w:val="20"/>
        </w:rPr>
        <w:t xml:space="preserve"> </w:t>
      </w:r>
      <w:proofErr w:type="gramStart"/>
      <w:r w:rsidRPr="001F216C">
        <w:rPr>
          <w:rFonts w:ascii="Courier New" w:hAnsi="Courier New" w:cs="Courier New"/>
          <w:sz w:val="20"/>
          <w:szCs w:val="20"/>
        </w:rPr>
        <w:t>decimal(</w:t>
      </w:r>
      <w:proofErr w:type="gramEnd"/>
      <w:r w:rsidRPr="001F216C">
        <w:rPr>
          <w:rFonts w:ascii="Courier New" w:hAnsi="Courier New" w:cs="Courier New"/>
          <w:sz w:val="20"/>
          <w:szCs w:val="20"/>
        </w:rPr>
        <w:t xml:space="preserve">10,3)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53229633"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fail_rate</w:t>
      </w:r>
      <w:proofErr w:type="spellEnd"/>
      <w:r w:rsidRPr="001F216C">
        <w:rPr>
          <w:rFonts w:ascii="Courier New" w:hAnsi="Courier New" w:cs="Courier New"/>
          <w:sz w:val="20"/>
          <w:szCs w:val="20"/>
        </w:rPr>
        <w:t xml:space="preserve">             | </w:t>
      </w:r>
      <w:proofErr w:type="gramStart"/>
      <w:r w:rsidRPr="001F216C">
        <w:rPr>
          <w:rFonts w:ascii="Courier New" w:hAnsi="Courier New" w:cs="Courier New"/>
          <w:sz w:val="20"/>
          <w:szCs w:val="20"/>
        </w:rPr>
        <w:t>decimal(</w:t>
      </w:r>
      <w:proofErr w:type="gramEnd"/>
      <w:r w:rsidRPr="001F216C">
        <w:rPr>
          <w:rFonts w:ascii="Courier New" w:hAnsi="Courier New" w:cs="Courier New"/>
          <w:sz w:val="20"/>
          <w:szCs w:val="20"/>
        </w:rPr>
        <w:t xml:space="preserve">10,3)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70E8F58C"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pass_rate</w:t>
      </w:r>
      <w:proofErr w:type="spellEnd"/>
      <w:r w:rsidRPr="001F216C">
        <w:rPr>
          <w:rFonts w:ascii="Courier New" w:hAnsi="Courier New" w:cs="Courier New"/>
          <w:sz w:val="20"/>
          <w:szCs w:val="20"/>
        </w:rPr>
        <w:t xml:space="preserve">             | </w:t>
      </w:r>
      <w:proofErr w:type="gramStart"/>
      <w:r w:rsidRPr="001F216C">
        <w:rPr>
          <w:rFonts w:ascii="Courier New" w:hAnsi="Courier New" w:cs="Courier New"/>
          <w:sz w:val="20"/>
          <w:szCs w:val="20"/>
        </w:rPr>
        <w:t>decimal(</w:t>
      </w:r>
      <w:proofErr w:type="gramEnd"/>
      <w:r w:rsidRPr="001F216C">
        <w:rPr>
          <w:rFonts w:ascii="Courier New" w:hAnsi="Courier New" w:cs="Courier New"/>
          <w:sz w:val="20"/>
          <w:szCs w:val="20"/>
        </w:rPr>
        <w:t xml:space="preserve">10,3)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3420DF97"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year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6C2E74B3"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stem_flag</w:t>
      </w:r>
      <w:proofErr w:type="spellEnd"/>
      <w:r w:rsidRPr="001F216C">
        <w:rPr>
          <w:rFonts w:ascii="Courier New" w:hAnsi="Courier New" w:cs="Courier New"/>
          <w:sz w:val="20"/>
          <w:szCs w:val="20"/>
        </w:rPr>
        <w:t xml:space="preserve">             | </w:t>
      </w:r>
      <w:proofErr w:type="spellStart"/>
      <w:proofErr w:type="gramStart"/>
      <w:r w:rsidRPr="001F216C">
        <w:rPr>
          <w:rFonts w:ascii="Courier New" w:hAnsi="Courier New" w:cs="Courier New"/>
          <w:sz w:val="20"/>
          <w:szCs w:val="20"/>
        </w:rPr>
        <w:t>tinyint</w:t>
      </w:r>
      <w:proofErr w:type="spellEnd"/>
      <w:r w:rsidRPr="001F216C">
        <w:rPr>
          <w:rFonts w:ascii="Courier New" w:hAnsi="Courier New" w:cs="Courier New"/>
          <w:sz w:val="20"/>
          <w:szCs w:val="20"/>
        </w:rPr>
        <w:t>(</w:t>
      </w:r>
      <w:proofErr w:type="gramEnd"/>
      <w:r w:rsidRPr="001F216C">
        <w:rPr>
          <w:rFonts w:ascii="Courier New" w:hAnsi="Courier New" w:cs="Courier New"/>
          <w:sz w:val="20"/>
          <w:szCs w:val="20"/>
        </w:rPr>
        <w:t xml:space="preserve">1)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4D3FF6DB"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cs_enrollment_count</w:t>
      </w:r>
      <w:proofErr w:type="spellEnd"/>
      <w:r w:rsidRPr="001F216C">
        <w:rPr>
          <w:rFonts w:ascii="Courier New" w:hAnsi="Courier New" w:cs="Courier New"/>
          <w:sz w:val="20"/>
          <w:szCs w:val="20"/>
        </w:rPr>
        <w:t xml:space="preserve">   | int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29EE04E7"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school_level</w:t>
      </w:r>
      <w:proofErr w:type="spellEnd"/>
      <w:r w:rsidRPr="001F216C">
        <w:rPr>
          <w:rFonts w:ascii="Courier New" w:hAnsi="Courier New" w:cs="Courier New"/>
          <w:sz w:val="20"/>
          <w:szCs w:val="20"/>
        </w:rPr>
        <w:t xml:space="preserve">          | text          | </w:t>
      </w:r>
      <w:proofErr w:type="gramStart"/>
      <w:r w:rsidRPr="001F216C">
        <w:rPr>
          <w:rFonts w:ascii="Courier New" w:hAnsi="Courier New" w:cs="Courier New"/>
          <w:sz w:val="20"/>
          <w:szCs w:val="20"/>
        </w:rPr>
        <w:t>YES  |</w:t>
      </w:r>
      <w:proofErr w:type="gramEnd"/>
      <w:r w:rsidRPr="001F216C">
        <w:rPr>
          <w:rFonts w:ascii="Courier New" w:hAnsi="Courier New" w:cs="Courier New"/>
          <w:sz w:val="20"/>
          <w:szCs w:val="20"/>
        </w:rPr>
        <w:t xml:space="preserve">     | NULL    |       |</w:t>
      </w:r>
    </w:p>
    <w:p w14:paraId="2B3EE77D" w14:textId="77777777" w:rsidR="001F216C" w:rsidRPr="001F216C" w:rsidRDefault="001F216C" w:rsidP="001F216C">
      <w:pPr>
        <w:spacing w:after="0"/>
        <w:rPr>
          <w:rFonts w:ascii="Courier New" w:hAnsi="Courier New" w:cs="Courier New"/>
          <w:sz w:val="20"/>
          <w:szCs w:val="20"/>
        </w:rPr>
      </w:pPr>
      <w:r w:rsidRPr="001F216C">
        <w:rPr>
          <w:rFonts w:ascii="Courier New" w:hAnsi="Courier New" w:cs="Courier New"/>
          <w:sz w:val="20"/>
          <w:szCs w:val="20"/>
        </w:rPr>
        <w:t>+-----------------------+---------------+------+-----+---------+-------+</w:t>
      </w:r>
    </w:p>
    <w:p w14:paraId="57EB0A18" w14:textId="27436A86" w:rsidR="006251D4" w:rsidRPr="006251D4" w:rsidRDefault="001F216C" w:rsidP="001F216C">
      <w:pPr>
        <w:spacing w:after="0"/>
        <w:rPr>
          <w:rFonts w:ascii="Courier New" w:hAnsi="Courier New" w:cs="Courier New"/>
          <w:sz w:val="20"/>
          <w:szCs w:val="20"/>
        </w:rPr>
      </w:pPr>
      <w:r w:rsidRPr="001F216C">
        <w:rPr>
          <w:rFonts w:ascii="Courier New" w:hAnsi="Courier New" w:cs="Courier New"/>
          <w:sz w:val="20"/>
          <w:szCs w:val="20"/>
        </w:rPr>
        <w:t>23 rows in set (0.926 sec)</w:t>
      </w:r>
    </w:p>
    <w:p w14:paraId="037F8AD6" w14:textId="77777777" w:rsidR="001F216C" w:rsidRDefault="001F216C" w:rsidP="006251D4">
      <w:pPr>
        <w:spacing w:after="0"/>
        <w:rPr>
          <w:rFonts w:ascii="Courier New" w:hAnsi="Courier New" w:cs="Courier New"/>
          <w:sz w:val="20"/>
          <w:szCs w:val="20"/>
        </w:rPr>
      </w:pPr>
    </w:p>
    <w:p w14:paraId="4465F003" w14:textId="3A0047A6" w:rsidR="001F216C" w:rsidRDefault="001F216C" w:rsidP="001F216C">
      <w:pPr>
        <w:numPr>
          <w:ilvl w:val="0"/>
          <w:numId w:val="5"/>
        </w:numPr>
        <w:rPr>
          <w:rFonts w:ascii="Times New Roman" w:hAnsi="Times New Roman" w:cs="Times New Roman"/>
        </w:rPr>
      </w:pPr>
      <w:r w:rsidRPr="00D70692">
        <w:rPr>
          <w:rFonts w:ascii="Times New Roman" w:hAnsi="Times New Roman" w:cs="Times New Roman"/>
        </w:rPr>
        <w:lastRenderedPageBreak/>
        <w:t>Load dataset</w:t>
      </w:r>
    </w:p>
    <w:p w14:paraId="47D152E5" w14:textId="77777777" w:rsidR="001F216C" w:rsidRDefault="001F216C" w:rsidP="006251D4">
      <w:pPr>
        <w:spacing w:after="0"/>
        <w:rPr>
          <w:rFonts w:ascii="Courier New" w:hAnsi="Courier New" w:cs="Courier New"/>
          <w:sz w:val="20"/>
          <w:szCs w:val="20"/>
        </w:rPr>
      </w:pPr>
    </w:p>
    <w:p w14:paraId="58242838" w14:textId="605A4E6D" w:rsidR="006251D4" w:rsidRPr="006251D4" w:rsidRDefault="006251D4" w:rsidP="006251D4">
      <w:pPr>
        <w:spacing w:after="0"/>
        <w:rPr>
          <w:rFonts w:ascii="Courier New" w:hAnsi="Courier New" w:cs="Courier New"/>
          <w:sz w:val="20"/>
          <w:szCs w:val="20"/>
        </w:rPr>
      </w:pPr>
      <w:proofErr w:type="spellStart"/>
      <w:r w:rsidRPr="006251D4">
        <w:rPr>
          <w:rFonts w:ascii="Courier New" w:hAnsi="Courier New" w:cs="Courier New"/>
          <w:sz w:val="20"/>
          <w:szCs w:val="20"/>
        </w:rPr>
        <w:t>mysql</w:t>
      </w:r>
      <w:proofErr w:type="spellEnd"/>
      <w:r w:rsidRPr="006251D4">
        <w:rPr>
          <w:rFonts w:ascii="Courier New" w:hAnsi="Courier New" w:cs="Courier New"/>
          <w:sz w:val="20"/>
          <w:szCs w:val="20"/>
        </w:rPr>
        <w:t xml:space="preserve">&gt; LOAD DATA LOCAL INFILE 'SOL_CS.csv' INTO TABLE </w:t>
      </w:r>
      <w:proofErr w:type="spellStart"/>
      <w:r w:rsidRPr="006251D4">
        <w:rPr>
          <w:rFonts w:ascii="Courier New" w:hAnsi="Courier New" w:cs="Courier New"/>
          <w:sz w:val="20"/>
          <w:szCs w:val="20"/>
        </w:rPr>
        <w:t>sol_cs</w:t>
      </w:r>
      <w:proofErr w:type="spellEnd"/>
      <w:r w:rsidRPr="006251D4">
        <w:rPr>
          <w:rFonts w:ascii="Courier New" w:hAnsi="Courier New" w:cs="Courier New"/>
          <w:sz w:val="20"/>
          <w:szCs w:val="20"/>
        </w:rPr>
        <w:t xml:space="preserve"> FIELDS TERMINATED BY ',' ENCLOSED BY </w:t>
      </w:r>
      <w:proofErr w:type="gramStart"/>
      <w:r w:rsidRPr="006251D4">
        <w:rPr>
          <w:rFonts w:ascii="Courier New" w:hAnsi="Courier New" w:cs="Courier New"/>
          <w:sz w:val="20"/>
          <w:szCs w:val="20"/>
        </w:rPr>
        <w:t>'"'</w:t>
      </w:r>
      <w:proofErr w:type="gramEnd"/>
      <w:r w:rsidRPr="006251D4">
        <w:rPr>
          <w:rFonts w:ascii="Courier New" w:hAnsi="Courier New" w:cs="Courier New"/>
          <w:sz w:val="20"/>
          <w:szCs w:val="20"/>
        </w:rPr>
        <w:t xml:space="preserve"> LINES TERMINATED BY '\r\n' IGNORE 1 </w:t>
      </w:r>
      <w:proofErr w:type="gramStart"/>
      <w:r w:rsidRPr="006251D4">
        <w:rPr>
          <w:rFonts w:ascii="Courier New" w:hAnsi="Courier New" w:cs="Courier New"/>
          <w:sz w:val="20"/>
          <w:szCs w:val="20"/>
        </w:rPr>
        <w:t>LINES;</w:t>
      </w:r>
      <w:proofErr w:type="gramEnd"/>
    </w:p>
    <w:p w14:paraId="7E27C1FC"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Query OK, 18493 rows affected (39.897 sec)</w:t>
      </w:r>
    </w:p>
    <w:p w14:paraId="5649D1FD" w14:textId="77777777" w:rsidR="006251D4" w:rsidRPr="006251D4" w:rsidRDefault="006251D4" w:rsidP="006251D4">
      <w:pPr>
        <w:spacing w:after="0"/>
        <w:rPr>
          <w:rFonts w:ascii="Courier New" w:hAnsi="Courier New" w:cs="Courier New"/>
          <w:sz w:val="20"/>
          <w:szCs w:val="20"/>
        </w:rPr>
      </w:pPr>
      <w:r w:rsidRPr="006251D4">
        <w:rPr>
          <w:rFonts w:ascii="Courier New" w:hAnsi="Courier New" w:cs="Courier New"/>
          <w:sz w:val="20"/>
          <w:szCs w:val="20"/>
        </w:rPr>
        <w:t xml:space="preserve">Records: </w:t>
      </w:r>
      <w:proofErr w:type="gramStart"/>
      <w:r w:rsidRPr="006251D4">
        <w:rPr>
          <w:rFonts w:ascii="Courier New" w:hAnsi="Courier New" w:cs="Courier New"/>
          <w:sz w:val="20"/>
          <w:szCs w:val="20"/>
        </w:rPr>
        <w:t>18493  Deleted</w:t>
      </w:r>
      <w:proofErr w:type="gram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0  Skipped</w:t>
      </w:r>
      <w:proofErr w:type="gramEnd"/>
      <w:r w:rsidRPr="006251D4">
        <w:rPr>
          <w:rFonts w:ascii="Courier New" w:hAnsi="Courier New" w:cs="Courier New"/>
          <w:sz w:val="20"/>
          <w:szCs w:val="20"/>
        </w:rPr>
        <w:t xml:space="preserve">: </w:t>
      </w:r>
      <w:proofErr w:type="gramStart"/>
      <w:r w:rsidRPr="006251D4">
        <w:rPr>
          <w:rFonts w:ascii="Courier New" w:hAnsi="Courier New" w:cs="Courier New"/>
          <w:sz w:val="20"/>
          <w:szCs w:val="20"/>
        </w:rPr>
        <w:t>0  Warnings</w:t>
      </w:r>
      <w:proofErr w:type="gramEnd"/>
      <w:r w:rsidRPr="006251D4">
        <w:rPr>
          <w:rFonts w:ascii="Courier New" w:hAnsi="Courier New" w:cs="Courier New"/>
          <w:sz w:val="20"/>
          <w:szCs w:val="20"/>
        </w:rPr>
        <w:t>: 0</w:t>
      </w:r>
    </w:p>
    <w:p w14:paraId="6909B10C" w14:textId="77777777" w:rsidR="006251D4" w:rsidRPr="006251D4" w:rsidRDefault="006251D4" w:rsidP="006251D4">
      <w:pPr>
        <w:spacing w:after="0"/>
        <w:rPr>
          <w:rFonts w:ascii="Courier New" w:hAnsi="Courier New" w:cs="Courier New"/>
          <w:sz w:val="20"/>
          <w:szCs w:val="20"/>
        </w:rPr>
      </w:pPr>
    </w:p>
    <w:p w14:paraId="450326AB" w14:textId="77777777" w:rsidR="001F216C" w:rsidRPr="001F216C" w:rsidRDefault="001F216C" w:rsidP="001F216C">
      <w:pPr>
        <w:rPr>
          <w:rFonts w:ascii="Courier New" w:hAnsi="Courier New" w:cs="Courier New"/>
          <w:sz w:val="20"/>
          <w:szCs w:val="20"/>
        </w:rPr>
      </w:pPr>
      <w:proofErr w:type="spellStart"/>
      <w:r w:rsidRPr="001F216C">
        <w:rPr>
          <w:rFonts w:ascii="Courier New" w:hAnsi="Courier New" w:cs="Courier New"/>
          <w:sz w:val="20"/>
          <w:szCs w:val="20"/>
        </w:rPr>
        <w:t>mysql</w:t>
      </w:r>
      <w:proofErr w:type="spellEnd"/>
      <w:r w:rsidRPr="001F216C">
        <w:rPr>
          <w:rFonts w:ascii="Courier New" w:hAnsi="Courier New" w:cs="Courier New"/>
          <w:sz w:val="20"/>
          <w:szCs w:val="20"/>
        </w:rPr>
        <w:t xml:space="preserve">&gt; select * from </w:t>
      </w:r>
      <w:proofErr w:type="spellStart"/>
      <w:r w:rsidRPr="001F216C">
        <w:rPr>
          <w:rFonts w:ascii="Courier New" w:hAnsi="Courier New" w:cs="Courier New"/>
          <w:sz w:val="20"/>
          <w:szCs w:val="20"/>
        </w:rPr>
        <w:t>sol_cs</w:t>
      </w:r>
      <w:proofErr w:type="spellEnd"/>
      <w:r w:rsidRPr="001F216C">
        <w:rPr>
          <w:rFonts w:ascii="Courier New" w:hAnsi="Courier New" w:cs="Courier New"/>
          <w:sz w:val="20"/>
          <w:szCs w:val="20"/>
        </w:rPr>
        <w:t xml:space="preserve"> limit 1</w:t>
      </w:r>
    </w:p>
    <w:p w14:paraId="24EF3D9F"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 xml:space="preserve">    -&gt; ;</w:t>
      </w:r>
    </w:p>
    <w:p w14:paraId="091BCBE4"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w:t>
      </w:r>
    </w:p>
    <w:p w14:paraId="0A69961D"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 xml:space="preserve">| </w:t>
      </w:r>
      <w:proofErr w:type="spellStart"/>
      <w:r w:rsidRPr="001F216C">
        <w:rPr>
          <w:rFonts w:ascii="Courier New" w:hAnsi="Courier New" w:cs="Courier New"/>
          <w:sz w:val="20"/>
          <w:szCs w:val="20"/>
        </w:rPr>
        <w:t>school_year</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division_number</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division_name</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school_number</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school_name</w:t>
      </w:r>
      <w:proofErr w:type="spellEnd"/>
      <w:r w:rsidRPr="001F216C">
        <w:rPr>
          <w:rFonts w:ascii="Courier New" w:hAnsi="Courier New" w:cs="Courier New"/>
          <w:sz w:val="20"/>
          <w:szCs w:val="20"/>
        </w:rPr>
        <w:t xml:space="preserve">  | subject         | race                          | gender | </w:t>
      </w:r>
      <w:proofErr w:type="spellStart"/>
      <w:r w:rsidRPr="001F216C">
        <w:rPr>
          <w:rFonts w:ascii="Courier New" w:hAnsi="Courier New" w:cs="Courier New"/>
          <w:sz w:val="20"/>
          <w:szCs w:val="20"/>
        </w:rPr>
        <w:t>test_level</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test_source</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pass_advanced_count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pass_proficient_count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fail_count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total_count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pass_advanced_rate</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pass_proficient_rate</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fail_rate</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pass_rate</w:t>
      </w:r>
      <w:proofErr w:type="spellEnd"/>
      <w:r w:rsidRPr="001F216C">
        <w:rPr>
          <w:rFonts w:ascii="Courier New" w:hAnsi="Courier New" w:cs="Courier New"/>
          <w:sz w:val="20"/>
          <w:szCs w:val="20"/>
        </w:rPr>
        <w:t xml:space="preserve"> | year | </w:t>
      </w:r>
      <w:proofErr w:type="spellStart"/>
      <w:r w:rsidRPr="001F216C">
        <w:rPr>
          <w:rFonts w:ascii="Courier New" w:hAnsi="Courier New" w:cs="Courier New"/>
          <w:sz w:val="20"/>
          <w:szCs w:val="20"/>
        </w:rPr>
        <w:t>stem_flag</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cs_enrollment_count</w:t>
      </w:r>
      <w:proofErr w:type="spellEnd"/>
      <w:r w:rsidRPr="001F216C">
        <w:rPr>
          <w:rFonts w:ascii="Courier New" w:hAnsi="Courier New" w:cs="Courier New"/>
          <w:sz w:val="20"/>
          <w:szCs w:val="20"/>
        </w:rPr>
        <w:t xml:space="preserve"> | </w:t>
      </w:r>
      <w:proofErr w:type="spellStart"/>
      <w:r w:rsidRPr="001F216C">
        <w:rPr>
          <w:rFonts w:ascii="Courier New" w:hAnsi="Courier New" w:cs="Courier New"/>
          <w:sz w:val="20"/>
          <w:szCs w:val="20"/>
        </w:rPr>
        <w:t>school_level</w:t>
      </w:r>
      <w:proofErr w:type="spellEnd"/>
      <w:r w:rsidRPr="001F216C">
        <w:rPr>
          <w:rFonts w:ascii="Courier New" w:hAnsi="Courier New" w:cs="Courier New"/>
          <w:sz w:val="20"/>
          <w:szCs w:val="20"/>
        </w:rPr>
        <w:t xml:space="preserve"> |</w:t>
      </w:r>
    </w:p>
    <w:p w14:paraId="0FB0976D"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w:t>
      </w:r>
    </w:p>
    <w:p w14:paraId="04ADEF9E"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 xml:space="preserve">| 2020-2021   |               1 | Accomack County |           540 | Arcadia High | </w:t>
      </w:r>
      <w:proofErr w:type="spellStart"/>
      <w:proofErr w:type="gramStart"/>
      <w:r w:rsidRPr="001F216C">
        <w:rPr>
          <w:rFonts w:ascii="Courier New" w:hAnsi="Courier New" w:cs="Courier New"/>
          <w:sz w:val="20"/>
          <w:szCs w:val="20"/>
        </w:rPr>
        <w:t>English:Reading</w:t>
      </w:r>
      <w:proofErr w:type="spellEnd"/>
      <w:proofErr w:type="gramEnd"/>
      <w:r w:rsidRPr="001F216C">
        <w:rPr>
          <w:rFonts w:ascii="Courier New" w:hAnsi="Courier New" w:cs="Courier New"/>
          <w:sz w:val="20"/>
          <w:szCs w:val="20"/>
        </w:rPr>
        <w:t xml:space="preserve"> | Black, not of Hispanic origin | F      | EOC        | SOL         |                   0 |                    15 |         10 |         15 |          25 |              0.000 |               60.000 |    40.000 |    60.000 | 2021 |         0 |                  13 | High </w:t>
      </w:r>
      <w:proofErr w:type="gramStart"/>
      <w:r w:rsidRPr="001F216C">
        <w:rPr>
          <w:rFonts w:ascii="Courier New" w:hAnsi="Courier New" w:cs="Courier New"/>
          <w:sz w:val="20"/>
          <w:szCs w:val="20"/>
        </w:rPr>
        <w:t>School  |</w:t>
      </w:r>
      <w:proofErr w:type="gramEnd"/>
    </w:p>
    <w:p w14:paraId="1FCE2AA9"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w:t>
      </w:r>
    </w:p>
    <w:p w14:paraId="434759F4" w14:textId="77777777" w:rsidR="001F216C" w:rsidRPr="001F216C" w:rsidRDefault="001F216C" w:rsidP="001F216C">
      <w:pPr>
        <w:rPr>
          <w:rFonts w:ascii="Courier New" w:hAnsi="Courier New" w:cs="Courier New"/>
          <w:sz w:val="20"/>
          <w:szCs w:val="20"/>
        </w:rPr>
      </w:pPr>
      <w:r w:rsidRPr="001F216C">
        <w:rPr>
          <w:rFonts w:ascii="Courier New" w:hAnsi="Courier New" w:cs="Courier New"/>
          <w:sz w:val="20"/>
          <w:szCs w:val="20"/>
        </w:rPr>
        <w:t>1 row in set (1.974 sec)</w:t>
      </w:r>
    </w:p>
    <w:p w14:paraId="2352C733" w14:textId="77777777" w:rsidR="001F216C" w:rsidRDefault="001F216C" w:rsidP="001F216C"/>
    <w:p w14:paraId="6D39380B" w14:textId="77777777" w:rsidR="001F216C" w:rsidRPr="003A017D" w:rsidRDefault="001F216C" w:rsidP="001F216C">
      <w:pPr>
        <w:numPr>
          <w:ilvl w:val="1"/>
          <w:numId w:val="4"/>
        </w:numPr>
        <w:rPr>
          <w:rFonts w:ascii="Times New Roman" w:hAnsi="Times New Roman" w:cs="Times New Roman"/>
        </w:rPr>
      </w:pPr>
      <w:r w:rsidRPr="00115EBC">
        <w:rPr>
          <w:rFonts w:ascii="Times New Roman" w:hAnsi="Times New Roman" w:cs="Times New Roman"/>
        </w:rPr>
        <w:t>Identify and select a column variable for each NOIR data type</w:t>
      </w:r>
    </w:p>
    <w:tbl>
      <w:tblPr>
        <w:tblStyle w:val="TableGrid"/>
        <w:tblW w:w="8370" w:type="dxa"/>
        <w:tblInd w:w="1075" w:type="dxa"/>
        <w:tblLook w:val="04A0" w:firstRow="1" w:lastRow="0" w:firstColumn="1" w:lastColumn="0" w:noHBand="0" w:noVBand="1"/>
      </w:tblPr>
      <w:tblGrid>
        <w:gridCol w:w="3001"/>
        <w:gridCol w:w="2939"/>
        <w:gridCol w:w="2430"/>
      </w:tblGrid>
      <w:tr w:rsidR="001F216C" w:rsidRPr="003A017D" w14:paraId="67FE864B" w14:textId="77777777" w:rsidTr="005C7589">
        <w:tc>
          <w:tcPr>
            <w:tcW w:w="3001" w:type="dxa"/>
          </w:tcPr>
          <w:p w14:paraId="4727F8F4" w14:textId="77777777" w:rsidR="001F216C" w:rsidRPr="003A017D" w:rsidRDefault="001F216C" w:rsidP="005C7589">
            <w:pPr>
              <w:jc w:val="center"/>
              <w:rPr>
                <w:rFonts w:ascii="Times New Roman" w:hAnsi="Times New Roman" w:cs="Times New Roman"/>
              </w:rPr>
            </w:pPr>
            <w:r w:rsidRPr="003A017D">
              <w:rPr>
                <w:rFonts w:ascii="Times New Roman" w:hAnsi="Times New Roman" w:cs="Times New Roman"/>
              </w:rPr>
              <w:t>Column Name</w:t>
            </w:r>
          </w:p>
        </w:tc>
        <w:tc>
          <w:tcPr>
            <w:tcW w:w="2939" w:type="dxa"/>
          </w:tcPr>
          <w:p w14:paraId="63868553" w14:textId="77777777" w:rsidR="001F216C" w:rsidRPr="003A017D" w:rsidRDefault="001F216C" w:rsidP="005C7589">
            <w:pPr>
              <w:jc w:val="center"/>
              <w:rPr>
                <w:rFonts w:ascii="Times New Roman" w:hAnsi="Times New Roman" w:cs="Times New Roman"/>
              </w:rPr>
            </w:pPr>
            <w:r w:rsidRPr="003A017D">
              <w:rPr>
                <w:rFonts w:ascii="Times New Roman" w:hAnsi="Times New Roman" w:cs="Times New Roman"/>
              </w:rPr>
              <w:t>Computational Data Type</w:t>
            </w:r>
          </w:p>
        </w:tc>
        <w:tc>
          <w:tcPr>
            <w:tcW w:w="2430" w:type="dxa"/>
          </w:tcPr>
          <w:p w14:paraId="3AB5B571" w14:textId="77777777" w:rsidR="001F216C" w:rsidRPr="003A017D" w:rsidRDefault="001F216C" w:rsidP="005C7589">
            <w:pPr>
              <w:jc w:val="center"/>
              <w:rPr>
                <w:rFonts w:ascii="Times New Roman" w:hAnsi="Times New Roman" w:cs="Times New Roman"/>
              </w:rPr>
            </w:pPr>
            <w:r w:rsidRPr="003A017D">
              <w:rPr>
                <w:rFonts w:ascii="Times New Roman" w:hAnsi="Times New Roman" w:cs="Times New Roman"/>
              </w:rPr>
              <w:t>NOIR Data Type</w:t>
            </w:r>
          </w:p>
        </w:tc>
      </w:tr>
      <w:tr w:rsidR="001F216C" w:rsidRPr="003A017D" w14:paraId="1B1081A7" w14:textId="77777777" w:rsidTr="005C7589">
        <w:tc>
          <w:tcPr>
            <w:tcW w:w="3001" w:type="dxa"/>
          </w:tcPr>
          <w:p w14:paraId="2A72C7B6" w14:textId="77777777" w:rsidR="001F216C" w:rsidRPr="003A017D" w:rsidRDefault="001F216C" w:rsidP="005C7589">
            <w:pPr>
              <w:rPr>
                <w:rFonts w:ascii="Times New Roman" w:hAnsi="Times New Roman" w:cs="Times New Roman"/>
              </w:rPr>
            </w:pPr>
            <w:proofErr w:type="spellStart"/>
            <w:r w:rsidRPr="003A017D">
              <w:rPr>
                <w:rFonts w:ascii="Times New Roman" w:hAnsi="Times New Roman" w:cs="Times New Roman"/>
              </w:rPr>
              <w:t>pass_rate</w:t>
            </w:r>
            <w:proofErr w:type="spellEnd"/>
          </w:p>
          <w:p w14:paraId="10644A24" w14:textId="77777777" w:rsidR="001F216C" w:rsidRPr="003A017D" w:rsidRDefault="001F216C" w:rsidP="005C7589">
            <w:pPr>
              <w:rPr>
                <w:rFonts w:ascii="Times New Roman" w:hAnsi="Times New Roman" w:cs="Times New Roman"/>
              </w:rPr>
            </w:pPr>
            <w:proofErr w:type="spellStart"/>
            <w:r w:rsidRPr="003A017D">
              <w:rPr>
                <w:rFonts w:ascii="Times New Roman" w:hAnsi="Times New Roman" w:cs="Times New Roman"/>
              </w:rPr>
              <w:t>pass_advanced_rate</w:t>
            </w:r>
            <w:proofErr w:type="spellEnd"/>
          </w:p>
        </w:tc>
        <w:tc>
          <w:tcPr>
            <w:tcW w:w="2939" w:type="dxa"/>
          </w:tcPr>
          <w:p w14:paraId="727D0351" w14:textId="77777777" w:rsidR="001F216C" w:rsidRPr="003A017D" w:rsidRDefault="001F216C" w:rsidP="005C7589">
            <w:pPr>
              <w:rPr>
                <w:rFonts w:ascii="Times New Roman" w:hAnsi="Times New Roman" w:cs="Times New Roman"/>
              </w:rPr>
            </w:pPr>
            <w:r w:rsidRPr="003A017D">
              <w:rPr>
                <w:rFonts w:ascii="Times New Roman" w:hAnsi="Times New Roman" w:cs="Times New Roman"/>
              </w:rPr>
              <w:t>Float</w:t>
            </w:r>
          </w:p>
        </w:tc>
        <w:tc>
          <w:tcPr>
            <w:tcW w:w="2430" w:type="dxa"/>
          </w:tcPr>
          <w:p w14:paraId="40F53C20" w14:textId="77777777" w:rsidR="001F216C" w:rsidRPr="003A017D" w:rsidRDefault="001F216C" w:rsidP="005C7589">
            <w:pPr>
              <w:rPr>
                <w:rFonts w:ascii="Times New Roman" w:hAnsi="Times New Roman" w:cs="Times New Roman"/>
              </w:rPr>
            </w:pPr>
            <w:r w:rsidRPr="003A017D">
              <w:rPr>
                <w:rFonts w:ascii="Times New Roman" w:hAnsi="Times New Roman" w:cs="Times New Roman"/>
                <w:b/>
                <w:bCs/>
              </w:rPr>
              <w:t>Ratio</w:t>
            </w:r>
          </w:p>
        </w:tc>
      </w:tr>
      <w:tr w:rsidR="001F216C" w:rsidRPr="003A017D" w14:paraId="007D898F" w14:textId="77777777" w:rsidTr="005C7589">
        <w:tc>
          <w:tcPr>
            <w:tcW w:w="3001" w:type="dxa"/>
          </w:tcPr>
          <w:p w14:paraId="634A97F7" w14:textId="77777777" w:rsidR="001F216C" w:rsidRPr="003A017D" w:rsidRDefault="001F216C" w:rsidP="005C7589">
            <w:pPr>
              <w:rPr>
                <w:rFonts w:ascii="Times New Roman" w:hAnsi="Times New Roman" w:cs="Times New Roman"/>
              </w:rPr>
            </w:pPr>
            <w:r w:rsidRPr="003A017D">
              <w:rPr>
                <w:rFonts w:ascii="Times New Roman" w:hAnsi="Times New Roman" w:cs="Times New Roman"/>
              </w:rPr>
              <w:t>year</w:t>
            </w:r>
          </w:p>
        </w:tc>
        <w:tc>
          <w:tcPr>
            <w:tcW w:w="2939" w:type="dxa"/>
          </w:tcPr>
          <w:p w14:paraId="3FB4D6B1" w14:textId="77777777" w:rsidR="001F216C" w:rsidRPr="003A017D" w:rsidRDefault="001F216C" w:rsidP="005C7589">
            <w:pPr>
              <w:rPr>
                <w:rFonts w:ascii="Times New Roman" w:hAnsi="Times New Roman" w:cs="Times New Roman"/>
              </w:rPr>
            </w:pPr>
            <w:r w:rsidRPr="003A017D">
              <w:rPr>
                <w:rFonts w:ascii="Times New Roman" w:hAnsi="Times New Roman" w:cs="Times New Roman"/>
              </w:rPr>
              <w:t>Integer</w:t>
            </w:r>
          </w:p>
        </w:tc>
        <w:tc>
          <w:tcPr>
            <w:tcW w:w="2430" w:type="dxa"/>
          </w:tcPr>
          <w:p w14:paraId="179D16BA" w14:textId="77777777" w:rsidR="001F216C" w:rsidRPr="003A017D" w:rsidRDefault="001F216C" w:rsidP="005C7589">
            <w:pPr>
              <w:rPr>
                <w:rFonts w:ascii="Times New Roman" w:hAnsi="Times New Roman" w:cs="Times New Roman"/>
              </w:rPr>
            </w:pPr>
            <w:r w:rsidRPr="003A017D">
              <w:rPr>
                <w:rFonts w:ascii="Times New Roman" w:hAnsi="Times New Roman" w:cs="Times New Roman"/>
                <w:b/>
                <w:bCs/>
              </w:rPr>
              <w:t>Interval</w:t>
            </w:r>
          </w:p>
        </w:tc>
      </w:tr>
      <w:tr w:rsidR="001F216C" w:rsidRPr="003A017D" w14:paraId="3E9CF88D" w14:textId="77777777" w:rsidTr="005C7589">
        <w:tc>
          <w:tcPr>
            <w:tcW w:w="3001" w:type="dxa"/>
          </w:tcPr>
          <w:p w14:paraId="6B12D7F6" w14:textId="77777777" w:rsidR="001F216C" w:rsidRPr="003A017D" w:rsidRDefault="001F216C" w:rsidP="005C7589">
            <w:pPr>
              <w:rPr>
                <w:rFonts w:ascii="Times New Roman" w:hAnsi="Times New Roman" w:cs="Times New Roman"/>
              </w:rPr>
            </w:pPr>
            <w:proofErr w:type="spellStart"/>
            <w:r w:rsidRPr="003A017D">
              <w:rPr>
                <w:rFonts w:ascii="Times New Roman" w:hAnsi="Times New Roman" w:cs="Times New Roman"/>
              </w:rPr>
              <w:t>school_level</w:t>
            </w:r>
            <w:proofErr w:type="spellEnd"/>
          </w:p>
        </w:tc>
        <w:tc>
          <w:tcPr>
            <w:tcW w:w="2939" w:type="dxa"/>
          </w:tcPr>
          <w:p w14:paraId="4CF3EE3B" w14:textId="77777777" w:rsidR="001F216C" w:rsidRPr="003A017D" w:rsidRDefault="001F216C" w:rsidP="005C7589">
            <w:pPr>
              <w:rPr>
                <w:rFonts w:ascii="Times New Roman" w:hAnsi="Times New Roman" w:cs="Times New Roman"/>
              </w:rPr>
            </w:pPr>
            <w:r w:rsidRPr="003A017D">
              <w:rPr>
                <w:rFonts w:ascii="Times New Roman" w:hAnsi="Times New Roman" w:cs="Times New Roman"/>
              </w:rPr>
              <w:t>String</w:t>
            </w:r>
          </w:p>
        </w:tc>
        <w:tc>
          <w:tcPr>
            <w:tcW w:w="2430" w:type="dxa"/>
          </w:tcPr>
          <w:p w14:paraId="4507282C" w14:textId="77777777" w:rsidR="001F216C" w:rsidRPr="003A017D" w:rsidRDefault="001F216C" w:rsidP="005C7589">
            <w:pPr>
              <w:rPr>
                <w:rFonts w:ascii="Times New Roman" w:hAnsi="Times New Roman" w:cs="Times New Roman"/>
              </w:rPr>
            </w:pPr>
            <w:r w:rsidRPr="003A017D">
              <w:rPr>
                <w:rFonts w:ascii="Times New Roman" w:hAnsi="Times New Roman" w:cs="Times New Roman"/>
                <w:b/>
                <w:bCs/>
              </w:rPr>
              <w:t>Ordinal</w:t>
            </w:r>
          </w:p>
        </w:tc>
      </w:tr>
      <w:tr w:rsidR="001F216C" w:rsidRPr="003A017D" w14:paraId="6231DBAF" w14:textId="77777777" w:rsidTr="005C7589">
        <w:tc>
          <w:tcPr>
            <w:tcW w:w="3001" w:type="dxa"/>
          </w:tcPr>
          <w:p w14:paraId="26F80786" w14:textId="77777777" w:rsidR="001F216C" w:rsidRPr="003A017D" w:rsidRDefault="001F216C" w:rsidP="005C7589">
            <w:pPr>
              <w:rPr>
                <w:rFonts w:ascii="Times New Roman" w:hAnsi="Times New Roman" w:cs="Times New Roman"/>
              </w:rPr>
            </w:pPr>
            <w:proofErr w:type="spellStart"/>
            <w:r w:rsidRPr="003A017D">
              <w:rPr>
                <w:rFonts w:ascii="Times New Roman" w:hAnsi="Times New Roman" w:cs="Times New Roman"/>
              </w:rPr>
              <w:t>stem_flag</w:t>
            </w:r>
            <w:proofErr w:type="spellEnd"/>
          </w:p>
        </w:tc>
        <w:tc>
          <w:tcPr>
            <w:tcW w:w="2939" w:type="dxa"/>
          </w:tcPr>
          <w:p w14:paraId="14457267" w14:textId="77777777" w:rsidR="001F216C" w:rsidRPr="003A017D" w:rsidRDefault="001F216C" w:rsidP="005C7589">
            <w:pPr>
              <w:rPr>
                <w:rFonts w:ascii="Times New Roman" w:hAnsi="Times New Roman" w:cs="Times New Roman"/>
              </w:rPr>
            </w:pPr>
            <w:r>
              <w:rPr>
                <w:rFonts w:ascii="Times New Roman" w:hAnsi="Times New Roman" w:cs="Times New Roman"/>
              </w:rPr>
              <w:t>Boolean</w:t>
            </w:r>
          </w:p>
        </w:tc>
        <w:tc>
          <w:tcPr>
            <w:tcW w:w="2430" w:type="dxa"/>
          </w:tcPr>
          <w:p w14:paraId="4742A146" w14:textId="77777777" w:rsidR="001F216C" w:rsidRPr="003A017D" w:rsidRDefault="001F216C" w:rsidP="005C7589">
            <w:pPr>
              <w:rPr>
                <w:rFonts w:ascii="Times New Roman" w:hAnsi="Times New Roman" w:cs="Times New Roman"/>
              </w:rPr>
            </w:pPr>
            <w:r w:rsidRPr="003A017D">
              <w:rPr>
                <w:rFonts w:ascii="Times New Roman" w:hAnsi="Times New Roman" w:cs="Times New Roman"/>
                <w:b/>
                <w:bCs/>
              </w:rPr>
              <w:t>Nominal</w:t>
            </w:r>
          </w:p>
        </w:tc>
      </w:tr>
    </w:tbl>
    <w:p w14:paraId="16611B3A" w14:textId="68DFC02C" w:rsidR="001F216C" w:rsidRPr="00D70692" w:rsidRDefault="001F216C" w:rsidP="00607C2E">
      <w:pPr>
        <w:rPr>
          <w:rFonts w:ascii="Times New Roman" w:hAnsi="Times New Roman" w:cs="Times New Roman"/>
        </w:rPr>
      </w:pPr>
    </w:p>
    <w:p w14:paraId="265E4D06" w14:textId="77777777" w:rsidR="001F216C" w:rsidRDefault="001F216C" w:rsidP="001F216C">
      <w:pPr>
        <w:pStyle w:val="Heading2"/>
      </w:pPr>
      <w:r>
        <w:t xml:space="preserve">Summary statistics using Interval </w:t>
      </w:r>
      <w:proofErr w:type="gramStart"/>
      <w:r>
        <w:t>column</w:t>
      </w:r>
      <w:proofErr w:type="gramEnd"/>
      <w:r>
        <w:t xml:space="preserve"> Year</w:t>
      </w:r>
    </w:p>
    <w:p w14:paraId="0ABDA790" w14:textId="77777777" w:rsidR="001F216C" w:rsidRPr="00DA1351" w:rsidRDefault="001F216C" w:rsidP="001F216C">
      <w:pPr>
        <w:rPr>
          <w:i/>
          <w:iCs/>
        </w:rPr>
      </w:pPr>
      <w:r w:rsidRPr="00DA1351">
        <w:rPr>
          <w:i/>
          <w:iCs/>
        </w:rPr>
        <w:t>group by statistics (</w:t>
      </w:r>
      <w:proofErr w:type="gramStart"/>
      <w:r w:rsidRPr="00DA1351">
        <w:rPr>
          <w:i/>
          <w:iCs/>
        </w:rPr>
        <w:t>mean</w:t>
      </w:r>
      <w:proofErr w:type="gramEnd"/>
      <w:r w:rsidRPr="00DA1351">
        <w:rPr>
          <w:i/>
          <w:iCs/>
        </w:rPr>
        <w:t xml:space="preserve"> pass rates by year)</w:t>
      </w:r>
    </w:p>
    <w:p w14:paraId="3BD47B9D" w14:textId="77777777" w:rsidR="00261A74" w:rsidRDefault="00261A74" w:rsidP="00261A74">
      <w:pPr>
        <w:rPr>
          <w:noProof/>
        </w:rPr>
      </w:pPr>
    </w:p>
    <w:p w14:paraId="619719FD"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mysql&gt; select year, round(avg(pass_rate),1) as pass_rate from sol_cs group by year;</w:t>
      </w:r>
    </w:p>
    <w:p w14:paraId="7CCCE496"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w:t>
      </w:r>
    </w:p>
    <w:p w14:paraId="5B6A3AFD"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 year | pass_rate |</w:t>
      </w:r>
    </w:p>
    <w:p w14:paraId="1565D65A"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w:t>
      </w:r>
    </w:p>
    <w:p w14:paraId="7EDCF762"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 2021 |      70.2 |</w:t>
      </w:r>
    </w:p>
    <w:p w14:paraId="7E0B6FBF"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 2022 |      77.5 |</w:t>
      </w:r>
    </w:p>
    <w:p w14:paraId="17CAEA0D" w14:textId="77777777" w:rsidR="00261A74" w:rsidRPr="00261A74" w:rsidRDefault="00261A74" w:rsidP="00261A74">
      <w:pPr>
        <w:spacing w:after="0" w:line="240" w:lineRule="auto"/>
        <w:rPr>
          <w:rFonts w:ascii="Courier New" w:hAnsi="Courier New" w:cs="Courier New"/>
          <w:noProof/>
        </w:rPr>
      </w:pPr>
      <w:r w:rsidRPr="00261A74">
        <w:rPr>
          <w:rFonts w:ascii="Courier New" w:hAnsi="Courier New" w:cs="Courier New"/>
          <w:noProof/>
        </w:rPr>
        <w:t>+------+-----------+</w:t>
      </w:r>
    </w:p>
    <w:p w14:paraId="54F32807" w14:textId="5E81AB58" w:rsidR="007449AB" w:rsidRPr="00261A74" w:rsidRDefault="00261A74" w:rsidP="00261A74">
      <w:pPr>
        <w:spacing w:after="0" w:line="240" w:lineRule="auto"/>
        <w:rPr>
          <w:rFonts w:ascii="Courier New" w:hAnsi="Courier New" w:cs="Courier New"/>
        </w:rPr>
      </w:pPr>
      <w:r w:rsidRPr="00261A74">
        <w:rPr>
          <w:rFonts w:ascii="Courier New" w:hAnsi="Courier New" w:cs="Courier New"/>
          <w:noProof/>
        </w:rPr>
        <w:t>2 rows in set (2.340 sec)</w:t>
      </w:r>
      <w:r w:rsidR="007449AB" w:rsidRPr="00261A74">
        <w:rPr>
          <w:rFonts w:ascii="Courier New" w:hAnsi="Courier New" w:cs="Courier New"/>
          <w:noProof/>
        </w:rPr>
        <w:t xml:space="preserve"> </w:t>
      </w:r>
    </w:p>
    <w:p w14:paraId="3E25DE6E" w14:textId="77777777" w:rsidR="00F973DD" w:rsidRDefault="00F973DD"/>
    <w:p w14:paraId="1C688B8F" w14:textId="77777777" w:rsidR="00261A74" w:rsidRDefault="00261A74" w:rsidP="00261A74">
      <w:pPr>
        <w:rPr>
          <w:rFonts w:ascii="Times New Roman" w:hAnsi="Times New Roman" w:cs="Times New Roman"/>
        </w:rPr>
      </w:pPr>
      <w:r>
        <w:rPr>
          <w:rFonts w:ascii="Times New Roman" w:hAnsi="Times New Roman" w:cs="Times New Roman"/>
        </w:rPr>
        <w:t>The above summary shows that school pass rates for End of Course SOL tests increased from 2021 to 2022.  In 2021 the average (mean) pass rate was 70.2%. In 2022 the average pass rate was 77.5%.</w:t>
      </w:r>
    </w:p>
    <w:p w14:paraId="71BEC13E" w14:textId="77777777" w:rsidR="00261A74" w:rsidRDefault="00261A74" w:rsidP="00261A74">
      <w:pPr>
        <w:pStyle w:val="Heading2"/>
      </w:pPr>
      <w:r>
        <w:t>Summary statistics using Ordinal column School Level.</w:t>
      </w:r>
    </w:p>
    <w:p w14:paraId="3E084EA0" w14:textId="77777777" w:rsidR="00261A74" w:rsidRPr="00DA1351" w:rsidRDefault="00261A74" w:rsidP="00261A74">
      <w:pPr>
        <w:rPr>
          <w:rFonts w:ascii="Times New Roman" w:hAnsi="Times New Roman" w:cs="Times New Roman"/>
          <w:i/>
          <w:iCs/>
        </w:rPr>
      </w:pPr>
      <w:r w:rsidRPr="00DA1351">
        <w:rPr>
          <w:rFonts w:ascii="Times New Roman" w:hAnsi="Times New Roman" w:cs="Times New Roman"/>
          <w:i/>
          <w:iCs/>
        </w:rPr>
        <w:t>group by statistics (</w:t>
      </w:r>
      <w:proofErr w:type="gramStart"/>
      <w:r>
        <w:rPr>
          <w:rFonts w:ascii="Times New Roman" w:hAnsi="Times New Roman" w:cs="Times New Roman"/>
          <w:i/>
          <w:iCs/>
        </w:rPr>
        <w:t>mean</w:t>
      </w:r>
      <w:proofErr w:type="gramEnd"/>
      <w:r w:rsidRPr="00DA1351">
        <w:rPr>
          <w:rFonts w:ascii="Times New Roman" w:hAnsi="Times New Roman" w:cs="Times New Roman"/>
          <w:i/>
          <w:iCs/>
        </w:rPr>
        <w:t xml:space="preserve"> pass rates by school level):</w:t>
      </w:r>
    </w:p>
    <w:p w14:paraId="0C952AEA" w14:textId="77777777" w:rsidR="00261A74" w:rsidRDefault="00261A74" w:rsidP="00261A74"/>
    <w:p w14:paraId="519C1086" w14:textId="77777777" w:rsidR="00261A74" w:rsidRPr="00261A74" w:rsidRDefault="00261A74" w:rsidP="00261A74">
      <w:pPr>
        <w:spacing w:after="0" w:line="240" w:lineRule="auto"/>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&gt; SELECT</w:t>
      </w:r>
    </w:p>
    <w:p w14:paraId="6B32C363"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-&gt;      </w:t>
      </w:r>
      <w:proofErr w:type="spellStart"/>
      <w:r w:rsidRPr="00261A74">
        <w:rPr>
          <w:rFonts w:ascii="Courier New" w:hAnsi="Courier New" w:cs="Courier New"/>
          <w:sz w:val="20"/>
          <w:szCs w:val="20"/>
        </w:rPr>
        <w:t>school_level</w:t>
      </w:r>
      <w:proofErr w:type="spellEnd"/>
      <w:r w:rsidRPr="00261A74">
        <w:rPr>
          <w:rFonts w:ascii="Courier New" w:hAnsi="Courier New" w:cs="Courier New"/>
          <w:sz w:val="20"/>
          <w:szCs w:val="20"/>
        </w:rPr>
        <w:t>,</w:t>
      </w:r>
    </w:p>
    <w:p w14:paraId="157E9D96"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-&gt;      </w:t>
      </w:r>
      <w:proofErr w:type="gramStart"/>
      <w:r w:rsidRPr="00261A74">
        <w:rPr>
          <w:rFonts w:ascii="Courier New" w:hAnsi="Courier New" w:cs="Courier New"/>
          <w:sz w:val="20"/>
          <w:szCs w:val="20"/>
        </w:rPr>
        <w:t>round(AVG(</w:t>
      </w:r>
      <w:proofErr w:type="spellStart"/>
      <w:proofErr w:type="gramEnd"/>
      <w:r w:rsidRPr="00261A74">
        <w:rPr>
          <w:rFonts w:ascii="Courier New" w:hAnsi="Courier New" w:cs="Courier New"/>
          <w:sz w:val="20"/>
          <w:szCs w:val="20"/>
        </w:rPr>
        <w:t>pass_rate</w:t>
      </w:r>
      <w:proofErr w:type="spellEnd"/>
      <w:r w:rsidRPr="00261A74">
        <w:rPr>
          <w:rFonts w:ascii="Courier New" w:hAnsi="Courier New" w:cs="Courier New"/>
          <w:sz w:val="20"/>
          <w:szCs w:val="20"/>
        </w:rPr>
        <w:t xml:space="preserve">),1) AS </w:t>
      </w:r>
      <w:proofErr w:type="spellStart"/>
      <w:r w:rsidRPr="00261A74">
        <w:rPr>
          <w:rFonts w:ascii="Courier New" w:hAnsi="Courier New" w:cs="Courier New"/>
          <w:sz w:val="20"/>
          <w:szCs w:val="20"/>
        </w:rPr>
        <w:t>mean_pass_rate</w:t>
      </w:r>
      <w:proofErr w:type="spellEnd"/>
      <w:r w:rsidRPr="00261A74">
        <w:rPr>
          <w:rFonts w:ascii="Courier New" w:hAnsi="Courier New" w:cs="Courier New"/>
          <w:sz w:val="20"/>
          <w:szCs w:val="20"/>
        </w:rPr>
        <w:t>,</w:t>
      </w:r>
    </w:p>
    <w:p w14:paraId="35703745"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-&gt;      </w:t>
      </w:r>
      <w:proofErr w:type="gramStart"/>
      <w:r w:rsidRPr="00261A74">
        <w:rPr>
          <w:rFonts w:ascii="Courier New" w:hAnsi="Courier New" w:cs="Courier New"/>
          <w:sz w:val="20"/>
          <w:szCs w:val="20"/>
        </w:rPr>
        <w:t>round(AVG(</w:t>
      </w:r>
      <w:proofErr w:type="spellStart"/>
      <w:proofErr w:type="gramEnd"/>
      <w:r w:rsidRPr="00261A74">
        <w:rPr>
          <w:rFonts w:ascii="Courier New" w:hAnsi="Courier New" w:cs="Courier New"/>
          <w:sz w:val="20"/>
          <w:szCs w:val="20"/>
        </w:rPr>
        <w:t>pass_advanced_rate</w:t>
      </w:r>
      <w:proofErr w:type="spellEnd"/>
      <w:r w:rsidRPr="00261A74">
        <w:rPr>
          <w:rFonts w:ascii="Courier New" w:hAnsi="Courier New" w:cs="Courier New"/>
          <w:sz w:val="20"/>
          <w:szCs w:val="20"/>
        </w:rPr>
        <w:t xml:space="preserve">),1) AS </w:t>
      </w:r>
      <w:proofErr w:type="spellStart"/>
      <w:r w:rsidRPr="00261A74">
        <w:rPr>
          <w:rFonts w:ascii="Courier New" w:hAnsi="Courier New" w:cs="Courier New"/>
          <w:sz w:val="20"/>
          <w:szCs w:val="20"/>
        </w:rPr>
        <w:t>mean_pass_advanced_rate</w:t>
      </w:r>
      <w:proofErr w:type="spellEnd"/>
      <w:r w:rsidRPr="00261A74">
        <w:rPr>
          <w:rFonts w:ascii="Courier New" w:hAnsi="Courier New" w:cs="Courier New"/>
          <w:sz w:val="20"/>
          <w:szCs w:val="20"/>
        </w:rPr>
        <w:t xml:space="preserve"> </w:t>
      </w:r>
      <w:proofErr w:type="gramStart"/>
      <w:r w:rsidRPr="00261A74">
        <w:rPr>
          <w:rFonts w:ascii="Courier New" w:hAnsi="Courier New" w:cs="Courier New"/>
          <w:sz w:val="20"/>
          <w:szCs w:val="20"/>
        </w:rPr>
        <w:t>-- ,</w:t>
      </w:r>
      <w:proofErr w:type="gramEnd"/>
    </w:p>
    <w:p w14:paraId="2D051940"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-&gt;      FROM </w:t>
      </w:r>
      <w:proofErr w:type="spellStart"/>
      <w:r w:rsidRPr="00261A74">
        <w:rPr>
          <w:rFonts w:ascii="Courier New" w:hAnsi="Courier New" w:cs="Courier New"/>
          <w:sz w:val="20"/>
          <w:szCs w:val="20"/>
        </w:rPr>
        <w:t>sol_cs</w:t>
      </w:r>
      <w:proofErr w:type="spellEnd"/>
    </w:p>
    <w:p w14:paraId="37A67528"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-&gt;      GROUP BY </w:t>
      </w:r>
      <w:proofErr w:type="spellStart"/>
      <w:r w:rsidRPr="00261A74">
        <w:rPr>
          <w:rFonts w:ascii="Courier New" w:hAnsi="Courier New" w:cs="Courier New"/>
          <w:sz w:val="20"/>
          <w:szCs w:val="20"/>
        </w:rPr>
        <w:t>school_level</w:t>
      </w:r>
      <w:proofErr w:type="spellEnd"/>
    </w:p>
    <w:p w14:paraId="07E94F42"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lastRenderedPageBreak/>
        <w:t xml:space="preserve">    -&gt;      ORDER BY </w:t>
      </w:r>
      <w:proofErr w:type="gramStart"/>
      <w:r w:rsidRPr="00261A74">
        <w:rPr>
          <w:rFonts w:ascii="Courier New" w:hAnsi="Courier New" w:cs="Courier New"/>
          <w:sz w:val="20"/>
          <w:szCs w:val="20"/>
        </w:rPr>
        <w:t>FIELD(</w:t>
      </w:r>
      <w:proofErr w:type="spellStart"/>
      <w:proofErr w:type="gramEnd"/>
      <w:r w:rsidRPr="00261A74">
        <w:rPr>
          <w:rFonts w:ascii="Courier New" w:hAnsi="Courier New" w:cs="Courier New"/>
          <w:sz w:val="20"/>
          <w:szCs w:val="20"/>
        </w:rPr>
        <w:t>school_level</w:t>
      </w:r>
      <w:proofErr w:type="spellEnd"/>
      <w:r w:rsidRPr="00261A74">
        <w:rPr>
          <w:rFonts w:ascii="Courier New" w:hAnsi="Courier New" w:cs="Courier New"/>
          <w:sz w:val="20"/>
          <w:szCs w:val="20"/>
        </w:rPr>
        <w:t xml:space="preserve">, 'Elementary </w:t>
      </w:r>
      <w:proofErr w:type="spellStart"/>
      <w:r w:rsidRPr="00261A74">
        <w:rPr>
          <w:rFonts w:ascii="Courier New" w:hAnsi="Courier New" w:cs="Courier New"/>
          <w:sz w:val="20"/>
          <w:szCs w:val="20"/>
        </w:rPr>
        <w:t>School','Middle</w:t>
      </w:r>
      <w:proofErr w:type="spellEnd"/>
      <w:r w:rsidRPr="00261A74">
        <w:rPr>
          <w:rFonts w:ascii="Courier New" w:hAnsi="Courier New" w:cs="Courier New"/>
          <w:sz w:val="20"/>
          <w:szCs w:val="20"/>
        </w:rPr>
        <w:t xml:space="preserve"> </w:t>
      </w:r>
      <w:proofErr w:type="spellStart"/>
      <w:r w:rsidRPr="00261A74">
        <w:rPr>
          <w:rFonts w:ascii="Courier New" w:hAnsi="Courier New" w:cs="Courier New"/>
          <w:sz w:val="20"/>
          <w:szCs w:val="20"/>
        </w:rPr>
        <w:t>School','High</w:t>
      </w:r>
      <w:proofErr w:type="spellEnd"/>
      <w:r w:rsidRPr="00261A74">
        <w:rPr>
          <w:rFonts w:ascii="Courier New" w:hAnsi="Courier New" w:cs="Courier New"/>
          <w:sz w:val="20"/>
          <w:szCs w:val="20"/>
        </w:rPr>
        <w:t xml:space="preserve"> School'</w:t>
      </w:r>
      <w:proofErr w:type="gramStart"/>
      <w:r w:rsidRPr="00261A74">
        <w:rPr>
          <w:rFonts w:ascii="Courier New" w:hAnsi="Courier New" w:cs="Courier New"/>
          <w:sz w:val="20"/>
          <w:szCs w:val="20"/>
        </w:rPr>
        <w:t>);</w:t>
      </w:r>
      <w:proofErr w:type="gramEnd"/>
    </w:p>
    <w:p w14:paraId="1C9254A5"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w:t>
      </w:r>
    </w:p>
    <w:p w14:paraId="34C6043A"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xml:space="preserve">| </w:t>
      </w:r>
      <w:proofErr w:type="spellStart"/>
      <w:r w:rsidRPr="00261A74">
        <w:rPr>
          <w:rFonts w:ascii="Courier New" w:hAnsi="Courier New" w:cs="Courier New"/>
          <w:sz w:val="20"/>
          <w:szCs w:val="20"/>
        </w:rPr>
        <w:t>school_level</w:t>
      </w:r>
      <w:proofErr w:type="spellEnd"/>
      <w:r w:rsidRPr="00261A74">
        <w:rPr>
          <w:rFonts w:ascii="Courier New" w:hAnsi="Courier New" w:cs="Courier New"/>
          <w:sz w:val="20"/>
          <w:szCs w:val="20"/>
        </w:rPr>
        <w:t xml:space="preserve">      | </w:t>
      </w:r>
      <w:proofErr w:type="spellStart"/>
      <w:r w:rsidRPr="00261A74">
        <w:rPr>
          <w:rFonts w:ascii="Courier New" w:hAnsi="Courier New" w:cs="Courier New"/>
          <w:sz w:val="20"/>
          <w:szCs w:val="20"/>
        </w:rPr>
        <w:t>mean_pass_rate</w:t>
      </w:r>
      <w:proofErr w:type="spellEnd"/>
      <w:r w:rsidRPr="00261A74">
        <w:rPr>
          <w:rFonts w:ascii="Courier New" w:hAnsi="Courier New" w:cs="Courier New"/>
          <w:sz w:val="20"/>
          <w:szCs w:val="20"/>
        </w:rPr>
        <w:t xml:space="preserve"> | </w:t>
      </w:r>
      <w:proofErr w:type="spellStart"/>
      <w:r w:rsidRPr="00261A74">
        <w:rPr>
          <w:rFonts w:ascii="Courier New" w:hAnsi="Courier New" w:cs="Courier New"/>
          <w:sz w:val="20"/>
          <w:szCs w:val="20"/>
        </w:rPr>
        <w:t>mean_pass_advanced_rate</w:t>
      </w:r>
      <w:proofErr w:type="spellEnd"/>
      <w:r w:rsidRPr="00261A74">
        <w:rPr>
          <w:rFonts w:ascii="Courier New" w:hAnsi="Courier New" w:cs="Courier New"/>
          <w:sz w:val="20"/>
          <w:szCs w:val="20"/>
        </w:rPr>
        <w:t xml:space="preserve"> |</w:t>
      </w:r>
    </w:p>
    <w:p w14:paraId="2B9CE715"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w:t>
      </w:r>
    </w:p>
    <w:p w14:paraId="3D59EB71"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Elementary School |           96.8 |                    14.8 |</w:t>
      </w:r>
    </w:p>
    <w:p w14:paraId="3DAA2D96"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Middle School     |           86.0 |                    15.3 |</w:t>
      </w:r>
    </w:p>
    <w:p w14:paraId="44A39DAC"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 High School       |           71.8 |                    12.4 |</w:t>
      </w:r>
    </w:p>
    <w:p w14:paraId="53E4A294"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w:t>
      </w:r>
    </w:p>
    <w:p w14:paraId="053DF278" w14:textId="77777777" w:rsidR="00261A74" w:rsidRPr="00261A74" w:rsidRDefault="00261A74" w:rsidP="00261A74">
      <w:pPr>
        <w:spacing w:after="0" w:line="240" w:lineRule="auto"/>
        <w:rPr>
          <w:rFonts w:ascii="Courier New" w:hAnsi="Courier New" w:cs="Courier New"/>
          <w:sz w:val="20"/>
          <w:szCs w:val="20"/>
        </w:rPr>
      </w:pPr>
      <w:r w:rsidRPr="00261A74">
        <w:rPr>
          <w:rFonts w:ascii="Courier New" w:hAnsi="Courier New" w:cs="Courier New"/>
          <w:sz w:val="20"/>
          <w:szCs w:val="20"/>
        </w:rPr>
        <w:t>3 rows in set (2.026 sec)</w:t>
      </w:r>
    </w:p>
    <w:p w14:paraId="348B8BE2" w14:textId="77777777" w:rsidR="00261A74" w:rsidRPr="00261A74" w:rsidRDefault="00261A74" w:rsidP="00261A74">
      <w:pPr>
        <w:spacing w:after="0" w:line="240" w:lineRule="auto"/>
        <w:rPr>
          <w:rFonts w:ascii="Courier New" w:hAnsi="Courier New" w:cs="Courier New"/>
          <w:sz w:val="20"/>
          <w:szCs w:val="20"/>
        </w:rPr>
      </w:pPr>
    </w:p>
    <w:p w14:paraId="1EA0DDC5" w14:textId="68822FF8" w:rsidR="00261A74" w:rsidRPr="00261A74" w:rsidRDefault="00261A74" w:rsidP="00261A74">
      <w:pPr>
        <w:spacing w:after="0" w:line="240" w:lineRule="auto"/>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&gt;</w:t>
      </w:r>
    </w:p>
    <w:p w14:paraId="0C35F54B" w14:textId="77777777" w:rsidR="00464B9D" w:rsidRDefault="00464B9D"/>
    <w:p w14:paraId="57959034" w14:textId="77777777" w:rsidR="00261A74" w:rsidRDefault="00261A74" w:rsidP="00261A74">
      <w:pPr>
        <w:rPr>
          <w:rFonts w:ascii="Times New Roman" w:hAnsi="Times New Roman" w:cs="Times New Roman"/>
        </w:rPr>
      </w:pPr>
      <w:r>
        <w:rPr>
          <w:rFonts w:ascii="Times New Roman" w:hAnsi="Times New Roman" w:cs="Times New Roman"/>
        </w:rPr>
        <w:t xml:space="preserve">The above summary shows that elementary schools have the highest pass rates, followed by middle schools, then high </w:t>
      </w:r>
      <w:proofErr w:type="gramStart"/>
      <w:r>
        <w:rPr>
          <w:rFonts w:ascii="Times New Roman" w:hAnsi="Times New Roman" w:cs="Times New Roman"/>
        </w:rPr>
        <w:t>schools  –</w:t>
      </w:r>
      <w:proofErr w:type="gramEnd"/>
      <w:r>
        <w:rPr>
          <w:rFonts w:ascii="Times New Roman" w:hAnsi="Times New Roman" w:cs="Times New Roman"/>
        </w:rPr>
        <w:t xml:space="preserve"> with a mean pass rate of 96.8% - for elementary students taking End of Course SOL tests. End of Course SOL tests are usually taken in high school. An elementary age student would typically take an End of Course Algebra test only if they are already an advanced student in Algebra.</w:t>
      </w:r>
    </w:p>
    <w:p w14:paraId="1FCA0E0F" w14:textId="77777777" w:rsidR="00261A74" w:rsidRDefault="00261A74" w:rsidP="00261A74">
      <w:pPr>
        <w:pStyle w:val="Heading2"/>
      </w:pPr>
      <w:r>
        <w:t>Summary statistics using Nominal column Stem Flag</w:t>
      </w:r>
    </w:p>
    <w:p w14:paraId="258A0FE5" w14:textId="77777777" w:rsidR="00261A74" w:rsidRPr="007562BE" w:rsidRDefault="00261A74" w:rsidP="00261A74">
      <w:pPr>
        <w:rPr>
          <w:rFonts w:ascii="Times New Roman" w:hAnsi="Times New Roman" w:cs="Times New Roman"/>
          <w:i/>
          <w:iCs/>
        </w:rPr>
      </w:pPr>
      <w:r w:rsidRPr="007562BE">
        <w:rPr>
          <w:rFonts w:ascii="Times New Roman" w:hAnsi="Times New Roman" w:cs="Times New Roman"/>
          <w:i/>
          <w:iCs/>
        </w:rPr>
        <w:t xml:space="preserve">number of schools </w:t>
      </w:r>
      <w:r>
        <w:rPr>
          <w:rFonts w:ascii="Times New Roman" w:hAnsi="Times New Roman" w:cs="Times New Roman"/>
          <w:i/>
          <w:iCs/>
        </w:rPr>
        <w:t xml:space="preserve">in table </w:t>
      </w:r>
      <w:proofErr w:type="spellStart"/>
      <w:r>
        <w:rPr>
          <w:rFonts w:ascii="Times New Roman" w:hAnsi="Times New Roman" w:cs="Times New Roman"/>
          <w:i/>
          <w:iCs/>
        </w:rPr>
        <w:t>sol_cs</w:t>
      </w:r>
      <w:proofErr w:type="spellEnd"/>
    </w:p>
    <w:p w14:paraId="56A8161C" w14:textId="77777777" w:rsidR="00261A74" w:rsidRP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 xml:space="preserve">&gt; select </w:t>
      </w:r>
      <w:proofErr w:type="gramStart"/>
      <w:r w:rsidRPr="00261A74">
        <w:rPr>
          <w:rFonts w:ascii="Courier New" w:hAnsi="Courier New" w:cs="Courier New"/>
          <w:sz w:val="20"/>
          <w:szCs w:val="20"/>
        </w:rPr>
        <w:t>count(</w:t>
      </w:r>
      <w:proofErr w:type="gramEnd"/>
      <w:r w:rsidRPr="00261A74">
        <w:rPr>
          <w:rFonts w:ascii="Courier New" w:hAnsi="Courier New" w:cs="Courier New"/>
          <w:sz w:val="20"/>
          <w:szCs w:val="20"/>
        </w:rPr>
        <w:t xml:space="preserve">distinct </w:t>
      </w:r>
      <w:proofErr w:type="spellStart"/>
      <w:r w:rsidRPr="00261A74">
        <w:rPr>
          <w:rFonts w:ascii="Courier New" w:hAnsi="Courier New" w:cs="Courier New"/>
          <w:sz w:val="20"/>
          <w:szCs w:val="20"/>
        </w:rPr>
        <w:t>division_name</w:t>
      </w:r>
      <w:proofErr w:type="spellEnd"/>
      <w:r w:rsidRPr="00261A74">
        <w:rPr>
          <w:rFonts w:ascii="Courier New" w:hAnsi="Courier New" w:cs="Courier New"/>
          <w:sz w:val="20"/>
          <w:szCs w:val="20"/>
        </w:rPr>
        <w:t xml:space="preserve">, </w:t>
      </w:r>
      <w:proofErr w:type="spellStart"/>
      <w:r w:rsidRPr="00261A74">
        <w:rPr>
          <w:rFonts w:ascii="Courier New" w:hAnsi="Courier New" w:cs="Courier New"/>
          <w:sz w:val="20"/>
          <w:szCs w:val="20"/>
        </w:rPr>
        <w:t>school_name</w:t>
      </w:r>
      <w:proofErr w:type="spellEnd"/>
      <w:r w:rsidRPr="00261A74">
        <w:rPr>
          <w:rFonts w:ascii="Courier New" w:hAnsi="Courier New" w:cs="Courier New"/>
          <w:sz w:val="20"/>
          <w:szCs w:val="20"/>
        </w:rPr>
        <w:t xml:space="preserve">) as schools from </w:t>
      </w:r>
      <w:proofErr w:type="spellStart"/>
      <w:r w:rsidRPr="00261A74">
        <w:rPr>
          <w:rFonts w:ascii="Courier New" w:hAnsi="Courier New" w:cs="Courier New"/>
          <w:sz w:val="20"/>
          <w:szCs w:val="20"/>
        </w:rPr>
        <w:t>sol_</w:t>
      </w:r>
      <w:proofErr w:type="gramStart"/>
      <w:r w:rsidRPr="00261A74">
        <w:rPr>
          <w:rFonts w:ascii="Courier New" w:hAnsi="Courier New" w:cs="Courier New"/>
          <w:sz w:val="20"/>
          <w:szCs w:val="20"/>
        </w:rPr>
        <w:t>cs</w:t>
      </w:r>
      <w:proofErr w:type="spellEnd"/>
      <w:r w:rsidRPr="00261A74">
        <w:rPr>
          <w:rFonts w:ascii="Courier New" w:hAnsi="Courier New" w:cs="Courier New"/>
          <w:sz w:val="20"/>
          <w:szCs w:val="20"/>
        </w:rPr>
        <w:t>;</w:t>
      </w:r>
      <w:proofErr w:type="gramEnd"/>
    </w:p>
    <w:p w14:paraId="09651B9F"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06E16860"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schools |</w:t>
      </w:r>
    </w:p>
    <w:p w14:paraId="106DD48A"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607F654F"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658 |</w:t>
      </w:r>
    </w:p>
    <w:p w14:paraId="125E63D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4A29D8CC" w14:textId="77777777" w:rsid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1 row in set (2.799 sec)</w:t>
      </w:r>
    </w:p>
    <w:p w14:paraId="0CD3C191" w14:textId="77777777" w:rsidR="00261A74" w:rsidRDefault="00261A74" w:rsidP="00261A74">
      <w:pPr>
        <w:spacing w:after="0"/>
        <w:rPr>
          <w:rFonts w:ascii="Courier New" w:hAnsi="Courier New" w:cs="Courier New"/>
          <w:sz w:val="20"/>
          <w:szCs w:val="20"/>
        </w:rPr>
      </w:pPr>
    </w:p>
    <w:p w14:paraId="426ED6D6" w14:textId="251D66EB" w:rsidR="00261A74" w:rsidRPr="00261A74" w:rsidRDefault="00261A74" w:rsidP="00261A74">
      <w:pPr>
        <w:rPr>
          <w:rFonts w:ascii="Times New Roman" w:hAnsi="Times New Roman" w:cs="Times New Roman"/>
          <w:i/>
          <w:iCs/>
        </w:rPr>
      </w:pPr>
      <w:r w:rsidRPr="007562BE">
        <w:rPr>
          <w:rFonts w:ascii="Times New Roman" w:hAnsi="Times New Roman" w:cs="Times New Roman"/>
          <w:i/>
          <w:iCs/>
        </w:rPr>
        <w:t>number of tests given</w:t>
      </w:r>
    </w:p>
    <w:p w14:paraId="3134A995" w14:textId="77777777" w:rsidR="00261A74" w:rsidRP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 xml:space="preserve">&gt; select </w:t>
      </w:r>
      <w:proofErr w:type="gramStart"/>
      <w:r w:rsidRPr="00261A74">
        <w:rPr>
          <w:rFonts w:ascii="Courier New" w:hAnsi="Courier New" w:cs="Courier New"/>
          <w:sz w:val="20"/>
          <w:szCs w:val="20"/>
        </w:rPr>
        <w:t>count(</w:t>
      </w:r>
      <w:proofErr w:type="gramEnd"/>
      <w:r w:rsidRPr="00261A74">
        <w:rPr>
          <w:rFonts w:ascii="Courier New" w:hAnsi="Courier New" w:cs="Courier New"/>
          <w:sz w:val="20"/>
          <w:szCs w:val="20"/>
        </w:rPr>
        <w:t xml:space="preserve">distinct </w:t>
      </w:r>
      <w:proofErr w:type="spellStart"/>
      <w:r w:rsidRPr="00261A74">
        <w:rPr>
          <w:rFonts w:ascii="Courier New" w:hAnsi="Courier New" w:cs="Courier New"/>
          <w:sz w:val="20"/>
          <w:szCs w:val="20"/>
        </w:rPr>
        <w:t>division_name</w:t>
      </w:r>
      <w:proofErr w:type="spellEnd"/>
      <w:r w:rsidRPr="00261A74">
        <w:rPr>
          <w:rFonts w:ascii="Courier New" w:hAnsi="Courier New" w:cs="Courier New"/>
          <w:sz w:val="20"/>
          <w:szCs w:val="20"/>
        </w:rPr>
        <w:t xml:space="preserve">, </w:t>
      </w:r>
      <w:proofErr w:type="spellStart"/>
      <w:r w:rsidRPr="00261A74">
        <w:rPr>
          <w:rFonts w:ascii="Courier New" w:hAnsi="Courier New" w:cs="Courier New"/>
          <w:sz w:val="20"/>
          <w:szCs w:val="20"/>
        </w:rPr>
        <w:t>school_name</w:t>
      </w:r>
      <w:proofErr w:type="spellEnd"/>
      <w:r w:rsidRPr="00261A74">
        <w:rPr>
          <w:rFonts w:ascii="Courier New" w:hAnsi="Courier New" w:cs="Courier New"/>
          <w:sz w:val="20"/>
          <w:szCs w:val="20"/>
        </w:rPr>
        <w:t xml:space="preserve">, subject) as tests from </w:t>
      </w:r>
      <w:proofErr w:type="spellStart"/>
      <w:r w:rsidRPr="00261A74">
        <w:rPr>
          <w:rFonts w:ascii="Courier New" w:hAnsi="Courier New" w:cs="Courier New"/>
          <w:sz w:val="20"/>
          <w:szCs w:val="20"/>
        </w:rPr>
        <w:t>sol_</w:t>
      </w:r>
      <w:proofErr w:type="gramStart"/>
      <w:r w:rsidRPr="00261A74">
        <w:rPr>
          <w:rFonts w:ascii="Courier New" w:hAnsi="Courier New" w:cs="Courier New"/>
          <w:sz w:val="20"/>
          <w:szCs w:val="20"/>
        </w:rPr>
        <w:t>cs</w:t>
      </w:r>
      <w:proofErr w:type="spellEnd"/>
      <w:r w:rsidRPr="00261A74">
        <w:rPr>
          <w:rFonts w:ascii="Courier New" w:hAnsi="Courier New" w:cs="Courier New"/>
          <w:sz w:val="20"/>
          <w:szCs w:val="20"/>
        </w:rPr>
        <w:t>;</w:t>
      </w:r>
      <w:proofErr w:type="gramEnd"/>
    </w:p>
    <w:p w14:paraId="4C5A8AC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488BB3D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tests |</w:t>
      </w:r>
    </w:p>
    <w:p w14:paraId="327FF383"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71ADB457" w14:textId="77777777" w:rsidR="00261A74" w:rsidRPr="00261A74" w:rsidRDefault="00261A74" w:rsidP="00261A74">
      <w:pPr>
        <w:spacing w:after="0"/>
        <w:rPr>
          <w:rFonts w:ascii="Courier New" w:hAnsi="Courier New" w:cs="Courier New"/>
          <w:sz w:val="20"/>
          <w:szCs w:val="20"/>
        </w:rPr>
      </w:pPr>
      <w:proofErr w:type="gramStart"/>
      <w:r w:rsidRPr="00261A74">
        <w:rPr>
          <w:rFonts w:ascii="Courier New" w:hAnsi="Courier New" w:cs="Courier New"/>
          <w:sz w:val="20"/>
          <w:szCs w:val="20"/>
        </w:rPr>
        <w:t>|  1990</w:t>
      </w:r>
      <w:proofErr w:type="gramEnd"/>
      <w:r w:rsidRPr="00261A74">
        <w:rPr>
          <w:rFonts w:ascii="Courier New" w:hAnsi="Courier New" w:cs="Courier New"/>
          <w:sz w:val="20"/>
          <w:szCs w:val="20"/>
        </w:rPr>
        <w:t xml:space="preserve"> |</w:t>
      </w:r>
    </w:p>
    <w:p w14:paraId="2FEC5FF3"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1A29A7F3" w14:textId="77777777" w:rsid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1 row in set (2.253 sec)</w:t>
      </w:r>
    </w:p>
    <w:p w14:paraId="09C764F3" w14:textId="77777777" w:rsidR="00261A74" w:rsidRPr="00261A74" w:rsidRDefault="00261A74" w:rsidP="00261A74">
      <w:pPr>
        <w:spacing w:after="0"/>
        <w:rPr>
          <w:rFonts w:ascii="Courier New" w:hAnsi="Courier New" w:cs="Courier New"/>
          <w:sz w:val="20"/>
          <w:szCs w:val="20"/>
        </w:rPr>
      </w:pPr>
    </w:p>
    <w:p w14:paraId="4B1CD15F" w14:textId="4AF737D5" w:rsidR="00261A74" w:rsidRPr="00261A74" w:rsidRDefault="00261A74" w:rsidP="00261A74">
      <w:pPr>
        <w:rPr>
          <w:rFonts w:ascii="Times New Roman" w:hAnsi="Times New Roman" w:cs="Times New Roman"/>
          <w:i/>
          <w:iCs/>
        </w:rPr>
      </w:pPr>
      <w:r w:rsidRPr="007562BE">
        <w:rPr>
          <w:rFonts w:ascii="Times New Roman" w:hAnsi="Times New Roman" w:cs="Times New Roman"/>
          <w:i/>
          <w:iCs/>
        </w:rPr>
        <w:t>number of EOC SOL tests given by subject and STEM/Not STEM</w:t>
      </w:r>
    </w:p>
    <w:p w14:paraId="2B98F6EA" w14:textId="77777777" w:rsidR="00261A74" w:rsidRP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 xml:space="preserve">&gt; select subject, </w:t>
      </w:r>
      <w:proofErr w:type="spellStart"/>
      <w:r w:rsidRPr="00261A74">
        <w:rPr>
          <w:rFonts w:ascii="Courier New" w:hAnsi="Courier New" w:cs="Courier New"/>
          <w:sz w:val="20"/>
          <w:szCs w:val="20"/>
        </w:rPr>
        <w:t>stem_flag</w:t>
      </w:r>
      <w:proofErr w:type="spellEnd"/>
      <w:r w:rsidRPr="00261A74">
        <w:rPr>
          <w:rFonts w:ascii="Courier New" w:hAnsi="Courier New" w:cs="Courier New"/>
          <w:sz w:val="20"/>
          <w:szCs w:val="20"/>
        </w:rPr>
        <w:t xml:space="preserve">, </w:t>
      </w:r>
      <w:proofErr w:type="gramStart"/>
      <w:r w:rsidRPr="00261A74">
        <w:rPr>
          <w:rFonts w:ascii="Courier New" w:hAnsi="Courier New" w:cs="Courier New"/>
          <w:sz w:val="20"/>
          <w:szCs w:val="20"/>
        </w:rPr>
        <w:t>count(</w:t>
      </w:r>
      <w:proofErr w:type="gramEnd"/>
      <w:r w:rsidRPr="00261A74">
        <w:rPr>
          <w:rFonts w:ascii="Courier New" w:hAnsi="Courier New" w:cs="Courier New"/>
          <w:sz w:val="20"/>
          <w:szCs w:val="20"/>
        </w:rPr>
        <w:t xml:space="preserve">distinct </w:t>
      </w:r>
      <w:proofErr w:type="spellStart"/>
      <w:r w:rsidRPr="00261A74">
        <w:rPr>
          <w:rFonts w:ascii="Courier New" w:hAnsi="Courier New" w:cs="Courier New"/>
          <w:sz w:val="20"/>
          <w:szCs w:val="20"/>
        </w:rPr>
        <w:t>division_name</w:t>
      </w:r>
      <w:proofErr w:type="spellEnd"/>
      <w:r w:rsidRPr="00261A74">
        <w:rPr>
          <w:rFonts w:ascii="Courier New" w:hAnsi="Courier New" w:cs="Courier New"/>
          <w:sz w:val="20"/>
          <w:szCs w:val="20"/>
        </w:rPr>
        <w:t xml:space="preserve">, </w:t>
      </w:r>
      <w:proofErr w:type="spellStart"/>
      <w:r w:rsidRPr="00261A74">
        <w:rPr>
          <w:rFonts w:ascii="Courier New" w:hAnsi="Courier New" w:cs="Courier New"/>
          <w:sz w:val="20"/>
          <w:szCs w:val="20"/>
        </w:rPr>
        <w:t>school_name</w:t>
      </w:r>
      <w:proofErr w:type="spellEnd"/>
      <w:r w:rsidRPr="00261A74">
        <w:rPr>
          <w:rFonts w:ascii="Courier New" w:hAnsi="Courier New" w:cs="Courier New"/>
          <w:sz w:val="20"/>
          <w:szCs w:val="20"/>
        </w:rPr>
        <w:t xml:space="preserve">, subject) as tests from </w:t>
      </w:r>
      <w:proofErr w:type="spellStart"/>
      <w:r w:rsidRPr="00261A74">
        <w:rPr>
          <w:rFonts w:ascii="Courier New" w:hAnsi="Courier New" w:cs="Courier New"/>
          <w:sz w:val="20"/>
          <w:szCs w:val="20"/>
        </w:rPr>
        <w:t>sol_cs</w:t>
      </w:r>
      <w:proofErr w:type="spellEnd"/>
      <w:r w:rsidRPr="00261A74">
        <w:rPr>
          <w:rFonts w:ascii="Courier New" w:hAnsi="Courier New" w:cs="Courier New"/>
          <w:sz w:val="20"/>
          <w:szCs w:val="20"/>
        </w:rPr>
        <w:t xml:space="preserve"> group by subject, </w:t>
      </w:r>
      <w:proofErr w:type="spellStart"/>
      <w:r w:rsidRPr="00261A74">
        <w:rPr>
          <w:rFonts w:ascii="Courier New" w:hAnsi="Courier New" w:cs="Courier New"/>
          <w:sz w:val="20"/>
          <w:szCs w:val="20"/>
        </w:rPr>
        <w:t>stem_</w:t>
      </w:r>
      <w:proofErr w:type="gramStart"/>
      <w:r w:rsidRPr="00261A74">
        <w:rPr>
          <w:rFonts w:ascii="Courier New" w:hAnsi="Courier New" w:cs="Courier New"/>
          <w:sz w:val="20"/>
          <w:szCs w:val="20"/>
        </w:rPr>
        <w:t>flag</w:t>
      </w:r>
      <w:proofErr w:type="spellEnd"/>
      <w:r w:rsidRPr="00261A74">
        <w:rPr>
          <w:rFonts w:ascii="Courier New" w:hAnsi="Courier New" w:cs="Courier New"/>
          <w:sz w:val="20"/>
          <w:szCs w:val="20"/>
        </w:rPr>
        <w:t>;</w:t>
      </w:r>
      <w:proofErr w:type="gramEnd"/>
    </w:p>
    <w:p w14:paraId="26453AD6"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48EEF6B0"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xml:space="preserve">| subject                    | </w:t>
      </w:r>
      <w:proofErr w:type="spellStart"/>
      <w:r w:rsidRPr="00261A74">
        <w:rPr>
          <w:rFonts w:ascii="Courier New" w:hAnsi="Courier New" w:cs="Courier New"/>
          <w:sz w:val="20"/>
          <w:szCs w:val="20"/>
        </w:rPr>
        <w:t>stem_flag</w:t>
      </w:r>
      <w:proofErr w:type="spellEnd"/>
      <w:r w:rsidRPr="00261A74">
        <w:rPr>
          <w:rFonts w:ascii="Courier New" w:hAnsi="Courier New" w:cs="Courier New"/>
          <w:sz w:val="20"/>
          <w:szCs w:val="20"/>
        </w:rPr>
        <w:t xml:space="preserve"> | tests |</w:t>
      </w:r>
    </w:p>
    <w:p w14:paraId="127A9AB4"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048D99E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xml:space="preserve">| </w:t>
      </w:r>
      <w:proofErr w:type="spellStart"/>
      <w:proofErr w:type="gramStart"/>
      <w:r w:rsidRPr="00261A74">
        <w:rPr>
          <w:rFonts w:ascii="Courier New" w:hAnsi="Courier New" w:cs="Courier New"/>
          <w:sz w:val="20"/>
          <w:szCs w:val="20"/>
        </w:rPr>
        <w:t>English:Reading</w:t>
      </w:r>
      <w:proofErr w:type="spellEnd"/>
      <w:proofErr w:type="gramEnd"/>
      <w:r w:rsidRPr="00261A74">
        <w:rPr>
          <w:rFonts w:ascii="Courier New" w:hAnsi="Courier New" w:cs="Courier New"/>
          <w:sz w:val="20"/>
          <w:szCs w:val="20"/>
        </w:rPr>
        <w:t xml:space="preserve">            |         0 |   324 |</w:t>
      </w:r>
    </w:p>
    <w:p w14:paraId="4756C4DB"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xml:space="preserve">| </w:t>
      </w:r>
      <w:proofErr w:type="spellStart"/>
      <w:proofErr w:type="gramStart"/>
      <w:r w:rsidRPr="00261A74">
        <w:rPr>
          <w:rFonts w:ascii="Courier New" w:hAnsi="Courier New" w:cs="Courier New"/>
          <w:sz w:val="20"/>
          <w:szCs w:val="20"/>
        </w:rPr>
        <w:t>English:Writing</w:t>
      </w:r>
      <w:proofErr w:type="spellEnd"/>
      <w:proofErr w:type="gramEnd"/>
      <w:r w:rsidRPr="00261A74">
        <w:rPr>
          <w:rFonts w:ascii="Courier New" w:hAnsi="Courier New" w:cs="Courier New"/>
          <w:sz w:val="20"/>
          <w:szCs w:val="20"/>
        </w:rPr>
        <w:t xml:space="preserve">            |         0 |   254 |</w:t>
      </w:r>
    </w:p>
    <w:p w14:paraId="66CAE265"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History and Social Science |         0 |   353 |</w:t>
      </w:r>
    </w:p>
    <w:p w14:paraId="105C188F"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Mathematics                |         1 |   655 |</w:t>
      </w:r>
    </w:p>
    <w:p w14:paraId="3826CD96"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Science                    |         1 |   404 |</w:t>
      </w:r>
    </w:p>
    <w:p w14:paraId="43A9D0B4"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64B861BB"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5 rows in set (1.349 sec)</w:t>
      </w:r>
    </w:p>
    <w:p w14:paraId="108A22B2" w14:textId="77777777" w:rsidR="00261A74" w:rsidRPr="00261A74" w:rsidRDefault="00261A74" w:rsidP="00261A74">
      <w:pPr>
        <w:spacing w:after="0"/>
        <w:rPr>
          <w:rFonts w:ascii="Courier New" w:hAnsi="Courier New" w:cs="Courier New"/>
          <w:sz w:val="20"/>
          <w:szCs w:val="20"/>
        </w:rPr>
      </w:pPr>
    </w:p>
    <w:p w14:paraId="493D8148" w14:textId="1E61BF63" w:rsid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&gt;</w:t>
      </w:r>
    </w:p>
    <w:p w14:paraId="307B621B" w14:textId="77777777" w:rsidR="00261A74" w:rsidRPr="00153A55" w:rsidRDefault="00261A74" w:rsidP="00261A74">
      <w:pPr>
        <w:rPr>
          <w:rFonts w:ascii="Courier New" w:hAnsi="Courier New" w:cs="Courier New"/>
        </w:rPr>
      </w:pPr>
      <w:r>
        <w:rPr>
          <w:rFonts w:ascii="Times New Roman" w:hAnsi="Times New Roman" w:cs="Times New Roman"/>
        </w:rPr>
        <w:t>The above summary shows that the number of End of Course SOL tests are close to evenly split between STEM and Non-STEM subjects.</w:t>
      </w:r>
    </w:p>
    <w:p w14:paraId="086F63DA" w14:textId="77777777" w:rsidR="00261A74" w:rsidRDefault="00261A74" w:rsidP="00261A74">
      <w:pPr>
        <w:pStyle w:val="Heading2"/>
      </w:pPr>
      <w:r>
        <w:t>Summary statistics using Ratio columns Pass Rate and Advanced Pass Rate.</w:t>
      </w:r>
    </w:p>
    <w:p w14:paraId="3F490FCE" w14:textId="77777777" w:rsidR="00261A74" w:rsidRDefault="00261A74" w:rsidP="00261A74"/>
    <w:p w14:paraId="50DB5E45" w14:textId="77777777" w:rsidR="00261A74" w:rsidRPr="00261A74" w:rsidRDefault="00261A74" w:rsidP="00261A74">
      <w:pPr>
        <w:spacing w:after="0"/>
        <w:rPr>
          <w:rFonts w:ascii="Courier New" w:hAnsi="Courier New" w:cs="Courier New"/>
          <w:sz w:val="20"/>
          <w:szCs w:val="20"/>
        </w:rPr>
      </w:pPr>
    </w:p>
    <w:p w14:paraId="0ABC4B38" w14:textId="77777777" w:rsidR="00261A74" w:rsidRP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&gt; select min(</w:t>
      </w:r>
      <w:proofErr w:type="spellStart"/>
      <w:r w:rsidRPr="00261A74">
        <w:rPr>
          <w:rFonts w:ascii="Courier New" w:hAnsi="Courier New" w:cs="Courier New"/>
          <w:sz w:val="20"/>
          <w:szCs w:val="20"/>
        </w:rPr>
        <w:t>pass_rate</w:t>
      </w:r>
      <w:proofErr w:type="spellEnd"/>
      <w:r w:rsidRPr="00261A74">
        <w:rPr>
          <w:rFonts w:ascii="Courier New" w:hAnsi="Courier New" w:cs="Courier New"/>
          <w:sz w:val="20"/>
          <w:szCs w:val="20"/>
        </w:rPr>
        <w:t>) as 'min pass rate', max(</w:t>
      </w:r>
      <w:proofErr w:type="spellStart"/>
      <w:r w:rsidRPr="00261A74">
        <w:rPr>
          <w:rFonts w:ascii="Courier New" w:hAnsi="Courier New" w:cs="Courier New"/>
          <w:sz w:val="20"/>
          <w:szCs w:val="20"/>
        </w:rPr>
        <w:t>pass_rate</w:t>
      </w:r>
      <w:proofErr w:type="spellEnd"/>
      <w:r w:rsidRPr="00261A74">
        <w:rPr>
          <w:rFonts w:ascii="Courier New" w:hAnsi="Courier New" w:cs="Courier New"/>
          <w:sz w:val="20"/>
          <w:szCs w:val="20"/>
        </w:rPr>
        <w:t>) as 'max pass rate', round(avg(</w:t>
      </w:r>
      <w:proofErr w:type="spellStart"/>
      <w:r w:rsidRPr="00261A74">
        <w:rPr>
          <w:rFonts w:ascii="Courier New" w:hAnsi="Courier New" w:cs="Courier New"/>
          <w:sz w:val="20"/>
          <w:szCs w:val="20"/>
        </w:rPr>
        <w:t>pass_rate</w:t>
      </w:r>
      <w:proofErr w:type="spellEnd"/>
      <w:r w:rsidRPr="00261A74">
        <w:rPr>
          <w:rFonts w:ascii="Courier New" w:hAnsi="Courier New" w:cs="Courier New"/>
          <w:sz w:val="20"/>
          <w:szCs w:val="20"/>
        </w:rPr>
        <w:t xml:space="preserve">),1) as 'mean pass rate' from </w:t>
      </w:r>
      <w:proofErr w:type="spellStart"/>
      <w:r w:rsidRPr="00261A74">
        <w:rPr>
          <w:rFonts w:ascii="Courier New" w:hAnsi="Courier New" w:cs="Courier New"/>
          <w:sz w:val="20"/>
          <w:szCs w:val="20"/>
        </w:rPr>
        <w:t>sol_</w:t>
      </w:r>
      <w:proofErr w:type="gramStart"/>
      <w:r w:rsidRPr="00261A74">
        <w:rPr>
          <w:rFonts w:ascii="Courier New" w:hAnsi="Courier New" w:cs="Courier New"/>
          <w:sz w:val="20"/>
          <w:szCs w:val="20"/>
        </w:rPr>
        <w:t>cs</w:t>
      </w:r>
      <w:proofErr w:type="spellEnd"/>
      <w:r w:rsidRPr="00261A74">
        <w:rPr>
          <w:rFonts w:ascii="Courier New" w:hAnsi="Courier New" w:cs="Courier New"/>
          <w:sz w:val="20"/>
          <w:szCs w:val="20"/>
        </w:rPr>
        <w:t>;</w:t>
      </w:r>
      <w:proofErr w:type="gramEnd"/>
    </w:p>
    <w:p w14:paraId="749E6820"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7C0D8A15"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min pass rate | max pass rate | mean pass rate |</w:t>
      </w:r>
    </w:p>
    <w:p w14:paraId="2E774E93"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320E3C7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0.000 |       100.000 |           74.2 |</w:t>
      </w:r>
    </w:p>
    <w:p w14:paraId="67334E24"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3649A6E7"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1 row in set (0.990 sec)</w:t>
      </w:r>
    </w:p>
    <w:p w14:paraId="4294AE01" w14:textId="77777777" w:rsidR="00261A74" w:rsidRPr="00261A74" w:rsidRDefault="00261A74" w:rsidP="00261A74">
      <w:pPr>
        <w:spacing w:after="0"/>
        <w:rPr>
          <w:rFonts w:ascii="Courier New" w:hAnsi="Courier New" w:cs="Courier New"/>
          <w:sz w:val="20"/>
          <w:szCs w:val="20"/>
        </w:rPr>
      </w:pPr>
    </w:p>
    <w:p w14:paraId="5CE43E25" w14:textId="77777777" w:rsidR="00261A74" w:rsidRPr="00261A74" w:rsidRDefault="00261A74" w:rsidP="00261A74">
      <w:pPr>
        <w:spacing w:after="0"/>
        <w:rPr>
          <w:rFonts w:ascii="Courier New" w:hAnsi="Courier New" w:cs="Courier New"/>
          <w:sz w:val="20"/>
          <w:szCs w:val="20"/>
        </w:rPr>
      </w:pPr>
      <w:proofErr w:type="spellStart"/>
      <w:r w:rsidRPr="00261A74">
        <w:rPr>
          <w:rFonts w:ascii="Courier New" w:hAnsi="Courier New" w:cs="Courier New"/>
          <w:sz w:val="20"/>
          <w:szCs w:val="20"/>
        </w:rPr>
        <w:t>mysql</w:t>
      </w:r>
      <w:proofErr w:type="spellEnd"/>
      <w:r w:rsidRPr="00261A74">
        <w:rPr>
          <w:rFonts w:ascii="Courier New" w:hAnsi="Courier New" w:cs="Courier New"/>
          <w:sz w:val="20"/>
          <w:szCs w:val="20"/>
        </w:rPr>
        <w:t>&gt; select min(</w:t>
      </w:r>
      <w:proofErr w:type="spellStart"/>
      <w:r w:rsidRPr="00261A74">
        <w:rPr>
          <w:rFonts w:ascii="Courier New" w:hAnsi="Courier New" w:cs="Courier New"/>
          <w:sz w:val="20"/>
          <w:szCs w:val="20"/>
        </w:rPr>
        <w:t>pass_advanced_rate</w:t>
      </w:r>
      <w:proofErr w:type="spellEnd"/>
      <w:r w:rsidRPr="00261A74">
        <w:rPr>
          <w:rFonts w:ascii="Courier New" w:hAnsi="Courier New" w:cs="Courier New"/>
          <w:sz w:val="20"/>
          <w:szCs w:val="20"/>
        </w:rPr>
        <w:t>) as 'min pass advanced rate', max(</w:t>
      </w:r>
      <w:proofErr w:type="spellStart"/>
      <w:r w:rsidRPr="00261A74">
        <w:rPr>
          <w:rFonts w:ascii="Courier New" w:hAnsi="Courier New" w:cs="Courier New"/>
          <w:sz w:val="20"/>
          <w:szCs w:val="20"/>
        </w:rPr>
        <w:t>pass_advanced_rate</w:t>
      </w:r>
      <w:proofErr w:type="spellEnd"/>
      <w:r w:rsidRPr="00261A74">
        <w:rPr>
          <w:rFonts w:ascii="Courier New" w:hAnsi="Courier New" w:cs="Courier New"/>
          <w:sz w:val="20"/>
          <w:szCs w:val="20"/>
        </w:rPr>
        <w:t>) as 'max pass advanced rate', round(avg(</w:t>
      </w:r>
      <w:proofErr w:type="spellStart"/>
      <w:r w:rsidRPr="00261A74">
        <w:rPr>
          <w:rFonts w:ascii="Courier New" w:hAnsi="Courier New" w:cs="Courier New"/>
          <w:sz w:val="20"/>
          <w:szCs w:val="20"/>
        </w:rPr>
        <w:t>pass_advanced_rate</w:t>
      </w:r>
      <w:proofErr w:type="spellEnd"/>
      <w:r w:rsidRPr="00261A74">
        <w:rPr>
          <w:rFonts w:ascii="Courier New" w:hAnsi="Courier New" w:cs="Courier New"/>
          <w:sz w:val="20"/>
          <w:szCs w:val="20"/>
        </w:rPr>
        <w:t xml:space="preserve">),1) as 'mean pass advanced rate' from </w:t>
      </w:r>
      <w:proofErr w:type="spellStart"/>
      <w:r w:rsidRPr="00261A74">
        <w:rPr>
          <w:rFonts w:ascii="Courier New" w:hAnsi="Courier New" w:cs="Courier New"/>
          <w:sz w:val="20"/>
          <w:szCs w:val="20"/>
        </w:rPr>
        <w:t>sol_</w:t>
      </w:r>
      <w:proofErr w:type="gramStart"/>
      <w:r w:rsidRPr="00261A74">
        <w:rPr>
          <w:rFonts w:ascii="Courier New" w:hAnsi="Courier New" w:cs="Courier New"/>
          <w:sz w:val="20"/>
          <w:szCs w:val="20"/>
        </w:rPr>
        <w:t>cs</w:t>
      </w:r>
      <w:proofErr w:type="spellEnd"/>
      <w:r w:rsidRPr="00261A74">
        <w:rPr>
          <w:rFonts w:ascii="Courier New" w:hAnsi="Courier New" w:cs="Courier New"/>
          <w:sz w:val="20"/>
          <w:szCs w:val="20"/>
        </w:rPr>
        <w:t>;</w:t>
      </w:r>
      <w:proofErr w:type="gramEnd"/>
    </w:p>
    <w:p w14:paraId="3B30ECDB"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5EFB581C"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 min pass advanced rate | max pass advanced rate | mean pass advanced rate |</w:t>
      </w:r>
    </w:p>
    <w:p w14:paraId="6B70201B"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478CA844"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lastRenderedPageBreak/>
        <w:t>|                  0.000 |                100.000 |                    12.9 |</w:t>
      </w:r>
    </w:p>
    <w:p w14:paraId="7A20074D" w14:textId="77777777"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w:t>
      </w:r>
    </w:p>
    <w:p w14:paraId="4AA2A82E" w14:textId="39C50391" w:rsidR="00261A74" w:rsidRPr="00261A74" w:rsidRDefault="00261A74" w:rsidP="00261A74">
      <w:pPr>
        <w:spacing w:after="0"/>
        <w:rPr>
          <w:rFonts w:ascii="Courier New" w:hAnsi="Courier New" w:cs="Courier New"/>
          <w:sz w:val="20"/>
          <w:szCs w:val="20"/>
        </w:rPr>
      </w:pPr>
      <w:r w:rsidRPr="00261A74">
        <w:rPr>
          <w:rFonts w:ascii="Courier New" w:hAnsi="Courier New" w:cs="Courier New"/>
          <w:sz w:val="20"/>
          <w:szCs w:val="20"/>
        </w:rPr>
        <w:t>1 row in set (6.913 sec)</w:t>
      </w:r>
    </w:p>
    <w:p w14:paraId="41428880" w14:textId="77777777" w:rsidR="00261A74" w:rsidRDefault="00261A74" w:rsidP="00261A74">
      <w:pPr>
        <w:spacing w:after="0"/>
        <w:rPr>
          <w:rFonts w:ascii="Courier New" w:hAnsi="Courier New" w:cs="Courier New"/>
          <w:sz w:val="20"/>
          <w:szCs w:val="20"/>
        </w:rPr>
      </w:pPr>
    </w:p>
    <w:p w14:paraId="74F96A6F" w14:textId="3E742133" w:rsidR="002A460C" w:rsidRPr="00607C2E" w:rsidRDefault="006D07E0" w:rsidP="00607C2E">
      <w:pPr>
        <w:rPr>
          <w:rFonts w:ascii="Times New Roman" w:hAnsi="Times New Roman" w:cs="Times New Roman"/>
        </w:rPr>
      </w:pPr>
      <w:r>
        <w:rPr>
          <w:rFonts w:ascii="Times New Roman" w:hAnsi="Times New Roman" w:cs="Times New Roman"/>
        </w:rPr>
        <w:t xml:space="preserve">The above summaries show that both </w:t>
      </w:r>
      <w:proofErr w:type="spellStart"/>
      <w:r>
        <w:rPr>
          <w:rFonts w:ascii="Times New Roman" w:hAnsi="Times New Roman" w:cs="Times New Roman"/>
        </w:rPr>
        <w:t>pass_rate</w:t>
      </w:r>
      <w:proofErr w:type="spellEnd"/>
      <w:r>
        <w:rPr>
          <w:rFonts w:ascii="Times New Roman" w:hAnsi="Times New Roman" w:cs="Times New Roman"/>
        </w:rPr>
        <w:t xml:space="preserve"> and </w:t>
      </w:r>
      <w:proofErr w:type="spellStart"/>
      <w:r>
        <w:rPr>
          <w:rFonts w:ascii="Times New Roman" w:hAnsi="Times New Roman" w:cs="Times New Roman"/>
        </w:rPr>
        <w:t>pass_advanced_rate</w:t>
      </w:r>
      <w:proofErr w:type="spellEnd"/>
      <w:r>
        <w:rPr>
          <w:rFonts w:ascii="Times New Roman" w:hAnsi="Times New Roman" w:cs="Times New Roman"/>
        </w:rPr>
        <w:t xml:space="preserve"> range from 0% to 100%. The average </w:t>
      </w:r>
      <w:proofErr w:type="spellStart"/>
      <w:r>
        <w:rPr>
          <w:rFonts w:ascii="Times New Roman" w:hAnsi="Times New Roman" w:cs="Times New Roman"/>
        </w:rPr>
        <w:t>pass_rate</w:t>
      </w:r>
      <w:proofErr w:type="spellEnd"/>
      <w:r>
        <w:rPr>
          <w:rFonts w:ascii="Times New Roman" w:hAnsi="Times New Roman" w:cs="Times New Roman"/>
        </w:rPr>
        <w:t xml:space="preserve"> is 74.2%, while the average </w:t>
      </w:r>
      <w:proofErr w:type="spellStart"/>
      <w:r>
        <w:rPr>
          <w:rFonts w:ascii="Times New Roman" w:hAnsi="Times New Roman" w:cs="Times New Roman"/>
        </w:rPr>
        <w:t>pass_advanced_rate</w:t>
      </w:r>
      <w:proofErr w:type="spellEnd"/>
      <w:r>
        <w:rPr>
          <w:rFonts w:ascii="Times New Roman" w:hAnsi="Times New Roman" w:cs="Times New Roman"/>
        </w:rPr>
        <w:t xml:space="preserve"> is 12.9%.</w:t>
      </w:r>
    </w:p>
    <w:sectPr w:rsidR="002A460C" w:rsidRPr="00607C2E" w:rsidSect="005F3340">
      <w:pgSz w:w="23040" w:h="2160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3C92"/>
    <w:multiLevelType w:val="multilevel"/>
    <w:tmpl w:val="BB0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6C5E"/>
    <w:multiLevelType w:val="multilevel"/>
    <w:tmpl w:val="4A700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41DF"/>
    <w:multiLevelType w:val="multilevel"/>
    <w:tmpl w:val="84AE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96036"/>
    <w:multiLevelType w:val="multilevel"/>
    <w:tmpl w:val="929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A52F1"/>
    <w:multiLevelType w:val="multilevel"/>
    <w:tmpl w:val="4A065A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04053414">
    <w:abstractNumId w:val="3"/>
  </w:num>
  <w:num w:numId="2" w16cid:durableId="1049954688">
    <w:abstractNumId w:val="0"/>
  </w:num>
  <w:num w:numId="3" w16cid:durableId="662122548">
    <w:abstractNumId w:val="4"/>
  </w:num>
  <w:num w:numId="4" w16cid:durableId="1255551079">
    <w:abstractNumId w:val="1"/>
  </w:num>
  <w:num w:numId="5" w16cid:durableId="348027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40"/>
    <w:rsid w:val="00080458"/>
    <w:rsid w:val="000E2D19"/>
    <w:rsid w:val="001F216C"/>
    <w:rsid w:val="00230291"/>
    <w:rsid w:val="00261A74"/>
    <w:rsid w:val="002A460C"/>
    <w:rsid w:val="003E2709"/>
    <w:rsid w:val="00436315"/>
    <w:rsid w:val="00464B9D"/>
    <w:rsid w:val="004744CB"/>
    <w:rsid w:val="0049589C"/>
    <w:rsid w:val="0055535F"/>
    <w:rsid w:val="00571EDA"/>
    <w:rsid w:val="00590BB5"/>
    <w:rsid w:val="005D2E99"/>
    <w:rsid w:val="005F3340"/>
    <w:rsid w:val="00607C2E"/>
    <w:rsid w:val="006251D4"/>
    <w:rsid w:val="00666B18"/>
    <w:rsid w:val="006D07E0"/>
    <w:rsid w:val="00700319"/>
    <w:rsid w:val="00705B70"/>
    <w:rsid w:val="00710B86"/>
    <w:rsid w:val="007449AB"/>
    <w:rsid w:val="00797288"/>
    <w:rsid w:val="00824201"/>
    <w:rsid w:val="00881337"/>
    <w:rsid w:val="00905255"/>
    <w:rsid w:val="00991564"/>
    <w:rsid w:val="009A7F55"/>
    <w:rsid w:val="00B50320"/>
    <w:rsid w:val="00B575CB"/>
    <w:rsid w:val="00BD717C"/>
    <w:rsid w:val="00C14626"/>
    <w:rsid w:val="00C53FF2"/>
    <w:rsid w:val="00CA378B"/>
    <w:rsid w:val="00CF161A"/>
    <w:rsid w:val="00D471FA"/>
    <w:rsid w:val="00D644B0"/>
    <w:rsid w:val="00D916A1"/>
    <w:rsid w:val="00DC747F"/>
    <w:rsid w:val="00E44AD4"/>
    <w:rsid w:val="00EC1735"/>
    <w:rsid w:val="00EF7CAE"/>
    <w:rsid w:val="00F17761"/>
    <w:rsid w:val="00F22141"/>
    <w:rsid w:val="00F67570"/>
    <w:rsid w:val="00F9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4AA4"/>
  <w15:chartTrackingRefBased/>
  <w15:docId w15:val="{06EC1FA4-A448-4C18-974A-F501F34B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16C"/>
  </w:style>
  <w:style w:type="paragraph" w:styleId="Heading1">
    <w:name w:val="heading 1"/>
    <w:basedOn w:val="Normal"/>
    <w:next w:val="Normal"/>
    <w:link w:val="Heading1Char"/>
    <w:uiPriority w:val="9"/>
    <w:qFormat/>
    <w:rsid w:val="005F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340"/>
    <w:rPr>
      <w:rFonts w:eastAsiaTheme="majorEastAsia" w:cstheme="majorBidi"/>
      <w:color w:val="272727" w:themeColor="text1" w:themeTint="D8"/>
    </w:rPr>
  </w:style>
  <w:style w:type="paragraph" w:styleId="Title">
    <w:name w:val="Title"/>
    <w:basedOn w:val="Normal"/>
    <w:next w:val="Normal"/>
    <w:link w:val="TitleChar"/>
    <w:uiPriority w:val="10"/>
    <w:qFormat/>
    <w:rsid w:val="005F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340"/>
    <w:pPr>
      <w:spacing w:before="160"/>
      <w:jc w:val="center"/>
    </w:pPr>
    <w:rPr>
      <w:i/>
      <w:iCs/>
      <w:color w:val="404040" w:themeColor="text1" w:themeTint="BF"/>
    </w:rPr>
  </w:style>
  <w:style w:type="character" w:customStyle="1" w:styleId="QuoteChar">
    <w:name w:val="Quote Char"/>
    <w:basedOn w:val="DefaultParagraphFont"/>
    <w:link w:val="Quote"/>
    <w:uiPriority w:val="29"/>
    <w:rsid w:val="005F3340"/>
    <w:rPr>
      <w:i/>
      <w:iCs/>
      <w:color w:val="404040" w:themeColor="text1" w:themeTint="BF"/>
    </w:rPr>
  </w:style>
  <w:style w:type="paragraph" w:styleId="ListParagraph">
    <w:name w:val="List Paragraph"/>
    <w:basedOn w:val="Normal"/>
    <w:uiPriority w:val="34"/>
    <w:qFormat/>
    <w:rsid w:val="005F3340"/>
    <w:pPr>
      <w:ind w:left="720"/>
      <w:contextualSpacing/>
    </w:pPr>
  </w:style>
  <w:style w:type="character" w:styleId="IntenseEmphasis">
    <w:name w:val="Intense Emphasis"/>
    <w:basedOn w:val="DefaultParagraphFont"/>
    <w:uiPriority w:val="21"/>
    <w:qFormat/>
    <w:rsid w:val="005F3340"/>
    <w:rPr>
      <w:i/>
      <w:iCs/>
      <w:color w:val="0F4761" w:themeColor="accent1" w:themeShade="BF"/>
    </w:rPr>
  </w:style>
  <w:style w:type="paragraph" w:styleId="IntenseQuote">
    <w:name w:val="Intense Quote"/>
    <w:basedOn w:val="Normal"/>
    <w:next w:val="Normal"/>
    <w:link w:val="IntenseQuoteChar"/>
    <w:uiPriority w:val="30"/>
    <w:qFormat/>
    <w:rsid w:val="005F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340"/>
    <w:rPr>
      <w:i/>
      <w:iCs/>
      <w:color w:val="0F4761" w:themeColor="accent1" w:themeShade="BF"/>
    </w:rPr>
  </w:style>
  <w:style w:type="character" w:styleId="IntenseReference">
    <w:name w:val="Intense Reference"/>
    <w:basedOn w:val="DefaultParagraphFont"/>
    <w:uiPriority w:val="32"/>
    <w:qFormat/>
    <w:rsid w:val="005F3340"/>
    <w:rPr>
      <w:b/>
      <w:bCs/>
      <w:smallCaps/>
      <w:color w:val="0F4761" w:themeColor="accent1" w:themeShade="BF"/>
      <w:spacing w:val="5"/>
    </w:rPr>
  </w:style>
  <w:style w:type="character" w:styleId="Hyperlink">
    <w:name w:val="Hyperlink"/>
    <w:basedOn w:val="DefaultParagraphFont"/>
    <w:uiPriority w:val="99"/>
    <w:unhideWhenUsed/>
    <w:rsid w:val="0055535F"/>
    <w:rPr>
      <w:color w:val="467886" w:themeColor="hyperlink"/>
      <w:u w:val="single"/>
    </w:rPr>
  </w:style>
  <w:style w:type="character" w:styleId="UnresolvedMention">
    <w:name w:val="Unresolved Mention"/>
    <w:basedOn w:val="DefaultParagraphFont"/>
    <w:uiPriority w:val="99"/>
    <w:semiHidden/>
    <w:unhideWhenUsed/>
    <w:rsid w:val="0055535F"/>
    <w:rPr>
      <w:color w:val="605E5C"/>
      <w:shd w:val="clear" w:color="auto" w:fill="E1DFDD"/>
    </w:rPr>
  </w:style>
  <w:style w:type="table" w:styleId="TableGrid">
    <w:name w:val="Table Grid"/>
    <w:basedOn w:val="TableNormal"/>
    <w:uiPriority w:val="39"/>
    <w:rsid w:val="00436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1557</Words>
  <Characters>9266</Characters>
  <Application>Microsoft Office Word</Application>
  <DocSecurity>0</DocSecurity>
  <Lines>272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Terrie McClure</dc:creator>
  <cp:keywords/>
  <dc:description/>
  <cp:lastModifiedBy>Terrie McClure</cp:lastModifiedBy>
  <cp:revision>4</cp:revision>
  <dcterms:created xsi:type="dcterms:W3CDTF">2025-10-16T01:08:00Z</dcterms:created>
  <dcterms:modified xsi:type="dcterms:W3CDTF">2025-10-16T01:15:00Z</dcterms:modified>
</cp:coreProperties>
</file>