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F6CA" w14:textId="1BF73BC8" w:rsidR="00564BE2" w:rsidRPr="00E12B6B" w:rsidRDefault="00E12B6B">
      <w:pPr>
        <w:rPr>
          <w:b/>
          <w:bCs/>
          <w:sz w:val="32"/>
          <w:szCs w:val="32"/>
        </w:rPr>
      </w:pPr>
      <w:r w:rsidRPr="00E12B6B">
        <w:rPr>
          <w:b/>
          <w:bCs/>
          <w:sz w:val="32"/>
          <w:szCs w:val="32"/>
        </w:rPr>
        <w:t>Temporal and Uncertainty-Aware Knowledge Graphs for Biomedical Literature: Toward Tracking Scientific Confidence</w:t>
      </w:r>
    </w:p>
    <w:p w14:paraId="31FFA1B6" w14:textId="77777777" w:rsidR="00E12B6B" w:rsidRDefault="00E12B6B"/>
    <w:p w14:paraId="4E205603" w14:textId="77777777" w:rsidR="00E12B6B" w:rsidRPr="00E12B6B" w:rsidRDefault="00E12B6B" w:rsidP="00E12B6B">
      <w:pPr>
        <w:spacing w:after="0"/>
        <w:rPr>
          <w:b/>
          <w:bCs/>
        </w:rPr>
      </w:pPr>
      <w:r w:rsidRPr="00E12B6B">
        <w:rPr>
          <w:b/>
          <w:bCs/>
        </w:rPr>
        <w:t>Introduction</w:t>
      </w:r>
    </w:p>
    <w:p w14:paraId="499089BB" w14:textId="77777777" w:rsidR="00E12B6B" w:rsidRPr="00E12B6B" w:rsidRDefault="00E12B6B" w:rsidP="00E12B6B">
      <w:pPr>
        <w:numPr>
          <w:ilvl w:val="0"/>
          <w:numId w:val="1"/>
        </w:numPr>
        <w:spacing w:after="0"/>
      </w:pPr>
      <w:r w:rsidRPr="00E12B6B">
        <w:t>Define the problem of overwhelming biomedical research.</w:t>
      </w:r>
    </w:p>
    <w:p w14:paraId="4900A034" w14:textId="77777777" w:rsidR="00E12B6B" w:rsidRPr="00E12B6B" w:rsidRDefault="00E12B6B" w:rsidP="00E12B6B">
      <w:pPr>
        <w:numPr>
          <w:ilvl w:val="0"/>
          <w:numId w:val="1"/>
        </w:numPr>
        <w:spacing w:after="0"/>
      </w:pPr>
      <w:r w:rsidRPr="00E12B6B">
        <w:t xml:space="preserve">State limitations in existing </w:t>
      </w:r>
      <w:proofErr w:type="spellStart"/>
      <w:r w:rsidRPr="00E12B6B">
        <w:t>KGs.</w:t>
      </w:r>
      <w:proofErr w:type="spellEnd"/>
    </w:p>
    <w:p w14:paraId="380EB97E" w14:textId="77777777" w:rsidR="00E12B6B" w:rsidRDefault="00E12B6B" w:rsidP="00E12B6B">
      <w:pPr>
        <w:numPr>
          <w:ilvl w:val="0"/>
          <w:numId w:val="1"/>
        </w:numPr>
        <w:spacing w:after="0"/>
      </w:pPr>
      <w:r w:rsidRPr="00E12B6B">
        <w:t xml:space="preserve">Motivate the need for </w:t>
      </w:r>
      <w:r w:rsidRPr="00E12B6B">
        <w:rPr>
          <w:b/>
          <w:bCs/>
        </w:rPr>
        <w:t>temporal and uncertainty-aware representations</w:t>
      </w:r>
      <w:r w:rsidRPr="00E12B6B">
        <w:t>.</w:t>
      </w:r>
    </w:p>
    <w:p w14:paraId="0E4AC61D" w14:textId="77777777" w:rsidR="00E12B6B" w:rsidRDefault="00E12B6B" w:rsidP="00E12B6B">
      <w:pPr>
        <w:spacing w:after="0"/>
      </w:pPr>
    </w:p>
    <w:p w14:paraId="200F4993" w14:textId="77777777" w:rsidR="00E12B6B" w:rsidRDefault="00E12B6B" w:rsidP="00E12B6B">
      <w:pPr>
        <w:spacing w:after="0"/>
      </w:pPr>
    </w:p>
    <w:p w14:paraId="364D193C" w14:textId="77777777" w:rsidR="00E12B6B" w:rsidRPr="00E12B6B" w:rsidRDefault="00E12B6B" w:rsidP="00E12B6B">
      <w:pPr>
        <w:spacing w:after="0"/>
        <w:rPr>
          <w:b/>
          <w:bCs/>
        </w:rPr>
      </w:pPr>
      <w:r w:rsidRPr="00E12B6B">
        <w:rPr>
          <w:b/>
          <w:bCs/>
        </w:rPr>
        <w:t>Related Work</w:t>
      </w:r>
    </w:p>
    <w:p w14:paraId="46CDD329" w14:textId="77777777" w:rsidR="00E12B6B" w:rsidRPr="00E12B6B" w:rsidRDefault="00E12B6B" w:rsidP="00E12B6B">
      <w:pPr>
        <w:numPr>
          <w:ilvl w:val="0"/>
          <w:numId w:val="2"/>
        </w:numPr>
        <w:spacing w:after="0"/>
      </w:pPr>
      <w:r w:rsidRPr="00E12B6B">
        <w:t xml:space="preserve">Summarize related biomedical </w:t>
      </w:r>
      <w:proofErr w:type="spellStart"/>
      <w:r w:rsidRPr="00E12B6B">
        <w:t>KGs.</w:t>
      </w:r>
      <w:proofErr w:type="spellEnd"/>
    </w:p>
    <w:p w14:paraId="612AA6DB" w14:textId="77777777" w:rsidR="00E12B6B" w:rsidRPr="00E12B6B" w:rsidRDefault="00E12B6B" w:rsidP="00E12B6B">
      <w:pPr>
        <w:numPr>
          <w:ilvl w:val="0"/>
          <w:numId w:val="2"/>
        </w:numPr>
        <w:spacing w:after="0"/>
      </w:pPr>
      <w:r w:rsidRPr="00E12B6B">
        <w:t xml:space="preserve">Mention transformers like </w:t>
      </w:r>
      <w:proofErr w:type="spellStart"/>
      <w:r w:rsidRPr="00E12B6B">
        <w:t>BioBERT</w:t>
      </w:r>
      <w:proofErr w:type="spellEnd"/>
      <w:r w:rsidRPr="00E12B6B">
        <w:t xml:space="preserve"> for relationship extraction.</w:t>
      </w:r>
    </w:p>
    <w:p w14:paraId="3C500D08" w14:textId="77777777" w:rsidR="00E12B6B" w:rsidRPr="00E12B6B" w:rsidRDefault="00E12B6B" w:rsidP="00E12B6B">
      <w:pPr>
        <w:numPr>
          <w:ilvl w:val="0"/>
          <w:numId w:val="2"/>
        </w:numPr>
        <w:spacing w:after="0"/>
      </w:pPr>
      <w:r w:rsidRPr="00E12B6B">
        <w:t>Briefly touch on limitations in temporal and probabilistic modeling.</w:t>
      </w:r>
    </w:p>
    <w:p w14:paraId="0A7B6A58" w14:textId="77777777" w:rsidR="00E12B6B" w:rsidRDefault="00E12B6B" w:rsidP="00E12B6B">
      <w:pPr>
        <w:spacing w:after="0"/>
      </w:pPr>
    </w:p>
    <w:p w14:paraId="728F934C" w14:textId="77777777" w:rsidR="00E12B6B" w:rsidRDefault="00E12B6B" w:rsidP="00E12B6B">
      <w:pPr>
        <w:spacing w:after="0"/>
      </w:pPr>
    </w:p>
    <w:p w14:paraId="6019861D" w14:textId="77777777" w:rsidR="00E12B6B" w:rsidRPr="00E12B6B" w:rsidRDefault="00E12B6B" w:rsidP="00E12B6B">
      <w:pPr>
        <w:spacing w:after="0"/>
        <w:rPr>
          <w:b/>
          <w:bCs/>
        </w:rPr>
      </w:pPr>
      <w:r w:rsidRPr="00E12B6B">
        <w:rPr>
          <w:b/>
          <w:bCs/>
        </w:rPr>
        <w:t>Problem Statement</w:t>
      </w:r>
    </w:p>
    <w:p w14:paraId="4E3AE76B" w14:textId="77777777" w:rsidR="00E12B6B" w:rsidRPr="00E12B6B" w:rsidRDefault="00E12B6B" w:rsidP="00E12B6B">
      <w:pPr>
        <w:numPr>
          <w:ilvl w:val="0"/>
          <w:numId w:val="3"/>
        </w:numPr>
        <w:spacing w:after="0"/>
      </w:pPr>
      <w:r w:rsidRPr="00E12B6B">
        <w:t>Explain:</w:t>
      </w:r>
    </w:p>
    <w:p w14:paraId="44CCC864" w14:textId="77777777" w:rsidR="00E12B6B" w:rsidRPr="00E12B6B" w:rsidRDefault="00E12B6B" w:rsidP="00E12B6B">
      <w:pPr>
        <w:numPr>
          <w:ilvl w:val="1"/>
          <w:numId w:val="3"/>
        </w:numPr>
        <w:spacing w:after="0"/>
      </w:pPr>
      <w:r w:rsidRPr="00E12B6B">
        <w:t>Temporal flattening.</w:t>
      </w:r>
    </w:p>
    <w:p w14:paraId="7F3079F8" w14:textId="77777777" w:rsidR="00E12B6B" w:rsidRPr="00E12B6B" w:rsidRDefault="00E12B6B" w:rsidP="00E12B6B">
      <w:pPr>
        <w:numPr>
          <w:ilvl w:val="1"/>
          <w:numId w:val="3"/>
        </w:numPr>
        <w:spacing w:after="0"/>
      </w:pPr>
      <w:r w:rsidRPr="00E12B6B">
        <w:t>Certainty blindness.</w:t>
      </w:r>
    </w:p>
    <w:p w14:paraId="01C4108A" w14:textId="77777777" w:rsidR="00E12B6B" w:rsidRPr="00E12B6B" w:rsidRDefault="00E12B6B" w:rsidP="00E12B6B">
      <w:pPr>
        <w:numPr>
          <w:ilvl w:val="1"/>
          <w:numId w:val="3"/>
        </w:numPr>
        <w:spacing w:after="0"/>
      </w:pPr>
      <w:r w:rsidRPr="00E12B6B">
        <w:t>Lack of contradiction modeling.</w:t>
      </w:r>
    </w:p>
    <w:p w14:paraId="2D9D061C" w14:textId="77777777" w:rsidR="00E12B6B" w:rsidRDefault="00E12B6B" w:rsidP="00E12B6B">
      <w:pPr>
        <w:spacing w:after="0"/>
      </w:pPr>
    </w:p>
    <w:p w14:paraId="462AD824" w14:textId="160D7ED8" w:rsidR="00E12B6B" w:rsidRPr="00E12B6B" w:rsidRDefault="00E12B6B" w:rsidP="00E12B6B">
      <w:pPr>
        <w:spacing w:after="0"/>
        <w:rPr>
          <w:b/>
          <w:bCs/>
        </w:rPr>
      </w:pPr>
      <w:r w:rsidRPr="00E12B6B">
        <w:rPr>
          <w:b/>
          <w:bCs/>
        </w:rPr>
        <w:t>Proposed Architecture / System Design</w:t>
      </w:r>
    </w:p>
    <w:p w14:paraId="374E9218" w14:textId="77777777" w:rsidR="00E12B6B" w:rsidRPr="00E12B6B" w:rsidRDefault="00E12B6B" w:rsidP="00E12B6B">
      <w:pPr>
        <w:spacing w:after="0"/>
      </w:pPr>
      <w:r w:rsidRPr="00E12B6B">
        <w:t>Focus here:</w:t>
      </w:r>
    </w:p>
    <w:p w14:paraId="5C4783D3" w14:textId="77777777" w:rsidR="00E12B6B" w:rsidRPr="00E12B6B" w:rsidRDefault="00E12B6B" w:rsidP="00E12B6B">
      <w:pPr>
        <w:numPr>
          <w:ilvl w:val="0"/>
          <w:numId w:val="4"/>
        </w:numPr>
        <w:spacing w:after="0"/>
      </w:pPr>
      <w:r w:rsidRPr="00E12B6B">
        <w:t>Input: Biomedical papers (abstracts/full-text).</w:t>
      </w:r>
    </w:p>
    <w:p w14:paraId="3E991F14" w14:textId="77777777" w:rsidR="00E12B6B" w:rsidRPr="00E12B6B" w:rsidRDefault="00E12B6B" w:rsidP="00E12B6B">
      <w:pPr>
        <w:numPr>
          <w:ilvl w:val="0"/>
          <w:numId w:val="4"/>
        </w:numPr>
        <w:spacing w:after="0"/>
      </w:pPr>
      <w:r w:rsidRPr="00E12B6B">
        <w:t xml:space="preserve">Transformer model (e.g., </w:t>
      </w:r>
      <w:proofErr w:type="spellStart"/>
      <w:r w:rsidRPr="00E12B6B">
        <w:t>PubMedBERT</w:t>
      </w:r>
      <w:proofErr w:type="spellEnd"/>
      <w:r w:rsidRPr="00E12B6B">
        <w:t>) for extraction of relations + metadata.</w:t>
      </w:r>
    </w:p>
    <w:p w14:paraId="134A0B8C" w14:textId="77777777" w:rsidR="00E12B6B" w:rsidRPr="00E12B6B" w:rsidRDefault="00E12B6B" w:rsidP="00E12B6B">
      <w:pPr>
        <w:numPr>
          <w:ilvl w:val="0"/>
          <w:numId w:val="4"/>
        </w:numPr>
        <w:spacing w:after="0"/>
      </w:pPr>
      <w:r w:rsidRPr="00E12B6B">
        <w:t>Time tagging from publication data and citation context.</w:t>
      </w:r>
    </w:p>
    <w:p w14:paraId="1AA9C610" w14:textId="77777777" w:rsidR="00E12B6B" w:rsidRPr="00E12B6B" w:rsidRDefault="00E12B6B" w:rsidP="00E12B6B">
      <w:pPr>
        <w:numPr>
          <w:ilvl w:val="0"/>
          <w:numId w:val="4"/>
        </w:numPr>
        <w:spacing w:after="0"/>
      </w:pPr>
      <w:r w:rsidRPr="00E12B6B">
        <w:t>Confidence estimation using:</w:t>
      </w:r>
    </w:p>
    <w:p w14:paraId="7E20233C" w14:textId="77777777" w:rsidR="00E12B6B" w:rsidRPr="00E12B6B" w:rsidRDefault="00E12B6B" w:rsidP="00E12B6B">
      <w:pPr>
        <w:numPr>
          <w:ilvl w:val="1"/>
          <w:numId w:val="4"/>
        </w:numPr>
        <w:spacing w:after="0"/>
      </w:pPr>
      <w:r w:rsidRPr="00E12B6B">
        <w:t>Citation frequency.</w:t>
      </w:r>
    </w:p>
    <w:p w14:paraId="31F4A351" w14:textId="77777777" w:rsidR="00E12B6B" w:rsidRPr="00E12B6B" w:rsidRDefault="00E12B6B" w:rsidP="00E12B6B">
      <w:pPr>
        <w:numPr>
          <w:ilvl w:val="1"/>
          <w:numId w:val="4"/>
        </w:numPr>
        <w:spacing w:after="0"/>
      </w:pPr>
      <w:r w:rsidRPr="00E12B6B">
        <w:t>Modal verbs (e.g., “suggests”, “confirms”, “might”).</w:t>
      </w:r>
    </w:p>
    <w:p w14:paraId="112A3145" w14:textId="77777777" w:rsidR="00E12B6B" w:rsidRPr="00E12B6B" w:rsidRDefault="00E12B6B" w:rsidP="00E12B6B">
      <w:pPr>
        <w:numPr>
          <w:ilvl w:val="1"/>
          <w:numId w:val="4"/>
        </w:numPr>
        <w:spacing w:after="0"/>
      </w:pPr>
      <w:r w:rsidRPr="00E12B6B">
        <w:t>Sentiment and scientific certainty detection.</w:t>
      </w:r>
    </w:p>
    <w:p w14:paraId="1AB0EB8D" w14:textId="77777777" w:rsidR="00E12B6B" w:rsidRPr="00E12B6B" w:rsidRDefault="00E12B6B" w:rsidP="00E12B6B">
      <w:pPr>
        <w:numPr>
          <w:ilvl w:val="0"/>
          <w:numId w:val="4"/>
        </w:numPr>
        <w:spacing w:after="0"/>
      </w:pPr>
      <w:r w:rsidRPr="00E12B6B">
        <w:t xml:space="preserve">Build a temporal knowledge graph (e.g., via </w:t>
      </w:r>
      <w:proofErr w:type="spellStart"/>
      <w:r w:rsidRPr="00E12B6B">
        <w:t>tKGE</w:t>
      </w:r>
      <w:proofErr w:type="spellEnd"/>
      <w:r w:rsidRPr="00E12B6B">
        <w:t xml:space="preserve"> or similar).</w:t>
      </w:r>
    </w:p>
    <w:p w14:paraId="62F110E3" w14:textId="77777777" w:rsidR="00E12B6B" w:rsidRPr="00E12B6B" w:rsidRDefault="00E12B6B" w:rsidP="00E12B6B">
      <w:pPr>
        <w:spacing w:after="0"/>
      </w:pPr>
    </w:p>
    <w:p w14:paraId="0633A8BA" w14:textId="77777777" w:rsidR="00E12B6B" w:rsidRDefault="00E12B6B"/>
    <w:p w14:paraId="4C81AFFC" w14:textId="77777777" w:rsidR="00E12B6B" w:rsidRPr="00E12B6B" w:rsidRDefault="00E12B6B" w:rsidP="00E12B6B">
      <w:pPr>
        <w:spacing w:after="0"/>
        <w:rPr>
          <w:b/>
          <w:bCs/>
        </w:rPr>
      </w:pPr>
      <w:r w:rsidRPr="00E12B6B">
        <w:rPr>
          <w:b/>
          <w:bCs/>
        </w:rPr>
        <w:t>Evaluation Plan / Case Study Idea</w:t>
      </w:r>
    </w:p>
    <w:p w14:paraId="2649425F" w14:textId="77777777" w:rsidR="00E12B6B" w:rsidRPr="00E12B6B" w:rsidRDefault="00E12B6B" w:rsidP="00E12B6B">
      <w:pPr>
        <w:spacing w:after="0"/>
      </w:pPr>
      <w:r w:rsidRPr="00E12B6B">
        <w:t>Even if you don't build the full system:</w:t>
      </w:r>
    </w:p>
    <w:p w14:paraId="6383F899" w14:textId="77777777" w:rsidR="00E12B6B" w:rsidRPr="00E12B6B" w:rsidRDefault="00E12B6B" w:rsidP="00E12B6B">
      <w:pPr>
        <w:numPr>
          <w:ilvl w:val="0"/>
          <w:numId w:val="5"/>
        </w:numPr>
        <w:spacing w:after="0"/>
      </w:pPr>
      <w:r w:rsidRPr="00E12B6B">
        <w:t>Propose evaluating a subset (e.g., Alzheimer’s-related literature from PubMed).</w:t>
      </w:r>
    </w:p>
    <w:p w14:paraId="58E4E75D" w14:textId="77777777" w:rsidR="00E12B6B" w:rsidRPr="00E12B6B" w:rsidRDefault="00E12B6B" w:rsidP="00E12B6B">
      <w:pPr>
        <w:numPr>
          <w:ilvl w:val="0"/>
          <w:numId w:val="5"/>
        </w:numPr>
        <w:spacing w:after="0"/>
      </w:pPr>
      <w:r w:rsidRPr="00E12B6B">
        <w:t>Use gold-standard relations (if any).</w:t>
      </w:r>
    </w:p>
    <w:p w14:paraId="608CB632" w14:textId="77777777" w:rsidR="00E12B6B" w:rsidRPr="00E12B6B" w:rsidRDefault="00E12B6B" w:rsidP="00E12B6B">
      <w:pPr>
        <w:numPr>
          <w:ilvl w:val="0"/>
          <w:numId w:val="5"/>
        </w:numPr>
        <w:spacing w:after="0"/>
      </w:pPr>
      <w:r w:rsidRPr="00E12B6B">
        <w:t>Evaluate:</w:t>
      </w:r>
    </w:p>
    <w:p w14:paraId="11368D16" w14:textId="77777777" w:rsidR="00E12B6B" w:rsidRPr="00E12B6B" w:rsidRDefault="00E12B6B" w:rsidP="00E12B6B">
      <w:pPr>
        <w:numPr>
          <w:ilvl w:val="1"/>
          <w:numId w:val="5"/>
        </w:numPr>
        <w:spacing w:after="0"/>
      </w:pPr>
      <w:r w:rsidRPr="00E12B6B">
        <w:t>Quality of relation extraction.</w:t>
      </w:r>
    </w:p>
    <w:p w14:paraId="74CF2E33" w14:textId="77777777" w:rsidR="00E12B6B" w:rsidRPr="00E12B6B" w:rsidRDefault="00E12B6B" w:rsidP="00E12B6B">
      <w:pPr>
        <w:numPr>
          <w:ilvl w:val="1"/>
          <w:numId w:val="5"/>
        </w:numPr>
        <w:spacing w:after="0"/>
      </w:pPr>
      <w:r w:rsidRPr="00E12B6B">
        <w:lastRenderedPageBreak/>
        <w:t>Accuracy of time-labeling.</w:t>
      </w:r>
    </w:p>
    <w:p w14:paraId="4B2C56FC" w14:textId="77777777" w:rsidR="00E12B6B" w:rsidRDefault="00E12B6B" w:rsidP="00E12B6B">
      <w:pPr>
        <w:numPr>
          <w:ilvl w:val="1"/>
          <w:numId w:val="5"/>
        </w:numPr>
        <w:spacing w:after="0"/>
      </w:pPr>
      <w:r w:rsidRPr="00E12B6B">
        <w:t>Consistency of certainty scoring.</w:t>
      </w:r>
    </w:p>
    <w:p w14:paraId="09DC57CF" w14:textId="77777777" w:rsidR="00E12B6B" w:rsidRDefault="00E12B6B" w:rsidP="00E12B6B">
      <w:pPr>
        <w:spacing w:after="0"/>
      </w:pPr>
    </w:p>
    <w:p w14:paraId="0CDFA6B0" w14:textId="77777777" w:rsidR="00E12B6B" w:rsidRDefault="00E12B6B" w:rsidP="00E12B6B">
      <w:pPr>
        <w:spacing w:after="0"/>
      </w:pPr>
    </w:p>
    <w:p w14:paraId="32224109" w14:textId="77777777" w:rsidR="00E12B6B" w:rsidRPr="00E12B6B" w:rsidRDefault="00E12B6B" w:rsidP="00E12B6B">
      <w:pPr>
        <w:spacing w:after="0"/>
        <w:rPr>
          <w:b/>
          <w:bCs/>
        </w:rPr>
      </w:pPr>
      <w:r w:rsidRPr="00E12B6B">
        <w:rPr>
          <w:b/>
          <w:bCs/>
        </w:rPr>
        <w:t>Future Work</w:t>
      </w:r>
    </w:p>
    <w:p w14:paraId="3074166E" w14:textId="77777777" w:rsidR="00E12B6B" w:rsidRPr="00E12B6B" w:rsidRDefault="00E12B6B" w:rsidP="00E12B6B">
      <w:pPr>
        <w:numPr>
          <w:ilvl w:val="0"/>
          <w:numId w:val="6"/>
        </w:numPr>
        <w:spacing w:after="0"/>
      </w:pPr>
      <w:r w:rsidRPr="00E12B6B">
        <w:t>Interactive Visualization Layer.</w:t>
      </w:r>
    </w:p>
    <w:p w14:paraId="708D590B" w14:textId="77777777" w:rsidR="00E12B6B" w:rsidRPr="00E12B6B" w:rsidRDefault="00E12B6B" w:rsidP="00E12B6B">
      <w:pPr>
        <w:numPr>
          <w:ilvl w:val="0"/>
          <w:numId w:val="6"/>
        </w:numPr>
        <w:spacing w:after="0"/>
      </w:pPr>
      <w:r w:rsidRPr="00E12B6B">
        <w:t>Scaling to full PubMed corpus.</w:t>
      </w:r>
    </w:p>
    <w:p w14:paraId="799DE817" w14:textId="77777777" w:rsidR="00E12B6B" w:rsidRPr="00E12B6B" w:rsidRDefault="00E12B6B" w:rsidP="00E12B6B">
      <w:pPr>
        <w:numPr>
          <w:ilvl w:val="0"/>
          <w:numId w:val="6"/>
        </w:numPr>
        <w:spacing w:after="0"/>
      </w:pPr>
      <w:r w:rsidRPr="00E12B6B">
        <w:t>User-facing applications (e.g., hypothesis tracking tools).</w:t>
      </w:r>
    </w:p>
    <w:p w14:paraId="39DDA62E" w14:textId="77777777" w:rsidR="00E12B6B" w:rsidRPr="00E12B6B" w:rsidRDefault="00E12B6B" w:rsidP="00E12B6B">
      <w:pPr>
        <w:numPr>
          <w:ilvl w:val="0"/>
          <w:numId w:val="6"/>
        </w:numPr>
        <w:spacing w:after="0"/>
      </w:pPr>
      <w:r w:rsidRPr="00E12B6B">
        <w:t>Real-time updating via continuous literature ingestion.</w:t>
      </w:r>
    </w:p>
    <w:p w14:paraId="4C9C2E1C" w14:textId="77777777" w:rsidR="00E12B6B" w:rsidRPr="00E12B6B" w:rsidRDefault="00E12B6B" w:rsidP="00E12B6B">
      <w:pPr>
        <w:spacing w:after="0"/>
      </w:pPr>
    </w:p>
    <w:p w14:paraId="79AA7007" w14:textId="77777777" w:rsidR="00E12B6B" w:rsidRDefault="00E12B6B"/>
    <w:p w14:paraId="1D601496" w14:textId="77777777" w:rsidR="00EE5015" w:rsidRPr="00EE5015" w:rsidRDefault="00EE5015" w:rsidP="00EE5015">
      <w:pPr>
        <w:spacing w:after="0"/>
        <w:rPr>
          <w:b/>
          <w:bCs/>
        </w:rPr>
      </w:pPr>
      <w:r w:rsidRPr="00EE5015">
        <w:rPr>
          <w:b/>
          <w:bCs/>
        </w:rPr>
        <w:t>Conclusion</w:t>
      </w:r>
    </w:p>
    <w:p w14:paraId="0A0290B1" w14:textId="77777777" w:rsidR="00EE5015" w:rsidRPr="00EE5015" w:rsidRDefault="00EE5015" w:rsidP="00EE5015">
      <w:pPr>
        <w:spacing w:after="0"/>
      </w:pPr>
      <w:r w:rsidRPr="00EE5015">
        <w:t>Summarize:</w:t>
      </w:r>
    </w:p>
    <w:p w14:paraId="1F7593BF" w14:textId="77777777" w:rsidR="00EE5015" w:rsidRPr="00EE5015" w:rsidRDefault="00EE5015" w:rsidP="00EE5015">
      <w:pPr>
        <w:numPr>
          <w:ilvl w:val="0"/>
          <w:numId w:val="7"/>
        </w:numPr>
        <w:spacing w:after="0"/>
      </w:pPr>
      <w:r w:rsidRPr="00EE5015">
        <w:t>Why temporal and uncertainty-aware modeling matters.</w:t>
      </w:r>
    </w:p>
    <w:p w14:paraId="7CB1B7C3" w14:textId="77777777" w:rsidR="00EE5015" w:rsidRPr="00EE5015" w:rsidRDefault="00EE5015" w:rsidP="00EE5015">
      <w:pPr>
        <w:numPr>
          <w:ilvl w:val="0"/>
          <w:numId w:val="7"/>
        </w:numPr>
        <w:spacing w:after="0"/>
      </w:pPr>
      <w:r w:rsidRPr="00EE5015">
        <w:t xml:space="preserve">What your approach changes in the landscape of biomedical </w:t>
      </w:r>
      <w:proofErr w:type="spellStart"/>
      <w:r w:rsidRPr="00EE5015">
        <w:t>KGs.</w:t>
      </w:r>
      <w:proofErr w:type="spellEnd"/>
    </w:p>
    <w:p w14:paraId="48E3A894" w14:textId="77777777" w:rsidR="00EE5015" w:rsidRPr="00EE5015" w:rsidRDefault="00EE5015" w:rsidP="00EE5015">
      <w:pPr>
        <w:numPr>
          <w:ilvl w:val="0"/>
          <w:numId w:val="7"/>
        </w:numPr>
        <w:spacing w:after="0"/>
      </w:pPr>
      <w:r w:rsidRPr="00EE5015">
        <w:t xml:space="preserve">Long-term vision of enabling </w:t>
      </w:r>
      <w:r w:rsidRPr="00EE5015">
        <w:rPr>
          <w:b/>
          <w:bCs/>
        </w:rPr>
        <w:t>faster, more informed scientific discovery</w:t>
      </w:r>
      <w:r w:rsidRPr="00EE5015">
        <w:t>.</w:t>
      </w:r>
    </w:p>
    <w:p w14:paraId="2A9D1537" w14:textId="77777777" w:rsidR="00EE5015" w:rsidRDefault="00EE5015"/>
    <w:sectPr w:rsidR="00EE5015" w:rsidSect="0013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F9D"/>
    <w:multiLevelType w:val="multilevel"/>
    <w:tmpl w:val="0856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12F11"/>
    <w:multiLevelType w:val="multilevel"/>
    <w:tmpl w:val="D70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C2F53"/>
    <w:multiLevelType w:val="multilevel"/>
    <w:tmpl w:val="9A8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32E76"/>
    <w:multiLevelType w:val="multilevel"/>
    <w:tmpl w:val="2B00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E71C4"/>
    <w:multiLevelType w:val="multilevel"/>
    <w:tmpl w:val="78E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0652C"/>
    <w:multiLevelType w:val="multilevel"/>
    <w:tmpl w:val="1806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C6750"/>
    <w:multiLevelType w:val="multilevel"/>
    <w:tmpl w:val="848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386161">
    <w:abstractNumId w:val="5"/>
  </w:num>
  <w:num w:numId="2" w16cid:durableId="1390500850">
    <w:abstractNumId w:val="1"/>
  </w:num>
  <w:num w:numId="3" w16cid:durableId="1383016587">
    <w:abstractNumId w:val="2"/>
  </w:num>
  <w:num w:numId="4" w16cid:durableId="499783855">
    <w:abstractNumId w:val="3"/>
  </w:num>
  <w:num w:numId="5" w16cid:durableId="1383018066">
    <w:abstractNumId w:val="0"/>
  </w:num>
  <w:num w:numId="6" w16cid:durableId="1640497934">
    <w:abstractNumId w:val="6"/>
  </w:num>
  <w:num w:numId="7" w16cid:durableId="236982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C"/>
    <w:rsid w:val="000C3C26"/>
    <w:rsid w:val="00130091"/>
    <w:rsid w:val="002D71F9"/>
    <w:rsid w:val="00443FDB"/>
    <w:rsid w:val="00564BE2"/>
    <w:rsid w:val="008222E1"/>
    <w:rsid w:val="0099401B"/>
    <w:rsid w:val="00A7780C"/>
    <w:rsid w:val="00E12B6B"/>
    <w:rsid w:val="00E42674"/>
    <w:rsid w:val="00EE5015"/>
    <w:rsid w:val="00F0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E2126"/>
  <w15:chartTrackingRefBased/>
  <w15:docId w15:val="{D5033F7A-73F2-4876-817C-91CC892F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Suvinava Basak</dc:creator>
  <cp:keywords/>
  <dc:description/>
  <cp:lastModifiedBy>Suvinava Basak</cp:lastModifiedBy>
  <cp:revision>3</cp:revision>
  <dcterms:created xsi:type="dcterms:W3CDTF">2025-04-18T10:45:00Z</dcterms:created>
  <dcterms:modified xsi:type="dcterms:W3CDTF">2025-04-18T10:50:00Z</dcterms:modified>
</cp:coreProperties>
</file>