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845D6" w14:textId="77777777" w:rsidR="00357853" w:rsidRDefault="00357853">
      <w:pPr>
        <w:ind w:firstLine="1440"/>
        <w:jc w:val="center"/>
        <w:rPr>
          <w:rFonts w:ascii="Times New Roman" w:hAnsi="Times New Roman" w:cs="Times New Roman"/>
          <w:sz w:val="72"/>
        </w:rPr>
      </w:pPr>
    </w:p>
    <w:p w14:paraId="0F5C0E7E" w14:textId="77777777" w:rsidR="00357853" w:rsidRDefault="00357853">
      <w:pPr>
        <w:ind w:firstLine="1440"/>
        <w:jc w:val="center"/>
        <w:rPr>
          <w:rFonts w:ascii="Times New Roman" w:hAnsi="Times New Roman" w:cs="Times New Roman"/>
          <w:sz w:val="72"/>
        </w:rPr>
      </w:pPr>
    </w:p>
    <w:p w14:paraId="59A4B2E4" w14:textId="77777777" w:rsidR="00357853" w:rsidRDefault="00357853">
      <w:pPr>
        <w:ind w:firstLine="1440"/>
        <w:jc w:val="center"/>
        <w:rPr>
          <w:rFonts w:ascii="Times New Roman" w:hAnsi="Times New Roman" w:cs="Times New Roman"/>
          <w:sz w:val="72"/>
        </w:rPr>
      </w:pPr>
    </w:p>
    <w:p w14:paraId="1E6FBABC" w14:textId="77777777" w:rsidR="00357853" w:rsidRDefault="00357853">
      <w:pPr>
        <w:ind w:firstLine="1440"/>
        <w:jc w:val="center"/>
        <w:rPr>
          <w:rFonts w:ascii="Times New Roman" w:hAnsi="Times New Roman" w:cs="Times New Roman"/>
          <w:sz w:val="72"/>
        </w:rPr>
      </w:pPr>
    </w:p>
    <w:p w14:paraId="3F5B72F9" w14:textId="3322D5E6" w:rsidR="00357853" w:rsidRDefault="005650EB">
      <w:pPr>
        <w:jc w:val="center"/>
        <w:rPr>
          <w:rFonts w:ascii="Times New Roman" w:eastAsia="黑体" w:hAnsi="Times New Roman" w:cs="Times New Roman"/>
          <w:b/>
          <w:sz w:val="72"/>
          <w:szCs w:val="72"/>
        </w:rPr>
      </w:pPr>
      <w:r w:rsidRPr="005650EB">
        <w:rPr>
          <w:rFonts w:ascii="Times New Roman" w:eastAsia="PMingLiU" w:hAnsi="Times New Roman" w:cs="Times New Roman" w:hint="eastAsia"/>
          <w:b/>
          <w:sz w:val="72"/>
          <w:szCs w:val="72"/>
          <w:lang w:eastAsia="zh-TW"/>
        </w:rPr>
        <w:t>實驗室科</w:t>
      </w:r>
      <w:proofErr w:type="gramStart"/>
      <w:r w:rsidRPr="005650EB">
        <w:rPr>
          <w:rFonts w:ascii="Times New Roman" w:eastAsia="PMingLiU" w:hAnsi="Times New Roman" w:cs="Times New Roman" w:hint="eastAsia"/>
          <w:b/>
          <w:sz w:val="72"/>
          <w:szCs w:val="72"/>
          <w:lang w:eastAsia="zh-TW"/>
        </w:rPr>
        <w:t>研</w:t>
      </w:r>
      <w:proofErr w:type="gramEnd"/>
      <w:r w:rsidRPr="005650EB">
        <w:rPr>
          <w:rFonts w:ascii="Times New Roman" w:eastAsia="PMingLiU" w:hAnsi="Times New Roman" w:cs="Times New Roman" w:hint="eastAsia"/>
          <w:b/>
          <w:sz w:val="72"/>
          <w:szCs w:val="72"/>
          <w:lang w:eastAsia="zh-TW"/>
        </w:rPr>
        <w:t>探究課程</w:t>
      </w:r>
    </w:p>
    <w:p w14:paraId="32568889" w14:textId="47A238BF" w:rsidR="00357853" w:rsidRDefault="005650EB">
      <w:pPr>
        <w:jc w:val="center"/>
        <w:rPr>
          <w:rFonts w:ascii="Times New Roman" w:eastAsia="黑体" w:hAnsi="Times New Roman" w:cs="Times New Roman"/>
          <w:b/>
          <w:sz w:val="72"/>
          <w:szCs w:val="72"/>
        </w:rPr>
      </w:pPr>
      <w:r w:rsidRPr="005650EB">
        <w:rPr>
          <w:rFonts w:ascii="Times New Roman" w:eastAsia="PMingLiU" w:hAnsi="Times New Roman" w:cs="Times New Roman" w:hint="eastAsia"/>
          <w:b/>
          <w:sz w:val="72"/>
          <w:lang w:eastAsia="zh-TW"/>
        </w:rPr>
        <w:t>學生教學手冊</w:t>
      </w:r>
    </w:p>
    <w:p w14:paraId="3CC0AD96" w14:textId="77777777" w:rsidR="00357853" w:rsidRDefault="00357853">
      <w:pPr>
        <w:jc w:val="center"/>
        <w:rPr>
          <w:rFonts w:ascii="Times New Roman" w:eastAsia="黑体" w:hAnsi="Times New Roman" w:cs="Times New Roman"/>
          <w:b/>
          <w:sz w:val="72"/>
        </w:rPr>
      </w:pPr>
    </w:p>
    <w:p w14:paraId="46D027B6" w14:textId="77777777" w:rsidR="00357853" w:rsidRDefault="00357853">
      <w:pPr>
        <w:jc w:val="center"/>
        <w:rPr>
          <w:rFonts w:ascii="Times New Roman" w:eastAsia="黑体" w:hAnsi="Times New Roman" w:cs="Times New Roman"/>
          <w:b/>
          <w:sz w:val="72"/>
        </w:rPr>
      </w:pPr>
    </w:p>
    <w:p w14:paraId="3A905140" w14:textId="77777777" w:rsidR="00357853" w:rsidRDefault="00357853">
      <w:pPr>
        <w:jc w:val="center"/>
        <w:rPr>
          <w:rFonts w:ascii="Times New Roman" w:eastAsia="黑体" w:hAnsi="Times New Roman" w:cs="Times New Roman"/>
          <w:b/>
          <w:sz w:val="72"/>
        </w:rPr>
      </w:pPr>
    </w:p>
    <w:p w14:paraId="4D89DFD0" w14:textId="77777777" w:rsidR="00357853" w:rsidRDefault="00357853">
      <w:pPr>
        <w:jc w:val="center"/>
        <w:rPr>
          <w:rFonts w:ascii="Times New Roman" w:eastAsia="黑体" w:hAnsi="Times New Roman" w:cs="Times New Roman"/>
          <w:b/>
          <w:sz w:val="72"/>
        </w:rPr>
      </w:pPr>
    </w:p>
    <w:p w14:paraId="3D5C070E" w14:textId="6A42B635" w:rsidR="00357853" w:rsidRDefault="005650EB">
      <w:pPr>
        <w:spacing w:line="480" w:lineRule="auto"/>
        <w:jc w:val="center"/>
        <w:rPr>
          <w:rFonts w:ascii="Times New Roman" w:eastAsia="黑体" w:hAnsi="Times New Roman" w:cs="Times New Roman"/>
          <w:sz w:val="56"/>
          <w:szCs w:val="56"/>
        </w:rPr>
      </w:pPr>
      <w:r w:rsidRPr="005650EB">
        <w:rPr>
          <w:rFonts w:ascii="Times New Roman" w:eastAsia="PMingLiU" w:hAnsi="Times New Roman" w:cs="Times New Roman" w:hint="eastAsia"/>
          <w:sz w:val="56"/>
          <w:szCs w:val="56"/>
          <w:lang w:eastAsia="zh-TW"/>
        </w:rPr>
        <w:t>課程工作組</w:t>
      </w:r>
    </w:p>
    <w:p w14:paraId="0E876B6C" w14:textId="3526D98C" w:rsidR="00357853" w:rsidRDefault="005650EB">
      <w:pPr>
        <w:spacing w:line="480" w:lineRule="auto"/>
        <w:jc w:val="center"/>
        <w:rPr>
          <w:rFonts w:ascii="Times New Roman" w:eastAsia="黑体" w:hAnsi="Times New Roman" w:cs="Times New Roman"/>
          <w:sz w:val="52"/>
        </w:rPr>
        <w:sectPr w:rsidR="00357853">
          <w:headerReference w:type="default" r:id="rId8"/>
          <w:footerReference w:type="default" r:id="rId9"/>
          <w:headerReference w:type="first" r:id="rId10"/>
          <w:pgSz w:w="11906" w:h="16838"/>
          <w:pgMar w:top="1440" w:right="1797" w:bottom="1440" w:left="1797" w:header="851" w:footer="992" w:gutter="0"/>
          <w:pgNumType w:fmt="upperRoman" w:start="1"/>
          <w:cols w:space="425"/>
          <w:docGrid w:type="lines" w:linePitch="312"/>
        </w:sectPr>
      </w:pPr>
      <w:r w:rsidRPr="005650EB">
        <w:rPr>
          <w:rFonts w:ascii="Times New Roman" w:eastAsia="PMingLiU" w:hAnsi="Times New Roman" w:cs="Times New Roman"/>
          <w:sz w:val="52"/>
          <w:lang w:eastAsia="zh-TW"/>
        </w:rPr>
        <w:t>2024</w:t>
      </w:r>
      <w:r w:rsidRPr="005650EB">
        <w:rPr>
          <w:rFonts w:ascii="Times New Roman" w:eastAsia="PMingLiU" w:hAnsi="Times New Roman" w:cs="Times New Roman" w:hint="eastAsia"/>
          <w:sz w:val="52"/>
          <w:lang w:eastAsia="zh-TW"/>
        </w:rPr>
        <w:t>年</w:t>
      </w:r>
      <w:r w:rsidRPr="005650EB">
        <w:rPr>
          <w:rFonts w:ascii="Times New Roman" w:eastAsia="PMingLiU" w:hAnsi="Times New Roman" w:cs="Times New Roman"/>
          <w:sz w:val="52"/>
          <w:lang w:eastAsia="zh-TW"/>
        </w:rPr>
        <w:t>8</w:t>
      </w:r>
      <w:r w:rsidRPr="005650EB">
        <w:rPr>
          <w:rFonts w:ascii="Times New Roman" w:eastAsia="PMingLiU" w:hAnsi="Times New Roman" w:cs="Times New Roman" w:hint="eastAsia"/>
          <w:sz w:val="52"/>
          <w:lang w:eastAsia="zh-TW"/>
        </w:rPr>
        <w:t>月</w:t>
      </w:r>
      <w:r w:rsidRPr="005650EB">
        <w:rPr>
          <w:rFonts w:ascii="Times New Roman" w:eastAsia="PMingLiU" w:hAnsi="Times New Roman" w:cs="Times New Roman"/>
          <w:sz w:val="52"/>
          <w:lang w:eastAsia="zh-TW"/>
        </w:rPr>
        <w:t>18</w:t>
      </w:r>
      <w:r w:rsidRPr="005650EB">
        <w:rPr>
          <w:rFonts w:ascii="Times New Roman" w:eastAsia="PMingLiU" w:hAnsi="Times New Roman" w:cs="Times New Roman" w:hint="eastAsia"/>
          <w:sz w:val="52"/>
          <w:lang w:eastAsia="zh-TW"/>
        </w:rPr>
        <w:t>日</w:t>
      </w:r>
      <w:r w:rsidR="00000000">
        <w:rPr>
          <w:rFonts w:ascii="Times New Roman" w:eastAsia="黑体" w:hAnsi="Times New Roman" w:cs="Times New Roman"/>
          <w:sz w:val="52"/>
        </w:rPr>
        <w:br w:type="page"/>
      </w:r>
    </w:p>
    <w:sdt>
      <w:sdtPr>
        <w:rPr>
          <w:rFonts w:ascii="Times New Roman" w:eastAsiaTheme="minorEastAsia" w:hAnsi="Times New Roman" w:cs="Times New Roman"/>
          <w:color w:val="auto"/>
          <w:kern w:val="2"/>
          <w:sz w:val="21"/>
          <w:szCs w:val="22"/>
          <w:lang w:val="zh-CN"/>
        </w:rPr>
        <w:id w:val="1307278480"/>
        <w:docPartObj>
          <w:docPartGallery w:val="Table of Contents"/>
          <w:docPartUnique/>
        </w:docPartObj>
      </w:sdtPr>
      <w:sdtEndPr>
        <w:rPr>
          <w:b/>
          <w:bCs/>
          <w:sz w:val="40"/>
        </w:rPr>
      </w:sdtEndPr>
      <w:sdtContent>
        <w:p w14:paraId="7C30BEB6" w14:textId="4006441C" w:rsidR="00357853" w:rsidRDefault="005650EB">
          <w:pPr>
            <w:pStyle w:val="12"/>
            <w:jc w:val="center"/>
            <w:rPr>
              <w:rFonts w:ascii="Times New Roman" w:hAnsi="Times New Roman" w:cs="Times New Roman"/>
              <w:b/>
              <w:color w:val="000000" w:themeColor="text1"/>
              <w:sz w:val="56"/>
              <w:szCs w:val="56"/>
              <w:lang w:val="zh-CN"/>
            </w:rPr>
          </w:pPr>
          <w:r w:rsidRPr="005650EB">
            <w:rPr>
              <w:rFonts w:ascii="Times New Roman" w:eastAsia="PMingLiU" w:hAnsi="Times New Roman" w:cs="Times New Roman" w:hint="eastAsia"/>
              <w:b/>
              <w:color w:val="000000" w:themeColor="text1"/>
              <w:sz w:val="56"/>
              <w:szCs w:val="56"/>
              <w:lang w:val="zh-CN" w:eastAsia="zh-TW"/>
            </w:rPr>
            <w:t>目錄</w:t>
          </w:r>
        </w:p>
        <w:p w14:paraId="751139F6" w14:textId="77777777" w:rsidR="00357853" w:rsidRDefault="00357853">
          <w:pPr>
            <w:rPr>
              <w:rFonts w:ascii="Times New Roman" w:hAnsi="Times New Roman" w:cs="Times New Roman"/>
              <w:lang w:val="zh-CN"/>
            </w:rPr>
          </w:pPr>
        </w:p>
        <w:p w14:paraId="07D7651D" w14:textId="5644F4F6" w:rsidR="005650EB" w:rsidRDefault="00000000">
          <w:pPr>
            <w:pStyle w:val="21"/>
            <w:tabs>
              <w:tab w:val="left" w:pos="1200"/>
              <w:tab w:val="right" w:leader="dot" w:pos="8302"/>
            </w:tabs>
            <w:rPr>
              <w:noProof/>
              <w:sz w:val="24"/>
              <w:lang w:eastAsia="zh-TW"/>
              <w14:ligatures w14:val="standardContextual"/>
            </w:rPr>
          </w:pPr>
          <w:r>
            <w:rPr>
              <w:rFonts w:ascii="Times New Roman" w:hAnsi="Times New Roman" w:cs="Times New Roman"/>
              <w:sz w:val="180"/>
            </w:rPr>
            <w:fldChar w:fldCharType="begin"/>
          </w:r>
          <w:r>
            <w:rPr>
              <w:rFonts w:ascii="Times New Roman" w:hAnsi="Times New Roman" w:cs="Times New Roman"/>
              <w:sz w:val="180"/>
            </w:rPr>
            <w:instrText xml:space="preserve"> TOC \o "1-3" \h \z \u </w:instrText>
          </w:r>
          <w:r>
            <w:rPr>
              <w:rFonts w:ascii="Times New Roman" w:hAnsi="Times New Roman" w:cs="Times New Roman"/>
              <w:sz w:val="180"/>
            </w:rPr>
            <w:fldChar w:fldCharType="separate"/>
          </w:r>
          <w:hyperlink w:anchor="_Toc176530526" w:history="1">
            <w:r w:rsidR="005650EB" w:rsidRPr="00C44E82">
              <w:rPr>
                <w:rStyle w:val="ad"/>
                <w:rFonts w:ascii="黑体" w:eastAsia="黑体" w:hAnsi="黑体" w:cs="Times New Roman" w:hint="eastAsia"/>
                <w:noProof/>
              </w:rPr>
              <w:t>一、</w:t>
            </w:r>
            <w:r w:rsidR="005650EB">
              <w:rPr>
                <w:noProof/>
                <w:sz w:val="24"/>
                <w:lang w:eastAsia="zh-TW"/>
                <w14:ligatures w14:val="standardContextual"/>
              </w:rPr>
              <w:tab/>
            </w:r>
            <w:r w:rsidR="005650EB" w:rsidRPr="00C44E82">
              <w:rPr>
                <w:rStyle w:val="ad"/>
                <w:rFonts w:ascii="黑体" w:eastAsia="PMingLiU" w:hAnsi="黑体" w:cs="Times New Roman" w:hint="eastAsia"/>
                <w:noProof/>
                <w:lang w:eastAsia="zh-TW"/>
              </w:rPr>
              <w:t>課程介紹</w:t>
            </w:r>
            <w:r w:rsidR="005650EB">
              <w:rPr>
                <w:noProof/>
                <w:webHidden/>
              </w:rPr>
              <w:tab/>
            </w:r>
            <w:r w:rsidR="005650EB">
              <w:rPr>
                <w:noProof/>
                <w:webHidden/>
              </w:rPr>
              <w:fldChar w:fldCharType="begin"/>
            </w:r>
            <w:r w:rsidR="005650EB">
              <w:rPr>
                <w:noProof/>
                <w:webHidden/>
              </w:rPr>
              <w:instrText xml:space="preserve"> PAGEREF _Toc176530526 \h </w:instrText>
            </w:r>
            <w:r w:rsidR="005650EB">
              <w:rPr>
                <w:noProof/>
                <w:webHidden/>
              </w:rPr>
            </w:r>
            <w:r w:rsidR="005650EB">
              <w:rPr>
                <w:noProof/>
                <w:webHidden/>
              </w:rPr>
              <w:fldChar w:fldCharType="separate"/>
            </w:r>
            <w:r w:rsidR="005650EB">
              <w:rPr>
                <w:noProof/>
                <w:webHidden/>
              </w:rPr>
              <w:t>I</w:t>
            </w:r>
            <w:r w:rsidR="005650EB">
              <w:rPr>
                <w:noProof/>
                <w:webHidden/>
              </w:rPr>
              <w:fldChar w:fldCharType="end"/>
            </w:r>
          </w:hyperlink>
        </w:p>
        <w:p w14:paraId="6D4ED00A" w14:textId="5512A40A" w:rsidR="005650EB" w:rsidRDefault="005650EB">
          <w:pPr>
            <w:pStyle w:val="21"/>
            <w:tabs>
              <w:tab w:val="left" w:pos="1200"/>
              <w:tab w:val="right" w:leader="dot" w:pos="8302"/>
            </w:tabs>
            <w:rPr>
              <w:noProof/>
              <w:sz w:val="24"/>
              <w:lang w:eastAsia="zh-TW"/>
              <w14:ligatures w14:val="standardContextual"/>
            </w:rPr>
          </w:pPr>
          <w:hyperlink w:anchor="_Toc176530527" w:history="1">
            <w:r w:rsidRPr="00C44E82">
              <w:rPr>
                <w:rStyle w:val="ad"/>
                <w:rFonts w:ascii="黑体" w:eastAsia="黑体" w:hAnsi="黑体" w:cs="Times New Roman" w:hint="eastAsia"/>
                <w:noProof/>
              </w:rPr>
              <w:t>二、</w:t>
            </w:r>
            <w:r>
              <w:rPr>
                <w:noProof/>
                <w:sz w:val="24"/>
                <w:lang w:eastAsia="zh-TW"/>
                <w14:ligatures w14:val="standardContextual"/>
              </w:rPr>
              <w:tab/>
            </w:r>
            <w:r w:rsidRPr="00C44E82">
              <w:rPr>
                <w:rStyle w:val="ad"/>
                <w:rFonts w:ascii="黑体" w:eastAsia="PMingLiU" w:hAnsi="黑体" w:cs="Times New Roman" w:hint="eastAsia"/>
                <w:noProof/>
                <w:lang w:eastAsia="zh-TW"/>
              </w:rPr>
              <w:t>課程授課形式</w:t>
            </w:r>
            <w:r>
              <w:rPr>
                <w:noProof/>
                <w:webHidden/>
              </w:rPr>
              <w:tab/>
            </w:r>
            <w:r>
              <w:rPr>
                <w:noProof/>
                <w:webHidden/>
              </w:rPr>
              <w:fldChar w:fldCharType="begin"/>
            </w:r>
            <w:r>
              <w:rPr>
                <w:noProof/>
                <w:webHidden/>
              </w:rPr>
              <w:instrText xml:space="preserve"> PAGEREF _Toc176530527 \h </w:instrText>
            </w:r>
            <w:r>
              <w:rPr>
                <w:noProof/>
                <w:webHidden/>
              </w:rPr>
            </w:r>
            <w:r>
              <w:rPr>
                <w:noProof/>
                <w:webHidden/>
              </w:rPr>
              <w:fldChar w:fldCharType="separate"/>
            </w:r>
            <w:r>
              <w:rPr>
                <w:noProof/>
                <w:webHidden/>
              </w:rPr>
              <w:t>II</w:t>
            </w:r>
            <w:r>
              <w:rPr>
                <w:noProof/>
                <w:webHidden/>
              </w:rPr>
              <w:fldChar w:fldCharType="end"/>
            </w:r>
          </w:hyperlink>
        </w:p>
        <w:p w14:paraId="03900CEB" w14:textId="21A23094" w:rsidR="005650EB" w:rsidRDefault="005650EB">
          <w:pPr>
            <w:pStyle w:val="21"/>
            <w:tabs>
              <w:tab w:val="left" w:pos="1200"/>
              <w:tab w:val="right" w:leader="dot" w:pos="8302"/>
            </w:tabs>
            <w:rPr>
              <w:noProof/>
              <w:sz w:val="24"/>
              <w:lang w:eastAsia="zh-TW"/>
              <w14:ligatures w14:val="standardContextual"/>
            </w:rPr>
          </w:pPr>
          <w:hyperlink w:anchor="_Toc176530528" w:history="1">
            <w:r w:rsidRPr="00C44E82">
              <w:rPr>
                <w:rStyle w:val="ad"/>
                <w:rFonts w:ascii="黑体" w:eastAsia="黑体" w:hAnsi="黑体" w:cs="Times New Roman" w:hint="eastAsia"/>
                <w:noProof/>
              </w:rPr>
              <w:t>三、</w:t>
            </w:r>
            <w:r>
              <w:rPr>
                <w:noProof/>
                <w:sz w:val="24"/>
                <w:lang w:eastAsia="zh-TW"/>
                <w14:ligatures w14:val="standardContextual"/>
              </w:rPr>
              <w:tab/>
            </w:r>
            <w:r w:rsidRPr="00C44E82">
              <w:rPr>
                <w:rStyle w:val="ad"/>
                <w:rFonts w:ascii="黑体" w:eastAsia="PMingLiU" w:hAnsi="黑体" w:cs="Times New Roman" w:hint="eastAsia"/>
                <w:noProof/>
                <w:lang w:eastAsia="zh-TW"/>
              </w:rPr>
              <w:t>課程基本環節</w:t>
            </w:r>
            <w:r>
              <w:rPr>
                <w:noProof/>
                <w:webHidden/>
              </w:rPr>
              <w:tab/>
            </w:r>
            <w:r>
              <w:rPr>
                <w:noProof/>
                <w:webHidden/>
              </w:rPr>
              <w:fldChar w:fldCharType="begin"/>
            </w:r>
            <w:r>
              <w:rPr>
                <w:noProof/>
                <w:webHidden/>
              </w:rPr>
              <w:instrText xml:space="preserve"> PAGEREF _Toc176530528 \h </w:instrText>
            </w:r>
            <w:r>
              <w:rPr>
                <w:noProof/>
                <w:webHidden/>
              </w:rPr>
            </w:r>
            <w:r>
              <w:rPr>
                <w:noProof/>
                <w:webHidden/>
              </w:rPr>
              <w:fldChar w:fldCharType="separate"/>
            </w:r>
            <w:r>
              <w:rPr>
                <w:noProof/>
                <w:webHidden/>
              </w:rPr>
              <w:t>III</w:t>
            </w:r>
            <w:r>
              <w:rPr>
                <w:noProof/>
                <w:webHidden/>
              </w:rPr>
              <w:fldChar w:fldCharType="end"/>
            </w:r>
          </w:hyperlink>
        </w:p>
        <w:p w14:paraId="484C3B75" w14:textId="5DFE1ED7" w:rsidR="005650EB" w:rsidRDefault="005650EB">
          <w:pPr>
            <w:pStyle w:val="21"/>
            <w:tabs>
              <w:tab w:val="left" w:pos="1200"/>
              <w:tab w:val="right" w:leader="dot" w:pos="8302"/>
            </w:tabs>
            <w:rPr>
              <w:noProof/>
              <w:sz w:val="24"/>
              <w:lang w:eastAsia="zh-TW"/>
              <w14:ligatures w14:val="standardContextual"/>
            </w:rPr>
          </w:pPr>
          <w:hyperlink w:anchor="_Toc176530529" w:history="1">
            <w:r w:rsidRPr="00C44E82">
              <w:rPr>
                <w:rStyle w:val="ad"/>
                <w:rFonts w:ascii="Times New Roman" w:eastAsia="宋体" w:hAnsi="Times New Roman" w:cs="Times New Roman" w:hint="eastAsia"/>
                <w:noProof/>
              </w:rPr>
              <w:t>四、</w:t>
            </w:r>
            <w:r>
              <w:rPr>
                <w:noProof/>
                <w:sz w:val="24"/>
                <w:lang w:eastAsia="zh-TW"/>
                <w14:ligatures w14:val="standardContextual"/>
              </w:rPr>
              <w:tab/>
            </w:r>
            <w:r w:rsidRPr="00C44E82">
              <w:rPr>
                <w:rStyle w:val="ad"/>
                <w:rFonts w:ascii="Times New Roman" w:eastAsia="PMingLiU" w:hAnsi="Times New Roman" w:cs="Times New Roman" w:hint="eastAsia"/>
                <w:noProof/>
                <w:lang w:eastAsia="zh-TW"/>
              </w:rPr>
              <w:t>課程常見問題匯總</w:t>
            </w:r>
            <w:r>
              <w:rPr>
                <w:noProof/>
                <w:webHidden/>
              </w:rPr>
              <w:tab/>
            </w:r>
            <w:r>
              <w:rPr>
                <w:noProof/>
                <w:webHidden/>
              </w:rPr>
              <w:fldChar w:fldCharType="begin"/>
            </w:r>
            <w:r>
              <w:rPr>
                <w:noProof/>
                <w:webHidden/>
              </w:rPr>
              <w:instrText xml:space="preserve"> PAGEREF _Toc176530529 \h </w:instrText>
            </w:r>
            <w:r>
              <w:rPr>
                <w:noProof/>
                <w:webHidden/>
              </w:rPr>
            </w:r>
            <w:r>
              <w:rPr>
                <w:noProof/>
                <w:webHidden/>
              </w:rPr>
              <w:fldChar w:fldCharType="separate"/>
            </w:r>
            <w:r>
              <w:rPr>
                <w:noProof/>
                <w:webHidden/>
              </w:rPr>
              <w:t>IV</w:t>
            </w:r>
            <w:r>
              <w:rPr>
                <w:noProof/>
                <w:webHidden/>
              </w:rPr>
              <w:fldChar w:fldCharType="end"/>
            </w:r>
          </w:hyperlink>
        </w:p>
        <w:p w14:paraId="2F91D82A" w14:textId="40C10A52" w:rsidR="005650EB" w:rsidRDefault="005650EB">
          <w:pPr>
            <w:pStyle w:val="31"/>
            <w:tabs>
              <w:tab w:val="right" w:leader="dot" w:pos="8302"/>
            </w:tabs>
            <w:rPr>
              <w:noProof/>
              <w:sz w:val="24"/>
              <w:lang w:eastAsia="zh-TW"/>
              <w14:ligatures w14:val="standardContextual"/>
            </w:rPr>
          </w:pPr>
          <w:hyperlink w:anchor="_Toc176530530" w:history="1">
            <w:r w:rsidRPr="00C44E82">
              <w:rPr>
                <w:rStyle w:val="ad"/>
                <w:rFonts w:eastAsia="PMingLiU" w:hint="eastAsia"/>
                <w:noProof/>
                <w:lang w:eastAsia="zh-TW"/>
              </w:rPr>
              <w:t>（一）資訊獲取</w:t>
            </w:r>
            <w:r>
              <w:rPr>
                <w:noProof/>
                <w:webHidden/>
              </w:rPr>
              <w:tab/>
            </w:r>
            <w:r>
              <w:rPr>
                <w:noProof/>
                <w:webHidden/>
              </w:rPr>
              <w:fldChar w:fldCharType="begin"/>
            </w:r>
            <w:r>
              <w:rPr>
                <w:noProof/>
                <w:webHidden/>
              </w:rPr>
              <w:instrText xml:space="preserve"> PAGEREF _Toc176530530 \h </w:instrText>
            </w:r>
            <w:r>
              <w:rPr>
                <w:noProof/>
                <w:webHidden/>
              </w:rPr>
            </w:r>
            <w:r>
              <w:rPr>
                <w:noProof/>
                <w:webHidden/>
              </w:rPr>
              <w:fldChar w:fldCharType="separate"/>
            </w:r>
            <w:r>
              <w:rPr>
                <w:noProof/>
                <w:webHidden/>
              </w:rPr>
              <w:t>IV</w:t>
            </w:r>
            <w:r>
              <w:rPr>
                <w:noProof/>
                <w:webHidden/>
              </w:rPr>
              <w:fldChar w:fldCharType="end"/>
            </w:r>
          </w:hyperlink>
        </w:p>
        <w:p w14:paraId="091E82E0" w14:textId="62A251C2" w:rsidR="005650EB" w:rsidRDefault="005650EB">
          <w:pPr>
            <w:pStyle w:val="31"/>
            <w:tabs>
              <w:tab w:val="right" w:leader="dot" w:pos="8302"/>
            </w:tabs>
            <w:rPr>
              <w:noProof/>
              <w:sz w:val="24"/>
              <w:lang w:eastAsia="zh-TW"/>
              <w14:ligatures w14:val="standardContextual"/>
            </w:rPr>
          </w:pPr>
          <w:hyperlink w:anchor="_Toc176530531" w:history="1">
            <w:r w:rsidRPr="00C44E82">
              <w:rPr>
                <w:rStyle w:val="ad"/>
                <w:rFonts w:eastAsia="PMingLiU" w:hint="eastAsia"/>
                <w:noProof/>
                <w:lang w:eastAsia="zh-TW"/>
              </w:rPr>
              <w:t>（二）二級選課</w:t>
            </w:r>
            <w:r>
              <w:rPr>
                <w:noProof/>
                <w:webHidden/>
              </w:rPr>
              <w:tab/>
            </w:r>
            <w:r>
              <w:rPr>
                <w:noProof/>
                <w:webHidden/>
              </w:rPr>
              <w:fldChar w:fldCharType="begin"/>
            </w:r>
            <w:r>
              <w:rPr>
                <w:noProof/>
                <w:webHidden/>
              </w:rPr>
              <w:instrText xml:space="preserve"> PAGEREF _Toc176530531 \h </w:instrText>
            </w:r>
            <w:r>
              <w:rPr>
                <w:noProof/>
                <w:webHidden/>
              </w:rPr>
            </w:r>
            <w:r>
              <w:rPr>
                <w:noProof/>
                <w:webHidden/>
              </w:rPr>
              <w:fldChar w:fldCharType="separate"/>
            </w:r>
            <w:r>
              <w:rPr>
                <w:noProof/>
                <w:webHidden/>
              </w:rPr>
              <w:t>V</w:t>
            </w:r>
            <w:r>
              <w:rPr>
                <w:noProof/>
                <w:webHidden/>
              </w:rPr>
              <w:fldChar w:fldCharType="end"/>
            </w:r>
          </w:hyperlink>
        </w:p>
        <w:p w14:paraId="728F8704" w14:textId="0B5FBC12" w:rsidR="005650EB" w:rsidRDefault="005650EB">
          <w:pPr>
            <w:pStyle w:val="31"/>
            <w:tabs>
              <w:tab w:val="right" w:leader="dot" w:pos="8302"/>
            </w:tabs>
            <w:rPr>
              <w:noProof/>
              <w:sz w:val="24"/>
              <w:lang w:eastAsia="zh-TW"/>
              <w14:ligatures w14:val="standardContextual"/>
            </w:rPr>
          </w:pPr>
          <w:hyperlink w:anchor="_Toc176530532" w:history="1">
            <w:r w:rsidRPr="00C44E82">
              <w:rPr>
                <w:rStyle w:val="ad"/>
                <w:rFonts w:eastAsia="PMingLiU" w:hint="eastAsia"/>
                <w:noProof/>
                <w:lang w:eastAsia="zh-TW"/>
              </w:rPr>
              <w:t>（三）考勤考核</w:t>
            </w:r>
            <w:r>
              <w:rPr>
                <w:noProof/>
                <w:webHidden/>
              </w:rPr>
              <w:tab/>
            </w:r>
            <w:r>
              <w:rPr>
                <w:noProof/>
                <w:webHidden/>
              </w:rPr>
              <w:fldChar w:fldCharType="begin"/>
            </w:r>
            <w:r>
              <w:rPr>
                <w:noProof/>
                <w:webHidden/>
              </w:rPr>
              <w:instrText xml:space="preserve"> PAGEREF _Toc176530532 \h </w:instrText>
            </w:r>
            <w:r>
              <w:rPr>
                <w:noProof/>
                <w:webHidden/>
              </w:rPr>
            </w:r>
            <w:r>
              <w:rPr>
                <w:noProof/>
                <w:webHidden/>
              </w:rPr>
              <w:fldChar w:fldCharType="separate"/>
            </w:r>
            <w:r>
              <w:rPr>
                <w:noProof/>
                <w:webHidden/>
              </w:rPr>
              <w:t>V</w:t>
            </w:r>
            <w:r>
              <w:rPr>
                <w:noProof/>
                <w:webHidden/>
              </w:rPr>
              <w:fldChar w:fldCharType="end"/>
            </w:r>
          </w:hyperlink>
        </w:p>
        <w:p w14:paraId="073B94C6" w14:textId="317EA454" w:rsidR="005650EB" w:rsidRDefault="005650EB">
          <w:pPr>
            <w:pStyle w:val="31"/>
            <w:tabs>
              <w:tab w:val="right" w:leader="dot" w:pos="8302"/>
            </w:tabs>
            <w:rPr>
              <w:noProof/>
              <w:sz w:val="24"/>
              <w:lang w:eastAsia="zh-TW"/>
              <w14:ligatures w14:val="standardContextual"/>
            </w:rPr>
          </w:pPr>
          <w:hyperlink w:anchor="_Toc176530533" w:history="1">
            <w:r w:rsidRPr="00C44E82">
              <w:rPr>
                <w:rStyle w:val="ad"/>
                <w:rFonts w:eastAsia="PMingLiU" w:hint="eastAsia"/>
                <w:noProof/>
                <w:lang w:eastAsia="zh-TW"/>
              </w:rPr>
              <w:t>（四）關於考勤表</w:t>
            </w:r>
            <w:r>
              <w:rPr>
                <w:noProof/>
                <w:webHidden/>
              </w:rPr>
              <w:tab/>
            </w:r>
            <w:r>
              <w:rPr>
                <w:noProof/>
                <w:webHidden/>
              </w:rPr>
              <w:fldChar w:fldCharType="begin"/>
            </w:r>
            <w:r>
              <w:rPr>
                <w:noProof/>
                <w:webHidden/>
              </w:rPr>
              <w:instrText xml:space="preserve"> PAGEREF _Toc176530533 \h </w:instrText>
            </w:r>
            <w:r>
              <w:rPr>
                <w:noProof/>
                <w:webHidden/>
              </w:rPr>
            </w:r>
            <w:r>
              <w:rPr>
                <w:noProof/>
                <w:webHidden/>
              </w:rPr>
              <w:fldChar w:fldCharType="separate"/>
            </w:r>
            <w:r>
              <w:rPr>
                <w:noProof/>
                <w:webHidden/>
              </w:rPr>
              <w:t>VI</w:t>
            </w:r>
            <w:r>
              <w:rPr>
                <w:noProof/>
                <w:webHidden/>
              </w:rPr>
              <w:fldChar w:fldCharType="end"/>
            </w:r>
          </w:hyperlink>
        </w:p>
        <w:p w14:paraId="13C72E33" w14:textId="3D029145" w:rsidR="005650EB" w:rsidRDefault="005650EB">
          <w:pPr>
            <w:pStyle w:val="31"/>
            <w:tabs>
              <w:tab w:val="right" w:leader="dot" w:pos="8302"/>
            </w:tabs>
            <w:rPr>
              <w:noProof/>
              <w:sz w:val="24"/>
              <w:lang w:eastAsia="zh-TW"/>
              <w14:ligatures w14:val="standardContextual"/>
            </w:rPr>
          </w:pPr>
          <w:hyperlink w:anchor="_Toc176530534" w:history="1">
            <w:r w:rsidRPr="00C44E82">
              <w:rPr>
                <w:rStyle w:val="ad"/>
                <w:rFonts w:eastAsia="PMingLiU" w:hint="eastAsia"/>
                <w:noProof/>
                <w:lang w:eastAsia="zh-TW"/>
              </w:rPr>
              <w:t>（五）關於作業</w:t>
            </w:r>
            <w:r>
              <w:rPr>
                <w:noProof/>
                <w:webHidden/>
              </w:rPr>
              <w:tab/>
            </w:r>
            <w:r>
              <w:rPr>
                <w:noProof/>
                <w:webHidden/>
              </w:rPr>
              <w:fldChar w:fldCharType="begin"/>
            </w:r>
            <w:r>
              <w:rPr>
                <w:noProof/>
                <w:webHidden/>
              </w:rPr>
              <w:instrText xml:space="preserve"> PAGEREF _Toc176530534 \h </w:instrText>
            </w:r>
            <w:r>
              <w:rPr>
                <w:noProof/>
                <w:webHidden/>
              </w:rPr>
            </w:r>
            <w:r>
              <w:rPr>
                <w:noProof/>
                <w:webHidden/>
              </w:rPr>
              <w:fldChar w:fldCharType="separate"/>
            </w:r>
            <w:r>
              <w:rPr>
                <w:noProof/>
                <w:webHidden/>
              </w:rPr>
              <w:t>VII</w:t>
            </w:r>
            <w:r>
              <w:rPr>
                <w:noProof/>
                <w:webHidden/>
              </w:rPr>
              <w:fldChar w:fldCharType="end"/>
            </w:r>
          </w:hyperlink>
        </w:p>
        <w:p w14:paraId="5B440BD4" w14:textId="76F56885" w:rsidR="005650EB" w:rsidRDefault="005650EB">
          <w:pPr>
            <w:pStyle w:val="31"/>
            <w:tabs>
              <w:tab w:val="right" w:leader="dot" w:pos="8302"/>
            </w:tabs>
            <w:rPr>
              <w:noProof/>
              <w:sz w:val="24"/>
              <w:lang w:eastAsia="zh-TW"/>
              <w14:ligatures w14:val="standardContextual"/>
            </w:rPr>
          </w:pPr>
          <w:hyperlink w:anchor="_Toc176530535" w:history="1">
            <w:r w:rsidRPr="00C44E82">
              <w:rPr>
                <w:rStyle w:val="ad"/>
                <w:rFonts w:eastAsia="PMingLiU" w:hint="eastAsia"/>
                <w:noProof/>
                <w:lang w:eastAsia="zh-TW"/>
              </w:rPr>
              <w:t>（六）常問單元上課位址</w:t>
            </w:r>
            <w:r>
              <w:rPr>
                <w:noProof/>
                <w:webHidden/>
              </w:rPr>
              <w:tab/>
            </w:r>
            <w:r>
              <w:rPr>
                <w:noProof/>
                <w:webHidden/>
              </w:rPr>
              <w:fldChar w:fldCharType="begin"/>
            </w:r>
            <w:r>
              <w:rPr>
                <w:noProof/>
                <w:webHidden/>
              </w:rPr>
              <w:instrText xml:space="preserve"> PAGEREF _Toc176530535 \h </w:instrText>
            </w:r>
            <w:r>
              <w:rPr>
                <w:noProof/>
                <w:webHidden/>
              </w:rPr>
            </w:r>
            <w:r>
              <w:rPr>
                <w:noProof/>
                <w:webHidden/>
              </w:rPr>
              <w:fldChar w:fldCharType="separate"/>
            </w:r>
            <w:r>
              <w:rPr>
                <w:noProof/>
                <w:webHidden/>
              </w:rPr>
              <w:t>VII</w:t>
            </w:r>
            <w:r>
              <w:rPr>
                <w:noProof/>
                <w:webHidden/>
              </w:rPr>
              <w:fldChar w:fldCharType="end"/>
            </w:r>
          </w:hyperlink>
        </w:p>
        <w:p w14:paraId="5C86B1C9" w14:textId="260439BF" w:rsidR="005650EB" w:rsidRDefault="005650EB">
          <w:pPr>
            <w:pStyle w:val="21"/>
            <w:tabs>
              <w:tab w:val="right" w:leader="dot" w:pos="8302"/>
            </w:tabs>
            <w:rPr>
              <w:noProof/>
              <w:sz w:val="24"/>
              <w:lang w:eastAsia="zh-TW"/>
              <w14:ligatures w14:val="standardContextual"/>
            </w:rPr>
          </w:pPr>
          <w:hyperlink w:anchor="_Toc176530536" w:history="1">
            <w:r w:rsidRPr="00C44E82">
              <w:rPr>
                <w:rStyle w:val="ad"/>
                <w:rFonts w:ascii="Times New Roman" w:eastAsia="黑体" w:hAnsi="Times New Roman" w:cs="Times New Roman"/>
                <w:noProof/>
              </w:rPr>
              <w:t>I.</w:t>
            </w:r>
            <w:r w:rsidRPr="00C44E82">
              <w:rPr>
                <w:rStyle w:val="ad"/>
                <w:rFonts w:ascii="Times New Roman" w:eastAsia="PMingLiU" w:hAnsi="Times New Roman" w:cs="Times New Roman"/>
                <w:noProof/>
                <w:lang w:eastAsia="zh-TW"/>
              </w:rPr>
              <w:t xml:space="preserve"> Course Introduction</w:t>
            </w:r>
            <w:r>
              <w:rPr>
                <w:noProof/>
                <w:webHidden/>
              </w:rPr>
              <w:tab/>
            </w:r>
            <w:r>
              <w:rPr>
                <w:noProof/>
                <w:webHidden/>
              </w:rPr>
              <w:fldChar w:fldCharType="begin"/>
            </w:r>
            <w:r>
              <w:rPr>
                <w:noProof/>
                <w:webHidden/>
              </w:rPr>
              <w:instrText xml:space="preserve"> PAGEREF _Toc176530536 \h </w:instrText>
            </w:r>
            <w:r>
              <w:rPr>
                <w:noProof/>
                <w:webHidden/>
              </w:rPr>
            </w:r>
            <w:r>
              <w:rPr>
                <w:noProof/>
                <w:webHidden/>
              </w:rPr>
              <w:fldChar w:fldCharType="separate"/>
            </w:r>
            <w:r>
              <w:rPr>
                <w:noProof/>
                <w:webHidden/>
              </w:rPr>
              <w:t>1</w:t>
            </w:r>
            <w:r>
              <w:rPr>
                <w:noProof/>
                <w:webHidden/>
              </w:rPr>
              <w:fldChar w:fldCharType="end"/>
            </w:r>
          </w:hyperlink>
        </w:p>
        <w:p w14:paraId="365F49D5" w14:textId="1F0E78EB" w:rsidR="005650EB" w:rsidRDefault="005650EB">
          <w:pPr>
            <w:pStyle w:val="21"/>
            <w:tabs>
              <w:tab w:val="right" w:leader="dot" w:pos="8302"/>
            </w:tabs>
            <w:rPr>
              <w:noProof/>
              <w:sz w:val="24"/>
              <w:lang w:eastAsia="zh-TW"/>
              <w14:ligatures w14:val="standardContextual"/>
            </w:rPr>
          </w:pPr>
          <w:hyperlink w:anchor="_Toc176530537" w:history="1">
            <w:r w:rsidRPr="00C44E82">
              <w:rPr>
                <w:rStyle w:val="ad"/>
                <w:rFonts w:ascii="Times New Roman" w:eastAsia="黑体" w:hAnsi="Times New Roman" w:cs="Times New Roman"/>
                <w:noProof/>
              </w:rPr>
              <w:t>II.</w:t>
            </w:r>
            <w:r w:rsidRPr="00C44E82">
              <w:rPr>
                <w:rStyle w:val="ad"/>
                <w:rFonts w:ascii="Times New Roman" w:eastAsia="PMingLiU" w:hAnsi="Times New Roman" w:cs="Times New Roman"/>
                <w:noProof/>
                <w:lang w:eastAsia="zh-TW"/>
              </w:rPr>
              <w:t xml:space="preserve"> Course Teaching Formats</w:t>
            </w:r>
            <w:r>
              <w:rPr>
                <w:noProof/>
                <w:webHidden/>
              </w:rPr>
              <w:tab/>
            </w:r>
            <w:r>
              <w:rPr>
                <w:noProof/>
                <w:webHidden/>
              </w:rPr>
              <w:fldChar w:fldCharType="begin"/>
            </w:r>
            <w:r>
              <w:rPr>
                <w:noProof/>
                <w:webHidden/>
              </w:rPr>
              <w:instrText xml:space="preserve"> PAGEREF _Toc176530537 \h </w:instrText>
            </w:r>
            <w:r>
              <w:rPr>
                <w:noProof/>
                <w:webHidden/>
              </w:rPr>
            </w:r>
            <w:r>
              <w:rPr>
                <w:noProof/>
                <w:webHidden/>
              </w:rPr>
              <w:fldChar w:fldCharType="separate"/>
            </w:r>
            <w:r>
              <w:rPr>
                <w:noProof/>
                <w:webHidden/>
              </w:rPr>
              <w:t>2</w:t>
            </w:r>
            <w:r>
              <w:rPr>
                <w:noProof/>
                <w:webHidden/>
              </w:rPr>
              <w:fldChar w:fldCharType="end"/>
            </w:r>
          </w:hyperlink>
        </w:p>
        <w:p w14:paraId="00A033BE" w14:textId="219EBD19" w:rsidR="005650EB" w:rsidRDefault="005650EB">
          <w:pPr>
            <w:pStyle w:val="21"/>
            <w:tabs>
              <w:tab w:val="right" w:leader="dot" w:pos="8302"/>
            </w:tabs>
            <w:rPr>
              <w:noProof/>
              <w:sz w:val="24"/>
              <w:lang w:eastAsia="zh-TW"/>
              <w14:ligatures w14:val="standardContextual"/>
            </w:rPr>
          </w:pPr>
          <w:hyperlink w:anchor="_Toc176530538" w:history="1">
            <w:r w:rsidRPr="00C44E82">
              <w:rPr>
                <w:rStyle w:val="ad"/>
                <w:rFonts w:ascii="Times New Roman" w:eastAsia="黑体" w:hAnsi="Times New Roman" w:cs="Times New Roman"/>
                <w:noProof/>
              </w:rPr>
              <w:t>III.</w:t>
            </w:r>
            <w:r w:rsidRPr="00C44E82">
              <w:rPr>
                <w:rStyle w:val="ad"/>
                <w:rFonts w:ascii="Times New Roman" w:eastAsia="PMingLiU" w:hAnsi="Times New Roman" w:cs="Times New Roman"/>
                <w:noProof/>
                <w:lang w:eastAsia="zh-TW"/>
              </w:rPr>
              <w:t xml:space="preserve"> Basic Course Procedures</w:t>
            </w:r>
            <w:r>
              <w:rPr>
                <w:noProof/>
                <w:webHidden/>
              </w:rPr>
              <w:tab/>
            </w:r>
            <w:r>
              <w:rPr>
                <w:noProof/>
                <w:webHidden/>
              </w:rPr>
              <w:fldChar w:fldCharType="begin"/>
            </w:r>
            <w:r>
              <w:rPr>
                <w:noProof/>
                <w:webHidden/>
              </w:rPr>
              <w:instrText xml:space="preserve"> PAGEREF _Toc176530538 \h </w:instrText>
            </w:r>
            <w:r>
              <w:rPr>
                <w:noProof/>
                <w:webHidden/>
              </w:rPr>
            </w:r>
            <w:r>
              <w:rPr>
                <w:noProof/>
                <w:webHidden/>
              </w:rPr>
              <w:fldChar w:fldCharType="separate"/>
            </w:r>
            <w:r>
              <w:rPr>
                <w:noProof/>
                <w:webHidden/>
              </w:rPr>
              <w:t>3</w:t>
            </w:r>
            <w:r>
              <w:rPr>
                <w:noProof/>
                <w:webHidden/>
              </w:rPr>
              <w:fldChar w:fldCharType="end"/>
            </w:r>
          </w:hyperlink>
        </w:p>
        <w:p w14:paraId="1CEDBED1" w14:textId="3934A855" w:rsidR="005650EB" w:rsidRDefault="005650EB">
          <w:pPr>
            <w:pStyle w:val="21"/>
            <w:tabs>
              <w:tab w:val="right" w:leader="dot" w:pos="8302"/>
            </w:tabs>
            <w:rPr>
              <w:noProof/>
              <w:sz w:val="24"/>
              <w:lang w:eastAsia="zh-TW"/>
              <w14:ligatures w14:val="standardContextual"/>
            </w:rPr>
          </w:pPr>
          <w:hyperlink w:anchor="_Toc176530539" w:history="1">
            <w:r w:rsidRPr="00C44E82">
              <w:rPr>
                <w:rStyle w:val="ad"/>
                <w:rFonts w:ascii="Times New Roman" w:eastAsia="黑体" w:hAnsi="Times New Roman" w:cs="Times New Roman"/>
                <w:noProof/>
              </w:rPr>
              <w:t>IV.</w:t>
            </w:r>
            <w:r w:rsidRPr="00C44E82">
              <w:rPr>
                <w:rStyle w:val="ad"/>
                <w:rFonts w:ascii="Times New Roman" w:eastAsia="PMingLiU" w:hAnsi="Times New Roman" w:cs="Times New Roman"/>
                <w:noProof/>
                <w:lang w:eastAsia="zh-TW"/>
              </w:rPr>
              <w:t xml:space="preserve"> Common Issues in the Fall 2024 Semester Laboratory Research Course</w:t>
            </w:r>
            <w:r>
              <w:rPr>
                <w:noProof/>
                <w:webHidden/>
              </w:rPr>
              <w:tab/>
            </w:r>
            <w:r>
              <w:rPr>
                <w:noProof/>
                <w:webHidden/>
              </w:rPr>
              <w:fldChar w:fldCharType="begin"/>
            </w:r>
            <w:r>
              <w:rPr>
                <w:noProof/>
                <w:webHidden/>
              </w:rPr>
              <w:instrText xml:space="preserve"> PAGEREF _Toc176530539 \h </w:instrText>
            </w:r>
            <w:r>
              <w:rPr>
                <w:noProof/>
                <w:webHidden/>
              </w:rPr>
            </w:r>
            <w:r>
              <w:rPr>
                <w:noProof/>
                <w:webHidden/>
              </w:rPr>
              <w:fldChar w:fldCharType="separate"/>
            </w:r>
            <w:r>
              <w:rPr>
                <w:noProof/>
                <w:webHidden/>
              </w:rPr>
              <w:t>6</w:t>
            </w:r>
            <w:r>
              <w:rPr>
                <w:noProof/>
                <w:webHidden/>
              </w:rPr>
              <w:fldChar w:fldCharType="end"/>
            </w:r>
          </w:hyperlink>
        </w:p>
        <w:p w14:paraId="67BE13A5" w14:textId="51A6D027" w:rsidR="005650EB" w:rsidRDefault="005650EB">
          <w:pPr>
            <w:pStyle w:val="31"/>
            <w:tabs>
              <w:tab w:val="right" w:leader="dot" w:pos="8302"/>
            </w:tabs>
            <w:rPr>
              <w:noProof/>
              <w:sz w:val="24"/>
              <w:lang w:eastAsia="zh-TW"/>
              <w14:ligatures w14:val="standardContextual"/>
            </w:rPr>
          </w:pPr>
          <w:hyperlink w:anchor="_Toc176530540" w:history="1">
            <w:r w:rsidRPr="00C44E82">
              <w:rPr>
                <w:rStyle w:val="ad"/>
                <w:rFonts w:eastAsia="PMingLiU"/>
                <w:noProof/>
                <w:lang w:eastAsia="zh-TW"/>
              </w:rPr>
              <w:t>Information Access</w:t>
            </w:r>
            <w:r>
              <w:rPr>
                <w:noProof/>
                <w:webHidden/>
              </w:rPr>
              <w:tab/>
            </w:r>
            <w:r>
              <w:rPr>
                <w:noProof/>
                <w:webHidden/>
              </w:rPr>
              <w:fldChar w:fldCharType="begin"/>
            </w:r>
            <w:r>
              <w:rPr>
                <w:noProof/>
                <w:webHidden/>
              </w:rPr>
              <w:instrText xml:space="preserve"> PAGEREF _Toc176530540 \h </w:instrText>
            </w:r>
            <w:r>
              <w:rPr>
                <w:noProof/>
                <w:webHidden/>
              </w:rPr>
            </w:r>
            <w:r>
              <w:rPr>
                <w:noProof/>
                <w:webHidden/>
              </w:rPr>
              <w:fldChar w:fldCharType="separate"/>
            </w:r>
            <w:r>
              <w:rPr>
                <w:noProof/>
                <w:webHidden/>
              </w:rPr>
              <w:t>6</w:t>
            </w:r>
            <w:r>
              <w:rPr>
                <w:noProof/>
                <w:webHidden/>
              </w:rPr>
              <w:fldChar w:fldCharType="end"/>
            </w:r>
          </w:hyperlink>
        </w:p>
        <w:p w14:paraId="02047D5F" w14:textId="1CDC8578" w:rsidR="005650EB" w:rsidRDefault="005650EB">
          <w:pPr>
            <w:pStyle w:val="31"/>
            <w:tabs>
              <w:tab w:val="right" w:leader="dot" w:pos="8302"/>
            </w:tabs>
            <w:rPr>
              <w:noProof/>
              <w:sz w:val="24"/>
              <w:lang w:eastAsia="zh-TW"/>
              <w14:ligatures w14:val="standardContextual"/>
            </w:rPr>
          </w:pPr>
          <w:hyperlink w:anchor="_Toc176530541" w:history="1">
            <w:r w:rsidRPr="00C44E82">
              <w:rPr>
                <w:rStyle w:val="ad"/>
                <w:rFonts w:eastAsia="PMingLiU"/>
                <w:noProof/>
                <w:lang w:eastAsia="zh-TW"/>
              </w:rPr>
              <w:t>Attendance and Assessment</w:t>
            </w:r>
            <w:r>
              <w:rPr>
                <w:noProof/>
                <w:webHidden/>
              </w:rPr>
              <w:tab/>
            </w:r>
            <w:r>
              <w:rPr>
                <w:noProof/>
                <w:webHidden/>
              </w:rPr>
              <w:fldChar w:fldCharType="begin"/>
            </w:r>
            <w:r>
              <w:rPr>
                <w:noProof/>
                <w:webHidden/>
              </w:rPr>
              <w:instrText xml:space="preserve"> PAGEREF _Toc176530541 \h </w:instrText>
            </w:r>
            <w:r>
              <w:rPr>
                <w:noProof/>
                <w:webHidden/>
              </w:rPr>
            </w:r>
            <w:r>
              <w:rPr>
                <w:noProof/>
                <w:webHidden/>
              </w:rPr>
              <w:fldChar w:fldCharType="separate"/>
            </w:r>
            <w:r>
              <w:rPr>
                <w:noProof/>
                <w:webHidden/>
              </w:rPr>
              <w:t>7</w:t>
            </w:r>
            <w:r>
              <w:rPr>
                <w:noProof/>
                <w:webHidden/>
              </w:rPr>
              <w:fldChar w:fldCharType="end"/>
            </w:r>
          </w:hyperlink>
        </w:p>
        <w:p w14:paraId="014A47D5" w14:textId="78C45709" w:rsidR="005650EB" w:rsidRDefault="005650EB">
          <w:pPr>
            <w:pStyle w:val="31"/>
            <w:tabs>
              <w:tab w:val="right" w:leader="dot" w:pos="8302"/>
            </w:tabs>
            <w:rPr>
              <w:noProof/>
              <w:sz w:val="24"/>
              <w:lang w:eastAsia="zh-TW"/>
              <w14:ligatures w14:val="standardContextual"/>
            </w:rPr>
          </w:pPr>
          <w:hyperlink w:anchor="_Toc176530542" w:history="1">
            <w:r w:rsidRPr="00C44E82">
              <w:rPr>
                <w:rStyle w:val="ad"/>
                <w:rFonts w:eastAsia="PMingLiU"/>
                <w:noProof/>
                <w:lang w:eastAsia="zh-TW"/>
              </w:rPr>
              <w:t>About the Attendance Sheet</w:t>
            </w:r>
            <w:r>
              <w:rPr>
                <w:noProof/>
                <w:webHidden/>
              </w:rPr>
              <w:tab/>
            </w:r>
            <w:r>
              <w:rPr>
                <w:noProof/>
                <w:webHidden/>
              </w:rPr>
              <w:fldChar w:fldCharType="begin"/>
            </w:r>
            <w:r>
              <w:rPr>
                <w:noProof/>
                <w:webHidden/>
              </w:rPr>
              <w:instrText xml:space="preserve"> PAGEREF _Toc176530542 \h </w:instrText>
            </w:r>
            <w:r>
              <w:rPr>
                <w:noProof/>
                <w:webHidden/>
              </w:rPr>
            </w:r>
            <w:r>
              <w:rPr>
                <w:noProof/>
                <w:webHidden/>
              </w:rPr>
              <w:fldChar w:fldCharType="separate"/>
            </w:r>
            <w:r>
              <w:rPr>
                <w:noProof/>
                <w:webHidden/>
              </w:rPr>
              <w:t>8</w:t>
            </w:r>
            <w:r>
              <w:rPr>
                <w:noProof/>
                <w:webHidden/>
              </w:rPr>
              <w:fldChar w:fldCharType="end"/>
            </w:r>
          </w:hyperlink>
        </w:p>
        <w:p w14:paraId="19B27134" w14:textId="3F60B1BA" w:rsidR="005650EB" w:rsidRDefault="005650EB">
          <w:pPr>
            <w:pStyle w:val="31"/>
            <w:tabs>
              <w:tab w:val="right" w:leader="dot" w:pos="8302"/>
            </w:tabs>
            <w:rPr>
              <w:noProof/>
              <w:sz w:val="24"/>
              <w:lang w:eastAsia="zh-TW"/>
              <w14:ligatures w14:val="standardContextual"/>
            </w:rPr>
          </w:pPr>
          <w:hyperlink w:anchor="_Toc176530543" w:history="1">
            <w:r w:rsidRPr="00C44E82">
              <w:rPr>
                <w:rStyle w:val="ad"/>
                <w:rFonts w:eastAsia="PMingLiU"/>
                <w:noProof/>
                <w:lang w:eastAsia="zh-TW"/>
              </w:rPr>
              <w:t>About Assignments</w:t>
            </w:r>
            <w:r>
              <w:rPr>
                <w:noProof/>
                <w:webHidden/>
              </w:rPr>
              <w:tab/>
            </w:r>
            <w:r>
              <w:rPr>
                <w:noProof/>
                <w:webHidden/>
              </w:rPr>
              <w:fldChar w:fldCharType="begin"/>
            </w:r>
            <w:r>
              <w:rPr>
                <w:noProof/>
                <w:webHidden/>
              </w:rPr>
              <w:instrText xml:space="preserve"> PAGEREF _Toc176530543 \h </w:instrText>
            </w:r>
            <w:r>
              <w:rPr>
                <w:noProof/>
                <w:webHidden/>
              </w:rPr>
            </w:r>
            <w:r>
              <w:rPr>
                <w:noProof/>
                <w:webHidden/>
              </w:rPr>
              <w:fldChar w:fldCharType="separate"/>
            </w:r>
            <w:r>
              <w:rPr>
                <w:noProof/>
                <w:webHidden/>
              </w:rPr>
              <w:t>9</w:t>
            </w:r>
            <w:r>
              <w:rPr>
                <w:noProof/>
                <w:webHidden/>
              </w:rPr>
              <w:fldChar w:fldCharType="end"/>
            </w:r>
          </w:hyperlink>
        </w:p>
        <w:p w14:paraId="6DAD928D" w14:textId="2CBED6D8" w:rsidR="005650EB" w:rsidRDefault="005650EB">
          <w:pPr>
            <w:pStyle w:val="31"/>
            <w:tabs>
              <w:tab w:val="right" w:leader="dot" w:pos="8302"/>
            </w:tabs>
            <w:rPr>
              <w:noProof/>
              <w:sz w:val="24"/>
              <w:lang w:eastAsia="zh-TW"/>
              <w14:ligatures w14:val="standardContextual"/>
            </w:rPr>
          </w:pPr>
          <w:hyperlink w:anchor="_Toc176530544" w:history="1">
            <w:r w:rsidRPr="00C44E82">
              <w:rPr>
                <w:rStyle w:val="ad"/>
                <w:rFonts w:eastAsia="PMingLiU"/>
                <w:noProof/>
                <w:lang w:eastAsia="zh-TW"/>
              </w:rPr>
              <w:t>Frequently Asked Class Locations</w:t>
            </w:r>
            <w:r>
              <w:rPr>
                <w:noProof/>
                <w:webHidden/>
              </w:rPr>
              <w:tab/>
            </w:r>
            <w:r>
              <w:rPr>
                <w:noProof/>
                <w:webHidden/>
              </w:rPr>
              <w:fldChar w:fldCharType="begin"/>
            </w:r>
            <w:r>
              <w:rPr>
                <w:noProof/>
                <w:webHidden/>
              </w:rPr>
              <w:instrText xml:space="preserve"> PAGEREF _Toc176530544 \h </w:instrText>
            </w:r>
            <w:r>
              <w:rPr>
                <w:noProof/>
                <w:webHidden/>
              </w:rPr>
            </w:r>
            <w:r>
              <w:rPr>
                <w:noProof/>
                <w:webHidden/>
              </w:rPr>
              <w:fldChar w:fldCharType="separate"/>
            </w:r>
            <w:r>
              <w:rPr>
                <w:noProof/>
                <w:webHidden/>
              </w:rPr>
              <w:t>10</w:t>
            </w:r>
            <w:r>
              <w:rPr>
                <w:noProof/>
                <w:webHidden/>
              </w:rPr>
              <w:fldChar w:fldCharType="end"/>
            </w:r>
          </w:hyperlink>
        </w:p>
        <w:p w14:paraId="5128AF4A" w14:textId="36DC20EB" w:rsidR="00357853" w:rsidRDefault="00000000">
          <w:pPr>
            <w:rPr>
              <w:rFonts w:ascii="Times New Roman" w:hAnsi="Times New Roman" w:cs="Times New Roman"/>
              <w:b/>
              <w:bCs/>
              <w:sz w:val="40"/>
              <w:lang w:val="zh-CN"/>
            </w:rPr>
          </w:pPr>
          <w:r>
            <w:rPr>
              <w:rFonts w:ascii="Times New Roman" w:hAnsi="Times New Roman" w:cs="Times New Roman"/>
              <w:bCs/>
              <w:lang w:val="zh-CN"/>
            </w:rPr>
            <w:fldChar w:fldCharType="end"/>
          </w:r>
        </w:p>
        <w:bookmarkStart w:id="0" w:name="_Toc49541876" w:displacedByCustomXml="next"/>
      </w:sdtContent>
    </w:sdt>
    <w:p w14:paraId="20D99688" w14:textId="17DE5382" w:rsidR="00357853" w:rsidRDefault="005650EB">
      <w:pPr>
        <w:pStyle w:val="2"/>
        <w:numPr>
          <w:ilvl w:val="0"/>
          <w:numId w:val="1"/>
        </w:numPr>
        <w:spacing w:line="360" w:lineRule="auto"/>
        <w:rPr>
          <w:rFonts w:ascii="黑体" w:eastAsia="黑体" w:hAnsi="黑体" w:cs="Times New Roman"/>
          <w:szCs w:val="28"/>
        </w:rPr>
      </w:pPr>
      <w:bookmarkStart w:id="1" w:name="_Toc176530526"/>
      <w:bookmarkEnd w:id="0"/>
      <w:r w:rsidRPr="005650EB">
        <w:rPr>
          <w:rFonts w:ascii="黑体" w:eastAsia="PMingLiU" w:hAnsi="黑体" w:cs="Times New Roman" w:hint="eastAsia"/>
          <w:szCs w:val="28"/>
          <w:lang w:eastAsia="zh-TW"/>
        </w:rPr>
        <w:t>課程介紹</w:t>
      </w:r>
      <w:bookmarkEnd w:id="1"/>
    </w:p>
    <w:p w14:paraId="5670A16B" w14:textId="5F5E94C7" w:rsidR="00357853" w:rsidRDefault="005650EB">
      <w:pPr>
        <w:spacing w:line="360" w:lineRule="auto"/>
        <w:ind w:firstLine="480"/>
        <w:rPr>
          <w:rFonts w:ascii="Times New Roman" w:eastAsia="宋体" w:hAnsi="Times New Roman" w:cs="Times New Roman"/>
          <w:color w:val="000000"/>
          <w:sz w:val="28"/>
          <w:szCs w:val="28"/>
        </w:rPr>
      </w:pPr>
      <w:r w:rsidRPr="005650EB">
        <w:rPr>
          <w:rFonts w:asciiTheme="minorEastAsia" w:eastAsia="PMingLiU" w:hAnsiTheme="minorEastAsia" w:hint="eastAsia"/>
          <w:color w:val="000000"/>
          <w:sz w:val="28"/>
          <w:szCs w:val="28"/>
          <w:lang w:eastAsia="zh-TW"/>
        </w:rPr>
        <w:t>為培養學生跨學科的寬闊視野和研究能力，提高學生的通識素質，激發學生的創新意識和創新能力，清華大學整合</w:t>
      </w:r>
      <w:proofErr w:type="gramStart"/>
      <w:r w:rsidRPr="005650EB">
        <w:rPr>
          <w:rFonts w:asciiTheme="minorEastAsia" w:eastAsia="PMingLiU" w:hAnsiTheme="minorEastAsia" w:hint="eastAsia"/>
          <w:color w:val="000000"/>
          <w:sz w:val="28"/>
          <w:szCs w:val="28"/>
          <w:lang w:eastAsia="zh-TW"/>
        </w:rPr>
        <w:t>全校理</w:t>
      </w:r>
      <w:proofErr w:type="gramEnd"/>
      <w:r w:rsidRPr="005650EB">
        <w:rPr>
          <w:rFonts w:asciiTheme="minorEastAsia" w:eastAsia="PMingLiU" w:hAnsiTheme="minorEastAsia" w:hint="eastAsia"/>
          <w:color w:val="000000"/>
          <w:sz w:val="28"/>
          <w:szCs w:val="28"/>
          <w:lang w:eastAsia="zh-TW"/>
        </w:rPr>
        <w:t>、工、人文、社科和藝術等學科科研資源，以科研實驗室為依託，一線科研教師為主力，精選典型科研成果，於</w:t>
      </w:r>
      <w:r w:rsidRPr="005650EB">
        <w:rPr>
          <w:rFonts w:asciiTheme="minorEastAsia" w:eastAsia="PMingLiU" w:hAnsiTheme="minorEastAsia"/>
          <w:color w:val="000000"/>
          <w:sz w:val="28"/>
          <w:szCs w:val="28"/>
          <w:lang w:eastAsia="zh-TW"/>
        </w:rPr>
        <w:t>2007</w:t>
      </w:r>
      <w:r w:rsidRPr="005650EB">
        <w:rPr>
          <w:rFonts w:asciiTheme="minorEastAsia" w:eastAsia="PMingLiU" w:hAnsiTheme="minorEastAsia" w:hint="eastAsia"/>
          <w:color w:val="000000"/>
          <w:sz w:val="28"/>
          <w:szCs w:val="28"/>
          <w:lang w:eastAsia="zh-TW"/>
        </w:rPr>
        <w:t>年春季學期創建了“實驗室科研探究”課程。實驗室科</w:t>
      </w:r>
      <w:proofErr w:type="gramStart"/>
      <w:r w:rsidRPr="005650EB">
        <w:rPr>
          <w:rFonts w:asciiTheme="minorEastAsia" w:eastAsia="PMingLiU" w:hAnsiTheme="minorEastAsia" w:hint="eastAsia"/>
          <w:color w:val="000000"/>
          <w:sz w:val="28"/>
          <w:szCs w:val="28"/>
          <w:lang w:eastAsia="zh-TW"/>
        </w:rPr>
        <w:t>研</w:t>
      </w:r>
      <w:proofErr w:type="gramEnd"/>
      <w:r w:rsidRPr="005650EB">
        <w:rPr>
          <w:rFonts w:asciiTheme="minorEastAsia" w:eastAsia="PMingLiU" w:hAnsiTheme="minorEastAsia" w:hint="eastAsia"/>
          <w:color w:val="000000"/>
          <w:sz w:val="28"/>
          <w:szCs w:val="28"/>
          <w:lang w:eastAsia="zh-TW"/>
        </w:rPr>
        <w:t>探究課有效地轉化了學校的科研優勢，創新了跨學科通識教學模式，進而能夠提高教學品質，促進學生全面發展。</w:t>
      </w:r>
    </w:p>
    <w:p w14:paraId="39ED60AF" w14:textId="7E700735" w:rsidR="00357853" w:rsidRDefault="005650EB">
      <w:pPr>
        <w:spacing w:line="360" w:lineRule="auto"/>
        <w:ind w:firstLine="480"/>
        <w:rPr>
          <w:rFonts w:ascii="Times New Roman" w:eastAsia="宋体" w:hAnsi="Times New Roman" w:cs="Times New Roman"/>
          <w:color w:val="000000"/>
          <w:sz w:val="28"/>
          <w:szCs w:val="28"/>
        </w:rPr>
      </w:pPr>
      <w:r w:rsidRPr="005650EB">
        <w:rPr>
          <w:rFonts w:asciiTheme="minorEastAsia" w:eastAsia="PMingLiU" w:hAnsiTheme="minorEastAsia" w:hint="eastAsia"/>
          <w:color w:val="000000"/>
          <w:sz w:val="28"/>
          <w:szCs w:val="28"/>
          <w:lang w:eastAsia="zh-TW"/>
        </w:rPr>
        <w:t>目前課程包含</w:t>
      </w:r>
      <w:r w:rsidRPr="005650EB">
        <w:rPr>
          <w:rFonts w:asciiTheme="minorEastAsia" w:eastAsia="PMingLiU" w:hAnsiTheme="minorEastAsia"/>
          <w:color w:val="000000"/>
          <w:sz w:val="28"/>
          <w:szCs w:val="28"/>
          <w:lang w:eastAsia="zh-TW"/>
        </w:rPr>
        <w:t>110</w:t>
      </w:r>
      <w:r w:rsidRPr="005650EB">
        <w:rPr>
          <w:rFonts w:asciiTheme="minorEastAsia" w:eastAsia="PMingLiU" w:hAnsiTheme="minorEastAsia" w:hint="eastAsia"/>
          <w:color w:val="000000"/>
          <w:sz w:val="28"/>
          <w:szCs w:val="28"/>
          <w:lang w:eastAsia="zh-TW"/>
        </w:rPr>
        <w:t>多個教學單元，涉及</w:t>
      </w:r>
      <w:r w:rsidRPr="005650EB">
        <w:rPr>
          <w:rFonts w:asciiTheme="minorEastAsia" w:eastAsia="PMingLiU" w:hAnsiTheme="minorEastAsia"/>
          <w:color w:val="000000"/>
          <w:sz w:val="28"/>
          <w:szCs w:val="28"/>
          <w:lang w:eastAsia="zh-TW"/>
        </w:rPr>
        <w:t>31</w:t>
      </w:r>
      <w:r w:rsidRPr="005650EB">
        <w:rPr>
          <w:rFonts w:asciiTheme="minorEastAsia" w:eastAsia="PMingLiU" w:hAnsiTheme="minorEastAsia" w:hint="eastAsia"/>
          <w:color w:val="000000"/>
          <w:sz w:val="28"/>
          <w:szCs w:val="28"/>
          <w:lang w:eastAsia="zh-TW"/>
        </w:rPr>
        <w:t>個院系的</w:t>
      </w:r>
      <w:r w:rsidRPr="005650EB">
        <w:rPr>
          <w:rFonts w:asciiTheme="minorEastAsia" w:eastAsia="PMingLiU" w:hAnsiTheme="minorEastAsia"/>
          <w:color w:val="000000"/>
          <w:sz w:val="28"/>
          <w:szCs w:val="28"/>
          <w:lang w:eastAsia="zh-TW"/>
        </w:rPr>
        <w:t>90</w:t>
      </w:r>
      <w:r w:rsidRPr="005650EB">
        <w:rPr>
          <w:rFonts w:asciiTheme="minorEastAsia" w:eastAsia="PMingLiU" w:hAnsiTheme="minorEastAsia" w:hint="eastAsia"/>
          <w:color w:val="000000"/>
          <w:sz w:val="28"/>
          <w:szCs w:val="28"/>
          <w:lang w:eastAsia="zh-TW"/>
        </w:rPr>
        <w:t>餘個實驗</w:t>
      </w:r>
      <w:r w:rsidRPr="005650EB">
        <w:rPr>
          <w:rFonts w:asciiTheme="minorEastAsia" w:eastAsia="PMingLiU" w:hAnsiTheme="minorEastAsia" w:hint="eastAsia"/>
          <w:color w:val="000000"/>
          <w:sz w:val="28"/>
          <w:szCs w:val="28"/>
          <w:lang w:eastAsia="zh-TW"/>
        </w:rPr>
        <w:lastRenderedPageBreak/>
        <w:t>室，包括院士、國家教學名師、長江學者在內的</w:t>
      </w:r>
      <w:r w:rsidRPr="005650EB">
        <w:rPr>
          <w:rFonts w:asciiTheme="minorEastAsia" w:eastAsia="PMingLiU" w:hAnsiTheme="minorEastAsia"/>
          <w:color w:val="000000"/>
          <w:sz w:val="28"/>
          <w:szCs w:val="28"/>
          <w:lang w:eastAsia="zh-TW"/>
        </w:rPr>
        <w:t>100</w:t>
      </w:r>
      <w:proofErr w:type="gramStart"/>
      <w:r w:rsidRPr="005650EB">
        <w:rPr>
          <w:rFonts w:asciiTheme="minorEastAsia" w:eastAsia="PMingLiU" w:hAnsiTheme="minorEastAsia" w:hint="eastAsia"/>
          <w:color w:val="000000"/>
          <w:sz w:val="28"/>
          <w:szCs w:val="28"/>
          <w:lang w:eastAsia="zh-TW"/>
        </w:rPr>
        <w:t>余</w:t>
      </w:r>
      <w:proofErr w:type="gramEnd"/>
      <w:r w:rsidRPr="005650EB">
        <w:rPr>
          <w:rFonts w:asciiTheme="minorEastAsia" w:eastAsia="PMingLiU" w:hAnsiTheme="minorEastAsia" w:hint="eastAsia"/>
          <w:color w:val="000000"/>
          <w:sz w:val="28"/>
          <w:szCs w:val="28"/>
          <w:lang w:eastAsia="zh-TW"/>
        </w:rPr>
        <w:t>名學術專家組成了課程的教學團隊。課程教學單元涵蓋了理、工、人文、社科和藝術等學科，教學單元組成按學科大類統計（統計截止至</w:t>
      </w:r>
      <w:r w:rsidRPr="005650EB">
        <w:rPr>
          <w:rFonts w:asciiTheme="minorEastAsia" w:eastAsia="PMingLiU" w:hAnsiTheme="minorEastAsia"/>
          <w:color w:val="000000"/>
          <w:sz w:val="28"/>
          <w:szCs w:val="28"/>
          <w:lang w:eastAsia="zh-TW"/>
        </w:rPr>
        <w:t>2020</w:t>
      </w:r>
      <w:r w:rsidRPr="005650EB">
        <w:rPr>
          <w:rFonts w:asciiTheme="minorEastAsia" w:eastAsia="PMingLiU" w:hAnsiTheme="minorEastAsia" w:hint="eastAsia"/>
          <w:color w:val="000000"/>
          <w:sz w:val="28"/>
          <w:szCs w:val="28"/>
          <w:lang w:eastAsia="zh-TW"/>
        </w:rPr>
        <w:t>年），機械占</w:t>
      </w:r>
      <w:r w:rsidRPr="005650EB">
        <w:rPr>
          <w:rFonts w:asciiTheme="minorEastAsia" w:eastAsia="PMingLiU" w:hAnsiTheme="minorEastAsia"/>
          <w:color w:val="000000"/>
          <w:sz w:val="28"/>
          <w:szCs w:val="28"/>
          <w:lang w:eastAsia="zh-TW"/>
        </w:rPr>
        <w:t>34%</w:t>
      </w:r>
      <w:r w:rsidRPr="005650EB">
        <w:rPr>
          <w:rFonts w:asciiTheme="minorEastAsia" w:eastAsia="PMingLiU" w:hAnsiTheme="minorEastAsia" w:hint="eastAsia"/>
          <w:color w:val="000000"/>
          <w:sz w:val="28"/>
          <w:szCs w:val="28"/>
          <w:lang w:eastAsia="zh-TW"/>
        </w:rPr>
        <w:t>，</w:t>
      </w:r>
      <w:proofErr w:type="gramStart"/>
      <w:r w:rsidRPr="005650EB">
        <w:rPr>
          <w:rFonts w:asciiTheme="minorEastAsia" w:eastAsia="PMingLiU" w:hAnsiTheme="minorEastAsia" w:hint="eastAsia"/>
          <w:color w:val="000000"/>
          <w:sz w:val="28"/>
          <w:szCs w:val="28"/>
          <w:lang w:eastAsia="zh-TW"/>
        </w:rPr>
        <w:t>材化能環占</w:t>
      </w:r>
      <w:proofErr w:type="gramEnd"/>
      <w:r w:rsidRPr="005650EB">
        <w:rPr>
          <w:rFonts w:asciiTheme="minorEastAsia" w:eastAsia="PMingLiU" w:hAnsiTheme="minorEastAsia"/>
          <w:color w:val="000000"/>
          <w:sz w:val="28"/>
          <w:szCs w:val="28"/>
          <w:lang w:eastAsia="zh-TW"/>
        </w:rPr>
        <w:t>23%</w:t>
      </w:r>
      <w:r w:rsidRPr="005650EB">
        <w:rPr>
          <w:rFonts w:asciiTheme="minorEastAsia" w:eastAsia="PMingLiU" w:hAnsiTheme="minorEastAsia" w:hint="eastAsia"/>
          <w:color w:val="000000"/>
          <w:sz w:val="28"/>
          <w:szCs w:val="28"/>
          <w:lang w:eastAsia="zh-TW"/>
        </w:rPr>
        <w:t>，人文社科藝術占</w:t>
      </w:r>
      <w:r w:rsidRPr="005650EB">
        <w:rPr>
          <w:rFonts w:asciiTheme="minorEastAsia" w:eastAsia="PMingLiU" w:hAnsiTheme="minorEastAsia"/>
          <w:color w:val="000000"/>
          <w:sz w:val="28"/>
          <w:szCs w:val="28"/>
          <w:lang w:eastAsia="zh-TW"/>
        </w:rPr>
        <w:t>20%</w:t>
      </w:r>
      <w:r w:rsidRPr="005650EB">
        <w:rPr>
          <w:rFonts w:asciiTheme="minorEastAsia" w:eastAsia="PMingLiU" w:hAnsiTheme="minorEastAsia" w:hint="eastAsia"/>
          <w:color w:val="000000"/>
          <w:sz w:val="28"/>
          <w:szCs w:val="28"/>
          <w:lang w:eastAsia="zh-TW"/>
        </w:rPr>
        <w:t>，資訊類占</w:t>
      </w:r>
      <w:r w:rsidRPr="005650EB">
        <w:rPr>
          <w:rFonts w:asciiTheme="minorEastAsia" w:eastAsia="PMingLiU" w:hAnsiTheme="minorEastAsia"/>
          <w:color w:val="000000"/>
          <w:sz w:val="28"/>
          <w:szCs w:val="28"/>
          <w:lang w:eastAsia="zh-TW"/>
        </w:rPr>
        <w:t>9%</w:t>
      </w:r>
      <w:r w:rsidRPr="005650EB">
        <w:rPr>
          <w:rFonts w:asciiTheme="minorEastAsia" w:eastAsia="PMingLiU" w:hAnsiTheme="minorEastAsia" w:hint="eastAsia"/>
          <w:color w:val="000000"/>
          <w:sz w:val="28"/>
          <w:szCs w:val="28"/>
          <w:lang w:eastAsia="zh-TW"/>
        </w:rPr>
        <w:t>，土</w:t>
      </w:r>
      <w:proofErr w:type="gramStart"/>
      <w:r w:rsidRPr="005650EB">
        <w:rPr>
          <w:rFonts w:asciiTheme="minorEastAsia" w:eastAsia="PMingLiU" w:hAnsiTheme="minorEastAsia" w:hint="eastAsia"/>
          <w:color w:val="000000"/>
          <w:sz w:val="28"/>
          <w:szCs w:val="28"/>
          <w:lang w:eastAsia="zh-TW"/>
        </w:rPr>
        <w:t>水建占</w:t>
      </w:r>
      <w:proofErr w:type="gramEnd"/>
      <w:r w:rsidRPr="005650EB">
        <w:rPr>
          <w:rFonts w:asciiTheme="minorEastAsia" w:eastAsia="PMingLiU" w:hAnsiTheme="minorEastAsia"/>
          <w:color w:val="000000"/>
          <w:sz w:val="28"/>
          <w:szCs w:val="28"/>
          <w:lang w:eastAsia="zh-TW"/>
        </w:rPr>
        <w:t>7%</w:t>
      </w:r>
      <w:r w:rsidRPr="005650EB">
        <w:rPr>
          <w:rFonts w:asciiTheme="minorEastAsia" w:eastAsia="PMingLiU" w:hAnsiTheme="minorEastAsia" w:hint="eastAsia"/>
          <w:color w:val="000000"/>
          <w:sz w:val="28"/>
          <w:szCs w:val="28"/>
          <w:lang w:eastAsia="zh-TW"/>
        </w:rPr>
        <w:t>，理學占</w:t>
      </w:r>
      <w:r w:rsidRPr="005650EB">
        <w:rPr>
          <w:rFonts w:asciiTheme="minorEastAsia" w:eastAsia="PMingLiU" w:hAnsiTheme="minorEastAsia"/>
          <w:color w:val="000000"/>
          <w:sz w:val="28"/>
          <w:szCs w:val="28"/>
          <w:lang w:eastAsia="zh-TW"/>
        </w:rPr>
        <w:t>7%</w:t>
      </w:r>
      <w:r w:rsidRPr="005650EB">
        <w:rPr>
          <w:rFonts w:asciiTheme="minorEastAsia" w:eastAsia="PMingLiU" w:hAnsiTheme="minorEastAsia" w:hint="eastAsia"/>
          <w:color w:val="000000"/>
          <w:sz w:val="28"/>
          <w:szCs w:val="28"/>
          <w:lang w:eastAsia="zh-TW"/>
        </w:rPr>
        <w:t>。學生每學期按興趣自主選擇</w:t>
      </w:r>
      <w:r w:rsidRPr="005650EB">
        <w:rPr>
          <w:rFonts w:asciiTheme="minorEastAsia" w:eastAsia="PMingLiU" w:hAnsiTheme="minorEastAsia"/>
          <w:color w:val="000000"/>
          <w:sz w:val="28"/>
          <w:szCs w:val="28"/>
          <w:lang w:eastAsia="zh-TW"/>
        </w:rPr>
        <w:t>8</w:t>
      </w:r>
      <w:r w:rsidRPr="005650EB">
        <w:rPr>
          <w:rFonts w:asciiTheme="minorEastAsia" w:eastAsia="PMingLiU" w:hAnsiTheme="minorEastAsia" w:hint="eastAsia"/>
          <w:color w:val="000000"/>
          <w:sz w:val="28"/>
          <w:szCs w:val="28"/>
          <w:lang w:eastAsia="zh-TW"/>
        </w:rPr>
        <w:t>個教學單元（每</w:t>
      </w:r>
      <w:proofErr w:type="gramStart"/>
      <w:r w:rsidRPr="005650EB">
        <w:rPr>
          <w:rFonts w:asciiTheme="minorEastAsia" w:eastAsia="PMingLiU" w:hAnsiTheme="minorEastAsia" w:hint="eastAsia"/>
          <w:color w:val="000000"/>
          <w:sz w:val="28"/>
          <w:szCs w:val="28"/>
          <w:lang w:eastAsia="zh-TW"/>
        </w:rPr>
        <w:t>個</w:t>
      </w:r>
      <w:proofErr w:type="gramEnd"/>
      <w:r w:rsidRPr="005650EB">
        <w:rPr>
          <w:rFonts w:asciiTheme="minorEastAsia" w:eastAsia="PMingLiU" w:hAnsiTheme="minorEastAsia" w:hint="eastAsia"/>
          <w:color w:val="000000"/>
          <w:sz w:val="28"/>
          <w:szCs w:val="28"/>
          <w:lang w:eastAsia="zh-TW"/>
        </w:rPr>
        <w:t>單元</w:t>
      </w:r>
      <w:r w:rsidRPr="005650EB">
        <w:rPr>
          <w:rFonts w:asciiTheme="minorEastAsia" w:eastAsia="PMingLiU" w:hAnsiTheme="minorEastAsia"/>
          <w:color w:val="000000"/>
          <w:sz w:val="28"/>
          <w:szCs w:val="28"/>
          <w:lang w:eastAsia="zh-TW"/>
        </w:rPr>
        <w:t>2</w:t>
      </w:r>
      <w:r w:rsidRPr="005650EB">
        <w:rPr>
          <w:rFonts w:asciiTheme="minorEastAsia" w:eastAsia="PMingLiU" w:hAnsiTheme="minorEastAsia" w:hint="eastAsia"/>
          <w:color w:val="000000"/>
          <w:sz w:val="28"/>
          <w:szCs w:val="28"/>
          <w:lang w:eastAsia="zh-TW"/>
        </w:rPr>
        <w:t>學時），構成</w:t>
      </w:r>
      <w:r w:rsidRPr="005650EB">
        <w:rPr>
          <w:rFonts w:asciiTheme="minorEastAsia" w:eastAsia="PMingLiU" w:hAnsiTheme="minorEastAsia"/>
          <w:color w:val="000000"/>
          <w:sz w:val="28"/>
          <w:szCs w:val="28"/>
          <w:lang w:eastAsia="zh-TW"/>
        </w:rPr>
        <w:t>16</w:t>
      </w:r>
      <w:r w:rsidRPr="005650EB">
        <w:rPr>
          <w:rFonts w:asciiTheme="minorEastAsia" w:eastAsia="PMingLiU" w:hAnsiTheme="minorEastAsia" w:hint="eastAsia"/>
          <w:color w:val="000000"/>
          <w:sz w:val="28"/>
          <w:szCs w:val="28"/>
          <w:lang w:eastAsia="zh-TW"/>
        </w:rPr>
        <w:t>學時</w:t>
      </w:r>
      <w:r w:rsidRPr="005650EB">
        <w:rPr>
          <w:rFonts w:asciiTheme="minorEastAsia" w:eastAsia="PMingLiU" w:hAnsiTheme="minorEastAsia"/>
          <w:color w:val="000000"/>
          <w:sz w:val="28"/>
          <w:szCs w:val="28"/>
          <w:lang w:eastAsia="zh-TW"/>
        </w:rPr>
        <w:t>/1</w:t>
      </w:r>
      <w:r w:rsidRPr="005650EB">
        <w:rPr>
          <w:rFonts w:asciiTheme="minorEastAsia" w:eastAsia="PMingLiU" w:hAnsiTheme="minorEastAsia" w:hint="eastAsia"/>
          <w:color w:val="000000"/>
          <w:sz w:val="28"/>
          <w:szCs w:val="28"/>
          <w:lang w:eastAsia="zh-TW"/>
        </w:rPr>
        <w:t>學分的課程教學內容</w:t>
      </w:r>
      <w:r w:rsidRPr="005650EB">
        <w:rPr>
          <w:rFonts w:ascii="Times New Roman" w:eastAsia="PMingLiU" w:hAnsi="Times New Roman" w:cs="Times New Roman" w:hint="eastAsia"/>
          <w:color w:val="000000"/>
          <w:sz w:val="28"/>
          <w:szCs w:val="28"/>
          <w:lang w:eastAsia="zh-TW"/>
        </w:rPr>
        <w:t>。</w:t>
      </w:r>
    </w:p>
    <w:p w14:paraId="62A2F91B" w14:textId="798F97EE" w:rsidR="00357853" w:rsidRDefault="005650EB">
      <w:pPr>
        <w:spacing w:line="360" w:lineRule="auto"/>
        <w:ind w:firstLine="567"/>
        <w:rPr>
          <w:rFonts w:asciiTheme="minorEastAsia" w:hAnsiTheme="minorEastAsia"/>
          <w:color w:val="000000"/>
          <w:sz w:val="28"/>
          <w:szCs w:val="28"/>
        </w:rPr>
      </w:pPr>
      <w:r w:rsidRPr="005650EB">
        <w:rPr>
          <w:rFonts w:asciiTheme="minorEastAsia" w:eastAsia="PMingLiU" w:hAnsiTheme="minorEastAsia" w:hint="eastAsia"/>
          <w:color w:val="000000"/>
          <w:sz w:val="28"/>
          <w:szCs w:val="28"/>
          <w:lang w:eastAsia="zh-TW"/>
        </w:rPr>
        <w:t>從</w:t>
      </w:r>
      <w:r w:rsidRPr="005650EB">
        <w:rPr>
          <w:rFonts w:asciiTheme="minorEastAsia" w:eastAsia="PMingLiU" w:hAnsiTheme="minorEastAsia"/>
          <w:color w:val="000000"/>
          <w:sz w:val="28"/>
          <w:szCs w:val="28"/>
          <w:lang w:eastAsia="zh-TW"/>
        </w:rPr>
        <w:t>2007</w:t>
      </w:r>
      <w:r w:rsidRPr="005650EB">
        <w:rPr>
          <w:rFonts w:asciiTheme="minorEastAsia" w:eastAsia="PMingLiU" w:hAnsiTheme="minorEastAsia" w:hint="eastAsia"/>
          <w:color w:val="000000"/>
          <w:sz w:val="28"/>
          <w:szCs w:val="28"/>
          <w:lang w:eastAsia="zh-TW"/>
        </w:rPr>
        <w:t>年春季開課以來，學生選課踴躍，近年來每年選課人數超過</w:t>
      </w:r>
      <w:r w:rsidRPr="005650EB">
        <w:rPr>
          <w:rFonts w:asciiTheme="minorEastAsia" w:eastAsia="PMingLiU" w:hAnsiTheme="minorEastAsia"/>
          <w:color w:val="000000"/>
          <w:sz w:val="28"/>
          <w:szCs w:val="28"/>
          <w:lang w:eastAsia="zh-TW"/>
        </w:rPr>
        <w:t>3000</w:t>
      </w:r>
      <w:r w:rsidRPr="005650EB">
        <w:rPr>
          <w:rFonts w:asciiTheme="minorEastAsia" w:eastAsia="PMingLiU" w:hAnsiTheme="minorEastAsia" w:hint="eastAsia"/>
          <w:color w:val="000000"/>
          <w:sz w:val="28"/>
          <w:szCs w:val="28"/>
          <w:lang w:eastAsia="zh-TW"/>
        </w:rPr>
        <w:t>人，占每年本科招生人數的近</w:t>
      </w:r>
      <w:r w:rsidRPr="005650EB">
        <w:rPr>
          <w:rFonts w:asciiTheme="minorEastAsia" w:eastAsia="PMingLiU" w:hAnsiTheme="minorEastAsia"/>
          <w:color w:val="000000"/>
          <w:sz w:val="28"/>
          <w:szCs w:val="28"/>
          <w:lang w:eastAsia="zh-TW"/>
        </w:rPr>
        <w:t>90%</w:t>
      </w:r>
      <w:r w:rsidRPr="005650EB">
        <w:rPr>
          <w:rFonts w:asciiTheme="minorEastAsia" w:eastAsia="PMingLiU" w:hAnsiTheme="minorEastAsia" w:hint="eastAsia"/>
          <w:color w:val="000000"/>
          <w:sz w:val="28"/>
          <w:szCs w:val="28"/>
          <w:lang w:eastAsia="zh-TW"/>
        </w:rPr>
        <w:t>。選課學生遍佈學校各專業，各專業選課學生比例與文、理、工科在校生比例相當。低年級學生選課比例高（大一大二選課學生占比約為</w:t>
      </w:r>
      <w:r w:rsidRPr="005650EB">
        <w:rPr>
          <w:rFonts w:asciiTheme="minorEastAsia" w:eastAsia="PMingLiU" w:hAnsiTheme="minorEastAsia"/>
          <w:color w:val="000000"/>
          <w:sz w:val="28"/>
          <w:szCs w:val="28"/>
          <w:lang w:eastAsia="zh-TW"/>
        </w:rPr>
        <w:t>76%</w:t>
      </w:r>
      <w:r w:rsidRPr="005650EB">
        <w:rPr>
          <w:rFonts w:asciiTheme="minorEastAsia" w:eastAsia="PMingLiU" w:hAnsiTheme="minorEastAsia" w:hint="eastAsia"/>
          <w:color w:val="000000"/>
          <w:sz w:val="28"/>
          <w:szCs w:val="28"/>
          <w:lang w:eastAsia="zh-TW"/>
        </w:rPr>
        <w:t>），學科分佈均衡。</w:t>
      </w:r>
      <w:r w:rsidR="00000000">
        <w:rPr>
          <w:rFonts w:asciiTheme="minorEastAsia" w:hAnsiTheme="minorEastAsia" w:hint="eastAsia"/>
          <w:color w:val="000000"/>
          <w:sz w:val="28"/>
          <w:szCs w:val="28"/>
        </w:rPr>
        <w:t xml:space="preserve">  </w:t>
      </w:r>
      <w:r w:rsidR="00000000">
        <w:rPr>
          <w:rFonts w:asciiTheme="minorEastAsia" w:hAnsiTheme="minorEastAsia"/>
          <w:color w:val="000000"/>
          <w:sz w:val="28"/>
          <w:szCs w:val="28"/>
        </w:rPr>
        <w:t xml:space="preserve"> </w:t>
      </w:r>
    </w:p>
    <w:p w14:paraId="213B715A" w14:textId="0ED63FE2" w:rsidR="00357853" w:rsidRDefault="005650EB">
      <w:pPr>
        <w:spacing w:line="360" w:lineRule="auto"/>
        <w:ind w:firstLine="567"/>
        <w:rPr>
          <w:rFonts w:ascii="Times New Roman" w:eastAsia="宋体" w:hAnsi="Times New Roman" w:cs="Times New Roman"/>
          <w:color w:val="000000"/>
          <w:sz w:val="28"/>
          <w:szCs w:val="28"/>
        </w:rPr>
      </w:pPr>
      <w:r w:rsidRPr="005650EB">
        <w:rPr>
          <w:rFonts w:asciiTheme="minorEastAsia" w:eastAsia="PMingLiU" w:hAnsiTheme="minorEastAsia" w:hint="eastAsia"/>
          <w:color w:val="000000"/>
          <w:sz w:val="28"/>
          <w:szCs w:val="28"/>
          <w:lang w:eastAsia="zh-TW"/>
        </w:rPr>
        <w:t>課程開設以來深受學生好評，廣受歡迎，各學期教學評估</w:t>
      </w:r>
      <w:proofErr w:type="gramStart"/>
      <w:r w:rsidRPr="005650EB">
        <w:rPr>
          <w:rFonts w:asciiTheme="minorEastAsia" w:eastAsia="PMingLiU" w:hAnsiTheme="minorEastAsia" w:hint="eastAsia"/>
          <w:color w:val="000000"/>
          <w:sz w:val="28"/>
          <w:szCs w:val="28"/>
          <w:lang w:eastAsia="zh-TW"/>
        </w:rPr>
        <w:t>結果均為優秀</w:t>
      </w:r>
      <w:proofErr w:type="gramEnd"/>
      <w:r w:rsidRPr="005650EB">
        <w:rPr>
          <w:rFonts w:asciiTheme="minorEastAsia" w:eastAsia="PMingLiU" w:hAnsiTheme="minorEastAsia" w:hint="eastAsia"/>
          <w:color w:val="000000"/>
          <w:sz w:val="28"/>
          <w:szCs w:val="28"/>
          <w:lang w:eastAsia="zh-TW"/>
        </w:rPr>
        <w:t>，成為學校重要的文化素質教育基礎平臺。課程相關教研成果曾獲文化素質類國家級精品課程、國家級精品資源分享課、北京市教學成果一等獎、國家級教學成果二等獎等多項榮譽。課程建設理念和教學模式在全國高校、社會上也受到了廣泛認可。</w:t>
      </w:r>
    </w:p>
    <w:p w14:paraId="00785CCC" w14:textId="38A73F6E" w:rsidR="00357853" w:rsidRDefault="005650EB">
      <w:pPr>
        <w:pStyle w:val="2"/>
        <w:numPr>
          <w:ilvl w:val="0"/>
          <w:numId w:val="1"/>
        </w:numPr>
        <w:spacing w:line="360" w:lineRule="auto"/>
        <w:rPr>
          <w:rFonts w:ascii="黑体" w:eastAsia="黑体" w:hAnsi="黑体" w:cs="Times New Roman"/>
          <w:szCs w:val="28"/>
        </w:rPr>
      </w:pPr>
      <w:bookmarkStart w:id="2" w:name="_Toc176530527"/>
      <w:r w:rsidRPr="005650EB">
        <w:rPr>
          <w:rFonts w:ascii="黑体" w:eastAsia="PMingLiU" w:hAnsi="黑体" w:cs="Times New Roman" w:hint="eastAsia"/>
          <w:szCs w:val="28"/>
          <w:lang w:eastAsia="zh-TW"/>
        </w:rPr>
        <w:t>課程授課形式</w:t>
      </w:r>
      <w:bookmarkEnd w:id="2"/>
    </w:p>
    <w:p w14:paraId="248C9C15" w14:textId="24D9E9B4" w:rsidR="00357853" w:rsidRDefault="005650EB">
      <w:pPr>
        <w:spacing w:line="360" w:lineRule="auto"/>
        <w:ind w:firstLineChars="200" w:firstLine="560"/>
        <w:rPr>
          <w:rFonts w:asciiTheme="minorEastAsia" w:hAnsiTheme="minorEastAsia"/>
          <w:color w:val="000000"/>
          <w:sz w:val="28"/>
          <w:szCs w:val="28"/>
        </w:rPr>
      </w:pPr>
      <w:r w:rsidRPr="005650EB">
        <w:rPr>
          <w:rFonts w:asciiTheme="minorEastAsia" w:eastAsia="PMingLiU" w:hAnsiTheme="minorEastAsia" w:hint="eastAsia"/>
          <w:color w:val="000000"/>
          <w:sz w:val="28"/>
          <w:szCs w:val="28"/>
          <w:lang w:eastAsia="zh-TW"/>
        </w:rPr>
        <w:t>實驗室科</w:t>
      </w:r>
      <w:proofErr w:type="gramStart"/>
      <w:r w:rsidRPr="005650EB">
        <w:rPr>
          <w:rFonts w:asciiTheme="minorEastAsia" w:eastAsia="PMingLiU" w:hAnsiTheme="minorEastAsia" w:hint="eastAsia"/>
          <w:color w:val="000000"/>
          <w:sz w:val="28"/>
          <w:szCs w:val="28"/>
          <w:lang w:eastAsia="zh-TW"/>
        </w:rPr>
        <w:t>研</w:t>
      </w:r>
      <w:proofErr w:type="gramEnd"/>
      <w:r w:rsidRPr="005650EB">
        <w:rPr>
          <w:rFonts w:asciiTheme="minorEastAsia" w:eastAsia="PMingLiU" w:hAnsiTheme="minorEastAsia" w:hint="eastAsia"/>
          <w:color w:val="000000"/>
          <w:sz w:val="28"/>
          <w:szCs w:val="28"/>
          <w:lang w:eastAsia="zh-TW"/>
        </w:rPr>
        <w:t>探究課教學單元目前主要有兩種授課形式：課程教學單元和課程講座教學單元。</w:t>
      </w:r>
    </w:p>
    <w:p w14:paraId="414C9E48" w14:textId="07921167" w:rsidR="00357853" w:rsidRDefault="005650EB">
      <w:pPr>
        <w:pStyle w:val="ae"/>
        <w:numPr>
          <w:ilvl w:val="0"/>
          <w:numId w:val="2"/>
        </w:numPr>
        <w:spacing w:line="360" w:lineRule="auto"/>
        <w:ind w:firstLineChars="0"/>
        <w:rPr>
          <w:rFonts w:asciiTheme="minorEastAsia" w:hAnsiTheme="minorEastAsia"/>
          <w:b/>
          <w:color w:val="000000"/>
          <w:sz w:val="28"/>
          <w:szCs w:val="28"/>
        </w:rPr>
      </w:pPr>
      <w:r w:rsidRPr="005650EB">
        <w:rPr>
          <w:rFonts w:asciiTheme="minorEastAsia" w:eastAsia="PMingLiU" w:hAnsiTheme="minorEastAsia" w:hint="eastAsia"/>
          <w:b/>
          <w:color w:val="000000"/>
          <w:sz w:val="28"/>
          <w:szCs w:val="28"/>
          <w:lang w:eastAsia="zh-TW"/>
        </w:rPr>
        <w:t>課程教學單元</w:t>
      </w:r>
    </w:p>
    <w:p w14:paraId="33610E88" w14:textId="7F3D58F5" w:rsidR="00357853" w:rsidRDefault="005650EB">
      <w:pPr>
        <w:spacing w:line="360" w:lineRule="auto"/>
        <w:ind w:firstLineChars="200" w:firstLine="560"/>
        <w:rPr>
          <w:rFonts w:asciiTheme="minorEastAsia" w:hAnsiTheme="minorEastAsia"/>
          <w:color w:val="000000"/>
          <w:sz w:val="28"/>
          <w:szCs w:val="28"/>
        </w:rPr>
      </w:pPr>
      <w:r w:rsidRPr="005650EB">
        <w:rPr>
          <w:rFonts w:asciiTheme="minorEastAsia" w:eastAsia="PMingLiU" w:hAnsiTheme="minorEastAsia" w:hint="eastAsia"/>
          <w:color w:val="000000"/>
          <w:sz w:val="28"/>
          <w:szCs w:val="28"/>
          <w:lang w:eastAsia="zh-TW"/>
        </w:rPr>
        <w:t>課程教學單元有兩種教學方式，教學方式</w:t>
      </w:r>
      <w:r w:rsidRPr="005650EB">
        <w:rPr>
          <w:rFonts w:asciiTheme="minorEastAsia" w:eastAsia="PMingLiU" w:hAnsiTheme="minorEastAsia"/>
          <w:color w:val="000000"/>
          <w:sz w:val="28"/>
          <w:szCs w:val="28"/>
          <w:lang w:eastAsia="zh-TW"/>
        </w:rPr>
        <w:t>A</w:t>
      </w:r>
      <w:r w:rsidRPr="005650EB">
        <w:rPr>
          <w:rFonts w:asciiTheme="minorEastAsia" w:eastAsia="PMingLiU" w:hAnsiTheme="minorEastAsia" w:hint="eastAsia"/>
          <w:color w:val="000000"/>
          <w:sz w:val="28"/>
          <w:szCs w:val="28"/>
          <w:lang w:eastAsia="zh-TW"/>
        </w:rPr>
        <w:t>和教學方式</w:t>
      </w:r>
      <w:r w:rsidRPr="005650EB">
        <w:rPr>
          <w:rFonts w:asciiTheme="minorEastAsia" w:eastAsia="PMingLiU" w:hAnsiTheme="minorEastAsia"/>
          <w:color w:val="000000"/>
          <w:sz w:val="28"/>
          <w:szCs w:val="28"/>
          <w:lang w:eastAsia="zh-TW"/>
        </w:rPr>
        <w:t>B</w:t>
      </w:r>
      <w:r w:rsidRPr="005650EB">
        <w:rPr>
          <w:rFonts w:asciiTheme="minorEastAsia" w:eastAsia="PMingLiU" w:hAnsiTheme="minorEastAsia" w:hint="eastAsia"/>
          <w:color w:val="000000"/>
          <w:sz w:val="28"/>
          <w:szCs w:val="28"/>
          <w:lang w:eastAsia="zh-TW"/>
        </w:rPr>
        <w:t>。教學方式</w:t>
      </w:r>
      <w:r w:rsidRPr="005650EB">
        <w:rPr>
          <w:rFonts w:asciiTheme="minorEastAsia" w:eastAsia="PMingLiU" w:hAnsiTheme="minorEastAsia"/>
          <w:color w:val="000000"/>
          <w:sz w:val="28"/>
          <w:szCs w:val="28"/>
          <w:lang w:eastAsia="zh-TW"/>
        </w:rPr>
        <w:t>A</w:t>
      </w:r>
      <w:r w:rsidRPr="005650EB">
        <w:rPr>
          <w:rFonts w:asciiTheme="minorEastAsia" w:eastAsia="PMingLiU" w:hAnsiTheme="minorEastAsia" w:hint="eastAsia"/>
          <w:color w:val="000000"/>
          <w:sz w:val="28"/>
          <w:szCs w:val="28"/>
          <w:lang w:eastAsia="zh-TW"/>
        </w:rPr>
        <w:t>是老師安排</w:t>
      </w:r>
      <w:r w:rsidRPr="005650EB">
        <w:rPr>
          <w:rFonts w:asciiTheme="minorEastAsia" w:eastAsia="PMingLiU" w:hAnsiTheme="minorEastAsia"/>
          <w:color w:val="000000"/>
          <w:sz w:val="28"/>
          <w:szCs w:val="28"/>
          <w:lang w:eastAsia="zh-TW"/>
        </w:rPr>
        <w:t>8</w:t>
      </w:r>
      <w:r w:rsidRPr="005650EB">
        <w:rPr>
          <w:rFonts w:asciiTheme="minorEastAsia" w:eastAsia="PMingLiU" w:hAnsiTheme="minorEastAsia" w:hint="eastAsia"/>
          <w:color w:val="000000"/>
          <w:sz w:val="28"/>
          <w:szCs w:val="28"/>
          <w:lang w:eastAsia="zh-TW"/>
        </w:rPr>
        <w:t>次基本觀摩課程，接待</w:t>
      </w:r>
      <w:r w:rsidRPr="005650EB">
        <w:rPr>
          <w:rFonts w:asciiTheme="minorEastAsia" w:eastAsia="PMingLiU" w:hAnsiTheme="minorEastAsia"/>
          <w:color w:val="000000"/>
          <w:sz w:val="28"/>
          <w:szCs w:val="28"/>
          <w:lang w:eastAsia="zh-TW"/>
        </w:rPr>
        <w:t>8</w:t>
      </w:r>
      <w:r w:rsidRPr="005650EB">
        <w:rPr>
          <w:rFonts w:asciiTheme="minorEastAsia" w:eastAsia="PMingLiU" w:hAnsiTheme="minorEastAsia" w:hint="eastAsia"/>
          <w:color w:val="000000"/>
          <w:sz w:val="28"/>
          <w:szCs w:val="28"/>
          <w:lang w:eastAsia="zh-TW"/>
        </w:rPr>
        <w:t>批學生（共計</w:t>
      </w:r>
      <w:r w:rsidRPr="005650EB">
        <w:rPr>
          <w:rFonts w:asciiTheme="minorEastAsia" w:eastAsia="PMingLiU" w:hAnsiTheme="minorEastAsia"/>
          <w:color w:val="000000"/>
          <w:sz w:val="28"/>
          <w:szCs w:val="28"/>
          <w:lang w:eastAsia="zh-TW"/>
        </w:rPr>
        <w:t>16</w:t>
      </w:r>
      <w:r w:rsidRPr="005650EB">
        <w:rPr>
          <w:rFonts w:asciiTheme="minorEastAsia" w:eastAsia="PMingLiU" w:hAnsiTheme="minorEastAsia" w:hint="eastAsia"/>
          <w:color w:val="000000"/>
          <w:sz w:val="28"/>
          <w:szCs w:val="28"/>
          <w:lang w:eastAsia="zh-TW"/>
        </w:rPr>
        <w:t>學</w:t>
      </w:r>
      <w:r w:rsidRPr="005650EB">
        <w:rPr>
          <w:rFonts w:asciiTheme="minorEastAsia" w:eastAsia="PMingLiU" w:hAnsiTheme="minorEastAsia" w:hint="eastAsia"/>
          <w:color w:val="000000"/>
          <w:sz w:val="28"/>
          <w:szCs w:val="28"/>
          <w:lang w:eastAsia="zh-TW"/>
        </w:rPr>
        <w:lastRenderedPageBreak/>
        <w:t>時）；教學方式</w:t>
      </w:r>
      <w:r w:rsidRPr="005650EB">
        <w:rPr>
          <w:rFonts w:asciiTheme="minorEastAsia" w:eastAsia="PMingLiU" w:hAnsiTheme="minorEastAsia"/>
          <w:color w:val="000000"/>
          <w:sz w:val="28"/>
          <w:szCs w:val="28"/>
          <w:lang w:eastAsia="zh-TW"/>
        </w:rPr>
        <w:t>B</w:t>
      </w:r>
      <w:r w:rsidRPr="005650EB">
        <w:rPr>
          <w:rFonts w:asciiTheme="minorEastAsia" w:eastAsia="PMingLiU" w:hAnsiTheme="minorEastAsia" w:hint="eastAsia"/>
          <w:color w:val="000000"/>
          <w:sz w:val="28"/>
          <w:szCs w:val="28"/>
          <w:lang w:eastAsia="zh-TW"/>
        </w:rPr>
        <w:t>是教師在上半學期安排</w:t>
      </w:r>
      <w:r w:rsidRPr="005650EB">
        <w:rPr>
          <w:rFonts w:asciiTheme="minorEastAsia" w:eastAsia="PMingLiU" w:hAnsiTheme="minorEastAsia"/>
          <w:color w:val="000000"/>
          <w:sz w:val="28"/>
          <w:szCs w:val="28"/>
          <w:lang w:eastAsia="zh-TW"/>
        </w:rPr>
        <w:t>6</w:t>
      </w:r>
      <w:r w:rsidRPr="005650EB">
        <w:rPr>
          <w:rFonts w:asciiTheme="minorEastAsia" w:eastAsia="PMingLiU" w:hAnsiTheme="minorEastAsia" w:hint="eastAsia"/>
          <w:color w:val="000000"/>
          <w:sz w:val="28"/>
          <w:szCs w:val="28"/>
          <w:lang w:eastAsia="zh-TW"/>
        </w:rPr>
        <w:t>次基本觀摩課程，接待</w:t>
      </w:r>
      <w:r w:rsidRPr="005650EB">
        <w:rPr>
          <w:rFonts w:asciiTheme="minorEastAsia" w:eastAsia="PMingLiU" w:hAnsiTheme="minorEastAsia"/>
          <w:color w:val="000000"/>
          <w:sz w:val="28"/>
          <w:szCs w:val="28"/>
          <w:lang w:eastAsia="zh-TW"/>
        </w:rPr>
        <w:t>6</w:t>
      </w:r>
      <w:r w:rsidRPr="005650EB">
        <w:rPr>
          <w:rFonts w:asciiTheme="minorEastAsia" w:eastAsia="PMingLiU" w:hAnsiTheme="minorEastAsia" w:hint="eastAsia"/>
          <w:color w:val="000000"/>
          <w:sz w:val="28"/>
          <w:szCs w:val="28"/>
          <w:lang w:eastAsia="zh-TW"/>
        </w:rPr>
        <w:t>批學生（共計</w:t>
      </w:r>
      <w:r w:rsidRPr="005650EB">
        <w:rPr>
          <w:rFonts w:asciiTheme="minorEastAsia" w:eastAsia="PMingLiU" w:hAnsiTheme="minorEastAsia"/>
          <w:color w:val="000000"/>
          <w:sz w:val="28"/>
          <w:szCs w:val="28"/>
          <w:lang w:eastAsia="zh-TW"/>
        </w:rPr>
        <w:t>12</w:t>
      </w:r>
      <w:r w:rsidRPr="005650EB">
        <w:rPr>
          <w:rFonts w:asciiTheme="minorEastAsia" w:eastAsia="PMingLiU" w:hAnsiTheme="minorEastAsia" w:hint="eastAsia"/>
          <w:color w:val="000000"/>
          <w:sz w:val="28"/>
          <w:szCs w:val="28"/>
          <w:lang w:eastAsia="zh-TW"/>
        </w:rPr>
        <w:t>學時），在下半學期安排一次“究”課程，進行</w:t>
      </w:r>
      <w:r w:rsidRPr="005650EB">
        <w:rPr>
          <w:rFonts w:asciiTheme="minorEastAsia" w:eastAsia="PMingLiU" w:hAnsiTheme="minorEastAsia"/>
          <w:color w:val="000000"/>
          <w:sz w:val="28"/>
          <w:szCs w:val="28"/>
          <w:lang w:eastAsia="zh-TW"/>
        </w:rPr>
        <w:t>1</w:t>
      </w:r>
      <w:r w:rsidRPr="005650EB">
        <w:rPr>
          <w:rFonts w:asciiTheme="minorEastAsia" w:eastAsia="PMingLiU" w:hAnsiTheme="minorEastAsia" w:hint="eastAsia"/>
          <w:color w:val="000000"/>
          <w:sz w:val="28"/>
          <w:szCs w:val="28"/>
          <w:lang w:eastAsia="zh-TW"/>
        </w:rPr>
        <w:t>次</w:t>
      </w:r>
      <w:r w:rsidRPr="005650EB">
        <w:rPr>
          <w:rFonts w:asciiTheme="minorEastAsia" w:eastAsia="PMingLiU" w:hAnsiTheme="minorEastAsia"/>
          <w:color w:val="000000"/>
          <w:sz w:val="28"/>
          <w:szCs w:val="28"/>
          <w:lang w:eastAsia="zh-TW"/>
        </w:rPr>
        <w:t>4</w:t>
      </w:r>
      <w:r w:rsidRPr="005650EB">
        <w:rPr>
          <w:rFonts w:asciiTheme="minorEastAsia" w:eastAsia="PMingLiU" w:hAnsiTheme="minorEastAsia" w:hint="eastAsia"/>
          <w:color w:val="000000"/>
          <w:sz w:val="28"/>
          <w:szCs w:val="28"/>
          <w:lang w:eastAsia="zh-TW"/>
        </w:rPr>
        <w:t>學時的合作探究式學習，接待</w:t>
      </w:r>
      <w:r w:rsidRPr="005650EB">
        <w:rPr>
          <w:rFonts w:asciiTheme="minorEastAsia" w:eastAsia="PMingLiU" w:hAnsiTheme="minorEastAsia"/>
          <w:color w:val="000000"/>
          <w:sz w:val="28"/>
          <w:szCs w:val="28"/>
          <w:lang w:eastAsia="zh-TW"/>
        </w:rPr>
        <w:t>1</w:t>
      </w:r>
      <w:r w:rsidRPr="005650EB">
        <w:rPr>
          <w:rFonts w:asciiTheme="minorEastAsia" w:eastAsia="PMingLiU" w:hAnsiTheme="minorEastAsia" w:hint="eastAsia"/>
          <w:color w:val="000000"/>
          <w:sz w:val="28"/>
          <w:szCs w:val="28"/>
          <w:lang w:eastAsia="zh-TW"/>
        </w:rPr>
        <w:t>批學生，讓學有餘力、對某一特定學科方向感興趣的同學能夠展開進一步的深入探究學習，其中教學形式、地點、時間、上課人數及作業安排等由開展“究”教學環節的教學單元老師自行把握。</w:t>
      </w:r>
    </w:p>
    <w:p w14:paraId="2D773573" w14:textId="35E93C01" w:rsidR="00357853" w:rsidRDefault="005650EB">
      <w:pPr>
        <w:pStyle w:val="ae"/>
        <w:numPr>
          <w:ilvl w:val="0"/>
          <w:numId w:val="2"/>
        </w:numPr>
        <w:spacing w:line="360" w:lineRule="auto"/>
        <w:ind w:firstLineChars="0"/>
        <w:rPr>
          <w:rFonts w:asciiTheme="minorEastAsia" w:hAnsiTheme="minorEastAsia"/>
          <w:b/>
          <w:color w:val="000000"/>
          <w:sz w:val="28"/>
          <w:szCs w:val="28"/>
        </w:rPr>
      </w:pPr>
      <w:r w:rsidRPr="005650EB">
        <w:rPr>
          <w:rFonts w:asciiTheme="minorEastAsia" w:eastAsia="PMingLiU" w:hAnsiTheme="minorEastAsia" w:hint="eastAsia"/>
          <w:b/>
          <w:color w:val="000000"/>
          <w:sz w:val="28"/>
          <w:szCs w:val="28"/>
          <w:lang w:eastAsia="zh-TW"/>
        </w:rPr>
        <w:t>課程講座教學單元</w:t>
      </w:r>
    </w:p>
    <w:p w14:paraId="514A3F8A" w14:textId="4C7956FE" w:rsidR="00357853" w:rsidRDefault="005650EB">
      <w:pPr>
        <w:spacing w:line="360" w:lineRule="auto"/>
        <w:ind w:firstLineChars="200" w:firstLine="560"/>
        <w:rPr>
          <w:rFonts w:ascii="Times New Roman" w:eastAsia="宋体" w:hAnsi="Times New Roman" w:cs="Times New Roman"/>
          <w:color w:val="000000"/>
          <w:sz w:val="28"/>
          <w:szCs w:val="28"/>
        </w:rPr>
      </w:pPr>
      <w:r w:rsidRPr="005650EB">
        <w:rPr>
          <w:rFonts w:asciiTheme="minorEastAsia" w:eastAsia="PMingLiU" w:hAnsiTheme="minorEastAsia" w:hint="eastAsia"/>
          <w:color w:val="000000"/>
          <w:sz w:val="28"/>
          <w:szCs w:val="28"/>
          <w:lang w:eastAsia="zh-TW"/>
        </w:rPr>
        <w:t>對於課程講座教學單元，講座單元教師進行</w:t>
      </w:r>
      <w:r w:rsidRPr="005650EB">
        <w:rPr>
          <w:rFonts w:asciiTheme="minorEastAsia" w:eastAsia="PMingLiU" w:hAnsiTheme="minorEastAsia"/>
          <w:color w:val="000000"/>
          <w:sz w:val="28"/>
          <w:szCs w:val="28"/>
          <w:lang w:eastAsia="zh-TW"/>
        </w:rPr>
        <w:t>1</w:t>
      </w:r>
      <w:r w:rsidRPr="005650EB">
        <w:rPr>
          <w:rFonts w:asciiTheme="minorEastAsia" w:eastAsia="PMingLiU" w:hAnsiTheme="minorEastAsia" w:hint="eastAsia"/>
          <w:color w:val="000000"/>
          <w:sz w:val="28"/>
          <w:szCs w:val="28"/>
          <w:lang w:eastAsia="zh-TW"/>
        </w:rPr>
        <w:t>次專題講座，接待</w:t>
      </w:r>
      <w:r w:rsidRPr="005650EB">
        <w:rPr>
          <w:rFonts w:asciiTheme="minorEastAsia" w:eastAsia="PMingLiU" w:hAnsiTheme="minorEastAsia"/>
          <w:color w:val="000000"/>
          <w:sz w:val="28"/>
          <w:szCs w:val="28"/>
          <w:lang w:eastAsia="zh-TW"/>
        </w:rPr>
        <w:t>1</w:t>
      </w:r>
      <w:r w:rsidRPr="005650EB">
        <w:rPr>
          <w:rFonts w:asciiTheme="minorEastAsia" w:eastAsia="PMingLiU" w:hAnsiTheme="minorEastAsia" w:hint="eastAsia"/>
          <w:color w:val="000000"/>
          <w:sz w:val="28"/>
          <w:szCs w:val="28"/>
          <w:lang w:eastAsia="zh-TW"/>
        </w:rPr>
        <w:t>批學生，教學</w:t>
      </w:r>
      <w:proofErr w:type="gramStart"/>
      <w:r w:rsidRPr="005650EB">
        <w:rPr>
          <w:rFonts w:asciiTheme="minorEastAsia" w:eastAsia="PMingLiU" w:hAnsiTheme="minorEastAsia" w:hint="eastAsia"/>
          <w:color w:val="000000"/>
          <w:sz w:val="28"/>
          <w:szCs w:val="28"/>
          <w:lang w:eastAsia="zh-TW"/>
        </w:rPr>
        <w:t>學</w:t>
      </w:r>
      <w:proofErr w:type="gramEnd"/>
      <w:r w:rsidRPr="005650EB">
        <w:rPr>
          <w:rFonts w:asciiTheme="minorEastAsia" w:eastAsia="PMingLiU" w:hAnsiTheme="minorEastAsia" w:hint="eastAsia"/>
          <w:color w:val="000000"/>
          <w:sz w:val="28"/>
          <w:szCs w:val="28"/>
          <w:lang w:eastAsia="zh-TW"/>
        </w:rPr>
        <w:t>時為</w:t>
      </w:r>
      <w:r w:rsidRPr="005650EB">
        <w:rPr>
          <w:rFonts w:asciiTheme="minorEastAsia" w:eastAsia="PMingLiU" w:hAnsiTheme="minorEastAsia"/>
          <w:color w:val="000000"/>
          <w:sz w:val="28"/>
          <w:szCs w:val="28"/>
          <w:lang w:eastAsia="zh-TW"/>
        </w:rPr>
        <w:t>2</w:t>
      </w:r>
      <w:r w:rsidRPr="005650EB">
        <w:rPr>
          <w:rFonts w:asciiTheme="minorEastAsia" w:eastAsia="PMingLiU" w:hAnsiTheme="minorEastAsia" w:hint="eastAsia"/>
          <w:color w:val="000000"/>
          <w:sz w:val="28"/>
          <w:szCs w:val="28"/>
          <w:lang w:eastAsia="zh-TW"/>
        </w:rPr>
        <w:t>學時。</w:t>
      </w:r>
    </w:p>
    <w:p w14:paraId="287464E8" w14:textId="53C14135" w:rsidR="00357853" w:rsidRDefault="005650EB">
      <w:pPr>
        <w:pStyle w:val="2"/>
        <w:numPr>
          <w:ilvl w:val="0"/>
          <w:numId w:val="1"/>
        </w:numPr>
        <w:spacing w:line="360" w:lineRule="auto"/>
        <w:rPr>
          <w:rFonts w:ascii="黑体" w:eastAsia="黑体" w:hAnsi="黑体" w:cs="Times New Roman"/>
          <w:szCs w:val="28"/>
        </w:rPr>
      </w:pPr>
      <w:bookmarkStart w:id="3" w:name="_Toc176530528"/>
      <w:r w:rsidRPr="005650EB">
        <w:rPr>
          <w:rFonts w:ascii="黑体" w:eastAsia="PMingLiU" w:hAnsi="黑体" w:cs="Times New Roman" w:hint="eastAsia"/>
          <w:szCs w:val="28"/>
          <w:lang w:eastAsia="zh-TW"/>
        </w:rPr>
        <w:t>課程基本環節</w:t>
      </w:r>
      <w:bookmarkEnd w:id="3"/>
    </w:p>
    <w:p w14:paraId="144FCE9B" w14:textId="396BBDC4" w:rsidR="00357853" w:rsidRDefault="005650EB">
      <w:pPr>
        <w:spacing w:line="360" w:lineRule="auto"/>
        <w:rPr>
          <w:rFonts w:ascii="Times New Roman" w:eastAsia="宋体" w:hAnsi="Times New Roman" w:cs="Times New Roman"/>
          <w:b/>
          <w:color w:val="000000"/>
          <w:sz w:val="28"/>
          <w:szCs w:val="28"/>
        </w:rPr>
      </w:pPr>
      <w:r w:rsidRPr="005650EB">
        <w:rPr>
          <w:rFonts w:ascii="Times New Roman" w:eastAsia="PMingLiU" w:hAnsi="Times New Roman" w:cs="Times New Roman"/>
          <w:b/>
          <w:color w:val="000000"/>
          <w:sz w:val="28"/>
          <w:szCs w:val="28"/>
          <w:lang w:eastAsia="zh-TW"/>
        </w:rPr>
        <w:t xml:space="preserve">1. </w:t>
      </w:r>
      <w:r w:rsidRPr="005650EB">
        <w:rPr>
          <w:rFonts w:ascii="Times New Roman" w:eastAsia="PMingLiU" w:hAnsi="Times New Roman" w:cs="Times New Roman" w:hint="eastAsia"/>
          <w:b/>
          <w:color w:val="000000"/>
          <w:sz w:val="28"/>
          <w:szCs w:val="28"/>
          <w:lang w:eastAsia="zh-TW"/>
        </w:rPr>
        <w:t>學生選課</w:t>
      </w:r>
      <w:r w:rsidR="00000000">
        <w:rPr>
          <w:rFonts w:ascii="Times New Roman" w:eastAsia="宋体" w:hAnsi="Times New Roman" w:cs="Times New Roman"/>
          <w:b/>
          <w:color w:val="000000"/>
          <w:sz w:val="28"/>
          <w:szCs w:val="28"/>
        </w:rPr>
        <w:t xml:space="preserve"> </w:t>
      </w:r>
    </w:p>
    <w:p w14:paraId="54B5DE3C" w14:textId="5EB6EBCA" w:rsidR="00357853" w:rsidRDefault="005650EB">
      <w:pPr>
        <w:spacing w:line="360" w:lineRule="auto"/>
        <w:ind w:firstLineChars="200" w:firstLine="560"/>
        <w:rPr>
          <w:rFonts w:ascii="Times New Roman" w:eastAsia="宋体" w:hAnsi="Times New Roman" w:cs="Times New Roman"/>
          <w:color w:val="000000"/>
          <w:sz w:val="28"/>
          <w:szCs w:val="28"/>
        </w:rPr>
      </w:pPr>
      <w:r w:rsidRPr="005650EB">
        <w:rPr>
          <w:rFonts w:ascii="Times New Roman" w:eastAsia="PMingLiU" w:hAnsi="Times New Roman" w:cs="Times New Roman" w:hint="eastAsia"/>
          <w:color w:val="000000"/>
          <w:sz w:val="28"/>
          <w:szCs w:val="28"/>
          <w:lang w:eastAsia="zh-TW"/>
        </w:rPr>
        <w:t>本課程需要一次選課和二次選課</w:t>
      </w:r>
    </w:p>
    <w:p w14:paraId="601B7A0A" w14:textId="3E279E9D" w:rsidR="00357853" w:rsidRDefault="005650EB">
      <w:pPr>
        <w:spacing w:line="360" w:lineRule="auto"/>
        <w:ind w:firstLineChars="200" w:firstLine="560"/>
        <w:rPr>
          <w:rFonts w:ascii="Times New Roman" w:eastAsia="宋体" w:hAnsi="Times New Roman" w:cs="Times New Roman"/>
          <w:color w:val="000000"/>
          <w:sz w:val="28"/>
          <w:szCs w:val="28"/>
        </w:rPr>
      </w:pPr>
      <w:r w:rsidRPr="005650EB">
        <w:rPr>
          <w:rFonts w:ascii="Times New Roman" w:eastAsia="PMingLiU" w:hAnsi="Times New Roman" w:cs="Times New Roman" w:hint="eastAsia"/>
          <w:color w:val="000000"/>
          <w:sz w:val="28"/>
          <w:szCs w:val="28"/>
          <w:lang w:eastAsia="zh-TW"/>
        </w:rPr>
        <w:t>一次選課：此系列課程已開通探究課</w:t>
      </w:r>
      <w:r w:rsidRPr="005650EB">
        <w:rPr>
          <w:rFonts w:ascii="Times New Roman" w:eastAsia="PMingLiU" w:hAnsi="Times New Roman" w:cs="Times New Roman"/>
          <w:color w:val="000000"/>
          <w:sz w:val="28"/>
          <w:szCs w:val="28"/>
          <w:lang w:eastAsia="zh-TW"/>
        </w:rPr>
        <w:t>1</w:t>
      </w:r>
      <w:r w:rsidRPr="005650EB">
        <w:rPr>
          <w:rFonts w:ascii="Times New Roman" w:eastAsia="PMingLiU" w:hAnsi="Times New Roman" w:cs="Times New Roman" w:hint="eastAsia"/>
          <w:color w:val="000000"/>
          <w:sz w:val="28"/>
          <w:szCs w:val="28"/>
          <w:lang w:eastAsia="zh-TW"/>
        </w:rPr>
        <w:t>、</w:t>
      </w:r>
      <w:r w:rsidRPr="005650EB">
        <w:rPr>
          <w:rFonts w:ascii="Times New Roman" w:eastAsia="PMingLiU" w:hAnsi="Times New Roman" w:cs="Times New Roman"/>
          <w:color w:val="000000"/>
          <w:sz w:val="28"/>
          <w:szCs w:val="28"/>
          <w:lang w:eastAsia="zh-TW"/>
        </w:rPr>
        <w:t>2</w:t>
      </w:r>
      <w:r w:rsidRPr="005650EB">
        <w:rPr>
          <w:rFonts w:ascii="Times New Roman" w:eastAsia="PMingLiU" w:hAnsi="Times New Roman" w:cs="Times New Roman" w:hint="eastAsia"/>
          <w:color w:val="000000"/>
          <w:sz w:val="28"/>
          <w:szCs w:val="28"/>
          <w:lang w:eastAsia="zh-TW"/>
        </w:rPr>
        <w:t>、</w:t>
      </w:r>
      <w:r w:rsidRPr="005650EB">
        <w:rPr>
          <w:rFonts w:ascii="Times New Roman" w:eastAsia="PMingLiU" w:hAnsi="Times New Roman" w:cs="Times New Roman"/>
          <w:color w:val="000000"/>
          <w:sz w:val="28"/>
          <w:szCs w:val="28"/>
          <w:lang w:eastAsia="zh-TW"/>
        </w:rPr>
        <w:t>3</w:t>
      </w:r>
      <w:r w:rsidRPr="005650EB">
        <w:rPr>
          <w:rFonts w:ascii="Times New Roman" w:eastAsia="PMingLiU" w:hAnsi="Times New Roman" w:cs="Times New Roman" w:hint="eastAsia"/>
          <w:color w:val="000000"/>
          <w:sz w:val="28"/>
          <w:szCs w:val="28"/>
          <w:lang w:eastAsia="zh-TW"/>
        </w:rPr>
        <w:t>、</w:t>
      </w:r>
      <w:r w:rsidRPr="005650EB">
        <w:rPr>
          <w:rFonts w:ascii="Times New Roman" w:eastAsia="PMingLiU" w:hAnsi="Times New Roman" w:cs="Times New Roman"/>
          <w:color w:val="000000"/>
          <w:sz w:val="28"/>
          <w:szCs w:val="28"/>
          <w:lang w:eastAsia="zh-TW"/>
        </w:rPr>
        <w:t>4</w:t>
      </w:r>
      <w:r w:rsidRPr="005650EB">
        <w:rPr>
          <w:rFonts w:ascii="Times New Roman" w:eastAsia="PMingLiU" w:hAnsi="Times New Roman" w:cs="Times New Roman" w:hint="eastAsia"/>
          <w:color w:val="000000"/>
          <w:sz w:val="28"/>
          <w:szCs w:val="28"/>
          <w:lang w:eastAsia="zh-TW"/>
        </w:rPr>
        <w:t>，各有</w:t>
      </w:r>
      <w:proofErr w:type="gramStart"/>
      <w:r w:rsidRPr="005650EB">
        <w:rPr>
          <w:rFonts w:ascii="Times New Roman" w:eastAsia="PMingLiU" w:hAnsi="Times New Roman" w:cs="Times New Roman" w:hint="eastAsia"/>
          <w:color w:val="000000"/>
          <w:sz w:val="28"/>
          <w:szCs w:val="28"/>
          <w:lang w:eastAsia="zh-TW"/>
        </w:rPr>
        <w:t>獨立課號</w:t>
      </w:r>
      <w:proofErr w:type="gramEnd"/>
      <w:r w:rsidRPr="005650EB">
        <w:rPr>
          <w:rFonts w:ascii="Times New Roman" w:eastAsia="PMingLiU" w:hAnsi="Times New Roman" w:cs="Times New Roman" w:hint="eastAsia"/>
          <w:color w:val="000000"/>
          <w:sz w:val="28"/>
          <w:szCs w:val="28"/>
          <w:lang w:eastAsia="zh-TW"/>
        </w:rPr>
        <w:t>，允許同時選；</w:t>
      </w:r>
    </w:p>
    <w:p w14:paraId="1925AE19" w14:textId="2D25B0E7" w:rsidR="00357853" w:rsidRDefault="005650EB">
      <w:pPr>
        <w:spacing w:line="360" w:lineRule="auto"/>
        <w:ind w:firstLineChars="200" w:firstLine="560"/>
        <w:rPr>
          <w:rFonts w:ascii="Times New Roman" w:eastAsia="宋体" w:hAnsi="Times New Roman" w:cs="Times New Roman"/>
          <w:color w:val="000000"/>
          <w:sz w:val="28"/>
          <w:szCs w:val="28"/>
        </w:rPr>
      </w:pPr>
      <w:r w:rsidRPr="005650EB">
        <w:rPr>
          <w:rFonts w:ascii="Times New Roman" w:eastAsia="PMingLiU" w:hAnsi="Times New Roman" w:cs="Times New Roman" w:hint="eastAsia"/>
          <w:color w:val="000000"/>
          <w:sz w:val="28"/>
          <w:szCs w:val="28"/>
          <w:lang w:eastAsia="zh-TW"/>
        </w:rPr>
        <w:t>二次選課：在每</w:t>
      </w:r>
      <w:proofErr w:type="gramStart"/>
      <w:r w:rsidRPr="005650EB">
        <w:rPr>
          <w:rFonts w:ascii="Times New Roman" w:eastAsia="PMingLiU" w:hAnsi="Times New Roman" w:cs="Times New Roman" w:hint="eastAsia"/>
          <w:color w:val="000000"/>
          <w:sz w:val="28"/>
          <w:szCs w:val="28"/>
          <w:lang w:eastAsia="zh-TW"/>
        </w:rPr>
        <w:t>個</w:t>
      </w:r>
      <w:proofErr w:type="gramEnd"/>
      <w:r w:rsidRPr="005650EB">
        <w:rPr>
          <w:rFonts w:ascii="Times New Roman" w:eastAsia="PMingLiU" w:hAnsi="Times New Roman" w:cs="Times New Roman" w:hint="eastAsia"/>
          <w:color w:val="000000"/>
          <w:sz w:val="28"/>
          <w:szCs w:val="28"/>
          <w:lang w:eastAsia="zh-TW"/>
        </w:rPr>
        <w:t>課程中，學生選擇</w:t>
      </w:r>
      <w:r w:rsidRPr="005650EB">
        <w:rPr>
          <w:rFonts w:ascii="Times New Roman" w:eastAsia="PMingLiU" w:hAnsi="Times New Roman" w:cs="Times New Roman"/>
          <w:color w:val="000000"/>
          <w:sz w:val="28"/>
          <w:szCs w:val="28"/>
          <w:lang w:eastAsia="zh-TW"/>
        </w:rPr>
        <w:t>8</w:t>
      </w:r>
      <w:r w:rsidRPr="005650EB">
        <w:rPr>
          <w:rFonts w:ascii="Times New Roman" w:eastAsia="PMingLiU" w:hAnsi="Times New Roman" w:cs="Times New Roman" w:hint="eastAsia"/>
          <w:color w:val="000000"/>
          <w:sz w:val="28"/>
          <w:szCs w:val="28"/>
          <w:lang w:eastAsia="zh-TW"/>
        </w:rPr>
        <w:t>個教學單元。從未上過概論課單元的同學必須選概論課單元（上學期已經上過概論課的可不選）。同時選探究課</w:t>
      </w:r>
      <w:r w:rsidRPr="005650EB">
        <w:rPr>
          <w:rFonts w:ascii="Times New Roman" w:eastAsia="PMingLiU" w:hAnsi="Times New Roman" w:cs="Times New Roman"/>
          <w:color w:val="000000"/>
          <w:sz w:val="28"/>
          <w:szCs w:val="28"/>
          <w:lang w:eastAsia="zh-TW"/>
        </w:rPr>
        <w:t>1</w:t>
      </w:r>
      <w:r w:rsidRPr="005650EB">
        <w:rPr>
          <w:rFonts w:ascii="Times New Roman" w:eastAsia="PMingLiU" w:hAnsi="Times New Roman" w:cs="Times New Roman" w:hint="eastAsia"/>
          <w:color w:val="000000"/>
          <w:sz w:val="28"/>
          <w:szCs w:val="28"/>
          <w:lang w:eastAsia="zh-TW"/>
        </w:rPr>
        <w:t>、</w:t>
      </w:r>
      <w:r w:rsidRPr="005650EB">
        <w:rPr>
          <w:rFonts w:ascii="Times New Roman" w:eastAsia="PMingLiU" w:hAnsi="Times New Roman" w:cs="Times New Roman"/>
          <w:color w:val="000000"/>
          <w:sz w:val="28"/>
          <w:szCs w:val="28"/>
          <w:lang w:eastAsia="zh-TW"/>
        </w:rPr>
        <w:t>2</w:t>
      </w:r>
      <w:r w:rsidRPr="005650EB">
        <w:rPr>
          <w:rFonts w:ascii="Times New Roman" w:eastAsia="PMingLiU" w:hAnsi="Times New Roman" w:cs="Times New Roman" w:hint="eastAsia"/>
          <w:color w:val="000000"/>
          <w:sz w:val="28"/>
          <w:szCs w:val="28"/>
          <w:lang w:eastAsia="zh-TW"/>
        </w:rPr>
        <w:t>、</w:t>
      </w:r>
      <w:r w:rsidRPr="005650EB">
        <w:rPr>
          <w:rFonts w:ascii="Times New Roman" w:eastAsia="PMingLiU" w:hAnsi="Times New Roman" w:cs="Times New Roman"/>
          <w:color w:val="000000"/>
          <w:sz w:val="28"/>
          <w:szCs w:val="28"/>
          <w:lang w:eastAsia="zh-TW"/>
        </w:rPr>
        <w:t>3</w:t>
      </w:r>
      <w:r w:rsidRPr="005650EB">
        <w:rPr>
          <w:rFonts w:ascii="Times New Roman" w:eastAsia="PMingLiU" w:hAnsi="Times New Roman" w:cs="Times New Roman" w:hint="eastAsia"/>
          <w:color w:val="000000"/>
          <w:sz w:val="28"/>
          <w:szCs w:val="28"/>
          <w:lang w:eastAsia="zh-TW"/>
        </w:rPr>
        <w:t>或</w:t>
      </w:r>
      <w:r w:rsidRPr="005650EB">
        <w:rPr>
          <w:rFonts w:ascii="Times New Roman" w:eastAsia="PMingLiU" w:hAnsi="Times New Roman" w:cs="Times New Roman"/>
          <w:color w:val="000000"/>
          <w:sz w:val="28"/>
          <w:szCs w:val="28"/>
          <w:lang w:eastAsia="zh-TW"/>
        </w:rPr>
        <w:t>4</w:t>
      </w:r>
      <w:r w:rsidRPr="005650EB">
        <w:rPr>
          <w:rFonts w:ascii="Times New Roman" w:eastAsia="PMingLiU" w:hAnsi="Times New Roman" w:cs="Times New Roman" w:hint="eastAsia"/>
          <w:color w:val="000000"/>
          <w:sz w:val="28"/>
          <w:szCs w:val="28"/>
          <w:lang w:eastAsia="zh-TW"/>
        </w:rPr>
        <w:t>且上學期未上過探究課的同學只能選一次概論課單元。在每</w:t>
      </w:r>
      <w:proofErr w:type="gramStart"/>
      <w:r w:rsidRPr="005650EB">
        <w:rPr>
          <w:rFonts w:ascii="Times New Roman" w:eastAsia="PMingLiU" w:hAnsi="Times New Roman" w:cs="Times New Roman" w:hint="eastAsia"/>
          <w:color w:val="000000"/>
          <w:sz w:val="28"/>
          <w:szCs w:val="28"/>
          <w:lang w:eastAsia="zh-TW"/>
        </w:rPr>
        <w:t>個課號</w:t>
      </w:r>
      <w:proofErr w:type="gramEnd"/>
      <w:r w:rsidRPr="005650EB">
        <w:rPr>
          <w:rFonts w:ascii="Times New Roman" w:eastAsia="PMingLiU" w:hAnsi="Times New Roman" w:cs="Times New Roman" w:hint="eastAsia"/>
          <w:color w:val="000000"/>
          <w:sz w:val="28"/>
          <w:szCs w:val="28"/>
          <w:lang w:eastAsia="zh-TW"/>
        </w:rPr>
        <w:t>下，學生可依照各自時間安排從中選擇心儀的</w:t>
      </w:r>
      <w:r w:rsidRPr="005650EB">
        <w:rPr>
          <w:rFonts w:ascii="Times New Roman" w:eastAsia="PMingLiU" w:hAnsi="Times New Roman" w:cs="Times New Roman"/>
          <w:color w:val="000000"/>
          <w:sz w:val="28"/>
          <w:szCs w:val="28"/>
          <w:lang w:eastAsia="zh-TW"/>
        </w:rPr>
        <w:t>8</w:t>
      </w:r>
      <w:r w:rsidRPr="005650EB">
        <w:rPr>
          <w:rFonts w:ascii="Times New Roman" w:eastAsia="PMingLiU" w:hAnsi="Times New Roman" w:cs="Times New Roman" w:hint="eastAsia"/>
          <w:color w:val="000000"/>
          <w:sz w:val="28"/>
          <w:szCs w:val="28"/>
          <w:lang w:eastAsia="zh-TW"/>
        </w:rPr>
        <w:t>個教學單元。</w:t>
      </w:r>
    </w:p>
    <w:p w14:paraId="5594AE1A" w14:textId="17CDE660" w:rsidR="00357853" w:rsidRDefault="005650EB">
      <w:pPr>
        <w:pStyle w:val="ae"/>
        <w:numPr>
          <w:ilvl w:val="0"/>
          <w:numId w:val="3"/>
        </w:numPr>
        <w:spacing w:line="360" w:lineRule="auto"/>
        <w:ind w:firstLineChars="0"/>
        <w:rPr>
          <w:rFonts w:ascii="Times New Roman" w:eastAsia="宋体" w:hAnsi="Times New Roman" w:cs="Times New Roman"/>
          <w:b/>
          <w:color w:val="000000"/>
          <w:sz w:val="28"/>
          <w:szCs w:val="28"/>
        </w:rPr>
      </w:pPr>
      <w:r w:rsidRPr="005650EB">
        <w:rPr>
          <w:rFonts w:ascii="Times New Roman" w:eastAsia="PMingLiU" w:hAnsi="Times New Roman" w:cs="Times New Roman" w:hint="eastAsia"/>
          <w:b/>
          <w:color w:val="000000"/>
          <w:sz w:val="28"/>
          <w:szCs w:val="28"/>
          <w:lang w:eastAsia="zh-TW"/>
        </w:rPr>
        <w:t>上課方式</w:t>
      </w:r>
    </w:p>
    <w:p w14:paraId="43E7FE0D" w14:textId="45DB0BCF" w:rsidR="00357853" w:rsidRDefault="005650EB">
      <w:pPr>
        <w:spacing w:line="360" w:lineRule="auto"/>
        <w:ind w:firstLineChars="200" w:firstLine="560"/>
        <w:rPr>
          <w:rFonts w:ascii="Times New Roman" w:eastAsia="宋体" w:hAnsi="Times New Roman" w:cs="Times New Roman"/>
          <w:color w:val="000000"/>
          <w:sz w:val="28"/>
          <w:szCs w:val="28"/>
        </w:rPr>
      </w:pPr>
      <w:r w:rsidRPr="005650EB">
        <w:rPr>
          <w:rFonts w:ascii="Times New Roman" w:eastAsia="PMingLiU" w:hAnsi="Times New Roman" w:cs="Times New Roman" w:hint="eastAsia"/>
          <w:color w:val="000000"/>
          <w:sz w:val="28"/>
          <w:szCs w:val="28"/>
          <w:lang w:eastAsia="zh-TW"/>
        </w:rPr>
        <w:t>根據課程安排，去相關教室、實驗室進行上課，以考勤表蓋章為</w:t>
      </w:r>
      <w:r w:rsidRPr="005650EB">
        <w:rPr>
          <w:rFonts w:ascii="Times New Roman" w:eastAsia="PMingLiU" w:hAnsi="Times New Roman" w:cs="Times New Roman" w:hint="eastAsia"/>
          <w:color w:val="000000"/>
          <w:sz w:val="28"/>
          <w:szCs w:val="28"/>
          <w:lang w:eastAsia="zh-TW"/>
        </w:rPr>
        <w:lastRenderedPageBreak/>
        <w:t>主要上課依據；</w:t>
      </w:r>
    </w:p>
    <w:p w14:paraId="360A1410" w14:textId="4A706F9B" w:rsidR="00357853" w:rsidRDefault="005650EB">
      <w:pPr>
        <w:spacing w:line="360" w:lineRule="auto"/>
        <w:rPr>
          <w:rFonts w:ascii="Times New Roman" w:eastAsia="宋体" w:hAnsi="Times New Roman" w:cs="Times New Roman"/>
          <w:b/>
          <w:color w:val="000000"/>
          <w:sz w:val="28"/>
          <w:szCs w:val="28"/>
        </w:rPr>
      </w:pPr>
      <w:r w:rsidRPr="005650EB">
        <w:rPr>
          <w:rFonts w:ascii="Times New Roman" w:eastAsia="PMingLiU" w:hAnsi="Times New Roman" w:cs="Times New Roman"/>
          <w:b/>
          <w:color w:val="000000"/>
          <w:sz w:val="28"/>
          <w:szCs w:val="28"/>
          <w:lang w:eastAsia="zh-TW"/>
        </w:rPr>
        <w:t xml:space="preserve">3. </w:t>
      </w:r>
      <w:r w:rsidRPr="005650EB">
        <w:rPr>
          <w:rFonts w:ascii="Times New Roman" w:eastAsia="PMingLiU" w:hAnsi="Times New Roman" w:cs="Times New Roman" w:hint="eastAsia"/>
          <w:b/>
          <w:color w:val="000000"/>
          <w:sz w:val="28"/>
          <w:szCs w:val="28"/>
          <w:lang w:eastAsia="zh-TW"/>
        </w:rPr>
        <w:t>日常考勤</w:t>
      </w:r>
    </w:p>
    <w:p w14:paraId="3BB06D66" w14:textId="2F9553C0" w:rsidR="00357853" w:rsidRDefault="005650EB">
      <w:pPr>
        <w:spacing w:line="360" w:lineRule="auto"/>
        <w:ind w:firstLine="480"/>
        <w:rPr>
          <w:rFonts w:ascii="Times New Roman" w:eastAsia="宋体" w:hAnsi="Times New Roman" w:cs="Times New Roman"/>
          <w:color w:val="000000"/>
          <w:sz w:val="28"/>
          <w:szCs w:val="28"/>
        </w:rPr>
      </w:pPr>
      <w:r w:rsidRPr="005650EB">
        <w:rPr>
          <w:rFonts w:ascii="Times New Roman" w:eastAsia="PMingLiU" w:hAnsi="Times New Roman" w:cs="Times New Roman" w:hint="eastAsia"/>
          <w:color w:val="000000"/>
          <w:sz w:val="28"/>
          <w:szCs w:val="28"/>
          <w:lang w:eastAsia="zh-TW"/>
        </w:rPr>
        <w:t>概論課上會發專門的考勤表，沒有選概論課的同學可以到李兆基樓</w:t>
      </w:r>
      <w:r w:rsidRPr="005650EB">
        <w:rPr>
          <w:rFonts w:ascii="Times New Roman" w:eastAsia="PMingLiU" w:hAnsi="Times New Roman" w:cs="Times New Roman"/>
          <w:color w:val="000000"/>
          <w:sz w:val="28"/>
          <w:szCs w:val="28"/>
          <w:lang w:eastAsia="zh-TW"/>
        </w:rPr>
        <w:t>B337</w:t>
      </w:r>
      <w:r w:rsidRPr="005650EB">
        <w:rPr>
          <w:rFonts w:ascii="Times New Roman" w:eastAsia="PMingLiU" w:hAnsi="Times New Roman" w:cs="Times New Roman" w:hint="eastAsia"/>
          <w:color w:val="000000"/>
          <w:sz w:val="28"/>
          <w:szCs w:val="28"/>
          <w:lang w:eastAsia="zh-TW"/>
        </w:rPr>
        <w:t>找鐘老師領取考勤表。每次上完一次課，老師會在考勤表對應位置蓋章，</w:t>
      </w:r>
      <w:proofErr w:type="gramStart"/>
      <w:r w:rsidRPr="005650EB">
        <w:rPr>
          <w:rFonts w:ascii="Times New Roman" w:eastAsia="PMingLiU" w:hAnsi="Times New Roman" w:cs="Times New Roman" w:hint="eastAsia"/>
          <w:color w:val="000000"/>
          <w:sz w:val="28"/>
          <w:szCs w:val="28"/>
          <w:lang w:eastAsia="zh-TW"/>
        </w:rPr>
        <w:t>記作考勤</w:t>
      </w:r>
      <w:proofErr w:type="gramEnd"/>
      <w:r w:rsidRPr="005650EB">
        <w:rPr>
          <w:rFonts w:ascii="Times New Roman" w:eastAsia="PMingLiU" w:hAnsi="Times New Roman" w:cs="Times New Roman" w:hint="eastAsia"/>
          <w:color w:val="000000"/>
          <w:sz w:val="28"/>
          <w:szCs w:val="28"/>
          <w:lang w:eastAsia="zh-TW"/>
        </w:rPr>
        <w:t>。</w:t>
      </w:r>
    </w:p>
    <w:p w14:paraId="7A61B5BF" w14:textId="529175D2" w:rsidR="00357853" w:rsidRDefault="005650EB">
      <w:pPr>
        <w:spacing w:line="360" w:lineRule="auto"/>
        <w:rPr>
          <w:rFonts w:ascii="Times New Roman" w:eastAsia="宋体" w:hAnsi="Times New Roman" w:cs="Times New Roman"/>
          <w:b/>
          <w:color w:val="000000"/>
          <w:sz w:val="32"/>
          <w:szCs w:val="28"/>
        </w:rPr>
      </w:pPr>
      <w:r w:rsidRPr="005650EB">
        <w:rPr>
          <w:rFonts w:ascii="Times New Roman" w:eastAsia="PMingLiU" w:hAnsi="Times New Roman" w:cs="Times New Roman"/>
          <w:b/>
          <w:color w:val="000000"/>
          <w:sz w:val="32"/>
          <w:szCs w:val="28"/>
          <w:lang w:eastAsia="zh-TW"/>
        </w:rPr>
        <w:t xml:space="preserve">4. </w:t>
      </w:r>
      <w:r w:rsidRPr="005650EB">
        <w:rPr>
          <w:rFonts w:ascii="Times New Roman" w:eastAsia="PMingLiU" w:hAnsi="Times New Roman" w:cs="Times New Roman" w:hint="eastAsia"/>
          <w:b/>
          <w:color w:val="000000"/>
          <w:sz w:val="32"/>
          <w:szCs w:val="28"/>
          <w:lang w:eastAsia="zh-TW"/>
        </w:rPr>
        <w:t>期末如何通過？</w:t>
      </w:r>
    </w:p>
    <w:p w14:paraId="11865C79" w14:textId="3EFA2670" w:rsidR="00357853" w:rsidRDefault="005650EB">
      <w:pPr>
        <w:spacing w:line="360" w:lineRule="auto"/>
        <w:rPr>
          <w:rFonts w:ascii="Times New Roman" w:eastAsia="宋体" w:hAnsi="Times New Roman" w:cs="Times New Roman"/>
          <w:color w:val="000000"/>
          <w:sz w:val="28"/>
          <w:szCs w:val="28"/>
        </w:rPr>
      </w:pPr>
      <w:r w:rsidRPr="005650EB">
        <w:rPr>
          <w:rFonts w:ascii="Times New Roman" w:eastAsia="PMingLiU" w:hAnsi="Times New Roman" w:cs="Times New Roman" w:hint="eastAsia"/>
          <w:color w:val="000000"/>
          <w:sz w:val="28"/>
          <w:szCs w:val="28"/>
          <w:lang w:eastAsia="zh-TW"/>
        </w:rPr>
        <w:t>（</w:t>
      </w:r>
      <w:r w:rsidRPr="005650EB">
        <w:rPr>
          <w:rFonts w:ascii="Times New Roman" w:eastAsia="PMingLiU" w:hAnsi="Times New Roman" w:cs="Times New Roman"/>
          <w:color w:val="000000"/>
          <w:sz w:val="28"/>
          <w:szCs w:val="28"/>
          <w:lang w:eastAsia="zh-TW"/>
        </w:rPr>
        <w:t>1</w:t>
      </w:r>
      <w:r w:rsidRPr="005650EB">
        <w:rPr>
          <w:rFonts w:ascii="Times New Roman" w:eastAsia="PMingLiU" w:hAnsi="Times New Roman" w:cs="Times New Roman" w:hint="eastAsia"/>
          <w:color w:val="000000"/>
          <w:sz w:val="28"/>
          <w:szCs w:val="28"/>
          <w:lang w:eastAsia="zh-TW"/>
        </w:rPr>
        <w:t>）提交考勤表</w:t>
      </w:r>
    </w:p>
    <w:p w14:paraId="6A9639A3" w14:textId="627CD070" w:rsidR="00357853" w:rsidRDefault="005650EB">
      <w:pPr>
        <w:spacing w:line="360" w:lineRule="auto"/>
        <w:ind w:firstLine="480"/>
        <w:rPr>
          <w:rFonts w:ascii="Times New Roman" w:eastAsia="宋体" w:hAnsi="Times New Roman" w:cs="Times New Roman"/>
          <w:color w:val="000000"/>
          <w:sz w:val="28"/>
          <w:szCs w:val="28"/>
        </w:rPr>
      </w:pPr>
      <w:r w:rsidRPr="005650EB">
        <w:rPr>
          <w:rFonts w:ascii="Times New Roman" w:eastAsia="PMingLiU" w:hAnsi="Times New Roman" w:cs="Times New Roman" w:hint="eastAsia"/>
          <w:color w:val="000000"/>
          <w:sz w:val="28"/>
          <w:szCs w:val="28"/>
          <w:lang w:eastAsia="zh-TW"/>
        </w:rPr>
        <w:t>期末時需要提交考勤表至李兆基科技大樓基礎工業訓練中心</w:t>
      </w:r>
      <w:r w:rsidRPr="005650EB">
        <w:rPr>
          <w:rFonts w:ascii="Times New Roman" w:eastAsia="PMingLiU" w:hAnsi="Times New Roman" w:cs="Times New Roman"/>
          <w:color w:val="000000"/>
          <w:sz w:val="28"/>
          <w:szCs w:val="28"/>
          <w:lang w:eastAsia="zh-TW"/>
        </w:rPr>
        <w:t>5</w:t>
      </w:r>
      <w:r w:rsidRPr="005650EB">
        <w:rPr>
          <w:rFonts w:ascii="Times New Roman" w:eastAsia="PMingLiU" w:hAnsi="Times New Roman" w:cs="Times New Roman" w:hint="eastAsia"/>
          <w:color w:val="000000"/>
          <w:sz w:val="28"/>
          <w:szCs w:val="28"/>
          <w:lang w:eastAsia="zh-TW"/>
        </w:rPr>
        <w:t>層的探究課程信箱處（正對著電梯），有</w:t>
      </w:r>
      <w:r w:rsidRPr="005650EB">
        <w:rPr>
          <w:rFonts w:ascii="Times New Roman" w:eastAsia="PMingLiU" w:hAnsi="Times New Roman" w:cs="Times New Roman"/>
          <w:color w:val="000000"/>
          <w:sz w:val="28"/>
          <w:szCs w:val="28"/>
          <w:lang w:eastAsia="zh-TW"/>
        </w:rPr>
        <w:t>3</w:t>
      </w:r>
      <w:r w:rsidRPr="005650EB">
        <w:rPr>
          <w:rFonts w:ascii="Times New Roman" w:eastAsia="PMingLiU" w:hAnsi="Times New Roman" w:cs="Times New Roman" w:hint="eastAsia"/>
          <w:color w:val="000000"/>
          <w:sz w:val="28"/>
          <w:szCs w:val="28"/>
          <w:lang w:eastAsia="zh-TW"/>
        </w:rPr>
        <w:t>個信箱均可以交；</w:t>
      </w:r>
    </w:p>
    <w:p w14:paraId="202E1E73" w14:textId="06F85964" w:rsidR="00357853" w:rsidRDefault="005650EB">
      <w:pPr>
        <w:spacing w:line="360" w:lineRule="auto"/>
        <w:rPr>
          <w:rFonts w:ascii="Times New Roman" w:eastAsia="宋体" w:hAnsi="Times New Roman" w:cs="Times New Roman"/>
          <w:color w:val="000000"/>
          <w:sz w:val="28"/>
          <w:szCs w:val="28"/>
        </w:rPr>
      </w:pPr>
      <w:r w:rsidRPr="005650EB">
        <w:rPr>
          <w:rFonts w:ascii="Times New Roman" w:eastAsia="PMingLiU" w:hAnsi="Times New Roman" w:cs="Times New Roman" w:hint="eastAsia"/>
          <w:color w:val="000000"/>
          <w:sz w:val="28"/>
          <w:szCs w:val="28"/>
          <w:lang w:eastAsia="zh-TW"/>
        </w:rPr>
        <w:t>（</w:t>
      </w:r>
      <w:r w:rsidRPr="005650EB">
        <w:rPr>
          <w:rFonts w:ascii="Times New Roman" w:eastAsia="PMingLiU" w:hAnsi="Times New Roman" w:cs="Times New Roman"/>
          <w:color w:val="000000"/>
          <w:sz w:val="28"/>
          <w:szCs w:val="28"/>
          <w:lang w:eastAsia="zh-TW"/>
        </w:rPr>
        <w:t>2</w:t>
      </w:r>
      <w:r w:rsidRPr="005650EB">
        <w:rPr>
          <w:rFonts w:ascii="Times New Roman" w:eastAsia="PMingLiU" w:hAnsi="Times New Roman" w:cs="Times New Roman" w:hint="eastAsia"/>
          <w:color w:val="000000"/>
          <w:sz w:val="28"/>
          <w:szCs w:val="28"/>
          <w:lang w:eastAsia="zh-TW"/>
        </w:rPr>
        <w:t>）網路學堂提交作業</w:t>
      </w:r>
    </w:p>
    <w:p w14:paraId="2452DB66" w14:textId="4738236B" w:rsidR="00357853" w:rsidRDefault="005650EB">
      <w:pPr>
        <w:spacing w:line="360" w:lineRule="auto"/>
        <w:ind w:firstLine="480"/>
        <w:rPr>
          <w:rFonts w:ascii="Times New Roman" w:eastAsia="宋体" w:hAnsi="Times New Roman" w:cs="Times New Roman"/>
          <w:color w:val="000000"/>
          <w:sz w:val="28"/>
          <w:szCs w:val="28"/>
        </w:rPr>
      </w:pPr>
      <w:r w:rsidRPr="005650EB">
        <w:rPr>
          <w:rFonts w:ascii="Times New Roman" w:eastAsia="PMingLiU" w:hAnsi="Times New Roman" w:cs="Times New Roman" w:hint="eastAsia"/>
          <w:color w:val="000000"/>
          <w:sz w:val="28"/>
          <w:szCs w:val="28"/>
          <w:lang w:eastAsia="zh-TW"/>
        </w:rPr>
        <w:t>將學習日誌提交到所選的對應的單元和日誌集合（選擇了“究”單元的同學還需提交大作業）。</w:t>
      </w:r>
    </w:p>
    <w:p w14:paraId="19B7A5AF" w14:textId="362B6EA1" w:rsidR="00357853" w:rsidRDefault="005650EB">
      <w:pPr>
        <w:pStyle w:val="2"/>
        <w:numPr>
          <w:ilvl w:val="0"/>
          <w:numId w:val="1"/>
        </w:numPr>
        <w:spacing w:line="360" w:lineRule="auto"/>
        <w:rPr>
          <w:rFonts w:ascii="Times New Roman" w:eastAsia="宋体" w:hAnsi="Times New Roman" w:cs="Times New Roman"/>
          <w:szCs w:val="28"/>
        </w:rPr>
      </w:pPr>
      <w:bookmarkStart w:id="4" w:name="_Toc176530529"/>
      <w:r w:rsidRPr="005650EB">
        <w:rPr>
          <w:rFonts w:ascii="Times New Roman" w:eastAsia="PMingLiU" w:hAnsi="Times New Roman" w:cs="Times New Roman" w:hint="eastAsia"/>
          <w:szCs w:val="28"/>
          <w:lang w:eastAsia="zh-TW"/>
        </w:rPr>
        <w:t>課程常見問題匯總</w:t>
      </w:r>
      <w:bookmarkEnd w:id="4"/>
    </w:p>
    <w:p w14:paraId="355BE4F2" w14:textId="26E9EF46" w:rsidR="00357853" w:rsidRDefault="005650EB">
      <w:pPr>
        <w:spacing w:line="360" w:lineRule="auto"/>
        <w:rPr>
          <w:rFonts w:ascii="Times New Roman" w:eastAsia="宋体" w:hAnsi="Times New Roman" w:cs="Times New Roman"/>
          <w:b/>
          <w:color w:val="000000"/>
          <w:sz w:val="28"/>
          <w:szCs w:val="28"/>
        </w:rPr>
      </w:pPr>
      <w:r w:rsidRPr="005650EB">
        <w:rPr>
          <w:rFonts w:ascii="Times New Roman" w:eastAsia="PMingLiU" w:hAnsi="Times New Roman" w:cs="Times New Roman" w:hint="eastAsia"/>
          <w:b/>
          <w:color w:val="000000"/>
          <w:sz w:val="28"/>
          <w:szCs w:val="28"/>
          <w:lang w:eastAsia="zh-TW"/>
        </w:rPr>
        <w:t>【以往學生熱點問題】：</w:t>
      </w:r>
    </w:p>
    <w:p w14:paraId="216ADE80" w14:textId="40775229" w:rsidR="00357853" w:rsidRDefault="005650EB">
      <w:pPr>
        <w:pStyle w:val="3"/>
      </w:pPr>
      <w:bookmarkStart w:id="5" w:name="_Toc176530530"/>
      <w:r w:rsidRPr="005650EB">
        <w:rPr>
          <w:rFonts w:eastAsia="PMingLiU" w:hint="eastAsia"/>
          <w:lang w:eastAsia="zh-TW"/>
        </w:rPr>
        <w:t>（一）資訊獲取</w:t>
      </w:r>
      <w:bookmarkEnd w:id="5"/>
    </w:p>
    <w:p w14:paraId="1BE68C06" w14:textId="5658F632" w:rsidR="00357853" w:rsidRDefault="005650EB">
      <w:pPr>
        <w:pStyle w:val="Web"/>
        <w:widowControl/>
      </w:pPr>
      <w:r w:rsidRPr="005650EB">
        <w:rPr>
          <w:rFonts w:ascii="等线" w:eastAsia="PMingLiU" w:hAnsi="等线" w:cs="等线"/>
          <w:color w:val="333333"/>
          <w:sz w:val="22"/>
          <w:lang w:eastAsia="zh-TW"/>
        </w:rPr>
        <w:t>1</w:t>
      </w:r>
      <w:r w:rsidRPr="005650EB">
        <w:rPr>
          <w:rFonts w:ascii="等线" w:eastAsia="PMingLiU" w:hAnsi="等线" w:cs="等线" w:hint="eastAsia"/>
          <w:color w:val="333333"/>
          <w:sz w:val="22"/>
          <w:lang w:eastAsia="zh-TW"/>
        </w:rPr>
        <w:t>、</w:t>
      </w:r>
      <w:r w:rsidRPr="005650EB">
        <w:rPr>
          <w:rFonts w:ascii="等线" w:eastAsia="PMingLiU" w:hAnsi="等线" w:cs="等线"/>
          <w:color w:val="333333"/>
          <w:sz w:val="22"/>
          <w:lang w:eastAsia="zh-TW"/>
        </w:rPr>
        <w:t>  </w:t>
      </w:r>
      <w:r w:rsidRPr="005650EB">
        <w:rPr>
          <w:rFonts w:ascii="等线" w:eastAsia="PMingLiU" w:hAnsi="等线" w:cs="等线" w:hint="eastAsia"/>
          <w:b/>
          <w:bCs/>
          <w:color w:val="000000"/>
          <w:sz w:val="21"/>
          <w:szCs w:val="21"/>
          <w:lang w:eastAsia="zh-TW"/>
        </w:rPr>
        <w:t>所有課程教學單元的上課時間和地點？單元老師的聯繫方式？</w:t>
      </w:r>
    </w:p>
    <w:p w14:paraId="76968C81" w14:textId="366BA41F" w:rsidR="00357853" w:rsidRDefault="005650EB">
      <w:pPr>
        <w:pStyle w:val="Web"/>
        <w:widowControl/>
      </w:pPr>
      <w:r w:rsidRPr="005650EB">
        <w:rPr>
          <w:rFonts w:ascii="等线" w:eastAsia="PMingLiU" w:hAnsi="等线" w:cs="等线" w:hint="eastAsia"/>
          <w:color w:val="000000"/>
          <w:sz w:val="21"/>
          <w:szCs w:val="21"/>
          <w:lang w:eastAsia="zh-TW"/>
        </w:rPr>
        <w:t>答：在網路學堂課程檔中下載</w:t>
      </w:r>
      <w:r w:rsidRPr="005650EB">
        <w:rPr>
          <w:rFonts w:ascii="等线" w:eastAsia="PMingLiU" w:hAnsi="等线" w:cs="等线" w:hint="eastAsia"/>
          <w:color w:val="FF0000"/>
          <w:sz w:val="21"/>
          <w:szCs w:val="21"/>
          <w:lang w:eastAsia="zh-TW"/>
        </w:rPr>
        <w:t>重要</w:t>
      </w:r>
      <w:proofErr w:type="gramStart"/>
      <w:r w:rsidRPr="005650EB">
        <w:rPr>
          <w:rFonts w:ascii="等线" w:eastAsia="PMingLiU" w:hAnsi="等线" w:cs="等线" w:hint="eastAsia"/>
          <w:color w:val="FF0000"/>
          <w:sz w:val="21"/>
          <w:szCs w:val="21"/>
          <w:lang w:eastAsia="zh-TW"/>
        </w:rPr>
        <w:t>檔</w:t>
      </w:r>
      <w:proofErr w:type="gramEnd"/>
      <w:r w:rsidRPr="005650EB">
        <w:rPr>
          <w:rFonts w:ascii="等线" w:eastAsia="PMingLiU" w:hAnsi="等线" w:cs="等线" w:hint="eastAsia"/>
          <w:color w:val="FF0000"/>
          <w:sz w:val="21"/>
          <w:szCs w:val="21"/>
          <w:lang w:eastAsia="zh-TW"/>
        </w:rPr>
        <w:t>匯總（課程檔序號為</w:t>
      </w:r>
      <w:r w:rsidRPr="005650EB">
        <w:rPr>
          <w:rFonts w:ascii="等线" w:eastAsia="PMingLiU" w:hAnsi="等线" w:cs="等线"/>
          <w:color w:val="FF0000"/>
          <w:sz w:val="21"/>
          <w:szCs w:val="21"/>
          <w:lang w:eastAsia="zh-TW"/>
        </w:rPr>
        <w:t>0</w:t>
      </w:r>
      <w:r w:rsidRPr="005650EB">
        <w:rPr>
          <w:rFonts w:ascii="等线" w:eastAsia="PMingLiU" w:hAnsi="等线" w:cs="等线" w:hint="eastAsia"/>
          <w:color w:val="FF0000"/>
          <w:sz w:val="21"/>
          <w:szCs w:val="21"/>
          <w:lang w:eastAsia="zh-TW"/>
        </w:rPr>
        <w:t>）</w:t>
      </w:r>
      <w:r w:rsidRPr="005650EB">
        <w:rPr>
          <w:rFonts w:ascii="等线" w:eastAsia="PMingLiU" w:hAnsi="等线" w:cs="等线" w:hint="eastAsia"/>
          <w:color w:val="000000"/>
          <w:sz w:val="21"/>
          <w:szCs w:val="21"/>
          <w:lang w:eastAsia="zh-TW"/>
        </w:rPr>
        <w:t>，其中有“【登記表】</w:t>
      </w:r>
      <w:r w:rsidRPr="005650EB">
        <w:rPr>
          <w:rFonts w:ascii="等线" w:eastAsia="PMingLiU" w:hAnsi="等线" w:cs="等线"/>
          <w:color w:val="333333"/>
          <w:sz w:val="21"/>
          <w:szCs w:val="21"/>
          <w:lang w:eastAsia="zh-TW"/>
        </w:rPr>
        <w:t>2022-2023</w:t>
      </w:r>
      <w:r w:rsidRPr="005650EB">
        <w:rPr>
          <w:rFonts w:ascii="等线" w:eastAsia="PMingLiU" w:hAnsi="等线" w:cs="等线" w:hint="eastAsia"/>
          <w:color w:val="333333"/>
          <w:sz w:val="21"/>
          <w:szCs w:val="21"/>
          <w:lang w:eastAsia="zh-TW"/>
        </w:rPr>
        <w:t>年春季學期實驗室科研探究課教學單元資訊</w:t>
      </w:r>
      <w:r w:rsidRPr="005650EB">
        <w:rPr>
          <w:rFonts w:ascii="等线" w:eastAsia="PMingLiU" w:hAnsi="等线" w:cs="等线" w:hint="eastAsia"/>
          <w:color w:val="000000"/>
          <w:sz w:val="21"/>
          <w:szCs w:val="21"/>
          <w:lang w:eastAsia="zh-TW"/>
        </w:rPr>
        <w:t>”檔和課程地圖檔，其中包含所有教學單元的上課地點詳細資訊、時間及負責教師的聯繫電話及郵箱。考勤表背面也有上課地點供快速查詢。</w:t>
      </w:r>
    </w:p>
    <w:p w14:paraId="08993843" w14:textId="388652B2" w:rsidR="00357853" w:rsidRDefault="005650EB">
      <w:pPr>
        <w:pStyle w:val="Web"/>
        <w:widowControl/>
      </w:pPr>
      <w:r w:rsidRPr="005650EB">
        <w:rPr>
          <w:rFonts w:ascii="等线" w:eastAsia="PMingLiU" w:hAnsi="等线" w:cs="等线"/>
          <w:color w:val="333333"/>
          <w:sz w:val="22"/>
          <w:lang w:eastAsia="zh-TW"/>
        </w:rPr>
        <w:t>2</w:t>
      </w:r>
      <w:r w:rsidRPr="005650EB">
        <w:rPr>
          <w:rFonts w:ascii="等线" w:eastAsia="PMingLiU" w:hAnsi="等线" w:cs="等线" w:hint="eastAsia"/>
          <w:color w:val="333333"/>
          <w:sz w:val="22"/>
          <w:lang w:eastAsia="zh-TW"/>
        </w:rPr>
        <w:t>、</w:t>
      </w:r>
      <w:r w:rsidRPr="005650EB">
        <w:rPr>
          <w:rFonts w:ascii="等线" w:eastAsia="PMingLiU" w:hAnsi="等线" w:cs="等线"/>
          <w:color w:val="333333"/>
          <w:sz w:val="22"/>
          <w:lang w:eastAsia="zh-TW"/>
        </w:rPr>
        <w:t>  </w:t>
      </w:r>
      <w:r w:rsidRPr="005650EB">
        <w:rPr>
          <w:rFonts w:ascii="等线" w:eastAsia="PMingLiU" w:hAnsi="等线" w:cs="等线" w:hint="eastAsia"/>
          <w:b/>
          <w:bCs/>
          <w:color w:val="000000"/>
          <w:sz w:val="21"/>
          <w:szCs w:val="21"/>
          <w:lang w:eastAsia="zh-TW"/>
        </w:rPr>
        <w:t>講座課及其上課地點？</w:t>
      </w:r>
    </w:p>
    <w:p w14:paraId="79101E81" w14:textId="27705276" w:rsidR="00357853" w:rsidRDefault="005650EB">
      <w:pPr>
        <w:pStyle w:val="Web"/>
        <w:widowControl/>
      </w:pPr>
      <w:r w:rsidRPr="005650EB">
        <w:rPr>
          <w:rFonts w:ascii="等线" w:eastAsia="PMingLiU" w:hAnsi="等线" w:cs="等线" w:hint="eastAsia"/>
          <w:color w:val="000000"/>
          <w:sz w:val="21"/>
          <w:szCs w:val="21"/>
          <w:lang w:eastAsia="zh-TW"/>
        </w:rPr>
        <w:t>答：本學期講座課包括第</w:t>
      </w:r>
      <w:r w:rsidRPr="005650EB">
        <w:rPr>
          <w:rFonts w:ascii="等线" w:eastAsia="PMingLiU" w:hAnsi="等线" w:cs="等线"/>
          <w:color w:val="000000"/>
          <w:sz w:val="21"/>
          <w:szCs w:val="21"/>
          <w:lang w:eastAsia="zh-TW"/>
        </w:rPr>
        <w:t>125</w:t>
      </w:r>
      <w:r w:rsidRPr="005650EB">
        <w:rPr>
          <w:rFonts w:ascii="等线" w:eastAsia="PMingLiU" w:hAnsi="等线" w:cs="等线" w:hint="eastAsia"/>
          <w:color w:val="000000"/>
          <w:sz w:val="21"/>
          <w:szCs w:val="21"/>
          <w:lang w:eastAsia="zh-TW"/>
        </w:rPr>
        <w:t>、</w:t>
      </w:r>
      <w:r w:rsidRPr="005650EB">
        <w:rPr>
          <w:rFonts w:ascii="等线" w:eastAsia="PMingLiU" w:hAnsi="等线" w:cs="等线"/>
          <w:color w:val="000000"/>
          <w:sz w:val="21"/>
          <w:szCs w:val="21"/>
          <w:lang w:eastAsia="zh-TW"/>
        </w:rPr>
        <w:t>128</w:t>
      </w:r>
      <w:r w:rsidRPr="005650EB">
        <w:rPr>
          <w:rFonts w:ascii="等线" w:eastAsia="PMingLiU" w:hAnsi="等线" w:cs="等线" w:hint="eastAsia"/>
          <w:color w:val="000000"/>
          <w:sz w:val="21"/>
          <w:szCs w:val="21"/>
          <w:lang w:eastAsia="zh-TW"/>
        </w:rPr>
        <w:t>單元。講座課程的上課時間已經確定，上課地點會提前一周確定好在網路課堂的課程公告中通知同學們。</w:t>
      </w:r>
      <w:proofErr w:type="gramStart"/>
      <w:r w:rsidRPr="005650EB">
        <w:rPr>
          <w:rFonts w:ascii="等线" w:eastAsia="PMingLiU" w:hAnsi="等线" w:cs="等线" w:hint="eastAsia"/>
          <w:color w:val="000000"/>
          <w:sz w:val="21"/>
          <w:szCs w:val="21"/>
          <w:lang w:eastAsia="zh-TW"/>
        </w:rPr>
        <w:t>講座課向所有</w:t>
      </w:r>
      <w:proofErr w:type="gramEnd"/>
      <w:r w:rsidRPr="005650EB">
        <w:rPr>
          <w:rFonts w:ascii="等线" w:eastAsia="PMingLiU" w:hAnsi="等线" w:cs="等线" w:hint="eastAsia"/>
          <w:color w:val="000000"/>
          <w:sz w:val="21"/>
          <w:szCs w:val="21"/>
          <w:lang w:eastAsia="zh-TW"/>
        </w:rPr>
        <w:t>選課同學公開，沒有選講座單元的同學也可以參加，獲得有效考勤。</w:t>
      </w:r>
    </w:p>
    <w:p w14:paraId="7A6F3598" w14:textId="04E7C625" w:rsidR="00357853" w:rsidRDefault="005650EB">
      <w:pPr>
        <w:pStyle w:val="Web"/>
        <w:widowControl/>
      </w:pPr>
      <w:r w:rsidRPr="005650EB">
        <w:rPr>
          <w:rFonts w:ascii="等线" w:eastAsia="PMingLiU" w:hAnsi="等线" w:cs="等线"/>
          <w:color w:val="333333"/>
          <w:sz w:val="22"/>
          <w:lang w:eastAsia="zh-TW"/>
        </w:rPr>
        <w:t>3</w:t>
      </w:r>
      <w:r w:rsidRPr="005650EB">
        <w:rPr>
          <w:rFonts w:ascii="等线" w:eastAsia="PMingLiU" w:hAnsi="等线" w:cs="等线" w:hint="eastAsia"/>
          <w:color w:val="333333"/>
          <w:sz w:val="22"/>
          <w:lang w:eastAsia="zh-TW"/>
        </w:rPr>
        <w:t>、</w:t>
      </w:r>
      <w:r w:rsidRPr="005650EB">
        <w:rPr>
          <w:rFonts w:ascii="等线" w:eastAsia="PMingLiU" w:hAnsi="等线" w:cs="等线"/>
          <w:color w:val="333333"/>
          <w:sz w:val="22"/>
          <w:lang w:eastAsia="zh-TW"/>
        </w:rPr>
        <w:t>  </w:t>
      </w:r>
      <w:r w:rsidRPr="005650EB">
        <w:rPr>
          <w:rFonts w:ascii="等线" w:eastAsia="PMingLiU" w:hAnsi="等线" w:cs="等线"/>
          <w:b/>
          <w:bCs/>
          <w:color w:val="000000"/>
          <w:sz w:val="21"/>
          <w:szCs w:val="21"/>
          <w:lang w:eastAsia="zh-TW"/>
        </w:rPr>
        <w:t>XX</w:t>
      </w:r>
      <w:r w:rsidRPr="005650EB">
        <w:rPr>
          <w:rFonts w:ascii="等线" w:eastAsia="PMingLiU" w:hAnsi="等线" w:cs="等线" w:hint="eastAsia"/>
          <w:b/>
          <w:bCs/>
          <w:color w:val="000000"/>
          <w:sz w:val="21"/>
          <w:szCs w:val="21"/>
          <w:lang w:eastAsia="zh-TW"/>
        </w:rPr>
        <w:t>樓</w:t>
      </w:r>
      <w:r w:rsidRPr="005650EB">
        <w:rPr>
          <w:rFonts w:ascii="等线" w:eastAsia="PMingLiU" w:hAnsi="等线" w:cs="等线"/>
          <w:b/>
          <w:bCs/>
          <w:color w:val="000000"/>
          <w:sz w:val="21"/>
          <w:szCs w:val="21"/>
          <w:lang w:eastAsia="zh-TW"/>
        </w:rPr>
        <w:t>XX</w:t>
      </w:r>
      <w:r w:rsidRPr="005650EB">
        <w:rPr>
          <w:rFonts w:ascii="等线" w:eastAsia="PMingLiU" w:hAnsi="等线" w:cs="等线" w:hint="eastAsia"/>
          <w:b/>
          <w:bCs/>
          <w:color w:val="000000"/>
          <w:sz w:val="21"/>
          <w:szCs w:val="21"/>
          <w:lang w:eastAsia="zh-TW"/>
        </w:rPr>
        <w:t>教室在哪裡？</w:t>
      </w:r>
    </w:p>
    <w:p w14:paraId="1767F671" w14:textId="07FA76DC" w:rsidR="00357853" w:rsidRDefault="005650EB">
      <w:pPr>
        <w:pStyle w:val="Web"/>
        <w:widowControl/>
      </w:pPr>
      <w:r w:rsidRPr="005650EB">
        <w:rPr>
          <w:rFonts w:ascii="等线" w:eastAsia="PMingLiU" w:hAnsi="等线" w:cs="等线" w:hint="eastAsia"/>
          <w:color w:val="000000"/>
          <w:sz w:val="21"/>
          <w:szCs w:val="21"/>
          <w:lang w:eastAsia="zh-TW"/>
        </w:rPr>
        <w:lastRenderedPageBreak/>
        <w:t>答：登記表中有上課教室詳細資訊，可以通過地圖軟體查找，</w:t>
      </w:r>
      <w:proofErr w:type="gramStart"/>
      <w:r w:rsidRPr="005650EB">
        <w:rPr>
          <w:rFonts w:ascii="等线" w:eastAsia="PMingLiU" w:hAnsi="等线" w:cs="等线" w:hint="eastAsia"/>
          <w:color w:val="000000"/>
          <w:sz w:val="21"/>
          <w:szCs w:val="21"/>
          <w:lang w:eastAsia="zh-TW"/>
        </w:rPr>
        <w:t>進樓時</w:t>
      </w:r>
      <w:proofErr w:type="gramEnd"/>
      <w:r w:rsidRPr="005650EB">
        <w:rPr>
          <w:rFonts w:ascii="等线" w:eastAsia="PMingLiU" w:hAnsi="等线" w:cs="等线" w:hint="eastAsia"/>
          <w:color w:val="000000"/>
          <w:sz w:val="21"/>
          <w:szCs w:val="21"/>
          <w:lang w:eastAsia="zh-TW"/>
        </w:rPr>
        <w:t>可詢問門衛。或在網路學堂</w:t>
      </w:r>
      <w:r w:rsidRPr="005650EB">
        <w:rPr>
          <w:rFonts w:ascii="等线" w:eastAsia="PMingLiU" w:hAnsi="等线" w:cs="等线"/>
          <w:color w:val="000000"/>
          <w:sz w:val="21"/>
          <w:szCs w:val="21"/>
          <w:lang w:eastAsia="zh-TW"/>
        </w:rPr>
        <w:t>-</w:t>
      </w:r>
      <w:r w:rsidRPr="005650EB">
        <w:rPr>
          <w:rFonts w:ascii="等线" w:eastAsia="PMingLiU" w:hAnsi="等线" w:cs="等线" w:hint="eastAsia"/>
          <w:color w:val="000000"/>
          <w:sz w:val="21"/>
          <w:szCs w:val="21"/>
          <w:lang w:eastAsia="zh-TW"/>
        </w:rPr>
        <w:t>課程檔中下載“上課地點地圖”查找。如果還找不到，請致電詢問對應教學單元的負責老師。</w:t>
      </w:r>
    </w:p>
    <w:p w14:paraId="0A660806" w14:textId="23C0FA4C" w:rsidR="00357853" w:rsidRDefault="005650EB">
      <w:pPr>
        <w:pStyle w:val="3"/>
      </w:pPr>
      <w:bookmarkStart w:id="6" w:name="_Toc176530531"/>
      <w:r w:rsidRPr="005650EB">
        <w:rPr>
          <w:rFonts w:eastAsia="PMingLiU" w:hint="eastAsia"/>
          <w:lang w:eastAsia="zh-TW"/>
        </w:rPr>
        <w:t>（二）二級選課</w:t>
      </w:r>
      <w:bookmarkEnd w:id="6"/>
    </w:p>
    <w:p w14:paraId="074E7FC9" w14:textId="21D93F84" w:rsidR="00357853" w:rsidRDefault="005650EB">
      <w:pPr>
        <w:pStyle w:val="Web"/>
        <w:widowControl/>
        <w:numPr>
          <w:ilvl w:val="0"/>
          <w:numId w:val="4"/>
        </w:numPr>
        <w:ind w:left="336" w:hanging="336"/>
      </w:pPr>
      <w:r w:rsidRPr="005650EB">
        <w:rPr>
          <w:rFonts w:eastAsia="PMingLiU"/>
          <w:lang w:eastAsia="zh-TW"/>
        </w:rPr>
        <w:t xml:space="preserve"> </w:t>
      </w:r>
      <w:r w:rsidRPr="005650EB">
        <w:rPr>
          <w:rFonts w:ascii="等线" w:eastAsia="PMingLiU" w:hAnsi="等线" w:cs="等线" w:hint="eastAsia"/>
          <w:b/>
          <w:bCs/>
          <w:color w:val="333333"/>
          <w:sz w:val="21"/>
          <w:szCs w:val="21"/>
          <w:lang w:eastAsia="zh-TW"/>
        </w:rPr>
        <w:t>每</w:t>
      </w:r>
      <w:proofErr w:type="gramStart"/>
      <w:r w:rsidRPr="005650EB">
        <w:rPr>
          <w:rFonts w:ascii="等线" w:eastAsia="PMingLiU" w:hAnsi="等线" w:cs="等线" w:hint="eastAsia"/>
          <w:b/>
          <w:bCs/>
          <w:color w:val="333333"/>
          <w:sz w:val="21"/>
          <w:szCs w:val="21"/>
          <w:lang w:eastAsia="zh-TW"/>
        </w:rPr>
        <w:t>個</w:t>
      </w:r>
      <w:proofErr w:type="gramEnd"/>
      <w:r w:rsidRPr="005650EB">
        <w:rPr>
          <w:rFonts w:ascii="等线" w:eastAsia="PMingLiU" w:hAnsi="等线" w:cs="等线" w:hint="eastAsia"/>
          <w:b/>
          <w:bCs/>
          <w:color w:val="333333"/>
          <w:sz w:val="21"/>
          <w:szCs w:val="21"/>
          <w:lang w:eastAsia="zh-TW"/>
        </w:rPr>
        <w:t>單元有多個時間段，要怎麼選課？一共要選多少課？</w:t>
      </w:r>
    </w:p>
    <w:p w14:paraId="6988FEEF" w14:textId="57B23798" w:rsidR="00357853" w:rsidRDefault="005650EB">
      <w:pPr>
        <w:pStyle w:val="Web"/>
        <w:widowControl/>
      </w:pPr>
      <w:r w:rsidRPr="005650EB">
        <w:rPr>
          <w:rFonts w:ascii="等线" w:eastAsia="PMingLiU" w:hAnsi="等线" w:cs="等线" w:hint="eastAsia"/>
          <w:color w:val="333333"/>
          <w:sz w:val="21"/>
          <w:szCs w:val="21"/>
          <w:lang w:eastAsia="zh-TW"/>
        </w:rPr>
        <w:t>答：（</w:t>
      </w:r>
      <w:r w:rsidRPr="005650EB">
        <w:rPr>
          <w:rFonts w:ascii="等线" w:eastAsia="PMingLiU" w:hAnsi="等线" w:cs="等线"/>
          <w:color w:val="333333"/>
          <w:sz w:val="21"/>
          <w:szCs w:val="21"/>
          <w:lang w:eastAsia="zh-TW"/>
        </w:rPr>
        <w:t>1</w:t>
      </w:r>
      <w:r w:rsidRPr="005650EB">
        <w:rPr>
          <w:rFonts w:ascii="等线" w:eastAsia="PMingLiU" w:hAnsi="等线" w:cs="等线" w:hint="eastAsia"/>
          <w:color w:val="333333"/>
          <w:sz w:val="21"/>
          <w:szCs w:val="21"/>
          <w:lang w:eastAsia="zh-TW"/>
        </w:rPr>
        <w:t>）每</w:t>
      </w:r>
      <w:proofErr w:type="gramStart"/>
      <w:r w:rsidRPr="005650EB">
        <w:rPr>
          <w:rFonts w:ascii="等线" w:eastAsia="PMingLiU" w:hAnsi="等线" w:cs="等线" w:hint="eastAsia"/>
          <w:color w:val="333333"/>
          <w:sz w:val="21"/>
          <w:szCs w:val="21"/>
          <w:lang w:eastAsia="zh-TW"/>
        </w:rPr>
        <w:t>個</w:t>
      </w:r>
      <w:proofErr w:type="gramEnd"/>
      <w:r w:rsidRPr="005650EB">
        <w:rPr>
          <w:rFonts w:ascii="等线" w:eastAsia="PMingLiU" w:hAnsi="等线" w:cs="等线" w:hint="eastAsia"/>
          <w:color w:val="333333"/>
          <w:sz w:val="21"/>
          <w:szCs w:val="21"/>
          <w:lang w:eastAsia="zh-TW"/>
        </w:rPr>
        <w:t>單元各個時間段課程內容相同，每個單元僅需選擇一個大節的時間段，上一次課。</w:t>
      </w:r>
    </w:p>
    <w:p w14:paraId="47A90A83" w14:textId="03D48FD3" w:rsidR="00357853" w:rsidRDefault="005650EB">
      <w:pPr>
        <w:pStyle w:val="Web"/>
        <w:widowControl/>
      </w:pPr>
      <w:r w:rsidRPr="005650EB">
        <w:rPr>
          <w:rFonts w:ascii="等线" w:eastAsia="PMingLiU" w:hAnsi="等线" w:cs="等线" w:hint="eastAsia"/>
          <w:color w:val="333333"/>
          <w:sz w:val="21"/>
          <w:szCs w:val="21"/>
          <w:lang w:eastAsia="zh-TW"/>
        </w:rPr>
        <w:t>（</w:t>
      </w:r>
      <w:r w:rsidRPr="005650EB">
        <w:rPr>
          <w:rFonts w:ascii="等线" w:eastAsia="PMingLiU" w:hAnsi="等线" w:cs="等线"/>
          <w:color w:val="333333"/>
          <w:sz w:val="21"/>
          <w:szCs w:val="21"/>
          <w:lang w:eastAsia="zh-TW"/>
        </w:rPr>
        <w:t>2</w:t>
      </w:r>
      <w:r w:rsidRPr="005650EB">
        <w:rPr>
          <w:rFonts w:ascii="等线" w:eastAsia="PMingLiU" w:hAnsi="等线" w:cs="等线" w:hint="eastAsia"/>
          <w:color w:val="333333"/>
          <w:sz w:val="21"/>
          <w:szCs w:val="21"/>
          <w:lang w:eastAsia="zh-TW"/>
        </w:rPr>
        <w:t>）一共需要</w:t>
      </w:r>
      <w:r w:rsidRPr="005650EB">
        <w:rPr>
          <w:rFonts w:ascii="等线" w:eastAsia="PMingLiU" w:hAnsi="等线" w:cs="等线" w:hint="eastAsia"/>
          <w:color w:val="FF0000"/>
          <w:sz w:val="21"/>
          <w:szCs w:val="21"/>
          <w:lang w:eastAsia="zh-TW"/>
        </w:rPr>
        <w:t>上夠</w:t>
      </w:r>
      <w:r w:rsidRPr="005650EB">
        <w:rPr>
          <w:rFonts w:ascii="等线" w:eastAsia="PMingLiU" w:hAnsi="等线" w:cs="等线"/>
          <w:color w:val="FF0000"/>
          <w:sz w:val="21"/>
          <w:szCs w:val="21"/>
          <w:lang w:eastAsia="zh-TW"/>
        </w:rPr>
        <w:t>8</w:t>
      </w:r>
      <w:r w:rsidRPr="005650EB">
        <w:rPr>
          <w:rFonts w:ascii="等线" w:eastAsia="PMingLiU" w:hAnsi="等线" w:cs="等线" w:hint="eastAsia"/>
          <w:color w:val="FF0000"/>
          <w:sz w:val="21"/>
          <w:szCs w:val="21"/>
          <w:lang w:eastAsia="zh-TW"/>
        </w:rPr>
        <w:t>個單元</w:t>
      </w:r>
      <w:r w:rsidRPr="005650EB">
        <w:rPr>
          <w:rFonts w:ascii="等线" w:eastAsia="PMingLiU" w:hAnsi="等线" w:cs="等线" w:hint="eastAsia"/>
          <w:color w:val="333333"/>
          <w:sz w:val="21"/>
          <w:szCs w:val="21"/>
          <w:lang w:eastAsia="zh-TW"/>
        </w:rPr>
        <w:t>。（第一次選課建議上概論課</w:t>
      </w:r>
      <w:r w:rsidRPr="005650EB">
        <w:rPr>
          <w:rFonts w:ascii="等线" w:eastAsia="PMingLiU" w:hAnsi="等线" w:cs="等线"/>
          <w:color w:val="333333"/>
          <w:sz w:val="21"/>
          <w:szCs w:val="21"/>
          <w:lang w:eastAsia="zh-TW"/>
        </w:rPr>
        <w:t>+7</w:t>
      </w:r>
      <w:r w:rsidRPr="005650EB">
        <w:rPr>
          <w:rFonts w:ascii="等线" w:eastAsia="PMingLiU" w:hAnsi="等线" w:cs="等线" w:hint="eastAsia"/>
          <w:color w:val="333333"/>
          <w:sz w:val="21"/>
          <w:szCs w:val="21"/>
          <w:lang w:eastAsia="zh-TW"/>
        </w:rPr>
        <w:t>個其它單元）</w:t>
      </w:r>
    </w:p>
    <w:p w14:paraId="3B052ED0" w14:textId="2A37F32A" w:rsidR="00357853" w:rsidRDefault="005650EB">
      <w:pPr>
        <w:pStyle w:val="Web"/>
        <w:widowControl/>
        <w:numPr>
          <w:ilvl w:val="0"/>
          <w:numId w:val="4"/>
        </w:numPr>
        <w:ind w:left="336" w:hanging="336"/>
      </w:pPr>
      <w:r w:rsidRPr="005650EB">
        <w:rPr>
          <w:rFonts w:eastAsia="PMingLiU"/>
          <w:lang w:eastAsia="zh-TW"/>
        </w:rPr>
        <w:t xml:space="preserve"> </w:t>
      </w:r>
      <w:r w:rsidRPr="005650EB">
        <w:rPr>
          <w:rFonts w:ascii="等线" w:eastAsia="PMingLiU" w:hAnsi="等线" w:cs="等线" w:hint="eastAsia"/>
          <w:b/>
          <w:bCs/>
          <w:color w:val="333333"/>
          <w:sz w:val="21"/>
          <w:szCs w:val="21"/>
          <w:lang w:eastAsia="zh-TW"/>
        </w:rPr>
        <w:t>選錯了如何刪除二級課程？</w:t>
      </w:r>
    </w:p>
    <w:p w14:paraId="50E1B8A1" w14:textId="0A45FC86" w:rsidR="00357853" w:rsidRDefault="005650EB">
      <w:pPr>
        <w:pStyle w:val="Web"/>
        <w:widowControl/>
      </w:pPr>
      <w:r w:rsidRPr="005650EB">
        <w:rPr>
          <w:rFonts w:ascii="等线" w:eastAsia="PMingLiU" w:hAnsi="等线" w:cs="等线" w:hint="eastAsia"/>
          <w:color w:val="333333"/>
          <w:sz w:val="21"/>
          <w:szCs w:val="21"/>
          <w:lang w:eastAsia="zh-TW"/>
        </w:rPr>
        <w:t>答：第一步：上方下拉清單中選擇需要刪除的單元</w:t>
      </w:r>
    </w:p>
    <w:p w14:paraId="7E74D4DF" w14:textId="77777777" w:rsidR="00357853" w:rsidRDefault="00000000">
      <w:pPr>
        <w:pStyle w:val="Web"/>
        <w:widowControl/>
      </w:pPr>
      <w:r>
        <w:rPr>
          <w:noProof/>
        </w:rPr>
        <w:drawing>
          <wp:inline distT="0" distB="0" distL="114300" distR="114300" wp14:anchorId="09FCEDFB" wp14:editId="474274C0">
            <wp:extent cx="5753100" cy="7620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753100" cy="762000"/>
                    </a:xfrm>
                    <a:prstGeom prst="rect">
                      <a:avLst/>
                    </a:prstGeom>
                    <a:noFill/>
                    <a:ln w="9525">
                      <a:noFill/>
                    </a:ln>
                  </pic:spPr>
                </pic:pic>
              </a:graphicData>
            </a:graphic>
          </wp:inline>
        </w:drawing>
      </w:r>
    </w:p>
    <w:p w14:paraId="63176DCA" w14:textId="5B73941E" w:rsidR="00357853" w:rsidRDefault="005650EB">
      <w:pPr>
        <w:pStyle w:val="Web"/>
        <w:widowControl/>
      </w:pPr>
      <w:r w:rsidRPr="005650EB">
        <w:rPr>
          <w:rFonts w:ascii="等线" w:eastAsia="PMingLiU" w:hAnsi="等线" w:cs="等线" w:hint="eastAsia"/>
          <w:color w:val="333333"/>
          <w:sz w:val="21"/>
          <w:szCs w:val="21"/>
          <w:lang w:eastAsia="zh-TW"/>
        </w:rPr>
        <w:t>第二步：下拉到全部已選課程表格中，需要刪除單元前面出現待選框，</w:t>
      </w:r>
      <w:proofErr w:type="gramStart"/>
      <w:r w:rsidRPr="005650EB">
        <w:rPr>
          <w:rFonts w:ascii="等线" w:eastAsia="PMingLiU" w:hAnsi="等线" w:cs="等线" w:hint="eastAsia"/>
          <w:color w:val="333333"/>
          <w:sz w:val="21"/>
          <w:szCs w:val="21"/>
          <w:lang w:eastAsia="zh-TW"/>
        </w:rPr>
        <w:t>勾選待選</w:t>
      </w:r>
      <w:proofErr w:type="gramEnd"/>
      <w:r w:rsidRPr="005650EB">
        <w:rPr>
          <w:rFonts w:ascii="等线" w:eastAsia="PMingLiU" w:hAnsi="等线" w:cs="等线" w:hint="eastAsia"/>
          <w:color w:val="333333"/>
          <w:sz w:val="21"/>
          <w:szCs w:val="21"/>
          <w:lang w:eastAsia="zh-TW"/>
        </w:rPr>
        <w:t>框，並提交</w:t>
      </w:r>
      <w:r w:rsidRPr="005650EB">
        <w:rPr>
          <w:rFonts w:ascii="等线" w:eastAsia="PMingLiU" w:hAnsi="等线" w:cs="等线"/>
          <w:color w:val="333333"/>
          <w:sz w:val="21"/>
          <w:szCs w:val="21"/>
          <w:lang w:eastAsia="zh-TW"/>
        </w:rPr>
        <w:t> </w:t>
      </w:r>
      <w:r w:rsidRPr="005650EB">
        <w:rPr>
          <w:rFonts w:ascii="等线" w:eastAsia="PMingLiU" w:hAnsi="等线" w:cs="等线" w:hint="eastAsia"/>
          <w:color w:val="333333"/>
          <w:sz w:val="21"/>
          <w:szCs w:val="21"/>
          <w:lang w:eastAsia="zh-TW"/>
        </w:rPr>
        <w:t>即可刪除該單元課程</w:t>
      </w:r>
    </w:p>
    <w:p w14:paraId="14DBC51D" w14:textId="77777777" w:rsidR="00357853" w:rsidRDefault="00000000">
      <w:pPr>
        <w:pStyle w:val="Web"/>
        <w:widowControl/>
      </w:pPr>
      <w:r>
        <w:rPr>
          <w:noProof/>
        </w:rPr>
        <w:drawing>
          <wp:inline distT="0" distB="0" distL="114300" distR="114300" wp14:anchorId="5B85B6ED" wp14:editId="33C77F62">
            <wp:extent cx="5753100" cy="2228850"/>
            <wp:effectExtent l="0" t="0" r="0" b="6350"/>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12"/>
                    <a:stretch>
                      <a:fillRect/>
                    </a:stretch>
                  </pic:blipFill>
                  <pic:spPr>
                    <a:xfrm>
                      <a:off x="0" y="0"/>
                      <a:ext cx="5753100" cy="2228850"/>
                    </a:xfrm>
                    <a:prstGeom prst="rect">
                      <a:avLst/>
                    </a:prstGeom>
                    <a:noFill/>
                    <a:ln w="9525">
                      <a:noFill/>
                    </a:ln>
                  </pic:spPr>
                </pic:pic>
              </a:graphicData>
            </a:graphic>
          </wp:inline>
        </w:drawing>
      </w:r>
    </w:p>
    <w:p w14:paraId="4E259E22" w14:textId="0A10DF70" w:rsidR="00357853" w:rsidRDefault="005650EB">
      <w:pPr>
        <w:pStyle w:val="3"/>
      </w:pPr>
      <w:bookmarkStart w:id="7" w:name="_Toc176530532"/>
      <w:r w:rsidRPr="005650EB">
        <w:rPr>
          <w:rFonts w:eastAsia="PMingLiU" w:hint="eastAsia"/>
          <w:lang w:eastAsia="zh-TW"/>
        </w:rPr>
        <w:t>（三）考勤考核</w:t>
      </w:r>
      <w:bookmarkEnd w:id="7"/>
    </w:p>
    <w:p w14:paraId="14306BD3" w14:textId="6AE13029" w:rsidR="00357853" w:rsidRDefault="005650EB">
      <w:pPr>
        <w:pStyle w:val="Web"/>
        <w:widowControl/>
      </w:pPr>
      <w:r w:rsidRPr="005650EB">
        <w:rPr>
          <w:rFonts w:ascii="等线" w:eastAsia="PMingLiU" w:hAnsi="等线" w:cs="等线"/>
          <w:color w:val="333333"/>
          <w:sz w:val="22"/>
          <w:lang w:eastAsia="zh-TW"/>
        </w:rPr>
        <w:t>6</w:t>
      </w:r>
      <w:r w:rsidRPr="005650EB">
        <w:rPr>
          <w:rFonts w:ascii="等线" w:eastAsia="PMingLiU" w:hAnsi="等线" w:cs="等线" w:hint="eastAsia"/>
          <w:color w:val="333333"/>
          <w:sz w:val="22"/>
          <w:lang w:eastAsia="zh-TW"/>
        </w:rPr>
        <w:t>、</w:t>
      </w:r>
      <w:r w:rsidRPr="005650EB">
        <w:rPr>
          <w:rFonts w:ascii="等线" w:eastAsia="PMingLiU" w:hAnsi="等线" w:cs="等线"/>
          <w:color w:val="333333"/>
          <w:sz w:val="22"/>
          <w:lang w:eastAsia="zh-TW"/>
        </w:rPr>
        <w:t>  </w:t>
      </w:r>
      <w:r w:rsidRPr="005650EB">
        <w:rPr>
          <w:rFonts w:ascii="等线" w:eastAsia="PMingLiU" w:hAnsi="等线" w:cs="等线" w:hint="eastAsia"/>
          <w:b/>
          <w:bCs/>
          <w:color w:val="000000"/>
          <w:sz w:val="21"/>
          <w:szCs w:val="21"/>
          <w:lang w:eastAsia="zh-TW"/>
        </w:rPr>
        <w:t>滿足哪些條件可以獲得課程通過？</w:t>
      </w:r>
    </w:p>
    <w:p w14:paraId="20A53F97" w14:textId="79B23A85" w:rsidR="00357853" w:rsidRDefault="005650EB">
      <w:pPr>
        <w:pStyle w:val="Web"/>
        <w:widowControl/>
      </w:pPr>
      <w:r w:rsidRPr="005650EB">
        <w:rPr>
          <w:rFonts w:ascii="等线" w:eastAsia="PMingLiU" w:hAnsi="等线" w:cs="等线" w:hint="eastAsia"/>
          <w:color w:val="000000"/>
          <w:sz w:val="21"/>
          <w:szCs w:val="21"/>
          <w:lang w:eastAsia="zh-TW"/>
        </w:rPr>
        <w:t>答：（</w:t>
      </w:r>
      <w:r w:rsidRPr="005650EB">
        <w:rPr>
          <w:rFonts w:ascii="等线" w:eastAsia="PMingLiU" w:hAnsi="等线" w:cs="等线"/>
          <w:color w:val="000000"/>
          <w:sz w:val="21"/>
          <w:szCs w:val="21"/>
          <w:lang w:eastAsia="zh-TW"/>
        </w:rPr>
        <w:t>1</w:t>
      </w:r>
      <w:r w:rsidRPr="005650EB">
        <w:rPr>
          <w:rFonts w:ascii="等线" w:eastAsia="PMingLiU" w:hAnsi="等线" w:cs="等线" w:hint="eastAsia"/>
          <w:color w:val="000000"/>
          <w:sz w:val="21"/>
          <w:szCs w:val="21"/>
          <w:lang w:eastAsia="zh-TW"/>
        </w:rPr>
        <w:t>）</w:t>
      </w:r>
      <w:r w:rsidRPr="005650EB">
        <w:rPr>
          <w:rFonts w:ascii="等线" w:eastAsia="PMingLiU" w:hAnsi="等线" w:cs="等线"/>
          <w:color w:val="000000"/>
          <w:sz w:val="21"/>
          <w:szCs w:val="21"/>
          <w:lang w:eastAsia="zh-TW"/>
        </w:rPr>
        <w:t>8</w:t>
      </w:r>
      <w:r w:rsidRPr="005650EB">
        <w:rPr>
          <w:rFonts w:ascii="等线" w:eastAsia="PMingLiU" w:hAnsi="等线" w:cs="等线" w:hint="eastAsia"/>
          <w:color w:val="000000"/>
          <w:sz w:val="21"/>
          <w:szCs w:val="21"/>
          <w:lang w:eastAsia="zh-TW"/>
        </w:rPr>
        <w:t>次考勤。上滿</w:t>
      </w:r>
      <w:r w:rsidRPr="005650EB">
        <w:rPr>
          <w:rFonts w:ascii="等线" w:eastAsia="PMingLiU" w:hAnsi="等线" w:cs="等线"/>
          <w:color w:val="000000"/>
          <w:sz w:val="21"/>
          <w:szCs w:val="21"/>
          <w:lang w:eastAsia="zh-TW"/>
        </w:rPr>
        <w:t>8</w:t>
      </w:r>
      <w:r w:rsidRPr="005650EB">
        <w:rPr>
          <w:rFonts w:ascii="等线" w:eastAsia="PMingLiU" w:hAnsi="等线" w:cs="等线" w:hint="eastAsia"/>
          <w:color w:val="000000"/>
          <w:sz w:val="21"/>
          <w:szCs w:val="21"/>
          <w:lang w:eastAsia="zh-TW"/>
        </w:rPr>
        <w:t>次課（概論課計為</w:t>
      </w:r>
      <w:r w:rsidRPr="005650EB">
        <w:rPr>
          <w:rFonts w:ascii="等线" w:eastAsia="PMingLiU" w:hAnsi="等线" w:cs="等线"/>
          <w:color w:val="000000"/>
          <w:sz w:val="21"/>
          <w:szCs w:val="21"/>
          <w:lang w:eastAsia="zh-TW"/>
        </w:rPr>
        <w:t>1</w:t>
      </w:r>
      <w:r w:rsidRPr="005650EB">
        <w:rPr>
          <w:rFonts w:ascii="等线" w:eastAsia="PMingLiU" w:hAnsi="等线" w:cs="等线" w:hint="eastAsia"/>
          <w:color w:val="000000"/>
          <w:sz w:val="21"/>
          <w:szCs w:val="21"/>
          <w:lang w:eastAsia="zh-TW"/>
        </w:rPr>
        <w:t>次），獲得</w:t>
      </w:r>
      <w:r w:rsidRPr="005650EB">
        <w:rPr>
          <w:rFonts w:ascii="等线" w:eastAsia="PMingLiU" w:hAnsi="等线" w:cs="等线"/>
          <w:color w:val="000000"/>
          <w:sz w:val="21"/>
          <w:szCs w:val="21"/>
          <w:lang w:eastAsia="zh-TW"/>
        </w:rPr>
        <w:t>8</w:t>
      </w:r>
      <w:r w:rsidRPr="005650EB">
        <w:rPr>
          <w:rFonts w:ascii="等线" w:eastAsia="PMingLiU" w:hAnsi="等线" w:cs="等线" w:hint="eastAsia"/>
          <w:color w:val="000000"/>
          <w:sz w:val="21"/>
          <w:szCs w:val="21"/>
          <w:lang w:eastAsia="zh-TW"/>
        </w:rPr>
        <w:t>次有效考勤，期末交考勤表到李兆基樓信箱；</w:t>
      </w:r>
    </w:p>
    <w:p w14:paraId="7E8557B2" w14:textId="11770FA5" w:rsidR="00357853" w:rsidRDefault="005650EB">
      <w:pPr>
        <w:pStyle w:val="Web"/>
        <w:widowControl/>
      </w:pPr>
      <w:r w:rsidRPr="005650EB">
        <w:rPr>
          <w:rFonts w:ascii="等线" w:eastAsia="PMingLiU" w:hAnsi="等线" w:cs="等线" w:hint="eastAsia"/>
          <w:color w:val="000000"/>
          <w:sz w:val="21"/>
          <w:szCs w:val="21"/>
          <w:lang w:eastAsia="zh-TW"/>
        </w:rPr>
        <w:t>（</w:t>
      </w:r>
      <w:r w:rsidRPr="005650EB">
        <w:rPr>
          <w:rFonts w:ascii="等线" w:eastAsia="PMingLiU" w:hAnsi="等线" w:cs="等线"/>
          <w:color w:val="000000"/>
          <w:sz w:val="21"/>
          <w:szCs w:val="21"/>
          <w:lang w:eastAsia="zh-TW"/>
        </w:rPr>
        <w:t>2</w:t>
      </w:r>
      <w:r w:rsidRPr="005650EB">
        <w:rPr>
          <w:rFonts w:ascii="等线" w:eastAsia="PMingLiU" w:hAnsi="等线" w:cs="等线" w:hint="eastAsia"/>
          <w:color w:val="000000"/>
          <w:sz w:val="21"/>
          <w:szCs w:val="21"/>
          <w:lang w:eastAsia="zh-TW"/>
        </w:rPr>
        <w:t>）</w:t>
      </w:r>
      <w:r w:rsidRPr="005650EB">
        <w:rPr>
          <w:rFonts w:ascii="等线" w:eastAsia="PMingLiU" w:hAnsi="等线" w:cs="等线"/>
          <w:color w:val="000000"/>
          <w:sz w:val="21"/>
          <w:szCs w:val="21"/>
          <w:lang w:eastAsia="zh-TW"/>
        </w:rPr>
        <w:t>9</w:t>
      </w:r>
      <w:r w:rsidRPr="005650EB">
        <w:rPr>
          <w:rFonts w:ascii="等线" w:eastAsia="PMingLiU" w:hAnsi="等线" w:cs="等线" w:hint="eastAsia"/>
          <w:color w:val="000000"/>
          <w:sz w:val="21"/>
          <w:szCs w:val="21"/>
          <w:lang w:eastAsia="zh-TW"/>
        </w:rPr>
        <w:t>個作業。提交如下作業：①在上課的</w:t>
      </w:r>
      <w:r w:rsidRPr="005650EB">
        <w:rPr>
          <w:rFonts w:ascii="等线" w:eastAsia="PMingLiU" w:hAnsi="等线" w:cs="等线"/>
          <w:color w:val="000000"/>
          <w:sz w:val="21"/>
          <w:szCs w:val="21"/>
          <w:lang w:eastAsia="zh-TW"/>
        </w:rPr>
        <w:t>8</w:t>
      </w:r>
      <w:r w:rsidRPr="005650EB">
        <w:rPr>
          <w:rFonts w:ascii="等线" w:eastAsia="PMingLiU" w:hAnsi="等线" w:cs="等线" w:hint="eastAsia"/>
          <w:color w:val="000000"/>
          <w:sz w:val="21"/>
          <w:szCs w:val="21"/>
          <w:lang w:eastAsia="zh-TW"/>
        </w:rPr>
        <w:t>個單元視窗分別提交對應的學習日誌；②在“學習日誌匯總”作業視窗按作業要求提交日誌匯總。</w:t>
      </w:r>
    </w:p>
    <w:p w14:paraId="5C8251AE" w14:textId="5CDD5A9C" w:rsidR="00357853" w:rsidRDefault="005650EB">
      <w:pPr>
        <w:pStyle w:val="Web"/>
        <w:widowControl/>
      </w:pPr>
      <w:r w:rsidRPr="005650EB">
        <w:rPr>
          <w:rFonts w:ascii="等线" w:eastAsia="PMingLiU" w:hAnsi="等线" w:cs="等线"/>
          <w:color w:val="333333"/>
          <w:sz w:val="22"/>
          <w:lang w:eastAsia="zh-TW"/>
        </w:rPr>
        <w:t>7</w:t>
      </w:r>
      <w:r w:rsidRPr="005650EB">
        <w:rPr>
          <w:rFonts w:ascii="等线" w:eastAsia="PMingLiU" w:hAnsi="等线" w:cs="等线" w:hint="eastAsia"/>
          <w:color w:val="333333"/>
          <w:sz w:val="22"/>
          <w:lang w:eastAsia="zh-TW"/>
        </w:rPr>
        <w:t>、</w:t>
      </w:r>
      <w:r w:rsidRPr="005650EB">
        <w:rPr>
          <w:rFonts w:ascii="等线" w:eastAsia="PMingLiU" w:hAnsi="等线" w:cs="等线"/>
          <w:color w:val="333333"/>
          <w:sz w:val="22"/>
          <w:lang w:eastAsia="zh-TW"/>
        </w:rPr>
        <w:t>  </w:t>
      </w:r>
      <w:r w:rsidRPr="005650EB">
        <w:rPr>
          <w:rFonts w:ascii="等线" w:eastAsia="PMingLiU" w:hAnsi="等线" w:cs="等线" w:hint="eastAsia"/>
          <w:b/>
          <w:bCs/>
          <w:color w:val="000000"/>
          <w:sz w:val="21"/>
          <w:szCs w:val="21"/>
          <w:lang w:eastAsia="zh-TW"/>
        </w:rPr>
        <w:t>課程成績是績點還是</w:t>
      </w:r>
      <w:r w:rsidRPr="005650EB">
        <w:rPr>
          <w:rFonts w:ascii="等线" w:eastAsia="PMingLiU" w:hAnsi="等线" w:cs="等线"/>
          <w:b/>
          <w:bCs/>
          <w:color w:val="000000"/>
          <w:sz w:val="21"/>
          <w:szCs w:val="21"/>
          <w:lang w:eastAsia="zh-TW"/>
        </w:rPr>
        <w:t>P/F?</w:t>
      </w:r>
    </w:p>
    <w:p w14:paraId="0E847088" w14:textId="4683243B" w:rsidR="00357853" w:rsidRDefault="005650EB">
      <w:pPr>
        <w:pStyle w:val="Web"/>
        <w:widowControl/>
      </w:pPr>
      <w:r w:rsidRPr="005650EB">
        <w:rPr>
          <w:rFonts w:ascii="等线" w:eastAsia="PMingLiU" w:hAnsi="等线" w:cs="等线" w:hint="eastAsia"/>
          <w:color w:val="000000"/>
          <w:sz w:val="21"/>
          <w:szCs w:val="21"/>
          <w:lang w:eastAsia="zh-TW"/>
        </w:rPr>
        <w:t>答：探究課是</w:t>
      </w:r>
      <w:r w:rsidRPr="005650EB">
        <w:rPr>
          <w:rFonts w:ascii="等线" w:eastAsia="PMingLiU" w:hAnsi="等线" w:cs="等线"/>
          <w:color w:val="000000"/>
          <w:sz w:val="21"/>
          <w:szCs w:val="21"/>
          <w:lang w:eastAsia="zh-TW"/>
        </w:rPr>
        <w:t>P/F</w:t>
      </w:r>
      <w:r w:rsidRPr="005650EB">
        <w:rPr>
          <w:rFonts w:ascii="等线" w:eastAsia="PMingLiU" w:hAnsi="等线" w:cs="等线" w:hint="eastAsia"/>
          <w:color w:val="000000"/>
          <w:sz w:val="21"/>
          <w:szCs w:val="21"/>
          <w:lang w:eastAsia="zh-TW"/>
        </w:rPr>
        <w:t>課程，最終成績為“通過”或“不通過”。</w:t>
      </w:r>
    </w:p>
    <w:p w14:paraId="09DDCF9A" w14:textId="6D9E88FD" w:rsidR="00357853" w:rsidRDefault="005650EB">
      <w:pPr>
        <w:pStyle w:val="Web"/>
        <w:widowControl/>
      </w:pPr>
      <w:r w:rsidRPr="005650EB">
        <w:rPr>
          <w:rFonts w:ascii="等线" w:eastAsia="PMingLiU" w:hAnsi="等线" w:cs="等线"/>
          <w:color w:val="333333"/>
          <w:sz w:val="22"/>
          <w:lang w:eastAsia="zh-TW"/>
        </w:rPr>
        <w:t>8</w:t>
      </w:r>
      <w:r w:rsidRPr="005650EB">
        <w:rPr>
          <w:rFonts w:ascii="等线" w:eastAsia="PMingLiU" w:hAnsi="等线" w:cs="等线" w:hint="eastAsia"/>
          <w:color w:val="333333"/>
          <w:sz w:val="22"/>
          <w:lang w:eastAsia="zh-TW"/>
        </w:rPr>
        <w:t>、</w:t>
      </w:r>
      <w:r w:rsidRPr="005650EB">
        <w:rPr>
          <w:rFonts w:ascii="等线" w:eastAsia="PMingLiU" w:hAnsi="等线" w:cs="等线"/>
          <w:color w:val="333333"/>
          <w:sz w:val="22"/>
          <w:lang w:eastAsia="zh-TW"/>
        </w:rPr>
        <w:t>  </w:t>
      </w:r>
      <w:r w:rsidRPr="005650EB">
        <w:rPr>
          <w:rFonts w:ascii="等线" w:eastAsia="PMingLiU" w:hAnsi="等线" w:cs="等线" w:hint="eastAsia"/>
          <w:b/>
          <w:bCs/>
          <w:color w:val="000000"/>
          <w:sz w:val="21"/>
          <w:szCs w:val="21"/>
          <w:lang w:eastAsia="zh-TW"/>
        </w:rPr>
        <w:t>未選或未上概論課怎麼辦？之前選過概論課</w:t>
      </w:r>
      <w:proofErr w:type="gramStart"/>
      <w:r w:rsidRPr="005650EB">
        <w:rPr>
          <w:rFonts w:ascii="等线" w:eastAsia="PMingLiU" w:hAnsi="等线" w:cs="等线" w:hint="eastAsia"/>
          <w:b/>
          <w:bCs/>
          <w:color w:val="000000"/>
          <w:sz w:val="21"/>
          <w:szCs w:val="21"/>
          <w:lang w:eastAsia="zh-TW"/>
        </w:rPr>
        <w:t>還要選嗎</w:t>
      </w:r>
      <w:proofErr w:type="gramEnd"/>
      <w:r w:rsidRPr="005650EB">
        <w:rPr>
          <w:rFonts w:ascii="等线" w:eastAsia="PMingLiU" w:hAnsi="等线" w:cs="等线" w:hint="eastAsia"/>
          <w:b/>
          <w:bCs/>
          <w:color w:val="000000"/>
          <w:sz w:val="21"/>
          <w:szCs w:val="21"/>
          <w:lang w:eastAsia="zh-TW"/>
        </w:rPr>
        <w:t>？</w:t>
      </w:r>
    </w:p>
    <w:p w14:paraId="1D71F148" w14:textId="53EA39B1" w:rsidR="00357853" w:rsidRDefault="005650EB">
      <w:pPr>
        <w:pStyle w:val="Web"/>
        <w:widowControl/>
      </w:pPr>
      <w:r w:rsidRPr="005650EB">
        <w:rPr>
          <w:rFonts w:ascii="等线" w:eastAsia="PMingLiU" w:hAnsi="等线" w:cs="等线" w:hint="eastAsia"/>
          <w:color w:val="000000"/>
          <w:sz w:val="21"/>
          <w:szCs w:val="21"/>
          <w:lang w:eastAsia="zh-TW"/>
        </w:rPr>
        <w:lastRenderedPageBreak/>
        <w:t>答：如果未選上概論課，也是可以來上概論課的，並記錄為有效考勤，上課時間和地點請關注網路學堂公告</w:t>
      </w:r>
      <w:proofErr w:type="gramStart"/>
      <w:r w:rsidRPr="005650EB">
        <w:rPr>
          <w:rFonts w:ascii="等线" w:eastAsia="PMingLiU" w:hAnsi="等线" w:cs="等线" w:hint="eastAsia"/>
          <w:color w:val="000000"/>
          <w:sz w:val="21"/>
          <w:szCs w:val="21"/>
          <w:lang w:eastAsia="zh-TW"/>
        </w:rPr>
        <w:t>和微信群</w:t>
      </w:r>
      <w:proofErr w:type="gramEnd"/>
      <w:r w:rsidRPr="005650EB">
        <w:rPr>
          <w:rFonts w:ascii="等线" w:eastAsia="PMingLiU" w:hAnsi="等线" w:cs="等线" w:hint="eastAsia"/>
          <w:color w:val="000000"/>
          <w:sz w:val="21"/>
          <w:szCs w:val="21"/>
          <w:lang w:eastAsia="zh-TW"/>
        </w:rPr>
        <w:t>消息。如果因各種原因無法上概論課，可以用其他教學單元替代。如果在之前學期選修過探究課的概論課，則不需要也不能再選概論課。</w:t>
      </w:r>
    </w:p>
    <w:p w14:paraId="374222AF" w14:textId="29E79C5A" w:rsidR="00357853" w:rsidRDefault="005650EB">
      <w:pPr>
        <w:pStyle w:val="Web"/>
        <w:widowControl/>
      </w:pPr>
      <w:r w:rsidRPr="005650EB">
        <w:rPr>
          <w:rFonts w:ascii="等线" w:eastAsia="PMingLiU" w:hAnsi="等线" w:cs="等线"/>
          <w:color w:val="333333"/>
          <w:sz w:val="22"/>
          <w:lang w:eastAsia="zh-TW"/>
        </w:rPr>
        <w:t>9</w:t>
      </w:r>
      <w:r w:rsidRPr="005650EB">
        <w:rPr>
          <w:rFonts w:ascii="等线" w:eastAsia="PMingLiU" w:hAnsi="等线" w:cs="等线" w:hint="eastAsia"/>
          <w:color w:val="333333"/>
          <w:sz w:val="22"/>
          <w:lang w:eastAsia="zh-TW"/>
        </w:rPr>
        <w:t>、</w:t>
      </w:r>
      <w:r w:rsidRPr="005650EB">
        <w:rPr>
          <w:rFonts w:ascii="等线" w:eastAsia="PMingLiU" w:hAnsi="等线" w:cs="等线"/>
          <w:color w:val="333333"/>
          <w:sz w:val="22"/>
          <w:lang w:eastAsia="zh-TW"/>
        </w:rPr>
        <w:t>  </w:t>
      </w:r>
      <w:r w:rsidRPr="005650EB">
        <w:rPr>
          <w:rFonts w:ascii="等线" w:eastAsia="PMingLiU" w:hAnsi="等线" w:cs="等线" w:hint="eastAsia"/>
          <w:b/>
          <w:bCs/>
          <w:color w:val="000000"/>
          <w:sz w:val="21"/>
          <w:szCs w:val="21"/>
          <w:lang w:eastAsia="zh-TW"/>
        </w:rPr>
        <w:t>選課階段在二級選課裡沒有選到</w:t>
      </w:r>
      <w:r w:rsidRPr="005650EB">
        <w:rPr>
          <w:rFonts w:ascii="等线" w:eastAsia="PMingLiU" w:hAnsi="等线" w:cs="等线"/>
          <w:b/>
          <w:bCs/>
          <w:color w:val="000000"/>
          <w:sz w:val="21"/>
          <w:szCs w:val="21"/>
          <w:lang w:eastAsia="zh-TW"/>
        </w:rPr>
        <w:t>8</w:t>
      </w:r>
      <w:r w:rsidRPr="005650EB">
        <w:rPr>
          <w:rFonts w:ascii="等线" w:eastAsia="PMingLiU" w:hAnsi="等线" w:cs="等线" w:hint="eastAsia"/>
          <w:b/>
          <w:bCs/>
          <w:color w:val="000000"/>
          <w:sz w:val="21"/>
          <w:szCs w:val="21"/>
          <w:lang w:eastAsia="zh-TW"/>
        </w:rPr>
        <w:t>個教學單元，有什麼辦法嗎？課程衝突或因其他事情，想選擇其他單元怎麼辦？錯過上課時間，總量不夠</w:t>
      </w:r>
      <w:r w:rsidRPr="005650EB">
        <w:rPr>
          <w:rFonts w:ascii="等线" w:eastAsia="PMingLiU" w:hAnsi="等线" w:cs="等线"/>
          <w:b/>
          <w:bCs/>
          <w:color w:val="000000"/>
          <w:sz w:val="21"/>
          <w:szCs w:val="21"/>
          <w:lang w:eastAsia="zh-TW"/>
        </w:rPr>
        <w:t>8</w:t>
      </w:r>
      <w:r w:rsidRPr="005650EB">
        <w:rPr>
          <w:rFonts w:ascii="等线" w:eastAsia="PMingLiU" w:hAnsi="等线" w:cs="等线" w:hint="eastAsia"/>
          <w:b/>
          <w:bCs/>
          <w:color w:val="000000"/>
          <w:sz w:val="21"/>
          <w:szCs w:val="21"/>
          <w:lang w:eastAsia="zh-TW"/>
        </w:rPr>
        <w:t>個怎麼辦？</w:t>
      </w:r>
    </w:p>
    <w:p w14:paraId="7F397102" w14:textId="0F78AFE0" w:rsidR="00357853" w:rsidRDefault="005650EB">
      <w:pPr>
        <w:pStyle w:val="Web"/>
        <w:widowControl/>
      </w:pPr>
      <w:r w:rsidRPr="005650EB">
        <w:rPr>
          <w:rFonts w:ascii="等线" w:eastAsia="PMingLiU" w:hAnsi="等线" w:cs="等线" w:hint="eastAsia"/>
          <w:color w:val="000000"/>
          <w:sz w:val="21"/>
          <w:szCs w:val="21"/>
          <w:lang w:eastAsia="zh-TW"/>
        </w:rPr>
        <w:t>答：</w:t>
      </w:r>
      <w:r w:rsidRPr="005650EB">
        <w:rPr>
          <w:rFonts w:ascii="等线" w:eastAsia="PMingLiU" w:hAnsi="等线" w:cs="等线" w:hint="eastAsia"/>
          <w:color w:val="FF0000"/>
          <w:sz w:val="21"/>
          <w:szCs w:val="21"/>
          <w:lang w:eastAsia="zh-TW"/>
        </w:rPr>
        <w:t>可以用講座或其他單元替代或補齊：</w:t>
      </w:r>
    </w:p>
    <w:p w14:paraId="59B146F9" w14:textId="0E5A509F" w:rsidR="00357853" w:rsidRDefault="005650EB">
      <w:pPr>
        <w:pStyle w:val="Web"/>
        <w:widowControl/>
      </w:pPr>
      <w:r w:rsidRPr="005650EB">
        <w:rPr>
          <w:rFonts w:ascii="等线" w:eastAsia="PMingLiU" w:hAnsi="等线" w:cs="等线" w:hint="eastAsia"/>
          <w:color w:val="FF0000"/>
          <w:sz w:val="21"/>
          <w:szCs w:val="21"/>
          <w:lang w:eastAsia="zh-TW"/>
        </w:rPr>
        <w:t>（</w:t>
      </w:r>
      <w:r w:rsidRPr="005650EB">
        <w:rPr>
          <w:rFonts w:ascii="等线" w:eastAsia="PMingLiU" w:hAnsi="等线" w:cs="等线"/>
          <w:color w:val="FF0000"/>
          <w:sz w:val="21"/>
          <w:szCs w:val="21"/>
          <w:lang w:eastAsia="zh-TW"/>
        </w:rPr>
        <w:t>1</w:t>
      </w:r>
      <w:r w:rsidRPr="005650EB">
        <w:rPr>
          <w:rFonts w:ascii="等线" w:eastAsia="PMingLiU" w:hAnsi="等线" w:cs="等线" w:hint="eastAsia"/>
          <w:color w:val="FF0000"/>
          <w:sz w:val="21"/>
          <w:szCs w:val="21"/>
          <w:lang w:eastAsia="zh-TW"/>
        </w:rPr>
        <w:t>）講座課不用申請，直接去上課就可以；</w:t>
      </w:r>
    </w:p>
    <w:p w14:paraId="00FC9202" w14:textId="0B35380A" w:rsidR="00357853" w:rsidRDefault="005650EB">
      <w:pPr>
        <w:pStyle w:val="Web"/>
        <w:widowControl/>
      </w:pPr>
      <w:r w:rsidRPr="005650EB">
        <w:rPr>
          <w:rFonts w:ascii="等线" w:eastAsia="PMingLiU" w:hAnsi="等线" w:cs="等线" w:hint="eastAsia"/>
          <w:color w:val="FF0000"/>
          <w:sz w:val="21"/>
          <w:szCs w:val="21"/>
          <w:lang w:eastAsia="zh-TW"/>
        </w:rPr>
        <w:t>（</w:t>
      </w:r>
      <w:r w:rsidRPr="005650EB">
        <w:rPr>
          <w:rFonts w:ascii="等线" w:eastAsia="PMingLiU" w:hAnsi="等线" w:cs="等线"/>
          <w:color w:val="FF0000"/>
          <w:sz w:val="21"/>
          <w:szCs w:val="21"/>
          <w:lang w:eastAsia="zh-TW"/>
        </w:rPr>
        <w:t>2</w:t>
      </w:r>
      <w:r w:rsidRPr="005650EB">
        <w:rPr>
          <w:rFonts w:ascii="等线" w:eastAsia="PMingLiU" w:hAnsi="等线" w:cs="等线" w:hint="eastAsia"/>
          <w:color w:val="FF0000"/>
          <w:sz w:val="21"/>
          <w:szCs w:val="21"/>
          <w:lang w:eastAsia="zh-TW"/>
        </w:rPr>
        <w:t>）訓練中心的單元課程不需要和老師申請確認，直接去上課就可以；</w:t>
      </w:r>
    </w:p>
    <w:p w14:paraId="7479F824" w14:textId="135BF69F" w:rsidR="00357853" w:rsidRDefault="005650EB">
      <w:pPr>
        <w:pStyle w:val="Web"/>
        <w:widowControl/>
      </w:pPr>
      <w:r w:rsidRPr="005650EB">
        <w:rPr>
          <w:rFonts w:ascii="等线" w:eastAsia="PMingLiU" w:hAnsi="等线" w:cs="等线" w:hint="eastAsia"/>
          <w:color w:val="FF0000"/>
          <w:sz w:val="21"/>
          <w:szCs w:val="21"/>
          <w:lang w:eastAsia="zh-TW"/>
        </w:rPr>
        <w:t>（</w:t>
      </w:r>
      <w:r w:rsidRPr="005650EB">
        <w:rPr>
          <w:rFonts w:ascii="等线" w:eastAsia="PMingLiU" w:hAnsi="等线" w:cs="等线"/>
          <w:color w:val="FF0000"/>
          <w:sz w:val="21"/>
          <w:szCs w:val="21"/>
          <w:lang w:eastAsia="zh-TW"/>
        </w:rPr>
        <w:t>3</w:t>
      </w:r>
      <w:r w:rsidRPr="005650EB">
        <w:rPr>
          <w:rFonts w:ascii="等线" w:eastAsia="PMingLiU" w:hAnsi="等线" w:cs="等线" w:hint="eastAsia"/>
          <w:color w:val="FF0000"/>
          <w:sz w:val="21"/>
          <w:szCs w:val="21"/>
          <w:lang w:eastAsia="zh-TW"/>
        </w:rPr>
        <w:t>）如果有自己心儀的其他實驗室教學單元，可以和該教學單元老師發郵件聯繫，</w:t>
      </w:r>
      <w:proofErr w:type="gramStart"/>
      <w:r w:rsidRPr="005650EB">
        <w:rPr>
          <w:rFonts w:ascii="等线" w:eastAsia="PMingLiU" w:hAnsi="等线" w:cs="等线" w:hint="eastAsia"/>
          <w:color w:val="FF0000"/>
          <w:sz w:val="21"/>
          <w:szCs w:val="21"/>
          <w:lang w:eastAsia="zh-TW"/>
        </w:rPr>
        <w:t>在征得</w:t>
      </w:r>
      <w:proofErr w:type="gramEnd"/>
      <w:r w:rsidRPr="005650EB">
        <w:rPr>
          <w:rFonts w:ascii="等线" w:eastAsia="PMingLiU" w:hAnsi="等线" w:cs="等线" w:hint="eastAsia"/>
          <w:color w:val="FF0000"/>
          <w:sz w:val="21"/>
          <w:szCs w:val="21"/>
          <w:lang w:eastAsia="zh-TW"/>
        </w:rPr>
        <w:t>其同意後，也可以用該教學單元來替代。</w:t>
      </w:r>
    </w:p>
    <w:p w14:paraId="06317DBC" w14:textId="32715A53" w:rsidR="00357853" w:rsidRDefault="005650EB">
      <w:pPr>
        <w:pStyle w:val="Web"/>
        <w:widowControl/>
      </w:pPr>
      <w:r w:rsidRPr="005650EB">
        <w:rPr>
          <w:rFonts w:ascii="等线" w:eastAsia="PMingLiU" w:hAnsi="等线" w:cs="等线"/>
          <w:color w:val="333333"/>
          <w:sz w:val="22"/>
          <w:lang w:eastAsia="zh-TW"/>
        </w:rPr>
        <w:t>10</w:t>
      </w:r>
      <w:r w:rsidRPr="005650EB">
        <w:rPr>
          <w:rFonts w:ascii="等线" w:eastAsia="PMingLiU" w:hAnsi="等线" w:cs="等线" w:hint="eastAsia"/>
          <w:color w:val="333333"/>
          <w:sz w:val="22"/>
          <w:lang w:eastAsia="zh-TW"/>
        </w:rPr>
        <w:t>、</w:t>
      </w:r>
      <w:r w:rsidRPr="005650EB">
        <w:rPr>
          <w:rFonts w:ascii="等线" w:eastAsia="PMingLiU" w:hAnsi="等线" w:cs="等线"/>
          <w:color w:val="333333"/>
          <w:sz w:val="22"/>
          <w:lang w:eastAsia="zh-TW"/>
        </w:rPr>
        <w:t>  </w:t>
      </w:r>
      <w:r w:rsidRPr="005650EB">
        <w:rPr>
          <w:rFonts w:ascii="等线" w:eastAsia="PMingLiU" w:hAnsi="等线" w:cs="等线" w:hint="eastAsia"/>
          <w:b/>
          <w:bCs/>
          <w:color w:val="000000"/>
          <w:sz w:val="21"/>
          <w:szCs w:val="21"/>
          <w:lang w:eastAsia="zh-TW"/>
        </w:rPr>
        <w:t>探究課</w:t>
      </w:r>
      <w:r w:rsidRPr="005650EB">
        <w:rPr>
          <w:rFonts w:ascii="等线" w:eastAsia="PMingLiU" w:hAnsi="等线" w:cs="等线"/>
          <w:b/>
          <w:bCs/>
          <w:color w:val="000000"/>
          <w:sz w:val="21"/>
          <w:szCs w:val="21"/>
          <w:lang w:eastAsia="zh-TW"/>
        </w:rPr>
        <w:t>1</w:t>
      </w:r>
      <w:r w:rsidRPr="005650EB">
        <w:rPr>
          <w:rFonts w:ascii="等线" w:eastAsia="PMingLiU" w:hAnsi="等线" w:cs="等线" w:hint="eastAsia"/>
          <w:b/>
          <w:bCs/>
          <w:color w:val="000000"/>
          <w:sz w:val="21"/>
          <w:szCs w:val="21"/>
          <w:lang w:eastAsia="zh-TW"/>
        </w:rPr>
        <w:t>、</w:t>
      </w:r>
      <w:r w:rsidRPr="005650EB">
        <w:rPr>
          <w:rFonts w:ascii="等线" w:eastAsia="PMingLiU" w:hAnsi="等线" w:cs="等线"/>
          <w:b/>
          <w:bCs/>
          <w:color w:val="000000"/>
          <w:sz w:val="21"/>
          <w:szCs w:val="21"/>
          <w:lang w:eastAsia="zh-TW"/>
        </w:rPr>
        <w:t>2</w:t>
      </w:r>
      <w:r w:rsidRPr="005650EB">
        <w:rPr>
          <w:rFonts w:ascii="等线" w:eastAsia="PMingLiU" w:hAnsi="等线" w:cs="等线" w:hint="eastAsia"/>
          <w:b/>
          <w:bCs/>
          <w:color w:val="000000"/>
          <w:sz w:val="21"/>
          <w:szCs w:val="21"/>
          <w:lang w:eastAsia="zh-TW"/>
        </w:rPr>
        <w:t>、</w:t>
      </w:r>
      <w:r w:rsidRPr="005650EB">
        <w:rPr>
          <w:rFonts w:ascii="等线" w:eastAsia="PMingLiU" w:hAnsi="等线" w:cs="等线"/>
          <w:b/>
          <w:bCs/>
          <w:color w:val="000000"/>
          <w:sz w:val="21"/>
          <w:szCs w:val="21"/>
          <w:lang w:eastAsia="zh-TW"/>
        </w:rPr>
        <w:t>3</w:t>
      </w:r>
      <w:r w:rsidRPr="005650EB">
        <w:rPr>
          <w:rFonts w:ascii="等线" w:eastAsia="PMingLiU" w:hAnsi="等线" w:cs="等线" w:hint="eastAsia"/>
          <w:b/>
          <w:bCs/>
          <w:color w:val="000000"/>
          <w:sz w:val="21"/>
          <w:szCs w:val="21"/>
          <w:lang w:eastAsia="zh-TW"/>
        </w:rPr>
        <w:t>、</w:t>
      </w:r>
      <w:r w:rsidRPr="005650EB">
        <w:rPr>
          <w:rFonts w:ascii="等线" w:eastAsia="PMingLiU" w:hAnsi="等线" w:cs="等线"/>
          <w:b/>
          <w:bCs/>
          <w:color w:val="000000"/>
          <w:sz w:val="21"/>
          <w:szCs w:val="21"/>
          <w:lang w:eastAsia="zh-TW"/>
        </w:rPr>
        <w:t>4</w:t>
      </w:r>
      <w:r w:rsidRPr="005650EB">
        <w:rPr>
          <w:rFonts w:ascii="等线" w:eastAsia="PMingLiU" w:hAnsi="等线" w:cs="等线" w:hint="eastAsia"/>
          <w:b/>
          <w:bCs/>
          <w:color w:val="000000"/>
          <w:sz w:val="21"/>
          <w:szCs w:val="21"/>
          <w:lang w:eastAsia="zh-TW"/>
        </w:rPr>
        <w:t>有區別嗎？</w:t>
      </w:r>
    </w:p>
    <w:p w14:paraId="33B14FAB" w14:textId="2EC8F2A0" w:rsidR="00357853" w:rsidRDefault="005650EB">
      <w:pPr>
        <w:pStyle w:val="Web"/>
        <w:widowControl/>
      </w:pPr>
      <w:r w:rsidRPr="005650EB">
        <w:rPr>
          <w:rFonts w:ascii="等线" w:eastAsia="PMingLiU" w:hAnsi="等线" w:cs="等线" w:hint="eastAsia"/>
          <w:color w:val="000000"/>
          <w:sz w:val="21"/>
          <w:szCs w:val="21"/>
          <w:lang w:eastAsia="zh-TW"/>
        </w:rPr>
        <w:t>答：這四</w:t>
      </w:r>
      <w:proofErr w:type="gramStart"/>
      <w:r w:rsidRPr="005650EB">
        <w:rPr>
          <w:rFonts w:ascii="等线" w:eastAsia="PMingLiU" w:hAnsi="等线" w:cs="等线" w:hint="eastAsia"/>
          <w:color w:val="000000"/>
          <w:sz w:val="21"/>
          <w:szCs w:val="21"/>
          <w:lang w:eastAsia="zh-TW"/>
        </w:rPr>
        <w:t>個</w:t>
      </w:r>
      <w:proofErr w:type="gramEnd"/>
      <w:r w:rsidRPr="005650EB">
        <w:rPr>
          <w:rFonts w:ascii="等线" w:eastAsia="PMingLiU" w:hAnsi="等线" w:cs="等线" w:hint="eastAsia"/>
          <w:color w:val="000000"/>
          <w:sz w:val="21"/>
          <w:szCs w:val="21"/>
          <w:lang w:eastAsia="zh-TW"/>
        </w:rPr>
        <w:t>課程是獨立的。第一次選課的話，選哪一個都可以；</w:t>
      </w:r>
      <w:proofErr w:type="gramStart"/>
      <w:r w:rsidRPr="005650EB">
        <w:rPr>
          <w:rFonts w:ascii="等线" w:eastAsia="PMingLiU" w:hAnsi="等线" w:cs="等线" w:hint="eastAsia"/>
          <w:color w:val="000000"/>
          <w:sz w:val="21"/>
          <w:szCs w:val="21"/>
          <w:lang w:eastAsia="zh-TW"/>
        </w:rPr>
        <w:t>第二次選探究</w:t>
      </w:r>
      <w:proofErr w:type="gramEnd"/>
      <w:r w:rsidRPr="005650EB">
        <w:rPr>
          <w:rFonts w:ascii="等线" w:eastAsia="PMingLiU" w:hAnsi="等线" w:cs="等线" w:hint="eastAsia"/>
          <w:color w:val="000000"/>
          <w:sz w:val="21"/>
          <w:szCs w:val="21"/>
          <w:lang w:eastAsia="zh-TW"/>
        </w:rPr>
        <w:t>課的話，就請選之前沒選過的。</w:t>
      </w:r>
    </w:p>
    <w:p w14:paraId="344A19B4" w14:textId="5D85049A" w:rsidR="00357853" w:rsidRDefault="005650EB">
      <w:pPr>
        <w:pStyle w:val="Web"/>
        <w:widowControl/>
      </w:pPr>
      <w:r w:rsidRPr="005650EB">
        <w:rPr>
          <w:rFonts w:ascii="等线" w:eastAsia="PMingLiU" w:hAnsi="等线" w:cs="等线"/>
          <w:color w:val="333333"/>
          <w:sz w:val="22"/>
          <w:lang w:eastAsia="zh-TW"/>
        </w:rPr>
        <w:t>11</w:t>
      </w:r>
      <w:r w:rsidRPr="005650EB">
        <w:rPr>
          <w:rFonts w:ascii="等线" w:eastAsia="PMingLiU" w:hAnsi="等线" w:cs="等线" w:hint="eastAsia"/>
          <w:color w:val="333333"/>
          <w:sz w:val="22"/>
          <w:lang w:eastAsia="zh-TW"/>
        </w:rPr>
        <w:t>、</w:t>
      </w:r>
      <w:r w:rsidRPr="005650EB">
        <w:rPr>
          <w:rFonts w:ascii="等线" w:eastAsia="PMingLiU" w:hAnsi="等线" w:cs="等线"/>
          <w:color w:val="333333"/>
          <w:sz w:val="22"/>
          <w:lang w:eastAsia="zh-TW"/>
        </w:rPr>
        <w:t>  </w:t>
      </w:r>
      <w:r w:rsidRPr="005650EB">
        <w:rPr>
          <w:rFonts w:ascii="等线" w:eastAsia="PMingLiU" w:hAnsi="等线" w:cs="等线" w:hint="eastAsia"/>
          <w:b/>
          <w:bCs/>
          <w:color w:val="000000"/>
          <w:sz w:val="21"/>
          <w:szCs w:val="21"/>
          <w:lang w:eastAsia="zh-TW"/>
        </w:rPr>
        <w:t>沒有出成績之前，怎麼確認自己是否通過？</w:t>
      </w:r>
    </w:p>
    <w:p w14:paraId="19C8EC47" w14:textId="384540BC" w:rsidR="00357853" w:rsidRDefault="005650EB">
      <w:pPr>
        <w:pStyle w:val="Web"/>
        <w:widowControl/>
      </w:pPr>
      <w:r w:rsidRPr="005650EB">
        <w:rPr>
          <w:rFonts w:ascii="等线" w:eastAsia="PMingLiU" w:hAnsi="等线" w:cs="等线" w:hint="eastAsia"/>
          <w:color w:val="000000"/>
          <w:sz w:val="21"/>
          <w:szCs w:val="21"/>
          <w:lang w:eastAsia="zh-TW"/>
        </w:rPr>
        <w:t>答：對未達到通過要求的同學，助教會一一聯繫確認。對通過考核要求的同學一般不做回饋。</w:t>
      </w:r>
    </w:p>
    <w:p w14:paraId="4C1D2A1F" w14:textId="380396C4" w:rsidR="00357853" w:rsidRDefault="005650EB">
      <w:pPr>
        <w:pStyle w:val="3"/>
      </w:pPr>
      <w:bookmarkStart w:id="8" w:name="_Toc176530533"/>
      <w:r w:rsidRPr="005650EB">
        <w:rPr>
          <w:rFonts w:eastAsia="PMingLiU" w:hint="eastAsia"/>
          <w:lang w:eastAsia="zh-TW"/>
        </w:rPr>
        <w:t>（四）關於考勤表</w:t>
      </w:r>
      <w:bookmarkEnd w:id="8"/>
    </w:p>
    <w:p w14:paraId="15E5C84C" w14:textId="6CDF6E09" w:rsidR="00357853" w:rsidRDefault="005650EB">
      <w:pPr>
        <w:pStyle w:val="Web"/>
        <w:widowControl/>
      </w:pPr>
      <w:r w:rsidRPr="005650EB">
        <w:rPr>
          <w:rFonts w:ascii="等线" w:eastAsia="PMingLiU" w:hAnsi="等线" w:cs="等线"/>
          <w:color w:val="333333"/>
          <w:sz w:val="22"/>
          <w:lang w:eastAsia="zh-TW"/>
        </w:rPr>
        <w:t>12</w:t>
      </w:r>
      <w:r w:rsidRPr="005650EB">
        <w:rPr>
          <w:rFonts w:ascii="等线" w:eastAsia="PMingLiU" w:hAnsi="等线" w:cs="等线" w:hint="eastAsia"/>
          <w:color w:val="333333"/>
          <w:sz w:val="22"/>
          <w:lang w:eastAsia="zh-TW"/>
        </w:rPr>
        <w:t>、</w:t>
      </w:r>
      <w:r w:rsidRPr="005650EB">
        <w:rPr>
          <w:rFonts w:ascii="等线" w:eastAsia="PMingLiU" w:hAnsi="等线" w:cs="等线"/>
          <w:color w:val="333333"/>
          <w:sz w:val="22"/>
          <w:lang w:eastAsia="zh-TW"/>
        </w:rPr>
        <w:t>  </w:t>
      </w:r>
      <w:r w:rsidRPr="005650EB">
        <w:rPr>
          <w:rFonts w:ascii="等线" w:eastAsia="PMingLiU" w:hAnsi="等线" w:cs="等线" w:hint="eastAsia"/>
          <w:b/>
          <w:bCs/>
          <w:color w:val="000000"/>
          <w:sz w:val="21"/>
          <w:szCs w:val="21"/>
          <w:lang w:eastAsia="zh-TW"/>
        </w:rPr>
        <w:t>如何獲取考勤表？</w:t>
      </w:r>
    </w:p>
    <w:p w14:paraId="2B41C7B4" w14:textId="444E7EB5" w:rsidR="00357853" w:rsidRDefault="005650EB">
      <w:pPr>
        <w:pStyle w:val="Web"/>
        <w:widowControl/>
      </w:pPr>
      <w:r w:rsidRPr="005650EB">
        <w:rPr>
          <w:rFonts w:ascii="等线" w:eastAsia="PMingLiU" w:hAnsi="等线" w:cs="等线" w:hint="eastAsia"/>
          <w:color w:val="000000"/>
          <w:sz w:val="21"/>
          <w:szCs w:val="21"/>
          <w:lang w:eastAsia="zh-TW"/>
        </w:rPr>
        <w:t>（</w:t>
      </w:r>
      <w:r w:rsidRPr="005650EB">
        <w:rPr>
          <w:rFonts w:ascii="等线" w:eastAsia="PMingLiU" w:hAnsi="等线" w:cs="等线"/>
          <w:color w:val="000000"/>
          <w:sz w:val="21"/>
          <w:szCs w:val="21"/>
          <w:lang w:eastAsia="zh-TW"/>
        </w:rPr>
        <w:t>1</w:t>
      </w:r>
      <w:r w:rsidRPr="005650EB">
        <w:rPr>
          <w:rFonts w:ascii="等线" w:eastAsia="PMingLiU" w:hAnsi="等线" w:cs="等线" w:hint="eastAsia"/>
          <w:color w:val="000000"/>
          <w:sz w:val="21"/>
          <w:szCs w:val="21"/>
          <w:lang w:eastAsia="zh-TW"/>
        </w:rPr>
        <w:t>）概論課的課前會集中發放考勤表，概論課上課期間也可以領取考勤表；</w:t>
      </w:r>
    </w:p>
    <w:p w14:paraId="159711CB" w14:textId="31DD35AE" w:rsidR="00357853" w:rsidRDefault="005650EB">
      <w:pPr>
        <w:pStyle w:val="Web"/>
        <w:widowControl/>
      </w:pPr>
      <w:r w:rsidRPr="005650EB">
        <w:rPr>
          <w:rFonts w:ascii="等线" w:eastAsia="PMingLiU" w:hAnsi="等线" w:cs="等线" w:hint="eastAsia"/>
          <w:color w:val="000000"/>
          <w:sz w:val="21"/>
          <w:szCs w:val="21"/>
          <w:lang w:eastAsia="zh-TW"/>
        </w:rPr>
        <w:t>（</w:t>
      </w:r>
      <w:r w:rsidRPr="005650EB">
        <w:rPr>
          <w:rFonts w:ascii="等线" w:eastAsia="PMingLiU" w:hAnsi="等线" w:cs="等线"/>
          <w:color w:val="000000"/>
          <w:sz w:val="21"/>
          <w:szCs w:val="21"/>
          <w:lang w:eastAsia="zh-TW"/>
        </w:rPr>
        <w:t>2</w:t>
      </w:r>
      <w:r w:rsidRPr="005650EB">
        <w:rPr>
          <w:rFonts w:ascii="等线" w:eastAsia="PMingLiU" w:hAnsi="等线" w:cs="等线" w:hint="eastAsia"/>
          <w:color w:val="000000"/>
          <w:sz w:val="21"/>
          <w:szCs w:val="21"/>
          <w:lang w:eastAsia="zh-TW"/>
        </w:rPr>
        <w:t>）在課後到李兆基樓</w:t>
      </w:r>
      <w:r w:rsidRPr="005650EB">
        <w:rPr>
          <w:rFonts w:ascii="等线" w:eastAsia="PMingLiU" w:hAnsi="等线" w:cs="等线"/>
          <w:color w:val="000000"/>
          <w:sz w:val="21"/>
          <w:szCs w:val="21"/>
          <w:lang w:eastAsia="zh-TW"/>
        </w:rPr>
        <w:t>B338</w:t>
      </w:r>
      <w:r w:rsidRPr="005650EB">
        <w:rPr>
          <w:rFonts w:ascii="等线" w:eastAsia="PMingLiU" w:hAnsi="等线" w:cs="等线" w:hint="eastAsia"/>
          <w:color w:val="000000"/>
          <w:sz w:val="21"/>
          <w:szCs w:val="21"/>
          <w:lang w:eastAsia="zh-TW"/>
        </w:rPr>
        <w:t>鐘老師領取，通常考勤表會放在</w:t>
      </w:r>
      <w:r w:rsidRPr="005650EB">
        <w:rPr>
          <w:rFonts w:ascii="等线" w:eastAsia="PMingLiU" w:hAnsi="等线" w:cs="等线"/>
          <w:color w:val="000000"/>
          <w:sz w:val="21"/>
          <w:szCs w:val="21"/>
          <w:lang w:eastAsia="zh-TW"/>
        </w:rPr>
        <w:t>B338</w:t>
      </w:r>
      <w:r w:rsidRPr="005650EB">
        <w:rPr>
          <w:rFonts w:ascii="等线" w:eastAsia="PMingLiU" w:hAnsi="等线" w:cs="等线" w:hint="eastAsia"/>
          <w:color w:val="000000"/>
          <w:sz w:val="21"/>
          <w:szCs w:val="21"/>
          <w:lang w:eastAsia="zh-TW"/>
        </w:rPr>
        <w:t>辦公室門前的架子上；</w:t>
      </w:r>
    </w:p>
    <w:p w14:paraId="5F926492" w14:textId="350BC645" w:rsidR="00357853" w:rsidRDefault="005650EB">
      <w:pPr>
        <w:pStyle w:val="Web"/>
        <w:widowControl/>
      </w:pPr>
      <w:r w:rsidRPr="005650EB">
        <w:rPr>
          <w:rFonts w:ascii="等线" w:eastAsia="PMingLiU" w:hAnsi="等线" w:cs="等线" w:hint="eastAsia"/>
          <w:color w:val="000000"/>
          <w:sz w:val="21"/>
          <w:szCs w:val="21"/>
          <w:lang w:eastAsia="zh-TW"/>
        </w:rPr>
        <w:t>（</w:t>
      </w:r>
      <w:r w:rsidRPr="005650EB">
        <w:rPr>
          <w:rFonts w:ascii="等线" w:eastAsia="PMingLiU" w:hAnsi="等线" w:cs="等线"/>
          <w:color w:val="000000"/>
          <w:sz w:val="21"/>
          <w:szCs w:val="21"/>
          <w:lang w:eastAsia="zh-TW"/>
        </w:rPr>
        <w:t>3</w:t>
      </w:r>
      <w:r w:rsidRPr="005650EB">
        <w:rPr>
          <w:rFonts w:ascii="等线" w:eastAsia="PMingLiU" w:hAnsi="等线" w:cs="等线" w:hint="eastAsia"/>
          <w:color w:val="000000"/>
          <w:sz w:val="21"/>
          <w:szCs w:val="21"/>
          <w:lang w:eastAsia="zh-TW"/>
        </w:rPr>
        <w:t>）網路學堂課程檔中有考勤表的電子版，可以自行下載列印。</w:t>
      </w:r>
    </w:p>
    <w:p w14:paraId="0E292E5A" w14:textId="0D8F3AA1" w:rsidR="00357853" w:rsidRDefault="005650EB">
      <w:pPr>
        <w:pStyle w:val="Web"/>
        <w:widowControl/>
      </w:pPr>
      <w:r w:rsidRPr="005650EB">
        <w:rPr>
          <w:rFonts w:ascii="等线" w:eastAsia="PMingLiU" w:hAnsi="等线" w:cs="等线"/>
          <w:color w:val="000000"/>
          <w:sz w:val="22"/>
          <w:lang w:eastAsia="zh-TW"/>
        </w:rPr>
        <w:t>13</w:t>
      </w:r>
      <w:r w:rsidRPr="005650EB">
        <w:rPr>
          <w:rFonts w:ascii="等线" w:eastAsia="PMingLiU" w:hAnsi="等线" w:cs="等线" w:hint="eastAsia"/>
          <w:color w:val="000000"/>
          <w:sz w:val="22"/>
          <w:lang w:eastAsia="zh-TW"/>
        </w:rPr>
        <w:t>、</w:t>
      </w:r>
      <w:r w:rsidRPr="005650EB">
        <w:rPr>
          <w:rFonts w:ascii="等线" w:eastAsia="PMingLiU" w:hAnsi="等线" w:cs="等线"/>
          <w:color w:val="000000"/>
          <w:sz w:val="22"/>
          <w:lang w:eastAsia="zh-TW"/>
        </w:rPr>
        <w:t> </w:t>
      </w:r>
      <w:r w:rsidRPr="005650EB">
        <w:rPr>
          <w:rFonts w:ascii="等线" w:eastAsia="PMingLiU" w:hAnsi="等线" w:cs="等线" w:hint="eastAsia"/>
          <w:b/>
          <w:bCs/>
          <w:color w:val="000000"/>
          <w:sz w:val="21"/>
          <w:szCs w:val="21"/>
          <w:lang w:eastAsia="zh-TW"/>
        </w:rPr>
        <w:t>考勤表丟失了怎辦？</w:t>
      </w:r>
    </w:p>
    <w:p w14:paraId="5CE3E918" w14:textId="42BAD336" w:rsidR="00357853" w:rsidRDefault="005650EB">
      <w:pPr>
        <w:pStyle w:val="Web"/>
        <w:widowControl/>
      </w:pPr>
      <w:r w:rsidRPr="005650EB">
        <w:rPr>
          <w:rFonts w:ascii="等线" w:eastAsia="PMingLiU" w:hAnsi="等线" w:cs="等线" w:hint="eastAsia"/>
          <w:color w:val="000000"/>
          <w:sz w:val="21"/>
          <w:szCs w:val="21"/>
          <w:lang w:eastAsia="zh-TW"/>
        </w:rPr>
        <w:t>答：建議同學們每上一次課就拍照記錄一下，如丟失考勤表，和助教聯繫提供照片證明即可，新考勤表可以自己列印或到李兆基樓</w:t>
      </w:r>
      <w:r w:rsidRPr="005650EB">
        <w:rPr>
          <w:rFonts w:ascii="等线" w:eastAsia="PMingLiU" w:hAnsi="等线" w:cs="等线"/>
          <w:color w:val="000000"/>
          <w:sz w:val="21"/>
          <w:szCs w:val="21"/>
          <w:lang w:eastAsia="zh-TW"/>
        </w:rPr>
        <w:t>B338</w:t>
      </w:r>
      <w:r w:rsidRPr="005650EB">
        <w:rPr>
          <w:rFonts w:ascii="等线" w:eastAsia="PMingLiU" w:hAnsi="等线" w:cs="等线" w:hint="eastAsia"/>
          <w:color w:val="000000"/>
          <w:sz w:val="21"/>
          <w:szCs w:val="21"/>
          <w:lang w:eastAsia="zh-TW"/>
        </w:rPr>
        <w:t>找鐘老師領取，不需要補蓋章。如果沒有上課證明，則需要找對應課程</w:t>
      </w:r>
      <w:proofErr w:type="gramStart"/>
      <w:r w:rsidRPr="005650EB">
        <w:rPr>
          <w:rFonts w:ascii="等线" w:eastAsia="PMingLiU" w:hAnsi="等线" w:cs="等线" w:hint="eastAsia"/>
          <w:color w:val="000000"/>
          <w:sz w:val="21"/>
          <w:szCs w:val="21"/>
          <w:lang w:eastAsia="zh-TW"/>
        </w:rPr>
        <w:t>老師補蓋</w:t>
      </w:r>
      <w:proofErr w:type="gramEnd"/>
      <w:r w:rsidRPr="005650EB">
        <w:rPr>
          <w:rFonts w:ascii="等线" w:eastAsia="PMingLiU" w:hAnsi="等线" w:cs="等线" w:hint="eastAsia"/>
          <w:color w:val="000000"/>
          <w:sz w:val="21"/>
          <w:szCs w:val="21"/>
          <w:lang w:eastAsia="zh-TW"/>
        </w:rPr>
        <w:t>。</w:t>
      </w:r>
    </w:p>
    <w:p w14:paraId="2E72129D" w14:textId="2BD6BF56" w:rsidR="00357853" w:rsidRDefault="005650EB">
      <w:pPr>
        <w:pStyle w:val="Web"/>
        <w:widowControl/>
      </w:pPr>
      <w:r w:rsidRPr="005650EB">
        <w:rPr>
          <w:rFonts w:ascii="等线" w:eastAsia="PMingLiU" w:hAnsi="等线" w:cs="等线"/>
          <w:color w:val="333333"/>
          <w:sz w:val="22"/>
          <w:lang w:eastAsia="zh-TW"/>
        </w:rPr>
        <w:t>14</w:t>
      </w:r>
      <w:r w:rsidRPr="005650EB">
        <w:rPr>
          <w:rFonts w:ascii="等线" w:eastAsia="PMingLiU" w:hAnsi="等线" w:cs="等线" w:hint="eastAsia"/>
          <w:color w:val="333333"/>
          <w:sz w:val="22"/>
          <w:lang w:eastAsia="zh-TW"/>
        </w:rPr>
        <w:t>、</w:t>
      </w:r>
      <w:r w:rsidRPr="005650EB">
        <w:rPr>
          <w:rFonts w:ascii="等线" w:eastAsia="PMingLiU" w:hAnsi="等线" w:cs="等线" w:hint="eastAsia"/>
          <w:b/>
          <w:bCs/>
          <w:color w:val="000000"/>
          <w:sz w:val="21"/>
          <w:szCs w:val="21"/>
          <w:lang w:eastAsia="zh-TW"/>
        </w:rPr>
        <w:t>如果上課未帶考勤表，怎麼辦？</w:t>
      </w:r>
    </w:p>
    <w:p w14:paraId="6940E328" w14:textId="4F595C3B" w:rsidR="00357853" w:rsidRDefault="005650EB">
      <w:pPr>
        <w:pStyle w:val="Web"/>
        <w:widowControl/>
      </w:pPr>
      <w:r w:rsidRPr="005650EB">
        <w:rPr>
          <w:rFonts w:ascii="等线" w:eastAsia="PMingLiU" w:hAnsi="等线" w:cs="等线" w:hint="eastAsia"/>
          <w:color w:val="000000"/>
          <w:sz w:val="21"/>
          <w:szCs w:val="21"/>
          <w:lang w:eastAsia="zh-TW"/>
        </w:rPr>
        <w:t>答：請將考勤章蓋到一張白紙上，期末交考勤表時，一併上交（用釘書機將白紙和考勤表訂在一起）。</w:t>
      </w:r>
    </w:p>
    <w:p w14:paraId="7957525D" w14:textId="730BB6A2" w:rsidR="00357853" w:rsidRDefault="005650EB">
      <w:pPr>
        <w:pStyle w:val="Web"/>
        <w:widowControl/>
      </w:pPr>
      <w:r w:rsidRPr="005650EB">
        <w:rPr>
          <w:rFonts w:ascii="等线" w:eastAsia="PMingLiU" w:hAnsi="等线" w:cs="等线"/>
          <w:color w:val="333333"/>
          <w:sz w:val="22"/>
          <w:lang w:eastAsia="zh-TW"/>
        </w:rPr>
        <w:t>15</w:t>
      </w:r>
      <w:r w:rsidRPr="005650EB">
        <w:rPr>
          <w:rFonts w:ascii="等线" w:eastAsia="PMingLiU" w:hAnsi="等线" w:cs="等线" w:hint="eastAsia"/>
          <w:color w:val="333333"/>
          <w:sz w:val="22"/>
          <w:lang w:eastAsia="zh-TW"/>
        </w:rPr>
        <w:t>、</w:t>
      </w:r>
      <w:r w:rsidRPr="005650EB">
        <w:rPr>
          <w:rFonts w:ascii="等线" w:eastAsia="PMingLiU" w:hAnsi="等线" w:cs="等线" w:hint="eastAsia"/>
          <w:b/>
          <w:bCs/>
          <w:color w:val="000000"/>
          <w:sz w:val="21"/>
          <w:szCs w:val="21"/>
          <w:lang w:eastAsia="zh-TW"/>
        </w:rPr>
        <w:t>上完課忘記蓋章怎麼辦？</w:t>
      </w:r>
    </w:p>
    <w:p w14:paraId="25FFBC03" w14:textId="13C72EC8" w:rsidR="00357853" w:rsidRDefault="005650EB">
      <w:pPr>
        <w:pStyle w:val="Web"/>
        <w:widowControl/>
      </w:pPr>
      <w:r w:rsidRPr="005650EB">
        <w:rPr>
          <w:rFonts w:ascii="等线" w:eastAsia="PMingLiU" w:hAnsi="等线" w:cs="等线" w:hint="eastAsia"/>
          <w:color w:val="000000"/>
          <w:sz w:val="21"/>
          <w:szCs w:val="21"/>
          <w:lang w:eastAsia="zh-TW"/>
        </w:rPr>
        <w:t>答：同學們可以找相應課程</w:t>
      </w:r>
      <w:proofErr w:type="gramStart"/>
      <w:r w:rsidRPr="005650EB">
        <w:rPr>
          <w:rFonts w:ascii="等线" w:eastAsia="PMingLiU" w:hAnsi="等线" w:cs="等线" w:hint="eastAsia"/>
          <w:color w:val="000000"/>
          <w:sz w:val="21"/>
          <w:szCs w:val="21"/>
          <w:lang w:eastAsia="zh-TW"/>
        </w:rPr>
        <w:t>老師補蓋</w:t>
      </w:r>
      <w:proofErr w:type="gramEnd"/>
      <w:r w:rsidRPr="005650EB">
        <w:rPr>
          <w:rFonts w:ascii="等线" w:eastAsia="PMingLiU" w:hAnsi="等线" w:cs="等线" w:hint="eastAsia"/>
          <w:color w:val="000000"/>
          <w:sz w:val="21"/>
          <w:szCs w:val="21"/>
          <w:lang w:eastAsia="zh-TW"/>
        </w:rPr>
        <w:t>。如果老師無法給同學們補蓋章，同學們可以聯繫助教說明情況，並在考勤表相應位置上注明一下該單元課的情況（包括課程號、課程名稱、原因和聯繫電話）。</w:t>
      </w:r>
    </w:p>
    <w:p w14:paraId="5EDC8D3D" w14:textId="5BC9A13D" w:rsidR="00357853" w:rsidRDefault="005650EB">
      <w:pPr>
        <w:pStyle w:val="Web"/>
        <w:widowControl/>
      </w:pPr>
      <w:r w:rsidRPr="005650EB">
        <w:rPr>
          <w:rFonts w:ascii="等线" w:eastAsia="PMingLiU" w:hAnsi="等线" w:cs="等线"/>
          <w:color w:val="333333"/>
          <w:sz w:val="22"/>
          <w:lang w:eastAsia="zh-TW"/>
        </w:rPr>
        <w:t>16</w:t>
      </w:r>
      <w:r w:rsidRPr="005650EB">
        <w:rPr>
          <w:rFonts w:ascii="等线" w:eastAsia="PMingLiU" w:hAnsi="等线" w:cs="等线" w:hint="eastAsia"/>
          <w:color w:val="333333"/>
          <w:sz w:val="22"/>
          <w:lang w:eastAsia="zh-TW"/>
        </w:rPr>
        <w:t>、</w:t>
      </w:r>
      <w:r w:rsidRPr="005650EB">
        <w:rPr>
          <w:rFonts w:ascii="等线" w:eastAsia="PMingLiU" w:hAnsi="等线" w:cs="等线" w:hint="eastAsia"/>
          <w:b/>
          <w:bCs/>
          <w:color w:val="000000"/>
          <w:sz w:val="21"/>
          <w:szCs w:val="21"/>
          <w:lang w:eastAsia="zh-TW"/>
        </w:rPr>
        <w:t>考核表提交到哪裡？最遲什麼時候提交？</w:t>
      </w:r>
    </w:p>
    <w:p w14:paraId="4E23484F" w14:textId="28628740" w:rsidR="00357853" w:rsidRDefault="005650EB">
      <w:pPr>
        <w:pStyle w:val="Web"/>
        <w:widowControl/>
      </w:pPr>
      <w:r w:rsidRPr="005650EB">
        <w:rPr>
          <w:rFonts w:ascii="等线" w:eastAsia="PMingLiU" w:hAnsi="等线" w:cs="等线" w:hint="eastAsia"/>
          <w:color w:val="000000"/>
          <w:sz w:val="21"/>
          <w:szCs w:val="21"/>
          <w:lang w:eastAsia="zh-TW"/>
        </w:rPr>
        <w:t>答：李兆基科技大樓基礎工業訓練中心</w:t>
      </w:r>
      <w:r w:rsidRPr="005650EB">
        <w:rPr>
          <w:rFonts w:ascii="等线" w:eastAsia="PMingLiU" w:hAnsi="等线" w:cs="等线"/>
          <w:color w:val="000000"/>
          <w:sz w:val="21"/>
          <w:szCs w:val="21"/>
          <w:lang w:eastAsia="zh-TW"/>
        </w:rPr>
        <w:t>5</w:t>
      </w:r>
      <w:r w:rsidRPr="005650EB">
        <w:rPr>
          <w:rFonts w:ascii="等线" w:eastAsia="PMingLiU" w:hAnsi="等线" w:cs="等线" w:hint="eastAsia"/>
          <w:color w:val="000000"/>
          <w:sz w:val="21"/>
          <w:szCs w:val="21"/>
          <w:lang w:eastAsia="zh-TW"/>
        </w:rPr>
        <w:t>層的探究課程信箱處（正對著電梯），有</w:t>
      </w:r>
      <w:r w:rsidRPr="005650EB">
        <w:rPr>
          <w:rFonts w:ascii="等线" w:eastAsia="PMingLiU" w:hAnsi="等线" w:cs="等线"/>
          <w:color w:val="000000"/>
          <w:sz w:val="21"/>
          <w:szCs w:val="21"/>
          <w:lang w:eastAsia="zh-TW"/>
        </w:rPr>
        <w:t>3</w:t>
      </w:r>
      <w:r w:rsidRPr="005650EB">
        <w:rPr>
          <w:rFonts w:ascii="等线" w:eastAsia="PMingLiU" w:hAnsi="等线" w:cs="等线" w:hint="eastAsia"/>
          <w:color w:val="000000"/>
          <w:sz w:val="21"/>
          <w:szCs w:val="21"/>
          <w:lang w:eastAsia="zh-TW"/>
        </w:rPr>
        <w:t>個信箱均可以交。提交截止時間和日誌匯總</w:t>
      </w:r>
      <w:proofErr w:type="spellStart"/>
      <w:r w:rsidRPr="005650EB">
        <w:rPr>
          <w:rFonts w:ascii="等线" w:eastAsia="PMingLiU" w:hAnsi="等线" w:cs="等线"/>
          <w:color w:val="000000"/>
          <w:sz w:val="21"/>
          <w:szCs w:val="21"/>
          <w:lang w:eastAsia="zh-TW"/>
        </w:rPr>
        <w:t>ddl</w:t>
      </w:r>
      <w:proofErr w:type="spellEnd"/>
      <w:r w:rsidRPr="005650EB">
        <w:rPr>
          <w:rFonts w:ascii="等线" w:eastAsia="PMingLiU" w:hAnsi="等线" w:cs="等线" w:hint="eastAsia"/>
          <w:color w:val="000000"/>
          <w:sz w:val="21"/>
          <w:szCs w:val="21"/>
          <w:lang w:eastAsia="zh-TW"/>
        </w:rPr>
        <w:t>相同。</w:t>
      </w:r>
    </w:p>
    <w:p w14:paraId="3A99CECC" w14:textId="091E5EF3" w:rsidR="00357853" w:rsidRDefault="005650EB">
      <w:pPr>
        <w:pStyle w:val="Web"/>
        <w:widowControl/>
      </w:pPr>
      <w:r w:rsidRPr="005650EB">
        <w:rPr>
          <w:rFonts w:ascii="等线" w:eastAsia="PMingLiU" w:hAnsi="等线" w:cs="等线" w:hint="eastAsia"/>
          <w:color w:val="000000"/>
          <w:sz w:val="21"/>
          <w:szCs w:val="21"/>
          <w:lang w:eastAsia="zh-TW"/>
        </w:rPr>
        <w:t>視頻導航：</w:t>
      </w:r>
      <w:hyperlink r:id="rId13" w:history="1">
        <w:r w:rsidRPr="005650EB">
          <w:rPr>
            <w:rStyle w:val="ad"/>
            <w:rFonts w:eastAsia="PMingLiU"/>
            <w:color w:val="1E6FFF"/>
            <w:sz w:val="22"/>
            <w:lang w:eastAsia="zh-TW"/>
          </w:rPr>
          <w:t>https://easylink.cc/t10ev0</w:t>
        </w:r>
      </w:hyperlink>
    </w:p>
    <w:p w14:paraId="399F489E" w14:textId="6F8480D5" w:rsidR="00357853" w:rsidRDefault="005650EB">
      <w:pPr>
        <w:pStyle w:val="Web"/>
        <w:widowControl/>
        <w:jc w:val="left"/>
      </w:pPr>
      <w:r w:rsidRPr="005650EB">
        <w:rPr>
          <w:rFonts w:ascii="等线" w:eastAsia="PMingLiU" w:hAnsi="等线" w:cs="等线"/>
          <w:color w:val="333333"/>
          <w:sz w:val="22"/>
          <w:lang w:eastAsia="zh-TW"/>
        </w:rPr>
        <w:t>17</w:t>
      </w:r>
      <w:r w:rsidRPr="005650EB">
        <w:rPr>
          <w:rFonts w:ascii="等线" w:eastAsia="PMingLiU" w:hAnsi="等线" w:cs="等线" w:hint="eastAsia"/>
          <w:color w:val="333333"/>
          <w:sz w:val="22"/>
          <w:lang w:eastAsia="zh-TW"/>
        </w:rPr>
        <w:t>、</w:t>
      </w:r>
      <w:r w:rsidRPr="005650EB">
        <w:rPr>
          <w:rFonts w:ascii="等线" w:eastAsia="PMingLiU" w:hAnsi="等线" w:cs="等线" w:hint="eastAsia"/>
          <w:b/>
          <w:bCs/>
          <w:color w:val="000000"/>
          <w:sz w:val="21"/>
          <w:szCs w:val="21"/>
          <w:lang w:eastAsia="zh-TW"/>
        </w:rPr>
        <w:t>怎麼看自己的</w:t>
      </w:r>
      <w:proofErr w:type="gramStart"/>
      <w:r w:rsidRPr="005650EB">
        <w:rPr>
          <w:rFonts w:ascii="等线" w:eastAsia="PMingLiU" w:hAnsi="等线" w:cs="等线" w:hint="eastAsia"/>
          <w:b/>
          <w:bCs/>
          <w:color w:val="000000"/>
          <w:sz w:val="21"/>
          <w:szCs w:val="21"/>
          <w:lang w:eastAsia="zh-TW"/>
        </w:rPr>
        <w:t>考勤表交了</w:t>
      </w:r>
      <w:proofErr w:type="gramEnd"/>
      <w:r w:rsidRPr="005650EB">
        <w:rPr>
          <w:rFonts w:ascii="等线" w:eastAsia="PMingLiU" w:hAnsi="等线" w:cs="等线" w:hint="eastAsia"/>
          <w:b/>
          <w:bCs/>
          <w:color w:val="000000"/>
          <w:sz w:val="21"/>
          <w:szCs w:val="21"/>
          <w:lang w:eastAsia="zh-TW"/>
        </w:rPr>
        <w:t>沒有？</w:t>
      </w:r>
    </w:p>
    <w:p w14:paraId="2EB1AD71" w14:textId="5D9303FB" w:rsidR="00357853" w:rsidRDefault="005650EB">
      <w:pPr>
        <w:pStyle w:val="Web"/>
        <w:widowControl/>
      </w:pPr>
      <w:r w:rsidRPr="005650EB">
        <w:rPr>
          <w:rFonts w:ascii="等线" w:eastAsia="PMingLiU" w:hAnsi="等线" w:cs="等线" w:hint="eastAsia"/>
          <w:color w:val="000000"/>
          <w:sz w:val="21"/>
          <w:szCs w:val="21"/>
          <w:lang w:eastAsia="zh-TW"/>
        </w:rPr>
        <w:t>答：如果考核表提交了且沒有問題，我們一般不會作回饋。</w:t>
      </w:r>
    </w:p>
    <w:p w14:paraId="71578BEF" w14:textId="50F90CFE" w:rsidR="00357853" w:rsidRDefault="005650EB">
      <w:pPr>
        <w:pStyle w:val="Web"/>
        <w:widowControl/>
      </w:pPr>
      <w:r w:rsidRPr="005650EB">
        <w:rPr>
          <w:rFonts w:ascii="等线" w:eastAsia="PMingLiU" w:hAnsi="等线" w:cs="等线"/>
          <w:color w:val="333333"/>
          <w:sz w:val="22"/>
          <w:lang w:eastAsia="zh-TW"/>
        </w:rPr>
        <w:t>18</w:t>
      </w:r>
      <w:r w:rsidRPr="005650EB">
        <w:rPr>
          <w:rFonts w:ascii="等线" w:eastAsia="PMingLiU" w:hAnsi="等线" w:cs="等线" w:hint="eastAsia"/>
          <w:color w:val="333333"/>
          <w:sz w:val="22"/>
          <w:lang w:eastAsia="zh-TW"/>
        </w:rPr>
        <w:t>、</w:t>
      </w:r>
      <w:r w:rsidRPr="005650EB">
        <w:rPr>
          <w:rFonts w:ascii="等线" w:eastAsia="PMingLiU" w:hAnsi="等线" w:cs="等线" w:hint="eastAsia"/>
          <w:b/>
          <w:bCs/>
          <w:color w:val="000000"/>
          <w:sz w:val="21"/>
          <w:szCs w:val="21"/>
          <w:lang w:eastAsia="zh-TW"/>
        </w:rPr>
        <w:t>如果同時選了多門探究課，是否可以在多個表上蓋一個課的章？</w:t>
      </w:r>
    </w:p>
    <w:p w14:paraId="46A03F64" w14:textId="31682111" w:rsidR="00357853" w:rsidRDefault="005650EB">
      <w:pPr>
        <w:pStyle w:val="Web"/>
        <w:widowControl/>
      </w:pPr>
      <w:r w:rsidRPr="005650EB">
        <w:rPr>
          <w:rFonts w:ascii="等线" w:eastAsia="PMingLiU" w:hAnsi="等线" w:cs="等线" w:hint="eastAsia"/>
          <w:color w:val="000000"/>
          <w:sz w:val="21"/>
          <w:szCs w:val="21"/>
          <w:lang w:eastAsia="zh-TW"/>
        </w:rPr>
        <w:t>答：不可以，同一</w:t>
      </w:r>
      <w:proofErr w:type="gramStart"/>
      <w:r w:rsidRPr="005650EB">
        <w:rPr>
          <w:rFonts w:ascii="等线" w:eastAsia="PMingLiU" w:hAnsi="等线" w:cs="等线" w:hint="eastAsia"/>
          <w:color w:val="000000"/>
          <w:sz w:val="21"/>
          <w:szCs w:val="21"/>
          <w:lang w:eastAsia="zh-TW"/>
        </w:rPr>
        <w:t>個</w:t>
      </w:r>
      <w:proofErr w:type="gramEnd"/>
      <w:r w:rsidRPr="005650EB">
        <w:rPr>
          <w:rFonts w:ascii="等线" w:eastAsia="PMingLiU" w:hAnsi="等线" w:cs="等线" w:hint="eastAsia"/>
          <w:color w:val="000000"/>
          <w:sz w:val="21"/>
          <w:szCs w:val="21"/>
          <w:lang w:eastAsia="zh-TW"/>
        </w:rPr>
        <w:t>學生不允許出現兩個一樣的教學單元章。不同探究課考勤表上的章必須不同，</w:t>
      </w:r>
      <w:proofErr w:type="gramStart"/>
      <w:r w:rsidRPr="005650EB">
        <w:rPr>
          <w:rFonts w:ascii="等线" w:eastAsia="PMingLiU" w:hAnsi="等线" w:cs="等线" w:hint="eastAsia"/>
          <w:color w:val="000000"/>
          <w:sz w:val="21"/>
          <w:szCs w:val="21"/>
          <w:lang w:eastAsia="zh-TW"/>
        </w:rPr>
        <w:t>或者說選了</w:t>
      </w:r>
      <w:proofErr w:type="gramEnd"/>
      <w:r w:rsidRPr="005650EB">
        <w:rPr>
          <w:rFonts w:ascii="等线" w:eastAsia="PMingLiU" w:hAnsi="等线" w:cs="等线"/>
          <w:color w:val="000000"/>
          <w:sz w:val="21"/>
          <w:szCs w:val="21"/>
          <w:lang w:eastAsia="zh-TW"/>
        </w:rPr>
        <w:t>N</w:t>
      </w:r>
      <w:r w:rsidRPr="005650EB">
        <w:rPr>
          <w:rFonts w:ascii="等线" w:eastAsia="PMingLiU" w:hAnsi="等线" w:cs="等线" w:hint="eastAsia"/>
          <w:color w:val="000000"/>
          <w:sz w:val="21"/>
          <w:szCs w:val="21"/>
          <w:lang w:eastAsia="zh-TW"/>
        </w:rPr>
        <w:t>個探究課，必須要保證有總計</w:t>
      </w:r>
      <w:r w:rsidRPr="005650EB">
        <w:rPr>
          <w:rFonts w:ascii="等线" w:eastAsia="PMingLiU" w:hAnsi="等线" w:cs="等线"/>
          <w:color w:val="000000"/>
          <w:sz w:val="21"/>
          <w:szCs w:val="21"/>
          <w:lang w:eastAsia="zh-TW"/>
        </w:rPr>
        <w:t>8*N</w:t>
      </w:r>
      <w:r w:rsidRPr="005650EB">
        <w:rPr>
          <w:rFonts w:ascii="等线" w:eastAsia="PMingLiU" w:hAnsi="等线" w:cs="等线" w:hint="eastAsia"/>
          <w:color w:val="000000"/>
          <w:sz w:val="21"/>
          <w:szCs w:val="21"/>
          <w:lang w:eastAsia="zh-TW"/>
        </w:rPr>
        <w:t>個各不相同單元課的章，且每個表上不得少於</w:t>
      </w:r>
      <w:r w:rsidRPr="005650EB">
        <w:rPr>
          <w:rFonts w:ascii="等线" w:eastAsia="PMingLiU" w:hAnsi="等线" w:cs="等线"/>
          <w:color w:val="000000"/>
          <w:sz w:val="21"/>
          <w:szCs w:val="21"/>
          <w:lang w:eastAsia="zh-TW"/>
        </w:rPr>
        <w:t>8</w:t>
      </w:r>
      <w:r w:rsidRPr="005650EB">
        <w:rPr>
          <w:rFonts w:ascii="等线" w:eastAsia="PMingLiU" w:hAnsi="等线" w:cs="等线" w:hint="eastAsia"/>
          <w:color w:val="000000"/>
          <w:sz w:val="21"/>
          <w:szCs w:val="21"/>
          <w:lang w:eastAsia="zh-TW"/>
        </w:rPr>
        <w:t>個章。</w:t>
      </w:r>
    </w:p>
    <w:p w14:paraId="0CACCB01" w14:textId="0161DA68" w:rsidR="00357853" w:rsidRDefault="005650EB">
      <w:pPr>
        <w:pStyle w:val="3"/>
      </w:pPr>
      <w:bookmarkStart w:id="9" w:name="_Toc176530534"/>
      <w:r w:rsidRPr="005650EB">
        <w:rPr>
          <w:rFonts w:eastAsia="PMingLiU" w:hint="eastAsia"/>
          <w:lang w:eastAsia="zh-TW"/>
        </w:rPr>
        <w:lastRenderedPageBreak/>
        <w:t>（五）關於作業</w:t>
      </w:r>
      <w:bookmarkEnd w:id="9"/>
    </w:p>
    <w:p w14:paraId="5BF49983" w14:textId="5F16581A" w:rsidR="00357853" w:rsidRDefault="005650EB">
      <w:pPr>
        <w:pStyle w:val="Web"/>
        <w:widowControl/>
      </w:pPr>
      <w:r w:rsidRPr="005650EB">
        <w:rPr>
          <w:rFonts w:ascii="等线" w:eastAsia="PMingLiU" w:hAnsi="等线" w:cs="等线"/>
          <w:color w:val="333333"/>
          <w:sz w:val="22"/>
          <w:lang w:eastAsia="zh-TW"/>
        </w:rPr>
        <w:t>19</w:t>
      </w:r>
      <w:r w:rsidRPr="005650EB">
        <w:rPr>
          <w:rFonts w:ascii="等线" w:eastAsia="PMingLiU" w:hAnsi="等线" w:cs="等线" w:hint="eastAsia"/>
          <w:color w:val="333333"/>
          <w:sz w:val="22"/>
          <w:lang w:eastAsia="zh-TW"/>
        </w:rPr>
        <w:t>、</w:t>
      </w:r>
      <w:r w:rsidRPr="005650EB">
        <w:rPr>
          <w:rFonts w:ascii="等线" w:eastAsia="PMingLiU" w:hAnsi="等线" w:cs="等线" w:hint="eastAsia"/>
          <w:b/>
          <w:bCs/>
          <w:color w:val="000000"/>
          <w:sz w:val="21"/>
          <w:szCs w:val="21"/>
          <w:lang w:eastAsia="zh-TW"/>
        </w:rPr>
        <w:t>需要提交哪些作業？</w:t>
      </w:r>
    </w:p>
    <w:p w14:paraId="51B2209D" w14:textId="6FCD08A3" w:rsidR="00357853" w:rsidRDefault="005650EB">
      <w:pPr>
        <w:pStyle w:val="Web"/>
        <w:widowControl/>
        <w:ind w:leftChars="100" w:left="210"/>
      </w:pPr>
      <w:r w:rsidRPr="005650EB">
        <w:rPr>
          <w:rFonts w:ascii="等线" w:eastAsia="PMingLiU" w:hAnsi="等线" w:cs="等线" w:hint="eastAsia"/>
          <w:color w:val="333333"/>
          <w:sz w:val="21"/>
          <w:szCs w:val="21"/>
          <w:lang w:eastAsia="zh-TW"/>
        </w:rPr>
        <w:t>（</w:t>
      </w:r>
      <w:r w:rsidRPr="005650EB">
        <w:rPr>
          <w:rFonts w:ascii="等线" w:eastAsia="PMingLiU" w:hAnsi="等线" w:cs="等线"/>
          <w:color w:val="333333"/>
          <w:sz w:val="21"/>
          <w:szCs w:val="21"/>
          <w:lang w:eastAsia="zh-TW"/>
        </w:rPr>
        <w:t>1</w:t>
      </w:r>
      <w:r w:rsidRPr="005650EB">
        <w:rPr>
          <w:rFonts w:ascii="等线" w:eastAsia="PMingLiU" w:hAnsi="等线" w:cs="等线" w:hint="eastAsia"/>
          <w:color w:val="333333"/>
          <w:sz w:val="21"/>
          <w:szCs w:val="21"/>
          <w:lang w:eastAsia="zh-TW"/>
        </w:rPr>
        <w:t>）</w:t>
      </w:r>
      <w:r w:rsidRPr="005650EB">
        <w:rPr>
          <w:rFonts w:ascii="等线" w:eastAsia="PMingLiU" w:hAnsi="等线" w:cs="等线" w:hint="eastAsia"/>
          <w:color w:val="000000"/>
          <w:sz w:val="21"/>
          <w:szCs w:val="21"/>
          <w:lang w:eastAsia="zh-TW"/>
        </w:rPr>
        <w:t>在上課的</w:t>
      </w:r>
      <w:r w:rsidRPr="005650EB">
        <w:rPr>
          <w:rFonts w:ascii="等线" w:eastAsia="PMingLiU" w:hAnsi="等线" w:cs="等线"/>
          <w:color w:val="000000"/>
          <w:sz w:val="21"/>
          <w:szCs w:val="21"/>
          <w:lang w:eastAsia="zh-TW"/>
        </w:rPr>
        <w:t>8</w:t>
      </w:r>
      <w:r w:rsidRPr="005650EB">
        <w:rPr>
          <w:rFonts w:ascii="等线" w:eastAsia="PMingLiU" w:hAnsi="等线" w:cs="等线" w:hint="eastAsia"/>
          <w:color w:val="000000"/>
          <w:sz w:val="21"/>
          <w:szCs w:val="21"/>
          <w:lang w:eastAsia="zh-TW"/>
        </w:rPr>
        <w:t>個單元視窗分別提交對應的學習日誌；</w:t>
      </w:r>
    </w:p>
    <w:p w14:paraId="399A01B3" w14:textId="6211C0A3" w:rsidR="00357853" w:rsidRDefault="005650EB">
      <w:pPr>
        <w:pStyle w:val="Web"/>
        <w:widowControl/>
        <w:ind w:leftChars="100" w:left="210"/>
      </w:pPr>
      <w:r w:rsidRPr="005650EB">
        <w:rPr>
          <w:rFonts w:ascii="等线" w:eastAsia="PMingLiU" w:hAnsi="等线" w:cs="等线" w:hint="eastAsia"/>
          <w:color w:val="333333"/>
          <w:sz w:val="21"/>
          <w:szCs w:val="21"/>
          <w:lang w:eastAsia="zh-TW"/>
        </w:rPr>
        <w:t>（</w:t>
      </w:r>
      <w:r w:rsidRPr="005650EB">
        <w:rPr>
          <w:rFonts w:ascii="等线" w:eastAsia="PMingLiU" w:hAnsi="等线" w:cs="等线"/>
          <w:color w:val="333333"/>
          <w:sz w:val="21"/>
          <w:szCs w:val="21"/>
          <w:lang w:eastAsia="zh-TW"/>
        </w:rPr>
        <w:t>2</w:t>
      </w:r>
      <w:r w:rsidRPr="005650EB">
        <w:rPr>
          <w:rFonts w:ascii="等线" w:eastAsia="PMingLiU" w:hAnsi="等线" w:cs="等线" w:hint="eastAsia"/>
          <w:color w:val="333333"/>
          <w:sz w:val="21"/>
          <w:szCs w:val="21"/>
          <w:lang w:eastAsia="zh-TW"/>
        </w:rPr>
        <w:t>）</w:t>
      </w:r>
      <w:r w:rsidRPr="005650EB">
        <w:rPr>
          <w:rFonts w:ascii="等线" w:eastAsia="PMingLiU" w:hAnsi="等线" w:cs="等线" w:hint="eastAsia"/>
          <w:color w:val="000000"/>
          <w:sz w:val="21"/>
          <w:szCs w:val="21"/>
          <w:lang w:eastAsia="zh-TW"/>
        </w:rPr>
        <w:t>在“學習日誌匯總”作業視窗按作業要求提交日誌匯總。</w:t>
      </w:r>
    </w:p>
    <w:p w14:paraId="6440019F" w14:textId="55C3AACA" w:rsidR="00357853" w:rsidRDefault="005650EB">
      <w:pPr>
        <w:pStyle w:val="Web"/>
        <w:widowControl/>
      </w:pPr>
      <w:r w:rsidRPr="005650EB">
        <w:rPr>
          <w:rFonts w:ascii="等线" w:eastAsia="PMingLiU" w:hAnsi="等线" w:cs="等线"/>
          <w:color w:val="333333"/>
          <w:sz w:val="21"/>
          <w:szCs w:val="21"/>
          <w:lang w:eastAsia="zh-TW"/>
        </w:rPr>
        <w:t>20</w:t>
      </w:r>
      <w:r w:rsidRPr="005650EB">
        <w:rPr>
          <w:rFonts w:ascii="等线" w:eastAsia="PMingLiU" w:hAnsi="等线" w:cs="等线" w:hint="eastAsia"/>
          <w:color w:val="333333"/>
          <w:sz w:val="21"/>
          <w:szCs w:val="21"/>
          <w:lang w:eastAsia="zh-TW"/>
        </w:rPr>
        <w:t>、</w:t>
      </w:r>
      <w:r w:rsidRPr="005650EB">
        <w:rPr>
          <w:rFonts w:ascii="等线" w:eastAsia="PMingLiU" w:hAnsi="等线" w:cs="等线" w:hint="eastAsia"/>
          <w:b/>
          <w:bCs/>
          <w:color w:val="333333"/>
          <w:sz w:val="21"/>
          <w:szCs w:val="21"/>
          <w:lang w:eastAsia="zh-TW"/>
        </w:rPr>
        <w:t>作業提交中為什麼要“建議</w:t>
      </w:r>
      <w:r w:rsidRPr="005650EB">
        <w:rPr>
          <w:rFonts w:ascii="等线" w:eastAsia="PMingLiU" w:hAnsi="等线" w:cs="等线"/>
          <w:b/>
          <w:bCs/>
          <w:color w:val="333333"/>
          <w:sz w:val="21"/>
          <w:szCs w:val="21"/>
          <w:lang w:eastAsia="zh-TW"/>
        </w:rPr>
        <w:t>word</w:t>
      </w:r>
      <w:r w:rsidRPr="005650EB">
        <w:rPr>
          <w:rFonts w:ascii="等线" w:eastAsia="PMingLiU" w:hAnsi="等线" w:cs="等线" w:hint="eastAsia"/>
          <w:b/>
          <w:bCs/>
          <w:color w:val="333333"/>
          <w:sz w:val="21"/>
          <w:szCs w:val="21"/>
          <w:lang w:eastAsia="zh-TW"/>
        </w:rPr>
        <w:t>版本為</w:t>
      </w:r>
      <w:r w:rsidRPr="005650EB">
        <w:rPr>
          <w:rFonts w:ascii="等线" w:eastAsia="PMingLiU" w:hAnsi="等线" w:cs="等线"/>
          <w:b/>
          <w:bCs/>
          <w:color w:val="333333"/>
          <w:sz w:val="21"/>
          <w:szCs w:val="21"/>
          <w:lang w:eastAsia="zh-TW"/>
        </w:rPr>
        <w:t>2003</w:t>
      </w:r>
      <w:r w:rsidRPr="005650EB">
        <w:rPr>
          <w:rFonts w:ascii="等线" w:eastAsia="PMingLiU" w:hAnsi="等线" w:cs="等线" w:hint="eastAsia"/>
          <w:b/>
          <w:bCs/>
          <w:color w:val="333333"/>
          <w:sz w:val="21"/>
          <w:szCs w:val="21"/>
          <w:lang w:eastAsia="zh-TW"/>
        </w:rPr>
        <w:t>及以下”？</w:t>
      </w:r>
    </w:p>
    <w:p w14:paraId="068B298D" w14:textId="2010958F" w:rsidR="00357853" w:rsidRDefault="005650EB">
      <w:pPr>
        <w:pStyle w:val="Web"/>
        <w:widowControl/>
      </w:pPr>
      <w:r w:rsidRPr="005650EB">
        <w:rPr>
          <w:rFonts w:ascii="等线" w:eastAsia="PMingLiU" w:hAnsi="等线" w:cs="等线" w:hint="eastAsia"/>
          <w:color w:val="000000"/>
          <w:sz w:val="22"/>
          <w:lang w:eastAsia="zh-TW"/>
        </w:rPr>
        <w:t>答：因為</w:t>
      </w:r>
      <w:r w:rsidRPr="005650EB">
        <w:rPr>
          <w:rFonts w:ascii="等线" w:eastAsia="PMingLiU" w:hAnsi="等线" w:cs="等线"/>
          <w:color w:val="000000"/>
          <w:sz w:val="22"/>
          <w:lang w:eastAsia="zh-TW"/>
        </w:rPr>
        <w:t>word</w:t>
      </w:r>
      <w:r w:rsidRPr="005650EB">
        <w:rPr>
          <w:rFonts w:ascii="等线" w:eastAsia="PMingLiU" w:hAnsi="等线" w:cs="等线" w:hint="eastAsia"/>
          <w:color w:val="000000"/>
          <w:sz w:val="22"/>
          <w:lang w:eastAsia="zh-TW"/>
        </w:rPr>
        <w:t>版本是向下相容的，考慮到有些實驗室的電腦（老師批改作業用）的</w:t>
      </w:r>
      <w:r w:rsidRPr="005650EB">
        <w:rPr>
          <w:rFonts w:ascii="等线" w:eastAsia="PMingLiU" w:hAnsi="等线" w:cs="等线"/>
          <w:color w:val="000000"/>
          <w:sz w:val="22"/>
          <w:lang w:eastAsia="zh-TW"/>
        </w:rPr>
        <w:t>word</w:t>
      </w:r>
      <w:r w:rsidRPr="005650EB">
        <w:rPr>
          <w:rFonts w:ascii="等线" w:eastAsia="PMingLiU" w:hAnsi="等线" w:cs="等线" w:hint="eastAsia"/>
          <w:color w:val="000000"/>
          <w:sz w:val="22"/>
          <w:lang w:eastAsia="zh-TW"/>
        </w:rPr>
        <w:t>版本可能比較低，擔心版本過高的話老師可能打不開，而幾乎所有系統都可以打開經典</w:t>
      </w:r>
      <w:r w:rsidRPr="005650EB">
        <w:rPr>
          <w:rFonts w:ascii="等线" w:eastAsia="PMingLiU" w:hAnsi="等线" w:cs="等线"/>
          <w:color w:val="000000"/>
          <w:sz w:val="22"/>
          <w:lang w:eastAsia="zh-TW"/>
        </w:rPr>
        <w:t>03</w:t>
      </w:r>
      <w:r w:rsidRPr="005650EB">
        <w:rPr>
          <w:rFonts w:ascii="等线" w:eastAsia="PMingLiU" w:hAnsi="等线" w:cs="等线" w:hint="eastAsia"/>
          <w:color w:val="000000"/>
          <w:sz w:val="22"/>
          <w:lang w:eastAsia="zh-TW"/>
        </w:rPr>
        <w:t>版本</w:t>
      </w:r>
      <w:r w:rsidRPr="005650EB">
        <w:rPr>
          <w:rFonts w:ascii="等线" w:eastAsia="PMingLiU" w:hAnsi="等线" w:cs="等线"/>
          <w:color w:val="000000"/>
          <w:sz w:val="22"/>
          <w:lang w:eastAsia="zh-TW"/>
        </w:rPr>
        <w:t>word</w:t>
      </w:r>
      <w:r w:rsidRPr="005650EB">
        <w:rPr>
          <w:rFonts w:ascii="等线" w:eastAsia="PMingLiU" w:hAnsi="等线" w:cs="等线" w:hint="eastAsia"/>
          <w:color w:val="000000"/>
          <w:sz w:val="22"/>
          <w:lang w:eastAsia="zh-TW"/>
        </w:rPr>
        <w:t>，因此保險起見還請同學們盡可能</w:t>
      </w:r>
      <w:proofErr w:type="gramStart"/>
      <w:r w:rsidRPr="005650EB">
        <w:rPr>
          <w:rFonts w:ascii="等线" w:eastAsia="PMingLiU" w:hAnsi="等线" w:cs="等线" w:hint="eastAsia"/>
          <w:color w:val="000000"/>
          <w:sz w:val="22"/>
          <w:lang w:eastAsia="zh-TW"/>
        </w:rPr>
        <w:t>另存低版本</w:t>
      </w:r>
      <w:proofErr w:type="gramEnd"/>
      <w:r w:rsidRPr="005650EB">
        <w:rPr>
          <w:rFonts w:ascii="等线" w:eastAsia="PMingLiU" w:hAnsi="等线" w:cs="等线" w:hint="eastAsia"/>
          <w:color w:val="000000"/>
          <w:sz w:val="22"/>
          <w:lang w:eastAsia="zh-TW"/>
        </w:rPr>
        <w:t>檔，以防出現打不開的情況。具體操作方法為：</w:t>
      </w:r>
      <w:proofErr w:type="gramStart"/>
      <w:r w:rsidRPr="005650EB">
        <w:rPr>
          <w:rFonts w:ascii="等线" w:eastAsia="PMingLiU" w:hAnsi="等线" w:cs="等线" w:hint="eastAsia"/>
          <w:color w:val="000000"/>
          <w:sz w:val="22"/>
          <w:lang w:eastAsia="zh-TW"/>
        </w:rPr>
        <w:t>文檔另</w:t>
      </w:r>
      <w:proofErr w:type="gramEnd"/>
      <w:r w:rsidRPr="005650EB">
        <w:rPr>
          <w:rFonts w:ascii="等线" w:eastAsia="PMingLiU" w:hAnsi="等线" w:cs="等线" w:hint="eastAsia"/>
          <w:color w:val="000000"/>
          <w:sz w:val="22"/>
          <w:lang w:eastAsia="zh-TW"/>
        </w:rPr>
        <w:t>存為，保存類型選擇“</w:t>
      </w:r>
      <w:r w:rsidRPr="005650EB">
        <w:rPr>
          <w:rFonts w:ascii="等线" w:eastAsia="PMingLiU" w:hAnsi="等线" w:cs="等线"/>
          <w:color w:val="000000"/>
          <w:sz w:val="22"/>
          <w:lang w:eastAsia="zh-TW"/>
        </w:rPr>
        <w:t>Word 97-2003</w:t>
      </w:r>
      <w:r w:rsidRPr="005650EB">
        <w:rPr>
          <w:rFonts w:ascii="等线" w:eastAsia="PMingLiU" w:hAnsi="等线" w:cs="等线" w:hint="eastAsia"/>
          <w:color w:val="000000"/>
          <w:sz w:val="22"/>
          <w:lang w:eastAsia="zh-TW"/>
        </w:rPr>
        <w:t>文檔</w:t>
      </w:r>
      <w:r w:rsidRPr="005650EB">
        <w:rPr>
          <w:rFonts w:ascii="等线" w:eastAsia="PMingLiU" w:hAnsi="等线" w:cs="等线"/>
          <w:color w:val="000000"/>
          <w:sz w:val="22"/>
          <w:lang w:eastAsia="zh-TW"/>
        </w:rPr>
        <w:t>(*.doc)</w:t>
      </w:r>
      <w:proofErr w:type="gramStart"/>
      <w:r w:rsidRPr="005650EB">
        <w:rPr>
          <w:rFonts w:ascii="等线" w:eastAsia="PMingLiU" w:hAnsi="等线" w:cs="等线" w:hint="eastAsia"/>
          <w:color w:val="000000"/>
          <w:sz w:val="22"/>
          <w:lang w:eastAsia="zh-TW"/>
        </w:rPr>
        <w:t>”</w:t>
      </w:r>
      <w:proofErr w:type="gramEnd"/>
      <w:r w:rsidRPr="005650EB">
        <w:rPr>
          <w:rFonts w:ascii="等线" w:eastAsia="PMingLiU" w:hAnsi="等线" w:cs="等线" w:hint="eastAsia"/>
          <w:color w:val="000000"/>
          <w:sz w:val="22"/>
          <w:lang w:eastAsia="zh-TW"/>
        </w:rPr>
        <w:t>。</w:t>
      </w:r>
    </w:p>
    <w:p w14:paraId="23C5B235" w14:textId="4691D331" w:rsidR="00357853" w:rsidRDefault="005650EB">
      <w:pPr>
        <w:pStyle w:val="Web"/>
        <w:widowControl/>
      </w:pPr>
      <w:r w:rsidRPr="005650EB">
        <w:rPr>
          <w:rFonts w:ascii="等线" w:eastAsia="PMingLiU" w:hAnsi="等线" w:cs="等线"/>
          <w:color w:val="000000"/>
          <w:sz w:val="22"/>
          <w:lang w:eastAsia="zh-TW"/>
        </w:rPr>
        <w:t>21</w:t>
      </w:r>
      <w:r w:rsidRPr="005650EB">
        <w:rPr>
          <w:rFonts w:ascii="等线" w:eastAsia="PMingLiU" w:hAnsi="等线" w:cs="等线" w:hint="eastAsia"/>
          <w:color w:val="000000"/>
          <w:sz w:val="22"/>
          <w:lang w:eastAsia="zh-TW"/>
        </w:rPr>
        <w:t>、</w:t>
      </w:r>
      <w:r w:rsidRPr="005650EB">
        <w:rPr>
          <w:rFonts w:ascii="等线" w:eastAsia="PMingLiU" w:hAnsi="等线" w:cs="等线" w:hint="eastAsia"/>
          <w:b/>
          <w:bCs/>
          <w:color w:val="000000"/>
          <w:sz w:val="21"/>
          <w:szCs w:val="21"/>
          <w:lang w:eastAsia="zh-TW"/>
        </w:rPr>
        <w:t>日誌集合是什麼？</w:t>
      </w:r>
    </w:p>
    <w:p w14:paraId="725266A1" w14:textId="705F7063" w:rsidR="00357853" w:rsidRDefault="005650EB">
      <w:pPr>
        <w:pStyle w:val="Web"/>
        <w:widowControl/>
      </w:pPr>
      <w:r w:rsidRPr="005650EB">
        <w:rPr>
          <w:rFonts w:ascii="等线" w:eastAsia="PMingLiU" w:hAnsi="等线" w:cs="等线" w:hint="eastAsia"/>
          <w:color w:val="000000"/>
          <w:sz w:val="21"/>
          <w:szCs w:val="21"/>
          <w:lang w:eastAsia="zh-TW"/>
        </w:rPr>
        <w:t>答：請參考作業附件中的日誌匯總範本。將八次課的日誌放進一個</w:t>
      </w:r>
      <w:r w:rsidRPr="005650EB">
        <w:rPr>
          <w:rFonts w:ascii="等线" w:eastAsia="PMingLiU" w:hAnsi="等线" w:cs="等线"/>
          <w:color w:val="000000"/>
          <w:sz w:val="21"/>
          <w:szCs w:val="21"/>
          <w:lang w:eastAsia="zh-TW"/>
        </w:rPr>
        <w:t>word</w:t>
      </w:r>
      <w:r w:rsidRPr="005650EB">
        <w:rPr>
          <w:rFonts w:ascii="等线" w:eastAsia="PMingLiU" w:hAnsi="等线" w:cs="等线" w:hint="eastAsia"/>
          <w:color w:val="000000"/>
          <w:sz w:val="21"/>
          <w:szCs w:val="21"/>
          <w:lang w:eastAsia="zh-TW"/>
        </w:rPr>
        <w:t>檔裡，再在該</w:t>
      </w:r>
      <w:r w:rsidRPr="005650EB">
        <w:rPr>
          <w:rFonts w:ascii="等线" w:eastAsia="PMingLiU" w:hAnsi="等线" w:cs="等线"/>
          <w:color w:val="000000"/>
          <w:sz w:val="21"/>
          <w:szCs w:val="21"/>
          <w:lang w:eastAsia="zh-TW"/>
        </w:rPr>
        <w:t>word</w:t>
      </w:r>
      <w:proofErr w:type="gramStart"/>
      <w:r w:rsidRPr="005650EB">
        <w:rPr>
          <w:rFonts w:ascii="等线" w:eastAsia="PMingLiU" w:hAnsi="等线" w:cs="等线" w:hint="eastAsia"/>
          <w:color w:val="000000"/>
          <w:sz w:val="21"/>
          <w:szCs w:val="21"/>
          <w:lang w:eastAsia="zh-TW"/>
        </w:rPr>
        <w:t>文檔結尾</w:t>
      </w:r>
      <w:proofErr w:type="gramEnd"/>
      <w:r w:rsidRPr="005650EB">
        <w:rPr>
          <w:rFonts w:ascii="等线" w:eastAsia="PMingLiU" w:hAnsi="等线" w:cs="等线" w:hint="eastAsia"/>
          <w:color w:val="000000"/>
          <w:sz w:val="21"/>
          <w:szCs w:val="21"/>
          <w:lang w:eastAsia="zh-TW"/>
        </w:rPr>
        <w:t>處對本學期的探究課程做一個整體性的學習總結，約</w:t>
      </w:r>
      <w:r w:rsidRPr="005650EB">
        <w:rPr>
          <w:rFonts w:ascii="等线" w:eastAsia="PMingLiU" w:hAnsi="等线" w:cs="等线"/>
          <w:color w:val="000000"/>
          <w:sz w:val="21"/>
          <w:szCs w:val="21"/>
          <w:lang w:eastAsia="zh-TW"/>
        </w:rPr>
        <w:t>200</w:t>
      </w:r>
      <w:r w:rsidRPr="005650EB">
        <w:rPr>
          <w:rFonts w:ascii="等线" w:eastAsia="PMingLiU" w:hAnsi="等线" w:cs="等线" w:hint="eastAsia"/>
          <w:color w:val="000000"/>
          <w:sz w:val="21"/>
          <w:szCs w:val="21"/>
          <w:lang w:eastAsia="zh-TW"/>
        </w:rPr>
        <w:t>字左右。</w:t>
      </w:r>
    </w:p>
    <w:p w14:paraId="5E382459" w14:textId="42E9EDAB" w:rsidR="00357853" w:rsidRDefault="005650EB">
      <w:pPr>
        <w:pStyle w:val="Web"/>
        <w:widowControl/>
      </w:pPr>
      <w:r w:rsidRPr="005650EB">
        <w:rPr>
          <w:rFonts w:ascii="等线" w:eastAsia="PMingLiU" w:hAnsi="等线" w:cs="等线"/>
          <w:color w:val="333333"/>
          <w:sz w:val="22"/>
          <w:lang w:eastAsia="zh-TW"/>
        </w:rPr>
        <w:t>22</w:t>
      </w:r>
      <w:r w:rsidRPr="005650EB">
        <w:rPr>
          <w:rFonts w:ascii="等线" w:eastAsia="PMingLiU" w:hAnsi="等线" w:cs="等线" w:hint="eastAsia"/>
          <w:color w:val="333333"/>
          <w:sz w:val="22"/>
          <w:lang w:eastAsia="zh-TW"/>
        </w:rPr>
        <w:t>、</w:t>
      </w:r>
      <w:r w:rsidRPr="005650EB">
        <w:rPr>
          <w:rFonts w:ascii="等线" w:eastAsia="PMingLiU" w:hAnsi="等线" w:cs="等线"/>
          <w:b/>
          <w:bCs/>
          <w:color w:val="000000"/>
          <w:sz w:val="21"/>
          <w:szCs w:val="21"/>
          <w:lang w:eastAsia="zh-TW"/>
        </w:rPr>
        <w:t> </w:t>
      </w:r>
      <w:r w:rsidRPr="005650EB">
        <w:rPr>
          <w:rFonts w:ascii="等线" w:eastAsia="PMingLiU" w:hAnsi="等线" w:cs="等线" w:hint="eastAsia"/>
          <w:b/>
          <w:bCs/>
          <w:color w:val="000000"/>
          <w:sz w:val="21"/>
          <w:szCs w:val="21"/>
          <w:lang w:eastAsia="zh-TW"/>
        </w:rPr>
        <w:t>“究”作業是什麼？</w:t>
      </w:r>
    </w:p>
    <w:p w14:paraId="2AD75FE5" w14:textId="0D84DABC" w:rsidR="00357853" w:rsidRDefault="005650EB">
      <w:pPr>
        <w:pStyle w:val="Web"/>
        <w:widowControl/>
      </w:pPr>
      <w:r w:rsidRPr="005650EB">
        <w:rPr>
          <w:rFonts w:ascii="等线" w:eastAsia="PMingLiU" w:hAnsi="等线" w:cs="等线" w:hint="eastAsia"/>
          <w:color w:val="000000"/>
          <w:sz w:val="21"/>
          <w:szCs w:val="21"/>
          <w:lang w:eastAsia="zh-TW"/>
        </w:rPr>
        <w:t>答：在第</w:t>
      </w:r>
      <w:r w:rsidRPr="005650EB">
        <w:rPr>
          <w:rFonts w:ascii="宋体" w:eastAsia="PMingLiU" w:hAnsi="宋体" w:cs="宋体"/>
          <w:color w:val="000000"/>
          <w:sz w:val="21"/>
          <w:szCs w:val="21"/>
          <w:lang w:eastAsia="zh-TW"/>
        </w:rPr>
        <w:t>8</w:t>
      </w:r>
      <w:r w:rsidRPr="005650EB">
        <w:rPr>
          <w:rFonts w:ascii="等线" w:eastAsia="PMingLiU" w:hAnsi="等线" w:cs="等线" w:hint="eastAsia"/>
          <w:color w:val="000000"/>
          <w:sz w:val="21"/>
          <w:szCs w:val="21"/>
          <w:lang w:eastAsia="zh-TW"/>
        </w:rPr>
        <w:t>周“探”階段結束後，個別單元還將試點加強“究”，有意在某學科深入“究”的同學請及時關注網路學堂公告欄，進行深入研究，作業在“究”一欄提交。“究”環節由同學們自由自願選擇，不計入成績。</w:t>
      </w:r>
    </w:p>
    <w:p w14:paraId="2386ADCF" w14:textId="7EBB88FD" w:rsidR="00357853" w:rsidRDefault="005650EB">
      <w:pPr>
        <w:pStyle w:val="Web"/>
        <w:widowControl/>
      </w:pPr>
      <w:r w:rsidRPr="005650EB">
        <w:rPr>
          <w:rFonts w:ascii="等线" w:eastAsia="PMingLiU" w:hAnsi="等线" w:cs="等线"/>
          <w:color w:val="333333"/>
          <w:sz w:val="22"/>
          <w:lang w:eastAsia="zh-TW"/>
        </w:rPr>
        <w:t>23</w:t>
      </w:r>
      <w:r w:rsidRPr="005650EB">
        <w:rPr>
          <w:rFonts w:ascii="等线" w:eastAsia="PMingLiU" w:hAnsi="等线" w:cs="等线" w:hint="eastAsia"/>
          <w:color w:val="333333"/>
          <w:sz w:val="22"/>
          <w:lang w:eastAsia="zh-TW"/>
        </w:rPr>
        <w:t>、</w:t>
      </w:r>
      <w:r w:rsidRPr="005650EB">
        <w:rPr>
          <w:rFonts w:ascii="等线" w:eastAsia="PMingLiU" w:hAnsi="等线" w:cs="等线"/>
          <w:color w:val="333333"/>
          <w:sz w:val="22"/>
          <w:lang w:eastAsia="zh-TW"/>
        </w:rPr>
        <w:t> </w:t>
      </w:r>
      <w:r w:rsidRPr="005650EB">
        <w:rPr>
          <w:rFonts w:ascii="等线" w:eastAsia="PMingLiU" w:hAnsi="等线" w:cs="等线" w:hint="eastAsia"/>
          <w:b/>
          <w:bCs/>
          <w:color w:val="000000"/>
          <w:sz w:val="21"/>
          <w:szCs w:val="21"/>
          <w:lang w:eastAsia="zh-TW"/>
        </w:rPr>
        <w:t>錯過了網路學堂上作業的</w:t>
      </w:r>
      <w:proofErr w:type="spellStart"/>
      <w:r w:rsidRPr="005650EB">
        <w:rPr>
          <w:rFonts w:ascii="等线" w:eastAsia="PMingLiU" w:hAnsi="等线" w:cs="等线"/>
          <w:b/>
          <w:bCs/>
          <w:color w:val="000000"/>
          <w:sz w:val="21"/>
          <w:szCs w:val="21"/>
          <w:lang w:eastAsia="zh-TW"/>
        </w:rPr>
        <w:t>ddl</w:t>
      </w:r>
      <w:proofErr w:type="spellEnd"/>
      <w:r w:rsidRPr="005650EB">
        <w:rPr>
          <w:rFonts w:ascii="等线" w:eastAsia="PMingLiU" w:hAnsi="等线" w:cs="等线" w:hint="eastAsia"/>
          <w:b/>
          <w:bCs/>
          <w:color w:val="000000"/>
          <w:sz w:val="21"/>
          <w:szCs w:val="21"/>
          <w:lang w:eastAsia="zh-TW"/>
        </w:rPr>
        <w:t>怎麼辦？</w:t>
      </w:r>
    </w:p>
    <w:p w14:paraId="00C69AF8" w14:textId="2B8203D0" w:rsidR="00357853" w:rsidRDefault="005650EB">
      <w:pPr>
        <w:pStyle w:val="Web"/>
        <w:widowControl/>
      </w:pPr>
      <w:r w:rsidRPr="005650EB">
        <w:rPr>
          <w:rFonts w:ascii="等线" w:eastAsia="PMingLiU" w:hAnsi="等线" w:cs="等线" w:hint="eastAsia"/>
          <w:color w:val="000000"/>
          <w:sz w:val="21"/>
          <w:szCs w:val="21"/>
          <w:lang w:eastAsia="zh-TW"/>
        </w:rPr>
        <w:t>答：可以補交到實驗室探究課工作郵箱</w:t>
      </w:r>
      <w:proofErr w:type="gramStart"/>
      <w:r w:rsidRPr="005650EB">
        <w:rPr>
          <w:rFonts w:ascii="等线" w:eastAsia="PMingLiU" w:hAnsi="等线" w:cs="等线" w:hint="eastAsia"/>
          <w:color w:val="000000"/>
          <w:sz w:val="21"/>
          <w:szCs w:val="21"/>
          <w:lang w:eastAsia="zh-TW"/>
        </w:rPr>
        <w:t>（</w:t>
      </w:r>
      <w:proofErr w:type="gramEnd"/>
      <w:r w:rsidRPr="005650EB">
        <w:rPr>
          <w:rFonts w:ascii="等线" w:eastAsia="PMingLiU" w:hAnsi="等线" w:cs="等线"/>
          <w:color w:val="000000"/>
          <w:sz w:val="21"/>
          <w:szCs w:val="21"/>
          <w:lang w:eastAsia="zh-TW"/>
        </w:rPr>
        <w:t>tjk@mail.tsinghua.edu.cn</w:t>
      </w:r>
      <w:proofErr w:type="gramStart"/>
      <w:r w:rsidRPr="005650EB">
        <w:rPr>
          <w:rFonts w:ascii="等线" w:eastAsia="PMingLiU" w:hAnsi="等线" w:cs="等线" w:hint="eastAsia"/>
          <w:color w:val="000000"/>
          <w:sz w:val="21"/>
          <w:szCs w:val="21"/>
          <w:lang w:eastAsia="zh-TW"/>
        </w:rPr>
        <w:t>）</w:t>
      </w:r>
      <w:proofErr w:type="gramEnd"/>
      <w:r w:rsidRPr="005650EB">
        <w:rPr>
          <w:rFonts w:ascii="等线" w:eastAsia="PMingLiU" w:hAnsi="等线" w:cs="等线" w:hint="eastAsia"/>
          <w:color w:val="000000"/>
          <w:sz w:val="21"/>
          <w:szCs w:val="21"/>
          <w:lang w:eastAsia="zh-TW"/>
        </w:rPr>
        <w:t>，收到回復後提交成功。</w:t>
      </w:r>
    </w:p>
    <w:p w14:paraId="5E33DB7B" w14:textId="34F1C255" w:rsidR="00357853" w:rsidRDefault="005650EB">
      <w:pPr>
        <w:pStyle w:val="3"/>
      </w:pPr>
      <w:bookmarkStart w:id="10" w:name="_Toc176530535"/>
      <w:r w:rsidRPr="005650EB">
        <w:rPr>
          <w:rFonts w:eastAsia="PMingLiU" w:hint="eastAsia"/>
          <w:lang w:eastAsia="zh-TW"/>
        </w:rPr>
        <w:t>（六）常問單元上課位址</w:t>
      </w:r>
      <w:bookmarkEnd w:id="10"/>
    </w:p>
    <w:p w14:paraId="0677F127" w14:textId="4C0B75FF" w:rsidR="00357853" w:rsidRDefault="005650EB">
      <w:pPr>
        <w:pStyle w:val="Web"/>
        <w:widowControl/>
        <w:numPr>
          <w:ilvl w:val="0"/>
          <w:numId w:val="5"/>
        </w:numPr>
        <w:spacing w:before="60" w:after="60" w:line="312" w:lineRule="auto"/>
        <w:ind w:left="336" w:hanging="336"/>
        <w:jc w:val="left"/>
      </w:pPr>
      <w:r w:rsidRPr="005650EB">
        <w:rPr>
          <w:rFonts w:eastAsia="PMingLiU"/>
          <w:lang w:eastAsia="zh-TW"/>
        </w:rPr>
        <w:t xml:space="preserve"> </w:t>
      </w:r>
      <w:proofErr w:type="gramStart"/>
      <w:r w:rsidRPr="005650EB">
        <w:rPr>
          <w:rFonts w:ascii="等线" w:eastAsia="PMingLiU" w:hAnsi="等线" w:cs="等线" w:hint="eastAsia"/>
          <w:b/>
          <w:bCs/>
          <w:color w:val="000000"/>
          <w:sz w:val="21"/>
          <w:szCs w:val="21"/>
          <w:lang w:eastAsia="zh-TW"/>
        </w:rPr>
        <w:t>航院風洞</w:t>
      </w:r>
      <w:proofErr w:type="gramEnd"/>
      <w:r w:rsidRPr="005650EB">
        <w:rPr>
          <w:rFonts w:ascii="等线" w:eastAsia="PMingLiU" w:hAnsi="等线" w:cs="等线" w:hint="eastAsia"/>
          <w:b/>
          <w:bCs/>
          <w:color w:val="000000"/>
          <w:sz w:val="21"/>
          <w:szCs w:val="21"/>
          <w:lang w:eastAsia="zh-TW"/>
        </w:rPr>
        <w:t>實驗室在哪裡（</w:t>
      </w:r>
      <w:r w:rsidRPr="005650EB">
        <w:rPr>
          <w:rFonts w:ascii="等线" w:eastAsia="PMingLiU" w:hAnsi="等线" w:cs="等线"/>
          <w:b/>
          <w:bCs/>
          <w:color w:val="000000"/>
          <w:sz w:val="21"/>
          <w:szCs w:val="21"/>
          <w:lang w:eastAsia="zh-TW"/>
        </w:rPr>
        <w:t>29</w:t>
      </w:r>
      <w:r w:rsidRPr="005650EB">
        <w:rPr>
          <w:rFonts w:ascii="等线" w:eastAsia="PMingLiU" w:hAnsi="等线" w:cs="等线" w:hint="eastAsia"/>
          <w:b/>
          <w:bCs/>
          <w:color w:val="000000"/>
          <w:sz w:val="21"/>
          <w:szCs w:val="21"/>
          <w:lang w:eastAsia="zh-TW"/>
        </w:rPr>
        <w:t>單元《風洞在飛行器研製過程中的應用》）？</w:t>
      </w:r>
    </w:p>
    <w:p w14:paraId="426B2096" w14:textId="1C7388A4" w:rsidR="00357853" w:rsidRDefault="005650EB">
      <w:pPr>
        <w:pStyle w:val="Web"/>
        <w:widowControl/>
        <w:spacing w:before="60" w:after="60" w:line="312" w:lineRule="auto"/>
        <w:jc w:val="left"/>
      </w:pPr>
      <w:r w:rsidRPr="005650EB">
        <w:rPr>
          <w:rFonts w:ascii="等线" w:eastAsia="PMingLiU" w:hAnsi="等线" w:cs="等线" w:hint="eastAsia"/>
          <w:color w:val="000000"/>
          <w:sz w:val="21"/>
          <w:szCs w:val="21"/>
          <w:lang w:eastAsia="zh-TW"/>
        </w:rPr>
        <w:t>視頻導航：</w:t>
      </w:r>
      <w:hyperlink r:id="rId14" w:history="1">
        <w:r w:rsidRPr="005650EB">
          <w:rPr>
            <w:rStyle w:val="ad"/>
            <w:rFonts w:eastAsia="PMingLiU"/>
            <w:color w:val="1E6FFF"/>
            <w:sz w:val="22"/>
            <w:lang w:eastAsia="zh-TW"/>
          </w:rPr>
          <w:t>https://easylink.cc/wj3wv2</w:t>
        </w:r>
      </w:hyperlink>
    </w:p>
    <w:p w14:paraId="22CDF5E8" w14:textId="79649204" w:rsidR="00357853" w:rsidRDefault="005650EB">
      <w:pPr>
        <w:pStyle w:val="Web"/>
        <w:widowControl/>
        <w:spacing w:before="60" w:after="60" w:line="312" w:lineRule="auto"/>
        <w:jc w:val="left"/>
      </w:pPr>
      <w:r w:rsidRPr="005650EB">
        <w:rPr>
          <w:rFonts w:ascii="等线" w:eastAsia="PMingLiU" w:hAnsi="等线" w:cs="等线" w:hint="eastAsia"/>
          <w:color w:val="000000"/>
          <w:sz w:val="21"/>
          <w:szCs w:val="21"/>
          <w:lang w:eastAsia="zh-TW"/>
        </w:rPr>
        <w:t>在校園東北角，東北門南側約</w:t>
      </w:r>
      <w:r w:rsidRPr="005650EB">
        <w:rPr>
          <w:rFonts w:ascii="等线" w:eastAsia="PMingLiU" w:hAnsi="等线" w:cs="等线"/>
          <w:color w:val="000000"/>
          <w:sz w:val="21"/>
          <w:szCs w:val="21"/>
          <w:lang w:eastAsia="zh-TW"/>
        </w:rPr>
        <w:t>70</w:t>
      </w:r>
      <w:r w:rsidRPr="005650EB">
        <w:rPr>
          <w:rFonts w:ascii="等线" w:eastAsia="PMingLiU" w:hAnsi="等线" w:cs="等线" w:hint="eastAsia"/>
          <w:color w:val="000000"/>
          <w:sz w:val="21"/>
          <w:szCs w:val="21"/>
          <w:lang w:eastAsia="zh-TW"/>
        </w:rPr>
        <w:t>米：</w:t>
      </w:r>
    </w:p>
    <w:p w14:paraId="525F8FD6" w14:textId="77777777" w:rsidR="00357853" w:rsidRDefault="00000000">
      <w:pPr>
        <w:pStyle w:val="Web"/>
        <w:widowControl/>
        <w:spacing w:before="60" w:after="60" w:line="312" w:lineRule="auto"/>
        <w:jc w:val="left"/>
      </w:pPr>
      <w:r>
        <w:rPr>
          <w:noProof/>
        </w:rPr>
        <w:drawing>
          <wp:inline distT="0" distB="0" distL="114300" distR="114300" wp14:anchorId="076EB1EA" wp14:editId="3CAC1348">
            <wp:extent cx="2867025" cy="3038475"/>
            <wp:effectExtent l="0" t="0" r="3175"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15"/>
                    <a:stretch>
                      <a:fillRect/>
                    </a:stretch>
                  </pic:blipFill>
                  <pic:spPr>
                    <a:xfrm>
                      <a:off x="0" y="0"/>
                      <a:ext cx="2867025" cy="3038475"/>
                    </a:xfrm>
                    <a:prstGeom prst="rect">
                      <a:avLst/>
                    </a:prstGeom>
                    <a:noFill/>
                    <a:ln w="9525">
                      <a:noFill/>
                    </a:ln>
                  </pic:spPr>
                </pic:pic>
              </a:graphicData>
            </a:graphic>
          </wp:inline>
        </w:drawing>
      </w:r>
      <w:r>
        <w:rPr>
          <w:noProof/>
        </w:rPr>
        <w:drawing>
          <wp:inline distT="0" distB="0" distL="114300" distR="114300" wp14:anchorId="306C909E" wp14:editId="4FF4C09C">
            <wp:extent cx="1724025" cy="3048000"/>
            <wp:effectExtent l="0" t="0" r="3175"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16"/>
                    <a:stretch>
                      <a:fillRect/>
                    </a:stretch>
                  </pic:blipFill>
                  <pic:spPr>
                    <a:xfrm>
                      <a:off x="0" y="0"/>
                      <a:ext cx="1724025" cy="3048000"/>
                    </a:xfrm>
                    <a:prstGeom prst="rect">
                      <a:avLst/>
                    </a:prstGeom>
                    <a:noFill/>
                    <a:ln w="9525">
                      <a:noFill/>
                    </a:ln>
                  </pic:spPr>
                </pic:pic>
              </a:graphicData>
            </a:graphic>
          </wp:inline>
        </w:drawing>
      </w:r>
    </w:p>
    <w:p w14:paraId="371DD451" w14:textId="7ED334BC" w:rsidR="00357853" w:rsidRDefault="005650EB">
      <w:pPr>
        <w:pStyle w:val="Web"/>
        <w:widowControl/>
        <w:spacing w:before="60" w:after="60" w:line="312" w:lineRule="auto"/>
        <w:jc w:val="left"/>
      </w:pPr>
      <w:r w:rsidRPr="005650EB">
        <w:rPr>
          <w:rFonts w:ascii="等线" w:eastAsia="PMingLiU" w:hAnsi="等线" w:cs="等线"/>
          <w:color w:val="000000"/>
          <w:sz w:val="21"/>
          <w:szCs w:val="21"/>
          <w:lang w:eastAsia="zh-TW"/>
        </w:rPr>
        <w:lastRenderedPageBreak/>
        <w:t>25</w:t>
      </w:r>
      <w:r w:rsidRPr="005650EB">
        <w:rPr>
          <w:rFonts w:ascii="等线" w:eastAsia="PMingLiU" w:hAnsi="等线" w:cs="等线" w:hint="eastAsia"/>
          <w:color w:val="000000"/>
          <w:sz w:val="21"/>
          <w:szCs w:val="21"/>
          <w:lang w:eastAsia="zh-TW"/>
        </w:rPr>
        <w:t>、</w:t>
      </w:r>
      <w:r w:rsidRPr="005650EB">
        <w:rPr>
          <w:rFonts w:ascii="等线" w:eastAsia="PMingLiU" w:hAnsi="等线" w:cs="等线"/>
          <w:color w:val="000000"/>
          <w:sz w:val="21"/>
          <w:szCs w:val="21"/>
          <w:lang w:eastAsia="zh-TW"/>
        </w:rPr>
        <w:t> </w:t>
      </w:r>
      <w:r w:rsidRPr="005650EB">
        <w:rPr>
          <w:rFonts w:ascii="等线" w:eastAsia="PMingLiU" w:hAnsi="等线" w:cs="等线" w:hint="eastAsia"/>
          <w:b/>
          <w:bCs/>
          <w:color w:val="000000"/>
          <w:sz w:val="21"/>
          <w:szCs w:val="21"/>
          <w:lang w:eastAsia="zh-TW"/>
        </w:rPr>
        <w:t>能動系館在哪裡（</w:t>
      </w:r>
      <w:r w:rsidRPr="005650EB">
        <w:rPr>
          <w:rFonts w:ascii="等线" w:eastAsia="PMingLiU" w:hAnsi="等线" w:cs="等线"/>
          <w:b/>
          <w:bCs/>
          <w:color w:val="000000"/>
          <w:sz w:val="21"/>
          <w:szCs w:val="21"/>
          <w:lang w:eastAsia="zh-TW"/>
        </w:rPr>
        <w:t>33</w:t>
      </w:r>
      <w:r w:rsidRPr="005650EB">
        <w:rPr>
          <w:rFonts w:ascii="等线" w:eastAsia="PMingLiU" w:hAnsi="等线" w:cs="等线" w:hint="eastAsia"/>
          <w:b/>
          <w:bCs/>
          <w:color w:val="000000"/>
          <w:sz w:val="21"/>
          <w:szCs w:val="21"/>
          <w:lang w:eastAsia="zh-TW"/>
        </w:rPr>
        <w:t>單元《煤炭潔淨高效轉化與利用》）</w:t>
      </w:r>
      <w:r w:rsidRPr="005650EB">
        <w:rPr>
          <w:rFonts w:ascii="等线" w:eastAsia="PMingLiU" w:hAnsi="等线" w:cs="等线"/>
          <w:b/>
          <w:bCs/>
          <w:color w:val="000000"/>
          <w:sz w:val="21"/>
          <w:szCs w:val="21"/>
          <w:lang w:eastAsia="zh-TW"/>
        </w:rPr>
        <w:t>?</w:t>
      </w:r>
    </w:p>
    <w:p w14:paraId="0E66FD86" w14:textId="603FADFD" w:rsidR="00357853" w:rsidRDefault="005650EB">
      <w:pPr>
        <w:pStyle w:val="Web"/>
        <w:widowControl/>
        <w:spacing w:before="60" w:after="60" w:line="312" w:lineRule="auto"/>
        <w:jc w:val="left"/>
      </w:pPr>
      <w:r w:rsidRPr="005650EB">
        <w:rPr>
          <w:rFonts w:ascii="等线" w:eastAsia="PMingLiU" w:hAnsi="等线" w:cs="等线" w:hint="eastAsia"/>
          <w:color w:val="000000"/>
          <w:sz w:val="21"/>
          <w:szCs w:val="21"/>
          <w:lang w:eastAsia="zh-TW"/>
        </w:rPr>
        <w:t>在二校門東側：</w:t>
      </w:r>
    </w:p>
    <w:p w14:paraId="2018A5D8" w14:textId="77777777" w:rsidR="00357853" w:rsidRDefault="00000000">
      <w:pPr>
        <w:pStyle w:val="Web"/>
        <w:widowControl/>
        <w:spacing w:before="60" w:after="60" w:line="312" w:lineRule="auto"/>
        <w:jc w:val="left"/>
      </w:pPr>
      <w:r>
        <w:rPr>
          <w:noProof/>
        </w:rPr>
        <w:drawing>
          <wp:inline distT="0" distB="0" distL="114300" distR="114300" wp14:anchorId="7B8DF7E3" wp14:editId="106BA9CB">
            <wp:extent cx="2847975" cy="2686050"/>
            <wp:effectExtent l="0" t="0" r="9525" b="635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17"/>
                    <a:stretch>
                      <a:fillRect/>
                    </a:stretch>
                  </pic:blipFill>
                  <pic:spPr>
                    <a:xfrm>
                      <a:off x="0" y="0"/>
                      <a:ext cx="2847975" cy="2686050"/>
                    </a:xfrm>
                    <a:prstGeom prst="rect">
                      <a:avLst/>
                    </a:prstGeom>
                    <a:noFill/>
                    <a:ln w="9525">
                      <a:noFill/>
                    </a:ln>
                  </pic:spPr>
                </pic:pic>
              </a:graphicData>
            </a:graphic>
          </wp:inline>
        </w:drawing>
      </w:r>
    </w:p>
    <w:p w14:paraId="6C9F10BB" w14:textId="43CD9A8E" w:rsidR="00357853" w:rsidRDefault="005650EB">
      <w:pPr>
        <w:pStyle w:val="Web"/>
        <w:widowControl/>
        <w:spacing w:before="60" w:after="60" w:line="312" w:lineRule="auto"/>
        <w:ind w:left="336" w:hanging="336"/>
        <w:jc w:val="left"/>
      </w:pPr>
      <w:r w:rsidRPr="005650EB">
        <w:rPr>
          <w:rFonts w:ascii="等线" w:eastAsia="PMingLiU" w:hAnsi="等线" w:cs="等线"/>
          <w:color w:val="000000"/>
          <w:sz w:val="21"/>
          <w:szCs w:val="21"/>
          <w:lang w:eastAsia="zh-TW"/>
        </w:rPr>
        <w:t>26</w:t>
      </w:r>
      <w:r w:rsidRPr="005650EB">
        <w:rPr>
          <w:rFonts w:ascii="等线" w:eastAsia="PMingLiU" w:hAnsi="等线" w:cs="等线" w:hint="eastAsia"/>
          <w:color w:val="000000"/>
          <w:sz w:val="21"/>
          <w:szCs w:val="21"/>
          <w:lang w:eastAsia="zh-TW"/>
        </w:rPr>
        <w:t>、</w:t>
      </w:r>
      <w:proofErr w:type="gramStart"/>
      <w:r w:rsidRPr="005650EB">
        <w:rPr>
          <w:rFonts w:ascii="等线" w:eastAsia="PMingLiU" w:hAnsi="等线" w:cs="等线" w:hint="eastAsia"/>
          <w:b/>
          <w:bCs/>
          <w:color w:val="000000"/>
          <w:sz w:val="21"/>
          <w:szCs w:val="21"/>
          <w:lang w:eastAsia="zh-TW"/>
        </w:rPr>
        <w:t>工物系</w:t>
      </w:r>
      <w:proofErr w:type="gramEnd"/>
      <w:r w:rsidRPr="005650EB">
        <w:rPr>
          <w:rFonts w:ascii="等线" w:eastAsia="PMingLiU" w:hAnsi="等线" w:cs="等线" w:hint="eastAsia"/>
          <w:b/>
          <w:bCs/>
          <w:color w:val="000000"/>
          <w:sz w:val="21"/>
          <w:szCs w:val="21"/>
          <w:lang w:eastAsia="zh-TW"/>
        </w:rPr>
        <w:t>舊館在哪裡？（</w:t>
      </w:r>
      <w:r w:rsidRPr="005650EB">
        <w:rPr>
          <w:rFonts w:ascii="等线" w:eastAsia="PMingLiU" w:hAnsi="等线" w:cs="等线"/>
          <w:b/>
          <w:bCs/>
          <w:color w:val="000000"/>
          <w:sz w:val="21"/>
          <w:szCs w:val="21"/>
          <w:lang w:eastAsia="zh-TW"/>
        </w:rPr>
        <w:t>10</w:t>
      </w:r>
      <w:r w:rsidRPr="005650EB">
        <w:rPr>
          <w:rFonts w:ascii="等线" w:eastAsia="PMingLiU" w:hAnsi="等线" w:cs="等线" w:hint="eastAsia"/>
          <w:b/>
          <w:bCs/>
          <w:color w:val="000000"/>
          <w:sz w:val="21"/>
          <w:szCs w:val="21"/>
          <w:lang w:eastAsia="zh-TW"/>
        </w:rPr>
        <w:t>單元）</w:t>
      </w:r>
    </w:p>
    <w:p w14:paraId="2D51B7CB" w14:textId="73C876EE" w:rsidR="00357853" w:rsidRDefault="005650EB">
      <w:pPr>
        <w:pStyle w:val="Web"/>
        <w:widowControl/>
        <w:spacing w:before="60" w:after="60" w:line="312" w:lineRule="auto"/>
        <w:ind w:left="336"/>
        <w:jc w:val="left"/>
      </w:pPr>
      <w:proofErr w:type="gramStart"/>
      <w:r w:rsidRPr="005650EB">
        <w:rPr>
          <w:rFonts w:ascii="等线" w:eastAsia="PMingLiU" w:hAnsi="等线" w:cs="等线" w:hint="eastAsia"/>
          <w:color w:val="000000"/>
          <w:sz w:val="21"/>
          <w:szCs w:val="21"/>
          <w:lang w:eastAsia="zh-TW"/>
        </w:rPr>
        <w:t>工物系</w:t>
      </w:r>
      <w:proofErr w:type="gramEnd"/>
      <w:r w:rsidRPr="005650EB">
        <w:rPr>
          <w:rFonts w:ascii="等线" w:eastAsia="PMingLiU" w:hAnsi="等线" w:cs="等线" w:hint="eastAsia"/>
          <w:color w:val="000000"/>
          <w:sz w:val="21"/>
          <w:szCs w:val="21"/>
          <w:lang w:eastAsia="zh-TW"/>
        </w:rPr>
        <w:t>舊館，可通過地圖搜索“工物館”</w:t>
      </w:r>
    </w:p>
    <w:p w14:paraId="3304A2EA" w14:textId="27A3C74C" w:rsidR="00357853" w:rsidRDefault="005650EB">
      <w:pPr>
        <w:pStyle w:val="Web"/>
        <w:widowControl/>
        <w:spacing w:before="60" w:after="60" w:line="312" w:lineRule="auto"/>
        <w:ind w:left="336"/>
        <w:jc w:val="left"/>
      </w:pPr>
      <w:r w:rsidRPr="005650EB">
        <w:rPr>
          <w:rFonts w:ascii="等线" w:eastAsia="PMingLiU" w:hAnsi="等线" w:cs="等线" w:hint="eastAsia"/>
          <w:color w:val="000000"/>
          <w:sz w:val="21"/>
          <w:szCs w:val="21"/>
          <w:lang w:eastAsia="zh-TW"/>
        </w:rPr>
        <w:t>具體位置如下圖</w:t>
      </w:r>
    </w:p>
    <w:p w14:paraId="53EABF60" w14:textId="77777777" w:rsidR="00357853" w:rsidRDefault="00000000">
      <w:pPr>
        <w:pStyle w:val="Web"/>
        <w:widowControl/>
        <w:spacing w:before="60" w:after="60" w:line="312" w:lineRule="auto"/>
        <w:ind w:left="336"/>
        <w:jc w:val="left"/>
      </w:pPr>
      <w:r>
        <w:rPr>
          <w:noProof/>
        </w:rPr>
        <w:drawing>
          <wp:inline distT="0" distB="0" distL="114300" distR="114300" wp14:anchorId="0D5D7AA2" wp14:editId="563660EE">
            <wp:extent cx="3486150" cy="1800225"/>
            <wp:effectExtent l="0" t="0" r="6350" b="3175"/>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18"/>
                    <a:stretch>
                      <a:fillRect/>
                    </a:stretch>
                  </pic:blipFill>
                  <pic:spPr>
                    <a:xfrm>
                      <a:off x="0" y="0"/>
                      <a:ext cx="3486150" cy="1800225"/>
                    </a:xfrm>
                    <a:prstGeom prst="rect">
                      <a:avLst/>
                    </a:prstGeom>
                    <a:noFill/>
                    <a:ln w="9525">
                      <a:noFill/>
                    </a:ln>
                  </pic:spPr>
                </pic:pic>
              </a:graphicData>
            </a:graphic>
          </wp:inline>
        </w:drawing>
      </w:r>
    </w:p>
    <w:p w14:paraId="6FBCB3F1" w14:textId="47EEAF18" w:rsidR="00357853" w:rsidRDefault="005650EB">
      <w:pPr>
        <w:pStyle w:val="Web"/>
        <w:widowControl/>
        <w:spacing w:before="60" w:after="60" w:line="312" w:lineRule="auto"/>
        <w:jc w:val="left"/>
      </w:pPr>
      <w:r w:rsidRPr="005650EB">
        <w:rPr>
          <w:rFonts w:ascii="等线" w:eastAsia="PMingLiU" w:hAnsi="等线" w:cs="等线"/>
          <w:color w:val="000000"/>
          <w:sz w:val="21"/>
          <w:szCs w:val="21"/>
          <w:lang w:eastAsia="zh-TW"/>
        </w:rPr>
        <w:t>27</w:t>
      </w:r>
      <w:r w:rsidRPr="005650EB">
        <w:rPr>
          <w:rFonts w:ascii="等线" w:eastAsia="PMingLiU" w:hAnsi="等线" w:cs="等线" w:hint="eastAsia"/>
          <w:color w:val="000000"/>
          <w:sz w:val="21"/>
          <w:szCs w:val="21"/>
          <w:lang w:eastAsia="zh-TW"/>
        </w:rPr>
        <w:t>、</w:t>
      </w:r>
      <w:r w:rsidRPr="005650EB">
        <w:rPr>
          <w:rFonts w:ascii="等线" w:eastAsia="PMingLiU" w:hAnsi="等线" w:cs="等线"/>
          <w:b/>
          <w:bCs/>
          <w:color w:val="000000"/>
          <w:sz w:val="21"/>
          <w:szCs w:val="21"/>
          <w:lang w:eastAsia="zh-TW"/>
        </w:rPr>
        <w:t> 87</w:t>
      </w:r>
      <w:r w:rsidRPr="005650EB">
        <w:rPr>
          <w:rFonts w:ascii="等线" w:eastAsia="PMingLiU" w:hAnsi="等线" w:cs="等线" w:hint="eastAsia"/>
          <w:b/>
          <w:bCs/>
          <w:color w:val="000000"/>
          <w:sz w:val="21"/>
          <w:szCs w:val="21"/>
          <w:lang w:eastAsia="zh-TW"/>
        </w:rPr>
        <w:t>單元消失模鑄造單元教室怎麼走？（</w:t>
      </w:r>
      <w:r w:rsidRPr="005650EB">
        <w:rPr>
          <w:rFonts w:ascii="等线" w:eastAsia="PMingLiU" w:hAnsi="等线" w:cs="等线"/>
          <w:b/>
          <w:bCs/>
          <w:color w:val="000000"/>
          <w:sz w:val="21"/>
          <w:szCs w:val="21"/>
          <w:lang w:eastAsia="zh-TW"/>
        </w:rPr>
        <w:t>87</w:t>
      </w:r>
      <w:r w:rsidRPr="005650EB">
        <w:rPr>
          <w:rFonts w:ascii="等线" w:eastAsia="PMingLiU" w:hAnsi="等线" w:cs="等线" w:hint="eastAsia"/>
          <w:b/>
          <w:bCs/>
          <w:color w:val="000000"/>
          <w:sz w:val="21"/>
          <w:szCs w:val="21"/>
          <w:lang w:eastAsia="zh-TW"/>
        </w:rPr>
        <w:t>單元）</w:t>
      </w:r>
    </w:p>
    <w:p w14:paraId="35501E3C" w14:textId="650F075F" w:rsidR="00357853" w:rsidRDefault="005650EB">
      <w:pPr>
        <w:pStyle w:val="Web"/>
        <w:widowControl/>
        <w:spacing w:before="60" w:after="60" w:line="312" w:lineRule="auto"/>
        <w:ind w:left="336"/>
        <w:jc w:val="left"/>
      </w:pPr>
      <w:r w:rsidRPr="005650EB">
        <w:rPr>
          <w:rFonts w:ascii="等线" w:eastAsia="PMingLiU" w:hAnsi="等线" w:cs="等线" w:hint="eastAsia"/>
          <w:color w:val="000000"/>
          <w:sz w:val="21"/>
          <w:szCs w:val="21"/>
          <w:lang w:eastAsia="zh-TW"/>
        </w:rPr>
        <w:t>從東北門進，右拐進電梯，直接到地下四層，有路標指標，沿著指標路標走就可以到</w:t>
      </w:r>
      <w:r w:rsidRPr="005650EB">
        <w:rPr>
          <w:rFonts w:ascii="等线" w:eastAsia="PMingLiU" w:hAnsi="等线" w:cs="等线"/>
          <w:color w:val="000000"/>
          <w:sz w:val="21"/>
          <w:szCs w:val="21"/>
          <w:lang w:eastAsia="zh-TW"/>
        </w:rPr>
        <w:t>87</w:t>
      </w:r>
      <w:r w:rsidRPr="005650EB">
        <w:rPr>
          <w:rFonts w:ascii="等线" w:eastAsia="PMingLiU" w:hAnsi="等线" w:cs="等线" w:hint="eastAsia"/>
          <w:color w:val="000000"/>
          <w:sz w:val="21"/>
          <w:szCs w:val="21"/>
          <w:lang w:eastAsia="zh-TW"/>
        </w:rPr>
        <w:t>單元即消失模鑄造單元教室。</w:t>
      </w:r>
    </w:p>
    <w:p w14:paraId="5DA4BD09" w14:textId="3196227B" w:rsidR="00357853" w:rsidRDefault="005650EB">
      <w:pPr>
        <w:pStyle w:val="Web"/>
        <w:widowControl/>
        <w:spacing w:before="60" w:after="60" w:line="312" w:lineRule="auto"/>
        <w:ind w:left="336"/>
        <w:jc w:val="left"/>
      </w:pPr>
      <w:r w:rsidRPr="005650EB">
        <w:rPr>
          <w:rFonts w:ascii="等线" w:eastAsia="PMingLiU" w:hAnsi="等线" w:cs="等线" w:hint="eastAsia"/>
          <w:color w:val="000000"/>
          <w:sz w:val="21"/>
          <w:szCs w:val="21"/>
          <w:lang w:eastAsia="zh-TW"/>
        </w:rPr>
        <w:t>視頻導航：</w:t>
      </w:r>
      <w:hyperlink r:id="rId19" w:history="1">
        <w:r w:rsidRPr="005650EB">
          <w:rPr>
            <w:rStyle w:val="ad"/>
            <w:rFonts w:eastAsia="PMingLiU"/>
            <w:color w:val="1E6FFF"/>
            <w:sz w:val="22"/>
            <w:lang w:eastAsia="zh-TW"/>
          </w:rPr>
          <w:t>https://easylink.cc/2trzxc</w:t>
        </w:r>
      </w:hyperlink>
    </w:p>
    <w:p w14:paraId="13F4E8ED" w14:textId="3BB56303" w:rsidR="00357853" w:rsidRDefault="005650EB">
      <w:pPr>
        <w:pStyle w:val="Web"/>
        <w:widowControl/>
        <w:spacing w:before="60" w:after="60" w:line="312" w:lineRule="auto"/>
        <w:jc w:val="left"/>
      </w:pPr>
      <w:r w:rsidRPr="005650EB">
        <w:rPr>
          <w:rFonts w:ascii="等线" w:eastAsia="PMingLiU" w:hAnsi="等线" w:cs="等线"/>
          <w:color w:val="000000"/>
          <w:sz w:val="21"/>
          <w:szCs w:val="21"/>
          <w:lang w:eastAsia="zh-TW"/>
        </w:rPr>
        <w:t>28</w:t>
      </w:r>
      <w:r w:rsidRPr="005650EB">
        <w:rPr>
          <w:rFonts w:ascii="等线" w:eastAsia="PMingLiU" w:hAnsi="等线" w:cs="等线" w:hint="eastAsia"/>
          <w:color w:val="000000"/>
          <w:sz w:val="21"/>
          <w:szCs w:val="21"/>
          <w:lang w:eastAsia="zh-TW"/>
        </w:rPr>
        <w:t>、</w:t>
      </w:r>
      <w:r w:rsidRPr="005650EB">
        <w:rPr>
          <w:rFonts w:ascii="等线" w:eastAsia="PMingLiU" w:hAnsi="等线" w:cs="等线"/>
          <w:b/>
          <w:bCs/>
          <w:color w:val="000000"/>
          <w:sz w:val="21"/>
          <w:szCs w:val="21"/>
          <w:lang w:eastAsia="zh-TW"/>
        </w:rPr>
        <w:t> 15</w:t>
      </w:r>
      <w:r w:rsidRPr="005650EB">
        <w:rPr>
          <w:rFonts w:ascii="等线" w:eastAsia="PMingLiU" w:hAnsi="等线" w:cs="等线" w:hint="eastAsia"/>
          <w:b/>
          <w:bCs/>
          <w:color w:val="000000"/>
          <w:sz w:val="21"/>
          <w:szCs w:val="21"/>
          <w:lang w:eastAsia="zh-TW"/>
        </w:rPr>
        <w:t>單元</w:t>
      </w:r>
      <w:r w:rsidRPr="005650EB">
        <w:rPr>
          <w:rFonts w:ascii="等线" w:eastAsia="PMingLiU" w:hAnsi="等线" w:cs="等线"/>
          <w:b/>
          <w:bCs/>
          <w:color w:val="000000"/>
          <w:sz w:val="21"/>
          <w:szCs w:val="21"/>
          <w:lang w:eastAsia="zh-TW"/>
        </w:rPr>
        <w:t>-</w:t>
      </w:r>
      <w:r w:rsidRPr="005650EB">
        <w:rPr>
          <w:rFonts w:ascii="等线" w:eastAsia="PMingLiU" w:hAnsi="等线" w:cs="等线" w:hint="eastAsia"/>
          <w:b/>
          <w:bCs/>
          <w:color w:val="000000"/>
          <w:sz w:val="21"/>
          <w:szCs w:val="21"/>
          <w:lang w:eastAsia="zh-TW"/>
        </w:rPr>
        <w:t>走進化學工程國家重點實驗室位址中的擴工物館在哪？</w:t>
      </w:r>
    </w:p>
    <w:p w14:paraId="359879BB" w14:textId="41B66182" w:rsidR="00357853" w:rsidRDefault="005650EB">
      <w:pPr>
        <w:pStyle w:val="Web"/>
        <w:widowControl/>
        <w:spacing w:before="60" w:after="60" w:line="312" w:lineRule="auto"/>
        <w:jc w:val="left"/>
      </w:pPr>
      <w:r w:rsidRPr="005650EB">
        <w:rPr>
          <w:rFonts w:ascii="等线" w:eastAsia="PMingLiU" w:hAnsi="等线" w:cs="等线" w:hint="eastAsia"/>
          <w:color w:val="000000"/>
          <w:sz w:val="21"/>
          <w:szCs w:val="21"/>
          <w:lang w:eastAsia="zh-TW"/>
        </w:rPr>
        <w:t>擴</w:t>
      </w:r>
      <w:proofErr w:type="gramStart"/>
      <w:r w:rsidRPr="005650EB">
        <w:rPr>
          <w:rFonts w:ascii="等线" w:eastAsia="PMingLiU" w:hAnsi="等线" w:cs="等线" w:hint="eastAsia"/>
          <w:color w:val="000000"/>
          <w:sz w:val="21"/>
          <w:szCs w:val="21"/>
          <w:lang w:eastAsia="zh-TW"/>
        </w:rPr>
        <w:t>工物館即工物</w:t>
      </w:r>
      <w:proofErr w:type="gramEnd"/>
      <w:r w:rsidRPr="005650EB">
        <w:rPr>
          <w:rFonts w:ascii="等线" w:eastAsia="PMingLiU" w:hAnsi="等线" w:cs="等线" w:hint="eastAsia"/>
          <w:color w:val="000000"/>
          <w:sz w:val="21"/>
          <w:szCs w:val="21"/>
          <w:lang w:eastAsia="zh-TW"/>
        </w:rPr>
        <w:t>館，上課教室需由</w:t>
      </w:r>
      <w:proofErr w:type="gramStart"/>
      <w:r w:rsidRPr="005650EB">
        <w:rPr>
          <w:rFonts w:ascii="等线" w:eastAsia="PMingLiU" w:hAnsi="等线" w:cs="等线" w:hint="eastAsia"/>
          <w:color w:val="000000"/>
          <w:sz w:val="21"/>
          <w:szCs w:val="21"/>
          <w:lang w:eastAsia="zh-TW"/>
        </w:rPr>
        <w:t>工物館東</w:t>
      </w:r>
      <w:proofErr w:type="gramEnd"/>
      <w:r w:rsidRPr="005650EB">
        <w:rPr>
          <w:rFonts w:ascii="等线" w:eastAsia="PMingLiU" w:hAnsi="等线" w:cs="等线" w:hint="eastAsia"/>
          <w:color w:val="000000"/>
          <w:sz w:val="21"/>
          <w:szCs w:val="21"/>
          <w:lang w:eastAsia="zh-TW"/>
        </w:rPr>
        <w:t>北門進，坐電梯到六層，再步行上到七層，右轉到</w:t>
      </w:r>
      <w:r w:rsidRPr="005650EB">
        <w:rPr>
          <w:rFonts w:ascii="等线" w:eastAsia="PMingLiU" w:hAnsi="等线" w:cs="等线"/>
          <w:color w:val="000000"/>
          <w:sz w:val="21"/>
          <w:szCs w:val="21"/>
          <w:lang w:eastAsia="zh-TW"/>
        </w:rPr>
        <w:t>711</w:t>
      </w:r>
      <w:r w:rsidRPr="005650EB">
        <w:rPr>
          <w:rFonts w:ascii="等线" w:eastAsia="PMingLiU" w:hAnsi="等线" w:cs="等线" w:hint="eastAsia"/>
          <w:color w:val="000000"/>
          <w:sz w:val="21"/>
          <w:szCs w:val="21"/>
          <w:lang w:eastAsia="zh-TW"/>
        </w:rPr>
        <w:t>。</w:t>
      </w:r>
    </w:p>
    <w:p w14:paraId="3582C62A" w14:textId="30601AE2" w:rsidR="00357853" w:rsidRDefault="005650EB">
      <w:pPr>
        <w:pStyle w:val="Web"/>
        <w:widowControl/>
        <w:spacing w:before="60" w:after="60" w:line="312" w:lineRule="auto"/>
        <w:jc w:val="left"/>
      </w:pPr>
      <w:r w:rsidRPr="005650EB">
        <w:rPr>
          <w:rFonts w:ascii="等线" w:eastAsia="PMingLiU" w:hAnsi="等线" w:cs="等线" w:hint="eastAsia"/>
          <w:color w:val="000000"/>
          <w:sz w:val="21"/>
          <w:szCs w:val="21"/>
          <w:lang w:eastAsia="zh-TW"/>
        </w:rPr>
        <w:t>視頻導航：</w:t>
      </w:r>
      <w:hyperlink r:id="rId20" w:history="1">
        <w:r w:rsidRPr="005650EB">
          <w:rPr>
            <w:rStyle w:val="ad"/>
            <w:rFonts w:eastAsia="PMingLiU"/>
            <w:color w:val="1E6FFF"/>
            <w:sz w:val="22"/>
            <w:lang w:eastAsia="zh-TW"/>
          </w:rPr>
          <w:t>https://easylink.cc/z00aqn</w:t>
        </w:r>
      </w:hyperlink>
    </w:p>
    <w:p w14:paraId="74F8FAD1" w14:textId="7669084F" w:rsidR="00357853" w:rsidRDefault="005650EB">
      <w:pPr>
        <w:pStyle w:val="Web"/>
        <w:widowControl/>
        <w:spacing w:before="60" w:after="60" w:line="312" w:lineRule="auto"/>
        <w:jc w:val="left"/>
      </w:pPr>
      <w:r w:rsidRPr="005650EB">
        <w:rPr>
          <w:rFonts w:ascii="等线" w:eastAsia="PMingLiU" w:hAnsi="等线" w:cs="等线"/>
          <w:color w:val="000000"/>
          <w:sz w:val="21"/>
          <w:szCs w:val="21"/>
          <w:lang w:eastAsia="zh-TW"/>
        </w:rPr>
        <w:t>29</w:t>
      </w:r>
      <w:r w:rsidRPr="005650EB">
        <w:rPr>
          <w:rFonts w:ascii="等线" w:eastAsia="PMingLiU" w:hAnsi="等线" w:cs="等线" w:hint="eastAsia"/>
          <w:color w:val="000000"/>
          <w:sz w:val="21"/>
          <w:szCs w:val="21"/>
          <w:lang w:eastAsia="zh-TW"/>
        </w:rPr>
        <w:t>、</w:t>
      </w:r>
      <w:r w:rsidRPr="005650EB">
        <w:rPr>
          <w:rFonts w:ascii="等线" w:eastAsia="PMingLiU" w:hAnsi="等线" w:cs="等线" w:hint="eastAsia"/>
          <w:b/>
          <w:bCs/>
          <w:color w:val="000000"/>
          <w:sz w:val="21"/>
          <w:szCs w:val="21"/>
          <w:lang w:eastAsia="zh-TW"/>
        </w:rPr>
        <w:t>醫學樓</w:t>
      </w:r>
      <w:r w:rsidRPr="005650EB">
        <w:rPr>
          <w:rFonts w:ascii="等线" w:eastAsia="PMingLiU" w:hAnsi="等线" w:cs="等线"/>
          <w:b/>
          <w:bCs/>
          <w:color w:val="000000"/>
          <w:sz w:val="21"/>
          <w:szCs w:val="21"/>
          <w:lang w:eastAsia="zh-TW"/>
        </w:rPr>
        <w:t>D</w:t>
      </w:r>
      <w:r w:rsidRPr="005650EB">
        <w:rPr>
          <w:rFonts w:ascii="等线" w:eastAsia="PMingLiU" w:hAnsi="等线" w:cs="等线" w:hint="eastAsia"/>
          <w:b/>
          <w:bCs/>
          <w:color w:val="000000"/>
          <w:sz w:val="21"/>
          <w:szCs w:val="21"/>
          <w:lang w:eastAsia="zh-TW"/>
        </w:rPr>
        <w:t>區在哪？</w:t>
      </w:r>
    </w:p>
    <w:p w14:paraId="0EBB21A9" w14:textId="7905477B" w:rsidR="00357853" w:rsidRDefault="005650EB">
      <w:pPr>
        <w:pStyle w:val="Web"/>
        <w:widowControl/>
        <w:spacing w:before="60" w:after="60" w:line="312" w:lineRule="auto"/>
        <w:jc w:val="left"/>
      </w:pPr>
      <w:r w:rsidRPr="005650EB">
        <w:rPr>
          <w:rFonts w:ascii="等线" w:eastAsia="PMingLiU" w:hAnsi="等线" w:cs="等线" w:hint="eastAsia"/>
          <w:color w:val="000000"/>
          <w:sz w:val="21"/>
          <w:szCs w:val="21"/>
          <w:lang w:eastAsia="zh-TW"/>
        </w:rPr>
        <w:lastRenderedPageBreak/>
        <w:t>校醫院過橋就是</w:t>
      </w:r>
      <w:r w:rsidRPr="005650EB">
        <w:rPr>
          <w:rFonts w:ascii="等线" w:eastAsia="PMingLiU" w:hAnsi="等线" w:cs="等线"/>
          <w:color w:val="000000"/>
          <w:sz w:val="21"/>
          <w:szCs w:val="21"/>
          <w:lang w:eastAsia="zh-TW"/>
        </w:rPr>
        <w:t> </w:t>
      </w:r>
      <w:r w:rsidRPr="005650EB">
        <w:rPr>
          <w:rFonts w:ascii="等线" w:eastAsia="PMingLiU" w:hAnsi="等线" w:cs="等线" w:hint="eastAsia"/>
          <w:color w:val="000000"/>
          <w:sz w:val="21"/>
          <w:szCs w:val="21"/>
          <w:lang w:eastAsia="zh-TW"/>
        </w:rPr>
        <w:t>鄭裕彤醫學樓</w:t>
      </w:r>
      <w:r w:rsidRPr="005650EB">
        <w:rPr>
          <w:rFonts w:ascii="等线" w:eastAsia="PMingLiU" w:hAnsi="等线" w:cs="等线"/>
          <w:color w:val="000000"/>
          <w:sz w:val="21"/>
          <w:szCs w:val="21"/>
          <w:lang w:eastAsia="zh-TW"/>
        </w:rPr>
        <w:t> </w:t>
      </w:r>
      <w:r w:rsidRPr="005650EB">
        <w:rPr>
          <w:rFonts w:ascii="等线" w:eastAsia="PMingLiU" w:hAnsi="等线" w:cs="等线" w:hint="eastAsia"/>
          <w:color w:val="000000"/>
          <w:sz w:val="21"/>
          <w:szCs w:val="21"/>
          <w:lang w:eastAsia="zh-TW"/>
        </w:rPr>
        <w:t>東門</w:t>
      </w:r>
    </w:p>
    <w:p w14:paraId="3C06FC14" w14:textId="46D8F7F1" w:rsidR="00357853" w:rsidRDefault="005650EB">
      <w:pPr>
        <w:pStyle w:val="Web"/>
        <w:widowControl/>
        <w:spacing w:before="60" w:after="60" w:line="312" w:lineRule="auto"/>
        <w:jc w:val="left"/>
      </w:pPr>
      <w:r w:rsidRPr="005650EB">
        <w:rPr>
          <w:rFonts w:ascii="等线" w:eastAsia="PMingLiU" w:hAnsi="等线" w:cs="等线" w:hint="eastAsia"/>
          <w:color w:val="000000"/>
          <w:sz w:val="21"/>
          <w:szCs w:val="21"/>
          <w:lang w:eastAsia="zh-TW"/>
        </w:rPr>
        <w:t>視頻導航：</w:t>
      </w:r>
      <w:hyperlink r:id="rId21" w:history="1">
        <w:r w:rsidRPr="005650EB">
          <w:rPr>
            <w:rStyle w:val="ad"/>
            <w:rFonts w:eastAsia="PMingLiU"/>
            <w:color w:val="1E6FFF"/>
            <w:sz w:val="22"/>
            <w:lang w:eastAsia="zh-TW"/>
          </w:rPr>
          <w:t>https://easylink.cc/t1aj0b</w:t>
        </w:r>
      </w:hyperlink>
    </w:p>
    <w:p w14:paraId="73016121" w14:textId="263AC94C" w:rsidR="00357853" w:rsidRDefault="005650EB">
      <w:pPr>
        <w:pStyle w:val="Web"/>
        <w:widowControl/>
        <w:spacing w:before="60" w:after="60" w:line="312" w:lineRule="auto"/>
        <w:ind w:left="336" w:hanging="336"/>
        <w:jc w:val="left"/>
      </w:pPr>
      <w:r w:rsidRPr="005650EB">
        <w:rPr>
          <w:rFonts w:ascii="等线" w:eastAsia="PMingLiU" w:hAnsi="等线" w:cs="等线"/>
          <w:color w:val="000000"/>
          <w:sz w:val="21"/>
          <w:szCs w:val="21"/>
          <w:lang w:eastAsia="zh-TW"/>
        </w:rPr>
        <w:t>30</w:t>
      </w:r>
      <w:r w:rsidRPr="005650EB">
        <w:rPr>
          <w:rFonts w:ascii="等线" w:eastAsia="PMingLiU" w:hAnsi="等线" w:cs="等线" w:hint="eastAsia"/>
          <w:color w:val="000000"/>
          <w:sz w:val="21"/>
          <w:szCs w:val="21"/>
          <w:lang w:eastAsia="zh-TW"/>
        </w:rPr>
        <w:t>、</w:t>
      </w:r>
      <w:r w:rsidRPr="005650EB">
        <w:rPr>
          <w:rFonts w:ascii="等线" w:eastAsia="PMingLiU" w:hAnsi="等线" w:cs="等线" w:hint="eastAsia"/>
          <w:b/>
          <w:bCs/>
          <w:color w:val="000000"/>
          <w:sz w:val="21"/>
          <w:szCs w:val="21"/>
          <w:lang w:eastAsia="zh-TW"/>
        </w:rPr>
        <w:t>逸</w:t>
      </w:r>
      <w:proofErr w:type="gramStart"/>
      <w:r w:rsidRPr="005650EB">
        <w:rPr>
          <w:rFonts w:ascii="等线" w:eastAsia="PMingLiU" w:hAnsi="等线" w:cs="等线" w:hint="eastAsia"/>
          <w:b/>
          <w:bCs/>
          <w:color w:val="000000"/>
          <w:sz w:val="21"/>
          <w:szCs w:val="21"/>
          <w:lang w:eastAsia="zh-TW"/>
        </w:rPr>
        <w:t>夫技科樓</w:t>
      </w:r>
      <w:proofErr w:type="gramEnd"/>
      <w:r w:rsidRPr="005650EB">
        <w:rPr>
          <w:rFonts w:ascii="等线" w:eastAsia="PMingLiU" w:hAnsi="等线" w:cs="等线"/>
          <w:b/>
          <w:bCs/>
          <w:color w:val="000000"/>
          <w:sz w:val="21"/>
          <w:szCs w:val="21"/>
          <w:lang w:eastAsia="zh-TW"/>
        </w:rPr>
        <w:t>1204</w:t>
      </w:r>
      <w:r w:rsidRPr="005650EB">
        <w:rPr>
          <w:rFonts w:ascii="等线" w:eastAsia="PMingLiU" w:hAnsi="等线" w:cs="等线" w:hint="eastAsia"/>
          <w:b/>
          <w:bCs/>
          <w:color w:val="000000"/>
          <w:sz w:val="21"/>
          <w:szCs w:val="21"/>
          <w:lang w:eastAsia="zh-TW"/>
        </w:rPr>
        <w:t>怎麼去？</w:t>
      </w:r>
    </w:p>
    <w:p w14:paraId="16F83556" w14:textId="2D1896B9" w:rsidR="00357853" w:rsidRDefault="005650EB">
      <w:pPr>
        <w:pStyle w:val="Web"/>
        <w:widowControl/>
        <w:spacing w:before="60" w:after="60" w:line="312" w:lineRule="auto"/>
        <w:jc w:val="left"/>
      </w:pPr>
      <w:r w:rsidRPr="005650EB">
        <w:rPr>
          <w:rFonts w:ascii="等线" w:eastAsia="PMingLiU" w:hAnsi="等线" w:cs="等线"/>
          <w:color w:val="000000"/>
          <w:sz w:val="21"/>
          <w:szCs w:val="21"/>
          <w:lang w:eastAsia="zh-TW"/>
        </w:rPr>
        <w:t>1</w:t>
      </w:r>
      <w:r w:rsidRPr="005650EB">
        <w:rPr>
          <w:rFonts w:ascii="等线" w:eastAsia="PMingLiU" w:hAnsi="等线" w:cs="等线" w:hint="eastAsia"/>
          <w:color w:val="000000"/>
          <w:sz w:val="21"/>
          <w:szCs w:val="21"/>
          <w:lang w:eastAsia="zh-TW"/>
        </w:rPr>
        <w:t>代表</w:t>
      </w:r>
      <w:r w:rsidRPr="005650EB">
        <w:rPr>
          <w:rFonts w:ascii="等线" w:eastAsia="PMingLiU" w:hAnsi="等线" w:cs="等线"/>
          <w:color w:val="000000"/>
          <w:sz w:val="21"/>
          <w:szCs w:val="21"/>
          <w:lang w:eastAsia="zh-TW"/>
        </w:rPr>
        <w:t>1</w:t>
      </w:r>
      <w:r w:rsidRPr="005650EB">
        <w:rPr>
          <w:rFonts w:ascii="等线" w:eastAsia="PMingLiU" w:hAnsi="等线" w:cs="等线" w:hint="eastAsia"/>
          <w:color w:val="000000"/>
          <w:sz w:val="21"/>
          <w:szCs w:val="21"/>
          <w:lang w:eastAsia="zh-TW"/>
        </w:rPr>
        <w:t>區，</w:t>
      </w:r>
      <w:r w:rsidRPr="005650EB">
        <w:rPr>
          <w:rFonts w:ascii="等线" w:eastAsia="PMingLiU" w:hAnsi="等线" w:cs="等线"/>
          <w:color w:val="000000"/>
          <w:sz w:val="21"/>
          <w:szCs w:val="21"/>
          <w:lang w:eastAsia="zh-TW"/>
        </w:rPr>
        <w:t>2</w:t>
      </w:r>
      <w:r w:rsidRPr="005650EB">
        <w:rPr>
          <w:rFonts w:ascii="等线" w:eastAsia="PMingLiU" w:hAnsi="等线" w:cs="等线" w:hint="eastAsia"/>
          <w:color w:val="000000"/>
          <w:sz w:val="21"/>
          <w:szCs w:val="21"/>
          <w:lang w:eastAsia="zh-TW"/>
        </w:rPr>
        <w:t>代表</w:t>
      </w:r>
      <w:r w:rsidRPr="005650EB">
        <w:rPr>
          <w:rFonts w:ascii="等线" w:eastAsia="PMingLiU" w:hAnsi="等线" w:cs="等线"/>
          <w:color w:val="000000"/>
          <w:sz w:val="21"/>
          <w:szCs w:val="21"/>
          <w:lang w:eastAsia="zh-TW"/>
        </w:rPr>
        <w:t>2</w:t>
      </w:r>
      <w:r w:rsidRPr="005650EB">
        <w:rPr>
          <w:rFonts w:ascii="等线" w:eastAsia="PMingLiU" w:hAnsi="等线" w:cs="等线" w:hint="eastAsia"/>
          <w:color w:val="000000"/>
          <w:sz w:val="21"/>
          <w:szCs w:val="21"/>
          <w:lang w:eastAsia="zh-TW"/>
        </w:rPr>
        <w:t>樓，需要進入大門之後先通過電梯下一樓，找到</w:t>
      </w:r>
      <w:r w:rsidRPr="005650EB">
        <w:rPr>
          <w:rFonts w:ascii="等线" w:eastAsia="PMingLiU" w:hAnsi="等线" w:cs="等线"/>
          <w:color w:val="000000"/>
          <w:sz w:val="21"/>
          <w:szCs w:val="21"/>
          <w:lang w:eastAsia="zh-TW"/>
        </w:rPr>
        <w:t>1</w:t>
      </w:r>
      <w:r w:rsidRPr="005650EB">
        <w:rPr>
          <w:rFonts w:ascii="等线" w:eastAsia="PMingLiU" w:hAnsi="等线" w:cs="等线" w:hint="eastAsia"/>
          <w:color w:val="000000"/>
          <w:sz w:val="21"/>
          <w:szCs w:val="21"/>
          <w:lang w:eastAsia="zh-TW"/>
        </w:rPr>
        <w:t>區，從另一個電梯上二樓</w:t>
      </w:r>
    </w:p>
    <w:p w14:paraId="4B22F1F1" w14:textId="24FF82ED" w:rsidR="00357853" w:rsidRDefault="005650EB">
      <w:pPr>
        <w:pStyle w:val="Web"/>
        <w:widowControl/>
        <w:spacing w:before="60" w:after="60" w:line="312" w:lineRule="auto"/>
        <w:jc w:val="left"/>
      </w:pPr>
      <w:r w:rsidRPr="005650EB">
        <w:rPr>
          <w:rFonts w:eastAsia="PMingLiU" w:hint="eastAsia"/>
          <w:color w:val="333333"/>
          <w:sz w:val="22"/>
          <w:lang w:eastAsia="zh-TW"/>
        </w:rPr>
        <w:t>視頻導航：</w:t>
      </w:r>
      <w:hyperlink r:id="rId22" w:history="1">
        <w:r w:rsidRPr="005650EB">
          <w:rPr>
            <w:rStyle w:val="ad"/>
            <w:rFonts w:eastAsia="PMingLiU"/>
            <w:color w:val="1E6FFF"/>
            <w:sz w:val="22"/>
            <w:lang w:eastAsia="zh-TW"/>
          </w:rPr>
          <w:t>https://easylink.cc/l35yr0</w:t>
        </w:r>
      </w:hyperlink>
    </w:p>
    <w:p w14:paraId="16A89241" w14:textId="0BD90115" w:rsidR="00357853" w:rsidRDefault="005650EB">
      <w:pPr>
        <w:pStyle w:val="Web"/>
        <w:widowControl/>
        <w:spacing w:before="60" w:after="60" w:line="312" w:lineRule="auto"/>
        <w:ind w:left="336" w:hanging="336"/>
        <w:jc w:val="left"/>
      </w:pPr>
      <w:r w:rsidRPr="005650EB">
        <w:rPr>
          <w:rFonts w:ascii="等线" w:eastAsia="PMingLiU" w:hAnsi="等线" w:cs="等线"/>
          <w:color w:val="000000"/>
          <w:sz w:val="21"/>
          <w:szCs w:val="21"/>
          <w:lang w:eastAsia="zh-TW"/>
        </w:rPr>
        <w:t>31</w:t>
      </w:r>
      <w:r w:rsidRPr="005650EB">
        <w:rPr>
          <w:rFonts w:ascii="等线" w:eastAsia="PMingLiU" w:hAnsi="等线" w:cs="等线" w:hint="eastAsia"/>
          <w:color w:val="000000"/>
          <w:sz w:val="21"/>
          <w:szCs w:val="21"/>
          <w:lang w:eastAsia="zh-TW"/>
        </w:rPr>
        <w:t>、</w:t>
      </w:r>
      <w:r w:rsidRPr="005650EB">
        <w:rPr>
          <w:rFonts w:ascii="等线" w:eastAsia="PMingLiU" w:hAnsi="等线" w:cs="等线" w:hint="eastAsia"/>
          <w:b/>
          <w:bCs/>
          <w:color w:val="000000"/>
          <w:sz w:val="21"/>
          <w:szCs w:val="21"/>
          <w:lang w:eastAsia="zh-TW"/>
        </w:rPr>
        <w:t>李兆基</w:t>
      </w:r>
      <w:proofErr w:type="spellStart"/>
      <w:r w:rsidRPr="005650EB">
        <w:rPr>
          <w:rFonts w:ascii="等线" w:eastAsia="PMingLiU" w:hAnsi="等线" w:cs="等线"/>
          <w:b/>
          <w:bCs/>
          <w:color w:val="000000"/>
          <w:sz w:val="21"/>
          <w:szCs w:val="21"/>
          <w:lang w:eastAsia="zh-TW"/>
        </w:rPr>
        <w:t>BDxxx</w:t>
      </w:r>
      <w:proofErr w:type="spellEnd"/>
      <w:r w:rsidRPr="005650EB">
        <w:rPr>
          <w:rFonts w:ascii="等线" w:eastAsia="PMingLiU" w:hAnsi="等线" w:cs="等线" w:hint="eastAsia"/>
          <w:b/>
          <w:bCs/>
          <w:color w:val="000000"/>
          <w:sz w:val="21"/>
          <w:szCs w:val="21"/>
          <w:lang w:eastAsia="zh-TW"/>
        </w:rPr>
        <w:t>怎麼走？</w:t>
      </w:r>
    </w:p>
    <w:p w14:paraId="5BFF8A13" w14:textId="60633988" w:rsidR="00357853" w:rsidRDefault="005650EB">
      <w:pPr>
        <w:pStyle w:val="Web"/>
        <w:widowControl/>
        <w:spacing w:before="60" w:after="60" w:line="312" w:lineRule="auto"/>
        <w:jc w:val="left"/>
      </w:pPr>
      <w:r w:rsidRPr="005650EB">
        <w:rPr>
          <w:rFonts w:ascii="等线" w:eastAsia="PMingLiU" w:hAnsi="等线" w:cs="等线" w:hint="eastAsia"/>
          <w:color w:val="000000"/>
          <w:sz w:val="21"/>
          <w:szCs w:val="21"/>
          <w:lang w:eastAsia="zh-TW"/>
        </w:rPr>
        <w:t>從</w:t>
      </w:r>
      <w:proofErr w:type="spellStart"/>
      <w:r w:rsidRPr="005650EB">
        <w:rPr>
          <w:rFonts w:ascii="等线" w:eastAsia="PMingLiU" w:hAnsi="等线" w:cs="等线"/>
          <w:color w:val="000000"/>
          <w:sz w:val="21"/>
          <w:szCs w:val="21"/>
          <w:lang w:eastAsia="zh-TW"/>
        </w:rPr>
        <w:t>iCenter</w:t>
      </w:r>
      <w:proofErr w:type="spellEnd"/>
      <w:r w:rsidRPr="005650EB">
        <w:rPr>
          <w:rFonts w:ascii="等线" w:eastAsia="PMingLiU" w:hAnsi="等线" w:cs="等线" w:hint="eastAsia"/>
          <w:color w:val="000000"/>
          <w:sz w:val="21"/>
          <w:szCs w:val="21"/>
          <w:lang w:eastAsia="zh-TW"/>
        </w:rPr>
        <w:t>進入然後去地下，例如</w:t>
      </w:r>
      <w:r w:rsidRPr="005650EB">
        <w:rPr>
          <w:rFonts w:ascii="等线" w:eastAsia="PMingLiU" w:hAnsi="等线" w:cs="等线"/>
          <w:color w:val="000000"/>
          <w:sz w:val="21"/>
          <w:szCs w:val="21"/>
          <w:lang w:eastAsia="zh-TW"/>
        </w:rPr>
        <w:t>BD222</w:t>
      </w:r>
      <w:r w:rsidRPr="005650EB">
        <w:rPr>
          <w:rFonts w:ascii="等线" w:eastAsia="PMingLiU" w:hAnsi="等线" w:cs="等线" w:hint="eastAsia"/>
          <w:color w:val="000000"/>
          <w:sz w:val="21"/>
          <w:szCs w:val="21"/>
          <w:lang w:eastAsia="zh-TW"/>
        </w:rPr>
        <w:t>（進入</w:t>
      </w:r>
      <w:proofErr w:type="spellStart"/>
      <w:r w:rsidRPr="005650EB">
        <w:rPr>
          <w:rFonts w:ascii="等线" w:eastAsia="PMingLiU" w:hAnsi="等线" w:cs="等线"/>
          <w:color w:val="000000"/>
          <w:sz w:val="21"/>
          <w:szCs w:val="21"/>
          <w:lang w:eastAsia="zh-TW"/>
        </w:rPr>
        <w:t>iCenter</w:t>
      </w:r>
      <w:proofErr w:type="spellEnd"/>
      <w:r w:rsidRPr="005650EB">
        <w:rPr>
          <w:rFonts w:ascii="等线" w:eastAsia="PMingLiU" w:hAnsi="等线" w:cs="等线" w:hint="eastAsia"/>
          <w:color w:val="000000"/>
          <w:sz w:val="21"/>
          <w:szCs w:val="21"/>
          <w:lang w:eastAsia="zh-TW"/>
        </w:rPr>
        <w:t>後，下地下二層）</w:t>
      </w:r>
    </w:p>
    <w:p w14:paraId="7560D929" w14:textId="622ED07C" w:rsidR="00357853" w:rsidRDefault="005650EB">
      <w:pPr>
        <w:pStyle w:val="Web"/>
        <w:widowControl/>
        <w:spacing w:before="60" w:after="60" w:line="312" w:lineRule="auto"/>
        <w:jc w:val="left"/>
      </w:pPr>
      <w:r w:rsidRPr="005650EB">
        <w:rPr>
          <w:rFonts w:ascii="等线" w:eastAsia="PMingLiU" w:hAnsi="等线" w:cs="等线" w:hint="eastAsia"/>
          <w:color w:val="000000"/>
          <w:sz w:val="21"/>
          <w:szCs w:val="21"/>
          <w:lang w:eastAsia="zh-TW"/>
        </w:rPr>
        <w:t>視頻導航：</w:t>
      </w:r>
      <w:hyperlink r:id="rId23" w:history="1">
        <w:r w:rsidRPr="005650EB">
          <w:rPr>
            <w:rStyle w:val="ad"/>
            <w:rFonts w:eastAsia="PMingLiU"/>
            <w:color w:val="1E6FFF"/>
            <w:sz w:val="22"/>
            <w:lang w:eastAsia="zh-TW"/>
          </w:rPr>
          <w:t>https://easylink.cc/fferbc</w:t>
        </w:r>
      </w:hyperlink>
    </w:p>
    <w:p w14:paraId="1F77E711" w14:textId="1262DD70" w:rsidR="00357853" w:rsidRDefault="00000000">
      <w:pPr>
        <w:pStyle w:val="Web"/>
        <w:widowControl/>
        <w:spacing w:before="60" w:after="60" w:line="312" w:lineRule="auto"/>
        <w:jc w:val="left"/>
      </w:pPr>
      <w:r>
        <w:rPr>
          <w:noProof/>
        </w:rPr>
        <w:drawing>
          <wp:inline distT="0" distB="0" distL="114300" distR="114300" wp14:anchorId="7F31809F" wp14:editId="29203EC3">
            <wp:extent cx="1724025" cy="2667000"/>
            <wp:effectExtent l="0" t="0" r="3175" b="0"/>
            <wp:docPr id="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24"/>
                    <a:stretch>
                      <a:fillRect/>
                    </a:stretch>
                  </pic:blipFill>
                  <pic:spPr>
                    <a:xfrm>
                      <a:off x="0" y="0"/>
                      <a:ext cx="1724025" cy="2667000"/>
                    </a:xfrm>
                    <a:prstGeom prst="rect">
                      <a:avLst/>
                    </a:prstGeom>
                    <a:noFill/>
                    <a:ln w="9525">
                      <a:noFill/>
                    </a:ln>
                  </pic:spPr>
                </pic:pic>
              </a:graphicData>
            </a:graphic>
          </wp:inline>
        </w:drawing>
      </w:r>
      <w:r w:rsidR="005650EB" w:rsidRPr="005650EB">
        <w:rPr>
          <w:rFonts w:ascii="等线" w:eastAsia="PMingLiU" w:hAnsi="等线" w:cs="等线" w:hint="eastAsia"/>
          <w:color w:val="000000"/>
          <w:sz w:val="21"/>
          <w:szCs w:val="21"/>
          <w:lang w:eastAsia="zh-TW"/>
        </w:rPr>
        <w:t>（</w:t>
      </w:r>
      <w:proofErr w:type="spellStart"/>
      <w:r w:rsidR="005650EB" w:rsidRPr="005650EB">
        <w:rPr>
          <w:rFonts w:ascii="等线" w:eastAsia="PMingLiU" w:hAnsi="等线" w:cs="等线"/>
          <w:color w:val="000000"/>
          <w:sz w:val="21"/>
          <w:szCs w:val="21"/>
          <w:lang w:eastAsia="zh-TW"/>
        </w:rPr>
        <w:t>iCenter</w:t>
      </w:r>
      <w:proofErr w:type="spellEnd"/>
      <w:r w:rsidR="005650EB" w:rsidRPr="005650EB">
        <w:rPr>
          <w:rFonts w:ascii="等线" w:eastAsia="PMingLiU" w:hAnsi="等线" w:cs="等线" w:hint="eastAsia"/>
          <w:color w:val="000000"/>
          <w:sz w:val="21"/>
          <w:szCs w:val="21"/>
          <w:lang w:eastAsia="zh-TW"/>
        </w:rPr>
        <w:t>）</w:t>
      </w:r>
    </w:p>
    <w:p w14:paraId="55E843AD" w14:textId="32C35152" w:rsidR="00357853" w:rsidRDefault="005650EB">
      <w:pPr>
        <w:pStyle w:val="Web"/>
        <w:widowControl/>
        <w:spacing w:before="60" w:after="60" w:line="312" w:lineRule="auto"/>
        <w:ind w:left="336" w:hanging="336"/>
        <w:jc w:val="left"/>
        <w:rPr>
          <w:rFonts w:ascii="等线" w:eastAsia="等线" w:hAnsi="等线" w:cs="等线"/>
          <w:color w:val="000000"/>
          <w:sz w:val="21"/>
          <w:szCs w:val="21"/>
        </w:rPr>
      </w:pPr>
      <w:r w:rsidRPr="005650EB">
        <w:rPr>
          <w:rFonts w:ascii="等线" w:eastAsia="PMingLiU" w:hAnsi="等线" w:cs="等线"/>
          <w:color w:val="000000"/>
          <w:sz w:val="21"/>
          <w:szCs w:val="21"/>
          <w:lang w:eastAsia="zh-TW"/>
        </w:rPr>
        <w:t>32</w:t>
      </w:r>
      <w:r w:rsidRPr="005650EB">
        <w:rPr>
          <w:rFonts w:ascii="等线" w:eastAsia="PMingLiU" w:hAnsi="等线" w:cs="等线" w:hint="eastAsia"/>
          <w:color w:val="000000"/>
          <w:sz w:val="21"/>
          <w:szCs w:val="21"/>
          <w:lang w:eastAsia="zh-TW"/>
        </w:rPr>
        <w:t>、</w:t>
      </w:r>
      <w:r w:rsidRPr="005650EB">
        <w:rPr>
          <w:rFonts w:ascii="等线" w:eastAsia="PMingLiU" w:hAnsi="等线" w:cs="等线"/>
          <w:color w:val="000000"/>
          <w:sz w:val="21"/>
          <w:szCs w:val="21"/>
          <w:lang w:eastAsia="zh-TW"/>
        </w:rPr>
        <w:t xml:space="preserve"> </w:t>
      </w:r>
      <w:r w:rsidRPr="005650EB">
        <w:rPr>
          <w:rFonts w:ascii="等线" w:eastAsia="PMingLiU" w:hAnsi="等线" w:cs="等线" w:hint="eastAsia"/>
          <w:color w:val="000000"/>
          <w:sz w:val="21"/>
          <w:szCs w:val="21"/>
          <w:lang w:eastAsia="zh-TW"/>
        </w:rPr>
        <w:t>醫學影像中心怎麼走？</w:t>
      </w:r>
    </w:p>
    <w:p w14:paraId="4A792F25" w14:textId="1C978FC4" w:rsidR="00357853" w:rsidRDefault="005650EB">
      <w:pPr>
        <w:pStyle w:val="Web"/>
        <w:widowControl/>
        <w:spacing w:before="60" w:after="60" w:line="312" w:lineRule="auto"/>
        <w:ind w:left="336"/>
        <w:jc w:val="left"/>
      </w:pPr>
      <w:r w:rsidRPr="005650EB">
        <w:rPr>
          <w:rFonts w:eastAsia="PMingLiU" w:hint="eastAsia"/>
          <w:color w:val="333333"/>
          <w:sz w:val="22"/>
          <w:lang w:eastAsia="zh-TW"/>
        </w:rPr>
        <w:t>視頻導航：</w:t>
      </w:r>
      <w:r w:rsidR="00000000">
        <w:fldChar w:fldCharType="begin"/>
      </w:r>
      <w:r w:rsidR="00000000">
        <w:instrText xml:space="preserve"> HYPERLINK "https://easylink.cc/79flk4" </w:instrText>
      </w:r>
      <w:r w:rsidR="00000000">
        <w:fldChar w:fldCharType="separate"/>
      </w:r>
      <w:r w:rsidRPr="005650EB">
        <w:rPr>
          <w:rStyle w:val="ad"/>
          <w:rFonts w:eastAsia="PMingLiU"/>
          <w:color w:val="1E6FFF"/>
          <w:sz w:val="22"/>
          <w:lang w:eastAsia="zh-TW"/>
        </w:rPr>
        <w:t>https://easylink.cc/79flk4</w:t>
      </w:r>
      <w:r w:rsidR="00000000">
        <w:fldChar w:fldCharType="end"/>
      </w:r>
    </w:p>
    <w:p w14:paraId="26127C7A" w14:textId="77777777" w:rsidR="00357853" w:rsidRDefault="00357853">
      <w:pPr>
        <w:pStyle w:val="paragraph"/>
        <w:spacing w:before="60" w:beforeAutospacing="0" w:after="60" w:afterAutospacing="0" w:line="312" w:lineRule="auto"/>
        <w:rPr>
          <w:rFonts w:asciiTheme="minorEastAsia" w:eastAsiaTheme="minorEastAsia" w:hAnsiTheme="minorEastAsia"/>
          <w:sz w:val="21"/>
          <w:szCs w:val="21"/>
        </w:rPr>
      </w:pPr>
    </w:p>
    <w:p w14:paraId="2E3E2C96" w14:textId="77777777" w:rsidR="00357853" w:rsidRDefault="00357853">
      <w:pPr>
        <w:spacing w:line="480" w:lineRule="auto"/>
        <w:rPr>
          <w:rFonts w:ascii="Times New Roman" w:hAnsi="Times New Roman" w:cs="Times New Roman"/>
          <w:sz w:val="40"/>
        </w:rPr>
        <w:sectPr w:rsidR="00357853">
          <w:type w:val="continuous"/>
          <w:pgSz w:w="11906" w:h="16838"/>
          <w:pgMar w:top="1440" w:right="1797" w:bottom="1440" w:left="1797" w:header="851" w:footer="850" w:gutter="0"/>
          <w:pgNumType w:fmt="upperRoman" w:start="1"/>
          <w:cols w:space="425"/>
          <w:titlePg/>
          <w:docGrid w:type="lines" w:linePitch="312"/>
        </w:sectPr>
      </w:pPr>
    </w:p>
    <w:p w14:paraId="22414F49" w14:textId="42E11C89" w:rsidR="00357853" w:rsidRDefault="005650EB">
      <w:pPr>
        <w:pStyle w:val="2"/>
        <w:numPr>
          <w:ilvl w:val="0"/>
          <w:numId w:val="6"/>
        </w:numPr>
        <w:spacing w:line="360" w:lineRule="auto"/>
        <w:rPr>
          <w:rFonts w:ascii="Times New Roman" w:eastAsia="黑体" w:hAnsi="Times New Roman" w:cs="Times New Roman"/>
          <w:szCs w:val="28"/>
        </w:rPr>
      </w:pPr>
      <w:bookmarkStart w:id="11" w:name="_Toc176530536"/>
      <w:r w:rsidRPr="005650EB">
        <w:rPr>
          <w:rFonts w:ascii="Times New Roman" w:eastAsia="PMingLiU" w:hAnsi="Times New Roman" w:cs="Times New Roman"/>
          <w:szCs w:val="28"/>
          <w:lang w:eastAsia="zh-TW"/>
        </w:rPr>
        <w:lastRenderedPageBreak/>
        <w:t>Course Introduction</w:t>
      </w:r>
      <w:bookmarkEnd w:id="11"/>
    </w:p>
    <w:p w14:paraId="3E8B605D" w14:textId="026675A7" w:rsidR="00357853" w:rsidRDefault="005650EB">
      <w:pPr>
        <w:spacing w:line="360" w:lineRule="auto"/>
        <w:ind w:firstLine="567"/>
        <w:rPr>
          <w:rFonts w:ascii="Times New Roman" w:hAnsi="Times New Roman" w:cs="Times New Roman"/>
          <w:color w:val="000000"/>
          <w:sz w:val="28"/>
          <w:szCs w:val="28"/>
        </w:rPr>
      </w:pPr>
      <w:r w:rsidRPr="005650EB">
        <w:rPr>
          <w:rFonts w:ascii="Times New Roman" w:eastAsia="PMingLiU" w:hAnsi="Times New Roman" w:cs="Times New Roman"/>
          <w:color w:val="000000"/>
          <w:sz w:val="28"/>
          <w:szCs w:val="28"/>
          <w:lang w:eastAsia="zh-TW"/>
        </w:rPr>
        <w:t>To cultivate students' interdisciplinary perspectives and research abilities, enhance their general knowledge, and stimulate their creativity and innovation, Tsinghua University has integrated its scientific, engineering, humanities, social sciences, and arts research resources. Based on its research laboratories and led by frontline researchers, the university established the "Laboratory Research Exploration" course in the spring semester of 2007. This course effectively leverages the university's research advantages and innovates an interdisciplinary general education teaching model, thereby improving teaching quality and promoting students' comprehensive development.</w:t>
      </w:r>
    </w:p>
    <w:p w14:paraId="03FC9626" w14:textId="2D43849D" w:rsidR="00357853" w:rsidRDefault="005650EB">
      <w:pPr>
        <w:spacing w:line="360" w:lineRule="auto"/>
        <w:ind w:firstLine="567"/>
        <w:rPr>
          <w:rFonts w:ascii="Times New Roman" w:hAnsi="Times New Roman" w:cs="Times New Roman"/>
          <w:color w:val="000000"/>
          <w:sz w:val="28"/>
          <w:szCs w:val="28"/>
        </w:rPr>
      </w:pPr>
      <w:r w:rsidRPr="005650EB">
        <w:rPr>
          <w:rFonts w:ascii="Times New Roman" w:eastAsia="PMingLiU" w:hAnsi="Times New Roman" w:cs="Times New Roman"/>
          <w:color w:val="000000"/>
          <w:sz w:val="28"/>
          <w:szCs w:val="28"/>
          <w:lang w:eastAsia="zh-TW"/>
        </w:rPr>
        <w:t xml:space="preserve">Currently, the course includes over 110 teaching units, involving more than 90 laboratories from 31 departments, and comprises a teaching team of over 100 academic experts, including academicians, national teaching masters, and Changjiang Scholars. The teaching units cover various disciplines, including science, engineering, humanities, social sciences, and arts. The composition of teaching units by discipline (as of 2020) is as follows: mechanical engineering (34%), materials, chemistry, energy, and environment (23%), humanities, social sciences, and arts (20%), information (9%), civil and hydraulic engineering (7%), and science (7%). Each semester, students select 8 teaching units of interest (2 hours per unit), </w:t>
      </w:r>
      <w:r w:rsidRPr="005650EB">
        <w:rPr>
          <w:rFonts w:ascii="Times New Roman" w:eastAsia="PMingLiU" w:hAnsi="Times New Roman" w:cs="Times New Roman"/>
          <w:color w:val="000000"/>
          <w:sz w:val="28"/>
          <w:szCs w:val="28"/>
          <w:lang w:eastAsia="zh-TW"/>
        </w:rPr>
        <w:lastRenderedPageBreak/>
        <w:t>forming a 16-hour/1-credit course.</w:t>
      </w:r>
    </w:p>
    <w:p w14:paraId="0C18D26D" w14:textId="24795513" w:rsidR="00357853" w:rsidRDefault="005650EB">
      <w:pPr>
        <w:spacing w:line="360" w:lineRule="auto"/>
        <w:ind w:firstLine="567"/>
        <w:rPr>
          <w:rFonts w:ascii="Times New Roman" w:hAnsi="Times New Roman" w:cs="Times New Roman"/>
          <w:color w:val="000000"/>
          <w:sz w:val="28"/>
          <w:szCs w:val="28"/>
        </w:rPr>
      </w:pPr>
      <w:r w:rsidRPr="005650EB">
        <w:rPr>
          <w:rFonts w:ascii="Times New Roman" w:eastAsia="PMingLiU" w:hAnsi="Times New Roman" w:cs="Times New Roman"/>
          <w:color w:val="000000"/>
          <w:sz w:val="28"/>
          <w:szCs w:val="28"/>
          <w:lang w:eastAsia="zh-TW"/>
        </w:rPr>
        <w:t>Since its inception in the spring of 2007, the course has seen enthusiastic participation, with over 3,000 students enrolling annually, accounting for nearly 90% of the yearly undergraduate admissions. Students from all majors participate, with enrollment proportions across majors reflecting the overall student body distribution in humanities, sciences, and engineering. Lower-year students (freshmen and sophomores) constitute about 76% of the enrollments, with a balanced distribution across disciplines.</w:t>
      </w:r>
    </w:p>
    <w:p w14:paraId="2F4D4FEE" w14:textId="6E575D8E" w:rsidR="00357853" w:rsidRDefault="005650EB">
      <w:pPr>
        <w:spacing w:line="360" w:lineRule="auto"/>
        <w:ind w:firstLine="567"/>
        <w:rPr>
          <w:rFonts w:ascii="Times New Roman" w:eastAsia="宋体" w:hAnsi="Times New Roman" w:cs="Times New Roman"/>
          <w:color w:val="000000"/>
          <w:sz w:val="28"/>
          <w:szCs w:val="28"/>
        </w:rPr>
      </w:pPr>
      <w:r w:rsidRPr="005650EB">
        <w:rPr>
          <w:rFonts w:ascii="Times New Roman" w:eastAsia="PMingLiU" w:hAnsi="Times New Roman" w:cs="Times New Roman"/>
          <w:color w:val="000000"/>
          <w:sz w:val="28"/>
          <w:szCs w:val="28"/>
          <w:lang w:eastAsia="zh-TW"/>
        </w:rPr>
        <w:t>The course has been highly praised and widely welcomed by students, consistently receiving excellent evaluations each semester. It has become a fundamental platform for cultural quality education at the university. The course's related educational achievements have earned numerous honors, including National Quality Courses in Cultural Quality, National Quality Resource Sharing Courses, the First Prize in Beijing Teaching Achievements, and the Second Prize in National Teaching Achievements. The course's construction philosophy and teaching model have also been widely recognized in universities and society nationwide.</w:t>
      </w:r>
      <w:r w:rsidRPr="005650EB">
        <w:rPr>
          <w:rFonts w:ascii="Times New Roman" w:eastAsia="PMingLiU" w:hAnsi="Times New Roman" w:cs="Times New Roman" w:hint="eastAsia"/>
          <w:color w:val="000000"/>
          <w:sz w:val="28"/>
          <w:szCs w:val="28"/>
          <w:lang w:eastAsia="zh-TW"/>
        </w:rPr>
        <w:t>。</w:t>
      </w:r>
    </w:p>
    <w:p w14:paraId="44001702" w14:textId="11DA2D99" w:rsidR="00357853" w:rsidRDefault="005650EB">
      <w:pPr>
        <w:pStyle w:val="2"/>
        <w:numPr>
          <w:ilvl w:val="0"/>
          <w:numId w:val="6"/>
        </w:numPr>
        <w:spacing w:line="360" w:lineRule="auto"/>
        <w:rPr>
          <w:rFonts w:ascii="Times New Roman" w:eastAsia="黑体" w:hAnsi="Times New Roman" w:cs="Times New Roman"/>
          <w:szCs w:val="28"/>
        </w:rPr>
      </w:pPr>
      <w:bookmarkStart w:id="12" w:name="_Toc176530537"/>
      <w:r w:rsidRPr="005650EB">
        <w:rPr>
          <w:rFonts w:ascii="Times New Roman" w:eastAsia="PMingLiU" w:hAnsi="Times New Roman" w:cs="Times New Roman"/>
          <w:szCs w:val="28"/>
          <w:lang w:eastAsia="zh-TW"/>
        </w:rPr>
        <w:t>Course Teaching Formats</w:t>
      </w:r>
      <w:bookmarkEnd w:id="12"/>
    </w:p>
    <w:p w14:paraId="527F6E62" w14:textId="7D3B879C" w:rsidR="00357853" w:rsidRDefault="005650EB">
      <w:pPr>
        <w:spacing w:line="360" w:lineRule="auto"/>
        <w:ind w:firstLineChars="200" w:firstLine="560"/>
        <w:rPr>
          <w:rFonts w:ascii="Times New Roman" w:hAnsi="Times New Roman" w:cs="Times New Roman"/>
          <w:color w:val="000000"/>
          <w:sz w:val="28"/>
          <w:szCs w:val="28"/>
        </w:rPr>
      </w:pPr>
      <w:r w:rsidRPr="005650EB">
        <w:rPr>
          <w:rFonts w:ascii="Times New Roman" w:eastAsia="PMingLiU" w:hAnsi="Times New Roman" w:cs="Times New Roman"/>
          <w:color w:val="000000"/>
          <w:sz w:val="28"/>
          <w:szCs w:val="28"/>
          <w:lang w:eastAsia="zh-TW"/>
        </w:rPr>
        <w:t xml:space="preserve">The Laboratory Research Exploration course currently offers two main teaching formats: Course Teaching Units and Course Lecture </w:t>
      </w:r>
      <w:r w:rsidRPr="005650EB">
        <w:rPr>
          <w:rFonts w:ascii="Times New Roman" w:eastAsia="PMingLiU" w:hAnsi="Times New Roman" w:cs="Times New Roman"/>
          <w:color w:val="000000"/>
          <w:sz w:val="28"/>
          <w:szCs w:val="28"/>
          <w:lang w:eastAsia="zh-TW"/>
        </w:rPr>
        <w:lastRenderedPageBreak/>
        <w:t>Teaching Units.</w:t>
      </w:r>
    </w:p>
    <w:p w14:paraId="7DBA8A74" w14:textId="5A3602EA" w:rsidR="00357853" w:rsidRDefault="005650EB">
      <w:pPr>
        <w:pStyle w:val="ae"/>
        <w:numPr>
          <w:ilvl w:val="0"/>
          <w:numId w:val="7"/>
        </w:numPr>
        <w:spacing w:line="360" w:lineRule="auto"/>
        <w:ind w:firstLine="561"/>
        <w:rPr>
          <w:rFonts w:ascii="Times New Roman" w:hAnsi="Times New Roman" w:cs="Times New Roman"/>
          <w:b/>
          <w:color w:val="000000"/>
          <w:sz w:val="28"/>
          <w:szCs w:val="28"/>
        </w:rPr>
      </w:pPr>
      <w:r w:rsidRPr="005650EB">
        <w:rPr>
          <w:rFonts w:ascii="Times New Roman" w:eastAsia="PMingLiU" w:hAnsi="Times New Roman" w:cs="Times New Roman"/>
          <w:b/>
          <w:color w:val="000000"/>
          <w:sz w:val="28"/>
          <w:szCs w:val="28"/>
          <w:lang w:eastAsia="zh-TW"/>
        </w:rPr>
        <w:t>Course Teaching Units:</w:t>
      </w:r>
    </w:p>
    <w:p w14:paraId="785E70B5" w14:textId="2C6C32FE" w:rsidR="00357853" w:rsidRDefault="005650EB">
      <w:pPr>
        <w:spacing w:line="360" w:lineRule="auto"/>
        <w:ind w:firstLineChars="200" w:firstLine="560"/>
        <w:rPr>
          <w:rFonts w:ascii="Times New Roman" w:hAnsi="Times New Roman" w:cs="Times New Roman"/>
          <w:color w:val="000000"/>
          <w:sz w:val="28"/>
          <w:szCs w:val="28"/>
        </w:rPr>
      </w:pPr>
      <w:r w:rsidRPr="005650EB">
        <w:rPr>
          <w:rFonts w:ascii="Times New Roman" w:eastAsia="PMingLiU" w:hAnsi="Times New Roman" w:cs="Times New Roman"/>
          <w:color w:val="000000"/>
          <w:sz w:val="28"/>
          <w:szCs w:val="28"/>
          <w:lang w:eastAsia="zh-TW"/>
        </w:rPr>
        <w:t>There are two teaching methods for course teaching units: Method A and Method B.</w:t>
      </w:r>
    </w:p>
    <w:p w14:paraId="5A16D799" w14:textId="4C26654A" w:rsidR="00357853" w:rsidRDefault="005650EB">
      <w:pPr>
        <w:spacing w:line="360" w:lineRule="auto"/>
        <w:ind w:firstLineChars="200" w:firstLine="561"/>
        <w:rPr>
          <w:rFonts w:ascii="Times New Roman" w:hAnsi="Times New Roman" w:cs="Times New Roman"/>
          <w:color w:val="000000"/>
          <w:sz w:val="28"/>
          <w:szCs w:val="28"/>
        </w:rPr>
      </w:pPr>
      <w:r w:rsidRPr="005650EB">
        <w:rPr>
          <w:rFonts w:ascii="Times New Roman" w:eastAsia="PMingLiU" w:hAnsi="Times New Roman" w:cs="Times New Roman"/>
          <w:b/>
          <w:bCs/>
          <w:color w:val="000000"/>
          <w:sz w:val="28"/>
          <w:szCs w:val="28"/>
          <w:lang w:eastAsia="zh-TW"/>
        </w:rPr>
        <w:t>Method A:</w:t>
      </w:r>
      <w:r w:rsidRPr="005650EB">
        <w:rPr>
          <w:rFonts w:ascii="Times New Roman" w:eastAsia="PMingLiU" w:hAnsi="Times New Roman" w:cs="Times New Roman"/>
          <w:color w:val="000000"/>
          <w:sz w:val="28"/>
          <w:szCs w:val="28"/>
          <w:lang w:eastAsia="zh-TW"/>
        </w:rPr>
        <w:t xml:space="preserve"> The teacher arranges 8 basic observational courses, accommodating 8 groups of students (16 hours in total).</w:t>
      </w:r>
    </w:p>
    <w:p w14:paraId="3959EE8F" w14:textId="790C516E" w:rsidR="00357853" w:rsidRDefault="005650EB">
      <w:pPr>
        <w:spacing w:line="360" w:lineRule="auto"/>
        <w:ind w:firstLineChars="200" w:firstLine="561"/>
        <w:rPr>
          <w:rFonts w:ascii="Times New Roman" w:hAnsi="Times New Roman" w:cs="Times New Roman"/>
          <w:color w:val="000000"/>
          <w:sz w:val="28"/>
          <w:szCs w:val="28"/>
        </w:rPr>
      </w:pPr>
      <w:r w:rsidRPr="005650EB">
        <w:rPr>
          <w:rFonts w:ascii="Times New Roman" w:eastAsia="PMingLiU" w:hAnsi="Times New Roman" w:cs="Times New Roman"/>
          <w:b/>
          <w:bCs/>
          <w:color w:val="000000"/>
          <w:sz w:val="28"/>
          <w:szCs w:val="28"/>
          <w:lang w:eastAsia="zh-TW"/>
        </w:rPr>
        <w:t xml:space="preserve">Method B: </w:t>
      </w:r>
      <w:r w:rsidRPr="005650EB">
        <w:rPr>
          <w:rFonts w:ascii="Times New Roman" w:eastAsia="PMingLiU" w:hAnsi="Times New Roman" w:cs="Times New Roman"/>
          <w:color w:val="000000"/>
          <w:sz w:val="28"/>
          <w:szCs w:val="28"/>
          <w:lang w:eastAsia="zh-TW"/>
        </w:rPr>
        <w:t>The teacher arranges 6 basic observational courses in the first half of the semester, accommodating 6 groups of students (12 hours in total), and one "Research" course in the second half, involving a 4-hour collaborative research study session for one group of students. This allows students with extra capacity and interest in a specific discipline to conduct in-depth exploratory study. The format, location, time, number of participants, and assignments for the "Research" teaching session are determined by the unit's teacher.</w:t>
      </w:r>
    </w:p>
    <w:p w14:paraId="4A21C5F5" w14:textId="62B02FC9" w:rsidR="00357853" w:rsidRDefault="005650EB">
      <w:pPr>
        <w:pStyle w:val="ae"/>
        <w:numPr>
          <w:ilvl w:val="0"/>
          <w:numId w:val="7"/>
        </w:numPr>
        <w:spacing w:line="360" w:lineRule="auto"/>
        <w:ind w:firstLine="561"/>
        <w:rPr>
          <w:rFonts w:ascii="Times New Roman" w:hAnsi="Times New Roman" w:cs="Times New Roman"/>
          <w:b/>
          <w:color w:val="000000"/>
          <w:sz w:val="28"/>
          <w:szCs w:val="28"/>
        </w:rPr>
      </w:pPr>
      <w:r w:rsidRPr="005650EB">
        <w:rPr>
          <w:rFonts w:ascii="Times New Roman" w:eastAsia="PMingLiU" w:hAnsi="Times New Roman" w:cs="Times New Roman"/>
          <w:b/>
          <w:color w:val="000000"/>
          <w:sz w:val="28"/>
          <w:szCs w:val="28"/>
          <w:lang w:eastAsia="zh-TW"/>
        </w:rPr>
        <w:t>Course Lecture Teaching Units:</w:t>
      </w:r>
    </w:p>
    <w:p w14:paraId="0CB411F6" w14:textId="7F9EFB86" w:rsidR="00357853" w:rsidRDefault="005650EB">
      <w:pPr>
        <w:spacing w:line="360" w:lineRule="auto"/>
        <w:ind w:firstLineChars="200" w:firstLine="560"/>
        <w:rPr>
          <w:rFonts w:ascii="Times New Roman" w:eastAsia="宋体" w:hAnsi="Times New Roman" w:cs="Times New Roman"/>
          <w:color w:val="000000"/>
          <w:sz w:val="28"/>
          <w:szCs w:val="28"/>
        </w:rPr>
      </w:pPr>
      <w:r w:rsidRPr="005650EB">
        <w:rPr>
          <w:rFonts w:ascii="Times New Roman" w:eastAsia="PMingLiU" w:hAnsi="Times New Roman" w:cs="Times New Roman"/>
          <w:color w:val="000000"/>
          <w:sz w:val="28"/>
          <w:szCs w:val="28"/>
          <w:lang w:eastAsia="zh-TW"/>
        </w:rPr>
        <w:t>For course lecture teaching units, the teacher conducts one specialized lecture, accommodating one group of students, with a total teaching time of 2 hours.</w:t>
      </w:r>
    </w:p>
    <w:p w14:paraId="7321C88E" w14:textId="35B7B929" w:rsidR="00357853" w:rsidRDefault="005650EB">
      <w:pPr>
        <w:pStyle w:val="2"/>
        <w:numPr>
          <w:ilvl w:val="0"/>
          <w:numId w:val="6"/>
        </w:numPr>
        <w:spacing w:line="360" w:lineRule="auto"/>
        <w:rPr>
          <w:rFonts w:ascii="Times New Roman" w:eastAsia="黑体" w:hAnsi="Times New Roman" w:cs="Times New Roman"/>
          <w:szCs w:val="28"/>
        </w:rPr>
      </w:pPr>
      <w:bookmarkStart w:id="13" w:name="_Toc176530538"/>
      <w:r w:rsidRPr="005650EB">
        <w:rPr>
          <w:rFonts w:ascii="Times New Roman" w:eastAsia="PMingLiU" w:hAnsi="Times New Roman" w:cs="Times New Roman"/>
          <w:szCs w:val="28"/>
          <w:lang w:eastAsia="zh-TW"/>
        </w:rPr>
        <w:t>Basic Course Procedures</w:t>
      </w:r>
      <w:bookmarkEnd w:id="13"/>
    </w:p>
    <w:p w14:paraId="7217E6A5" w14:textId="2C04B676" w:rsidR="00357853" w:rsidRDefault="005650EB">
      <w:pPr>
        <w:spacing w:line="360" w:lineRule="auto"/>
        <w:rPr>
          <w:rFonts w:ascii="Times New Roman" w:eastAsia="宋体" w:hAnsi="Times New Roman" w:cs="Times New Roman"/>
          <w:b/>
          <w:color w:val="000000"/>
          <w:sz w:val="28"/>
          <w:szCs w:val="28"/>
        </w:rPr>
      </w:pPr>
      <w:r w:rsidRPr="005650EB">
        <w:rPr>
          <w:rFonts w:ascii="Times New Roman" w:eastAsia="PMingLiU" w:hAnsi="Times New Roman" w:cs="Times New Roman"/>
          <w:b/>
          <w:color w:val="000000"/>
          <w:sz w:val="28"/>
          <w:szCs w:val="28"/>
          <w:lang w:eastAsia="zh-TW"/>
        </w:rPr>
        <w:t>1. Course Selection:</w:t>
      </w:r>
      <w:r w:rsidR="00000000">
        <w:rPr>
          <w:rFonts w:ascii="Times New Roman" w:eastAsia="宋体" w:hAnsi="Times New Roman" w:cs="Times New Roman"/>
          <w:b/>
          <w:color w:val="000000"/>
          <w:sz w:val="28"/>
          <w:szCs w:val="28"/>
        </w:rPr>
        <w:t xml:space="preserve"> </w:t>
      </w:r>
    </w:p>
    <w:p w14:paraId="19F839E9" w14:textId="5152417F" w:rsidR="00357853" w:rsidRDefault="005650EB">
      <w:pPr>
        <w:spacing w:line="360" w:lineRule="auto"/>
        <w:ind w:firstLineChars="200" w:firstLine="560"/>
        <w:rPr>
          <w:rFonts w:ascii="Times New Roman" w:eastAsia="宋体" w:hAnsi="Times New Roman" w:cs="Times New Roman"/>
          <w:color w:val="000000"/>
          <w:sz w:val="28"/>
          <w:szCs w:val="28"/>
        </w:rPr>
      </w:pPr>
      <w:r w:rsidRPr="005650EB">
        <w:rPr>
          <w:rFonts w:ascii="Times New Roman" w:eastAsia="PMingLiU" w:hAnsi="Times New Roman" w:cs="Times New Roman"/>
          <w:color w:val="000000"/>
          <w:sz w:val="28"/>
          <w:szCs w:val="28"/>
          <w:lang w:eastAsia="zh-TW"/>
        </w:rPr>
        <w:t>The course requires two rounds of selection:</w:t>
      </w:r>
    </w:p>
    <w:p w14:paraId="62D25DC2" w14:textId="6CFD0811" w:rsidR="00357853" w:rsidRDefault="005650EB">
      <w:pPr>
        <w:spacing w:line="360" w:lineRule="auto"/>
        <w:ind w:firstLineChars="200" w:firstLine="561"/>
        <w:rPr>
          <w:rFonts w:ascii="Times New Roman" w:eastAsia="宋体" w:hAnsi="Times New Roman" w:cs="Times New Roman"/>
          <w:color w:val="000000"/>
          <w:sz w:val="28"/>
          <w:szCs w:val="28"/>
        </w:rPr>
      </w:pPr>
      <w:r w:rsidRPr="005650EB">
        <w:rPr>
          <w:rFonts w:ascii="Times New Roman" w:eastAsia="PMingLiU" w:hAnsi="Times New Roman" w:cs="Times New Roman"/>
          <w:b/>
          <w:bCs/>
          <w:color w:val="000000"/>
          <w:sz w:val="28"/>
          <w:szCs w:val="28"/>
          <w:lang w:eastAsia="zh-TW"/>
        </w:rPr>
        <w:lastRenderedPageBreak/>
        <w:t>First Round:</w:t>
      </w:r>
      <w:r w:rsidRPr="005650EB">
        <w:rPr>
          <w:rFonts w:ascii="Times New Roman" w:eastAsia="PMingLiU" w:hAnsi="Times New Roman" w:cs="Times New Roman"/>
          <w:color w:val="000000"/>
          <w:sz w:val="28"/>
          <w:szCs w:val="28"/>
          <w:lang w:eastAsia="zh-TW"/>
        </w:rPr>
        <w:t xml:space="preserve"> This series of courses has opened Exploration Courses 1, 2, 3, and 4, each with a separate course number, allowing simultaneous selection.</w:t>
      </w:r>
    </w:p>
    <w:p w14:paraId="3B63CB92" w14:textId="03A890EE" w:rsidR="00357853" w:rsidRDefault="005650EB">
      <w:pPr>
        <w:spacing w:line="360" w:lineRule="auto"/>
        <w:ind w:firstLineChars="200" w:firstLine="561"/>
        <w:rPr>
          <w:rFonts w:ascii="Times New Roman" w:eastAsia="宋体" w:hAnsi="Times New Roman" w:cs="Times New Roman"/>
          <w:color w:val="000000"/>
          <w:sz w:val="28"/>
          <w:szCs w:val="28"/>
        </w:rPr>
      </w:pPr>
      <w:r w:rsidRPr="005650EB">
        <w:rPr>
          <w:rFonts w:ascii="Times New Roman" w:eastAsia="PMingLiU" w:hAnsi="Times New Roman" w:cs="Times New Roman"/>
          <w:b/>
          <w:bCs/>
          <w:color w:val="000000"/>
          <w:sz w:val="28"/>
          <w:szCs w:val="28"/>
          <w:lang w:eastAsia="zh-TW"/>
        </w:rPr>
        <w:t xml:space="preserve">Second Round: </w:t>
      </w:r>
      <w:r w:rsidRPr="005650EB">
        <w:rPr>
          <w:rFonts w:ascii="Times New Roman" w:eastAsia="PMingLiU" w:hAnsi="Times New Roman" w:cs="Times New Roman"/>
          <w:color w:val="000000"/>
          <w:sz w:val="28"/>
          <w:szCs w:val="28"/>
          <w:lang w:eastAsia="zh-TW"/>
        </w:rPr>
        <w:t>Within each course, students choose 8 teaching units. Students who have never taken the introductory unit must select it (those who have taken it in the previous semester may skip it). Students who select multiple exploration courses (1, 2, 3, or 4) but have not taken an exploration course in the previous semester can only choose the introductory unit once. Within each course number, students can select their desired 8 teaching units according to their schedules.</w:t>
      </w:r>
    </w:p>
    <w:p w14:paraId="7E856FAF" w14:textId="6CAC712D" w:rsidR="00357853" w:rsidRDefault="005650EB">
      <w:pPr>
        <w:pStyle w:val="ae"/>
        <w:numPr>
          <w:ilvl w:val="0"/>
          <w:numId w:val="3"/>
        </w:numPr>
        <w:spacing w:line="360" w:lineRule="auto"/>
        <w:ind w:firstLineChars="0"/>
        <w:rPr>
          <w:rFonts w:ascii="Times New Roman" w:eastAsia="宋体" w:hAnsi="Times New Roman" w:cs="Times New Roman"/>
          <w:b/>
          <w:color w:val="000000"/>
          <w:sz w:val="28"/>
          <w:szCs w:val="28"/>
        </w:rPr>
      </w:pPr>
      <w:r w:rsidRPr="005650EB">
        <w:rPr>
          <w:rFonts w:ascii="Times New Roman" w:eastAsia="PMingLiU" w:hAnsi="Times New Roman" w:cs="Times New Roman"/>
          <w:b/>
          <w:color w:val="000000"/>
          <w:sz w:val="28"/>
          <w:szCs w:val="28"/>
          <w:lang w:eastAsia="zh-TW"/>
        </w:rPr>
        <w:t>Class Attendance:</w:t>
      </w:r>
    </w:p>
    <w:p w14:paraId="601A8FFF" w14:textId="4C576B64" w:rsidR="00357853" w:rsidRDefault="005650EB">
      <w:pPr>
        <w:spacing w:line="360" w:lineRule="auto"/>
        <w:ind w:firstLineChars="200" w:firstLine="560"/>
        <w:rPr>
          <w:rFonts w:ascii="Times New Roman" w:eastAsia="宋体" w:hAnsi="Times New Roman" w:cs="Times New Roman"/>
          <w:color w:val="000000"/>
          <w:sz w:val="28"/>
          <w:szCs w:val="28"/>
        </w:rPr>
      </w:pPr>
      <w:r w:rsidRPr="005650EB">
        <w:rPr>
          <w:rFonts w:ascii="Times New Roman" w:eastAsia="PMingLiU" w:hAnsi="Times New Roman" w:cs="Times New Roman"/>
          <w:color w:val="000000"/>
          <w:sz w:val="28"/>
          <w:szCs w:val="28"/>
          <w:lang w:eastAsia="zh-TW"/>
        </w:rPr>
        <w:t>Students attend classes in designated classrooms or laboratories according to the course schedule, with attendance verified by stamps on the attendance sheet.</w:t>
      </w:r>
    </w:p>
    <w:p w14:paraId="76131A8D" w14:textId="2254BF74" w:rsidR="00357853" w:rsidRDefault="005650EB">
      <w:pPr>
        <w:spacing w:line="360" w:lineRule="auto"/>
        <w:rPr>
          <w:rFonts w:ascii="Times New Roman" w:eastAsia="宋体" w:hAnsi="Times New Roman" w:cs="Times New Roman"/>
          <w:b/>
          <w:color w:val="000000"/>
          <w:sz w:val="28"/>
          <w:szCs w:val="28"/>
        </w:rPr>
      </w:pPr>
      <w:r w:rsidRPr="005650EB">
        <w:rPr>
          <w:rFonts w:ascii="Times New Roman" w:eastAsia="PMingLiU" w:hAnsi="Times New Roman" w:cs="Times New Roman"/>
          <w:b/>
          <w:color w:val="000000"/>
          <w:sz w:val="28"/>
          <w:szCs w:val="28"/>
          <w:lang w:eastAsia="zh-TW"/>
        </w:rPr>
        <w:t>3. Daily Attendance:</w:t>
      </w:r>
      <w:r w:rsidR="00000000">
        <w:rPr>
          <w:rFonts w:ascii="Times New Roman" w:eastAsia="宋体" w:hAnsi="Times New Roman" w:cs="Times New Roman"/>
          <w:b/>
          <w:color w:val="000000"/>
          <w:sz w:val="28"/>
          <w:szCs w:val="28"/>
        </w:rPr>
        <w:t xml:space="preserve"> </w:t>
      </w:r>
    </w:p>
    <w:p w14:paraId="55EE8929" w14:textId="7C7D58AC" w:rsidR="00357853" w:rsidRDefault="005650EB">
      <w:pPr>
        <w:spacing w:line="360" w:lineRule="auto"/>
        <w:ind w:firstLine="480"/>
        <w:rPr>
          <w:rFonts w:ascii="Times New Roman" w:eastAsia="宋体" w:hAnsi="Times New Roman" w:cs="Times New Roman"/>
          <w:color w:val="000000"/>
          <w:sz w:val="28"/>
          <w:szCs w:val="28"/>
        </w:rPr>
      </w:pPr>
      <w:r w:rsidRPr="005650EB">
        <w:rPr>
          <w:rFonts w:ascii="Times New Roman" w:eastAsia="PMingLiU" w:hAnsi="Times New Roman" w:cs="Times New Roman"/>
          <w:color w:val="000000"/>
          <w:sz w:val="28"/>
          <w:szCs w:val="28"/>
          <w:lang w:eastAsia="zh-TW"/>
        </w:rPr>
        <w:t xml:space="preserve">Attendance sheets are distributed in the introductory unit. Students who do not take the introductory unit can collect their attendance sheets from Ms. Zhong in Room B337 of the </w:t>
      </w:r>
      <w:proofErr w:type="spellStart"/>
      <w:r w:rsidRPr="005650EB">
        <w:rPr>
          <w:rFonts w:ascii="Times New Roman" w:eastAsia="PMingLiU" w:hAnsi="Times New Roman" w:cs="Times New Roman"/>
          <w:color w:val="000000"/>
          <w:sz w:val="28"/>
          <w:szCs w:val="28"/>
          <w:lang w:eastAsia="zh-TW"/>
        </w:rPr>
        <w:t>Lizhao</w:t>
      </w:r>
      <w:proofErr w:type="spellEnd"/>
      <w:r w:rsidRPr="005650EB">
        <w:rPr>
          <w:rFonts w:ascii="Times New Roman" w:eastAsia="PMingLiU" w:hAnsi="Times New Roman" w:cs="Times New Roman"/>
          <w:color w:val="000000"/>
          <w:sz w:val="28"/>
          <w:szCs w:val="28"/>
          <w:lang w:eastAsia="zh-TW"/>
        </w:rPr>
        <w:t xml:space="preserve"> Building. After each class, the teacher will stamp the corresponding position on the attendance sheet, marking attendance.</w:t>
      </w:r>
    </w:p>
    <w:p w14:paraId="3B10C023" w14:textId="2DE8A1BC" w:rsidR="00357853" w:rsidRDefault="005650EB">
      <w:pPr>
        <w:spacing w:line="360" w:lineRule="auto"/>
        <w:rPr>
          <w:rFonts w:ascii="Times New Roman" w:eastAsia="宋体" w:hAnsi="Times New Roman" w:cs="Times New Roman"/>
          <w:b/>
          <w:color w:val="000000"/>
          <w:sz w:val="32"/>
          <w:szCs w:val="28"/>
        </w:rPr>
      </w:pPr>
      <w:r w:rsidRPr="005650EB">
        <w:rPr>
          <w:rFonts w:ascii="Times New Roman" w:eastAsia="PMingLiU" w:hAnsi="Times New Roman" w:cs="Times New Roman"/>
          <w:b/>
          <w:color w:val="000000"/>
          <w:sz w:val="32"/>
          <w:szCs w:val="28"/>
          <w:lang w:eastAsia="zh-TW"/>
        </w:rPr>
        <w:t>4. Final Assessment:</w:t>
      </w:r>
    </w:p>
    <w:p w14:paraId="0CA7DB2E" w14:textId="7863B2C4" w:rsidR="00357853" w:rsidRDefault="005650EB">
      <w:pPr>
        <w:spacing w:line="360" w:lineRule="auto"/>
        <w:rPr>
          <w:rFonts w:ascii="Times New Roman" w:eastAsia="宋体" w:hAnsi="Times New Roman" w:cs="Times New Roman"/>
          <w:bCs/>
          <w:color w:val="000000"/>
          <w:sz w:val="32"/>
          <w:szCs w:val="28"/>
        </w:rPr>
      </w:pPr>
      <w:r w:rsidRPr="005650EB">
        <w:rPr>
          <w:rFonts w:ascii="Times New Roman" w:eastAsia="PMingLiU" w:hAnsi="Times New Roman" w:cs="Times New Roman"/>
          <w:bCs/>
          <w:color w:val="000000"/>
          <w:sz w:val="32"/>
          <w:szCs w:val="28"/>
          <w:lang w:eastAsia="zh-TW"/>
        </w:rPr>
        <w:t>To pass the course:</w:t>
      </w:r>
    </w:p>
    <w:p w14:paraId="1E902CBC" w14:textId="5A527AF4" w:rsidR="00357853" w:rsidRDefault="005650EB">
      <w:pPr>
        <w:spacing w:line="360" w:lineRule="auto"/>
        <w:ind w:firstLine="480"/>
        <w:rPr>
          <w:rFonts w:ascii="Times New Roman" w:eastAsia="宋体" w:hAnsi="Times New Roman" w:cs="Times New Roman"/>
          <w:color w:val="000000"/>
          <w:sz w:val="28"/>
          <w:szCs w:val="28"/>
        </w:rPr>
      </w:pPr>
      <w:r w:rsidRPr="005650EB">
        <w:rPr>
          <w:rFonts w:ascii="Times New Roman" w:eastAsia="PMingLiU" w:hAnsi="Times New Roman" w:cs="Times New Roman"/>
          <w:b/>
          <w:bCs/>
          <w:color w:val="000000"/>
          <w:sz w:val="28"/>
          <w:szCs w:val="28"/>
          <w:lang w:eastAsia="zh-TW"/>
        </w:rPr>
        <w:lastRenderedPageBreak/>
        <w:t xml:space="preserve">Submit Attendance Sheet: </w:t>
      </w:r>
      <w:r w:rsidRPr="005650EB">
        <w:rPr>
          <w:rFonts w:ascii="Times New Roman" w:eastAsia="PMingLiU" w:hAnsi="Times New Roman" w:cs="Times New Roman"/>
          <w:color w:val="000000"/>
          <w:sz w:val="28"/>
          <w:szCs w:val="28"/>
          <w:lang w:eastAsia="zh-TW"/>
        </w:rPr>
        <w:t xml:space="preserve">At the end of the semester, submit the attendance sheet to the Exploration Course mailbox on the 5th floor of the </w:t>
      </w:r>
      <w:proofErr w:type="spellStart"/>
      <w:r w:rsidRPr="005650EB">
        <w:rPr>
          <w:rFonts w:ascii="Times New Roman" w:eastAsia="PMingLiU" w:hAnsi="Times New Roman" w:cs="Times New Roman"/>
          <w:color w:val="000000"/>
          <w:sz w:val="28"/>
          <w:szCs w:val="28"/>
          <w:lang w:eastAsia="zh-TW"/>
        </w:rPr>
        <w:t>Lizhao</w:t>
      </w:r>
      <w:proofErr w:type="spellEnd"/>
      <w:r w:rsidRPr="005650EB">
        <w:rPr>
          <w:rFonts w:ascii="Times New Roman" w:eastAsia="PMingLiU" w:hAnsi="Times New Roman" w:cs="Times New Roman"/>
          <w:color w:val="000000"/>
          <w:sz w:val="28"/>
          <w:szCs w:val="28"/>
          <w:lang w:eastAsia="zh-TW"/>
        </w:rPr>
        <w:t xml:space="preserve"> Technology Building (directly opposite the elevator). There are three mailboxes available.</w:t>
      </w:r>
    </w:p>
    <w:p w14:paraId="1C10E48B" w14:textId="40BFAA8E" w:rsidR="00357853" w:rsidRDefault="005650EB">
      <w:pPr>
        <w:spacing w:line="360" w:lineRule="auto"/>
        <w:ind w:firstLine="480"/>
        <w:rPr>
          <w:rFonts w:ascii="Times New Roman" w:eastAsia="宋体" w:hAnsi="Times New Roman" w:cs="Times New Roman"/>
          <w:color w:val="000000"/>
          <w:sz w:val="28"/>
          <w:szCs w:val="28"/>
        </w:rPr>
      </w:pPr>
      <w:r w:rsidRPr="005650EB">
        <w:rPr>
          <w:rFonts w:ascii="Times New Roman" w:eastAsia="PMingLiU" w:hAnsi="Times New Roman" w:cs="Times New Roman"/>
          <w:b/>
          <w:bCs/>
          <w:color w:val="000000"/>
          <w:sz w:val="28"/>
          <w:szCs w:val="28"/>
          <w:lang w:eastAsia="zh-TW"/>
        </w:rPr>
        <w:t>Submit Assignments on the Online Learning Platform:</w:t>
      </w:r>
      <w:r w:rsidRPr="005650EB">
        <w:rPr>
          <w:rFonts w:ascii="Times New Roman" w:eastAsia="PMingLiU" w:hAnsi="Times New Roman" w:cs="Times New Roman"/>
          <w:color w:val="000000"/>
          <w:sz w:val="28"/>
          <w:szCs w:val="28"/>
          <w:lang w:eastAsia="zh-TW"/>
        </w:rPr>
        <w:t xml:space="preserve"> Submit learning logs to the selected unit and log collection (students who chose the "Research" unit must also submit a major assignment).</w:t>
      </w:r>
    </w:p>
    <w:p w14:paraId="4F1C5D78" w14:textId="77777777" w:rsidR="00357853" w:rsidRDefault="00000000">
      <w:pPr>
        <w:rPr>
          <w:rFonts w:ascii="Times New Roman" w:eastAsia="宋体" w:hAnsi="Times New Roman" w:cs="Times New Roman"/>
          <w:color w:val="000000"/>
          <w:sz w:val="28"/>
          <w:szCs w:val="28"/>
        </w:rPr>
      </w:pPr>
      <w:r>
        <w:rPr>
          <w:rFonts w:ascii="Times New Roman" w:eastAsia="宋体" w:hAnsi="Times New Roman" w:cs="Times New Roman"/>
          <w:color w:val="000000"/>
          <w:sz w:val="28"/>
          <w:szCs w:val="28"/>
        </w:rPr>
        <w:br w:type="page"/>
      </w:r>
    </w:p>
    <w:p w14:paraId="0E3AAE8C" w14:textId="35FA0C2A" w:rsidR="00357853" w:rsidRDefault="005650EB">
      <w:pPr>
        <w:pStyle w:val="2"/>
        <w:numPr>
          <w:ilvl w:val="0"/>
          <w:numId w:val="6"/>
        </w:numPr>
        <w:spacing w:line="360" w:lineRule="auto"/>
        <w:rPr>
          <w:rFonts w:ascii="Times New Roman" w:eastAsia="黑体" w:hAnsi="Times New Roman" w:cs="Times New Roman"/>
          <w:szCs w:val="28"/>
        </w:rPr>
      </w:pPr>
      <w:bookmarkStart w:id="14" w:name="_Toc176530539"/>
      <w:r w:rsidRPr="005650EB">
        <w:rPr>
          <w:rFonts w:ascii="Times New Roman" w:eastAsia="PMingLiU" w:hAnsi="Times New Roman" w:cs="Times New Roman"/>
          <w:szCs w:val="28"/>
          <w:lang w:eastAsia="zh-TW"/>
        </w:rPr>
        <w:lastRenderedPageBreak/>
        <w:t>Common Issues in the Fall 2024 Semester Laboratory Research Course</w:t>
      </w:r>
      <w:bookmarkEnd w:id="14"/>
    </w:p>
    <w:p w14:paraId="7C46DE30" w14:textId="45383B4D" w:rsidR="00357853" w:rsidRDefault="005650EB">
      <w:pPr>
        <w:rPr>
          <w:rFonts w:ascii="Times New Roman" w:hAnsi="Times New Roman" w:cs="Times New Roman"/>
        </w:rPr>
      </w:pPr>
      <w:r w:rsidRPr="005650EB">
        <w:rPr>
          <w:rFonts w:ascii="Times New Roman" w:eastAsia="PMingLiU" w:hAnsi="Times New Roman" w:cs="Times New Roman"/>
          <w:lang w:eastAsia="zh-TW"/>
        </w:rPr>
        <w:t>Hello, everyone! Welcome to the Laboratory Research Course. This document compiles some common questions and concerns that previous students have had. If you encounter any issues during the course, we recommend checking this document first. If your question is not covered here, feel free to contact us.</w:t>
      </w:r>
    </w:p>
    <w:p w14:paraId="45C6D385" w14:textId="70AC270C" w:rsidR="00357853" w:rsidRDefault="005650EB">
      <w:pPr>
        <w:pStyle w:val="3"/>
      </w:pPr>
      <w:bookmarkStart w:id="15" w:name="_Toc176530540"/>
      <w:r w:rsidRPr="005650EB">
        <w:rPr>
          <w:rFonts w:eastAsia="PMingLiU"/>
          <w:lang w:eastAsia="zh-TW"/>
        </w:rPr>
        <w:t>Information Access</w:t>
      </w:r>
      <w:bookmarkEnd w:id="15"/>
    </w:p>
    <w:p w14:paraId="77AD675C" w14:textId="2C2A1E72" w:rsidR="00357853" w:rsidRDefault="005650EB">
      <w:pPr>
        <w:pStyle w:val="ae"/>
        <w:numPr>
          <w:ilvl w:val="0"/>
          <w:numId w:val="8"/>
        </w:numPr>
        <w:ind w:firstLineChars="0"/>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What are the class times and locations for all course units? How can I contact the unit instructors?</w:t>
      </w:r>
    </w:p>
    <w:p w14:paraId="526330A7" w14:textId="35448B43" w:rsidR="00357853" w:rsidRDefault="005650EB">
      <w:pPr>
        <w:pStyle w:val="ae"/>
        <w:numPr>
          <w:ilvl w:val="2"/>
          <w:numId w:val="9"/>
        </w:numPr>
        <w:ind w:left="1276" w:firstLineChars="0"/>
        <w:rPr>
          <w:rFonts w:ascii="Times New Roman" w:hAnsi="Times New Roman" w:cs="Times New Roman"/>
        </w:rPr>
      </w:pPr>
      <w:r w:rsidRPr="005650EB">
        <w:rPr>
          <w:rFonts w:ascii="Times New Roman" w:eastAsia="PMingLiU" w:hAnsi="Times New Roman" w:cs="Times New Roman"/>
          <w:lang w:eastAsia="zh-TW"/>
        </w:rPr>
        <w:t>Answer: You can download the "Important Documents Summary" (course file number 0) from the online learning platform. This includes the "Registration Form for the Spring Semester 2022-2023 Laboratory Research Course Units" and the course map file, which contain detailed information about class times, locations, and contact details (phone and email) for the instructors. The attendance sheet also has the class locations for quick reference.</w:t>
      </w:r>
    </w:p>
    <w:p w14:paraId="424E56CD" w14:textId="7756F3CA" w:rsidR="00357853" w:rsidRDefault="005650EB">
      <w:pPr>
        <w:pStyle w:val="ae"/>
        <w:numPr>
          <w:ilvl w:val="0"/>
          <w:numId w:val="8"/>
        </w:numPr>
        <w:ind w:firstLineChars="0"/>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What about lecture classes and their locations?</w:t>
      </w:r>
    </w:p>
    <w:p w14:paraId="5264D209" w14:textId="054ED8F2" w:rsidR="00357853" w:rsidRDefault="005650EB">
      <w:pPr>
        <w:pStyle w:val="ae"/>
        <w:numPr>
          <w:ilvl w:val="2"/>
          <w:numId w:val="9"/>
        </w:numPr>
        <w:ind w:firstLineChars="0"/>
        <w:rPr>
          <w:rFonts w:ascii="Times New Roman" w:hAnsi="Times New Roman" w:cs="Times New Roman"/>
        </w:rPr>
      </w:pPr>
      <w:r w:rsidRPr="005650EB">
        <w:rPr>
          <w:rFonts w:ascii="Times New Roman" w:eastAsia="PMingLiU" w:hAnsi="Times New Roman" w:cs="Times New Roman"/>
          <w:lang w:eastAsia="zh-TW"/>
        </w:rPr>
        <w:t>Answer: This semester, lecture classes include units 125 and 128. The times for these lecture classes have been set, and the locations will be announced a week in advance on the course announcement section of the online learning platform. Lecture classes are open to all enrolled students, even if you haven't selected these specific units, and attending them counts towards your attendance.</w:t>
      </w:r>
    </w:p>
    <w:p w14:paraId="00DA7BC4" w14:textId="469C1BC5" w:rsidR="00357853" w:rsidRDefault="005650EB">
      <w:pPr>
        <w:pStyle w:val="ae"/>
        <w:numPr>
          <w:ilvl w:val="0"/>
          <w:numId w:val="8"/>
        </w:numPr>
        <w:tabs>
          <w:tab w:val="clear" w:pos="720"/>
          <w:tab w:val="left" w:pos="426"/>
        </w:tabs>
        <w:ind w:left="426" w:firstLineChars="0"/>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Where is room XX in building XX?</w:t>
      </w:r>
    </w:p>
    <w:p w14:paraId="58CAAF2C" w14:textId="3130B010" w:rsidR="00357853" w:rsidRDefault="005650EB">
      <w:pPr>
        <w:pStyle w:val="ae"/>
        <w:numPr>
          <w:ilvl w:val="2"/>
          <w:numId w:val="9"/>
        </w:numPr>
        <w:ind w:firstLineChars="0"/>
        <w:rPr>
          <w:rFonts w:ascii="Times New Roman" w:hAnsi="Times New Roman" w:cs="Times New Roman"/>
        </w:rPr>
      </w:pPr>
      <w:r w:rsidRPr="005650EB">
        <w:rPr>
          <w:rFonts w:ascii="Times New Roman" w:eastAsia="PMingLiU" w:hAnsi="Times New Roman" w:cs="Times New Roman"/>
          <w:lang w:eastAsia="zh-TW"/>
        </w:rPr>
        <w:t>Answer: The registration form includes detailed information about classroom locations. You can use a map app to find the building and ask the security guard for directions when you arrive. Alternatively, you can download the "Classroom Location Map" from the online learning platform under course files. If you still can't find it, please call the instructor responsible for the relevant course unit.</w:t>
      </w:r>
    </w:p>
    <w:p w14:paraId="72AF01D3" w14:textId="100C5B32" w:rsidR="00357853" w:rsidRDefault="005650EB">
      <w:pPr>
        <w:rPr>
          <w:rFonts w:ascii="Times New Roman" w:hAnsi="Times New Roman" w:cs="Times New Roman"/>
          <w:b/>
          <w:bCs/>
          <w:sz w:val="28"/>
          <w:szCs w:val="28"/>
        </w:rPr>
      </w:pPr>
      <w:r w:rsidRPr="005650EB">
        <w:rPr>
          <w:rFonts w:ascii="Times New Roman" w:eastAsia="PMingLiU" w:hAnsi="Times New Roman" w:cs="Times New Roman"/>
          <w:b/>
          <w:bCs/>
          <w:sz w:val="28"/>
          <w:szCs w:val="28"/>
          <w:lang w:eastAsia="zh-TW"/>
        </w:rPr>
        <w:t>Secondary Course Selection</w:t>
      </w:r>
    </w:p>
    <w:p w14:paraId="3EE5F4F6" w14:textId="70AF0339" w:rsidR="00357853" w:rsidRDefault="005650EB">
      <w:pPr>
        <w:pStyle w:val="ae"/>
        <w:numPr>
          <w:ilvl w:val="0"/>
          <w:numId w:val="8"/>
        </w:numPr>
        <w:ind w:firstLineChars="0"/>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How do I choose class times if there are multiple time slots for each unit? How many classes do I need to take in total?</w:t>
      </w:r>
    </w:p>
    <w:p w14:paraId="16F35E35" w14:textId="36306A24" w:rsidR="00357853" w:rsidRDefault="005650EB">
      <w:pPr>
        <w:pStyle w:val="ae"/>
        <w:numPr>
          <w:ilvl w:val="2"/>
          <w:numId w:val="9"/>
        </w:numPr>
        <w:ind w:firstLineChars="0"/>
        <w:rPr>
          <w:rFonts w:ascii="Times New Roman" w:hAnsi="Times New Roman" w:cs="Times New Roman"/>
        </w:rPr>
      </w:pPr>
      <w:proofErr w:type="spellStart"/>
      <w:proofErr w:type="gramStart"/>
      <w:r w:rsidRPr="005650EB">
        <w:rPr>
          <w:rFonts w:ascii="Times New Roman" w:eastAsia="PMingLiU" w:hAnsi="Times New Roman" w:cs="Times New Roman"/>
          <w:lang w:eastAsia="zh-TW"/>
        </w:rPr>
        <w:t>Answer:The</w:t>
      </w:r>
      <w:proofErr w:type="spellEnd"/>
      <w:proofErr w:type="gramEnd"/>
      <w:r w:rsidRPr="005650EB">
        <w:rPr>
          <w:rFonts w:ascii="Times New Roman" w:eastAsia="PMingLiU" w:hAnsi="Times New Roman" w:cs="Times New Roman"/>
          <w:lang w:eastAsia="zh-TW"/>
        </w:rPr>
        <w:t xml:space="preserve"> content for each unit is the same across different time slots. You only need to choose one time slot for each unit and attend that </w:t>
      </w:r>
      <w:proofErr w:type="spellStart"/>
      <w:proofErr w:type="gramStart"/>
      <w:r w:rsidRPr="005650EB">
        <w:rPr>
          <w:rFonts w:ascii="Times New Roman" w:eastAsia="PMingLiU" w:hAnsi="Times New Roman" w:cs="Times New Roman"/>
          <w:lang w:eastAsia="zh-TW"/>
        </w:rPr>
        <w:t>session.You</w:t>
      </w:r>
      <w:proofErr w:type="spellEnd"/>
      <w:proofErr w:type="gramEnd"/>
      <w:r w:rsidRPr="005650EB">
        <w:rPr>
          <w:rFonts w:ascii="Times New Roman" w:eastAsia="PMingLiU" w:hAnsi="Times New Roman" w:cs="Times New Roman"/>
          <w:lang w:eastAsia="zh-TW"/>
        </w:rPr>
        <w:t xml:space="preserve"> need to complete a total of 8 units. (For your first selection, it is recommended to take the introductory course plus 7 other units.)</w:t>
      </w:r>
    </w:p>
    <w:p w14:paraId="1171CCC2" w14:textId="036FA9E5" w:rsidR="00357853" w:rsidRDefault="005650EB">
      <w:pPr>
        <w:pStyle w:val="ae"/>
        <w:numPr>
          <w:ilvl w:val="0"/>
          <w:numId w:val="8"/>
        </w:numPr>
        <w:ind w:firstLineChars="0"/>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How can I delete a secondary course if I selected the wrong one?</w:t>
      </w:r>
    </w:p>
    <w:p w14:paraId="55C8D61D" w14:textId="30D604B0" w:rsidR="00357853" w:rsidRDefault="005650EB">
      <w:pPr>
        <w:pStyle w:val="ae"/>
        <w:numPr>
          <w:ilvl w:val="2"/>
          <w:numId w:val="9"/>
        </w:numPr>
        <w:ind w:firstLineChars="0"/>
        <w:rPr>
          <w:rFonts w:ascii="Times New Roman" w:hAnsi="Times New Roman" w:cs="Times New Roman"/>
        </w:rPr>
      </w:pPr>
      <w:r w:rsidRPr="005650EB">
        <w:rPr>
          <w:rFonts w:ascii="Times New Roman" w:eastAsia="PMingLiU" w:hAnsi="Times New Roman" w:cs="Times New Roman"/>
          <w:lang w:eastAsia="zh-TW"/>
        </w:rPr>
        <w:t>Answer:</w:t>
      </w:r>
    </w:p>
    <w:p w14:paraId="14CAF3C0" w14:textId="1F988012" w:rsidR="00357853" w:rsidRDefault="005650EB">
      <w:pPr>
        <w:pStyle w:val="ae"/>
        <w:numPr>
          <w:ilvl w:val="0"/>
          <w:numId w:val="9"/>
        </w:numPr>
        <w:ind w:firstLineChars="0"/>
        <w:rPr>
          <w:rFonts w:ascii="Times New Roman" w:hAnsi="Times New Roman" w:cs="Times New Roman"/>
        </w:rPr>
      </w:pPr>
      <w:r w:rsidRPr="005650EB">
        <w:rPr>
          <w:rFonts w:ascii="Times New Roman" w:eastAsia="PMingLiU" w:hAnsi="Times New Roman" w:cs="Times New Roman"/>
          <w:lang w:eastAsia="zh-TW"/>
        </w:rPr>
        <w:t>First, select the unit you want to delete from the dropdown menu at the top.</w:t>
      </w:r>
    </w:p>
    <w:p w14:paraId="48F5BEBA" w14:textId="77777777" w:rsidR="00357853"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55148100" wp14:editId="0EA5C5C1">
            <wp:extent cx="5274310" cy="699770"/>
            <wp:effectExtent l="0" t="0" r="8890" b="11430"/>
            <wp:docPr id="11648614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61467" name="图片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699770"/>
                    </a:xfrm>
                    <a:prstGeom prst="rect">
                      <a:avLst/>
                    </a:prstGeom>
                    <a:noFill/>
                    <a:ln>
                      <a:noFill/>
                    </a:ln>
                  </pic:spPr>
                </pic:pic>
              </a:graphicData>
            </a:graphic>
          </wp:inline>
        </w:drawing>
      </w:r>
    </w:p>
    <w:p w14:paraId="16A2C555" w14:textId="0DECB47C" w:rsidR="00357853" w:rsidRDefault="005650EB">
      <w:pPr>
        <w:pStyle w:val="ae"/>
        <w:numPr>
          <w:ilvl w:val="0"/>
          <w:numId w:val="9"/>
        </w:numPr>
        <w:ind w:firstLineChars="0"/>
        <w:rPr>
          <w:rFonts w:ascii="Times New Roman" w:hAnsi="Times New Roman" w:cs="Times New Roman"/>
        </w:rPr>
      </w:pPr>
      <w:r w:rsidRPr="005650EB">
        <w:rPr>
          <w:rFonts w:ascii="Times New Roman" w:eastAsia="PMingLiU" w:hAnsi="Times New Roman" w:cs="Times New Roman"/>
          <w:lang w:eastAsia="zh-TW"/>
        </w:rPr>
        <w:t>Scroll down to the table of all selected courses, check the box in front of the unit you want to delete, and submit. This will remove the selected unit.</w:t>
      </w:r>
    </w:p>
    <w:p w14:paraId="7D790699" w14:textId="77777777" w:rsidR="00357853" w:rsidRDefault="00000000">
      <w:pPr>
        <w:rPr>
          <w:rFonts w:ascii="Times New Roman" w:hAnsi="Times New Roman" w:cs="Times New Roman"/>
        </w:rPr>
      </w:pPr>
      <w:r>
        <w:rPr>
          <w:rFonts w:ascii="Times New Roman" w:hAnsi="Times New Roman" w:cs="Times New Roman"/>
          <w:noProof/>
        </w:rPr>
        <w:drawing>
          <wp:inline distT="0" distB="0" distL="0" distR="0" wp14:anchorId="08A02E0C" wp14:editId="041326EE">
            <wp:extent cx="5274310" cy="2037080"/>
            <wp:effectExtent l="0" t="0" r="8890" b="7620"/>
            <wp:docPr id="16406559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55954" name="图片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2037080"/>
                    </a:xfrm>
                    <a:prstGeom prst="rect">
                      <a:avLst/>
                    </a:prstGeom>
                    <a:noFill/>
                    <a:ln>
                      <a:noFill/>
                    </a:ln>
                  </pic:spPr>
                </pic:pic>
              </a:graphicData>
            </a:graphic>
          </wp:inline>
        </w:drawing>
      </w:r>
    </w:p>
    <w:p w14:paraId="26FF08AE" w14:textId="15FCA194" w:rsidR="00357853" w:rsidRDefault="005650EB">
      <w:pPr>
        <w:pStyle w:val="3"/>
      </w:pPr>
      <w:bookmarkStart w:id="16" w:name="_Toc176530541"/>
      <w:r w:rsidRPr="005650EB">
        <w:rPr>
          <w:rFonts w:eastAsia="PMingLiU"/>
          <w:lang w:eastAsia="zh-TW"/>
        </w:rPr>
        <w:t>Attendance and Assessment</w:t>
      </w:r>
      <w:bookmarkEnd w:id="16"/>
    </w:p>
    <w:p w14:paraId="20FCC0AC" w14:textId="43FDBBF0" w:rsidR="00357853" w:rsidRDefault="005650EB">
      <w:pPr>
        <w:pStyle w:val="ae"/>
        <w:numPr>
          <w:ilvl w:val="0"/>
          <w:numId w:val="8"/>
        </w:numPr>
        <w:ind w:firstLineChars="0"/>
        <w:rPr>
          <w:rFonts w:ascii="Times New Roman" w:hAnsi="Times New Roman" w:cs="Times New Roman"/>
          <w:sz w:val="24"/>
          <w:szCs w:val="24"/>
        </w:rPr>
      </w:pPr>
      <w:r w:rsidRPr="005650EB">
        <w:rPr>
          <w:rFonts w:ascii="Times New Roman" w:eastAsia="PMingLiU" w:hAnsi="Times New Roman" w:cs="Times New Roman"/>
          <w:b/>
          <w:bCs/>
          <w:sz w:val="24"/>
          <w:szCs w:val="24"/>
          <w:lang w:eastAsia="zh-TW"/>
        </w:rPr>
        <w:t>What are the requirements to pass the course?</w:t>
      </w:r>
    </w:p>
    <w:p w14:paraId="1B784893" w14:textId="73CEECF5" w:rsidR="00357853" w:rsidRDefault="005650EB">
      <w:pPr>
        <w:pStyle w:val="ae"/>
        <w:numPr>
          <w:ilvl w:val="2"/>
          <w:numId w:val="9"/>
        </w:numPr>
        <w:ind w:firstLineChars="0"/>
        <w:rPr>
          <w:rFonts w:ascii="Times New Roman" w:hAnsi="Times New Roman" w:cs="Times New Roman"/>
        </w:rPr>
      </w:pPr>
      <w:r w:rsidRPr="005650EB">
        <w:rPr>
          <w:rFonts w:ascii="Times New Roman" w:eastAsia="PMingLiU" w:hAnsi="Times New Roman" w:cs="Times New Roman"/>
          <w:lang w:eastAsia="zh-TW"/>
        </w:rPr>
        <w:t>Answer:</w:t>
      </w:r>
    </w:p>
    <w:p w14:paraId="7084EAD1" w14:textId="60447E0A" w:rsidR="00357853" w:rsidRDefault="005650EB">
      <w:pPr>
        <w:pStyle w:val="ae"/>
        <w:numPr>
          <w:ilvl w:val="5"/>
          <w:numId w:val="9"/>
        </w:numPr>
        <w:ind w:left="1701" w:firstLineChars="0"/>
        <w:rPr>
          <w:rFonts w:ascii="Times New Roman" w:hAnsi="Times New Roman" w:cs="Times New Roman"/>
        </w:rPr>
      </w:pPr>
      <w:r w:rsidRPr="005650EB">
        <w:rPr>
          <w:rFonts w:ascii="Times New Roman" w:eastAsia="PMingLiU" w:hAnsi="Times New Roman" w:cs="Times New Roman"/>
          <w:lang w:eastAsia="zh-TW"/>
        </w:rPr>
        <w:t xml:space="preserve">Attend 8 sessions. You need to attend a total of 8 classes (the introductory course counts as one session) and submit the attendance sheet to the mailbox at the </w:t>
      </w:r>
      <w:proofErr w:type="spellStart"/>
      <w:r w:rsidRPr="005650EB">
        <w:rPr>
          <w:rFonts w:ascii="Times New Roman" w:eastAsia="PMingLiU" w:hAnsi="Times New Roman" w:cs="Times New Roman"/>
          <w:lang w:eastAsia="zh-TW"/>
        </w:rPr>
        <w:t>Lizhaoji</w:t>
      </w:r>
      <w:proofErr w:type="spellEnd"/>
      <w:r w:rsidRPr="005650EB">
        <w:rPr>
          <w:rFonts w:ascii="Times New Roman" w:eastAsia="PMingLiU" w:hAnsi="Times New Roman" w:cs="Times New Roman"/>
          <w:lang w:eastAsia="zh-TW"/>
        </w:rPr>
        <w:t xml:space="preserve"> Building at the end of the term.</w:t>
      </w:r>
    </w:p>
    <w:p w14:paraId="363155B4" w14:textId="0763F20E" w:rsidR="00357853" w:rsidRDefault="005650EB">
      <w:pPr>
        <w:pStyle w:val="ae"/>
        <w:numPr>
          <w:ilvl w:val="5"/>
          <w:numId w:val="9"/>
        </w:numPr>
        <w:ind w:left="1701" w:firstLineChars="0"/>
        <w:rPr>
          <w:rFonts w:ascii="Times New Roman" w:hAnsi="Times New Roman" w:cs="Times New Roman"/>
        </w:rPr>
      </w:pPr>
      <w:r w:rsidRPr="005650EB">
        <w:rPr>
          <w:rFonts w:ascii="Times New Roman" w:eastAsia="PMingLiU" w:hAnsi="Times New Roman" w:cs="Times New Roman"/>
          <w:lang w:eastAsia="zh-TW"/>
        </w:rPr>
        <w:t>Complete 9 assignments. Submit the following assignments:</w:t>
      </w:r>
    </w:p>
    <w:p w14:paraId="1DB1A4F2" w14:textId="47E1D8FE" w:rsidR="00357853" w:rsidRDefault="005650EB">
      <w:pPr>
        <w:pStyle w:val="ae"/>
        <w:numPr>
          <w:ilvl w:val="6"/>
          <w:numId w:val="9"/>
        </w:numPr>
        <w:ind w:left="2127" w:firstLineChars="0"/>
        <w:rPr>
          <w:rFonts w:ascii="Times New Roman" w:hAnsi="Times New Roman" w:cs="Times New Roman"/>
        </w:rPr>
      </w:pPr>
      <w:r w:rsidRPr="005650EB">
        <w:rPr>
          <w:rFonts w:ascii="Times New Roman" w:eastAsia="PMingLiU" w:hAnsi="Times New Roman" w:cs="Times New Roman"/>
          <w:lang w:eastAsia="zh-TW"/>
        </w:rPr>
        <w:t>Submit a learning log for each of the 8 units you attend.</w:t>
      </w:r>
    </w:p>
    <w:p w14:paraId="4311A77D" w14:textId="137FEF5E" w:rsidR="00357853" w:rsidRDefault="005650EB">
      <w:pPr>
        <w:pStyle w:val="ae"/>
        <w:numPr>
          <w:ilvl w:val="6"/>
          <w:numId w:val="9"/>
        </w:numPr>
        <w:ind w:left="2127" w:firstLineChars="0"/>
        <w:rPr>
          <w:rFonts w:ascii="Times New Roman" w:hAnsi="Times New Roman" w:cs="Times New Roman"/>
        </w:rPr>
      </w:pPr>
      <w:r w:rsidRPr="005650EB">
        <w:rPr>
          <w:rFonts w:ascii="Times New Roman" w:eastAsia="PMingLiU" w:hAnsi="Times New Roman" w:cs="Times New Roman"/>
          <w:lang w:eastAsia="zh-TW"/>
        </w:rPr>
        <w:t>Submit a summary of these logs in the "Learning Log Summary" assignment window as per the requirements.</w:t>
      </w:r>
    </w:p>
    <w:p w14:paraId="17533C81" w14:textId="0389E18F" w:rsidR="00357853" w:rsidRDefault="005650EB">
      <w:pPr>
        <w:pStyle w:val="ae"/>
        <w:numPr>
          <w:ilvl w:val="0"/>
          <w:numId w:val="8"/>
        </w:numPr>
        <w:ind w:firstLineChars="0"/>
        <w:rPr>
          <w:rFonts w:ascii="Times New Roman" w:hAnsi="Times New Roman" w:cs="Times New Roman"/>
          <w:sz w:val="24"/>
          <w:szCs w:val="24"/>
        </w:rPr>
      </w:pPr>
      <w:r w:rsidRPr="005650EB">
        <w:rPr>
          <w:rFonts w:ascii="Times New Roman" w:eastAsia="PMingLiU" w:hAnsi="Times New Roman" w:cs="Times New Roman"/>
          <w:b/>
          <w:bCs/>
          <w:sz w:val="24"/>
          <w:szCs w:val="24"/>
          <w:lang w:eastAsia="zh-TW"/>
        </w:rPr>
        <w:t>Is the course graded by GPA or P/F?</w:t>
      </w:r>
    </w:p>
    <w:p w14:paraId="6F44EF63" w14:textId="3B00C22F" w:rsidR="00357853" w:rsidRDefault="005650EB">
      <w:pPr>
        <w:pStyle w:val="ae"/>
        <w:numPr>
          <w:ilvl w:val="3"/>
          <w:numId w:val="9"/>
        </w:numPr>
        <w:ind w:left="1276" w:firstLineChars="0"/>
        <w:rPr>
          <w:rFonts w:ascii="Times New Roman" w:hAnsi="Times New Roman" w:cs="Times New Roman"/>
        </w:rPr>
      </w:pPr>
      <w:r w:rsidRPr="005650EB">
        <w:rPr>
          <w:rFonts w:ascii="Times New Roman" w:eastAsia="PMingLiU" w:hAnsi="Times New Roman" w:cs="Times New Roman"/>
          <w:lang w:eastAsia="zh-TW"/>
        </w:rPr>
        <w:t>Answer: The research course is a Pass/Fail (P/F) course. The final grade will be either "Pass" or "Fail."</w:t>
      </w:r>
    </w:p>
    <w:p w14:paraId="42A09097" w14:textId="53068BC2" w:rsidR="00357853" w:rsidRDefault="005650EB">
      <w:pPr>
        <w:pStyle w:val="ae"/>
        <w:numPr>
          <w:ilvl w:val="0"/>
          <w:numId w:val="8"/>
        </w:numPr>
        <w:ind w:firstLineChars="0"/>
        <w:rPr>
          <w:rFonts w:ascii="Times New Roman" w:hAnsi="Times New Roman" w:cs="Times New Roman"/>
          <w:sz w:val="24"/>
          <w:szCs w:val="24"/>
        </w:rPr>
      </w:pPr>
      <w:r w:rsidRPr="005650EB">
        <w:rPr>
          <w:rFonts w:ascii="Times New Roman" w:eastAsia="PMingLiU" w:hAnsi="Times New Roman" w:cs="Times New Roman"/>
          <w:b/>
          <w:bCs/>
          <w:sz w:val="24"/>
          <w:szCs w:val="24"/>
          <w:lang w:eastAsia="zh-TW"/>
        </w:rPr>
        <w:t>What if I haven't selected or attended the introductory course? Do I need to select it again if I have already taken it?</w:t>
      </w:r>
    </w:p>
    <w:p w14:paraId="24D7D2CA" w14:textId="14AD2BAC" w:rsidR="00357853" w:rsidRDefault="005650EB">
      <w:pPr>
        <w:pStyle w:val="ae"/>
        <w:numPr>
          <w:ilvl w:val="3"/>
          <w:numId w:val="9"/>
        </w:numPr>
        <w:ind w:left="1276" w:firstLineChars="0"/>
        <w:rPr>
          <w:rFonts w:ascii="Times New Roman" w:hAnsi="Times New Roman" w:cs="Times New Roman"/>
        </w:rPr>
      </w:pPr>
      <w:r w:rsidRPr="005650EB">
        <w:rPr>
          <w:rFonts w:ascii="Times New Roman" w:eastAsia="PMingLiU" w:hAnsi="Times New Roman" w:cs="Times New Roman"/>
          <w:lang w:eastAsia="zh-TW"/>
        </w:rPr>
        <w:t>Answer: If you haven't selected the introductory course, you can still attend it and it will count as valid attendance. Please check the online learning platform announcements and WeChat group messages for the time and location. If you can't attend the introductory course for any reason, you can replace it with another unit. If you have taken the introductory course in a previous semester, you do not need to (and cannot) select it again.</w:t>
      </w:r>
    </w:p>
    <w:p w14:paraId="06BE525F" w14:textId="5581D84F" w:rsidR="00357853" w:rsidRDefault="005650EB">
      <w:pPr>
        <w:pStyle w:val="ae"/>
        <w:numPr>
          <w:ilvl w:val="0"/>
          <w:numId w:val="8"/>
        </w:numPr>
        <w:ind w:firstLineChars="0"/>
        <w:rPr>
          <w:rFonts w:ascii="Times New Roman" w:hAnsi="Times New Roman" w:cs="Times New Roman"/>
          <w:sz w:val="24"/>
          <w:szCs w:val="24"/>
        </w:rPr>
      </w:pPr>
      <w:r w:rsidRPr="005650EB">
        <w:rPr>
          <w:rFonts w:ascii="Times New Roman" w:eastAsia="PMingLiU" w:hAnsi="Times New Roman" w:cs="Times New Roman"/>
          <w:b/>
          <w:bCs/>
          <w:sz w:val="24"/>
          <w:szCs w:val="24"/>
          <w:lang w:eastAsia="zh-TW"/>
        </w:rPr>
        <w:t>What if I didn't select 8 teaching units during the secondary course selection phase? What if there is a schedule conflict or other issues, and I want to choose different units? What if I missed class sessions and don't have enough to total 8?</w:t>
      </w:r>
    </w:p>
    <w:p w14:paraId="4E6AC8D3" w14:textId="43E93F1B" w:rsidR="00357853" w:rsidRDefault="005650EB">
      <w:pPr>
        <w:pStyle w:val="ae"/>
        <w:numPr>
          <w:ilvl w:val="3"/>
          <w:numId w:val="9"/>
        </w:numPr>
        <w:ind w:left="1276" w:firstLineChars="0"/>
        <w:rPr>
          <w:rFonts w:ascii="Times New Roman" w:hAnsi="Times New Roman" w:cs="Times New Roman"/>
        </w:rPr>
      </w:pPr>
      <w:r w:rsidRPr="005650EB">
        <w:rPr>
          <w:rFonts w:ascii="Times New Roman" w:eastAsia="PMingLiU" w:hAnsi="Times New Roman" w:cs="Times New Roman"/>
          <w:b/>
          <w:bCs/>
          <w:lang w:eastAsia="zh-TW"/>
        </w:rPr>
        <w:lastRenderedPageBreak/>
        <w:t>Answer:</w:t>
      </w:r>
      <w:r w:rsidRPr="005650EB">
        <w:rPr>
          <w:rFonts w:ascii="Times New Roman" w:eastAsia="PMingLiU" w:hAnsi="Times New Roman" w:cs="Times New Roman"/>
          <w:lang w:eastAsia="zh-TW"/>
        </w:rPr>
        <w:t xml:space="preserve"> You can replace or make up the units with lectures or other units:</w:t>
      </w:r>
    </w:p>
    <w:p w14:paraId="71A716F9" w14:textId="7A454A74" w:rsidR="00357853" w:rsidRDefault="005650EB">
      <w:pPr>
        <w:pStyle w:val="ae"/>
        <w:numPr>
          <w:ilvl w:val="5"/>
          <w:numId w:val="9"/>
        </w:numPr>
        <w:ind w:left="1701" w:firstLineChars="0"/>
        <w:rPr>
          <w:rFonts w:ascii="Times New Roman" w:hAnsi="Times New Roman" w:cs="Times New Roman"/>
        </w:rPr>
      </w:pPr>
      <w:r w:rsidRPr="005650EB">
        <w:rPr>
          <w:rFonts w:ascii="Times New Roman" w:eastAsia="PMingLiU" w:hAnsi="Times New Roman" w:cs="Times New Roman"/>
          <w:lang w:eastAsia="zh-TW"/>
        </w:rPr>
        <w:t>You don't need to apply for lecture classes, just attend them.</w:t>
      </w:r>
    </w:p>
    <w:p w14:paraId="322943DF" w14:textId="56486F40" w:rsidR="00357853" w:rsidRDefault="005650EB">
      <w:pPr>
        <w:pStyle w:val="ae"/>
        <w:numPr>
          <w:ilvl w:val="5"/>
          <w:numId w:val="9"/>
        </w:numPr>
        <w:ind w:left="1701" w:firstLineChars="0"/>
        <w:rPr>
          <w:rFonts w:ascii="Times New Roman" w:hAnsi="Times New Roman" w:cs="Times New Roman"/>
        </w:rPr>
      </w:pPr>
      <w:r w:rsidRPr="005650EB">
        <w:rPr>
          <w:rFonts w:ascii="Times New Roman" w:eastAsia="PMingLiU" w:hAnsi="Times New Roman" w:cs="Times New Roman"/>
          <w:lang w:eastAsia="zh-TW"/>
        </w:rPr>
        <w:t>For Training Center units, you can attend without needing the instructor's confirmation.</w:t>
      </w:r>
    </w:p>
    <w:p w14:paraId="741D8DC3" w14:textId="5203C32A" w:rsidR="00357853" w:rsidRDefault="005650EB">
      <w:pPr>
        <w:pStyle w:val="ae"/>
        <w:numPr>
          <w:ilvl w:val="5"/>
          <w:numId w:val="9"/>
        </w:numPr>
        <w:ind w:left="1701" w:firstLineChars="0"/>
        <w:rPr>
          <w:rFonts w:ascii="Times New Roman" w:hAnsi="Times New Roman" w:cs="Times New Roman"/>
        </w:rPr>
      </w:pPr>
      <w:r w:rsidRPr="005650EB">
        <w:rPr>
          <w:rFonts w:ascii="Times New Roman" w:eastAsia="PMingLiU" w:hAnsi="Times New Roman" w:cs="Times New Roman"/>
          <w:lang w:eastAsia="zh-TW"/>
        </w:rPr>
        <w:t>If you have a preferred laboratory teaching unit, you can email the instructor for permission. If they agree, you can use that unit as a replacement.</w:t>
      </w:r>
    </w:p>
    <w:p w14:paraId="2CD4642F" w14:textId="71EF76EE" w:rsidR="00357853" w:rsidRDefault="005650EB">
      <w:pPr>
        <w:pStyle w:val="ae"/>
        <w:numPr>
          <w:ilvl w:val="0"/>
          <w:numId w:val="8"/>
        </w:numPr>
        <w:tabs>
          <w:tab w:val="left" w:pos="1134"/>
        </w:tabs>
        <w:ind w:firstLineChars="0"/>
        <w:rPr>
          <w:rFonts w:ascii="Times New Roman" w:hAnsi="Times New Roman" w:cs="Times New Roman"/>
          <w:sz w:val="24"/>
          <w:szCs w:val="24"/>
        </w:rPr>
      </w:pPr>
      <w:r w:rsidRPr="005650EB">
        <w:rPr>
          <w:rFonts w:ascii="Times New Roman" w:eastAsia="PMingLiU" w:hAnsi="Times New Roman" w:cs="Times New Roman"/>
          <w:b/>
          <w:bCs/>
          <w:sz w:val="24"/>
          <w:szCs w:val="24"/>
          <w:lang w:eastAsia="zh-TW"/>
        </w:rPr>
        <w:t>Is there a difference between Research Courses 1, 2, 3, and 4?</w:t>
      </w:r>
    </w:p>
    <w:p w14:paraId="6B1419BE" w14:textId="5EFE5217" w:rsidR="00357853" w:rsidRDefault="005650EB">
      <w:pPr>
        <w:pStyle w:val="ae"/>
        <w:numPr>
          <w:ilvl w:val="3"/>
          <w:numId w:val="9"/>
        </w:numPr>
        <w:ind w:left="1276" w:firstLineChars="0"/>
        <w:rPr>
          <w:rFonts w:ascii="Times New Roman" w:hAnsi="Times New Roman" w:cs="Times New Roman"/>
        </w:rPr>
      </w:pPr>
      <w:r w:rsidRPr="005650EB">
        <w:rPr>
          <w:rFonts w:ascii="Times New Roman" w:eastAsia="PMingLiU" w:hAnsi="Times New Roman" w:cs="Times New Roman"/>
          <w:lang w:eastAsia="zh-TW"/>
        </w:rPr>
        <w:t>Answer: These four courses are independent of each other. If you are selecting a research course for the first time, you can choose any one of them. For your second time, please choose one you haven't taken before.</w:t>
      </w:r>
    </w:p>
    <w:p w14:paraId="7D2C707A" w14:textId="64744BD2" w:rsidR="00357853" w:rsidRDefault="005650EB">
      <w:pPr>
        <w:pStyle w:val="ae"/>
        <w:numPr>
          <w:ilvl w:val="0"/>
          <w:numId w:val="8"/>
        </w:numPr>
        <w:ind w:firstLineChars="0"/>
        <w:rPr>
          <w:rFonts w:ascii="Times New Roman" w:hAnsi="Times New Roman" w:cs="Times New Roman"/>
          <w:sz w:val="24"/>
          <w:szCs w:val="24"/>
        </w:rPr>
      </w:pPr>
      <w:r w:rsidRPr="005650EB">
        <w:rPr>
          <w:rFonts w:ascii="Times New Roman" w:eastAsia="PMingLiU" w:hAnsi="Times New Roman" w:cs="Times New Roman"/>
          <w:b/>
          <w:bCs/>
          <w:sz w:val="24"/>
          <w:szCs w:val="24"/>
          <w:lang w:eastAsia="zh-TW"/>
        </w:rPr>
        <w:t>How can I confirm if I have passed before the final grades are released?</w:t>
      </w:r>
    </w:p>
    <w:p w14:paraId="2CE3EC3C" w14:textId="27061449" w:rsidR="00357853" w:rsidRDefault="005650EB">
      <w:pPr>
        <w:pStyle w:val="ae"/>
        <w:numPr>
          <w:ilvl w:val="3"/>
          <w:numId w:val="9"/>
        </w:numPr>
        <w:ind w:left="1276" w:firstLineChars="0"/>
        <w:rPr>
          <w:rFonts w:ascii="Times New Roman" w:hAnsi="Times New Roman" w:cs="Times New Roman"/>
        </w:rPr>
      </w:pPr>
      <w:r w:rsidRPr="005650EB">
        <w:rPr>
          <w:rFonts w:ascii="Times New Roman" w:eastAsia="PMingLiU" w:hAnsi="Times New Roman" w:cs="Times New Roman"/>
          <w:lang w:eastAsia="zh-TW"/>
        </w:rPr>
        <w:t>Answer: The teaching assistants will contact students who do not meet the passing requirements individually for confirmation. Generally, no feedback is given to students who have met the requirements.</w:t>
      </w:r>
    </w:p>
    <w:p w14:paraId="3EEA93A3" w14:textId="04EBEC20" w:rsidR="00357853" w:rsidRDefault="005650EB">
      <w:pPr>
        <w:pStyle w:val="3"/>
      </w:pPr>
      <w:bookmarkStart w:id="17" w:name="_Toc176530542"/>
      <w:r w:rsidRPr="005650EB">
        <w:rPr>
          <w:rFonts w:eastAsia="PMingLiU"/>
          <w:lang w:eastAsia="zh-TW"/>
        </w:rPr>
        <w:t>About the Attendance Sheet</w:t>
      </w:r>
      <w:bookmarkEnd w:id="17"/>
    </w:p>
    <w:p w14:paraId="482EA5E3" w14:textId="2C3C9207" w:rsidR="00357853" w:rsidRDefault="005650EB">
      <w:pPr>
        <w:pStyle w:val="ae"/>
        <w:numPr>
          <w:ilvl w:val="0"/>
          <w:numId w:val="8"/>
        </w:numPr>
        <w:ind w:firstLineChars="0"/>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How can I obtain the attendance sheet?</w:t>
      </w:r>
    </w:p>
    <w:p w14:paraId="409ECEDB" w14:textId="5BDF083C" w:rsidR="00357853" w:rsidRDefault="005650EB">
      <w:pPr>
        <w:pStyle w:val="ae"/>
        <w:numPr>
          <w:ilvl w:val="1"/>
          <w:numId w:val="9"/>
        </w:numPr>
        <w:ind w:left="1276" w:firstLineChars="0"/>
        <w:rPr>
          <w:rFonts w:ascii="Times New Roman" w:hAnsi="Times New Roman" w:cs="Times New Roman"/>
        </w:rPr>
      </w:pPr>
      <w:r w:rsidRPr="005650EB">
        <w:rPr>
          <w:rFonts w:ascii="Times New Roman" w:eastAsia="PMingLiU" w:hAnsi="Times New Roman" w:cs="Times New Roman"/>
          <w:lang w:eastAsia="zh-TW"/>
        </w:rPr>
        <w:t>Answer:</w:t>
      </w:r>
    </w:p>
    <w:p w14:paraId="277275C9" w14:textId="76B55756" w:rsidR="00357853" w:rsidRDefault="005650EB">
      <w:pPr>
        <w:pStyle w:val="ae"/>
        <w:numPr>
          <w:ilvl w:val="3"/>
          <w:numId w:val="10"/>
        </w:numPr>
        <w:ind w:left="1701" w:firstLineChars="0"/>
        <w:rPr>
          <w:rFonts w:ascii="Times New Roman" w:hAnsi="Times New Roman" w:cs="Times New Roman"/>
        </w:rPr>
      </w:pPr>
      <w:r w:rsidRPr="005650EB">
        <w:rPr>
          <w:rFonts w:ascii="Times New Roman" w:eastAsia="PMingLiU" w:hAnsi="Times New Roman" w:cs="Times New Roman"/>
          <w:lang w:eastAsia="zh-TW"/>
        </w:rPr>
        <w:t>Attendance sheets will be distributed before the introductory class and can also be collected during the introductory class.</w:t>
      </w:r>
    </w:p>
    <w:p w14:paraId="6D1D6BC5" w14:textId="2DFAE2E9" w:rsidR="00357853" w:rsidRDefault="005650EB">
      <w:pPr>
        <w:pStyle w:val="ae"/>
        <w:numPr>
          <w:ilvl w:val="3"/>
          <w:numId w:val="10"/>
        </w:numPr>
        <w:ind w:left="1701" w:firstLineChars="0"/>
        <w:rPr>
          <w:rFonts w:ascii="Times New Roman" w:hAnsi="Times New Roman" w:cs="Times New Roman"/>
        </w:rPr>
      </w:pPr>
      <w:r w:rsidRPr="005650EB">
        <w:rPr>
          <w:rFonts w:ascii="Times New Roman" w:eastAsia="PMingLiU" w:hAnsi="Times New Roman" w:cs="Times New Roman"/>
          <w:lang w:eastAsia="zh-TW"/>
        </w:rPr>
        <w:t xml:space="preserve">After class, you can collect them from Teacher Zhong at Room B338 in the </w:t>
      </w:r>
      <w:proofErr w:type="spellStart"/>
      <w:r w:rsidRPr="005650EB">
        <w:rPr>
          <w:rFonts w:ascii="Times New Roman" w:eastAsia="PMingLiU" w:hAnsi="Times New Roman" w:cs="Times New Roman"/>
          <w:lang w:eastAsia="zh-TW"/>
        </w:rPr>
        <w:t>Lizhaoji</w:t>
      </w:r>
      <w:proofErr w:type="spellEnd"/>
      <w:r w:rsidRPr="005650EB">
        <w:rPr>
          <w:rFonts w:ascii="Times New Roman" w:eastAsia="PMingLiU" w:hAnsi="Times New Roman" w:cs="Times New Roman"/>
          <w:lang w:eastAsia="zh-TW"/>
        </w:rPr>
        <w:t xml:space="preserve"> Building. Usually, the attendance sheets are placed on a rack in front of Room B338.</w:t>
      </w:r>
    </w:p>
    <w:p w14:paraId="1CBC56E9" w14:textId="57C7F822" w:rsidR="00357853" w:rsidRDefault="005650EB">
      <w:pPr>
        <w:pStyle w:val="ae"/>
        <w:numPr>
          <w:ilvl w:val="3"/>
          <w:numId w:val="10"/>
        </w:numPr>
        <w:ind w:left="1701" w:firstLineChars="0"/>
        <w:rPr>
          <w:rFonts w:ascii="Times New Roman" w:hAnsi="Times New Roman" w:cs="Times New Roman"/>
        </w:rPr>
      </w:pPr>
      <w:r w:rsidRPr="005650EB">
        <w:rPr>
          <w:rFonts w:ascii="Times New Roman" w:eastAsia="PMingLiU" w:hAnsi="Times New Roman" w:cs="Times New Roman"/>
          <w:lang w:eastAsia="zh-TW"/>
        </w:rPr>
        <w:t>An electronic version of the attendance sheet is available in the course files on the online learning platform. You can download and print it yourself.</w:t>
      </w:r>
    </w:p>
    <w:p w14:paraId="005EE351" w14:textId="3308CFAB" w:rsidR="00357853" w:rsidRDefault="005650EB">
      <w:pPr>
        <w:pStyle w:val="ae"/>
        <w:numPr>
          <w:ilvl w:val="0"/>
          <w:numId w:val="8"/>
        </w:numPr>
        <w:ind w:firstLineChars="0"/>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What should I do if I lose my attendance sheet?</w:t>
      </w:r>
    </w:p>
    <w:p w14:paraId="53435684" w14:textId="6D86533A" w:rsidR="00357853" w:rsidRDefault="005650EB">
      <w:pPr>
        <w:pStyle w:val="ae"/>
        <w:numPr>
          <w:ilvl w:val="1"/>
          <w:numId w:val="9"/>
        </w:numPr>
        <w:ind w:left="1276" w:firstLineChars="0"/>
        <w:rPr>
          <w:rFonts w:ascii="Times New Roman" w:hAnsi="Times New Roman" w:cs="Times New Roman"/>
        </w:rPr>
      </w:pPr>
      <w:r w:rsidRPr="005650EB">
        <w:rPr>
          <w:rFonts w:ascii="Times New Roman" w:eastAsia="PMingLiU" w:hAnsi="Times New Roman" w:cs="Times New Roman"/>
          <w:lang w:eastAsia="zh-TW"/>
        </w:rPr>
        <w:t>Answer: It's recommended to take a photo of the attendance sheet after each class. If you lose your attendance sheet, contact the teaching assistant and provide the photo proof. You can print a new attendance sheet yourself or get one from Teacher Zhong at Room B338. There is no need to get it re-stamped. If you don't have proof of attendance, you'll need to get the stamp from the corresponding course instructor.</w:t>
      </w:r>
    </w:p>
    <w:p w14:paraId="595AF9B8" w14:textId="3C315E53" w:rsidR="00357853" w:rsidRDefault="005650EB">
      <w:pPr>
        <w:pStyle w:val="ae"/>
        <w:numPr>
          <w:ilvl w:val="0"/>
          <w:numId w:val="8"/>
        </w:numPr>
        <w:ind w:firstLineChars="0"/>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What if I forget to bring my attendance sheet to class?</w:t>
      </w:r>
    </w:p>
    <w:p w14:paraId="122AE20F" w14:textId="7CC916FB" w:rsidR="00357853" w:rsidRDefault="005650EB">
      <w:pPr>
        <w:pStyle w:val="ae"/>
        <w:numPr>
          <w:ilvl w:val="1"/>
          <w:numId w:val="9"/>
        </w:numPr>
        <w:ind w:left="1276" w:firstLineChars="0"/>
        <w:rPr>
          <w:rFonts w:ascii="Times New Roman" w:hAnsi="Times New Roman" w:cs="Times New Roman"/>
        </w:rPr>
      </w:pPr>
      <w:r w:rsidRPr="005650EB">
        <w:rPr>
          <w:rFonts w:ascii="Times New Roman" w:eastAsia="PMingLiU" w:hAnsi="Times New Roman" w:cs="Times New Roman"/>
          <w:lang w:eastAsia="zh-TW"/>
        </w:rPr>
        <w:t>Answer: Stamp a blank piece of paper during the class and staple it to your attendance sheet when you submit it at the end of the term.</w:t>
      </w:r>
    </w:p>
    <w:p w14:paraId="122F279A" w14:textId="56BF4FCD" w:rsidR="00357853" w:rsidRDefault="005650EB">
      <w:pPr>
        <w:pStyle w:val="ae"/>
        <w:numPr>
          <w:ilvl w:val="0"/>
          <w:numId w:val="8"/>
        </w:numPr>
        <w:ind w:firstLineChars="0"/>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What if I forget to get my attendance sheet stamped after class?</w:t>
      </w:r>
    </w:p>
    <w:p w14:paraId="360F03BB" w14:textId="24660E8C" w:rsidR="00357853" w:rsidRDefault="005650EB">
      <w:pPr>
        <w:pStyle w:val="ae"/>
        <w:numPr>
          <w:ilvl w:val="1"/>
          <w:numId w:val="9"/>
        </w:numPr>
        <w:ind w:left="1276" w:firstLineChars="0"/>
        <w:rPr>
          <w:rFonts w:ascii="Times New Roman" w:hAnsi="Times New Roman" w:cs="Times New Roman"/>
        </w:rPr>
      </w:pPr>
      <w:r w:rsidRPr="005650EB">
        <w:rPr>
          <w:rFonts w:ascii="Times New Roman" w:eastAsia="PMingLiU" w:hAnsi="Times New Roman" w:cs="Times New Roman"/>
          <w:lang w:eastAsia="zh-TW"/>
        </w:rPr>
        <w:t>Answer: You can ask the course instructor to stamp it later. If the instructor is unable to do so, contact the teaching assistant, explain the situation, and note the course details (including course number, course name, reason, and contact information) in the corresponding section of the attendance sheet.</w:t>
      </w:r>
    </w:p>
    <w:p w14:paraId="790EED07" w14:textId="5783A7AD" w:rsidR="00357853" w:rsidRDefault="005650EB">
      <w:pPr>
        <w:pStyle w:val="ae"/>
        <w:numPr>
          <w:ilvl w:val="0"/>
          <w:numId w:val="8"/>
        </w:numPr>
        <w:ind w:firstLineChars="0"/>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Where and when should I submit the attendance sheet?</w:t>
      </w:r>
    </w:p>
    <w:p w14:paraId="4CA82C6A" w14:textId="122E71B7" w:rsidR="00357853" w:rsidRDefault="005650EB">
      <w:pPr>
        <w:pStyle w:val="ae"/>
        <w:numPr>
          <w:ilvl w:val="1"/>
          <w:numId w:val="9"/>
        </w:numPr>
        <w:ind w:left="1276" w:firstLineChars="0"/>
        <w:rPr>
          <w:rFonts w:ascii="Times New Roman" w:hAnsi="Times New Roman" w:cs="Times New Roman"/>
        </w:rPr>
      </w:pPr>
      <w:r w:rsidRPr="005650EB">
        <w:rPr>
          <w:rFonts w:ascii="Times New Roman" w:eastAsia="PMingLiU" w:hAnsi="Times New Roman" w:cs="Times New Roman"/>
          <w:lang w:eastAsia="zh-TW"/>
        </w:rPr>
        <w:t xml:space="preserve">Answer: Submit it to the research course mailbox on the 5th floor of the Basic Industrial Training Center in the </w:t>
      </w:r>
      <w:proofErr w:type="spellStart"/>
      <w:r w:rsidRPr="005650EB">
        <w:rPr>
          <w:rFonts w:ascii="Times New Roman" w:eastAsia="PMingLiU" w:hAnsi="Times New Roman" w:cs="Times New Roman"/>
          <w:lang w:eastAsia="zh-TW"/>
        </w:rPr>
        <w:t>Lizhaoji</w:t>
      </w:r>
      <w:proofErr w:type="spellEnd"/>
      <w:r w:rsidRPr="005650EB">
        <w:rPr>
          <w:rFonts w:ascii="Times New Roman" w:eastAsia="PMingLiU" w:hAnsi="Times New Roman" w:cs="Times New Roman"/>
          <w:lang w:eastAsia="zh-TW"/>
        </w:rPr>
        <w:t xml:space="preserve"> Technology Building (directly facing the elevator). There are three mailboxes, and you can use any of them. The submission </w:t>
      </w:r>
      <w:r w:rsidRPr="005650EB">
        <w:rPr>
          <w:rFonts w:ascii="Times New Roman" w:eastAsia="PMingLiU" w:hAnsi="Times New Roman" w:cs="Times New Roman"/>
          <w:lang w:eastAsia="zh-TW"/>
        </w:rPr>
        <w:lastRenderedPageBreak/>
        <w:t xml:space="preserve">deadline is the same as the learning log summary deadline. Video navigation: </w:t>
      </w:r>
      <w:hyperlink r:id="rId27" w:tgtFrame="_new" w:history="1">
        <w:r w:rsidRPr="005650EB">
          <w:rPr>
            <w:rStyle w:val="ad"/>
            <w:rFonts w:ascii="Times New Roman" w:eastAsia="PMingLiU" w:hAnsi="Times New Roman" w:cs="Times New Roman"/>
            <w:lang w:eastAsia="zh-TW"/>
          </w:rPr>
          <w:t>https://easylink.cc/t10ev0</w:t>
        </w:r>
      </w:hyperlink>
    </w:p>
    <w:p w14:paraId="6ABCB68C" w14:textId="4FEB9A84" w:rsidR="00357853" w:rsidRDefault="005650EB">
      <w:pPr>
        <w:numPr>
          <w:ilvl w:val="0"/>
          <w:numId w:val="11"/>
        </w:numPr>
        <w:rPr>
          <w:rFonts w:ascii="Times New Roman" w:hAnsi="Times New Roman" w:cs="Times New Roman"/>
          <w:b/>
          <w:bCs/>
        </w:rPr>
      </w:pPr>
      <w:r w:rsidRPr="005650EB">
        <w:rPr>
          <w:rFonts w:ascii="Times New Roman" w:eastAsia="PMingLiU" w:hAnsi="Times New Roman" w:cs="Times New Roman"/>
          <w:b/>
          <w:bCs/>
          <w:lang w:eastAsia="zh-TW"/>
        </w:rPr>
        <w:t>How can I check if my attendance sheet has been submitted?</w:t>
      </w:r>
    </w:p>
    <w:p w14:paraId="64B4031B" w14:textId="2B1AAD70" w:rsidR="00357853" w:rsidRDefault="005650EB">
      <w:pPr>
        <w:pStyle w:val="ae"/>
        <w:numPr>
          <w:ilvl w:val="1"/>
          <w:numId w:val="9"/>
        </w:numPr>
        <w:ind w:left="1276" w:firstLineChars="0" w:hanging="425"/>
        <w:rPr>
          <w:rFonts w:ascii="Times New Roman" w:hAnsi="Times New Roman" w:cs="Times New Roman"/>
        </w:rPr>
      </w:pPr>
      <w:r w:rsidRPr="005650EB">
        <w:rPr>
          <w:rFonts w:ascii="Times New Roman" w:eastAsia="PMingLiU" w:hAnsi="Times New Roman" w:cs="Times New Roman"/>
          <w:lang w:eastAsia="zh-TW"/>
        </w:rPr>
        <w:t>Answer: If the attendance sheet has been submitted and there are no issues, we generally do not provide feedback.</w:t>
      </w:r>
    </w:p>
    <w:p w14:paraId="68E81260" w14:textId="742C2349" w:rsidR="00357853" w:rsidRDefault="005650EB">
      <w:pPr>
        <w:numPr>
          <w:ilvl w:val="0"/>
          <w:numId w:val="12"/>
        </w:numPr>
        <w:rPr>
          <w:rFonts w:ascii="Times New Roman" w:hAnsi="Times New Roman" w:cs="Times New Roman"/>
          <w:b/>
          <w:bCs/>
        </w:rPr>
      </w:pPr>
      <w:r w:rsidRPr="005650EB">
        <w:rPr>
          <w:rFonts w:ascii="Times New Roman" w:eastAsia="PMingLiU" w:hAnsi="Times New Roman" w:cs="Times New Roman"/>
          <w:b/>
          <w:bCs/>
          <w:lang w:eastAsia="zh-TW"/>
        </w:rPr>
        <w:t>If I have enrolled in multiple research courses, can I use the same class stamp on multiple sheets?</w:t>
      </w:r>
    </w:p>
    <w:p w14:paraId="2A15D879" w14:textId="4AA62446" w:rsidR="00357853" w:rsidRDefault="005650EB">
      <w:pPr>
        <w:pStyle w:val="ae"/>
        <w:numPr>
          <w:ilvl w:val="1"/>
          <w:numId w:val="9"/>
        </w:numPr>
        <w:ind w:left="1276" w:firstLineChars="0"/>
        <w:rPr>
          <w:rFonts w:ascii="Times New Roman" w:hAnsi="Times New Roman" w:cs="Times New Roman"/>
        </w:rPr>
      </w:pPr>
      <w:r w:rsidRPr="005650EB">
        <w:rPr>
          <w:rFonts w:ascii="Times New Roman" w:eastAsia="PMingLiU" w:hAnsi="Times New Roman" w:cs="Times New Roman"/>
          <w:lang w:eastAsia="zh-TW"/>
        </w:rPr>
        <w:t>Answer: No, the same student cannot use the same unit stamp on multiple sheets. Each attendance sheet for different research courses must have different stamps. If you have enrolled in N research courses, you must have a total of 8*N unique unit stamps, with each sheet having no less than 8 stamps.</w:t>
      </w:r>
    </w:p>
    <w:p w14:paraId="231E6D81" w14:textId="094E7594" w:rsidR="00357853" w:rsidRDefault="005650EB">
      <w:pPr>
        <w:pStyle w:val="3"/>
      </w:pPr>
      <w:bookmarkStart w:id="18" w:name="_Toc176530543"/>
      <w:r w:rsidRPr="005650EB">
        <w:rPr>
          <w:rFonts w:eastAsia="PMingLiU"/>
          <w:lang w:eastAsia="zh-TW"/>
        </w:rPr>
        <w:t>About Assignments</w:t>
      </w:r>
      <w:bookmarkEnd w:id="18"/>
    </w:p>
    <w:p w14:paraId="615BB5A5" w14:textId="3B9ADE2A" w:rsidR="00357853" w:rsidRDefault="005650EB">
      <w:pPr>
        <w:numPr>
          <w:ilvl w:val="0"/>
          <w:numId w:val="13"/>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What assignments need to be submitted?</w:t>
      </w:r>
    </w:p>
    <w:p w14:paraId="1654553C" w14:textId="0DCA86B4"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Answer:</w:t>
      </w:r>
    </w:p>
    <w:p w14:paraId="3C568D8D" w14:textId="31C2A949" w:rsidR="00357853" w:rsidRDefault="005650EB">
      <w:pPr>
        <w:pStyle w:val="ae"/>
        <w:numPr>
          <w:ilvl w:val="3"/>
          <w:numId w:val="14"/>
        </w:numPr>
        <w:ind w:left="1276" w:firstLineChars="0"/>
        <w:rPr>
          <w:rFonts w:ascii="Times New Roman" w:hAnsi="Times New Roman" w:cs="Times New Roman"/>
        </w:rPr>
      </w:pPr>
      <w:r w:rsidRPr="005650EB">
        <w:rPr>
          <w:rFonts w:ascii="Times New Roman" w:eastAsia="PMingLiU" w:hAnsi="Times New Roman" w:cs="Times New Roman"/>
          <w:lang w:eastAsia="zh-TW"/>
        </w:rPr>
        <w:t>Submit a learning log for each of the 8 units attended in the corresponding unit's submission window.</w:t>
      </w:r>
    </w:p>
    <w:p w14:paraId="5F81413F" w14:textId="55C7A299" w:rsidR="00357853" w:rsidRDefault="005650EB">
      <w:pPr>
        <w:pStyle w:val="ae"/>
        <w:numPr>
          <w:ilvl w:val="3"/>
          <w:numId w:val="14"/>
        </w:numPr>
        <w:ind w:left="1276" w:firstLineChars="0"/>
        <w:rPr>
          <w:rFonts w:ascii="Times New Roman" w:hAnsi="Times New Roman" w:cs="Times New Roman"/>
        </w:rPr>
      </w:pPr>
      <w:r w:rsidRPr="005650EB">
        <w:rPr>
          <w:rFonts w:ascii="Times New Roman" w:eastAsia="PMingLiU" w:hAnsi="Times New Roman" w:cs="Times New Roman"/>
          <w:lang w:eastAsia="zh-TW"/>
        </w:rPr>
        <w:t>Submit a summary of these logs in the "Learning Log Summary" assignment window according to the assignment requirements.</w:t>
      </w:r>
    </w:p>
    <w:p w14:paraId="7CB104B8" w14:textId="6473D612" w:rsidR="00357853" w:rsidRDefault="005650EB">
      <w:pPr>
        <w:numPr>
          <w:ilvl w:val="0"/>
          <w:numId w:val="15"/>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Why is it recommended to submit assignments in "Word 2003 or earlier" format?</w:t>
      </w:r>
    </w:p>
    <w:p w14:paraId="2E0F0A32" w14:textId="41BD65CB"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Answer: Word documents are backward compatible. Some laboratory computers (used by instructors for grading) may have older versions of Word, and higher versions might not open correctly. Almost all systems can open the classic 2003 version, so to ensure compatibility, please save your files in a lower version format. To do this: save the document as "Word 97-2003 Document (*.doc)".</w:t>
      </w:r>
    </w:p>
    <w:p w14:paraId="1206E3AD" w14:textId="30987E99" w:rsidR="00357853" w:rsidRDefault="005650EB">
      <w:pPr>
        <w:numPr>
          <w:ilvl w:val="0"/>
          <w:numId w:val="16"/>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What is the log summary?</w:t>
      </w:r>
    </w:p>
    <w:p w14:paraId="2D593093" w14:textId="2E9DF7DD"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Answer: Refer to the log summary template provided in the assignment attachments. Combine the logs from the eight classes into one Word document and include an overall summary of the research course for the semester, approximately 200 words, at the end of the document.</w:t>
      </w:r>
    </w:p>
    <w:p w14:paraId="51A9513E" w14:textId="4B6798CE" w:rsidR="00357853" w:rsidRDefault="005650EB">
      <w:pPr>
        <w:numPr>
          <w:ilvl w:val="0"/>
          <w:numId w:val="17"/>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What is the "Research" assignment?</w:t>
      </w:r>
    </w:p>
    <w:p w14:paraId="679E8931" w14:textId="6835CC0B"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Answer: After the "Exploration" phase ends in the 8th week, some units will pilot an enhanced "Research" phase. Students interested in deepening their research in a specific subject should check the online learning platform's announcements and submit their research in the "Research" section. Participation in this phase is voluntary and does not count towards the final grade.</w:t>
      </w:r>
    </w:p>
    <w:p w14:paraId="48021C8E" w14:textId="1015D9B2" w:rsidR="00357853" w:rsidRDefault="005650EB">
      <w:pPr>
        <w:numPr>
          <w:ilvl w:val="0"/>
          <w:numId w:val="18"/>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What should I do if I miss the assignment deadline on the online learning platform?</w:t>
      </w:r>
    </w:p>
    <w:p w14:paraId="140E41D0" w14:textId="0940988F"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Answer: You can submit the assignment to the Laboratory Research Course work email (tjk@mail.tsinghua.edu.cn). Once you receive a reply, your submission is considered successful.</w:t>
      </w:r>
    </w:p>
    <w:p w14:paraId="01FF9452" w14:textId="65C28076" w:rsidR="00357853" w:rsidRDefault="005650EB">
      <w:pPr>
        <w:pStyle w:val="3"/>
      </w:pPr>
      <w:bookmarkStart w:id="19" w:name="_Toc176530544"/>
      <w:r w:rsidRPr="005650EB">
        <w:rPr>
          <w:rFonts w:eastAsia="PMingLiU"/>
          <w:lang w:eastAsia="zh-TW"/>
        </w:rPr>
        <w:lastRenderedPageBreak/>
        <w:t>Frequently Asked Class Locations</w:t>
      </w:r>
      <w:bookmarkEnd w:id="19"/>
    </w:p>
    <w:p w14:paraId="44E9B367" w14:textId="4B3DBB80" w:rsidR="00357853" w:rsidRDefault="005650EB">
      <w:pPr>
        <w:numPr>
          <w:ilvl w:val="0"/>
          <w:numId w:val="18"/>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Where is the Aeronautics Wind Tunnel Laboratory (Unit 29: "Application of Wind Tunnels in Aircraft Development")?</w:t>
      </w:r>
    </w:p>
    <w:p w14:paraId="5494574D" w14:textId="3E9C42A3"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Answer: The Aeronautics Wind Tunnel Laboratory is located in the northeast corner of the campus, about 70 meters south of the Northeast Gate. For a video navigation guide, please visit</w:t>
      </w:r>
      <w:r w:rsidRPr="005650EB">
        <w:rPr>
          <w:rFonts w:eastAsia="PMingLiU"/>
          <w:lang w:eastAsia="zh-TW"/>
        </w:rPr>
        <w:t xml:space="preserve">   </w:t>
      </w:r>
      <w:r w:rsidRPr="005650EB">
        <w:rPr>
          <w:rFonts w:ascii="Times New Roman" w:eastAsia="PMingLiU" w:hAnsi="Times New Roman" w:cs="Times New Roman"/>
          <w:lang w:eastAsia="zh-TW"/>
        </w:rPr>
        <w:t>https://easylink.cc/wj3wv2</w:t>
      </w:r>
    </w:p>
    <w:p w14:paraId="59E6107E" w14:textId="77777777" w:rsidR="00357853" w:rsidRDefault="00000000">
      <w:pPr>
        <w:rPr>
          <w:rFonts w:ascii="Times New Roman" w:hAnsi="Times New Roman" w:cs="Times New Roman"/>
        </w:rPr>
      </w:pPr>
      <w:r>
        <w:rPr>
          <w:rFonts w:ascii="Times New Roman" w:hAnsi="Times New Roman" w:cs="Times New Roman"/>
          <w:noProof/>
        </w:rPr>
        <w:drawing>
          <wp:inline distT="0" distB="0" distL="0" distR="0" wp14:anchorId="6DC91E26" wp14:editId="57967FA7">
            <wp:extent cx="2865120" cy="3040380"/>
            <wp:effectExtent l="0" t="0" r="5080" b="7620"/>
            <wp:docPr id="2968380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38052" name="图片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65120" cy="3040380"/>
                    </a:xfrm>
                    <a:prstGeom prst="rect">
                      <a:avLst/>
                    </a:prstGeom>
                    <a:noFill/>
                    <a:ln>
                      <a:noFill/>
                    </a:ln>
                  </pic:spPr>
                </pic:pic>
              </a:graphicData>
            </a:graphic>
          </wp:inline>
        </w:drawing>
      </w:r>
      <w:r>
        <w:rPr>
          <w:rFonts w:ascii="Times New Roman" w:hAnsi="Times New Roman" w:cs="Times New Roman"/>
          <w:noProof/>
        </w:rPr>
        <w:drawing>
          <wp:inline distT="0" distB="0" distL="0" distR="0" wp14:anchorId="43AC2094" wp14:editId="3D6AB1B8">
            <wp:extent cx="1722120" cy="3048000"/>
            <wp:effectExtent l="0" t="0" r="5080" b="0"/>
            <wp:docPr id="17622682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68214" name="图片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722120" cy="3048000"/>
                    </a:xfrm>
                    <a:prstGeom prst="rect">
                      <a:avLst/>
                    </a:prstGeom>
                    <a:noFill/>
                    <a:ln>
                      <a:noFill/>
                    </a:ln>
                  </pic:spPr>
                </pic:pic>
              </a:graphicData>
            </a:graphic>
          </wp:inline>
        </w:drawing>
      </w:r>
    </w:p>
    <w:p w14:paraId="6A13A4B6" w14:textId="067E8A00" w:rsidR="00357853" w:rsidRDefault="005650EB">
      <w:pPr>
        <w:numPr>
          <w:ilvl w:val="0"/>
          <w:numId w:val="18"/>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Where is the Energy and Power Engineering Building (Unit 33: "Clean and Efficient Coal Conversion and Utilization")?</w:t>
      </w:r>
    </w:p>
    <w:p w14:paraId="0EA2CC63" w14:textId="35A33B18"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Answer: The Energy and Power Engineering Building is located east of the Second School Gate.</w:t>
      </w:r>
    </w:p>
    <w:p w14:paraId="1687A585" w14:textId="05FC59E9"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 xml:space="preserve"> </w:t>
      </w:r>
      <w:r w:rsidR="00000000">
        <w:rPr>
          <w:rFonts w:ascii="Times New Roman" w:hAnsi="Times New Roman" w:cs="Times New Roman"/>
          <w:noProof/>
        </w:rPr>
        <w:drawing>
          <wp:inline distT="0" distB="0" distL="0" distR="0" wp14:anchorId="4130C586" wp14:editId="07166BD1">
            <wp:extent cx="2849880" cy="2682240"/>
            <wp:effectExtent l="0" t="0" r="7620" b="10160"/>
            <wp:docPr id="12250459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45996" name="图片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49880" cy="2682240"/>
                    </a:xfrm>
                    <a:prstGeom prst="rect">
                      <a:avLst/>
                    </a:prstGeom>
                    <a:noFill/>
                    <a:ln>
                      <a:noFill/>
                    </a:ln>
                  </pic:spPr>
                </pic:pic>
              </a:graphicData>
            </a:graphic>
          </wp:inline>
        </w:drawing>
      </w:r>
    </w:p>
    <w:p w14:paraId="6CE59197" w14:textId="731EEFA6" w:rsidR="00357853" w:rsidRDefault="005650EB">
      <w:pPr>
        <w:numPr>
          <w:ilvl w:val="0"/>
          <w:numId w:val="18"/>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Where is the old Engineering Physics Building (Unit 10)?</w:t>
      </w:r>
    </w:p>
    <w:p w14:paraId="3E0F497D" w14:textId="418C257C"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 xml:space="preserve">Answer: The old Engineering Physics Building, also known as the </w:t>
      </w:r>
      <w:proofErr w:type="spellStart"/>
      <w:r w:rsidRPr="005650EB">
        <w:rPr>
          <w:rFonts w:ascii="Times New Roman" w:eastAsia="PMingLiU" w:hAnsi="Times New Roman" w:cs="Times New Roman"/>
          <w:lang w:eastAsia="zh-TW"/>
        </w:rPr>
        <w:t>Gongwu</w:t>
      </w:r>
      <w:proofErr w:type="spellEnd"/>
      <w:r w:rsidRPr="005650EB">
        <w:rPr>
          <w:rFonts w:ascii="Times New Roman" w:eastAsia="PMingLiU" w:hAnsi="Times New Roman" w:cs="Times New Roman"/>
          <w:lang w:eastAsia="zh-TW"/>
        </w:rPr>
        <w:t xml:space="preserve"> Building, can be found using map search "</w:t>
      </w:r>
      <w:proofErr w:type="spellStart"/>
      <w:r w:rsidRPr="005650EB">
        <w:rPr>
          <w:rFonts w:ascii="Times New Roman" w:eastAsia="PMingLiU" w:hAnsi="Times New Roman" w:cs="Times New Roman"/>
          <w:lang w:eastAsia="zh-TW"/>
        </w:rPr>
        <w:t>Gongwu</w:t>
      </w:r>
      <w:proofErr w:type="spellEnd"/>
      <w:r w:rsidRPr="005650EB">
        <w:rPr>
          <w:rFonts w:ascii="Times New Roman" w:eastAsia="PMingLiU" w:hAnsi="Times New Roman" w:cs="Times New Roman"/>
          <w:lang w:eastAsia="zh-TW"/>
        </w:rPr>
        <w:t xml:space="preserve"> Building." Refer to the following image for the </w:t>
      </w:r>
      <w:r w:rsidRPr="005650EB">
        <w:rPr>
          <w:rFonts w:ascii="Times New Roman" w:eastAsia="PMingLiU" w:hAnsi="Times New Roman" w:cs="Times New Roman"/>
          <w:lang w:eastAsia="zh-TW"/>
        </w:rPr>
        <w:lastRenderedPageBreak/>
        <w:t>exact location.</w:t>
      </w:r>
    </w:p>
    <w:p w14:paraId="6B830F28" w14:textId="283105AF" w:rsidR="00357853" w:rsidRDefault="005650EB">
      <w:pPr>
        <w:numPr>
          <w:ilvl w:val="0"/>
          <w:numId w:val="19"/>
        </w:numPr>
        <w:rPr>
          <w:rFonts w:ascii="Times New Roman" w:hAnsi="Times New Roman" w:cs="Times New Roman"/>
        </w:rPr>
      </w:pPr>
      <w:r w:rsidRPr="005650EB">
        <w:rPr>
          <w:rFonts w:ascii="Times New Roman" w:eastAsia="PMingLiU" w:hAnsi="Times New Roman" w:cs="Times New Roman"/>
          <w:lang w:eastAsia="zh-TW"/>
        </w:rPr>
        <w:t xml:space="preserve"> </w:t>
      </w:r>
      <w:r w:rsidR="00000000">
        <w:rPr>
          <w:rFonts w:ascii="Times New Roman" w:hAnsi="Times New Roman" w:cs="Times New Roman"/>
          <w:noProof/>
        </w:rPr>
        <w:drawing>
          <wp:inline distT="0" distB="0" distL="0" distR="0" wp14:anchorId="0232E501" wp14:editId="7588140D">
            <wp:extent cx="3482340" cy="1798320"/>
            <wp:effectExtent l="0" t="0" r="10160" b="5080"/>
            <wp:docPr id="6585163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16314"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82340" cy="1798320"/>
                    </a:xfrm>
                    <a:prstGeom prst="rect">
                      <a:avLst/>
                    </a:prstGeom>
                    <a:noFill/>
                    <a:ln>
                      <a:noFill/>
                    </a:ln>
                  </pic:spPr>
                </pic:pic>
              </a:graphicData>
            </a:graphic>
          </wp:inline>
        </w:drawing>
      </w:r>
    </w:p>
    <w:p w14:paraId="1DE96E11" w14:textId="1F31741B" w:rsidR="00357853" w:rsidRDefault="005650EB">
      <w:pPr>
        <w:numPr>
          <w:ilvl w:val="0"/>
          <w:numId w:val="18"/>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How to get to the Lost Foam Casting Unit Classroom (Unit 87)?</w:t>
      </w:r>
    </w:p>
    <w:p w14:paraId="1F303175" w14:textId="119BBCA7"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 xml:space="preserve">Answer: Enter through the Northeast Gate, turn right to take the elevator directly to the B4 level. Follow the signs to the Unit 87 classroom (Lost Foam Casting Unit). For a video navigation guide, please visit </w:t>
      </w:r>
      <w:hyperlink r:id="rId32" w:tgtFrame="_new" w:history="1">
        <w:r w:rsidRPr="005650EB">
          <w:rPr>
            <w:rFonts w:eastAsia="PMingLiU"/>
            <w:lang w:eastAsia="zh-TW"/>
          </w:rPr>
          <w:t>https://easylink.cc/2trzxc</w:t>
        </w:r>
      </w:hyperlink>
      <w:r w:rsidRPr="005650EB">
        <w:rPr>
          <w:rFonts w:ascii="Times New Roman" w:eastAsia="PMingLiU" w:hAnsi="Times New Roman" w:cs="Times New Roman"/>
          <w:lang w:eastAsia="zh-TW"/>
        </w:rPr>
        <w:t>.</w:t>
      </w:r>
    </w:p>
    <w:p w14:paraId="16E62096" w14:textId="089E4254" w:rsidR="00357853" w:rsidRDefault="005650EB">
      <w:pPr>
        <w:numPr>
          <w:ilvl w:val="0"/>
          <w:numId w:val="18"/>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 xml:space="preserve">Where is the </w:t>
      </w:r>
      <w:proofErr w:type="spellStart"/>
      <w:r w:rsidRPr="005650EB">
        <w:rPr>
          <w:rFonts w:ascii="Times New Roman" w:eastAsia="PMingLiU" w:hAnsi="Times New Roman" w:cs="Times New Roman"/>
          <w:b/>
          <w:bCs/>
          <w:sz w:val="24"/>
          <w:szCs w:val="24"/>
          <w:lang w:eastAsia="zh-TW"/>
        </w:rPr>
        <w:t>Kuogongwu</w:t>
      </w:r>
      <w:proofErr w:type="spellEnd"/>
      <w:r w:rsidRPr="005650EB">
        <w:rPr>
          <w:rFonts w:ascii="Times New Roman" w:eastAsia="PMingLiU" w:hAnsi="Times New Roman" w:cs="Times New Roman"/>
          <w:b/>
          <w:bCs/>
          <w:sz w:val="24"/>
          <w:szCs w:val="24"/>
          <w:lang w:eastAsia="zh-TW"/>
        </w:rPr>
        <w:t xml:space="preserve"> Building for Unit 15: "Introduction to the State Key Laboratory of Chemical Engineering"?</w:t>
      </w:r>
    </w:p>
    <w:p w14:paraId="157CCE1F" w14:textId="4C6BC789"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 xml:space="preserve">Answer: The </w:t>
      </w:r>
      <w:proofErr w:type="spellStart"/>
      <w:r w:rsidRPr="005650EB">
        <w:rPr>
          <w:rFonts w:ascii="Times New Roman" w:eastAsia="PMingLiU" w:hAnsi="Times New Roman" w:cs="Times New Roman"/>
          <w:lang w:eastAsia="zh-TW"/>
        </w:rPr>
        <w:t>Kuogongwu</w:t>
      </w:r>
      <w:proofErr w:type="spellEnd"/>
      <w:r w:rsidRPr="005650EB">
        <w:rPr>
          <w:rFonts w:ascii="Times New Roman" w:eastAsia="PMingLiU" w:hAnsi="Times New Roman" w:cs="Times New Roman"/>
          <w:lang w:eastAsia="zh-TW"/>
        </w:rPr>
        <w:t xml:space="preserve"> Building is the same as the </w:t>
      </w:r>
      <w:proofErr w:type="spellStart"/>
      <w:r w:rsidRPr="005650EB">
        <w:rPr>
          <w:rFonts w:ascii="Times New Roman" w:eastAsia="PMingLiU" w:hAnsi="Times New Roman" w:cs="Times New Roman"/>
          <w:lang w:eastAsia="zh-TW"/>
        </w:rPr>
        <w:t>Gongwu</w:t>
      </w:r>
      <w:proofErr w:type="spellEnd"/>
      <w:r w:rsidRPr="005650EB">
        <w:rPr>
          <w:rFonts w:ascii="Times New Roman" w:eastAsia="PMingLiU" w:hAnsi="Times New Roman" w:cs="Times New Roman"/>
          <w:lang w:eastAsia="zh-TW"/>
        </w:rPr>
        <w:t xml:space="preserve"> Building. Enter from the northeast gate of the </w:t>
      </w:r>
      <w:proofErr w:type="spellStart"/>
      <w:r w:rsidRPr="005650EB">
        <w:rPr>
          <w:rFonts w:ascii="Times New Roman" w:eastAsia="PMingLiU" w:hAnsi="Times New Roman" w:cs="Times New Roman"/>
          <w:lang w:eastAsia="zh-TW"/>
        </w:rPr>
        <w:t>Gongwu</w:t>
      </w:r>
      <w:proofErr w:type="spellEnd"/>
      <w:r w:rsidRPr="005650EB">
        <w:rPr>
          <w:rFonts w:ascii="Times New Roman" w:eastAsia="PMingLiU" w:hAnsi="Times New Roman" w:cs="Times New Roman"/>
          <w:lang w:eastAsia="zh-TW"/>
        </w:rPr>
        <w:t xml:space="preserve"> Building, take the elevator to the 6th floor, then walk up to the 7th floor, turn right to room 711. For a video navigation guide, please visit </w:t>
      </w:r>
      <w:hyperlink r:id="rId33" w:tgtFrame="_new" w:history="1">
        <w:r w:rsidRPr="005650EB">
          <w:rPr>
            <w:rFonts w:eastAsia="PMingLiU"/>
            <w:lang w:eastAsia="zh-TW"/>
          </w:rPr>
          <w:t>https://easylink.cc/z00aqn</w:t>
        </w:r>
      </w:hyperlink>
      <w:r w:rsidRPr="005650EB">
        <w:rPr>
          <w:rFonts w:ascii="Times New Roman" w:eastAsia="PMingLiU" w:hAnsi="Times New Roman" w:cs="Times New Roman"/>
          <w:lang w:eastAsia="zh-TW"/>
        </w:rPr>
        <w:t>.</w:t>
      </w:r>
    </w:p>
    <w:p w14:paraId="6FFC3481" w14:textId="789612EC" w:rsidR="00357853" w:rsidRDefault="005650EB">
      <w:pPr>
        <w:numPr>
          <w:ilvl w:val="0"/>
          <w:numId w:val="18"/>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Where is the D Area of the Medical Building?</w:t>
      </w:r>
    </w:p>
    <w:p w14:paraId="39773060" w14:textId="74F24694"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 xml:space="preserve">Answer: The D Area of the Medical Building is located just across the bridge from the campus hospital at the East Gate of the Cheng Yu Tung Medical Building. For a video navigation guide, please visit </w:t>
      </w:r>
      <w:hyperlink r:id="rId34" w:tgtFrame="_new" w:history="1">
        <w:r w:rsidRPr="005650EB">
          <w:rPr>
            <w:rFonts w:eastAsia="PMingLiU"/>
            <w:lang w:eastAsia="zh-TW"/>
          </w:rPr>
          <w:t>https://easylink.cc/t1aj0b</w:t>
        </w:r>
      </w:hyperlink>
      <w:r w:rsidRPr="005650EB">
        <w:rPr>
          <w:rFonts w:ascii="Times New Roman" w:eastAsia="PMingLiU" w:hAnsi="Times New Roman" w:cs="Times New Roman"/>
          <w:lang w:eastAsia="zh-TW"/>
        </w:rPr>
        <w:t>.</w:t>
      </w:r>
    </w:p>
    <w:p w14:paraId="2C87A1ED" w14:textId="197FEB91" w:rsidR="00357853" w:rsidRDefault="005650EB">
      <w:pPr>
        <w:numPr>
          <w:ilvl w:val="0"/>
          <w:numId w:val="18"/>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How to get to Room 1204 in the Yifu Science and Technology Building?</w:t>
      </w:r>
    </w:p>
    <w:p w14:paraId="6A5BCCC6" w14:textId="0DDCDBBD" w:rsidR="00357853" w:rsidRDefault="005650EB">
      <w:pPr>
        <w:pStyle w:val="ae"/>
        <w:numPr>
          <w:ilvl w:val="1"/>
          <w:numId w:val="14"/>
        </w:numPr>
        <w:ind w:firstLineChars="0"/>
        <w:rPr>
          <w:rFonts w:ascii="Times New Roman" w:hAnsi="Times New Roman" w:cs="Times New Roman"/>
        </w:rPr>
      </w:pPr>
      <w:r w:rsidRPr="005650EB">
        <w:rPr>
          <w:rFonts w:ascii="Times New Roman" w:eastAsia="PMingLiU" w:hAnsi="Times New Roman" w:cs="Times New Roman"/>
          <w:lang w:eastAsia="zh-TW"/>
        </w:rPr>
        <w:t xml:space="preserve">Answer: "1" indicates Area 1, and "2" indicates the 2nd floor. After entering the main gate, take the elevator to the 1st floor, find Area 1, then take another elevator to the 2nd floor. For a video navigation guide, please visit </w:t>
      </w:r>
      <w:hyperlink r:id="rId35" w:tgtFrame="_new" w:history="1">
        <w:r w:rsidRPr="005650EB">
          <w:rPr>
            <w:rFonts w:eastAsia="PMingLiU"/>
            <w:lang w:eastAsia="zh-TW"/>
          </w:rPr>
          <w:t>https://easylink.cc/l35yr0</w:t>
        </w:r>
      </w:hyperlink>
      <w:r w:rsidRPr="005650EB">
        <w:rPr>
          <w:rFonts w:ascii="Times New Roman" w:eastAsia="PMingLiU" w:hAnsi="Times New Roman" w:cs="Times New Roman"/>
          <w:lang w:eastAsia="zh-TW"/>
        </w:rPr>
        <w:t>.</w:t>
      </w:r>
    </w:p>
    <w:p w14:paraId="5ECBB34D" w14:textId="67CB70AA" w:rsidR="00357853" w:rsidRDefault="005650EB">
      <w:pPr>
        <w:numPr>
          <w:ilvl w:val="0"/>
          <w:numId w:val="18"/>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 xml:space="preserve">How to get to </w:t>
      </w:r>
      <w:proofErr w:type="spellStart"/>
      <w:r w:rsidRPr="005650EB">
        <w:rPr>
          <w:rFonts w:ascii="Times New Roman" w:eastAsia="PMingLiU" w:hAnsi="Times New Roman" w:cs="Times New Roman"/>
          <w:b/>
          <w:bCs/>
          <w:sz w:val="24"/>
          <w:szCs w:val="24"/>
          <w:lang w:eastAsia="zh-TW"/>
        </w:rPr>
        <w:t>BDxxx</w:t>
      </w:r>
      <w:proofErr w:type="spellEnd"/>
      <w:r w:rsidRPr="005650EB">
        <w:rPr>
          <w:rFonts w:ascii="Times New Roman" w:eastAsia="PMingLiU" w:hAnsi="Times New Roman" w:cs="Times New Roman"/>
          <w:b/>
          <w:bCs/>
          <w:sz w:val="24"/>
          <w:szCs w:val="24"/>
          <w:lang w:eastAsia="zh-TW"/>
        </w:rPr>
        <w:t xml:space="preserve"> in the </w:t>
      </w:r>
      <w:proofErr w:type="spellStart"/>
      <w:r w:rsidRPr="005650EB">
        <w:rPr>
          <w:rFonts w:ascii="Times New Roman" w:eastAsia="PMingLiU" w:hAnsi="Times New Roman" w:cs="Times New Roman"/>
          <w:b/>
          <w:bCs/>
          <w:sz w:val="24"/>
          <w:szCs w:val="24"/>
          <w:lang w:eastAsia="zh-TW"/>
        </w:rPr>
        <w:t>Lizhaoji</w:t>
      </w:r>
      <w:proofErr w:type="spellEnd"/>
      <w:r w:rsidRPr="005650EB">
        <w:rPr>
          <w:rFonts w:ascii="Times New Roman" w:eastAsia="PMingLiU" w:hAnsi="Times New Roman" w:cs="Times New Roman"/>
          <w:b/>
          <w:bCs/>
          <w:sz w:val="24"/>
          <w:szCs w:val="24"/>
          <w:lang w:eastAsia="zh-TW"/>
        </w:rPr>
        <w:t xml:space="preserve"> Building?</w:t>
      </w:r>
    </w:p>
    <w:p w14:paraId="47AA75FA" w14:textId="08DE3E10" w:rsidR="00357853" w:rsidRDefault="005650EB">
      <w:pPr>
        <w:numPr>
          <w:ilvl w:val="0"/>
          <w:numId w:val="20"/>
        </w:numPr>
        <w:rPr>
          <w:rFonts w:ascii="Times New Roman" w:hAnsi="Times New Roman" w:cs="Times New Roman"/>
        </w:rPr>
      </w:pPr>
      <w:r w:rsidRPr="005650EB">
        <w:rPr>
          <w:rFonts w:ascii="Times New Roman" w:eastAsia="PMingLiU" w:hAnsi="Times New Roman" w:cs="Times New Roman"/>
          <w:lang w:eastAsia="zh-TW"/>
        </w:rPr>
        <w:t xml:space="preserve">Answer: Enter from </w:t>
      </w:r>
      <w:proofErr w:type="spellStart"/>
      <w:r w:rsidRPr="005650EB">
        <w:rPr>
          <w:rFonts w:ascii="Times New Roman" w:eastAsia="PMingLiU" w:hAnsi="Times New Roman" w:cs="Times New Roman"/>
          <w:lang w:eastAsia="zh-TW"/>
        </w:rPr>
        <w:t>iCenter</w:t>
      </w:r>
      <w:proofErr w:type="spellEnd"/>
      <w:r w:rsidRPr="005650EB">
        <w:rPr>
          <w:rFonts w:ascii="Times New Roman" w:eastAsia="PMingLiU" w:hAnsi="Times New Roman" w:cs="Times New Roman"/>
          <w:lang w:eastAsia="zh-TW"/>
        </w:rPr>
        <w:t xml:space="preserve"> and go underground. For example, for BD222, enter </w:t>
      </w:r>
      <w:proofErr w:type="spellStart"/>
      <w:r w:rsidRPr="005650EB">
        <w:rPr>
          <w:rFonts w:ascii="Times New Roman" w:eastAsia="PMingLiU" w:hAnsi="Times New Roman" w:cs="Times New Roman"/>
          <w:lang w:eastAsia="zh-TW"/>
        </w:rPr>
        <w:t>iCenter</w:t>
      </w:r>
      <w:proofErr w:type="spellEnd"/>
      <w:r w:rsidRPr="005650EB">
        <w:rPr>
          <w:rFonts w:ascii="Times New Roman" w:eastAsia="PMingLiU" w:hAnsi="Times New Roman" w:cs="Times New Roman"/>
          <w:lang w:eastAsia="zh-TW"/>
        </w:rPr>
        <w:t xml:space="preserve"> and go to the B2 level. For a video navigation guide, please visit </w:t>
      </w:r>
      <w:hyperlink r:id="rId36" w:tgtFrame="_new" w:history="1">
        <w:r w:rsidRPr="005650EB">
          <w:rPr>
            <w:rFonts w:eastAsia="PMingLiU"/>
            <w:lang w:eastAsia="zh-TW"/>
          </w:rPr>
          <w:t>https://easylink.cc/fferbc</w:t>
        </w:r>
      </w:hyperlink>
      <w:r w:rsidRPr="005650EB">
        <w:rPr>
          <w:rFonts w:ascii="Times New Roman" w:eastAsia="PMingLiU" w:hAnsi="Times New Roman" w:cs="Times New Roman"/>
          <w:lang w:eastAsia="zh-TW"/>
        </w:rPr>
        <w:t>.</w:t>
      </w:r>
    </w:p>
    <w:p w14:paraId="717CCBF6" w14:textId="7C436C62" w:rsidR="00357853" w:rsidRDefault="005650EB">
      <w:pPr>
        <w:numPr>
          <w:ilvl w:val="0"/>
          <w:numId w:val="20"/>
        </w:numPr>
        <w:rPr>
          <w:rFonts w:ascii="Times New Roman" w:hAnsi="Times New Roman" w:cs="Times New Roman"/>
        </w:rPr>
      </w:pPr>
      <w:r w:rsidRPr="005650EB">
        <w:rPr>
          <w:rFonts w:ascii="Times New Roman" w:eastAsia="PMingLiU" w:hAnsi="Times New Roman" w:cs="Times New Roman"/>
          <w:lang w:eastAsia="zh-TW"/>
        </w:rPr>
        <w:lastRenderedPageBreak/>
        <w:t xml:space="preserve"> </w:t>
      </w:r>
      <w:r w:rsidR="00000000">
        <w:rPr>
          <w:rFonts w:ascii="Times New Roman" w:hAnsi="Times New Roman" w:cs="Times New Roman"/>
          <w:noProof/>
        </w:rPr>
        <w:drawing>
          <wp:inline distT="0" distB="0" distL="0" distR="0" wp14:anchorId="00763BE0" wp14:editId="52E3C23C">
            <wp:extent cx="1722120" cy="2667000"/>
            <wp:effectExtent l="0" t="0" r="5080" b="0"/>
            <wp:docPr id="17324127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12736" name="图片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722120" cy="2667000"/>
                    </a:xfrm>
                    <a:prstGeom prst="rect">
                      <a:avLst/>
                    </a:prstGeom>
                    <a:noFill/>
                    <a:ln>
                      <a:noFill/>
                    </a:ln>
                  </pic:spPr>
                </pic:pic>
              </a:graphicData>
            </a:graphic>
          </wp:inline>
        </w:drawing>
      </w:r>
    </w:p>
    <w:p w14:paraId="5BA99BE5" w14:textId="7C72A90F" w:rsidR="00357853" w:rsidRDefault="005650EB">
      <w:pPr>
        <w:numPr>
          <w:ilvl w:val="0"/>
          <w:numId w:val="18"/>
        </w:numPr>
        <w:rPr>
          <w:rFonts w:ascii="Times New Roman" w:hAnsi="Times New Roman" w:cs="Times New Roman"/>
          <w:b/>
          <w:bCs/>
          <w:sz w:val="24"/>
          <w:szCs w:val="24"/>
        </w:rPr>
      </w:pPr>
      <w:r w:rsidRPr="005650EB">
        <w:rPr>
          <w:rFonts w:ascii="Times New Roman" w:eastAsia="PMingLiU" w:hAnsi="Times New Roman" w:cs="Times New Roman"/>
          <w:b/>
          <w:bCs/>
          <w:sz w:val="24"/>
          <w:szCs w:val="24"/>
          <w:lang w:eastAsia="zh-TW"/>
        </w:rPr>
        <w:t>How to get to the Medical Imaging Center?</w:t>
      </w:r>
      <w:r w:rsidR="00000000">
        <w:rPr>
          <w:rFonts w:ascii="Times New Roman" w:hAnsi="Times New Roman" w:cs="Times New Roman"/>
          <w:b/>
          <w:bCs/>
          <w:sz w:val="24"/>
          <w:szCs w:val="24"/>
        </w:rPr>
        <w:t xml:space="preserve"> </w:t>
      </w:r>
    </w:p>
    <w:p w14:paraId="14CE8007" w14:textId="54A5A3DC" w:rsidR="00357853" w:rsidRDefault="005650EB">
      <w:pPr>
        <w:numPr>
          <w:ilvl w:val="0"/>
          <w:numId w:val="20"/>
        </w:numPr>
        <w:rPr>
          <w:rFonts w:ascii="Times New Roman" w:hAnsi="Times New Roman" w:cs="Times New Roman"/>
        </w:rPr>
      </w:pPr>
      <w:r w:rsidRPr="005650EB">
        <w:rPr>
          <w:rFonts w:ascii="Times New Roman" w:eastAsia="PMingLiU" w:hAnsi="Times New Roman" w:cs="Times New Roman"/>
          <w:lang w:eastAsia="zh-TW"/>
        </w:rPr>
        <w:t xml:space="preserve">Answer: For a video navigation guide, please visit </w:t>
      </w:r>
      <w:hyperlink r:id="rId38" w:tgtFrame="_new" w:history="1">
        <w:r w:rsidRPr="005650EB">
          <w:rPr>
            <w:rFonts w:ascii="Times New Roman" w:eastAsia="PMingLiU" w:hAnsi="Times New Roman" w:cs="Times New Roman"/>
            <w:lang w:eastAsia="zh-TW"/>
          </w:rPr>
          <w:t>https://easylink.cc/79flk4</w:t>
        </w:r>
      </w:hyperlink>
      <w:r w:rsidRPr="005650EB">
        <w:rPr>
          <w:rFonts w:ascii="Times New Roman" w:eastAsia="PMingLiU" w:hAnsi="Times New Roman" w:cs="Times New Roman"/>
          <w:lang w:eastAsia="zh-TW"/>
        </w:rPr>
        <w:t>.</w:t>
      </w:r>
    </w:p>
    <w:p w14:paraId="51124C3B" w14:textId="77777777" w:rsidR="00357853" w:rsidRDefault="00357853">
      <w:pPr>
        <w:rPr>
          <w:rFonts w:ascii="Times New Roman" w:eastAsia="宋体" w:hAnsi="Times New Roman" w:cs="Times New Roman"/>
          <w:color w:val="000000"/>
          <w:sz w:val="28"/>
          <w:szCs w:val="28"/>
        </w:rPr>
      </w:pPr>
    </w:p>
    <w:p w14:paraId="46035C68" w14:textId="77777777" w:rsidR="00357853" w:rsidRDefault="00357853">
      <w:pPr>
        <w:pStyle w:val="paragraph"/>
        <w:spacing w:before="60" w:beforeAutospacing="0" w:after="60" w:afterAutospacing="0" w:line="312" w:lineRule="auto"/>
        <w:rPr>
          <w:rFonts w:ascii="Times New Roman" w:eastAsiaTheme="minorEastAsia" w:hAnsi="Times New Roman" w:cs="Times New Roman"/>
          <w:sz w:val="21"/>
          <w:szCs w:val="21"/>
        </w:rPr>
      </w:pPr>
    </w:p>
    <w:sectPr w:rsidR="0035785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712C9" w14:textId="77777777" w:rsidR="00402A80" w:rsidRDefault="00402A80">
      <w:r>
        <w:separator/>
      </w:r>
    </w:p>
  </w:endnote>
  <w:endnote w:type="continuationSeparator" w:id="0">
    <w:p w14:paraId="7CF025CA" w14:textId="77777777" w:rsidR="00402A80" w:rsidRDefault="00402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7646450"/>
    </w:sdtPr>
    <w:sdtContent>
      <w:p w14:paraId="5D2A934B" w14:textId="11D7BD50" w:rsidR="00357853" w:rsidRDefault="00000000">
        <w:pPr>
          <w:pStyle w:val="a7"/>
          <w:jc w:val="center"/>
        </w:pPr>
        <w:r>
          <w:fldChar w:fldCharType="begin"/>
        </w:r>
        <w:r>
          <w:instrText>PAGE   \* MERGEFORMAT</w:instrText>
        </w:r>
        <w:r>
          <w:fldChar w:fldCharType="separate"/>
        </w:r>
        <w:r w:rsidR="005650EB" w:rsidRPr="005650EB">
          <w:rPr>
            <w:rFonts w:eastAsia="PMingLiU"/>
            <w:lang w:val="zh-CN" w:eastAsia="zh-TW"/>
          </w:rPr>
          <w:t>7</w:t>
        </w:r>
        <w:r>
          <w:fldChar w:fldCharType="end"/>
        </w:r>
      </w:p>
    </w:sdtContent>
  </w:sdt>
  <w:p w14:paraId="45618428" w14:textId="77777777" w:rsidR="00357853" w:rsidRDefault="0035785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994DA" w14:textId="77777777" w:rsidR="00402A80" w:rsidRDefault="00402A80">
      <w:r>
        <w:separator/>
      </w:r>
    </w:p>
  </w:footnote>
  <w:footnote w:type="continuationSeparator" w:id="0">
    <w:p w14:paraId="4B5858DD" w14:textId="77777777" w:rsidR="00402A80" w:rsidRDefault="00402A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81593" w14:textId="286DAF9A" w:rsidR="00357853" w:rsidRDefault="005650EB">
    <w:pPr>
      <w:pStyle w:val="a9"/>
    </w:pPr>
    <w:r w:rsidRPr="005650EB">
      <w:rPr>
        <w:rFonts w:eastAsia="PMingLiU" w:hint="eastAsia"/>
        <w:lang w:eastAsia="zh-TW"/>
      </w:rPr>
      <w:t>實驗室科</w:t>
    </w:r>
    <w:proofErr w:type="gramStart"/>
    <w:r w:rsidRPr="005650EB">
      <w:rPr>
        <w:rFonts w:eastAsia="PMingLiU" w:hint="eastAsia"/>
        <w:lang w:eastAsia="zh-TW"/>
      </w:rPr>
      <w:t>研</w:t>
    </w:r>
    <w:proofErr w:type="gramEnd"/>
    <w:r w:rsidRPr="005650EB">
      <w:rPr>
        <w:rFonts w:eastAsia="PMingLiU" w:hint="eastAsia"/>
        <w:lang w:eastAsia="zh-TW"/>
      </w:rPr>
      <w:t>探究課程學生教學手冊</w:t>
    </w:r>
    <w:r w:rsidRPr="005650EB">
      <w:rPr>
        <w:rFonts w:eastAsia="PMingLiU"/>
        <w:lang w:eastAsia="zh-TW"/>
      </w:rPr>
      <w:t>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84B4B" w14:textId="6746BA6C" w:rsidR="00357853" w:rsidRDefault="005650EB">
    <w:pPr>
      <w:pStyle w:val="a9"/>
    </w:pPr>
    <w:r w:rsidRPr="005650EB">
      <w:rPr>
        <w:rFonts w:eastAsia="PMingLiU" w:hint="eastAsia"/>
        <w:lang w:eastAsia="zh-TW"/>
      </w:rPr>
      <w:t>實驗室科</w:t>
    </w:r>
    <w:proofErr w:type="gramStart"/>
    <w:r w:rsidRPr="005650EB">
      <w:rPr>
        <w:rFonts w:eastAsia="PMingLiU" w:hint="eastAsia"/>
        <w:lang w:eastAsia="zh-TW"/>
      </w:rPr>
      <w:t>研</w:t>
    </w:r>
    <w:proofErr w:type="gramEnd"/>
    <w:r w:rsidRPr="005650EB">
      <w:rPr>
        <w:rFonts w:eastAsia="PMingLiU" w:hint="eastAsia"/>
        <w:lang w:eastAsia="zh-TW"/>
      </w:rPr>
      <w:t>探究課程學生教學手冊</w:t>
    </w:r>
    <w:r w:rsidRPr="005650EB">
      <w:rPr>
        <w:rFonts w:eastAsia="PMingLiU"/>
        <w:lang w:eastAsia="zh-TW"/>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480CA63"/>
    <w:multiLevelType w:val="singleLevel"/>
    <w:tmpl w:val="A480CA63"/>
    <w:lvl w:ilvl="0">
      <w:start w:val="1"/>
      <w:numFmt w:val="decimal"/>
      <w:suff w:val="space"/>
      <w:lvlText w:val="%1."/>
      <w:lvlJc w:val="left"/>
    </w:lvl>
  </w:abstractNum>
  <w:abstractNum w:abstractNumId="1" w15:restartNumberingAfterBreak="0">
    <w:nsid w:val="D5402CBD"/>
    <w:multiLevelType w:val="multilevel"/>
    <w:tmpl w:val="D5402CBD"/>
    <w:lvl w:ilvl="0">
      <w:start w:val="1"/>
      <w:numFmt w:val="decimal"/>
      <w:lvlText w:val="%1、"/>
      <w:lvlJc w:val="left"/>
      <w:pPr>
        <w:ind w:left="720"/>
      </w:pPr>
      <w:rPr>
        <w:rFonts w:ascii="Times New Roman" w:hAnsi="Times New Roman" w:cs="Times New Roman" w:hint="default"/>
      </w:rPr>
    </w:lvl>
    <w:lvl w:ilvl="1">
      <w:start w:val="1"/>
      <w:numFmt w:val="lowerLetter"/>
      <w:lvlText w:val="%2)"/>
      <w:lvlJc w:val="left"/>
      <w:pPr>
        <w:ind w:left="1440"/>
      </w:pPr>
      <w:rPr>
        <w:rFonts w:ascii="Times New Roman" w:hAnsi="Times New Roman" w:cs="Times New Roman" w:hint="default"/>
      </w:rPr>
    </w:lvl>
    <w:lvl w:ilvl="2">
      <w:start w:val="1"/>
      <w:numFmt w:val="lowerRoman"/>
      <w:lvlText w:val="%3)"/>
      <w:lvlJc w:val="left"/>
      <w:pPr>
        <w:ind w:left="2160"/>
      </w:pPr>
      <w:rPr>
        <w:rFonts w:ascii="Times New Roman" w:hAnsi="Times New Roman" w:cs="Times New Roman" w:hint="default"/>
      </w:rPr>
    </w:lvl>
    <w:lvl w:ilvl="3">
      <w:start w:val="1"/>
      <w:numFmt w:val="decimal"/>
      <w:lvlText w:val="%4、"/>
      <w:lvlJc w:val="left"/>
      <w:pPr>
        <w:ind w:left="2880"/>
      </w:pPr>
      <w:rPr>
        <w:rFonts w:ascii="Times New Roman" w:hAnsi="Times New Roman" w:cs="Times New Roman" w:hint="default"/>
      </w:rPr>
    </w:lvl>
    <w:lvl w:ilvl="4">
      <w:start w:val="1"/>
      <w:numFmt w:val="lowerLetter"/>
      <w:lvlText w:val="%5)"/>
      <w:lvlJc w:val="left"/>
      <w:pPr>
        <w:ind w:left="3600"/>
      </w:pPr>
      <w:rPr>
        <w:rFonts w:ascii="Times New Roman" w:hAnsi="Times New Roman" w:cs="Times New Roman" w:hint="default"/>
      </w:rPr>
    </w:lvl>
    <w:lvl w:ilvl="5">
      <w:start w:val="1"/>
      <w:numFmt w:val="lowerRoman"/>
      <w:lvlText w:val="%6)"/>
      <w:lvlJc w:val="left"/>
      <w:pPr>
        <w:ind w:left="4320"/>
      </w:pPr>
      <w:rPr>
        <w:rFonts w:ascii="Times New Roman" w:hAnsi="Times New Roman" w:cs="Times New Roman" w:hint="default"/>
      </w:rPr>
    </w:lvl>
    <w:lvl w:ilvl="6">
      <w:start w:val="1"/>
      <w:numFmt w:val="decimal"/>
      <w:lvlText w:val="%7、"/>
      <w:lvlJc w:val="left"/>
      <w:pPr>
        <w:ind w:left="5040"/>
      </w:pPr>
      <w:rPr>
        <w:rFonts w:ascii="Times New Roman" w:hAnsi="Times New Roman" w:cs="Times New Roman" w:hint="default"/>
      </w:rPr>
    </w:lvl>
    <w:lvl w:ilvl="7">
      <w:start w:val="1"/>
      <w:numFmt w:val="lowerLetter"/>
      <w:lvlText w:val="%8)"/>
      <w:lvlJc w:val="left"/>
      <w:pPr>
        <w:ind w:left="5760"/>
      </w:pPr>
      <w:rPr>
        <w:rFonts w:ascii="Times New Roman" w:hAnsi="Times New Roman" w:cs="Times New Roman" w:hint="default"/>
      </w:rPr>
    </w:lvl>
    <w:lvl w:ilvl="8">
      <w:start w:val="1"/>
      <w:numFmt w:val="lowerRoman"/>
      <w:lvlText w:val="%9)"/>
      <w:lvlJc w:val="left"/>
      <w:pPr>
        <w:ind w:left="6480"/>
      </w:pPr>
      <w:rPr>
        <w:rFonts w:ascii="Times New Roman" w:hAnsi="Times New Roman" w:cs="Times New Roman" w:hint="default"/>
      </w:rPr>
    </w:lvl>
  </w:abstractNum>
  <w:abstractNum w:abstractNumId="2" w15:restartNumberingAfterBreak="0">
    <w:nsid w:val="01A42EA2"/>
    <w:multiLevelType w:val="multilevel"/>
    <w:tmpl w:val="01A42E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7779F81"/>
    <w:multiLevelType w:val="multilevel"/>
    <w:tmpl w:val="07779F81"/>
    <w:lvl w:ilvl="0">
      <w:start w:val="1"/>
      <w:numFmt w:val="decimal"/>
      <w:lvlText w:val="%1、"/>
      <w:lvlJc w:val="left"/>
      <w:pPr>
        <w:ind w:left="720"/>
      </w:pPr>
      <w:rPr>
        <w:rFonts w:ascii="等线" w:eastAsia="等线" w:hAnsi="等线" w:cs="等线"/>
      </w:rPr>
    </w:lvl>
    <w:lvl w:ilvl="1">
      <w:start w:val="1"/>
      <w:numFmt w:val="lowerLetter"/>
      <w:lvlText w:val="%2)"/>
      <w:lvlJc w:val="left"/>
      <w:pPr>
        <w:ind w:left="1440"/>
      </w:pPr>
      <w:rPr>
        <w:rFonts w:ascii="Times New Roman" w:hAnsi="Times New Roman" w:cs="Times New Roman" w:hint="default"/>
      </w:rPr>
    </w:lvl>
    <w:lvl w:ilvl="2">
      <w:start w:val="1"/>
      <w:numFmt w:val="lowerRoman"/>
      <w:lvlText w:val="%3)"/>
      <w:lvlJc w:val="left"/>
      <w:pPr>
        <w:ind w:left="2160"/>
      </w:pPr>
      <w:rPr>
        <w:rFonts w:ascii="Times New Roman" w:hAnsi="Times New Roman" w:cs="Times New Roman" w:hint="default"/>
      </w:rPr>
    </w:lvl>
    <w:lvl w:ilvl="3">
      <w:start w:val="1"/>
      <w:numFmt w:val="decimal"/>
      <w:lvlText w:val="%4、"/>
      <w:lvlJc w:val="left"/>
      <w:pPr>
        <w:ind w:left="2880"/>
      </w:pPr>
      <w:rPr>
        <w:rFonts w:ascii="Times New Roman" w:hAnsi="Times New Roman" w:cs="Times New Roman" w:hint="default"/>
      </w:rPr>
    </w:lvl>
    <w:lvl w:ilvl="4">
      <w:start w:val="1"/>
      <w:numFmt w:val="lowerLetter"/>
      <w:lvlText w:val="%5)"/>
      <w:lvlJc w:val="left"/>
      <w:pPr>
        <w:ind w:left="3600"/>
      </w:pPr>
      <w:rPr>
        <w:rFonts w:ascii="Times New Roman" w:hAnsi="Times New Roman" w:cs="Times New Roman" w:hint="default"/>
      </w:rPr>
    </w:lvl>
    <w:lvl w:ilvl="5">
      <w:start w:val="1"/>
      <w:numFmt w:val="lowerRoman"/>
      <w:lvlText w:val="%6)"/>
      <w:lvlJc w:val="left"/>
      <w:pPr>
        <w:ind w:left="4320"/>
      </w:pPr>
      <w:rPr>
        <w:rFonts w:ascii="Times New Roman" w:hAnsi="Times New Roman" w:cs="Times New Roman" w:hint="default"/>
      </w:rPr>
    </w:lvl>
    <w:lvl w:ilvl="6">
      <w:start w:val="1"/>
      <w:numFmt w:val="decimal"/>
      <w:lvlText w:val="%7、"/>
      <w:lvlJc w:val="left"/>
      <w:pPr>
        <w:ind w:left="5040"/>
      </w:pPr>
      <w:rPr>
        <w:rFonts w:ascii="Times New Roman" w:hAnsi="Times New Roman" w:cs="Times New Roman" w:hint="default"/>
      </w:rPr>
    </w:lvl>
    <w:lvl w:ilvl="7">
      <w:start w:val="1"/>
      <w:numFmt w:val="lowerLetter"/>
      <w:lvlText w:val="%8)"/>
      <w:lvlJc w:val="left"/>
      <w:pPr>
        <w:ind w:left="5760"/>
      </w:pPr>
      <w:rPr>
        <w:rFonts w:ascii="Times New Roman" w:hAnsi="Times New Roman" w:cs="Times New Roman" w:hint="default"/>
      </w:rPr>
    </w:lvl>
    <w:lvl w:ilvl="8">
      <w:start w:val="1"/>
      <w:numFmt w:val="lowerRoman"/>
      <w:lvlText w:val="%9)"/>
      <w:lvlJc w:val="left"/>
      <w:pPr>
        <w:ind w:left="6480"/>
      </w:pPr>
      <w:rPr>
        <w:rFonts w:ascii="Times New Roman" w:hAnsi="Times New Roman" w:cs="Times New Roman" w:hint="default"/>
      </w:rPr>
    </w:lvl>
  </w:abstractNum>
  <w:abstractNum w:abstractNumId="4" w15:restartNumberingAfterBreak="0">
    <w:nsid w:val="0DBF79A3"/>
    <w:multiLevelType w:val="multilevel"/>
    <w:tmpl w:val="0DBF79A3"/>
    <w:lvl w:ilvl="0">
      <w:start w:val="2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6794896"/>
    <w:multiLevelType w:val="multilevel"/>
    <w:tmpl w:val="16794896"/>
    <w:lvl w:ilvl="0">
      <w:start w:val="2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D9B69C2"/>
    <w:multiLevelType w:val="multilevel"/>
    <w:tmpl w:val="1D9B69C2"/>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2CB109A"/>
    <w:multiLevelType w:val="multilevel"/>
    <w:tmpl w:val="22CB109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3F0E3B7A"/>
    <w:multiLevelType w:val="multilevel"/>
    <w:tmpl w:val="3F0E3B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FC93E9B"/>
    <w:multiLevelType w:val="multilevel"/>
    <w:tmpl w:val="3FC93E9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0" w15:restartNumberingAfterBreak="0">
    <w:nsid w:val="43D798CE"/>
    <w:multiLevelType w:val="singleLevel"/>
    <w:tmpl w:val="43D798CE"/>
    <w:lvl w:ilvl="0">
      <w:start w:val="1"/>
      <w:numFmt w:val="upperRoman"/>
      <w:suff w:val="space"/>
      <w:lvlText w:val="%1."/>
      <w:lvlJc w:val="left"/>
    </w:lvl>
  </w:abstractNum>
  <w:abstractNum w:abstractNumId="11" w15:restartNumberingAfterBreak="0">
    <w:nsid w:val="48151F02"/>
    <w:multiLevelType w:val="multilevel"/>
    <w:tmpl w:val="48151F02"/>
    <w:lvl w:ilvl="0">
      <w:start w:val="2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4087787"/>
    <w:multiLevelType w:val="multilevel"/>
    <w:tmpl w:val="54087787"/>
    <w:lvl w:ilvl="0">
      <w:start w:val="1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54476306"/>
    <w:multiLevelType w:val="multilevel"/>
    <w:tmpl w:val="54476306"/>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B953F98"/>
    <w:multiLevelType w:val="multilevel"/>
    <w:tmpl w:val="5B953F98"/>
    <w:lvl w:ilvl="0">
      <w:start w:val="2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622912F8"/>
    <w:multiLevelType w:val="multilevel"/>
    <w:tmpl w:val="622912F8"/>
    <w:lvl w:ilvl="0">
      <w:start w:val="1"/>
      <w:numFmt w:val="decimal"/>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75EA6DDD"/>
    <w:multiLevelType w:val="multilevel"/>
    <w:tmpl w:val="75EA6DDD"/>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7" w15:restartNumberingAfterBreak="0">
    <w:nsid w:val="76C3610B"/>
    <w:multiLevelType w:val="multilevel"/>
    <w:tmpl w:val="76C3610B"/>
    <w:lvl w:ilvl="0">
      <w:start w:val="1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0F082B"/>
    <w:multiLevelType w:val="multilevel"/>
    <w:tmpl w:val="790F082B"/>
    <w:lvl w:ilvl="0">
      <w:start w:val="1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422F3D"/>
    <w:multiLevelType w:val="multilevel"/>
    <w:tmpl w:val="79422F3D"/>
    <w:lvl w:ilvl="0">
      <w:start w:val="1"/>
      <w:numFmt w:val="decimal"/>
      <w:lvlText w:val="（%1）"/>
      <w:lvlJc w:val="left"/>
      <w:pPr>
        <w:ind w:left="750" w:hanging="7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05793112">
    <w:abstractNumId w:val="6"/>
  </w:num>
  <w:num w:numId="2" w16cid:durableId="533084167">
    <w:abstractNumId w:val="19"/>
  </w:num>
  <w:num w:numId="3" w16cid:durableId="559949956">
    <w:abstractNumId w:val="13"/>
  </w:num>
  <w:num w:numId="4" w16cid:durableId="1273518707">
    <w:abstractNumId w:val="3"/>
  </w:num>
  <w:num w:numId="5" w16cid:durableId="1995910266">
    <w:abstractNumId w:val="1"/>
  </w:num>
  <w:num w:numId="6" w16cid:durableId="929895075">
    <w:abstractNumId w:val="10"/>
  </w:num>
  <w:num w:numId="7" w16cid:durableId="21438409">
    <w:abstractNumId w:val="0"/>
  </w:num>
  <w:num w:numId="8" w16cid:durableId="1327368102">
    <w:abstractNumId w:val="15"/>
  </w:num>
  <w:num w:numId="9" w16cid:durableId="1867711572">
    <w:abstractNumId w:val="16"/>
  </w:num>
  <w:num w:numId="10" w16cid:durableId="508065914">
    <w:abstractNumId w:val="7"/>
  </w:num>
  <w:num w:numId="11" w16cid:durableId="1752123176">
    <w:abstractNumId w:val="17"/>
  </w:num>
  <w:num w:numId="12" w16cid:durableId="132605023">
    <w:abstractNumId w:val="12"/>
  </w:num>
  <w:num w:numId="13" w16cid:durableId="2107655647">
    <w:abstractNumId w:val="18"/>
  </w:num>
  <w:num w:numId="14" w16cid:durableId="106970262">
    <w:abstractNumId w:val="9"/>
  </w:num>
  <w:num w:numId="15" w16cid:durableId="2034529943">
    <w:abstractNumId w:val="5"/>
  </w:num>
  <w:num w:numId="16" w16cid:durableId="2077973888">
    <w:abstractNumId w:val="14"/>
  </w:num>
  <w:num w:numId="17" w16cid:durableId="1590969662">
    <w:abstractNumId w:val="11"/>
  </w:num>
  <w:num w:numId="18" w16cid:durableId="1184788588">
    <w:abstractNumId w:val="4"/>
  </w:num>
  <w:num w:numId="19" w16cid:durableId="1965117563">
    <w:abstractNumId w:val="2"/>
  </w:num>
  <w:num w:numId="20" w16cid:durableId="7211012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2MDQwMzE0MTUxNzFT0lEKTi0uzszPAykwqQUAur2uYywAAAA="/>
    <w:docVar w:name="commondata" w:val="eyJoZGlkIjoiOWYwZWUwNWQ5YTNjMDM3YTFhNjUwZDE0MjQ2Y2Q0ZGIifQ=="/>
  </w:docVars>
  <w:rsids>
    <w:rsidRoot w:val="00335FA4"/>
    <w:rsid w:val="00004209"/>
    <w:rsid w:val="00007DC9"/>
    <w:rsid w:val="00050280"/>
    <w:rsid w:val="0006057F"/>
    <w:rsid w:val="00094A57"/>
    <w:rsid w:val="000A267A"/>
    <w:rsid w:val="000A3D09"/>
    <w:rsid w:val="000C44E1"/>
    <w:rsid w:val="000D15E4"/>
    <w:rsid w:val="000E3C84"/>
    <w:rsid w:val="000E55B8"/>
    <w:rsid w:val="00156E04"/>
    <w:rsid w:val="001741E1"/>
    <w:rsid w:val="00193109"/>
    <w:rsid w:val="001B12CC"/>
    <w:rsid w:val="001D22B7"/>
    <w:rsid w:val="001E0007"/>
    <w:rsid w:val="00207AB5"/>
    <w:rsid w:val="00227283"/>
    <w:rsid w:val="00232B1A"/>
    <w:rsid w:val="00263D60"/>
    <w:rsid w:val="00270CBA"/>
    <w:rsid w:val="00274323"/>
    <w:rsid w:val="00276FB2"/>
    <w:rsid w:val="00277737"/>
    <w:rsid w:val="00282B9A"/>
    <w:rsid w:val="002914E0"/>
    <w:rsid w:val="002B3034"/>
    <w:rsid w:val="002B4EDD"/>
    <w:rsid w:val="002B65E0"/>
    <w:rsid w:val="002D6F37"/>
    <w:rsid w:val="00304F0F"/>
    <w:rsid w:val="00312308"/>
    <w:rsid w:val="0031310D"/>
    <w:rsid w:val="00335FA4"/>
    <w:rsid w:val="003520B9"/>
    <w:rsid w:val="003534C0"/>
    <w:rsid w:val="00355CB2"/>
    <w:rsid w:val="00357853"/>
    <w:rsid w:val="00372B52"/>
    <w:rsid w:val="003734DE"/>
    <w:rsid w:val="003A4944"/>
    <w:rsid w:val="00402A80"/>
    <w:rsid w:val="00416F0D"/>
    <w:rsid w:val="0043768E"/>
    <w:rsid w:val="004429DA"/>
    <w:rsid w:val="00445892"/>
    <w:rsid w:val="00451B29"/>
    <w:rsid w:val="00466045"/>
    <w:rsid w:val="00490659"/>
    <w:rsid w:val="004B530A"/>
    <w:rsid w:val="004B77D4"/>
    <w:rsid w:val="004D0CAE"/>
    <w:rsid w:val="004D69DF"/>
    <w:rsid w:val="004F550E"/>
    <w:rsid w:val="00504C9D"/>
    <w:rsid w:val="005137CC"/>
    <w:rsid w:val="005244E9"/>
    <w:rsid w:val="00537F9E"/>
    <w:rsid w:val="005446AC"/>
    <w:rsid w:val="005540D2"/>
    <w:rsid w:val="0056503A"/>
    <w:rsid w:val="005650EB"/>
    <w:rsid w:val="005B73CA"/>
    <w:rsid w:val="005C225A"/>
    <w:rsid w:val="005C32C1"/>
    <w:rsid w:val="00624FA7"/>
    <w:rsid w:val="00661C1C"/>
    <w:rsid w:val="00666382"/>
    <w:rsid w:val="006868C6"/>
    <w:rsid w:val="006A3E93"/>
    <w:rsid w:val="006E0191"/>
    <w:rsid w:val="006E233A"/>
    <w:rsid w:val="006E506E"/>
    <w:rsid w:val="006F11E0"/>
    <w:rsid w:val="007158E6"/>
    <w:rsid w:val="007208F5"/>
    <w:rsid w:val="0072576A"/>
    <w:rsid w:val="00732FFD"/>
    <w:rsid w:val="00737588"/>
    <w:rsid w:val="007433B9"/>
    <w:rsid w:val="0074745B"/>
    <w:rsid w:val="00765E2D"/>
    <w:rsid w:val="007D2333"/>
    <w:rsid w:val="007F39FC"/>
    <w:rsid w:val="0081671F"/>
    <w:rsid w:val="00847FF7"/>
    <w:rsid w:val="00855E9A"/>
    <w:rsid w:val="00892829"/>
    <w:rsid w:val="00893A94"/>
    <w:rsid w:val="00893E6D"/>
    <w:rsid w:val="008C556B"/>
    <w:rsid w:val="00903C01"/>
    <w:rsid w:val="00913EFB"/>
    <w:rsid w:val="00915E32"/>
    <w:rsid w:val="00964DBA"/>
    <w:rsid w:val="00974AF1"/>
    <w:rsid w:val="0098423E"/>
    <w:rsid w:val="0098468F"/>
    <w:rsid w:val="00987DFF"/>
    <w:rsid w:val="009A121A"/>
    <w:rsid w:val="009E1BBD"/>
    <w:rsid w:val="00A81103"/>
    <w:rsid w:val="00A8359A"/>
    <w:rsid w:val="00AB2AAE"/>
    <w:rsid w:val="00AB3DBA"/>
    <w:rsid w:val="00AC4795"/>
    <w:rsid w:val="00AD0143"/>
    <w:rsid w:val="00AF4FD3"/>
    <w:rsid w:val="00B21809"/>
    <w:rsid w:val="00B22875"/>
    <w:rsid w:val="00B64D05"/>
    <w:rsid w:val="00B76376"/>
    <w:rsid w:val="00BA3A67"/>
    <w:rsid w:val="00BA4BE1"/>
    <w:rsid w:val="00BD09D3"/>
    <w:rsid w:val="00BD7A5F"/>
    <w:rsid w:val="00BE0CAB"/>
    <w:rsid w:val="00C00312"/>
    <w:rsid w:val="00C31285"/>
    <w:rsid w:val="00C71C4F"/>
    <w:rsid w:val="00CC429E"/>
    <w:rsid w:val="00CC4CD2"/>
    <w:rsid w:val="00CC7F83"/>
    <w:rsid w:val="00CD5FDC"/>
    <w:rsid w:val="00CE6CCE"/>
    <w:rsid w:val="00CE790D"/>
    <w:rsid w:val="00D01AE2"/>
    <w:rsid w:val="00D11DB8"/>
    <w:rsid w:val="00D41FDC"/>
    <w:rsid w:val="00D44855"/>
    <w:rsid w:val="00D86AA5"/>
    <w:rsid w:val="00D94764"/>
    <w:rsid w:val="00DA3890"/>
    <w:rsid w:val="00DE170C"/>
    <w:rsid w:val="00E04E6B"/>
    <w:rsid w:val="00E05594"/>
    <w:rsid w:val="00E118AA"/>
    <w:rsid w:val="00E13122"/>
    <w:rsid w:val="00E201FE"/>
    <w:rsid w:val="00E424F6"/>
    <w:rsid w:val="00E506A5"/>
    <w:rsid w:val="00E51BD8"/>
    <w:rsid w:val="00E53DA6"/>
    <w:rsid w:val="00E86A46"/>
    <w:rsid w:val="00E91321"/>
    <w:rsid w:val="00EC02A4"/>
    <w:rsid w:val="00F206DB"/>
    <w:rsid w:val="00F458F0"/>
    <w:rsid w:val="00F6478D"/>
    <w:rsid w:val="00FD3531"/>
    <w:rsid w:val="00FD58E0"/>
    <w:rsid w:val="00FE65E0"/>
    <w:rsid w:val="102210EB"/>
    <w:rsid w:val="15484B59"/>
    <w:rsid w:val="1ABF1DA8"/>
    <w:rsid w:val="229F79F1"/>
    <w:rsid w:val="26AF39F3"/>
    <w:rsid w:val="32A85686"/>
    <w:rsid w:val="34426103"/>
    <w:rsid w:val="49E34497"/>
    <w:rsid w:val="584B09BB"/>
    <w:rsid w:val="5B1A5700"/>
    <w:rsid w:val="5EA66A16"/>
    <w:rsid w:val="650A6555"/>
    <w:rsid w:val="6EB14FFF"/>
    <w:rsid w:val="79737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904FB"/>
  <w15:docId w15:val="{13AF94CC-B568-4360-8521-A60191BFF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lang w:eastAsia="zh-CN"/>
    </w:rPr>
  </w:style>
  <w:style w:type="paragraph" w:styleId="1">
    <w:name w:val="heading 1"/>
    <w:basedOn w:val="a"/>
    <w:next w:val="a"/>
    <w:link w:val="10"/>
    <w:uiPriority w:val="9"/>
    <w:qFormat/>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0"/>
    <w:uiPriority w:val="9"/>
    <w:unhideWhenUsed/>
    <w:qFormat/>
    <w:pPr>
      <w:keepNext/>
      <w:keepLines/>
      <w:spacing w:before="260" w:after="260" w:line="415"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Theme="majorEastAsia"/>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ind w:leftChars="400" w:left="840"/>
    </w:pPr>
  </w:style>
  <w:style w:type="paragraph" w:styleId="a3">
    <w:name w:val="Date"/>
    <w:basedOn w:val="a"/>
    <w:next w:val="a"/>
    <w:link w:val="a4"/>
    <w:uiPriority w:val="99"/>
    <w:semiHidden/>
    <w:unhideWhenUsed/>
    <w:pPr>
      <w:ind w:leftChars="2500" w:left="100"/>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paragraph" w:styleId="Web">
    <w:name w:val="Normal (Web)"/>
    <w:basedOn w:val="a"/>
    <w:uiPriority w:val="99"/>
    <w:semiHidden/>
    <w:unhideWhenUsed/>
    <w:rPr>
      <w:sz w:val="24"/>
    </w:rPr>
  </w:style>
  <w:style w:type="paragraph" w:styleId="ab">
    <w:name w:val="Title"/>
    <w:basedOn w:val="a"/>
    <w:next w:val="a"/>
    <w:link w:val="ac"/>
    <w:uiPriority w:val="10"/>
    <w:qFormat/>
    <w:pPr>
      <w:spacing w:before="240" w:after="60"/>
      <w:jc w:val="center"/>
      <w:outlineLvl w:val="0"/>
    </w:pPr>
    <w:rPr>
      <w:rFonts w:asciiTheme="majorHAnsi" w:eastAsiaTheme="majorEastAsia" w:hAnsiTheme="majorHAnsi" w:cstheme="majorBidi"/>
      <w:b/>
      <w:bCs/>
      <w:sz w:val="32"/>
      <w:szCs w:val="32"/>
    </w:rPr>
  </w:style>
  <w:style w:type="character" w:styleId="ad">
    <w:name w:val="Hyperlink"/>
    <w:basedOn w:val="a0"/>
    <w:uiPriority w:val="99"/>
    <w:unhideWhenUsed/>
    <w:rPr>
      <w:color w:val="0000FF" w:themeColor="hyperlink"/>
      <w:u w:val="single"/>
    </w:rPr>
  </w:style>
  <w:style w:type="character" w:customStyle="1" w:styleId="aa">
    <w:name w:val="ヘッダー (文字)"/>
    <w:basedOn w:val="a0"/>
    <w:link w:val="a9"/>
    <w:uiPriority w:val="99"/>
    <w:rPr>
      <w:sz w:val="18"/>
      <w:szCs w:val="18"/>
    </w:rPr>
  </w:style>
  <w:style w:type="character" w:customStyle="1" w:styleId="a8">
    <w:name w:val="フッター (文字)"/>
    <w:basedOn w:val="a0"/>
    <w:link w:val="a7"/>
    <w:uiPriority w:val="99"/>
    <w:rPr>
      <w:sz w:val="18"/>
      <w:szCs w:val="18"/>
    </w:rPr>
  </w:style>
  <w:style w:type="character" w:customStyle="1" w:styleId="ac">
    <w:name w:val="表題 (文字)"/>
    <w:basedOn w:val="a0"/>
    <w:link w:val="ab"/>
    <w:uiPriority w:val="10"/>
    <w:rPr>
      <w:rFonts w:asciiTheme="majorHAnsi" w:eastAsiaTheme="majorEastAsia" w:hAnsiTheme="majorHAnsi" w:cstheme="majorBidi"/>
      <w:b/>
      <w:bCs/>
      <w:sz w:val="32"/>
      <w:szCs w:val="32"/>
    </w:rPr>
  </w:style>
  <w:style w:type="character" w:customStyle="1" w:styleId="10">
    <w:name w:val="見出し 1 (文字)"/>
    <w:basedOn w:val="a0"/>
    <w:link w:val="1"/>
    <w:uiPriority w:val="9"/>
    <w:qFormat/>
    <w:rPr>
      <w:rFonts w:eastAsiaTheme="majorEastAsia"/>
      <w:b/>
      <w:bCs/>
      <w:kern w:val="44"/>
      <w:sz w:val="44"/>
      <w:szCs w:val="44"/>
    </w:rPr>
  </w:style>
  <w:style w:type="character" w:customStyle="1" w:styleId="20">
    <w:name w:val="見出し 2 (文字)"/>
    <w:basedOn w:val="a0"/>
    <w:link w:val="2"/>
    <w:uiPriority w:val="9"/>
    <w:rPr>
      <w:rFonts w:asciiTheme="majorHAnsi" w:eastAsiaTheme="majorEastAsia" w:hAnsiTheme="majorHAnsi" w:cstheme="majorBidi"/>
      <w:b/>
      <w:bCs/>
      <w:sz w:val="32"/>
      <w:szCs w:val="32"/>
    </w:rPr>
  </w:style>
  <w:style w:type="paragraph" w:styleId="ae">
    <w:name w:val="List Paragraph"/>
    <w:basedOn w:val="a"/>
    <w:uiPriority w:val="34"/>
    <w:qFormat/>
    <w:pPr>
      <w:ind w:firstLineChars="200" w:firstLine="420"/>
    </w:pPr>
  </w:style>
  <w:style w:type="character" w:customStyle="1" w:styleId="30">
    <w:name w:val="見出し 3 (文字)"/>
    <w:basedOn w:val="a0"/>
    <w:link w:val="3"/>
    <w:uiPriority w:val="9"/>
    <w:rPr>
      <w:rFonts w:eastAsiaTheme="majorEastAsia"/>
      <w:b/>
      <w:bCs/>
      <w:sz w:val="30"/>
      <w:szCs w:val="32"/>
    </w:rPr>
  </w:style>
  <w:style w:type="paragraph" w:customStyle="1" w:styleId="12">
    <w:name w:val="目次の見出し1"/>
    <w:basedOn w:val="1"/>
    <w:next w:val="a"/>
    <w:uiPriority w:val="39"/>
    <w:unhideWhenUsed/>
    <w:qFormat/>
    <w:pPr>
      <w:widowControl/>
      <w:spacing w:before="240" w:after="0" w:line="259" w:lineRule="auto"/>
      <w:jc w:val="left"/>
      <w:outlineLvl w:val="9"/>
    </w:pPr>
    <w:rPr>
      <w:rFonts w:asciiTheme="majorHAnsi" w:hAnsiTheme="majorHAnsi" w:cstheme="majorBidi"/>
      <w:b w:val="0"/>
      <w:bCs w:val="0"/>
      <w:color w:val="365F91" w:themeColor="accent1" w:themeShade="BF"/>
      <w:kern w:val="0"/>
      <w:sz w:val="32"/>
      <w:szCs w:val="32"/>
    </w:rPr>
  </w:style>
  <w:style w:type="character" w:customStyle="1" w:styleId="a6">
    <w:name w:val="吹き出し (文字)"/>
    <w:basedOn w:val="a0"/>
    <w:link w:val="a5"/>
    <w:uiPriority w:val="99"/>
    <w:semiHidden/>
    <w:rPr>
      <w:sz w:val="18"/>
      <w:szCs w:val="18"/>
    </w:rPr>
  </w:style>
  <w:style w:type="character" w:customStyle="1" w:styleId="a4">
    <w:name w:val="日付 (文字)"/>
    <w:basedOn w:val="a0"/>
    <w:link w:val="a3"/>
    <w:uiPriority w:val="99"/>
    <w:semiHidden/>
  </w:style>
  <w:style w:type="paragraph" w:customStyle="1" w:styleId="paragraph">
    <w:name w:val="paragraph"/>
    <w:basedOn w:val="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easylink.cc/t10ev0" TargetMode="External"/><Relationship Id="rId18" Type="http://schemas.openxmlformats.org/officeDocument/2006/relationships/image" Target="media/image6.png"/><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hyperlink" Target="https://easylink.cc/t1aj0b" TargetMode="External"/><Relationship Id="rId34" Type="http://schemas.openxmlformats.org/officeDocument/2006/relationships/hyperlink" Target="https://easylink.cc/t1aj0b"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easylink.cc/z00aqn" TargetMode="External"/><Relationship Id="rId38" Type="http://schemas.openxmlformats.org/officeDocument/2006/relationships/hyperlink" Target="https://easylink.cc/79flk4"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easylink.cc/z00aqn"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easylink.cc/2trzxc" TargetMode="External"/><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asylink.cc/fferbc" TargetMode="External"/><Relationship Id="rId28" Type="http://schemas.openxmlformats.org/officeDocument/2006/relationships/image" Target="media/image10.png"/><Relationship Id="rId36" Type="http://schemas.openxmlformats.org/officeDocument/2006/relationships/hyperlink" Target="https://easylink.cc/fferbc" TargetMode="External"/><Relationship Id="rId10" Type="http://schemas.openxmlformats.org/officeDocument/2006/relationships/header" Target="header2.xml"/><Relationship Id="rId19" Type="http://schemas.openxmlformats.org/officeDocument/2006/relationships/hyperlink" Target="https://easylink.cc/2trzxc"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asylink.cc/wj3wv2" TargetMode="External"/><Relationship Id="rId22" Type="http://schemas.openxmlformats.org/officeDocument/2006/relationships/hyperlink" Target="https://easylink.cc/l35yr0" TargetMode="External"/><Relationship Id="rId27" Type="http://schemas.openxmlformats.org/officeDocument/2006/relationships/hyperlink" Target="https://easylink.cc/t10ev0" TargetMode="External"/><Relationship Id="rId30" Type="http://schemas.openxmlformats.org/officeDocument/2006/relationships/image" Target="media/image12.png"/><Relationship Id="rId35" Type="http://schemas.openxmlformats.org/officeDocument/2006/relationships/hyperlink" Target="https://easylink.cc/l35yr0"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5E83F-18B6-42A6-AE10-1F61A3BDD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3611</Words>
  <Characters>20586</Characters>
  <Application>Microsoft Office Word</Application>
  <DocSecurity>0</DocSecurity>
  <Lines>171</Lines>
  <Paragraphs>48</Paragraphs>
  <ScaleCrop>false</ScaleCrop>
  <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weijun Cheng</dc:creator>
  <cp:lastModifiedBy>Terry C.</cp:lastModifiedBy>
  <cp:revision>17</cp:revision>
  <dcterms:created xsi:type="dcterms:W3CDTF">2020-08-31T12:36:00Z</dcterms:created>
  <dcterms:modified xsi:type="dcterms:W3CDTF">2024-09-06T07:55:00Z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6D65223A53974BF8B5D88E7635E98F20_13</vt:lpwstr>
  </property>
</Properties>
</file>