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C65C3" w14:textId="26820964" w:rsidR="00280B64" w:rsidRPr="00C00518" w:rsidRDefault="0020753B">
      <w:pPr>
        <w:rPr>
          <w:rFonts w:ascii="Arial" w:eastAsia="新細明體" w:hAnsi="Arial" w:cs="Arial"/>
          <w:color w:val="666666"/>
          <w:sz w:val="24"/>
          <w:szCs w:val="24"/>
          <w:shd w:val="pct15" w:color="auto" w:fill="FFFFFF"/>
        </w:rPr>
      </w:pPr>
      <w:r w:rsidRPr="00C00518">
        <w:rPr>
          <w:rFonts w:ascii="Arial" w:eastAsia="新細明體" w:hAnsi="Arial" w:cs="Arial"/>
          <w:color w:val="666666"/>
          <w:sz w:val="24"/>
          <w:szCs w:val="24"/>
          <w:shd w:val="pct15" w:color="auto" w:fill="FFFFFF"/>
        </w:rPr>
        <w:t>Course 4: WiFi Mesh Networks (OpenCAPWAP)</w:t>
      </w:r>
    </w:p>
    <w:p w14:paraId="65AEF913" w14:textId="1CB27F37" w:rsidR="0020753B" w:rsidRDefault="002075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 What is WiFi Mesh Networks?</w:t>
      </w:r>
    </w:p>
    <w:p w14:paraId="345CC709" w14:textId="07F54CDC" w:rsidR="0020753B" w:rsidRDefault="002075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What</w:t>
      </w:r>
      <w:r>
        <w:rPr>
          <w:sz w:val="24"/>
          <w:szCs w:val="24"/>
        </w:rPr>
        <w:t>’</w:t>
      </w:r>
      <w:r>
        <w:rPr>
          <w:sz w:val="24"/>
          <w:szCs w:val="24"/>
        </w:rPr>
        <w:t>s are the differences of operational architectures: Split MAC(SM) and Local MAC(LM) of CAPWAP protocol?</w:t>
      </w:r>
    </w:p>
    <w:p w14:paraId="689258A1" w14:textId="39C189B7" w:rsidR="0020753B" w:rsidRDefault="002075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Try to explain how to perform the distribution integration, and association (especially for the mobility</w:t>
      </w:r>
      <w:r w:rsidR="007A459D">
        <w:rPr>
          <w:sz w:val="24"/>
          <w:szCs w:val="24"/>
        </w:rPr>
        <w:t>)</w:t>
      </w:r>
      <w:r>
        <w:rPr>
          <w:sz w:val="24"/>
          <w:szCs w:val="24"/>
        </w:rPr>
        <w:t xml:space="preserve"> operations if using Split MAC of CAPWAP protocol?</w:t>
      </w:r>
    </w:p>
    <w:p w14:paraId="50CD1270" w14:textId="66492E2C" w:rsidR="0027180C" w:rsidRDefault="0027180C">
      <w:pPr>
        <w:rPr>
          <w:sz w:val="24"/>
          <w:szCs w:val="24"/>
        </w:rPr>
      </w:pPr>
    </w:p>
    <w:p w14:paraId="207D45DF" w14:textId="18E763F8" w:rsidR="0027180C" w:rsidRPr="00C00518" w:rsidRDefault="0027180C">
      <w:pPr>
        <w:rPr>
          <w:rFonts w:ascii="Arial" w:eastAsia="新細明體" w:hAnsi="Arial" w:cs="Arial"/>
          <w:color w:val="666666"/>
          <w:sz w:val="24"/>
          <w:szCs w:val="24"/>
          <w:shd w:val="pct15" w:color="auto" w:fill="FFFFFF"/>
        </w:rPr>
      </w:pPr>
      <w:r w:rsidRPr="00C00518">
        <w:rPr>
          <w:rFonts w:ascii="Arial" w:eastAsia="新細明體" w:hAnsi="Arial" w:cs="Arial" w:hint="eastAsia"/>
          <w:color w:val="666666"/>
          <w:sz w:val="24"/>
          <w:szCs w:val="24"/>
          <w:shd w:val="pct15" w:color="auto" w:fill="FFFFFF"/>
        </w:rPr>
        <w:t>C</w:t>
      </w:r>
      <w:r w:rsidRPr="00C00518">
        <w:rPr>
          <w:rFonts w:ascii="Arial" w:eastAsia="新細明體" w:hAnsi="Arial" w:cs="Arial"/>
          <w:color w:val="666666"/>
          <w:sz w:val="24"/>
          <w:szCs w:val="24"/>
          <w:shd w:val="pct15" w:color="auto" w:fill="FFFFFF"/>
        </w:rPr>
        <w:t>ourse 5: IEEE 802.11ax (WiFi 6)</w:t>
      </w:r>
    </w:p>
    <w:p w14:paraId="7FF2E593" w14:textId="6C660E53" w:rsidR="0027180C" w:rsidRDefault="0027180C">
      <w:pPr>
        <w:rPr>
          <w:sz w:val="24"/>
          <w:szCs w:val="24"/>
        </w:rPr>
      </w:pPr>
      <w:r>
        <w:rPr>
          <w:sz w:val="24"/>
          <w:szCs w:val="24"/>
        </w:rPr>
        <w:t>1. What is Power efficiency of 802.11ax?</w:t>
      </w:r>
    </w:p>
    <w:p w14:paraId="224078F2" w14:textId="1E6C99E2" w:rsidR="0027180C" w:rsidRDefault="0027180C">
      <w:pPr>
        <w:rPr>
          <w:sz w:val="24"/>
          <w:szCs w:val="24"/>
        </w:rPr>
      </w:pPr>
    </w:p>
    <w:p w14:paraId="47582EE5" w14:textId="0C9A581D" w:rsidR="0027180C" w:rsidRPr="00C00518" w:rsidRDefault="0027180C">
      <w:pPr>
        <w:rPr>
          <w:rFonts w:ascii="Arial" w:eastAsia="新細明體" w:hAnsi="Arial" w:cs="Arial"/>
          <w:color w:val="666666"/>
          <w:sz w:val="24"/>
          <w:szCs w:val="24"/>
          <w:shd w:val="pct15" w:color="auto" w:fill="FFFFFF"/>
        </w:rPr>
      </w:pPr>
      <w:r w:rsidRPr="00C00518">
        <w:rPr>
          <w:rFonts w:ascii="Arial" w:eastAsia="新細明體" w:hAnsi="Arial" w:cs="Arial" w:hint="eastAsia"/>
          <w:color w:val="666666"/>
          <w:sz w:val="24"/>
          <w:szCs w:val="24"/>
          <w:shd w:val="pct15" w:color="auto" w:fill="FFFFFF"/>
        </w:rPr>
        <w:t>C</w:t>
      </w:r>
      <w:r w:rsidRPr="00C00518">
        <w:rPr>
          <w:rFonts w:ascii="Arial" w:eastAsia="新細明體" w:hAnsi="Arial" w:cs="Arial"/>
          <w:color w:val="666666"/>
          <w:sz w:val="24"/>
          <w:szCs w:val="24"/>
          <w:shd w:val="pct15" w:color="auto" w:fill="FFFFFF"/>
        </w:rPr>
        <w:t xml:space="preserve">ourse </w:t>
      </w:r>
      <w:r w:rsidR="00A31FFB" w:rsidRPr="00C00518">
        <w:rPr>
          <w:rFonts w:ascii="Arial" w:eastAsia="新細明體" w:hAnsi="Arial" w:cs="Arial"/>
          <w:color w:val="666666"/>
          <w:sz w:val="24"/>
          <w:szCs w:val="24"/>
          <w:shd w:val="pct15" w:color="auto" w:fill="FFFFFF"/>
        </w:rPr>
        <w:t>6 IEEE 802.11be (WiFi 7)</w:t>
      </w:r>
    </w:p>
    <w:p w14:paraId="183319E5" w14:textId="412B2CF3" w:rsidR="00A31FFB" w:rsidRDefault="00A31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 What is PHY Enhancements for EHT of IEEE 802.11be?</w:t>
      </w:r>
    </w:p>
    <w:p w14:paraId="30684F1A" w14:textId="5D5AA468" w:rsidR="00A31FFB" w:rsidRDefault="00A31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What is Multi-Link Operatinos and Mulit-Link Transmission of </w:t>
      </w:r>
      <w:r w:rsidRPr="00A31FFB">
        <w:rPr>
          <w:sz w:val="24"/>
          <w:szCs w:val="24"/>
        </w:rPr>
        <w:t>IEEE 802.11be?</w:t>
      </w:r>
    </w:p>
    <w:p w14:paraId="79621440" w14:textId="7C431F8C" w:rsidR="00A31FFB" w:rsidRDefault="00A31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What is Mulit-AP coordination of </w:t>
      </w:r>
      <w:r w:rsidRPr="00A31FFB">
        <w:rPr>
          <w:sz w:val="24"/>
          <w:szCs w:val="24"/>
        </w:rPr>
        <w:t>IEEE 802.11be?</w:t>
      </w:r>
    </w:p>
    <w:p w14:paraId="361E4794" w14:textId="3A98AFBE" w:rsidR="00A31FFB" w:rsidRDefault="00A31F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 What is Low Latency Reliable Service</w:t>
      </w:r>
      <w:r w:rsidR="007B4963">
        <w:rPr>
          <w:sz w:val="24"/>
          <w:szCs w:val="24"/>
        </w:rPr>
        <w:t xml:space="preserve"> (LLRS) Definition and Operation of </w:t>
      </w:r>
      <w:r w:rsidR="007B4963" w:rsidRPr="007B4963">
        <w:rPr>
          <w:sz w:val="24"/>
          <w:szCs w:val="24"/>
        </w:rPr>
        <w:t>IEEE 802.11be?</w:t>
      </w:r>
    </w:p>
    <w:p w14:paraId="0E9ACE1D" w14:textId="62EAA4BC" w:rsidR="003A3B6E" w:rsidRDefault="003A3B6E">
      <w:pPr>
        <w:rPr>
          <w:sz w:val="24"/>
          <w:szCs w:val="24"/>
        </w:rPr>
      </w:pPr>
    </w:p>
    <w:p w14:paraId="6CD9110D" w14:textId="74924862" w:rsidR="003A3B6E" w:rsidRPr="00C00518" w:rsidRDefault="003A3B6E">
      <w:pPr>
        <w:rPr>
          <w:rFonts w:ascii="Arial" w:eastAsia="新細明體" w:hAnsi="Arial" w:cs="Arial"/>
          <w:color w:val="666666"/>
          <w:sz w:val="24"/>
          <w:szCs w:val="24"/>
          <w:shd w:val="pct15" w:color="auto" w:fill="FFFFFF"/>
        </w:rPr>
      </w:pPr>
      <w:r w:rsidRPr="00C00518">
        <w:rPr>
          <w:rFonts w:ascii="Arial" w:eastAsia="新細明體" w:hAnsi="Arial" w:cs="Arial" w:hint="eastAsia"/>
          <w:color w:val="666666"/>
          <w:sz w:val="24"/>
          <w:szCs w:val="24"/>
          <w:shd w:val="pct15" w:color="auto" w:fill="FFFFFF"/>
        </w:rPr>
        <w:t>C</w:t>
      </w:r>
      <w:r w:rsidRPr="00C00518">
        <w:rPr>
          <w:rFonts w:ascii="Arial" w:eastAsia="新細明體" w:hAnsi="Arial" w:cs="Arial"/>
          <w:color w:val="666666"/>
          <w:sz w:val="24"/>
          <w:szCs w:val="24"/>
          <w:shd w:val="pct15" w:color="auto" w:fill="FFFFFF"/>
        </w:rPr>
        <w:t>ourse 7 Broadcast Storm</w:t>
      </w:r>
    </w:p>
    <w:p w14:paraId="2AEFCC91" w14:textId="7939CA17" w:rsidR="003A3B6E" w:rsidRDefault="003A3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 What</w:t>
      </w:r>
      <w:r>
        <w:rPr>
          <w:sz w:val="24"/>
          <w:szCs w:val="24"/>
        </w:rPr>
        <w:t>’</w:t>
      </w:r>
      <w:r>
        <w:rPr>
          <w:sz w:val="24"/>
          <w:szCs w:val="24"/>
        </w:rPr>
        <w:t>s the broadcast storm problem?</w:t>
      </w:r>
    </w:p>
    <w:p w14:paraId="42D40ACD" w14:textId="32BB67C4" w:rsidR="00B11EB1" w:rsidRDefault="003A3B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How to reduce the braodcast storm problem?</w:t>
      </w:r>
    </w:p>
    <w:p w14:paraId="5A88859F" w14:textId="427B002D" w:rsidR="00C00518" w:rsidRDefault="00C00518">
      <w:pPr>
        <w:rPr>
          <w:sz w:val="24"/>
          <w:szCs w:val="24"/>
        </w:rPr>
      </w:pPr>
    </w:p>
    <w:p w14:paraId="03C288E8" w14:textId="2DA4EAFC" w:rsidR="00C00518" w:rsidRPr="00412F68" w:rsidRDefault="00412F68">
      <w:pPr>
        <w:rPr>
          <w:rFonts w:ascii="Arial" w:eastAsia="新細明體" w:hAnsi="Arial" w:cs="Arial" w:hint="eastAsia"/>
          <w:color w:val="666666"/>
          <w:sz w:val="24"/>
          <w:szCs w:val="24"/>
          <w:shd w:val="pct15" w:color="auto" w:fill="FFFFFF"/>
        </w:rPr>
      </w:pPr>
      <w:r w:rsidRPr="00412F68">
        <w:rPr>
          <w:rFonts w:ascii="Arial" w:eastAsia="新細明體" w:hAnsi="Arial" w:cs="Arial"/>
          <w:color w:val="666666"/>
          <w:sz w:val="24"/>
          <w:szCs w:val="24"/>
          <w:shd w:val="pct15" w:color="auto" w:fill="FFFFFF"/>
        </w:rPr>
        <w:t>Course 8: IEEE 802.11ba</w:t>
      </w:r>
    </w:p>
    <w:p w14:paraId="0C3DB953" w14:textId="0A0B9110" w:rsidR="00C00518" w:rsidRDefault="00412F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 Why TWT has a signficant drawback to 802.11ax to need 802.11ba for massive IoT?</w:t>
      </w:r>
    </w:p>
    <w:p w14:paraId="78C8D20D" w14:textId="0FCA48DB" w:rsidR="00412F68" w:rsidRPr="0027180C" w:rsidRDefault="00412F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What is Wakp-Up Procedure of 802.11ba to wake up STA from WUR mode to PCR mode, and draw a figure explain the detailed wake-up operations?</w:t>
      </w:r>
      <w:bookmarkStart w:id="0" w:name="_GoBack"/>
      <w:bookmarkEnd w:id="0"/>
    </w:p>
    <w:sectPr w:rsidR="00412F68" w:rsidRPr="00271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52"/>
    <w:rsid w:val="0020753B"/>
    <w:rsid w:val="0027180C"/>
    <w:rsid w:val="00280B64"/>
    <w:rsid w:val="003A3B6E"/>
    <w:rsid w:val="00405794"/>
    <w:rsid w:val="00412F68"/>
    <w:rsid w:val="00487352"/>
    <w:rsid w:val="007A459D"/>
    <w:rsid w:val="007B4963"/>
    <w:rsid w:val="00A31FFB"/>
    <w:rsid w:val="00B11EB1"/>
    <w:rsid w:val="00B21787"/>
    <w:rsid w:val="00C0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E80D"/>
  <w15:chartTrackingRefBased/>
  <w15:docId w15:val="{DF451B23-14F1-4B8A-A2DE-C5998C58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1787"/>
    <w:pPr>
      <w:widowControl w:val="0"/>
    </w:pPr>
    <w:rPr>
      <w:rFonts w:ascii="標楷體" w:eastAsia="標楷體" w:hAnsi="微軟正黑體" w:cs="Times New Roman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925</Characters>
  <Application>Microsoft Office Word</Application>
  <DocSecurity>0</DocSecurity>
  <Lines>7</Lines>
  <Paragraphs>2</Paragraphs>
  <ScaleCrop>false</ScaleCrop>
  <Company>National Taipei University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8</cp:revision>
  <dcterms:created xsi:type="dcterms:W3CDTF">2023-05-06T13:27:00Z</dcterms:created>
  <dcterms:modified xsi:type="dcterms:W3CDTF">2023-05-06T13:36:00Z</dcterms:modified>
</cp:coreProperties>
</file>