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A7C" w:rsidRPr="00AF532C" w:rsidRDefault="00AF532C" w:rsidP="00AF532C">
      <w:pPr>
        <w:pStyle w:val="a3"/>
        <w:numPr>
          <w:ilvl w:val="0"/>
          <w:numId w:val="1"/>
        </w:numPr>
        <w:ind w:leftChars="0"/>
        <w:rPr>
          <w:rFonts w:ascii="華康魏碑體" w:eastAsia="華康魏碑體"/>
          <w:sz w:val="28"/>
        </w:rPr>
      </w:pPr>
      <w:r w:rsidRPr="00AF532C">
        <w:rPr>
          <w:rFonts w:ascii="華康魏碑體" w:eastAsia="華康魏碑體" w:hint="eastAsia"/>
          <w:sz w:val="28"/>
        </w:rPr>
        <w:t>類</w:t>
      </w:r>
      <w:proofErr w:type="gramStart"/>
      <w:r w:rsidRPr="00AF532C">
        <w:rPr>
          <w:rFonts w:ascii="華康魏碑體" w:eastAsia="華康魏碑體" w:hint="eastAsia"/>
          <w:sz w:val="28"/>
        </w:rPr>
        <w:t>的加載過程</w:t>
      </w:r>
      <w:proofErr w:type="gramEnd"/>
      <w:r w:rsidRPr="00AF532C">
        <w:rPr>
          <w:rFonts w:ascii="華康魏碑體" w:eastAsia="華康魏碑體" w:hint="eastAsia"/>
          <w:sz w:val="28"/>
        </w:rPr>
        <w:t>- - -了解</w:t>
      </w:r>
      <w:r w:rsidRPr="00AF532C">
        <w:rPr>
          <w:rFonts w:ascii="華康魏碑體" w:eastAsia="華康魏碑體" w:hint="eastAsia"/>
          <w:sz w:val="28"/>
        </w:rPr>
        <w:br/>
      </w:r>
      <w:r w:rsidR="007F0782">
        <w:rPr>
          <w:rFonts w:ascii="華康魏碑體" w:eastAsia="華康魏碑體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5pt;height:225.4pt">
            <v:imagedata r:id="rId5" o:title="2020-11-08 (5)"/>
          </v:shape>
        </w:pict>
      </w:r>
    </w:p>
    <w:p w:rsidR="00AF532C" w:rsidRDefault="00AF532C" w:rsidP="00AF532C">
      <w:pPr>
        <w:pStyle w:val="a3"/>
        <w:numPr>
          <w:ilvl w:val="0"/>
          <w:numId w:val="1"/>
        </w:numPr>
        <w:ind w:leftChars="0"/>
        <w:rPr>
          <w:rFonts w:ascii="華康魏碑體" w:eastAsia="華康魏碑體"/>
          <w:sz w:val="28"/>
        </w:rPr>
      </w:pPr>
      <w:r w:rsidRPr="00AF532C">
        <w:rPr>
          <w:rFonts w:ascii="華康魏碑體" w:eastAsia="華康魏碑體" w:hint="eastAsia"/>
          <w:sz w:val="28"/>
        </w:rPr>
        <w:t>類的</w:t>
      </w:r>
      <w:proofErr w:type="gramStart"/>
      <w:r w:rsidRPr="00AF532C">
        <w:rPr>
          <w:rFonts w:ascii="華康魏碑體" w:eastAsia="華康魏碑體" w:hint="eastAsia"/>
          <w:sz w:val="28"/>
        </w:rPr>
        <w:t>加載器</w:t>
      </w:r>
      <w:proofErr w:type="gramEnd"/>
      <w:r w:rsidRPr="00AF532C">
        <w:rPr>
          <w:rFonts w:ascii="華康魏碑體" w:eastAsia="華康魏碑體" w:hint="eastAsia"/>
          <w:sz w:val="28"/>
        </w:rPr>
        <w:t>的作用</w:t>
      </w:r>
    </w:p>
    <w:p w:rsidR="00AF532C" w:rsidRDefault="00AF532C" w:rsidP="00AF532C">
      <w:pPr>
        <w:pStyle w:val="a3"/>
        <w:rPr>
          <w:rFonts w:ascii="華康魏碑體" w:eastAsia="華康魏碑體"/>
        </w:rPr>
      </w:pPr>
      <w:proofErr w:type="gramStart"/>
      <w:r>
        <w:rPr>
          <w:rFonts w:ascii="華康魏碑體" w:eastAsia="華康魏碑體" w:hint="eastAsia"/>
        </w:rPr>
        <w:t>類加載的</w:t>
      </w:r>
      <w:proofErr w:type="gramEnd"/>
      <w:r>
        <w:rPr>
          <w:rFonts w:ascii="華康魏碑體" w:eastAsia="華康魏碑體" w:hint="eastAsia"/>
        </w:rPr>
        <w:t>作用:</w:t>
      </w:r>
      <w:r>
        <w:rPr>
          <w:rFonts w:ascii="Calibri" w:eastAsia="華康魏碑體" w:hAnsi="Calibri" w:cs="Calibri" w:hint="eastAsia"/>
        </w:rPr>
        <w:t xml:space="preserve"> </w:t>
      </w:r>
      <w:r w:rsidRPr="00AF532C">
        <w:rPr>
          <w:rFonts w:ascii="華康魏碑體" w:eastAsia="華康魏碑體" w:hint="eastAsia"/>
        </w:rPr>
        <w:t>將 class 文件</w:t>
      </w:r>
      <w:proofErr w:type="gramStart"/>
      <w:r w:rsidRPr="00AF532C">
        <w:rPr>
          <w:rFonts w:ascii="華康魏碑體" w:eastAsia="華康魏碑體" w:hint="eastAsia"/>
        </w:rPr>
        <w:t>字節碼內容加載</w:t>
      </w:r>
      <w:proofErr w:type="gramEnd"/>
      <w:r w:rsidRPr="00AF532C">
        <w:rPr>
          <w:rFonts w:ascii="華康魏碑體" w:eastAsia="華康魏碑體" w:hint="eastAsia"/>
        </w:rPr>
        <w:t>到內存中</w:t>
      </w:r>
      <w:r>
        <w:rPr>
          <w:rFonts w:ascii="華康魏碑體" w:eastAsia="華康魏碑體" w:hint="eastAsia"/>
        </w:rPr>
        <w:t>,</w:t>
      </w:r>
      <w:r w:rsidRPr="00AF532C">
        <w:rPr>
          <w:rFonts w:ascii="華康魏碑體" w:eastAsia="華康魏碑體" w:hint="eastAsia"/>
        </w:rPr>
        <w:t>並將這些靜態數據</w:t>
      </w:r>
      <w:r w:rsidRPr="00AF532C">
        <w:rPr>
          <w:rFonts w:ascii="華康魏碑體" w:eastAsia="華康魏碑體" w:hint="eastAsia"/>
          <w:color w:val="2E74B5" w:themeColor="accent1" w:themeShade="BF"/>
        </w:rPr>
        <w:t>轉換成方法區的運行時數據結構</w:t>
      </w:r>
      <w:r>
        <w:rPr>
          <w:rFonts w:ascii="華康魏碑體" w:eastAsia="華康魏碑體" w:hint="eastAsia"/>
        </w:rPr>
        <w:t>,</w:t>
      </w:r>
      <w:r w:rsidRPr="00AF532C">
        <w:rPr>
          <w:rFonts w:ascii="華康魏碑體" w:eastAsia="華康魏碑體" w:hint="eastAsia"/>
        </w:rPr>
        <w:t>然後在堆中生成一個代表這個類的</w:t>
      </w:r>
      <w:r>
        <w:rPr>
          <w:rFonts w:ascii="華康魏碑體" w:eastAsia="華康魏碑體" w:hint="eastAsia"/>
        </w:rPr>
        <w:t xml:space="preserve"> </w:t>
      </w:r>
      <w:proofErr w:type="spellStart"/>
      <w:r>
        <w:rPr>
          <w:rFonts w:ascii="華康魏碑體" w:eastAsia="華康魏碑體" w:hint="eastAsia"/>
        </w:rPr>
        <w:t>java.</w:t>
      </w:r>
      <w:r w:rsidRPr="00AF532C">
        <w:rPr>
          <w:rFonts w:ascii="華康魏碑體" w:eastAsia="華康魏碑體" w:hint="eastAsia"/>
        </w:rPr>
        <w:t>lang</w:t>
      </w:r>
      <w:r>
        <w:rPr>
          <w:rFonts w:ascii="華康魏碑體" w:eastAsia="華康魏碑體" w:hint="eastAsia"/>
        </w:rPr>
        <w:t>.</w:t>
      </w:r>
      <w:r w:rsidRPr="00AF532C">
        <w:rPr>
          <w:rFonts w:ascii="華康魏碑體" w:eastAsia="華康魏碑體" w:hint="eastAsia"/>
        </w:rPr>
        <w:t>Class</w:t>
      </w:r>
      <w:proofErr w:type="spellEnd"/>
      <w:r w:rsidRPr="00AF532C">
        <w:rPr>
          <w:rFonts w:ascii="華康魏碑體" w:eastAsia="華康魏碑體" w:hint="eastAsia"/>
        </w:rPr>
        <w:t xml:space="preserve"> 對象</w:t>
      </w:r>
      <w:r>
        <w:rPr>
          <w:rFonts w:ascii="華康魏碑體" w:eastAsia="華康魏碑體" w:hint="eastAsia"/>
        </w:rPr>
        <w:t>,</w:t>
      </w:r>
      <w:r w:rsidRPr="00AF532C">
        <w:rPr>
          <w:rFonts w:ascii="華康魏碑體" w:eastAsia="華康魏碑體" w:hint="eastAsia"/>
        </w:rPr>
        <w:t>作為方法</w:t>
      </w:r>
      <w:proofErr w:type="gramStart"/>
      <w:r w:rsidRPr="00AF532C">
        <w:rPr>
          <w:rFonts w:ascii="華康魏碑體" w:eastAsia="華康魏碑體" w:hint="eastAsia"/>
        </w:rPr>
        <w:t>區中類數據</w:t>
      </w:r>
      <w:proofErr w:type="gramEnd"/>
      <w:r w:rsidRPr="00AF532C">
        <w:rPr>
          <w:rFonts w:ascii="華康魏碑體" w:eastAsia="華康魏碑體" w:hint="eastAsia"/>
        </w:rPr>
        <w:t>的訪問入口 。</w:t>
      </w:r>
    </w:p>
    <w:p w:rsidR="00AF532C" w:rsidRPr="00AF532C" w:rsidRDefault="00AF532C" w:rsidP="00AF532C">
      <w:pPr>
        <w:pStyle w:val="a3"/>
        <w:rPr>
          <w:rFonts w:ascii="華康魏碑體" w:eastAsia="華康魏碑體"/>
        </w:rPr>
      </w:pPr>
      <w:proofErr w:type="gramStart"/>
      <w:r>
        <w:rPr>
          <w:rFonts w:ascii="華康魏碑體" w:eastAsia="華康魏碑體" w:hint="eastAsia"/>
        </w:rPr>
        <w:t>類緩存</w:t>
      </w:r>
      <w:proofErr w:type="gramEnd"/>
      <w:r>
        <w:rPr>
          <w:rFonts w:ascii="華康魏碑體" w:eastAsia="華康魏碑體" w:hint="eastAsia"/>
        </w:rPr>
        <w:t>:</w:t>
      </w:r>
      <w:r>
        <w:rPr>
          <w:rFonts w:ascii="Calibri" w:eastAsia="華康魏碑體" w:hAnsi="Calibri" w:cs="Calibri" w:hint="eastAsia"/>
        </w:rPr>
        <w:t xml:space="preserve"> </w:t>
      </w:r>
      <w:r w:rsidRPr="00AF532C">
        <w:rPr>
          <w:rFonts w:ascii="Calibri" w:eastAsia="華康魏碑體" w:hAnsi="Calibri" w:cs="Calibri" w:hint="eastAsia"/>
        </w:rPr>
        <w:t>標準的</w:t>
      </w:r>
      <w:proofErr w:type="spellStart"/>
      <w:r>
        <w:rPr>
          <w:rFonts w:ascii="Calibri" w:eastAsia="華康魏碑體" w:hAnsi="Calibri" w:cs="Calibri" w:hint="eastAsia"/>
        </w:rPr>
        <w:t>JavaSE</w:t>
      </w:r>
      <w:proofErr w:type="spellEnd"/>
      <w:r w:rsidRPr="00AF532C">
        <w:rPr>
          <w:rFonts w:ascii="Calibri" w:eastAsia="華康魏碑體" w:hAnsi="Calibri" w:cs="Calibri" w:hint="eastAsia"/>
        </w:rPr>
        <w:t>類</w:t>
      </w:r>
      <w:proofErr w:type="gramStart"/>
      <w:r w:rsidRPr="00AF532C">
        <w:rPr>
          <w:rFonts w:ascii="Calibri" w:eastAsia="華康魏碑體" w:hAnsi="Calibri" w:cs="Calibri" w:hint="eastAsia"/>
        </w:rPr>
        <w:t>加載器</w:t>
      </w:r>
      <w:proofErr w:type="gramEnd"/>
      <w:r w:rsidRPr="00AF532C">
        <w:rPr>
          <w:rFonts w:ascii="Calibri" w:eastAsia="華康魏碑體" w:hAnsi="Calibri" w:cs="Calibri" w:hint="eastAsia"/>
        </w:rPr>
        <w:t>可以按要求</w:t>
      </w:r>
      <w:proofErr w:type="gramStart"/>
      <w:r w:rsidRPr="00AF532C">
        <w:rPr>
          <w:rFonts w:ascii="Calibri" w:eastAsia="華康魏碑體" w:hAnsi="Calibri" w:cs="Calibri" w:hint="eastAsia"/>
        </w:rPr>
        <w:t>查找類</w:t>
      </w:r>
      <w:proofErr w:type="gramEnd"/>
      <w:r>
        <w:rPr>
          <w:rFonts w:ascii="Calibri" w:eastAsia="華康魏碑體" w:hAnsi="Calibri" w:cs="Calibri" w:hint="eastAsia"/>
        </w:rPr>
        <w:t>,</w:t>
      </w:r>
      <w:r w:rsidRPr="00AF532C">
        <w:rPr>
          <w:rFonts w:ascii="Calibri" w:eastAsia="華康魏碑體" w:hAnsi="Calibri" w:cs="Calibri" w:hint="eastAsia"/>
        </w:rPr>
        <w:t>但一旦某個類被</w:t>
      </w:r>
      <w:proofErr w:type="gramStart"/>
      <w:r w:rsidRPr="00AF532C">
        <w:rPr>
          <w:rFonts w:ascii="Calibri" w:eastAsia="華康魏碑體" w:hAnsi="Calibri" w:cs="Calibri" w:hint="eastAsia"/>
        </w:rPr>
        <w:t>加載到類加載器</w:t>
      </w:r>
      <w:proofErr w:type="gramEnd"/>
      <w:r w:rsidRPr="00AF532C">
        <w:rPr>
          <w:rFonts w:ascii="Calibri" w:eastAsia="華康魏碑體" w:hAnsi="Calibri" w:cs="Calibri" w:hint="eastAsia"/>
        </w:rPr>
        <w:t>中</w:t>
      </w:r>
      <w:r>
        <w:rPr>
          <w:rFonts w:ascii="Calibri" w:eastAsia="華康魏碑體" w:hAnsi="Calibri" w:cs="Calibri" w:hint="eastAsia"/>
        </w:rPr>
        <w:t>,</w:t>
      </w:r>
      <w:r w:rsidRPr="00AF532C">
        <w:rPr>
          <w:rFonts w:ascii="Calibri" w:eastAsia="華康魏碑體" w:hAnsi="Calibri" w:cs="Calibri" w:hint="eastAsia"/>
        </w:rPr>
        <w:t>它將維持</w:t>
      </w:r>
      <w:proofErr w:type="gramStart"/>
      <w:r w:rsidRPr="00AF532C">
        <w:rPr>
          <w:rFonts w:ascii="Calibri" w:eastAsia="華康魏碑體" w:hAnsi="Calibri" w:cs="Calibri" w:hint="eastAsia"/>
        </w:rPr>
        <w:t>加載</w:t>
      </w:r>
      <w:r>
        <w:rPr>
          <w:rFonts w:ascii="Calibri" w:eastAsia="華康魏碑體" w:hAnsi="Calibri" w:cs="Calibri" w:hint="eastAsia"/>
        </w:rPr>
        <w:t>(</w:t>
      </w:r>
      <w:r w:rsidRPr="00AF532C">
        <w:rPr>
          <w:rFonts w:ascii="Calibri" w:eastAsia="華康魏碑體" w:hAnsi="Calibri" w:cs="Calibri" w:hint="eastAsia"/>
        </w:rPr>
        <w:t>緩存</w:t>
      </w:r>
      <w:proofErr w:type="gramEnd"/>
      <w:r>
        <w:rPr>
          <w:rFonts w:ascii="Calibri" w:eastAsia="華康魏碑體" w:hAnsi="Calibri" w:cs="Calibri" w:hint="eastAsia"/>
        </w:rPr>
        <w:t>)</w:t>
      </w:r>
      <w:r w:rsidRPr="00AF532C">
        <w:rPr>
          <w:rFonts w:ascii="Calibri" w:eastAsia="華康魏碑體" w:hAnsi="Calibri" w:cs="Calibri" w:hint="eastAsia"/>
        </w:rPr>
        <w:t>一段時間。不過</w:t>
      </w:r>
      <w:r w:rsidRPr="00AF532C">
        <w:rPr>
          <w:rFonts w:ascii="Calibri" w:eastAsia="華康魏碑體" w:hAnsi="Calibri" w:cs="Calibri" w:hint="eastAsia"/>
        </w:rPr>
        <w:t xml:space="preserve"> JVM </w:t>
      </w:r>
      <w:r w:rsidRPr="00AF532C">
        <w:rPr>
          <w:rFonts w:ascii="Calibri" w:eastAsia="華康魏碑體" w:hAnsi="Calibri" w:cs="Calibri" w:hint="eastAsia"/>
        </w:rPr>
        <w:t>垃圾回收機制可以回收這些</w:t>
      </w:r>
      <w:r w:rsidRPr="00AF532C">
        <w:rPr>
          <w:rFonts w:ascii="Calibri" w:eastAsia="華康魏碑體" w:hAnsi="Calibri" w:cs="Calibri" w:hint="eastAsia"/>
        </w:rPr>
        <w:t xml:space="preserve"> Class </w:t>
      </w:r>
      <w:r w:rsidRPr="00AF532C">
        <w:rPr>
          <w:rFonts w:ascii="Calibri" w:eastAsia="華康魏碑體" w:hAnsi="Calibri" w:cs="Calibri" w:hint="eastAsia"/>
        </w:rPr>
        <w:t>對象</w:t>
      </w:r>
      <w:r w:rsidRPr="00AF532C">
        <w:rPr>
          <w:rFonts w:ascii="Calibri" w:eastAsia="華康魏碑體" w:hAnsi="Calibri" w:cs="Calibri" w:hint="eastAsia"/>
        </w:rPr>
        <w:t xml:space="preserve"> </w:t>
      </w:r>
      <w:r w:rsidRPr="00AF532C">
        <w:rPr>
          <w:rFonts w:ascii="Calibri" w:eastAsia="華康魏碑體" w:hAnsi="Calibri" w:cs="Calibri" w:hint="eastAsia"/>
        </w:rPr>
        <w:t>。</w:t>
      </w:r>
    </w:p>
    <w:p w:rsidR="00AF532C" w:rsidRDefault="00AF532C" w:rsidP="00AF532C">
      <w:pPr>
        <w:pStyle w:val="a3"/>
        <w:numPr>
          <w:ilvl w:val="0"/>
          <w:numId w:val="1"/>
        </w:numPr>
        <w:ind w:leftChars="0"/>
        <w:rPr>
          <w:rFonts w:ascii="華康魏碑體" w:eastAsia="華康魏碑體"/>
          <w:sz w:val="28"/>
        </w:rPr>
      </w:pPr>
      <w:r w:rsidRPr="00AF532C">
        <w:rPr>
          <w:rFonts w:ascii="華康魏碑體" w:eastAsia="華康魏碑體" w:hint="eastAsia"/>
          <w:sz w:val="28"/>
        </w:rPr>
        <w:t>類的</w:t>
      </w:r>
      <w:proofErr w:type="gramStart"/>
      <w:r w:rsidRPr="00AF532C">
        <w:rPr>
          <w:rFonts w:ascii="華康魏碑體" w:eastAsia="華康魏碑體" w:hint="eastAsia"/>
          <w:sz w:val="28"/>
        </w:rPr>
        <w:t>加載器</w:t>
      </w:r>
      <w:proofErr w:type="gramEnd"/>
      <w:r w:rsidRPr="00AF532C">
        <w:rPr>
          <w:rFonts w:ascii="華康魏碑體" w:eastAsia="華康魏碑體" w:hint="eastAsia"/>
          <w:sz w:val="28"/>
        </w:rPr>
        <w:t>的分類</w:t>
      </w:r>
      <w:r w:rsidR="001403B6">
        <w:rPr>
          <w:rFonts w:ascii="華康魏碑體" w:eastAsia="華康魏碑體"/>
          <w:sz w:val="28"/>
        </w:rPr>
        <w:br/>
      </w:r>
      <w:r w:rsidR="007F0782">
        <w:rPr>
          <w:rFonts w:ascii="華康魏碑體" w:eastAsia="華康魏碑體"/>
          <w:sz w:val="28"/>
        </w:rPr>
        <w:pict>
          <v:shape id="_x0000_i1026" type="#_x0000_t75" style="width:523.95pt;height:181.1pt">
            <v:imagedata r:id="rId6" o:title="2020-11-08 (10)"/>
          </v:shape>
        </w:pict>
      </w:r>
    </w:p>
    <w:p w:rsidR="001403B6" w:rsidRDefault="001403B6" w:rsidP="001403B6">
      <w:pPr>
        <w:rPr>
          <w:rFonts w:ascii="華康魏碑體" w:eastAsia="華康魏碑體"/>
          <w:sz w:val="28"/>
        </w:rPr>
      </w:pPr>
    </w:p>
    <w:p w:rsidR="00AF532C" w:rsidRDefault="00AF532C" w:rsidP="00AF532C">
      <w:pPr>
        <w:pStyle w:val="a3"/>
        <w:numPr>
          <w:ilvl w:val="0"/>
          <w:numId w:val="1"/>
        </w:numPr>
        <w:ind w:leftChars="0"/>
        <w:rPr>
          <w:rFonts w:ascii="華康魏碑體" w:eastAsia="華康魏碑體"/>
          <w:sz w:val="28"/>
        </w:rPr>
      </w:pPr>
      <w:r w:rsidRPr="00AF532C">
        <w:rPr>
          <w:rFonts w:ascii="華康魏碑體" w:eastAsia="華康魏碑體" w:hint="eastAsia"/>
          <w:sz w:val="28"/>
        </w:rPr>
        <w:lastRenderedPageBreak/>
        <w:t>Java類編譯、運行的流程</w:t>
      </w:r>
    </w:p>
    <w:p w:rsidR="00AF532C" w:rsidRPr="00AF532C" w:rsidRDefault="007F0782" w:rsidP="00AF532C">
      <w:pPr>
        <w:pStyle w:val="a3"/>
        <w:ind w:leftChars="0" w:left="360"/>
        <w:rPr>
          <w:rFonts w:ascii="華康魏碑體" w:eastAsia="華康魏碑體"/>
          <w:sz w:val="28"/>
        </w:rPr>
      </w:pPr>
      <w:r>
        <w:rPr>
          <w:rFonts w:ascii="華康魏碑體" w:eastAsia="華康魏碑體"/>
          <w:sz w:val="28"/>
        </w:rPr>
        <w:pict>
          <v:shape id="_x0000_i1027" type="#_x0000_t75" style="width:394.35pt;height:167.8pt">
            <v:imagedata r:id="rId7" o:title="2020-11-08 (7)"/>
          </v:shape>
        </w:pict>
      </w:r>
    </w:p>
    <w:p w:rsidR="00AF532C" w:rsidRDefault="00AF532C" w:rsidP="00AF532C">
      <w:pPr>
        <w:pStyle w:val="a3"/>
        <w:numPr>
          <w:ilvl w:val="0"/>
          <w:numId w:val="1"/>
        </w:numPr>
        <w:ind w:leftChars="0"/>
        <w:rPr>
          <w:rFonts w:ascii="華康魏碑體" w:eastAsia="華康魏碑體"/>
          <w:sz w:val="28"/>
          <w:highlight w:val="yellow"/>
        </w:rPr>
      </w:pPr>
      <w:r w:rsidRPr="00AF532C">
        <w:rPr>
          <w:rFonts w:ascii="華康魏碑體" w:eastAsia="華康魏碑體" w:hint="eastAsia"/>
          <w:sz w:val="28"/>
          <w:highlight w:val="yellow"/>
        </w:rPr>
        <w:t>使用</w:t>
      </w:r>
      <w:proofErr w:type="spellStart"/>
      <w:r w:rsidRPr="00AF532C">
        <w:rPr>
          <w:rFonts w:ascii="華康魏碑體" w:eastAsia="華康魏碑體" w:hint="eastAsia"/>
          <w:sz w:val="28"/>
          <w:highlight w:val="yellow"/>
        </w:rPr>
        <w:t>ClassLoader</w:t>
      </w:r>
      <w:proofErr w:type="spellEnd"/>
      <w:proofErr w:type="gramStart"/>
      <w:r w:rsidRPr="00AF532C">
        <w:rPr>
          <w:rFonts w:ascii="華康魏碑體" w:eastAsia="華康魏碑體" w:hint="eastAsia"/>
          <w:sz w:val="28"/>
          <w:highlight w:val="yellow"/>
        </w:rPr>
        <w:t>加載</w:t>
      </w:r>
      <w:proofErr w:type="spellStart"/>
      <w:proofErr w:type="gramEnd"/>
      <w:r w:rsidRPr="00AF532C">
        <w:rPr>
          <w:rFonts w:ascii="華康魏碑體" w:eastAsia="華康魏碑體" w:hint="eastAsia"/>
          <w:sz w:val="28"/>
          <w:highlight w:val="yellow"/>
        </w:rPr>
        <w:t>src</w:t>
      </w:r>
      <w:proofErr w:type="spellEnd"/>
      <w:r w:rsidRPr="00AF532C">
        <w:rPr>
          <w:rFonts w:ascii="華康魏碑體" w:eastAsia="華康魏碑體" w:hint="eastAsia"/>
          <w:sz w:val="28"/>
          <w:highlight w:val="yellow"/>
        </w:rPr>
        <w:t>目錄下的配置文件</w:t>
      </w:r>
    </w:p>
    <w:p w:rsidR="001403B6" w:rsidRPr="001403B6" w:rsidRDefault="001403B6" w:rsidP="001403B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Consolas" w:eastAsia="細明體" w:hAnsi="Consolas" w:cs="細明體"/>
          <w:color w:val="080808"/>
          <w:kern w:val="0"/>
          <w:sz w:val="20"/>
          <w:szCs w:val="20"/>
        </w:rPr>
      </w:pPr>
      <w:r w:rsidRPr="001403B6">
        <w:rPr>
          <w:rFonts w:ascii="Consolas" w:eastAsia="細明體" w:hAnsi="Consolas" w:cs="細明體"/>
          <w:color w:val="0033B3"/>
          <w:kern w:val="0"/>
          <w:sz w:val="20"/>
          <w:szCs w:val="20"/>
        </w:rPr>
        <w:t xml:space="preserve">public void </w:t>
      </w:r>
      <w:r w:rsidRPr="001403B6">
        <w:rPr>
          <w:rFonts w:ascii="Consolas" w:eastAsia="細明體" w:hAnsi="Consolas" w:cs="細明體"/>
          <w:color w:val="00627A"/>
          <w:kern w:val="0"/>
          <w:sz w:val="20"/>
          <w:szCs w:val="20"/>
        </w:rPr>
        <w:t>test2</w:t>
      </w:r>
      <w:r w:rsidRPr="001403B6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 xml:space="preserve">() </w:t>
      </w:r>
      <w:r w:rsidRPr="001403B6">
        <w:rPr>
          <w:rFonts w:ascii="Consolas" w:eastAsia="細明體" w:hAnsi="Consolas" w:cs="細明體"/>
          <w:color w:val="0033B3"/>
          <w:kern w:val="0"/>
          <w:sz w:val="20"/>
          <w:szCs w:val="20"/>
        </w:rPr>
        <w:t xml:space="preserve">throws </w:t>
      </w:r>
      <w:r w:rsidRPr="001403B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Exception </w:t>
      </w:r>
      <w:r w:rsidRPr="001403B6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{</w:t>
      </w:r>
      <w:r w:rsidRPr="001403B6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br/>
      </w:r>
      <w:r w:rsidRPr="001403B6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br/>
        <w:t xml:space="preserve">        </w:t>
      </w:r>
      <w:r w:rsidRPr="001403B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Properties pros 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 </w:t>
      </w:r>
      <w:r w:rsidRPr="001403B6">
        <w:rPr>
          <w:rFonts w:ascii="Consolas" w:eastAsia="細明體" w:hAnsi="Consolas" w:cs="細明體"/>
          <w:color w:val="0033B3"/>
          <w:kern w:val="0"/>
          <w:sz w:val="20"/>
          <w:szCs w:val="20"/>
        </w:rPr>
        <w:t xml:space="preserve">new 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t>Properties</w:t>
      </w:r>
      <w:r w:rsidRPr="001403B6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()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    </w:t>
      </w:r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//</w:t>
      </w:r>
      <w:r w:rsidRPr="001403B6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此时的文件默认在当前的</w:t>
      </w:r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module</w:t>
      </w:r>
      <w:r w:rsidRPr="001403B6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下。</w:t>
      </w:r>
      <w:r w:rsidRPr="001403B6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br/>
        <w:t xml:space="preserve">        </w:t>
      </w:r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//</w:t>
      </w:r>
      <w:r w:rsidRPr="001403B6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读取配置文件的方式一：</w:t>
      </w:r>
      <w:r w:rsidRPr="001403B6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br/>
      </w:r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 xml:space="preserve">//        </w:t>
      </w:r>
      <w:proofErr w:type="spellStart"/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FileInputStream</w:t>
      </w:r>
      <w:proofErr w:type="spellEnd"/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 xml:space="preserve"> </w:t>
      </w:r>
      <w:proofErr w:type="spellStart"/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fis</w:t>
      </w:r>
      <w:proofErr w:type="spellEnd"/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 xml:space="preserve"> = new </w:t>
      </w:r>
      <w:proofErr w:type="spellStart"/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FileInputStream</w:t>
      </w:r>
      <w:proofErr w:type="spellEnd"/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("</w:t>
      </w:r>
      <w:proofErr w:type="spellStart"/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jdbc.properties</w:t>
      </w:r>
      <w:proofErr w:type="spellEnd"/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");</w:t>
      </w:r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br/>
        <w:t xml:space="preserve">//        </w:t>
      </w:r>
      <w:proofErr w:type="spellStart"/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FileInputStream</w:t>
      </w:r>
      <w:proofErr w:type="spellEnd"/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 xml:space="preserve"> </w:t>
      </w:r>
      <w:proofErr w:type="spellStart"/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fis</w:t>
      </w:r>
      <w:proofErr w:type="spellEnd"/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 xml:space="preserve"> = new </w:t>
      </w:r>
      <w:proofErr w:type="spellStart"/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FileInputStream</w:t>
      </w:r>
      <w:proofErr w:type="spellEnd"/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("</w:t>
      </w:r>
      <w:proofErr w:type="spellStart"/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src</w:t>
      </w:r>
      <w:proofErr w:type="spellEnd"/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\\jdbc1.properties");</w:t>
      </w:r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br/>
        <w:t xml:space="preserve">//        </w:t>
      </w:r>
      <w:proofErr w:type="spellStart"/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pros.load</w:t>
      </w:r>
      <w:proofErr w:type="spellEnd"/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(</w:t>
      </w:r>
      <w:proofErr w:type="spellStart"/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fis</w:t>
      </w:r>
      <w:proofErr w:type="spellEnd"/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);</w:t>
      </w:r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br/>
      </w:r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br/>
        <w:t xml:space="preserve">        //</w:t>
      </w:r>
      <w:r w:rsidRPr="001403B6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读取配置文件的方式二：使用</w:t>
      </w:r>
      <w:proofErr w:type="spellStart"/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ClassLoader</w:t>
      </w:r>
      <w:bookmarkStart w:id="0" w:name="_GoBack"/>
      <w:bookmarkEnd w:id="0"/>
      <w:proofErr w:type="spellEnd"/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br/>
        <w:t xml:space="preserve">        //</w:t>
      </w:r>
      <w:r w:rsidRPr="001403B6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配置文件默认识别为：当前</w:t>
      </w:r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module</w:t>
      </w:r>
      <w:r w:rsidRPr="001403B6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的</w:t>
      </w:r>
      <w:proofErr w:type="spellStart"/>
      <w:r w:rsidRPr="001403B6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  <w:highlight w:val="yellow"/>
        </w:rPr>
        <w:t>src</w:t>
      </w:r>
      <w:proofErr w:type="spellEnd"/>
      <w:r w:rsidRPr="001403B6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  <w:highlight w:val="yellow"/>
        </w:rPr>
        <w:t>下</w:t>
      </w:r>
      <w:r w:rsidRPr="001403B6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br/>
        <w:t xml:space="preserve">        </w:t>
      </w:r>
      <w:proofErr w:type="spellStart"/>
      <w:r w:rsidRPr="001403B6">
        <w:rPr>
          <w:rFonts w:ascii="Consolas" w:eastAsia="細明體" w:hAnsi="Consolas" w:cs="細明體"/>
          <w:color w:val="000000"/>
          <w:kern w:val="0"/>
          <w:sz w:val="20"/>
          <w:szCs w:val="20"/>
        </w:rPr>
        <w:t>ClassLoader</w:t>
      </w:r>
      <w:proofErr w:type="spellEnd"/>
      <w:r w:rsidRPr="001403B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proofErr w:type="spellStart"/>
      <w:r w:rsidRPr="001403B6">
        <w:rPr>
          <w:rFonts w:ascii="Consolas" w:eastAsia="細明體" w:hAnsi="Consolas" w:cs="細明體"/>
          <w:color w:val="000000"/>
          <w:kern w:val="0"/>
          <w:sz w:val="20"/>
          <w:szCs w:val="20"/>
        </w:rPr>
        <w:t>classLoader</w:t>
      </w:r>
      <w:proofErr w:type="spellEnd"/>
      <w:r w:rsidRPr="001403B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</w:t>
      </w:r>
      <w:proofErr w:type="spellStart"/>
      <w:r w:rsidRPr="001403B6">
        <w:rPr>
          <w:rFonts w:ascii="Consolas" w:eastAsia="細明體" w:hAnsi="Consolas" w:cs="細明體"/>
          <w:color w:val="000000"/>
          <w:kern w:val="0"/>
          <w:sz w:val="20"/>
          <w:szCs w:val="20"/>
        </w:rPr>
        <w:t>ClassLoaderTest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t>.</w:t>
      </w:r>
      <w:proofErr w:type="gramStart"/>
      <w:r w:rsidRPr="001403B6">
        <w:rPr>
          <w:rFonts w:ascii="Consolas" w:eastAsia="細明體" w:hAnsi="Consolas" w:cs="細明體"/>
          <w:color w:val="0033B3"/>
          <w:kern w:val="0"/>
          <w:sz w:val="20"/>
          <w:szCs w:val="20"/>
        </w:rPr>
        <w:t>class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t>.getClassLoader</w:t>
      </w:r>
      <w:proofErr w:type="spellEnd"/>
      <w:r w:rsidRPr="001403B6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proofErr w:type="gramEnd"/>
      <w:r w:rsidRPr="001403B6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1403B6">
        <w:rPr>
          <w:rFonts w:ascii="Consolas" w:eastAsia="細明體" w:hAnsi="Consolas" w:cs="細明體"/>
          <w:color w:val="000000"/>
          <w:kern w:val="0"/>
          <w:sz w:val="20"/>
          <w:szCs w:val="20"/>
        </w:rPr>
        <w:t>InputStream</w:t>
      </w:r>
      <w:proofErr w:type="spellEnd"/>
      <w:r w:rsidRPr="001403B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is 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</w:t>
      </w:r>
      <w:proofErr w:type="spellStart"/>
      <w:r w:rsidRPr="001403B6">
        <w:rPr>
          <w:rFonts w:ascii="Consolas" w:eastAsia="細明體" w:hAnsi="Consolas" w:cs="細明體"/>
          <w:color w:val="000000"/>
          <w:kern w:val="0"/>
          <w:sz w:val="20"/>
          <w:szCs w:val="20"/>
          <w:highlight w:val="yellow"/>
        </w:rPr>
        <w:t>classLoader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  <w:highlight w:val="yellow"/>
        </w:rPr>
        <w:t>.getResourceAsStream</w:t>
      </w:r>
      <w:proofErr w:type="spellEnd"/>
      <w:r w:rsidRPr="001403B6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  <w:highlight w:val="yellow"/>
        </w:rPr>
        <w:t>(</w:t>
      </w:r>
      <w:r w:rsidRPr="001403B6">
        <w:rPr>
          <w:rFonts w:ascii="Consolas" w:eastAsia="細明體" w:hAnsi="Consolas" w:cs="細明體"/>
          <w:color w:val="067D17"/>
          <w:kern w:val="0"/>
          <w:sz w:val="20"/>
          <w:szCs w:val="20"/>
          <w:highlight w:val="yellow"/>
        </w:rPr>
        <w:t>"jdbc1.properties"</w:t>
      </w:r>
      <w:r w:rsidRPr="001403B6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  <w:highlight w:val="yellow"/>
        </w:rPr>
        <w:t>)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  <w:highlight w:val="yellow"/>
        </w:rPr>
        <w:t>;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1403B6">
        <w:rPr>
          <w:rFonts w:ascii="Consolas" w:eastAsia="細明體" w:hAnsi="Consolas" w:cs="細明體"/>
          <w:color w:val="000000"/>
          <w:kern w:val="0"/>
          <w:sz w:val="20"/>
          <w:szCs w:val="20"/>
        </w:rPr>
        <w:t>pros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t>.load</w:t>
      </w:r>
      <w:proofErr w:type="spellEnd"/>
      <w:r w:rsidRPr="001403B6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r w:rsidRPr="001403B6">
        <w:rPr>
          <w:rFonts w:ascii="Consolas" w:eastAsia="細明體" w:hAnsi="Consolas" w:cs="細明體"/>
          <w:color w:val="000000"/>
          <w:kern w:val="0"/>
          <w:sz w:val="20"/>
          <w:szCs w:val="20"/>
        </w:rPr>
        <w:t>is</w:t>
      </w:r>
      <w:r w:rsidRPr="001403B6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    </w:t>
      </w:r>
      <w:r w:rsidRPr="001403B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String user 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</w:t>
      </w:r>
      <w:proofErr w:type="spellStart"/>
      <w:r w:rsidRPr="001403B6">
        <w:rPr>
          <w:rFonts w:ascii="Consolas" w:eastAsia="細明體" w:hAnsi="Consolas" w:cs="細明體"/>
          <w:color w:val="000000"/>
          <w:kern w:val="0"/>
          <w:sz w:val="20"/>
          <w:szCs w:val="20"/>
        </w:rPr>
        <w:t>pros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t>.getProperty</w:t>
      </w:r>
      <w:proofErr w:type="spellEnd"/>
      <w:r w:rsidRPr="001403B6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r w:rsidRPr="001403B6">
        <w:rPr>
          <w:rFonts w:ascii="Consolas" w:eastAsia="細明體" w:hAnsi="Consolas" w:cs="細明體"/>
          <w:color w:val="067D17"/>
          <w:kern w:val="0"/>
          <w:sz w:val="20"/>
          <w:szCs w:val="20"/>
        </w:rPr>
        <w:t>"user"</w:t>
      </w:r>
      <w:r w:rsidRPr="001403B6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    </w:t>
      </w:r>
      <w:r w:rsidRPr="001403B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String password 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</w:t>
      </w:r>
      <w:proofErr w:type="spellStart"/>
      <w:r w:rsidRPr="001403B6">
        <w:rPr>
          <w:rFonts w:ascii="Consolas" w:eastAsia="細明體" w:hAnsi="Consolas" w:cs="細明體"/>
          <w:color w:val="000000"/>
          <w:kern w:val="0"/>
          <w:sz w:val="20"/>
          <w:szCs w:val="20"/>
        </w:rPr>
        <w:t>pros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t>.getProperty</w:t>
      </w:r>
      <w:proofErr w:type="spellEnd"/>
      <w:r w:rsidRPr="001403B6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r w:rsidRPr="001403B6">
        <w:rPr>
          <w:rFonts w:ascii="Consolas" w:eastAsia="細明體" w:hAnsi="Consolas" w:cs="細明體"/>
          <w:color w:val="067D17"/>
          <w:kern w:val="0"/>
          <w:sz w:val="20"/>
          <w:szCs w:val="20"/>
        </w:rPr>
        <w:t>"password"</w:t>
      </w:r>
      <w:r w:rsidRPr="001403B6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1403B6">
        <w:rPr>
          <w:rFonts w:ascii="Consolas" w:eastAsia="細明體" w:hAnsi="Consolas" w:cs="細明體"/>
          <w:color w:val="000000"/>
          <w:kern w:val="0"/>
          <w:sz w:val="20"/>
          <w:szCs w:val="20"/>
        </w:rPr>
        <w:t>System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t>.</w:t>
      </w:r>
      <w:r w:rsidRPr="001403B6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out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t>.println</w:t>
      </w:r>
      <w:proofErr w:type="spellEnd"/>
      <w:r w:rsidRPr="001403B6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r w:rsidRPr="001403B6">
        <w:rPr>
          <w:rFonts w:ascii="Consolas" w:eastAsia="細明體" w:hAnsi="Consolas" w:cs="細明體"/>
          <w:color w:val="067D17"/>
          <w:kern w:val="0"/>
          <w:sz w:val="20"/>
          <w:szCs w:val="20"/>
        </w:rPr>
        <w:t xml:space="preserve">"user = " 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+ </w:t>
      </w:r>
      <w:r w:rsidRPr="001403B6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user 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+ </w:t>
      </w:r>
      <w:r w:rsidRPr="001403B6">
        <w:rPr>
          <w:rFonts w:ascii="Consolas" w:eastAsia="細明體" w:hAnsi="Consolas" w:cs="細明體"/>
          <w:color w:val="067D17"/>
          <w:kern w:val="0"/>
          <w:sz w:val="20"/>
          <w:szCs w:val="20"/>
        </w:rPr>
        <w:t xml:space="preserve">",password = " 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+ </w:t>
      </w:r>
      <w:r w:rsidRPr="001403B6">
        <w:rPr>
          <w:rFonts w:ascii="Consolas" w:eastAsia="細明體" w:hAnsi="Consolas" w:cs="細明體"/>
          <w:color w:val="000000"/>
          <w:kern w:val="0"/>
          <w:sz w:val="20"/>
          <w:szCs w:val="20"/>
        </w:rPr>
        <w:t>password</w:t>
      </w:r>
      <w:r w:rsidRPr="001403B6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1403B6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r w:rsidRPr="001403B6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}</w:t>
      </w:r>
    </w:p>
    <w:p w:rsidR="001403B6" w:rsidRPr="001403B6" w:rsidRDefault="001403B6" w:rsidP="001403B6">
      <w:pPr>
        <w:rPr>
          <w:rFonts w:ascii="華康魏碑體" w:eastAsia="華康魏碑體"/>
          <w:sz w:val="28"/>
          <w:highlight w:val="yellow"/>
        </w:rPr>
      </w:pPr>
    </w:p>
    <w:sectPr w:rsidR="001403B6" w:rsidRPr="001403B6" w:rsidSect="00AF53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魏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C3E50"/>
    <w:multiLevelType w:val="hybridMultilevel"/>
    <w:tmpl w:val="D77C7366"/>
    <w:lvl w:ilvl="0" w:tplc="EAF41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A7"/>
    <w:rsid w:val="001403B6"/>
    <w:rsid w:val="006830A7"/>
    <w:rsid w:val="007F0782"/>
    <w:rsid w:val="00816A7C"/>
    <w:rsid w:val="00AF532C"/>
    <w:rsid w:val="00C1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A0A3A-C0F6-400B-9D3C-6F8F8874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32C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1403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403B6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6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阿孫阿孫</dc:creator>
  <cp:keywords/>
  <dc:description/>
  <cp:lastModifiedBy>孫文哲(Terry Sun)</cp:lastModifiedBy>
  <cp:revision>5</cp:revision>
  <dcterms:created xsi:type="dcterms:W3CDTF">2020-11-08T09:13:00Z</dcterms:created>
  <dcterms:modified xsi:type="dcterms:W3CDTF">2020-11-13T01:12:00Z</dcterms:modified>
</cp:coreProperties>
</file>