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AD" w:rsidRDefault="006707E9">
      <w:r>
        <w:rPr>
          <w:rFonts w:hint="eastAsia"/>
        </w:rPr>
        <w:t xml:space="preserve"> </w:t>
      </w:r>
      <w:r>
        <w:rPr>
          <w:rFonts w:hint="eastAsia"/>
        </w:rPr>
        <w:t>１．針對於方法內變量</w:t>
      </w:r>
      <w:proofErr w:type="gramStart"/>
      <w:r>
        <w:rPr>
          <w:rFonts w:hint="eastAsia"/>
        </w:rPr>
        <w:t>的賦值舉例</w:t>
      </w:r>
      <w:proofErr w:type="gramEnd"/>
      <w:r>
        <w:rPr>
          <w:rFonts w:hint="eastAsia"/>
        </w:rPr>
        <w:t>：</w:t>
      </w:r>
    </w:p>
    <w:p w:rsidR="006707E9" w:rsidRPr="006707E9" w:rsidRDefault="006707E9" w:rsidP="006707E9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 w:val="20"/>
          <w:szCs w:val="20"/>
        </w:rPr>
      </w:pPr>
      <w:proofErr w:type="spell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"***********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基本數據類型：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****************"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m = 10;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n = m;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"m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m + 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", n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n);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  <w:t>n = 20;</w:t>
      </w:r>
    </w:p>
    <w:p w:rsid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"m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m + 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", n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n);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"***********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引用數據類型：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****************"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Order o1 = </w:t>
      </w:r>
      <w:r w:rsidRPr="006707E9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Order(</w:t>
      </w:r>
      <w:proofErr w:type="gram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  <w:t>o1.</w:t>
      </w:r>
      <w:r w:rsidRPr="006707E9"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orderId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= 1001;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  <w:t>Order o2 = o1;</w:t>
      </w:r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gramStart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賦值以後</w:t>
      </w:r>
      <w:proofErr w:type="gramEnd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，</w:t>
      </w:r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o1</w:t>
      </w:r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和</w:t>
      </w:r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o2</w:t>
      </w:r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的地址值相同，都</w:t>
      </w:r>
      <w:proofErr w:type="gramStart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指向了堆空間</w:t>
      </w:r>
      <w:proofErr w:type="gramEnd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中同一</w:t>
      </w:r>
      <w:proofErr w:type="gramStart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個</w:t>
      </w:r>
      <w:proofErr w:type="gramEnd"/>
      <w:r w:rsidRPr="006707E9">
        <w:rPr>
          <w:rFonts w:ascii="Consolas" w:hAnsi="Consolas" w:cs="Consolas"/>
          <w:color w:val="3F7F5F"/>
          <w:kern w:val="0"/>
          <w:sz w:val="20"/>
          <w:szCs w:val="20"/>
        </w:rPr>
        <w:t>對象實體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"o1.orderId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o1.orderId + 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",o2.orderId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+o2.orderId);</w:t>
      </w:r>
    </w:p>
    <w:p w:rsidR="006707E9" w:rsidRP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 w:val="20"/>
          <w:szCs w:val="20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  <w:t>o2.orderId = 1002;</w:t>
      </w:r>
    </w:p>
    <w:p w:rsidR="006707E9" w:rsidRDefault="006707E9" w:rsidP="006707E9">
      <w:pPr>
        <w:autoSpaceDE w:val="0"/>
        <w:autoSpaceDN w:val="0"/>
        <w:adjustRightInd w:val="0"/>
        <w:rPr>
          <w:rFonts w:ascii="Consolas" w:hAnsi="Consolas" w:cs="Consolas"/>
          <w:kern w:val="0"/>
          <w:szCs w:val="24"/>
        </w:rPr>
      </w:pP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System.out.println</w:t>
      </w:r>
      <w:proofErr w:type="spellEnd"/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"o1.orderId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 o1.orderId + </w:t>
      </w:r>
      <w:r w:rsidRPr="006707E9">
        <w:rPr>
          <w:rFonts w:ascii="Consolas" w:hAnsi="Consolas" w:cs="Consolas"/>
          <w:color w:val="2A00FF"/>
          <w:kern w:val="0"/>
          <w:sz w:val="20"/>
          <w:szCs w:val="20"/>
        </w:rPr>
        <w:t>",o2.orderId = "</w:t>
      </w:r>
      <w:r w:rsidRPr="006707E9">
        <w:rPr>
          <w:rFonts w:ascii="Consolas" w:hAnsi="Consolas" w:cs="Consolas"/>
          <w:color w:val="000000"/>
          <w:kern w:val="0"/>
          <w:sz w:val="20"/>
          <w:szCs w:val="20"/>
        </w:rPr>
        <w:t xml:space="preserve"> +o2.orderId);</w:t>
      </w:r>
    </w:p>
    <w:p w:rsidR="006707E9" w:rsidRDefault="006707E9" w:rsidP="006707E9">
      <w:pPr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</w:p>
    <w:p w:rsidR="006707E9" w:rsidRDefault="006707E9" w:rsidP="006707E9">
      <w:pPr>
        <w:ind w:firstLine="480"/>
        <w:rPr>
          <w:rFonts w:ascii="Consolas" w:hAnsi="Consolas" w:cs="Consolas"/>
          <w:color w:val="000000"/>
          <w:kern w:val="0"/>
          <w:szCs w:val="24"/>
        </w:rPr>
      </w:pPr>
      <w:r>
        <w:rPr>
          <w:rFonts w:ascii="Consolas" w:hAnsi="Consolas" w:cs="Consolas" w:hint="eastAsia"/>
          <w:color w:val="000000"/>
          <w:kern w:val="0"/>
          <w:szCs w:val="24"/>
        </w:rPr>
        <w:t>規則：</w:t>
      </w:r>
    </w:p>
    <w:p w:rsidR="006707E9" w:rsidRDefault="006707E9" w:rsidP="006707E9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如果變量是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基本數據類型，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此時賦值的是變量所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保存的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數據值</w:t>
      </w:r>
    </w:p>
    <w:p w:rsidR="006707E9" w:rsidRDefault="006707E9" w:rsidP="006707E9">
      <w:pPr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如果變量是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引用數據類型，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此時賦值的是變量所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保存的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數據的地址值</w:t>
      </w:r>
    </w:p>
    <w:p w:rsidR="006707E9" w:rsidRDefault="006707E9" w:rsidP="006707E9">
      <w:pPr>
        <w:rPr>
          <w:rFonts w:ascii="Consolas" w:hAnsi="Consolas" w:cs="Consolas"/>
          <w:kern w:val="0"/>
          <w:szCs w:val="24"/>
        </w:rPr>
      </w:pPr>
      <w:r w:rsidRPr="006707E9">
        <w:rPr>
          <w:rFonts w:ascii="Consolas" w:hAnsi="Consolas" w:cs="Consolas" w:hint="eastAsia"/>
          <w:kern w:val="0"/>
          <w:szCs w:val="24"/>
        </w:rPr>
        <w:t>２．</w:t>
      </w:r>
      <w:r>
        <w:rPr>
          <w:rFonts w:ascii="Consolas" w:hAnsi="Consolas" w:cs="Consolas" w:hint="eastAsia"/>
          <w:kern w:val="0"/>
          <w:szCs w:val="24"/>
        </w:rPr>
        <w:t>針對於方法的參數概念</w:t>
      </w:r>
    </w:p>
    <w:p w:rsidR="006707E9" w:rsidRDefault="006707E9" w:rsidP="006707E9">
      <w:pPr>
        <w:autoSpaceDE w:val="0"/>
        <w:autoSpaceDN w:val="0"/>
        <w:adjustRightInd w:val="0"/>
        <w:ind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形參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：方法定義時，聲明的小括號內的參數</w:t>
      </w:r>
    </w:p>
    <w:p w:rsidR="006707E9" w:rsidRDefault="006707E9" w:rsidP="006707E9">
      <w:pPr>
        <w:ind w:firstLine="480"/>
        <w:rPr>
          <w:rFonts w:ascii="Consolas" w:hAnsi="Consolas" w:cs="Consolas"/>
          <w:color w:val="3F7F5F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實參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：方法調用時，實際傳遞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給形參的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數據</w:t>
      </w:r>
    </w:p>
    <w:p w:rsidR="006707E9" w:rsidRDefault="006707E9" w:rsidP="006707E9">
      <w:pPr>
        <w:rPr>
          <w:rFonts w:ascii="Consolas" w:hAnsi="Consolas" w:cs="Consolas"/>
          <w:color w:val="3F7F5F"/>
          <w:kern w:val="0"/>
          <w:szCs w:val="24"/>
        </w:rPr>
      </w:pPr>
    </w:p>
    <w:p w:rsidR="006707E9" w:rsidRDefault="006707E9" w:rsidP="006707E9">
      <w:pPr>
        <w:rPr>
          <w:rFonts w:ascii="Consolas" w:hAnsi="Consolas" w:cs="Consolas"/>
          <w:kern w:val="0"/>
          <w:szCs w:val="24"/>
        </w:rPr>
      </w:pPr>
      <w:r w:rsidRPr="006707E9">
        <w:rPr>
          <w:rFonts w:ascii="Consolas" w:hAnsi="Consolas" w:cs="Consolas" w:hint="eastAsia"/>
          <w:kern w:val="0"/>
          <w:szCs w:val="24"/>
        </w:rPr>
        <w:t>３．</w:t>
      </w:r>
      <w:r>
        <w:rPr>
          <w:rFonts w:ascii="Consolas" w:hAnsi="Consolas" w:cs="Consolas" w:hint="eastAsia"/>
          <w:kern w:val="0"/>
          <w:szCs w:val="24"/>
        </w:rPr>
        <w:t>J</w:t>
      </w:r>
      <w:r>
        <w:rPr>
          <w:rFonts w:ascii="Consolas" w:hAnsi="Consolas" w:cs="Consolas"/>
          <w:kern w:val="0"/>
          <w:szCs w:val="24"/>
        </w:rPr>
        <w:t>ava</w:t>
      </w:r>
      <w:r>
        <w:rPr>
          <w:rFonts w:ascii="Consolas" w:hAnsi="Consolas" w:cs="Consolas" w:hint="eastAsia"/>
          <w:kern w:val="0"/>
          <w:szCs w:val="24"/>
        </w:rPr>
        <w:t>中參數傳遞機制：值傳遞</w:t>
      </w:r>
    </w:p>
    <w:p w:rsidR="006707E9" w:rsidRDefault="006707E9" w:rsidP="006707E9">
      <w:pPr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規則：</w:t>
      </w:r>
    </w:p>
    <w:p w:rsidR="006707E9" w:rsidRDefault="006707E9" w:rsidP="006707E9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如果參數是基本數據類型，此時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實參賦給形參的是實參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真實存儲的數據值。</w:t>
      </w:r>
    </w:p>
    <w:p w:rsidR="006707E9" w:rsidRDefault="006707E9" w:rsidP="006707E9">
      <w:pPr>
        <w:ind w:left="480" w:firstLine="480"/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/>
          <w:color w:val="3F7F5F"/>
          <w:kern w:val="0"/>
          <w:szCs w:val="24"/>
        </w:rPr>
        <w:t>如果參數是引用數據類型，此時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實參賦給形參的是實參存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儲數據的地址值。</w:t>
      </w:r>
    </w:p>
    <w:p w:rsidR="006707E9" w:rsidRDefault="006707E9" w:rsidP="006707E9">
      <w:pPr>
        <w:ind w:firstLine="480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推廣：</w:t>
      </w:r>
    </w:p>
    <w:p w:rsidR="006707E9" w:rsidRDefault="006707E9" w:rsidP="006707E9">
      <w:pPr>
        <w:autoSpaceDE w:val="0"/>
        <w:autoSpaceDN w:val="0"/>
        <w:adjustRightInd w:val="0"/>
        <w:ind w:left="480" w:firstLine="480"/>
        <w:rPr>
          <w:rFonts w:ascii="Consolas" w:hAnsi="Consolas" w:cs="Consolas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如果變量是</w:t>
      </w:r>
      <w:proofErr w:type="gramEnd"/>
      <w:r w:rsidRPr="006707E9">
        <w:rPr>
          <w:rFonts w:ascii="Consolas" w:hAnsi="Consolas" w:cs="Consolas"/>
          <w:color w:val="FF0000"/>
          <w:kern w:val="0"/>
          <w:szCs w:val="24"/>
        </w:rPr>
        <w:t>基本數據類型</w:t>
      </w:r>
      <w:r>
        <w:rPr>
          <w:rFonts w:ascii="Consolas" w:hAnsi="Consolas" w:cs="Consolas"/>
          <w:color w:val="3F7F5F"/>
          <w:kern w:val="0"/>
          <w:szCs w:val="24"/>
        </w:rPr>
        <w:t>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此時賦值的是變量所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保存的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</w:t>
      </w:r>
      <w:proofErr w:type="gramEnd"/>
      <w:r w:rsidRPr="006707E9">
        <w:rPr>
          <w:rFonts w:ascii="Consolas" w:hAnsi="Consolas" w:cs="Consolas"/>
          <w:color w:val="FF0000"/>
          <w:kern w:val="0"/>
          <w:szCs w:val="24"/>
        </w:rPr>
        <w:t>數據值</w:t>
      </w:r>
    </w:p>
    <w:p w:rsidR="006707E9" w:rsidRDefault="006707E9" w:rsidP="006707E9">
      <w:pPr>
        <w:ind w:left="480" w:firstLine="480"/>
        <w:rPr>
          <w:rFonts w:ascii="Consolas" w:hAnsi="Consolas" w:cs="Consolas"/>
          <w:color w:val="3F7F5F"/>
          <w:kern w:val="0"/>
          <w:szCs w:val="24"/>
        </w:rPr>
      </w:pPr>
      <w:proofErr w:type="gramStart"/>
      <w:r>
        <w:rPr>
          <w:rFonts w:ascii="Consolas" w:hAnsi="Consolas" w:cs="Consolas"/>
          <w:color w:val="3F7F5F"/>
          <w:kern w:val="0"/>
          <w:szCs w:val="24"/>
        </w:rPr>
        <w:t>如果變量是</w:t>
      </w:r>
      <w:proofErr w:type="gramEnd"/>
      <w:r w:rsidRPr="006707E9">
        <w:rPr>
          <w:rFonts w:ascii="Consolas" w:hAnsi="Consolas" w:cs="Consolas"/>
          <w:color w:val="FF0000"/>
          <w:kern w:val="0"/>
          <w:szCs w:val="24"/>
        </w:rPr>
        <w:t>引用數據類型</w:t>
      </w:r>
      <w:r>
        <w:rPr>
          <w:rFonts w:ascii="Consolas" w:hAnsi="Consolas" w:cs="Consolas"/>
          <w:color w:val="3F7F5F"/>
          <w:kern w:val="0"/>
          <w:szCs w:val="24"/>
        </w:rPr>
        <w:t>，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此時賦值的是變量所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保存的</w:t>
      </w:r>
      <w:proofErr w:type="gramStart"/>
      <w:r>
        <w:rPr>
          <w:rFonts w:ascii="Consolas" w:hAnsi="Consolas" w:cs="Consolas"/>
          <w:color w:val="3F7F5F"/>
          <w:kern w:val="0"/>
          <w:szCs w:val="24"/>
        </w:rPr>
        <w:t>的</w:t>
      </w:r>
      <w:proofErr w:type="gramEnd"/>
      <w:r>
        <w:rPr>
          <w:rFonts w:ascii="Consolas" w:hAnsi="Consolas" w:cs="Consolas"/>
          <w:color w:val="3F7F5F"/>
          <w:kern w:val="0"/>
          <w:szCs w:val="24"/>
        </w:rPr>
        <w:t>數據的</w:t>
      </w:r>
      <w:r w:rsidRPr="006707E9">
        <w:rPr>
          <w:rFonts w:ascii="Consolas" w:hAnsi="Consolas" w:cs="Consolas"/>
          <w:color w:val="FF0000"/>
          <w:kern w:val="0"/>
          <w:szCs w:val="24"/>
        </w:rPr>
        <w:t>地址值</w:t>
      </w:r>
    </w:p>
    <w:p w:rsidR="006707E9" w:rsidRDefault="006707E9" w:rsidP="006707E9">
      <w:pPr>
        <w:rPr>
          <w:rFonts w:ascii="Consolas" w:hAnsi="Consolas" w:cs="Consolas"/>
          <w:color w:val="3F7F5F"/>
          <w:kern w:val="0"/>
          <w:szCs w:val="24"/>
        </w:rPr>
      </w:pPr>
    </w:p>
    <w:p w:rsidR="006707E9" w:rsidRDefault="006707E9" w:rsidP="006707E9">
      <w:pPr>
        <w:rPr>
          <w:rFonts w:ascii="Consolas" w:hAnsi="Consolas" w:cs="Consolas"/>
          <w:kern w:val="0"/>
          <w:szCs w:val="24"/>
        </w:rPr>
      </w:pPr>
      <w:r w:rsidRPr="006707E9">
        <w:rPr>
          <w:rFonts w:ascii="Consolas" w:hAnsi="Consolas" w:cs="Consolas" w:hint="eastAsia"/>
          <w:kern w:val="0"/>
          <w:szCs w:val="24"/>
        </w:rPr>
        <w:t>４．</w:t>
      </w:r>
      <w:r>
        <w:rPr>
          <w:rFonts w:ascii="Consolas" w:hAnsi="Consolas" w:cs="Consolas" w:hint="eastAsia"/>
          <w:kern w:val="0"/>
          <w:szCs w:val="24"/>
        </w:rPr>
        <w:t>典型例題與內存解析：</w:t>
      </w:r>
    </w:p>
    <w:p w:rsidR="006707E9" w:rsidRDefault="00F817F1" w:rsidP="006707E9">
      <w:pPr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t>《例題一》</w:t>
      </w:r>
    </w:p>
    <w:p w:rsidR="00F817F1" w:rsidRDefault="007942AA" w:rsidP="006707E9">
      <w:pPr>
        <w:rPr>
          <w:rFonts w:ascii="Consolas" w:hAnsi="Consolas" w:cs="Consolas" w:hint="eastAsia"/>
          <w:kern w:val="0"/>
          <w:szCs w:val="24"/>
        </w:rPr>
      </w:pPr>
      <w:r w:rsidRPr="007942AA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4300577" cy="2114605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80" cy="214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F1" w:rsidRPr="006707E9" w:rsidRDefault="00F817F1" w:rsidP="00F817F1">
      <w:pPr>
        <w:rPr>
          <w:rFonts w:ascii="Consolas" w:hAnsi="Consolas" w:cs="Consolas" w:hint="eastAsia"/>
          <w:kern w:val="0"/>
          <w:szCs w:val="24"/>
        </w:rPr>
      </w:pPr>
      <w:r>
        <w:rPr>
          <w:rFonts w:ascii="Consolas" w:hAnsi="Consolas" w:cs="Consolas" w:hint="eastAsia"/>
          <w:kern w:val="0"/>
          <w:szCs w:val="24"/>
        </w:rPr>
        <w:lastRenderedPageBreak/>
        <w:t>《例題</w:t>
      </w:r>
      <w:r>
        <w:rPr>
          <w:rFonts w:ascii="Consolas" w:hAnsi="Consolas" w:cs="Consolas" w:hint="eastAsia"/>
          <w:kern w:val="0"/>
          <w:szCs w:val="24"/>
        </w:rPr>
        <w:t>二</w:t>
      </w:r>
      <w:r>
        <w:rPr>
          <w:rFonts w:ascii="Consolas" w:hAnsi="Consolas" w:cs="Consolas" w:hint="eastAsia"/>
          <w:kern w:val="0"/>
          <w:szCs w:val="24"/>
        </w:rPr>
        <w:t>》</w:t>
      </w:r>
    </w:p>
    <w:p w:rsidR="00F817F1" w:rsidRPr="006707E9" w:rsidRDefault="00B3014C" w:rsidP="006707E9">
      <w:pPr>
        <w:rPr>
          <w:rFonts w:ascii="Consolas" w:hAnsi="Consolas" w:cs="Consolas" w:hint="eastAsia"/>
          <w:kern w:val="0"/>
          <w:szCs w:val="24"/>
        </w:rPr>
      </w:pPr>
      <w:r w:rsidRPr="00B3014C">
        <w:rPr>
          <w:rFonts w:ascii="Consolas" w:hAnsi="Consolas" w:cs="Consolas" w:hint="eastAsia"/>
          <w:noProof/>
          <w:kern w:val="0"/>
          <w:szCs w:val="24"/>
        </w:rPr>
        <w:drawing>
          <wp:inline distT="0" distB="0" distL="0" distR="0">
            <wp:extent cx="6645910" cy="3670517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17F1" w:rsidRPr="006707E9" w:rsidSect="006707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E9"/>
    <w:rsid w:val="006707E9"/>
    <w:rsid w:val="007942AA"/>
    <w:rsid w:val="00B3014C"/>
    <w:rsid w:val="00E915AD"/>
    <w:rsid w:val="00F8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9C0851-8DE6-429F-B14B-2C89C2C8E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7E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1</cp:revision>
  <dcterms:created xsi:type="dcterms:W3CDTF">2020-04-23T10:56:00Z</dcterms:created>
  <dcterms:modified xsi:type="dcterms:W3CDTF">2020-04-23T11:43:00Z</dcterms:modified>
</cp:coreProperties>
</file>