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99C8D" w14:textId="47E4EDA3" w:rsidR="00157C48" w:rsidRDefault="004C3FCB" w:rsidP="004C3FCB">
      <w:pPr>
        <w:pStyle w:val="a3"/>
        <w:numPr>
          <w:ilvl w:val="0"/>
          <w:numId w:val="2"/>
        </w:numPr>
        <w:ind w:leftChars="0"/>
        <w:rPr>
          <w:rFonts w:ascii="Times New Roman" w:hAnsi="Times New Roman" w:cs="Times New Roman"/>
          <w:sz w:val="36"/>
          <w:szCs w:val="36"/>
        </w:rPr>
      </w:pPr>
      <w:r w:rsidRPr="004C3FCB">
        <w:rPr>
          <w:rFonts w:ascii="Times New Roman" w:hAnsi="Times New Roman" w:cs="Times New Roman" w:hint="cs"/>
          <w:sz w:val="36"/>
          <w:szCs w:val="36"/>
        </w:rPr>
        <w:t xml:space="preserve"> </w:t>
      </w:r>
      <w:r w:rsidRPr="004C3FCB">
        <w:rPr>
          <w:rFonts w:ascii="Times New Roman" w:hAnsi="Times New Roman" w:cs="Times New Roman"/>
          <w:sz w:val="36"/>
          <w:szCs w:val="36"/>
        </w:rPr>
        <w:t>Objective</w:t>
      </w:r>
    </w:p>
    <w:p w14:paraId="347D635B" w14:textId="05A029EF" w:rsidR="0021023F" w:rsidRPr="0021023F" w:rsidRDefault="0021023F" w:rsidP="0021023F">
      <w:pPr>
        <w:ind w:firstLine="360"/>
        <w:rPr>
          <w:rFonts w:ascii="Times New Roman" w:hAnsi="Times New Roman" w:cs="Times New Roman" w:hint="eastAsia"/>
          <w:szCs w:val="24"/>
        </w:rPr>
      </w:pPr>
      <w:r w:rsidRPr="0021023F">
        <w:rPr>
          <w:rFonts w:ascii="Times New Roman" w:hAnsi="Times New Roman" w:cs="Times New Roman"/>
          <w:szCs w:val="24"/>
        </w:rPr>
        <w:t xml:space="preserve">This homework aims to classify social media sentences into positive, negative, or neutral sentiments. I fine-tuned </w:t>
      </w:r>
      <w:r w:rsidR="00CD2BCA">
        <w:rPr>
          <w:rFonts w:ascii="Times New Roman" w:hAnsi="Times New Roman" w:cs="Times New Roman"/>
          <w:szCs w:val="24"/>
        </w:rPr>
        <w:t>some</w:t>
      </w:r>
      <w:r w:rsidRPr="0021023F">
        <w:rPr>
          <w:rFonts w:ascii="Times New Roman" w:hAnsi="Times New Roman" w:cs="Times New Roman"/>
          <w:szCs w:val="24"/>
        </w:rPr>
        <w:t xml:space="preserve"> pre-trained </w:t>
      </w:r>
      <w:r w:rsidR="00CD2BCA">
        <w:rPr>
          <w:rFonts w:ascii="Times New Roman" w:hAnsi="Times New Roman" w:cs="Times New Roman"/>
          <w:szCs w:val="24"/>
        </w:rPr>
        <w:t>BERT</w:t>
      </w:r>
      <w:r w:rsidRPr="0021023F">
        <w:rPr>
          <w:rFonts w:ascii="Times New Roman" w:hAnsi="Times New Roman" w:cs="Times New Roman"/>
          <w:szCs w:val="24"/>
        </w:rPr>
        <w:t xml:space="preserve"> model to improve classification accuracy and achieve better performance on the given dataset.</w:t>
      </w:r>
    </w:p>
    <w:p w14:paraId="70920BBC" w14:textId="7AFE5C5E" w:rsidR="004C3FCB" w:rsidRPr="0021023F" w:rsidRDefault="004C3FCB" w:rsidP="0021023F">
      <w:pPr>
        <w:rPr>
          <w:rFonts w:ascii="Times New Roman" w:hAnsi="Times New Roman" w:cs="Times New Roman" w:hint="eastAsia"/>
          <w:sz w:val="36"/>
          <w:szCs w:val="36"/>
        </w:rPr>
      </w:pPr>
    </w:p>
    <w:p w14:paraId="2DE5B9BD" w14:textId="6DDA0C19" w:rsidR="004C3FCB" w:rsidRDefault="004C3FCB" w:rsidP="004C3FCB">
      <w:pPr>
        <w:pStyle w:val="a3"/>
        <w:numPr>
          <w:ilvl w:val="0"/>
          <w:numId w:val="2"/>
        </w:numPr>
        <w:ind w:leftChars="0"/>
        <w:rPr>
          <w:rFonts w:ascii="Times New Roman" w:hAnsi="Times New Roman" w:cs="Times New Roman"/>
          <w:sz w:val="36"/>
          <w:szCs w:val="36"/>
        </w:rPr>
      </w:pPr>
      <w:r w:rsidRPr="004C3FCB">
        <w:rPr>
          <w:rFonts w:ascii="Times New Roman" w:hAnsi="Times New Roman" w:cs="Times New Roman"/>
          <w:sz w:val="36"/>
          <w:szCs w:val="36"/>
        </w:rPr>
        <w:t>Implementation Details</w:t>
      </w:r>
    </w:p>
    <w:p w14:paraId="18DB214F" w14:textId="5A52552A" w:rsidR="0021023F" w:rsidRDefault="0021023F" w:rsidP="0021023F">
      <w:pPr>
        <w:pStyle w:val="a3"/>
        <w:numPr>
          <w:ilvl w:val="0"/>
          <w:numId w:val="4"/>
        </w:numPr>
        <w:ind w:leftChars="0"/>
        <w:rPr>
          <w:rFonts w:ascii="Times New Roman" w:hAnsi="Times New Roman" w:cs="Times New Roman"/>
          <w:szCs w:val="24"/>
        </w:rPr>
      </w:pPr>
      <w:r>
        <w:rPr>
          <w:rFonts w:ascii="Times New Roman" w:hAnsi="Times New Roman" w:cs="Times New Roman" w:hint="eastAsia"/>
          <w:szCs w:val="24"/>
        </w:rPr>
        <w:t>D</w:t>
      </w:r>
      <w:r>
        <w:rPr>
          <w:rFonts w:ascii="Times New Roman" w:hAnsi="Times New Roman" w:cs="Times New Roman"/>
          <w:szCs w:val="24"/>
        </w:rPr>
        <w:t>ata Preprocessing</w:t>
      </w:r>
    </w:p>
    <w:p w14:paraId="239A18FB" w14:textId="1F03FF68" w:rsidR="00E16C0C" w:rsidRDefault="00E16C0C" w:rsidP="00E16C0C">
      <w:pPr>
        <w:ind w:left="480" w:firstLine="480"/>
        <w:rPr>
          <w:rFonts w:ascii="Times New Roman" w:hAnsi="Times New Roman" w:cs="Times New Roman"/>
          <w:szCs w:val="24"/>
        </w:rPr>
      </w:pPr>
      <w:r>
        <w:rPr>
          <w:rFonts w:ascii="Times New Roman" w:hAnsi="Times New Roman" w:cs="Times New Roman" w:hint="eastAsia"/>
          <w:szCs w:val="24"/>
        </w:rPr>
        <w:t>T</w:t>
      </w:r>
      <w:r>
        <w:rPr>
          <w:rFonts w:ascii="Times New Roman" w:hAnsi="Times New Roman" w:cs="Times New Roman"/>
          <w:szCs w:val="24"/>
        </w:rPr>
        <w:t xml:space="preserve">o ensure fair evaluation and prevent data leakage, 10% of the provided dataset was extracted and saved as a fixed test set before training. For the remaining 90% of the data, 5-folded cross-validation was employed where the data was split in an 8:2 ratio in each fold at the beginning of each epoch. The cross-validation strategy was adopted to reduce overfitting, and stabilize performance fluctuations across each epoch, so as to make the model </w:t>
      </w:r>
      <w:r w:rsidR="00C6186E">
        <w:rPr>
          <w:rFonts w:ascii="Times New Roman" w:hAnsi="Times New Roman" w:cs="Times New Roman"/>
          <w:szCs w:val="24"/>
        </w:rPr>
        <w:t>robust.</w:t>
      </w:r>
    </w:p>
    <w:p w14:paraId="776A07C1" w14:textId="77777777" w:rsidR="00CD2BCA" w:rsidRPr="00E16C0C" w:rsidRDefault="00CD2BCA" w:rsidP="00E16C0C">
      <w:pPr>
        <w:ind w:left="480" w:firstLine="480"/>
        <w:rPr>
          <w:rFonts w:ascii="Times New Roman" w:hAnsi="Times New Roman" w:cs="Times New Roman" w:hint="eastAsia"/>
          <w:szCs w:val="24"/>
        </w:rPr>
      </w:pPr>
    </w:p>
    <w:p w14:paraId="489267C5" w14:textId="5619D0DA" w:rsidR="0021023F" w:rsidRDefault="0021023F" w:rsidP="0021023F">
      <w:pPr>
        <w:pStyle w:val="a3"/>
        <w:numPr>
          <w:ilvl w:val="0"/>
          <w:numId w:val="4"/>
        </w:numPr>
        <w:ind w:leftChars="0"/>
        <w:rPr>
          <w:rFonts w:ascii="Times New Roman" w:hAnsi="Times New Roman" w:cs="Times New Roman"/>
          <w:szCs w:val="24"/>
        </w:rPr>
      </w:pPr>
      <w:r>
        <w:rPr>
          <w:rFonts w:ascii="Times New Roman" w:hAnsi="Times New Roman" w:cs="Times New Roman" w:hint="eastAsia"/>
          <w:szCs w:val="24"/>
        </w:rPr>
        <w:t>M</w:t>
      </w:r>
      <w:r>
        <w:rPr>
          <w:rFonts w:ascii="Times New Roman" w:hAnsi="Times New Roman" w:cs="Times New Roman"/>
          <w:szCs w:val="24"/>
        </w:rPr>
        <w:t>odel Architecture</w:t>
      </w:r>
    </w:p>
    <w:p w14:paraId="376E17F5" w14:textId="39B86230" w:rsidR="00C6186E" w:rsidRDefault="00CD2BCA" w:rsidP="00CD2BCA">
      <w:pPr>
        <w:pStyle w:val="a3"/>
        <w:ind w:leftChars="0" w:firstLine="480"/>
        <w:rPr>
          <w:rFonts w:ascii="Times New Roman" w:hAnsi="Times New Roman" w:cs="Times New Roman"/>
          <w:szCs w:val="24"/>
        </w:rPr>
      </w:pPr>
      <w:r>
        <w:rPr>
          <w:rFonts w:ascii="Times New Roman" w:hAnsi="Times New Roman" w:cs="Times New Roman"/>
          <w:szCs w:val="24"/>
        </w:rPr>
        <w:t>The backbone of this model is DeBERTa-v3-large developed by Microsoft. What make it unique are the hyperparameters used to fine-tune the model, and subtle changes about processing the token from the tokenizer.</w:t>
      </w:r>
    </w:p>
    <w:p w14:paraId="719B94A4" w14:textId="77777777" w:rsidR="00CD2BCA" w:rsidRDefault="00CD2BCA" w:rsidP="00CD2BCA">
      <w:pPr>
        <w:pStyle w:val="a3"/>
        <w:ind w:leftChars="0" w:firstLine="480"/>
        <w:rPr>
          <w:rFonts w:ascii="Times New Roman" w:hAnsi="Times New Roman" w:cs="Times New Roman"/>
          <w:szCs w:val="24"/>
        </w:rPr>
      </w:pPr>
    </w:p>
    <w:p w14:paraId="286BCD75" w14:textId="78A2432C" w:rsidR="0021023F" w:rsidRDefault="0021023F" w:rsidP="0021023F">
      <w:pPr>
        <w:pStyle w:val="a3"/>
        <w:numPr>
          <w:ilvl w:val="0"/>
          <w:numId w:val="4"/>
        </w:numPr>
        <w:ind w:leftChars="0"/>
        <w:rPr>
          <w:rFonts w:ascii="Times New Roman" w:hAnsi="Times New Roman" w:cs="Times New Roman"/>
          <w:szCs w:val="24"/>
        </w:rPr>
      </w:pPr>
      <w:r>
        <w:rPr>
          <w:rFonts w:ascii="Times New Roman" w:hAnsi="Times New Roman" w:cs="Times New Roman"/>
          <w:szCs w:val="24"/>
        </w:rPr>
        <w:t>Training Pipeline</w:t>
      </w:r>
    </w:p>
    <w:p w14:paraId="03F7E8E6" w14:textId="1FF5E6AB" w:rsidR="00CD2BCA" w:rsidRPr="0021023F" w:rsidRDefault="00AD737F" w:rsidP="003E2C0A">
      <w:pPr>
        <w:pStyle w:val="a3"/>
        <w:ind w:leftChars="0" w:left="960" w:firstLine="480"/>
        <w:rPr>
          <w:rFonts w:ascii="Times New Roman" w:hAnsi="Times New Roman" w:cs="Times New Roman" w:hint="eastAsia"/>
          <w:szCs w:val="24"/>
        </w:rPr>
      </w:pPr>
      <w:r>
        <w:rPr>
          <w:rFonts w:ascii="Times New Roman" w:hAnsi="Times New Roman" w:cs="Times New Roman" w:hint="eastAsia"/>
          <w:szCs w:val="24"/>
        </w:rPr>
        <w:t>I</w:t>
      </w:r>
      <w:r>
        <w:rPr>
          <w:rFonts w:ascii="Times New Roman" w:hAnsi="Times New Roman" w:cs="Times New Roman"/>
          <w:szCs w:val="24"/>
        </w:rPr>
        <w:t xml:space="preserve">n all trials, the hyperparameters are required and doing well in large models, but </w:t>
      </w:r>
      <w:r w:rsidR="003E2C0A">
        <w:rPr>
          <w:rFonts w:ascii="Times New Roman" w:hAnsi="Times New Roman" w:cs="Times New Roman"/>
          <w:szCs w:val="24"/>
        </w:rPr>
        <w:t>some of them make the performance worse, such as low learning rate, weight decay and warm up steps.</w:t>
      </w:r>
    </w:p>
    <w:p w14:paraId="52B080F8" w14:textId="77777777" w:rsidR="0021023F" w:rsidRPr="0021023F" w:rsidRDefault="0021023F" w:rsidP="0021023F">
      <w:pPr>
        <w:rPr>
          <w:rFonts w:ascii="Times New Roman" w:hAnsi="Times New Roman" w:cs="Times New Roman" w:hint="eastAsia"/>
          <w:sz w:val="36"/>
          <w:szCs w:val="36"/>
        </w:rPr>
      </w:pPr>
    </w:p>
    <w:p w14:paraId="55DF70FB" w14:textId="18F5EF88" w:rsidR="004C3FCB" w:rsidRDefault="004C3FCB" w:rsidP="004C3FCB">
      <w:pPr>
        <w:pStyle w:val="a3"/>
        <w:numPr>
          <w:ilvl w:val="0"/>
          <w:numId w:val="2"/>
        </w:numPr>
        <w:ind w:leftChars="0"/>
        <w:rPr>
          <w:rFonts w:ascii="Times New Roman" w:hAnsi="Times New Roman" w:cs="Times New Roman"/>
          <w:sz w:val="36"/>
          <w:szCs w:val="36"/>
        </w:rPr>
      </w:pPr>
      <w:r w:rsidRPr="004C3FCB">
        <w:rPr>
          <w:rFonts w:ascii="Times New Roman" w:hAnsi="Times New Roman" w:cs="Times New Roman" w:hint="eastAsia"/>
          <w:sz w:val="36"/>
          <w:szCs w:val="36"/>
        </w:rPr>
        <w:t xml:space="preserve"> </w:t>
      </w:r>
      <w:r w:rsidRPr="004C3FCB">
        <w:rPr>
          <w:rFonts w:ascii="Times New Roman" w:hAnsi="Times New Roman" w:cs="Times New Roman"/>
          <w:sz w:val="36"/>
          <w:szCs w:val="36"/>
        </w:rPr>
        <w:t>Experimental Result</w:t>
      </w:r>
    </w:p>
    <w:p w14:paraId="2DF2F3A6" w14:textId="2C5F2299" w:rsidR="004C3FCB" w:rsidRDefault="003E2C0A" w:rsidP="003E2C0A">
      <w:pPr>
        <w:pStyle w:val="a3"/>
        <w:numPr>
          <w:ilvl w:val="0"/>
          <w:numId w:val="4"/>
        </w:numPr>
        <w:ind w:leftChars="0"/>
        <w:rPr>
          <w:rFonts w:ascii="Times New Roman" w:hAnsi="Times New Roman" w:cs="Times New Roman"/>
          <w:szCs w:val="24"/>
        </w:rPr>
      </w:pPr>
      <w:r>
        <w:rPr>
          <w:rFonts w:ascii="Times New Roman" w:hAnsi="Times New Roman" w:cs="Times New Roman"/>
          <w:szCs w:val="24"/>
        </w:rPr>
        <w:t>DeBERTa-v3-large (used)</w:t>
      </w:r>
    </w:p>
    <w:p w14:paraId="10E48988" w14:textId="463F8B40" w:rsidR="003E2C0A" w:rsidRDefault="003E2C0A" w:rsidP="003E2C0A">
      <w:pPr>
        <w:pStyle w:val="a3"/>
        <w:ind w:leftChars="0"/>
        <w:rPr>
          <w:rFonts w:ascii="Times New Roman" w:hAnsi="Times New Roman" w:cs="Times New Roman"/>
          <w:szCs w:val="24"/>
        </w:rPr>
      </w:pPr>
      <w:r w:rsidRPr="003E2C0A">
        <w:rPr>
          <w:rFonts w:ascii="Times New Roman" w:hAnsi="Times New Roman" w:cs="Times New Roman"/>
          <w:szCs w:val="24"/>
        </w:rPr>
        <w:lastRenderedPageBreak/>
        <w:drawing>
          <wp:inline distT="0" distB="0" distL="0" distR="0" wp14:anchorId="2645B96E" wp14:editId="4E12E748">
            <wp:extent cx="5274310" cy="3150235"/>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150235"/>
                    </a:xfrm>
                    <a:prstGeom prst="rect">
                      <a:avLst/>
                    </a:prstGeom>
                  </pic:spPr>
                </pic:pic>
              </a:graphicData>
            </a:graphic>
          </wp:inline>
        </w:drawing>
      </w:r>
    </w:p>
    <w:p w14:paraId="0ECDE4C7" w14:textId="0D1E0340" w:rsidR="003E2C0A" w:rsidRDefault="002C6254" w:rsidP="003E2C0A">
      <w:pPr>
        <w:pStyle w:val="a3"/>
        <w:ind w:leftChars="0"/>
        <w:rPr>
          <w:rFonts w:ascii="Times New Roman" w:hAnsi="Times New Roman" w:cs="Times New Roman"/>
          <w:szCs w:val="24"/>
        </w:rPr>
      </w:pPr>
      <w:r>
        <w:rPr>
          <w:rFonts w:ascii="Times New Roman" w:hAnsi="Times New Roman" w:cs="Times New Roman" w:hint="eastAsia"/>
          <w:noProof/>
          <w:szCs w:val="24"/>
        </w:rPr>
        <w:drawing>
          <wp:inline distT="0" distB="0" distL="0" distR="0" wp14:anchorId="495F1958" wp14:editId="0EB6927A">
            <wp:extent cx="5274310" cy="4224655"/>
            <wp:effectExtent l="0" t="0" r="2540"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4224655"/>
                    </a:xfrm>
                    <a:prstGeom prst="rect">
                      <a:avLst/>
                    </a:prstGeom>
                  </pic:spPr>
                </pic:pic>
              </a:graphicData>
            </a:graphic>
          </wp:inline>
        </w:drawing>
      </w:r>
    </w:p>
    <w:p w14:paraId="734C11B0" w14:textId="0EF4039D" w:rsidR="002C6254" w:rsidRDefault="002C6254" w:rsidP="003E2C0A">
      <w:pPr>
        <w:pStyle w:val="a3"/>
        <w:ind w:leftChars="0"/>
        <w:rPr>
          <w:rFonts w:ascii="Times New Roman" w:hAnsi="Times New Roman" w:cs="Times New Roman"/>
          <w:szCs w:val="24"/>
        </w:rPr>
      </w:pPr>
    </w:p>
    <w:p w14:paraId="423B5E2D" w14:textId="3F70244C" w:rsidR="00403FFA" w:rsidRDefault="00403FFA" w:rsidP="00403FFA">
      <w:pPr>
        <w:pStyle w:val="a3"/>
        <w:numPr>
          <w:ilvl w:val="0"/>
          <w:numId w:val="4"/>
        </w:numPr>
        <w:ind w:leftChars="0"/>
        <w:rPr>
          <w:rFonts w:ascii="Times New Roman" w:hAnsi="Times New Roman" w:cs="Times New Roman"/>
          <w:szCs w:val="24"/>
        </w:rPr>
      </w:pPr>
      <w:r>
        <w:rPr>
          <w:rFonts w:ascii="Times New Roman" w:hAnsi="Times New Roman" w:cs="Times New Roman"/>
          <w:szCs w:val="24"/>
        </w:rPr>
        <w:t>Bert-base-uncased</w:t>
      </w:r>
    </w:p>
    <w:p w14:paraId="4C2D4CA7" w14:textId="78692E21" w:rsidR="00403FFA" w:rsidRDefault="00403FFA" w:rsidP="00403FFA">
      <w:pPr>
        <w:pStyle w:val="a3"/>
        <w:ind w:leftChars="0"/>
        <w:rPr>
          <w:rFonts w:ascii="Times New Roman" w:hAnsi="Times New Roman" w:cs="Times New Roman"/>
          <w:szCs w:val="24"/>
        </w:rPr>
      </w:pPr>
      <w:r>
        <w:rPr>
          <w:rFonts w:ascii="Times New Roman" w:hAnsi="Times New Roman" w:cs="Times New Roman" w:hint="eastAsia"/>
          <w:noProof/>
          <w:szCs w:val="24"/>
        </w:rPr>
        <w:lastRenderedPageBreak/>
        <w:drawing>
          <wp:inline distT="0" distB="0" distL="0" distR="0" wp14:anchorId="6D669DDE" wp14:editId="560AD3B8">
            <wp:extent cx="5274310" cy="315023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150235"/>
                    </a:xfrm>
                    <a:prstGeom prst="rect">
                      <a:avLst/>
                    </a:prstGeom>
                  </pic:spPr>
                </pic:pic>
              </a:graphicData>
            </a:graphic>
          </wp:inline>
        </w:drawing>
      </w:r>
    </w:p>
    <w:p w14:paraId="761BA497" w14:textId="179EAE16" w:rsidR="00403FFA" w:rsidRDefault="00403FFA" w:rsidP="00403FFA">
      <w:pPr>
        <w:pStyle w:val="a3"/>
        <w:ind w:leftChars="0"/>
        <w:rPr>
          <w:rFonts w:ascii="Times New Roman" w:hAnsi="Times New Roman" w:cs="Times New Roman"/>
          <w:szCs w:val="24"/>
        </w:rPr>
      </w:pPr>
    </w:p>
    <w:p w14:paraId="3D894282" w14:textId="4D4C826A" w:rsidR="00403FFA" w:rsidRDefault="00403FFA" w:rsidP="00403FFA">
      <w:pPr>
        <w:pStyle w:val="a3"/>
        <w:numPr>
          <w:ilvl w:val="0"/>
          <w:numId w:val="4"/>
        </w:numPr>
        <w:ind w:leftChars="0"/>
        <w:rPr>
          <w:rFonts w:ascii="Times New Roman" w:hAnsi="Times New Roman" w:cs="Times New Roman"/>
          <w:szCs w:val="24"/>
        </w:rPr>
      </w:pPr>
      <w:r>
        <w:rPr>
          <w:rFonts w:ascii="Times New Roman" w:hAnsi="Times New Roman" w:cs="Times New Roman"/>
          <w:szCs w:val="24"/>
        </w:rPr>
        <w:t>Bert-large-uncased</w:t>
      </w:r>
    </w:p>
    <w:p w14:paraId="0B33EE8F" w14:textId="3EC5A7B4" w:rsidR="00403FFA" w:rsidRDefault="00403FFA" w:rsidP="00403FFA">
      <w:pPr>
        <w:pStyle w:val="a3"/>
        <w:ind w:leftChars="0"/>
        <w:rPr>
          <w:rFonts w:ascii="Times New Roman" w:hAnsi="Times New Roman" w:cs="Times New Roman"/>
          <w:szCs w:val="24"/>
        </w:rPr>
      </w:pPr>
      <w:r>
        <w:rPr>
          <w:rFonts w:ascii="Times New Roman" w:hAnsi="Times New Roman" w:cs="Times New Roman" w:hint="eastAsia"/>
          <w:noProof/>
          <w:szCs w:val="24"/>
        </w:rPr>
        <w:drawing>
          <wp:inline distT="0" distB="0" distL="0" distR="0" wp14:anchorId="0700FE41" wp14:editId="3D5A99B4">
            <wp:extent cx="5274310" cy="315023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150235"/>
                    </a:xfrm>
                    <a:prstGeom prst="rect">
                      <a:avLst/>
                    </a:prstGeom>
                  </pic:spPr>
                </pic:pic>
              </a:graphicData>
            </a:graphic>
          </wp:inline>
        </w:drawing>
      </w:r>
    </w:p>
    <w:p w14:paraId="3FBF7038" w14:textId="77777777" w:rsidR="00403FFA" w:rsidRDefault="00403FFA" w:rsidP="00403FFA">
      <w:pPr>
        <w:pStyle w:val="a3"/>
        <w:ind w:leftChars="0"/>
        <w:rPr>
          <w:rFonts w:ascii="Times New Roman" w:hAnsi="Times New Roman" w:cs="Times New Roman" w:hint="eastAsia"/>
          <w:szCs w:val="24"/>
        </w:rPr>
      </w:pPr>
    </w:p>
    <w:p w14:paraId="3D730C22" w14:textId="57C76F6C" w:rsidR="00403FFA" w:rsidRDefault="00403FFA" w:rsidP="00403FFA">
      <w:pPr>
        <w:pStyle w:val="a3"/>
        <w:numPr>
          <w:ilvl w:val="0"/>
          <w:numId w:val="4"/>
        </w:numPr>
        <w:ind w:leftChars="0"/>
        <w:rPr>
          <w:rFonts w:ascii="Times New Roman" w:hAnsi="Times New Roman" w:cs="Times New Roman"/>
          <w:szCs w:val="24"/>
        </w:rPr>
      </w:pPr>
      <w:proofErr w:type="spellStart"/>
      <w:r>
        <w:rPr>
          <w:rFonts w:ascii="Times New Roman" w:hAnsi="Times New Roman" w:cs="Times New Roman" w:hint="eastAsia"/>
          <w:szCs w:val="24"/>
        </w:rPr>
        <w:t>R</w:t>
      </w:r>
      <w:r>
        <w:rPr>
          <w:rFonts w:ascii="Times New Roman" w:hAnsi="Times New Roman" w:cs="Times New Roman"/>
          <w:szCs w:val="24"/>
        </w:rPr>
        <w:t>oBERTa</w:t>
      </w:r>
      <w:proofErr w:type="spellEnd"/>
      <w:r>
        <w:rPr>
          <w:rFonts w:ascii="Times New Roman" w:hAnsi="Times New Roman" w:cs="Times New Roman"/>
          <w:szCs w:val="24"/>
        </w:rPr>
        <w:t>-large</w:t>
      </w:r>
    </w:p>
    <w:p w14:paraId="190A64B1" w14:textId="50B7E756" w:rsidR="00403FFA" w:rsidRDefault="00403FFA" w:rsidP="00403FFA">
      <w:pPr>
        <w:pStyle w:val="a3"/>
        <w:ind w:leftChars="0"/>
        <w:rPr>
          <w:rFonts w:ascii="Times New Roman" w:hAnsi="Times New Roman" w:cs="Times New Roman"/>
          <w:szCs w:val="24"/>
        </w:rPr>
      </w:pPr>
      <w:r>
        <w:rPr>
          <w:rFonts w:ascii="Times New Roman" w:hAnsi="Times New Roman" w:cs="Times New Roman" w:hint="eastAsia"/>
          <w:noProof/>
          <w:szCs w:val="24"/>
        </w:rPr>
        <w:lastRenderedPageBreak/>
        <w:drawing>
          <wp:inline distT="0" distB="0" distL="0" distR="0" wp14:anchorId="2C94EF20" wp14:editId="44860DE3">
            <wp:extent cx="5274310" cy="3150235"/>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150235"/>
                    </a:xfrm>
                    <a:prstGeom prst="rect">
                      <a:avLst/>
                    </a:prstGeom>
                  </pic:spPr>
                </pic:pic>
              </a:graphicData>
            </a:graphic>
          </wp:inline>
        </w:drawing>
      </w:r>
    </w:p>
    <w:p w14:paraId="3A32B6B1" w14:textId="77777777" w:rsidR="00403FFA" w:rsidRDefault="00403FFA" w:rsidP="00403FFA">
      <w:pPr>
        <w:pStyle w:val="a3"/>
        <w:ind w:leftChars="0"/>
        <w:rPr>
          <w:rFonts w:ascii="Times New Roman" w:hAnsi="Times New Roman" w:cs="Times New Roman" w:hint="eastAsia"/>
          <w:szCs w:val="24"/>
        </w:rPr>
      </w:pPr>
    </w:p>
    <w:p w14:paraId="032B6E88" w14:textId="65CF9C8C" w:rsidR="00403FFA" w:rsidRDefault="00403FFA" w:rsidP="00403FFA">
      <w:pPr>
        <w:pStyle w:val="a3"/>
        <w:numPr>
          <w:ilvl w:val="0"/>
          <w:numId w:val="4"/>
        </w:numPr>
        <w:ind w:leftChars="0"/>
        <w:rPr>
          <w:rFonts w:ascii="Times New Roman" w:hAnsi="Times New Roman" w:cs="Times New Roman"/>
          <w:szCs w:val="24"/>
        </w:rPr>
      </w:pPr>
      <w:proofErr w:type="spellStart"/>
      <w:r>
        <w:rPr>
          <w:rFonts w:ascii="Times New Roman" w:hAnsi="Times New Roman" w:cs="Times New Roman"/>
          <w:szCs w:val="24"/>
        </w:rPr>
        <w:t>Bertweet</w:t>
      </w:r>
      <w:proofErr w:type="spellEnd"/>
      <w:r>
        <w:rPr>
          <w:rFonts w:ascii="Times New Roman" w:hAnsi="Times New Roman" w:cs="Times New Roman"/>
          <w:szCs w:val="24"/>
        </w:rPr>
        <w:t>-base</w:t>
      </w:r>
    </w:p>
    <w:p w14:paraId="68B593F4" w14:textId="45980E51" w:rsidR="00403FFA" w:rsidRPr="003E2C0A" w:rsidRDefault="00403FFA" w:rsidP="00403FFA">
      <w:pPr>
        <w:pStyle w:val="a3"/>
        <w:ind w:leftChars="0"/>
        <w:rPr>
          <w:rFonts w:ascii="Times New Roman" w:hAnsi="Times New Roman" w:cs="Times New Roman" w:hint="eastAsia"/>
          <w:szCs w:val="24"/>
        </w:rPr>
      </w:pPr>
      <w:r>
        <w:rPr>
          <w:rFonts w:ascii="Times New Roman" w:hAnsi="Times New Roman" w:cs="Times New Roman" w:hint="eastAsia"/>
          <w:noProof/>
          <w:szCs w:val="24"/>
        </w:rPr>
        <w:drawing>
          <wp:inline distT="0" distB="0" distL="0" distR="0" wp14:anchorId="756A1B34" wp14:editId="52C7A954">
            <wp:extent cx="5274310" cy="314960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149600"/>
                    </a:xfrm>
                    <a:prstGeom prst="rect">
                      <a:avLst/>
                    </a:prstGeom>
                  </pic:spPr>
                </pic:pic>
              </a:graphicData>
            </a:graphic>
          </wp:inline>
        </w:drawing>
      </w:r>
    </w:p>
    <w:p w14:paraId="66E5295F" w14:textId="77777777" w:rsidR="003E2C0A" w:rsidRPr="004C3FCB" w:rsidRDefault="003E2C0A" w:rsidP="004C3FCB">
      <w:pPr>
        <w:rPr>
          <w:rFonts w:ascii="Times New Roman" w:hAnsi="Times New Roman" w:cs="Times New Roman" w:hint="eastAsia"/>
          <w:sz w:val="36"/>
          <w:szCs w:val="36"/>
        </w:rPr>
      </w:pPr>
    </w:p>
    <w:p w14:paraId="54F11660" w14:textId="13C765C4" w:rsidR="004C3FCB" w:rsidRPr="004C3FCB" w:rsidRDefault="004C3FCB" w:rsidP="004C3FCB">
      <w:pPr>
        <w:pStyle w:val="a3"/>
        <w:numPr>
          <w:ilvl w:val="0"/>
          <w:numId w:val="2"/>
        </w:numPr>
        <w:ind w:leftChars="0"/>
        <w:rPr>
          <w:rFonts w:ascii="Times New Roman" w:hAnsi="Times New Roman" w:cs="Times New Roman"/>
          <w:sz w:val="36"/>
          <w:szCs w:val="36"/>
        </w:rPr>
      </w:pPr>
      <w:r w:rsidRPr="004C3FCB">
        <w:rPr>
          <w:rFonts w:ascii="Times New Roman" w:hAnsi="Times New Roman" w:cs="Times New Roman" w:hint="eastAsia"/>
          <w:sz w:val="36"/>
          <w:szCs w:val="36"/>
        </w:rPr>
        <w:t xml:space="preserve"> </w:t>
      </w:r>
      <w:r w:rsidRPr="004C3FCB">
        <w:rPr>
          <w:rFonts w:ascii="Times New Roman" w:hAnsi="Times New Roman" w:cs="Times New Roman"/>
          <w:sz w:val="36"/>
          <w:szCs w:val="36"/>
        </w:rPr>
        <w:t>Discussion</w:t>
      </w:r>
    </w:p>
    <w:p w14:paraId="1F4A9F56" w14:textId="296AFFFB" w:rsidR="00F81C2E" w:rsidRPr="00F81C2E" w:rsidRDefault="00171132" w:rsidP="00867A16">
      <w:pPr>
        <w:pStyle w:val="a3"/>
        <w:ind w:leftChars="0" w:left="360" w:firstLineChars="200" w:firstLine="480"/>
        <w:rPr>
          <w:rFonts w:ascii="Times New Roman" w:hAnsi="Times New Roman" w:cs="Times New Roman"/>
          <w:szCs w:val="24"/>
        </w:rPr>
      </w:pPr>
      <w:r>
        <w:rPr>
          <w:rFonts w:ascii="Times New Roman" w:hAnsi="Times New Roman" w:cs="Times New Roman"/>
          <w:szCs w:val="24"/>
        </w:rPr>
        <w:t>Regardless of the architecture of models, the highest validation accuracy was achieved around the second or the third epoch. After this point, performance began to decline, indicating the models had captured the dominant sentiment patterns within the first few epoch</w:t>
      </w:r>
      <w:r w:rsidR="00F81C2E">
        <w:rPr>
          <w:rFonts w:ascii="Times New Roman" w:hAnsi="Times New Roman" w:cs="Times New Roman"/>
          <w:szCs w:val="24"/>
        </w:rPr>
        <w:t>s</w:t>
      </w:r>
      <w:r>
        <w:rPr>
          <w:rFonts w:ascii="Times New Roman" w:hAnsi="Times New Roman" w:cs="Times New Roman"/>
          <w:szCs w:val="24"/>
        </w:rPr>
        <w:t xml:space="preserve">, which gave rise to overfitting on the training </w:t>
      </w:r>
      <w:r>
        <w:rPr>
          <w:rFonts w:ascii="Times New Roman" w:hAnsi="Times New Roman" w:cs="Times New Roman"/>
          <w:szCs w:val="24"/>
        </w:rPr>
        <w:lastRenderedPageBreak/>
        <w:t>data.</w:t>
      </w:r>
      <w:r>
        <w:rPr>
          <w:rFonts w:ascii="Times New Roman" w:hAnsi="Times New Roman" w:cs="Times New Roman" w:hint="eastAsia"/>
          <w:szCs w:val="24"/>
        </w:rPr>
        <w:t xml:space="preserve"> </w:t>
      </w:r>
      <w:r w:rsidR="00F81C2E">
        <w:rPr>
          <w:rFonts w:ascii="Times New Roman" w:hAnsi="Times New Roman" w:cs="Times New Roman"/>
          <w:szCs w:val="24"/>
        </w:rPr>
        <w:t xml:space="preserve">However, in the test of training 40 epochs, an interesting phenomenon was observed: the validation accuracy of both </w:t>
      </w:r>
      <w:proofErr w:type="spellStart"/>
      <w:r w:rsidR="00F81C2E">
        <w:rPr>
          <w:rFonts w:ascii="Times New Roman" w:hAnsi="Times New Roman" w:cs="Times New Roman"/>
          <w:szCs w:val="24"/>
        </w:rPr>
        <w:t>bert</w:t>
      </w:r>
      <w:proofErr w:type="spellEnd"/>
      <w:r w:rsidR="00F81C2E">
        <w:rPr>
          <w:rFonts w:ascii="Times New Roman" w:hAnsi="Times New Roman" w:cs="Times New Roman"/>
          <w:szCs w:val="24"/>
        </w:rPr>
        <w:t xml:space="preserve">-base-uncased and </w:t>
      </w:r>
      <w:proofErr w:type="spellStart"/>
      <w:r w:rsidR="00F81C2E">
        <w:rPr>
          <w:rFonts w:ascii="Times New Roman" w:hAnsi="Times New Roman" w:cs="Times New Roman"/>
          <w:szCs w:val="24"/>
        </w:rPr>
        <w:t>bert</w:t>
      </w:r>
      <w:proofErr w:type="spellEnd"/>
      <w:r w:rsidR="00F81C2E">
        <w:rPr>
          <w:rFonts w:ascii="Times New Roman" w:hAnsi="Times New Roman" w:cs="Times New Roman"/>
          <w:szCs w:val="24"/>
        </w:rPr>
        <w:t>-large-uncased slightly improved after epoch 20. This suggests that larger pretrained transformers can continue to extract finer-grained sentiment patterns from social media text even after early convergence</w:t>
      </w:r>
      <w:r w:rsidR="00867A16">
        <w:rPr>
          <w:rFonts w:ascii="Times New Roman" w:hAnsi="Times New Roman" w:cs="Times New Roman"/>
          <w:szCs w:val="24"/>
        </w:rPr>
        <w:t xml:space="preserve">. </w:t>
      </w:r>
      <w:proofErr w:type="spellStart"/>
      <w:r w:rsidR="00867A16">
        <w:rPr>
          <w:rFonts w:ascii="Times New Roman" w:hAnsi="Times New Roman" w:cs="Times New Roman"/>
          <w:szCs w:val="24"/>
        </w:rPr>
        <w:t>Bertweet</w:t>
      </w:r>
      <w:proofErr w:type="spellEnd"/>
      <w:r w:rsidR="00867A16">
        <w:rPr>
          <w:rFonts w:ascii="Times New Roman" w:hAnsi="Times New Roman" w:cs="Times New Roman"/>
          <w:szCs w:val="24"/>
        </w:rPr>
        <w:t xml:space="preserve">-base attains the best performance among all the other models. Moreover, it </w:t>
      </w:r>
      <w:proofErr w:type="gramStart"/>
      <w:r w:rsidR="00867A16">
        <w:rPr>
          <w:rFonts w:ascii="Times New Roman" w:hAnsi="Times New Roman" w:cs="Times New Roman"/>
          <w:szCs w:val="24"/>
        </w:rPr>
        <w:t>have</w:t>
      </w:r>
      <w:proofErr w:type="gramEnd"/>
      <w:r w:rsidR="00867A16">
        <w:rPr>
          <w:rFonts w:ascii="Times New Roman" w:hAnsi="Times New Roman" w:cs="Times New Roman"/>
          <w:szCs w:val="24"/>
        </w:rPr>
        <w:t xml:space="preserve"> only 135M parameters, doing better than the second one, DeBERTa-v3-large, which has 435M parameters. </w:t>
      </w:r>
      <w:r w:rsidR="006038D1">
        <w:rPr>
          <w:rFonts w:ascii="Times New Roman" w:hAnsi="Times New Roman" w:cs="Times New Roman" w:hint="eastAsia"/>
          <w:szCs w:val="24"/>
        </w:rPr>
        <w:t>T</w:t>
      </w:r>
      <w:r w:rsidR="006038D1">
        <w:rPr>
          <w:rFonts w:ascii="Times New Roman" w:hAnsi="Times New Roman" w:cs="Times New Roman"/>
          <w:szCs w:val="24"/>
        </w:rPr>
        <w:t xml:space="preserve">hough </w:t>
      </w:r>
      <w:proofErr w:type="spellStart"/>
      <w:r w:rsidR="006038D1">
        <w:rPr>
          <w:rFonts w:ascii="Times New Roman" w:hAnsi="Times New Roman" w:cs="Times New Roman"/>
          <w:szCs w:val="24"/>
        </w:rPr>
        <w:t>bertweet</w:t>
      </w:r>
      <w:proofErr w:type="spellEnd"/>
      <w:r w:rsidR="006038D1">
        <w:rPr>
          <w:rFonts w:ascii="Times New Roman" w:hAnsi="Times New Roman" w:cs="Times New Roman"/>
          <w:szCs w:val="24"/>
        </w:rPr>
        <w:t xml:space="preserve">-base may have a better effect on this homework, but </w:t>
      </w:r>
      <w:proofErr w:type="spellStart"/>
      <w:r w:rsidR="006038D1">
        <w:rPr>
          <w:rFonts w:ascii="Times New Roman" w:hAnsi="Times New Roman" w:cs="Times New Roman"/>
          <w:szCs w:val="24"/>
        </w:rPr>
        <w:t>DeBERTa</w:t>
      </w:r>
      <w:proofErr w:type="spellEnd"/>
      <w:r w:rsidR="006038D1">
        <w:rPr>
          <w:rFonts w:ascii="Times New Roman" w:hAnsi="Times New Roman" w:cs="Times New Roman"/>
          <w:szCs w:val="24"/>
        </w:rPr>
        <w:t xml:space="preserve"> has much more parameters and will have a better performance across different text domains. </w:t>
      </w:r>
    </w:p>
    <w:sectPr w:rsidR="00F81C2E" w:rsidRPr="00F81C2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D4AB9"/>
    <w:multiLevelType w:val="hybridMultilevel"/>
    <w:tmpl w:val="47806DF6"/>
    <w:lvl w:ilvl="0" w:tplc="BC2A48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0D47674"/>
    <w:multiLevelType w:val="hybridMultilevel"/>
    <w:tmpl w:val="AB9046D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E492CDF"/>
    <w:multiLevelType w:val="hybridMultilevel"/>
    <w:tmpl w:val="48925C34"/>
    <w:lvl w:ilvl="0" w:tplc="60FAAE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8EA7D16"/>
    <w:multiLevelType w:val="hybridMultilevel"/>
    <w:tmpl w:val="2FD66E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CB"/>
    <w:rsid w:val="00113CF7"/>
    <w:rsid w:val="00157C48"/>
    <w:rsid w:val="00171132"/>
    <w:rsid w:val="0021023F"/>
    <w:rsid w:val="002C6254"/>
    <w:rsid w:val="003E2C0A"/>
    <w:rsid w:val="00403FFA"/>
    <w:rsid w:val="004C3FCB"/>
    <w:rsid w:val="006038D1"/>
    <w:rsid w:val="00867A16"/>
    <w:rsid w:val="00AD737F"/>
    <w:rsid w:val="00C6186E"/>
    <w:rsid w:val="00CD2BCA"/>
    <w:rsid w:val="00E16C0C"/>
    <w:rsid w:val="00F81C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5CCC"/>
  <w15:chartTrackingRefBased/>
  <w15:docId w15:val="{C6C93A1A-9F32-4AFB-94BE-B412B296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3FC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13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5</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CC</dc:creator>
  <cp:keywords/>
  <dc:description/>
  <cp:lastModifiedBy>Terry CC</cp:lastModifiedBy>
  <cp:revision>1</cp:revision>
  <dcterms:created xsi:type="dcterms:W3CDTF">2025-11-26T09:34:00Z</dcterms:created>
  <dcterms:modified xsi:type="dcterms:W3CDTF">2025-11-26T13:06:00Z</dcterms:modified>
</cp:coreProperties>
</file>