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·知识点细节：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1)数组名做函数参数</w:t>
      </w:r>
    </w:p>
    <w:p>
      <w:pPr>
        <w:numPr>
          <w:ilvl w:val="0"/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61595</wp:posOffset>
                </wp:positionV>
                <wp:extent cx="2080260" cy="1444625"/>
                <wp:effectExtent l="0" t="0" r="2540" b="317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0775" y="4526915"/>
                          <a:ext cx="2080260" cy="1444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“用数组名做实参时，向形参（数组名或指针变量）传递的是数组首元素的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highlight w:val="yellow"/>
                                <w:lang w:val="en-US" w:eastAsia="zh-CN"/>
                              </w:rPr>
                              <w:t>地址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，是“地址传递”方式。在被调函数中操作形参指向的数组区域，直接影响主调函数中的数组实参”（见左边的栗子~</w:t>
                            </w:r>
                          </w:p>
                          <w:p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45pt;margin-top:4.85pt;height:113.75pt;width:163.8pt;z-index:251659264;mso-width-relative:page;mso-height-relative:page;" fillcolor="#FFFFFF [3201]" filled="t" stroked="f" coordsize="21600,21600" o:gfxdata="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S&#10;Dtit1QAAAAkBAAAPAAAAAAAAAAEAIAAAACIAAABkcnMvZG93bnJldi54bWxQSwECFAAUAAAACACH&#10;TuJAA0BJ4GACAACeBAAADgAAAAAAAAABACAAAAAk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18"/>
                          <w:szCs w:val="18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“用数组名做实参时，向形参（数组名或指针变量）传递的是数组首元素的</w:t>
                      </w:r>
                      <w:r>
                        <w:rPr>
                          <w:rFonts w:hint="eastAsia"/>
                          <w:sz w:val="18"/>
                          <w:szCs w:val="18"/>
                          <w:highlight w:val="yellow"/>
                          <w:lang w:val="en-US" w:eastAsia="zh-CN"/>
                        </w:rPr>
                        <w:t>地址</w:t>
                      </w:r>
                      <w:r>
                        <w:rPr>
                          <w:rFonts w:hint="eastAsia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，是“地址传递”方式。在被调函数中操作形参指向的数组区域，直接影响主调函数中的数组实参”（见左边的栗子~</w:t>
                      </w:r>
                    </w:p>
                    <w:p>
                      <w:pPr>
                        <w:rPr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895475" cy="1435100"/>
            <wp:effectExtent l="0" t="0" r="952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2)转义字符的scanf和printf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374015</wp:posOffset>
                </wp:positionV>
                <wp:extent cx="560705" cy="389255"/>
                <wp:effectExtent l="0" t="0" r="10795" b="44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2909570"/>
                          <a:ext cx="560705" cy="38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规则：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1pt;margin-top:29.45pt;height:30.65pt;width:44.15pt;z-index:251660288;mso-width-relative:page;mso-height-relative:page;" fillcolor="#FFFFFF [3201]" filled="t" stroked="f" coordsize="21600,21600" o:gfxdata="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/Pt4a9QAAAAJ&#10;AQAADwAAAAAAAAABACAAAAAiAAAAZHJzL2Rvd25yZXYueG1sUEsBAhQAFAAAAAgAh07iQFHOlZhZ&#10;AgAAmQQAAA4AAAAAAAAAAQAgAAAAIw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规则：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232660" cy="1517015"/>
            <wp:effectExtent l="9525" t="9525" r="18415" b="1016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517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2946400" cy="562610"/>
            <wp:effectExtent l="0" t="0" r="0" b="889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647825" cy="504825"/>
            <wp:effectExtent l="9525" t="9525" r="19050" b="1905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0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8980" cy="536575"/>
            <wp:effectExtent l="0" t="0" r="7620" b="952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71800" cy="139700"/>
            <wp:effectExtent l="0" t="0" r="0" b="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3)输入输出的一些函数</w:t>
      </w:r>
    </w:p>
    <w:p>
      <w:pPr>
        <w:numPr>
          <w:ilvl w:val="0"/>
          <w:numId w:val="0"/>
        </w:numPr>
        <w:ind w:firstLine="2100" w:firstLineChars="10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gets()                            fgets(  ,  ,stdin)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86405" cy="1266825"/>
            <wp:effectExtent l="9525" t="9525" r="13970" b="1905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266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8130" cy="1275080"/>
            <wp:effectExtent l="9525" t="9525" r="17145" b="1079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275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bookmarkStart w:id="0" w:name="_GoBack"/>
      <w:r>
        <w:drawing>
          <wp:inline distT="0" distB="0" distL="114300" distR="114300">
            <wp:extent cx="3790315" cy="1870710"/>
            <wp:effectExtent l="9525" t="9525" r="10160" b="1206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1870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3)好用的字符串函数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42515" cy="1464310"/>
            <wp:effectExtent l="9525" t="9525" r="10160" b="1206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l="4681" t="7759" r="7111" b="18741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464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7580" cy="1457960"/>
            <wp:effectExtent l="9525" t="9525" r="10795" b="1841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rcRect l="2681" t="7278" r="8069" b="14926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457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150110" cy="1612900"/>
            <wp:effectExtent l="9525" t="9525" r="12065" b="1587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161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1215" cy="1576705"/>
            <wp:effectExtent l="9525" t="9525" r="10160" b="1397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576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7865" cy="1476375"/>
            <wp:effectExtent l="9525" t="9525" r="16510" b="1270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47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2010" cy="1584325"/>
            <wp:effectExtent l="9525" t="9525" r="12065" b="19050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584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8110" cy="1993265"/>
            <wp:effectExtent l="0" t="0" r="8890" b="635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4)ascii码：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09750" cy="2637790"/>
            <wp:effectExtent l="0" t="0" r="6350" b="3810"/>
            <wp:docPr id="2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3000" t="10053" r="5080" b="159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63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873" w:right="669" w:bottom="873" w:left="66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2NDQwOTYwZDM4YTlkMmQ4MTRlNzczMWE2MTg2MjEifQ=="/>
  </w:docVars>
  <w:rsids>
    <w:rsidRoot w:val="06996159"/>
    <w:rsid w:val="06996159"/>
    <w:rsid w:val="21FB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</Words>
  <Characters>86</Characters>
  <Lines>0</Lines>
  <Paragraphs>0</Paragraphs>
  <TotalTime>9</TotalTime>
  <ScaleCrop>false</ScaleCrop>
  <LinksUpToDate>false</LinksUpToDate>
  <CharactersWithSpaces>128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2025-11-12T02:47:00Z</dcterms:created>
  <dc:creator>Yi.</dc:creator>
  <cp:lastModifiedBy>Yi.</cp:lastModifiedBy>
  <dcterms:modified xsi:type="dcterms:W3CDTF">2025-11-12T03:02:34Z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5777CDDBC02E43D9967F0C8E3C3BB34B</vt:lpwstr>
  </property>
</Properties>
</file>