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vertAlign w:val="baseline"/>
          <w:rtl w:val="0"/>
        </w:rPr>
        <w:t xml:space="preserve">Ask and ye shall receive</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spacing w:line="480" w:lineRule="auto"/>
        <w:ind w:firstLine="720"/>
        <w:rPr>
          <w:sz w:val="26"/>
          <w:szCs w:val="26"/>
          <w:vertAlign w:val="baseline"/>
        </w:rPr>
      </w:pPr>
      <w:r w:rsidDel="00000000" w:rsidR="00000000" w:rsidRPr="00000000">
        <w:rPr>
          <w:sz w:val="26"/>
          <w:szCs w:val="26"/>
          <w:vertAlign w:val="baseline"/>
          <w:rtl w:val="0"/>
        </w:rPr>
        <w:t xml:space="preserve">For over two and a half years, I’ve dreamt of falling in love again, only this time I wanted it to be forever.  I’ve always been a hopeless romantic, but a die-hard cynic at heart.  Instead of telling people “congratulations” at their weddings, I would only offer a sentiment of “good luck.”  After all, with the growing number of separations and divorces, why not look at the realistic side of things?  Yet on the other hand, I’ve always dreamed of finding someone to spend my life.  I wanted someone whose strengths would compliment my weaknesses, but more importantly, someone to be my best friend.  Finding a best friend and a lover all in one is certainly no short order, especially when you’re a perfectionist.   But on an esoteric level, I believed that true love was possible.  When I’m ready, it’ll find me.</w:t>
      </w:r>
    </w:p>
    <w:p w:rsidR="00000000" w:rsidDel="00000000" w:rsidP="00000000" w:rsidRDefault="00000000" w:rsidRPr="00000000" w14:paraId="00000004">
      <w:pPr>
        <w:spacing w:line="480" w:lineRule="auto"/>
        <w:ind w:firstLine="720"/>
        <w:rPr>
          <w:sz w:val="26"/>
          <w:szCs w:val="26"/>
          <w:vertAlign w:val="baseline"/>
        </w:rPr>
      </w:pPr>
      <w:r w:rsidDel="00000000" w:rsidR="00000000" w:rsidRPr="00000000">
        <w:rPr>
          <w:sz w:val="26"/>
          <w:szCs w:val="26"/>
          <w:vertAlign w:val="baseline"/>
          <w:rtl w:val="0"/>
        </w:rPr>
        <w:t xml:space="preserve">I began reading the Conversations with God series by Neal Donald Walsch, which helped give me a new perspective on life.  No matter how you look at it, we get what we give in life.  I have been told that since I was a little kid and was ridiculed by classmates.  My mom, trying to provide the best answer possible, told us kids “what goes around comes around.”  So if </w:t>
      </w:r>
    </w:p>
    <w:p w:rsidR="00000000" w:rsidDel="00000000" w:rsidP="00000000" w:rsidRDefault="00000000" w:rsidRPr="00000000" w14:paraId="00000005">
      <w:pPr>
        <w:spacing w:line="480" w:lineRule="auto"/>
        <w:rPr>
          <w:sz w:val="26"/>
          <w:szCs w:val="26"/>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fZ9f9e9bwTvhK0akcDSENH3Bg==">AMUW2mXo2uxdCu+983VA0j4LyVmt3GOi8Y7EGQsi4D7FGzgJ5EBqHYMbx9MWcYpqwJD/BQ+4iHm6dpjMSvVdz+YUrj3rrGsXzW2fXo1+Ixp1tSzFHjuZqRs=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2002-12-06T04:04:00Z</dcterms:created>
  <dc:creator>Terry L. Holliday</dc:creator>
</cp:coreProperties>
</file>