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64" w:type="dxa"/>
        <w:tblCellSpacing w:w="0" w:type="dxa"/>
        <w:tblCellMar>
          <w:left w:w="0" w:type="dxa"/>
          <w:right w:w="0" w:type="dxa"/>
        </w:tblCellMar>
        <w:tblLook w:val="04A0"/>
      </w:tblPr>
      <w:tblGrid>
        <w:gridCol w:w="9564"/>
      </w:tblGrid>
      <w:tr w:rsidR="005F2DB4" w:rsidRPr="00856425" w:rsidTr="004B03FA">
        <w:trPr>
          <w:trHeight w:val="456"/>
          <w:tblCellSpacing w:w="0" w:type="dxa"/>
        </w:trPr>
        <w:tc>
          <w:tcPr>
            <w:tcW w:w="0" w:type="auto"/>
            <w:hideMark/>
          </w:tcPr>
          <w:p w:rsidR="005F2DB4" w:rsidRPr="00856425" w:rsidRDefault="005F2DB4" w:rsidP="004B03FA">
            <w:pPr>
              <w:spacing w:after="0" w:line="240" w:lineRule="auto"/>
              <w:jc w:val="center"/>
              <w:rPr>
                <w:rFonts w:ascii="Times New Roman" w:eastAsia="Times New Roman" w:hAnsi="Times New Roman" w:cs="Times New Roman"/>
                <w:color w:val="000000" w:themeColor="text1"/>
                <w:sz w:val="24"/>
                <w:szCs w:val="24"/>
              </w:rPr>
            </w:pPr>
            <w:r w:rsidRPr="00856425">
              <w:rPr>
                <w:rFonts w:ascii="Times New Roman" w:eastAsia="Times New Roman" w:hAnsi="Times New Roman" w:cs="Times New Roman"/>
                <w:b/>
                <w:bCs/>
                <w:color w:val="000000" w:themeColor="text1"/>
                <w:sz w:val="24"/>
                <w:szCs w:val="24"/>
              </w:rPr>
              <w:t>At the request of the individuals named in the below story, I have replaced their actual names to protect their identities. You may scroll to the bottom of the page for the email joke.</w:t>
            </w:r>
          </w:p>
        </w:tc>
      </w:tr>
      <w:tr w:rsidR="005F2DB4" w:rsidRPr="00856425" w:rsidTr="004B03FA">
        <w:trPr>
          <w:trHeight w:val="240"/>
          <w:tblCellSpacing w:w="0" w:type="dxa"/>
        </w:trPr>
        <w:tc>
          <w:tcPr>
            <w:tcW w:w="0" w:type="auto"/>
            <w:vAlign w:val="center"/>
            <w:hideMark/>
          </w:tcPr>
          <w:p w:rsidR="005F2DB4" w:rsidRPr="00856425" w:rsidRDefault="005F2DB4" w:rsidP="004B03FA">
            <w:pPr>
              <w:spacing w:after="0" w:line="240" w:lineRule="auto"/>
              <w:rPr>
                <w:rFonts w:ascii="Times New Roman" w:eastAsia="Times New Roman" w:hAnsi="Times New Roman" w:cs="Times New Roman"/>
                <w:color w:val="000000" w:themeColor="text1"/>
                <w:sz w:val="24"/>
                <w:szCs w:val="24"/>
              </w:rPr>
            </w:pPr>
          </w:p>
        </w:tc>
      </w:tr>
      <w:tr w:rsidR="005F2DB4" w:rsidRPr="00856425" w:rsidTr="004B03FA">
        <w:trPr>
          <w:trHeight w:val="5544"/>
          <w:tblCellSpacing w:w="0" w:type="dxa"/>
        </w:trPr>
        <w:tc>
          <w:tcPr>
            <w:tcW w:w="0" w:type="auto"/>
            <w:hideMark/>
          </w:tcPr>
          <w:p w:rsidR="005F2DB4" w:rsidRPr="00856425" w:rsidRDefault="005F2DB4" w:rsidP="004B03FA">
            <w:pPr>
              <w:spacing w:after="0" w:line="240" w:lineRule="auto"/>
              <w:rPr>
                <w:rFonts w:ascii="Times New Roman" w:eastAsia="Times New Roman" w:hAnsi="Times New Roman" w:cs="Times New Roman"/>
                <w:color w:val="000000" w:themeColor="text1"/>
                <w:sz w:val="24"/>
                <w:szCs w:val="24"/>
              </w:rPr>
            </w:pPr>
            <w:r w:rsidRPr="00856425">
              <w:rPr>
                <w:rFonts w:ascii="Times New Roman" w:eastAsia="Times New Roman" w:hAnsi="Times New Roman" w:cs="Times New Roman"/>
                <w:color w:val="000000" w:themeColor="text1"/>
                <w:sz w:val="24"/>
                <w:szCs w:val="24"/>
              </w:rPr>
              <w:t>On May 22, 2001, the Human Resources Manager at GEICO (we'll call her Cindy) called my desk and asked if I could come to her office for a minute. Because I had a good relationship with her, I never assumed anything was wrong. When I got to her office, my manager, we'll call her (Mary) was in the HR manager's office and it looked as though she had been crying. Immediately, my heart sank as I asked what was up. Cindy, being the professional she always has been, said "as you know, GEICO has the capability to scan our emails to determine if we are using them for personal use, etc." I looked to my manager and asked if this was the same email that she had talked to me about earlier that day, but it wasn't. Cindy then held up a printed picture of an email joke that I had accidentally forwarded to myself at work from home. I began explaining to them how the email got there and said that I had deleted the email. They seemed to be accepting of my explanation, but then Cindy said that I had forwarded the email at 8:54 a.m. on Thursday May 17. She didn't say who I had forwarded it to, but I knew that if I had forwarded it to anyone, it would have been my co-worker Eric, because he would have been the only one who would have appreciated the joke, and I knew that we weren't supposed to send jokes, etc. at work. I naturally assumed that I would be reprimanded for using company equipment for personal use. My manager Mary looked at me and said "It came down from Plaza (our company's headquarters) that we would have to terminate you for this type of offense." Naturally, I was shocked beyond belief at what I had just heard. Despite having worked an average of 14 hours a day for months on end to ensure that their agents were licensed to sell and service policies, none of that mattered now. All of my hard work, loyalty, and dedication didn't matter in the end. It was simply a business decision to terminate associate #86755 for violating a company policy to save the company money. My termination was a result of corporate downsizing. Because GEICO does not lay off associates, they look for ways to release them to avoid their unemployment insurance from increasing. I totally understand their justification for my dismissal, yet feel a terrible injustice was done after all I had given them. I know they say that everything happens for a reason, and luckily I've been able to keep my chin up throughout it all. I have certainly learned a hard life lesson, and hope that if one person can learn from my mistake, then it will all be worthwhile.</w:t>
            </w:r>
          </w:p>
        </w:tc>
      </w:tr>
    </w:tbl>
    <w:p w:rsidR="003F63DF" w:rsidRDefault="003F63DF"/>
    <w:sectPr w:rsidR="003F63DF" w:rsidSect="001220F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F2DB4"/>
    <w:rsid w:val="00015E7A"/>
    <w:rsid w:val="00067365"/>
    <w:rsid w:val="000C6E7F"/>
    <w:rsid w:val="001220FF"/>
    <w:rsid w:val="003F63DF"/>
    <w:rsid w:val="004506F7"/>
    <w:rsid w:val="00537119"/>
    <w:rsid w:val="005F2DB4"/>
    <w:rsid w:val="007D2364"/>
    <w:rsid w:val="00987651"/>
    <w:rsid w:val="009A2843"/>
    <w:rsid w:val="009B51F9"/>
    <w:rsid w:val="009C36C9"/>
    <w:rsid w:val="00A443FC"/>
    <w:rsid w:val="00AF30FA"/>
    <w:rsid w:val="00AF373B"/>
    <w:rsid w:val="00B2351B"/>
    <w:rsid w:val="00BB708A"/>
    <w:rsid w:val="00C92FCD"/>
    <w:rsid w:val="00CD4093"/>
    <w:rsid w:val="00E97EA5"/>
    <w:rsid w:val="00F367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D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410</Words>
  <Characters>2337</Characters>
  <Application>Microsoft Office Word</Application>
  <DocSecurity>0</DocSecurity>
  <Lines>19</Lines>
  <Paragraphs>5</Paragraphs>
  <ScaleCrop>false</ScaleCrop>
  <Company>Microsoft</Company>
  <LinksUpToDate>false</LinksUpToDate>
  <CharactersWithSpaces>2742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 Holliday</dc:creator>
  <cp:lastModifiedBy>Terry Holliday</cp:lastModifiedBy>
  <cp:revision>1</cp:revision>
  <dcterms:created xsi:type="dcterms:W3CDTF">2019-05-04T08:36:00Z</dcterms:created>
  <dcterms:modified xsi:type="dcterms:W3CDTF">2019-05-04T08:45:00Z</dcterms:modified>
</cp:coreProperties>
</file>