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Another Wow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02/23/03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left="0" w:firstLine="720"/>
        <w:rPr>
          <w:sz w:val="28"/>
          <w:szCs w:val="28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S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o many thoughts were running through my mind once again, like a factory of energy and creative thoughts whose power had instantly been turned back on.  And all of it thanks to a greater faith restored to me by a “complete stranger” I met by chance in the lobby of my cell phone company on January 30, who just happened to be such a pivotal piece of putting together my “Puzzle of Life.”</w:t>
      </w:r>
    </w:p>
    <w:p w:rsidR="00000000" w:rsidDel="00000000" w:rsidP="00000000" w:rsidRDefault="00000000" w:rsidRPr="00000000" w14:paraId="00000004">
      <w:pPr>
        <w:spacing w:line="480" w:lineRule="auto"/>
        <w:ind w:left="0" w:firstLine="72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Last year when I had my spiritual awakening, I began realizing my life’s dreams (My Puzzle of Life).  I began a mission to put it together as fast as I could, because I could see it.  I knew it was going to be so.  I began a collaborative effort to rally everyone I knew to help me start putting together my Puzzle.  Friends I hadn’t talked to in years, I was calling to share this great vision I had been privy to.  Some of them could comprehend what I was trying to tell them I was seeing, but only a few, like my best friends, really believed it.  </w:t>
      </w:r>
    </w:p>
    <w:p w:rsidR="00000000" w:rsidDel="00000000" w:rsidP="00000000" w:rsidRDefault="00000000" w:rsidRPr="00000000" w14:paraId="00000005">
      <w:pPr>
        <w:spacing w:line="480" w:lineRule="auto"/>
        <w:ind w:left="0" w:firstLine="72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Of course, I can’t say I would’ve been any different, had my experiences in life not been as they had, for me to be able to see life and my dreams in such a clear picture.  But while I knew that these people were playing a role in a bigger picture they didn’t understand so clearly, the timing was not right.  The biggest obstacle I ran into creating my company, Ryter Solutions, was doing it all on my own.  </w:t>
      </w:r>
    </w:p>
    <w:p w:rsidR="00000000" w:rsidDel="00000000" w:rsidP="00000000" w:rsidRDefault="00000000" w:rsidRPr="00000000" w14:paraId="00000006">
      <w:pPr>
        <w:spacing w:line="480" w:lineRule="auto"/>
        <w:ind w:left="0" w:firstLine="72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people I believed would one day play crucial roles in the company weren’t at a place in their lives right then that they could, so I began to get frustrated.  The harder I pushed everything and tried to put my puzzle together, the more obstacles I started running into.  What I now understand as “Let Go. Let God” was not as easy to understand when it was happening.</w:t>
      </w:r>
    </w:p>
    <w:p w:rsidR="00000000" w:rsidDel="00000000" w:rsidP="00000000" w:rsidRDefault="00000000" w:rsidRPr="00000000" w14:paraId="00000007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5haz7PDj2/kgaOdRcfnukdlRDw==">AMUW2mXDSH89GfGHHso0UM4cXxBagEm1OBM1dor8KnHFzuBxMuwM+4kS4j7MtjmpvM3V7ymArYmrIkHtywlwdNH8ZoCKxUgT/sJ9jHf0ZpTNlBE29SFLeUs=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2003-02-02T16:15:00Z</dcterms:created>
  <dc:creator>Terry L. Holliday</dc:creator>
</cp:coreProperties>
</file>