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연신내지역주택조합 사무실 (서울 은평구 불광동 소재)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업무대행사 ‘주식회사 다원에코코리아’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‘탈퇴’의 의사를 표시하고 을₂(김성수 이사)가 이를 수령·확인함으로써 본 일자로 가입계약이 적법하게 해지되었음.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연신내지역주택조합 1·2차 조합원 모집 시 25평형으로 가입함.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 본 면담 자리에서 김성수 이사에게 ‘조합 가입계약의 해지(탈퇴)’ 의사를 구두로 명확히 표시함. 이에 김성수 이사가 곧바로 ‘해지 절차 및 환불 방법(2,500만 원 공제 후 6,500만 원 반환)’을 안내함으로써, 민법 제111조 제1항에 따라 위 해지의 의사표시가 상대방에게 도달하여 ‘2023년 3월 15일자로 가입계약은 적법하게 해지됨(즉, 동 일자로 탈퇴가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m4a 파일은 휴대전화 원본·USB·클라우드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청구(납입금 전액).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업무대행사·업무대행총괄 이사(김성수) 개인 책임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을₂ 김성수 이사는 단순 직원이 아닌 ‘업무대행총괄 이사’로서, 조합 분담금의 운용·집행에 직접 관여한 자임. 본 녹취 15:48 자인발언(‘홍보관 운영 등 부대비용 소진’)을 비롯하여 분담금이 본래 목적인 토지매입이 아닌 운영비로 전용된 사정이 확인될 경우 ㉠ 상법 제401조에 따른 ‘제3자에 대한 이사의 손해배상책임’, ㉡ 형법 제355조(업무상 횡령·배임) 등 개인 책임 추궁의 여지가 있으므로, 회계자료 확보 후 형사고소 병행 여부도 함께 검토할 필요가 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