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 과정 축자(逐字)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(가칭)연신내지역주택조합 추진위원회 사무실 (서울특별시 은평구 통일로 80길 17-7, 불광동)</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업무대행사 ‘주식회사 다원에코코리아’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갑은 ① 구두로 ‘탈퇴’의 의사를 표시한 데에 더하여 ② 조합이 비치한 ‘조합원 탈퇴서’에 자필로 서명·날인하여 김성수 이사에게 직접 교부함. 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음성인식 도구로 1차 자동 변환한 후, 녹음자가 직접 청취하며 ‘원문 그대로(축자) 옮겨 적기’ 원칙에 따라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이게…</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(환불을)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