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사무실 (서울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조합 탈퇴 의사 표명을 위해 연신내지역주택조합 사무실을 직접 방문하여, 업무대행총괄 김성수 이사와 약 47분간 면담한 전 과정을 본인의 휴대전화로 녹음한 것임.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연신내지역주택조합 1·2차 조합원 모집 시 25평형으로 가입함.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 본 면담에서 명시적으로 ‘탈퇴 의사’를 표명함.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 의사 명시적 표명】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탈퇴 의사표시 (구두)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 ‘구두로 탈퇴 의사’를 명시적으로 표시함. 면담 이전 ‘월요일’ 전화 문의 시점에 이미 조합 측이 환불 의사를 통지한 사실도 확인됨. 민법 제111조에 의한 의사표시 도달로 ‘탈퇴 효력’ 발생 주장 가능.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명시적 ‘탈퇴’ 의사표시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m4a 파일은 휴대전화 원본·USB·클라우드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탈퇴 의사표시 및 납입금 전액 반환 청구를 담은 ‘내용증명’을 즉시 발송하여 시효 중단 및 지연이자(상사법정이율 연 6%) 기산점을 확보할 것. 14일 이내 미반환 시 즉시 소제기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청구(납입금 전액).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업무대행사·업무대행총괄 이사(김성수) 개인 책임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을₂ 김성수 이사는 단순 직원이 아닌 ‘업무대행총괄 이사’로서, 조합 분담금의 운용·집행에 직접 관여한 자임. 본 녹취 15:48 자인발언(‘홍보관 운영 등 부대비용 소진’)을 비롯하여 분담금이 본래 목적인 토지매입이 아닌 운영비로 전용된 사정이 확인될 경우 ㉠ 상법 제401조에 따른 ‘제3자에 대한 이사의 손해배상책임’, ㉡ 형법 제355조(업무상 횡령·배임) 등 개인 책임 추궁의 여지가 있으므로, 회계자료 확보 후 형사고소 병행 여부도 함께 검토할 필요가 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