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5DA67" w14:textId="3BC2B5A2" w:rsidR="00C65B48" w:rsidRPr="00B447B5" w:rsidRDefault="007127CE" w:rsidP="00246798">
      <w:pPr>
        <w:tabs>
          <w:tab w:val="right" w:pos="11520"/>
        </w:tabs>
        <w:jc w:val="center"/>
        <w:rPr>
          <w:color w:val="000000" w:themeColor="text1"/>
          <w:sz w:val="64"/>
          <w:szCs w:val="64"/>
        </w:rPr>
      </w:pPr>
      <w:r>
        <w:rPr>
          <w:noProof/>
          <w:color w:val="000000" w:themeColor="text1"/>
        </w:rPr>
        <w:pict w14:anchorId="549731E3">
          <v:rect id="Rectangle 12" o:spid="_x0000_s2054" href="https://terrytao19.github.io/portfolio/" style="position:absolute;left:0;text-align:left;margin-left:-.5pt;margin-top:.25pt;width:612pt;height:1in;z-index:-251652608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middle" o:button="t" fillcolor="#f8f8f8 [3214]" strokecolor="black [3213]" strokeweight=".25pt">
            <v:fill o:detectmouseclick="t"/>
            <v:textbox>
              <w:txbxContent>
                <w:p w14:paraId="4AC32BB0" w14:textId="77777777" w:rsidR="00C15507" w:rsidRDefault="00C15507"/>
              </w:txbxContent>
            </v:textbox>
            <w10:wrap anchorx="page" anchory="page"/>
          </v:rect>
        </w:pict>
      </w:r>
      <w:r w:rsidR="00C15507">
        <w:rPr>
          <w:noProof/>
        </w:rPr>
        <w:pict w14:anchorId="5A13A36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5" type="#_x0000_t202" style="position:absolute;left:0;text-align:left;margin-left:251.95pt;margin-top:34.3pt;width:55.4pt;height:18.15pt;z-index:251715327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filled="f" stroked="f">
            <v:textbox style="mso-next-textbox:#Text Box 2">
              <w:txbxContent>
                <w:p w14:paraId="0C2FA26B" w14:textId="2F0CAD7D" w:rsidR="00C15507" w:rsidRPr="00F6610C" w:rsidRDefault="00C15507" w:rsidP="00C15507">
                  <w:pPr>
                    <w:jc w:val="center"/>
                    <w:rPr>
                      <w:spacing w:val="20"/>
                      <w:sz w:val="16"/>
                      <w:szCs w:val="16"/>
                    </w:rPr>
                  </w:pPr>
                  <w:r w:rsidRPr="00F6610C">
                    <w:rPr>
                      <w:spacing w:val="20"/>
                      <w:sz w:val="16"/>
                      <w:szCs w:val="16"/>
                    </w:rPr>
                    <w:t>portfolio</w:t>
                  </w:r>
                </w:p>
                <w:p w14:paraId="3C4C6CDD" w14:textId="77777777" w:rsidR="00C15507" w:rsidRPr="00C15507" w:rsidRDefault="00C15507" w:rsidP="00C1550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margin"/>
          </v:shape>
        </w:pict>
      </w:r>
      <w:r w:rsidR="00C15507">
        <w:rPr>
          <w:noProof/>
          <w:color w:val="000000" w:themeColor="text2"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208016A4" wp14:editId="5A5D82B4">
            <wp:simplePos x="0" y="0"/>
            <wp:positionH relativeFrom="column">
              <wp:posOffset>3205290</wp:posOffset>
            </wp:positionH>
            <wp:positionV relativeFrom="paragraph">
              <wp:posOffset>-152590</wp:posOffset>
            </wp:positionV>
            <wp:extent cx="676308" cy="676308"/>
            <wp:effectExtent l="0" t="0" r="0" b="0"/>
            <wp:wrapNone/>
            <wp:docPr id="7" name="Picture 7" descr="Qr code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308" cy="67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A3E" w:rsidRPr="00B447B5">
        <w:rPr>
          <w:color w:val="000000" w:themeColor="text1"/>
          <w:sz w:val="64"/>
          <w:szCs w:val="64"/>
        </w:rPr>
        <w:t>Terry Ta</w:t>
      </w:r>
      <w:r w:rsidR="00A863DE" w:rsidRPr="00B447B5">
        <w:rPr>
          <w:color w:val="000000" w:themeColor="text1"/>
          <w:sz w:val="64"/>
          <w:szCs w:val="64"/>
        </w:rPr>
        <w:t>o</w:t>
      </w:r>
    </w:p>
    <w:tbl>
      <w:tblPr>
        <w:tblStyle w:val="TableGrid"/>
        <w:tblpPr w:leftFromText="180" w:rightFromText="180" w:vertAnchor="text" w:horzAnchor="margin" w:tblpXSpec="right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</w:tblGrid>
      <w:tr w:rsidR="00C65B48" w:rsidRPr="00C65B48" w14:paraId="6DB16534" w14:textId="77777777" w:rsidTr="00C65B48">
        <w:tc>
          <w:tcPr>
            <w:tcW w:w="3505" w:type="dxa"/>
          </w:tcPr>
          <w:p w14:paraId="00A5A4D6" w14:textId="524C5A24" w:rsidR="00C65B48" w:rsidRPr="00B447B5" w:rsidRDefault="00C65B48" w:rsidP="00246798">
            <w:pPr>
              <w:pStyle w:val="Subtitle"/>
              <w:tabs>
                <w:tab w:val="right" w:pos="11520"/>
              </w:tabs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</w:t>
            </w:r>
            <w:r w:rsidR="002F5CF0">
              <w:rPr>
                <w:color w:val="000000" w:themeColor="text1"/>
                <w:sz w:val="20"/>
                <w:szCs w:val="20"/>
              </w:rPr>
              <w:t>@umich</w:t>
            </w:r>
            <w:r w:rsidRPr="00B447B5">
              <w:rPr>
                <w:color w:val="000000" w:themeColor="text1"/>
                <w:sz w:val="20"/>
                <w:szCs w:val="20"/>
              </w:rPr>
              <w:t>.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39808" behindDoc="0" locked="0" layoutInCell="1" allowOverlap="1" wp14:anchorId="3FF87DD9" wp14:editId="1B570B16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9" name="Graphic 9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F5CF0">
              <w:rPr>
                <w:color w:val="000000" w:themeColor="text1"/>
                <w:sz w:val="20"/>
                <w:szCs w:val="20"/>
              </w:rPr>
              <w:t>edu</w:t>
            </w:r>
          </w:p>
        </w:tc>
      </w:tr>
      <w:tr w:rsidR="00C65B48" w:rsidRPr="00C65B48" w14:paraId="79BC2BE2" w14:textId="77777777" w:rsidTr="00C65B48">
        <w:tc>
          <w:tcPr>
            <w:tcW w:w="3505" w:type="dxa"/>
          </w:tcPr>
          <w:p w14:paraId="49847653" w14:textId="400618A6" w:rsidR="00C65B48" w:rsidRPr="00B447B5" w:rsidRDefault="002F5CF0" w:rsidP="00246798">
            <w:pPr>
              <w:pStyle w:val="Subtitle"/>
              <w:tabs>
                <w:tab w:val="right" w:pos="11520"/>
              </w:tabs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+1 </w:t>
            </w:r>
            <w:r w:rsidR="00C65B48" w:rsidRPr="00B447B5">
              <w:rPr>
                <w:color w:val="000000" w:themeColor="text1"/>
                <w:sz w:val="20"/>
                <w:szCs w:val="20"/>
              </w:rPr>
              <w:t>631-951-7354</w:t>
            </w:r>
            <w:r w:rsidR="00C65B48"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50048" behindDoc="0" locked="0" layoutInCell="1" allowOverlap="1" wp14:anchorId="25EDBAB2" wp14:editId="75511BB0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0" name="Graphic 10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Receive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B48" w:rsidRPr="00C65B48" w14:paraId="06E5FBC6" w14:textId="77777777" w:rsidTr="00C65B48">
        <w:tc>
          <w:tcPr>
            <w:tcW w:w="3505" w:type="dxa"/>
          </w:tcPr>
          <w:p w14:paraId="42EC8638" w14:textId="192507AB" w:rsidR="00C65B48" w:rsidRPr="00B447B5" w:rsidRDefault="00C65B48" w:rsidP="00246798">
            <w:pPr>
              <w:pStyle w:val="Subtitle"/>
              <w:tabs>
                <w:tab w:val="right" w:pos="11520"/>
              </w:tabs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terrytao19.github.io/portfolio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3B27D0E" wp14:editId="43A020D4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-635</wp:posOffset>
                  </wp:positionV>
                  <wp:extent cx="182880" cy="182880"/>
                  <wp:effectExtent l="0" t="0" r="0" b="0"/>
                  <wp:wrapSquare wrapText="bothSides"/>
                  <wp:docPr id="11" name="Graphic 11" descr="Earth globe: Americas with solid fill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>
                            <a:hlinkClick r:id="rId11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87A7D38" w14:textId="0D7D6EC8" w:rsidR="00C65B48" w:rsidRPr="00F40B96" w:rsidRDefault="00000000" w:rsidP="00246798">
      <w:pPr>
        <w:tabs>
          <w:tab w:val="right" w:pos="11520"/>
        </w:tabs>
        <w:sectPr w:rsidR="00C65B48" w:rsidRPr="00F40B96" w:rsidSect="00D83B66">
          <w:pgSz w:w="12240" w:h="15840" w:code="1"/>
          <w:pgMar w:top="360" w:right="720" w:bottom="360" w:left="720" w:header="720" w:footer="720" w:gutter="0"/>
          <w:cols w:num="2" w:space="720"/>
          <w:docGrid w:linePitch="360"/>
        </w:sectPr>
      </w:pPr>
      <w:r>
        <w:rPr>
          <w:noProof/>
        </w:rPr>
        <w:pict w14:anchorId="3FB4C740">
          <v:line id="Straight Connector 6" o:spid="_x0000_s2053" style="position:absolute;z-index:2517132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0,1in" to="61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" strokecolor="black [3213]" strokeweight="1pt">
            <v:stroke joinstyle="miter"/>
            <w10:wrap anchorx="page" anchory="page"/>
          </v:line>
        </w:pict>
      </w:r>
    </w:p>
    <w:p w14:paraId="5AA61A30" w14:textId="4856A87D" w:rsidR="002C630B" w:rsidRPr="004F3641" w:rsidRDefault="002C630B" w:rsidP="00246798">
      <w:pPr>
        <w:tabs>
          <w:tab w:val="right" w:pos="11520"/>
        </w:tabs>
        <w:spacing w:line="276" w:lineRule="auto"/>
        <w:rPr>
          <w:color w:val="000000" w:themeColor="text2"/>
        </w:rPr>
        <w:sectPr w:rsidR="002C630B" w:rsidRPr="004F3641" w:rsidSect="00C65B48">
          <w:type w:val="continuous"/>
          <w:pgSz w:w="12240" w:h="15840" w:code="1"/>
          <w:pgMar w:top="360" w:right="720" w:bottom="360" w:left="720" w:header="720" w:footer="720" w:gutter="0"/>
          <w:cols w:num="2" w:space="720" w:equalWidth="0">
            <w:col w:w="1440" w:space="720"/>
            <w:col w:w="8640"/>
          </w:cols>
          <w:docGrid w:linePitch="360"/>
        </w:sectPr>
      </w:pPr>
    </w:p>
    <w:p w14:paraId="7F851FF8" w14:textId="77777777" w:rsidR="00196347" w:rsidRPr="00196347" w:rsidRDefault="00196347" w:rsidP="00246798">
      <w:pPr>
        <w:tabs>
          <w:tab w:val="right" w:pos="11520"/>
        </w:tabs>
        <w:rPr>
          <w:rStyle w:val="Strong"/>
          <w:color w:val="000000" w:themeColor="text1"/>
          <w:sz w:val="10"/>
          <w:szCs w:val="10"/>
        </w:rPr>
      </w:pPr>
    </w:p>
    <w:p w14:paraId="63F66EC0" w14:textId="15FBFF7D" w:rsidR="005643C5" w:rsidRPr="009E477A" w:rsidRDefault="005643C5" w:rsidP="00246798">
      <w:pPr>
        <w:tabs>
          <w:tab w:val="right" w:pos="11520"/>
        </w:tabs>
        <w:rPr>
          <w:color w:val="000000" w:themeColor="text2"/>
        </w:rPr>
      </w:pPr>
      <w:r w:rsidRPr="005A2DCF">
        <w:rPr>
          <w:rStyle w:val="Strong"/>
          <w:color w:val="000000" w:themeColor="text1"/>
          <w:sz w:val="20"/>
          <w:szCs w:val="20"/>
        </w:rPr>
        <w:t>University of Michigan</w:t>
      </w:r>
      <w:r>
        <w:rPr>
          <w:rStyle w:val="Strong"/>
          <w:color w:val="000000" w:themeColor="text1"/>
          <w:sz w:val="20"/>
          <w:szCs w:val="20"/>
        </w:rPr>
        <w:t xml:space="preserve"> - Ann Arbor</w:t>
      </w:r>
      <w:r w:rsidRPr="005A2DCF">
        <w:rPr>
          <w:color w:val="000000" w:themeColor="text1"/>
          <w:sz w:val="20"/>
          <w:szCs w:val="20"/>
        </w:rPr>
        <w:t xml:space="preserve"> </w:t>
      </w:r>
      <w:r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Pr="00C44008">
        <w:rPr>
          <w:rStyle w:val="SubtleReference"/>
          <w:color w:val="969696" w:themeColor="accent3"/>
          <w:sz w:val="20"/>
          <w:szCs w:val="20"/>
        </w:rPr>
        <w:t xml:space="preserve"> </w:t>
      </w:r>
      <w:r w:rsidRPr="00C44008">
        <w:rPr>
          <w:rStyle w:val="SubtleReference"/>
          <w:color w:val="000000" w:themeColor="text2"/>
          <w:sz w:val="20"/>
          <w:szCs w:val="20"/>
        </w:rPr>
        <w:t>Ann Arbor, MI</w:t>
      </w:r>
      <w:r w:rsidR="00105DDA">
        <w:rPr>
          <w:rStyle w:val="SubtleReference"/>
          <w:color w:val="000000" w:themeColor="text2"/>
          <w:sz w:val="20"/>
          <w:szCs w:val="20"/>
        </w:rPr>
        <w:t xml:space="preserve"> </w:t>
      </w:r>
      <w:r w:rsidR="00CD014C">
        <w:rPr>
          <w:rStyle w:val="SubtleReference"/>
          <w:color w:val="000000" w:themeColor="text2"/>
          <w:sz w:val="20"/>
          <w:szCs w:val="20"/>
        </w:rPr>
        <w:tab/>
      </w:r>
      <w:r w:rsidR="00A525CE">
        <w:rPr>
          <w:rStyle w:val="SubtleReference"/>
          <w:color w:val="808080" w:themeColor="accent4"/>
          <w:sz w:val="20"/>
          <w:szCs w:val="20"/>
        </w:rPr>
        <w:t>Sept</w:t>
      </w:r>
      <w:r w:rsidRPr="00C44008">
        <w:rPr>
          <w:rStyle w:val="SubtleReference"/>
          <w:color w:val="808080" w:themeColor="accent4"/>
          <w:sz w:val="20"/>
          <w:szCs w:val="20"/>
        </w:rPr>
        <w:t xml:space="preserve"> 2022 – </w:t>
      </w:r>
      <w:r>
        <w:rPr>
          <w:rStyle w:val="SubtleReference"/>
          <w:color w:val="808080" w:themeColor="accent4"/>
          <w:sz w:val="20"/>
          <w:szCs w:val="20"/>
        </w:rPr>
        <w:t xml:space="preserve">Expected </w:t>
      </w:r>
      <w:r w:rsidRPr="00C44008">
        <w:rPr>
          <w:rStyle w:val="SubtleReference"/>
          <w:color w:val="808080" w:themeColor="accent4"/>
          <w:sz w:val="20"/>
          <w:szCs w:val="20"/>
        </w:rPr>
        <w:t>April 2025</w:t>
      </w:r>
    </w:p>
    <w:p w14:paraId="60EC4A97" w14:textId="0003AB2C" w:rsidR="005643C5" w:rsidRDefault="005643C5" w:rsidP="00246798">
      <w:pPr>
        <w:tabs>
          <w:tab w:val="right" w:pos="11520"/>
        </w:tabs>
        <w:rPr>
          <w:b/>
          <w:bCs/>
          <w:color w:val="000000" w:themeColor="text2"/>
          <w:sz w:val="20"/>
          <w:szCs w:val="20"/>
        </w:rPr>
      </w:pPr>
      <w:r w:rsidRPr="00C35DE5">
        <w:rPr>
          <w:b/>
          <w:bCs/>
          <w:color w:val="000000" w:themeColor="text2"/>
          <w:sz w:val="20"/>
          <w:szCs w:val="20"/>
        </w:rPr>
        <w:t>B.S.</w:t>
      </w:r>
      <w:r>
        <w:rPr>
          <w:b/>
          <w:bCs/>
          <w:color w:val="000000" w:themeColor="text2"/>
          <w:sz w:val="20"/>
          <w:szCs w:val="20"/>
        </w:rPr>
        <w:t>E</w:t>
      </w:r>
      <w:r w:rsidRPr="00C35DE5">
        <w:rPr>
          <w:b/>
          <w:bCs/>
          <w:color w:val="000000" w:themeColor="text2"/>
          <w:sz w:val="20"/>
          <w:szCs w:val="20"/>
        </w:rPr>
        <w:t xml:space="preserve"> Robotics Engineering</w:t>
      </w:r>
      <w:r>
        <w:rPr>
          <w:b/>
          <w:bCs/>
          <w:color w:val="000000" w:themeColor="text2"/>
          <w:sz w:val="20"/>
          <w:szCs w:val="20"/>
        </w:rPr>
        <w:t xml:space="preserve"> | GPA 3.8 / 4.0</w:t>
      </w:r>
    </w:p>
    <w:p w14:paraId="555ABBE1" w14:textId="2363E688" w:rsidR="005643C5" w:rsidRPr="008033E0" w:rsidRDefault="007127CE" w:rsidP="00246798">
      <w:pPr>
        <w:pStyle w:val="ListParagraph"/>
        <w:numPr>
          <w:ilvl w:val="0"/>
          <w:numId w:val="22"/>
        </w:numPr>
        <w:tabs>
          <w:tab w:val="right" w:pos="11520"/>
        </w:tabs>
        <w:spacing w:after="160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7127CE">
        <w:rPr>
          <w:rStyle w:val="Strong"/>
          <w:b w:val="0"/>
          <w:bCs w:val="0"/>
          <w:color w:val="000000" w:themeColor="text1"/>
          <w:sz w:val="20"/>
          <w:szCs w:val="20"/>
        </w:rPr>
        <w:t>U.S citizen. Senior in Robotics, available May 2025 - Aug 2025 for internship. Expected sequential M.S.E Sept ‘25 – May ‘26</w:t>
      </w:r>
    </w:p>
    <w:p w14:paraId="63531A2C" w14:textId="18201F77" w:rsidR="007803E9" w:rsidRDefault="00E4242E" w:rsidP="00246798">
      <w:pPr>
        <w:tabs>
          <w:tab w:val="right" w:pos="11520"/>
        </w:tabs>
        <w:rPr>
          <w:rStyle w:val="SubtleReference"/>
          <w:color w:val="808080" w:themeColor="accent4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 xml:space="preserve">Formula SAE </w:t>
      </w:r>
      <w:r w:rsidR="007803E9" w:rsidRPr="005A2DCF">
        <w:rPr>
          <w:rStyle w:val="Strong"/>
          <w:color w:val="000000" w:themeColor="text1"/>
          <w:sz w:val="20"/>
          <w:szCs w:val="20"/>
        </w:rPr>
        <w:t>(MRacing) |</w:t>
      </w:r>
      <w:r w:rsidR="00073EF3">
        <w:rPr>
          <w:rStyle w:val="Strong"/>
          <w:color w:val="000000" w:themeColor="text1"/>
          <w:sz w:val="20"/>
          <w:szCs w:val="20"/>
        </w:rPr>
        <w:t xml:space="preserve"> </w:t>
      </w:r>
      <w:r w:rsidR="00073EF3" w:rsidRPr="00B5760A">
        <w:rPr>
          <w:rStyle w:val="SubtleReference"/>
          <w:color w:val="000000" w:themeColor="text2"/>
          <w:sz w:val="20"/>
          <w:szCs w:val="20"/>
        </w:rPr>
        <w:t>A</w:t>
      </w:r>
      <w:r w:rsidR="00073EF3">
        <w:rPr>
          <w:rStyle w:val="SubtleReference"/>
          <w:color w:val="000000" w:themeColor="text2"/>
          <w:sz w:val="20"/>
          <w:szCs w:val="20"/>
        </w:rPr>
        <w:t>nn Arbor</w:t>
      </w:r>
      <w:r w:rsidR="00073EF3" w:rsidRPr="00B5760A">
        <w:rPr>
          <w:rStyle w:val="SubtleReference"/>
          <w:color w:val="000000" w:themeColor="text2"/>
          <w:sz w:val="20"/>
          <w:szCs w:val="20"/>
        </w:rPr>
        <w:t>, M</w:t>
      </w:r>
      <w:r w:rsidR="00105DDA">
        <w:rPr>
          <w:rStyle w:val="SubtleReference"/>
          <w:color w:val="000000" w:themeColor="text2"/>
          <w:sz w:val="20"/>
          <w:szCs w:val="20"/>
        </w:rPr>
        <w:t>I</w:t>
      </w:r>
      <w:r w:rsidR="00105DDA">
        <w:rPr>
          <w:rStyle w:val="SubtleReference"/>
          <w:color w:val="000000" w:themeColor="text2"/>
          <w:sz w:val="20"/>
          <w:szCs w:val="20"/>
        </w:rPr>
        <w:tab/>
      </w:r>
      <w:r w:rsidR="007803E9" w:rsidRPr="00B44733">
        <w:rPr>
          <w:rStyle w:val="SubtleReference"/>
          <w:color w:val="808080" w:themeColor="accent4"/>
          <w:sz w:val="20"/>
          <w:szCs w:val="20"/>
        </w:rPr>
        <w:t xml:space="preserve">Sept 2022 </w:t>
      </w:r>
      <w:r w:rsidR="00073EF3">
        <w:rPr>
          <w:rStyle w:val="SubtleReference"/>
          <w:color w:val="808080" w:themeColor="accent4"/>
          <w:sz w:val="20"/>
          <w:szCs w:val="20"/>
        </w:rPr>
        <w:t>–</w:t>
      </w:r>
      <w:r w:rsidR="007803E9" w:rsidRPr="00B44733">
        <w:rPr>
          <w:rStyle w:val="SubtleReference"/>
          <w:color w:val="808080" w:themeColor="accent4"/>
          <w:sz w:val="20"/>
          <w:szCs w:val="20"/>
        </w:rPr>
        <w:t xml:space="preserve"> Present</w:t>
      </w:r>
    </w:p>
    <w:p w14:paraId="51EA0D96" w14:textId="2F97FC1A" w:rsidR="00073EF3" w:rsidRDefault="00073EF3" w:rsidP="00246798">
      <w:pPr>
        <w:tabs>
          <w:tab w:val="right" w:pos="11520"/>
        </w:tabs>
        <w:rPr>
          <w:b/>
          <w:bCs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Autonomous Director</w:t>
      </w:r>
      <w:r w:rsidR="00633F9D">
        <w:rPr>
          <w:b/>
          <w:bCs/>
          <w:color w:val="000000" w:themeColor="text2"/>
          <w:sz w:val="20"/>
          <w:szCs w:val="20"/>
        </w:rPr>
        <w:t xml:space="preserve"> (3 years)</w:t>
      </w:r>
      <w:r>
        <w:rPr>
          <w:b/>
          <w:bCs/>
          <w:color w:val="000000" w:themeColor="text2"/>
          <w:sz w:val="20"/>
          <w:szCs w:val="20"/>
        </w:rPr>
        <w:t xml:space="preserve"> + Founder</w:t>
      </w:r>
      <w:r w:rsidR="00057066">
        <w:rPr>
          <w:b/>
          <w:bCs/>
          <w:color w:val="000000" w:themeColor="text2"/>
          <w:sz w:val="20"/>
          <w:szCs w:val="20"/>
        </w:rPr>
        <w:t xml:space="preserve"> of Autonomous System</w:t>
      </w:r>
    </w:p>
    <w:p w14:paraId="20070AAA" w14:textId="7FE8C12A" w:rsidR="00057066" w:rsidRPr="00057066" w:rsidRDefault="00057066" w:rsidP="00246798">
      <w:pPr>
        <w:pStyle w:val="ListParagraph"/>
        <w:numPr>
          <w:ilvl w:val="0"/>
          <w:numId w:val="22"/>
        </w:numPr>
        <w:tabs>
          <w:tab w:val="right" w:pos="11520"/>
        </w:tabs>
        <w:rPr>
          <w:rStyle w:val="SubtleReference"/>
          <w:b/>
          <w:bCs/>
          <w:smallCaps w:val="0"/>
          <w:color w:val="000000" w:themeColor="text2"/>
          <w:sz w:val="20"/>
          <w:szCs w:val="20"/>
        </w:rPr>
      </w:pPr>
      <w:r>
        <w:rPr>
          <w:rStyle w:val="SubtleReference"/>
          <w:smallCaps w:val="0"/>
          <w:color w:val="000000" w:themeColor="text2"/>
          <w:sz w:val="20"/>
          <w:szCs w:val="20"/>
        </w:rPr>
        <w:t xml:space="preserve">Leading a team of </w:t>
      </w:r>
      <w:r w:rsidR="00C02BA7">
        <w:rPr>
          <w:rStyle w:val="SubtleReference"/>
          <w:smallCaps w:val="0"/>
          <w:color w:val="000000" w:themeColor="text2"/>
          <w:sz w:val="20"/>
          <w:szCs w:val="20"/>
        </w:rPr>
        <w:t>35</w:t>
      </w:r>
      <w:r>
        <w:rPr>
          <w:rStyle w:val="SubtleReference"/>
          <w:smallCaps w:val="0"/>
          <w:color w:val="000000" w:themeColor="text2"/>
          <w:sz w:val="20"/>
          <w:szCs w:val="20"/>
        </w:rPr>
        <w:t xml:space="preserve"> members, including </w:t>
      </w:r>
      <w:r w:rsidR="001A484E">
        <w:rPr>
          <w:rStyle w:val="SubtleReference"/>
          <w:smallCaps w:val="0"/>
          <w:color w:val="000000" w:themeColor="text2"/>
          <w:sz w:val="20"/>
          <w:szCs w:val="20"/>
        </w:rPr>
        <w:t>4</w:t>
      </w:r>
      <w:r>
        <w:rPr>
          <w:rStyle w:val="SubtleReference"/>
          <w:smallCaps w:val="0"/>
          <w:color w:val="000000" w:themeColor="text2"/>
          <w:sz w:val="20"/>
          <w:szCs w:val="20"/>
        </w:rPr>
        <w:t xml:space="preserve"> subsystem leads</w:t>
      </w:r>
    </w:p>
    <w:p w14:paraId="37053848" w14:textId="3D4675BD" w:rsidR="00057066" w:rsidRPr="00EE3E61" w:rsidRDefault="00EE3E61" w:rsidP="00246798">
      <w:pPr>
        <w:pStyle w:val="ListParagraph"/>
        <w:numPr>
          <w:ilvl w:val="0"/>
          <w:numId w:val="22"/>
        </w:numPr>
        <w:tabs>
          <w:tab w:val="right" w:pos="11520"/>
        </w:tabs>
        <w:rPr>
          <w:rStyle w:val="SubtleReference"/>
          <w:smallCaps w:val="0"/>
          <w:color w:val="000000" w:themeColor="text2"/>
          <w:sz w:val="20"/>
          <w:szCs w:val="20"/>
        </w:rPr>
      </w:pPr>
      <w:r w:rsidRPr="00EE3E61">
        <w:rPr>
          <w:rStyle w:val="SubtleReference"/>
          <w:smallCaps w:val="0"/>
          <w:color w:val="000000" w:themeColor="text2"/>
          <w:sz w:val="20"/>
          <w:szCs w:val="20"/>
        </w:rPr>
        <w:t>System Overview:</w:t>
      </w:r>
      <w:r>
        <w:rPr>
          <w:rStyle w:val="SubtleReference"/>
          <w:smallCaps w:val="0"/>
          <w:color w:val="000000" w:themeColor="text2"/>
          <w:sz w:val="20"/>
          <w:szCs w:val="20"/>
        </w:rPr>
        <w:t xml:space="preserve"> Jetson Orin, </w:t>
      </w:r>
      <w:r w:rsidR="000157A5">
        <w:rPr>
          <w:rStyle w:val="SubtleReference"/>
          <w:smallCaps w:val="0"/>
          <w:color w:val="000000" w:themeColor="text2"/>
          <w:sz w:val="20"/>
          <w:szCs w:val="20"/>
        </w:rPr>
        <w:t xml:space="preserve">Novatel RTK INS, </w:t>
      </w:r>
      <w:r>
        <w:rPr>
          <w:rStyle w:val="SubtleReference"/>
          <w:smallCaps w:val="0"/>
          <w:color w:val="000000" w:themeColor="text2"/>
          <w:sz w:val="20"/>
          <w:szCs w:val="20"/>
        </w:rPr>
        <w:t xml:space="preserve">Ouster LiDAR, Stereolabs </w:t>
      </w:r>
      <w:r w:rsidR="00196347">
        <w:rPr>
          <w:rStyle w:val="SubtleReference"/>
          <w:smallCaps w:val="0"/>
          <w:color w:val="000000" w:themeColor="text2"/>
          <w:sz w:val="20"/>
          <w:szCs w:val="20"/>
        </w:rPr>
        <w:t>c</w:t>
      </w:r>
      <w:r>
        <w:rPr>
          <w:rStyle w:val="SubtleReference"/>
          <w:smallCaps w:val="0"/>
          <w:color w:val="000000" w:themeColor="text2"/>
          <w:sz w:val="20"/>
          <w:szCs w:val="20"/>
        </w:rPr>
        <w:t xml:space="preserve">amera, custom </w:t>
      </w:r>
      <w:r w:rsidR="00196347">
        <w:rPr>
          <w:rStyle w:val="SubtleReference"/>
          <w:smallCaps w:val="0"/>
          <w:color w:val="000000" w:themeColor="text2"/>
          <w:sz w:val="20"/>
          <w:szCs w:val="20"/>
        </w:rPr>
        <w:t xml:space="preserve">power + </w:t>
      </w:r>
      <w:r>
        <w:rPr>
          <w:rStyle w:val="SubtleReference"/>
          <w:smallCaps w:val="0"/>
          <w:color w:val="000000" w:themeColor="text2"/>
          <w:sz w:val="20"/>
          <w:szCs w:val="20"/>
        </w:rPr>
        <w:t xml:space="preserve">interface board, </w:t>
      </w:r>
      <w:r w:rsidR="00D61C4D">
        <w:rPr>
          <w:rStyle w:val="SubtleReference"/>
          <w:smallCaps w:val="0"/>
          <w:color w:val="000000" w:themeColor="text2"/>
          <w:sz w:val="20"/>
          <w:szCs w:val="20"/>
        </w:rPr>
        <w:t>manual</w:t>
      </w:r>
      <w:r w:rsidR="000157A5">
        <w:rPr>
          <w:rStyle w:val="SubtleReference"/>
          <w:smallCaps w:val="0"/>
          <w:color w:val="000000" w:themeColor="text2"/>
          <w:sz w:val="20"/>
          <w:szCs w:val="20"/>
        </w:rPr>
        <w:t xml:space="preserve"> e-stop</w:t>
      </w:r>
      <w:r w:rsidR="00D61C4D">
        <w:rPr>
          <w:rStyle w:val="SubtleReference"/>
          <w:smallCaps w:val="0"/>
          <w:color w:val="000000" w:themeColor="text2"/>
          <w:sz w:val="20"/>
          <w:szCs w:val="20"/>
        </w:rPr>
        <w:t>, model-based optimal contro</w:t>
      </w:r>
      <w:r w:rsidR="00BC2588">
        <w:rPr>
          <w:rStyle w:val="SubtleReference"/>
          <w:smallCaps w:val="0"/>
          <w:color w:val="000000" w:themeColor="text2"/>
          <w:sz w:val="20"/>
          <w:szCs w:val="20"/>
        </w:rPr>
        <w:t>ls</w:t>
      </w:r>
      <w:r w:rsidR="00D61C4D">
        <w:rPr>
          <w:rStyle w:val="SubtleReference"/>
          <w:smallCaps w:val="0"/>
          <w:color w:val="000000" w:themeColor="text2"/>
          <w:sz w:val="20"/>
          <w:szCs w:val="20"/>
        </w:rPr>
        <w:t>, emergency pneumatic brakes, electronic power steering</w:t>
      </w:r>
    </w:p>
    <w:p w14:paraId="5DC18B2A" w14:textId="07C3A25F" w:rsidR="00066F5D" w:rsidRDefault="00066F5D" w:rsidP="00246798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>Managed sponsorship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s</w:t>
      </w: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of over $</w:t>
      </w:r>
      <w:r w:rsidR="009F3E42">
        <w:rPr>
          <w:rStyle w:val="Strong"/>
          <w:b w:val="0"/>
          <w:bCs w:val="0"/>
          <w:color w:val="000000" w:themeColor="text2"/>
          <w:sz w:val="20"/>
          <w:szCs w:val="20"/>
        </w:rPr>
        <w:t>40</w:t>
      </w: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,000 worth of </w:t>
      </w:r>
      <w:r w:rsidR="00084BF5">
        <w:rPr>
          <w:rStyle w:val="Strong"/>
          <w:b w:val="0"/>
          <w:bCs w:val="0"/>
          <w:color w:val="000000" w:themeColor="text2"/>
          <w:sz w:val="20"/>
          <w:szCs w:val="20"/>
        </w:rPr>
        <w:t>camera, LiDAR, GNSS and</w:t>
      </w: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processing hardware</w:t>
      </w:r>
    </w:p>
    <w:p w14:paraId="6D91399B" w14:textId="417AE146" w:rsidR="00476902" w:rsidRPr="00476902" w:rsidRDefault="00633F9D" w:rsidP="00246798">
      <w:pPr>
        <w:tabs>
          <w:tab w:val="right" w:pos="11520"/>
        </w:tabs>
        <w:ind w:left="360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2"/>
          <w:sz w:val="20"/>
          <w:szCs w:val="20"/>
        </w:rPr>
        <w:t>Freshman</w:t>
      </w:r>
      <w:r w:rsidR="00476902" w:rsidRPr="00476902">
        <w:rPr>
          <w:rStyle w:val="Strong"/>
          <w:color w:val="000000" w:themeColor="text2"/>
          <w:sz w:val="20"/>
          <w:szCs w:val="20"/>
        </w:rPr>
        <w:t xml:space="preserve"> Year:</w:t>
      </w:r>
    </w:p>
    <w:p w14:paraId="596682BB" w14:textId="799E59B8" w:rsidR="00993F0A" w:rsidRDefault="00993F0A" w:rsidP="00246798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Trained a YOLOv</w:t>
      </w:r>
      <w:r w:rsidR="00196347">
        <w:rPr>
          <w:rStyle w:val="Strong"/>
          <w:b w:val="0"/>
          <w:bCs w:val="0"/>
          <w:color w:val="000000" w:themeColor="text2"/>
          <w:sz w:val="20"/>
          <w:szCs w:val="20"/>
        </w:rPr>
        <w:t>7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traffic cone detector </w:t>
      </w:r>
      <w:r w:rsidR="00196347">
        <w:rPr>
          <w:rStyle w:val="Strong"/>
          <w:b w:val="0"/>
          <w:bCs w:val="0"/>
          <w:color w:val="000000" w:themeColor="text2"/>
          <w:sz w:val="20"/>
          <w:szCs w:val="20"/>
        </w:rPr>
        <w:t>to achieve 90% accuracy and 8ms inference time</w:t>
      </w:r>
    </w:p>
    <w:p w14:paraId="56FE84DB" w14:textId="0D085EC4" w:rsidR="005B3AA4" w:rsidRPr="005B3AA4" w:rsidRDefault="00CF6F2C" w:rsidP="005B3AA4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Wrote a ROS driver </w:t>
      </w:r>
      <w:r w:rsidR="00423D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for</w:t>
      </w:r>
      <w:r w:rsidR="005B3AA4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stereo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3D object detection with a custom TensorRT model</w:t>
      </w:r>
      <w:r w:rsidR="009F3E42">
        <w:rPr>
          <w:rStyle w:val="Strong"/>
          <w:b w:val="0"/>
          <w:bCs w:val="0"/>
          <w:color w:val="000000" w:themeColor="text2"/>
          <w:sz w:val="20"/>
          <w:szCs w:val="20"/>
        </w:rPr>
        <w:t>, t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ested to be </w:t>
      </w:r>
      <w:r w:rsidR="009F3E42">
        <w:rPr>
          <w:rStyle w:val="Strong"/>
          <w:b w:val="0"/>
          <w:bCs w:val="0"/>
          <w:color w:val="000000" w:themeColor="text2"/>
          <w:sz w:val="20"/>
          <w:szCs w:val="20"/>
        </w:rPr>
        <w:t>accurate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for cones </w:t>
      </w:r>
      <w:r w:rsidR="009F3E42">
        <w:rPr>
          <w:rStyle w:val="Strong"/>
          <w:b w:val="0"/>
          <w:bCs w:val="0"/>
          <w:color w:val="000000" w:themeColor="text2"/>
          <w:sz w:val="20"/>
          <w:szCs w:val="20"/>
        </w:rPr>
        <w:t>up to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10m</w:t>
      </w:r>
    </w:p>
    <w:p w14:paraId="0F0C9244" w14:textId="0412C12E" w:rsidR="0037051B" w:rsidRDefault="00633F9D" w:rsidP="00246798">
      <w:pPr>
        <w:tabs>
          <w:tab w:val="right" w:pos="11520"/>
        </w:tabs>
        <w:ind w:left="360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2"/>
          <w:sz w:val="20"/>
          <w:szCs w:val="20"/>
        </w:rPr>
        <w:t>Sophomore</w:t>
      </w:r>
      <w:r w:rsidR="00476902">
        <w:rPr>
          <w:rStyle w:val="Strong"/>
          <w:color w:val="000000" w:themeColor="text2"/>
          <w:sz w:val="20"/>
          <w:szCs w:val="20"/>
        </w:rPr>
        <w:t xml:space="preserve"> </w:t>
      </w:r>
      <w:r w:rsidR="00476902" w:rsidRPr="00476902">
        <w:rPr>
          <w:rStyle w:val="Strong"/>
          <w:color w:val="000000" w:themeColor="text2"/>
          <w:sz w:val="20"/>
          <w:szCs w:val="20"/>
        </w:rPr>
        <w:t>Year:</w:t>
      </w:r>
    </w:p>
    <w:p w14:paraId="0B663589" w14:textId="3DFA05AA" w:rsidR="00FA1970" w:rsidRPr="00FA1970" w:rsidRDefault="00FA1970" w:rsidP="00246798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Mounted two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inexpensive low-resolution 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32 channel LiDARs with a 0.66° pitch difference to increase vertical resolution an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d achieve the same range (detect traffic cones up to 25m) as a</w:t>
      </w:r>
      <w:r w:rsidR="005B3AA4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much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more expensive higher resolution LiDAR</w:t>
      </w:r>
    </w:p>
    <w:p w14:paraId="33E24888" w14:textId="1D69BD49" w:rsidR="00FA1970" w:rsidRPr="00FA1970" w:rsidRDefault="005B3AA4" w:rsidP="00246798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Transitioned to </w:t>
      </w:r>
      <w:r w:rsidR="001A484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planar </w:t>
      </w:r>
      <w:r w:rsidR="00FA1970" w:rsidRPr="00FA197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RANSAC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from P</w:t>
      </w:r>
      <w:r w:rsidR="00FA1970" w:rsidRPr="00FA197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atchwork++ </w:t>
      </w:r>
      <w:r w:rsidR="0058604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(learning based ground removal) </w:t>
      </w:r>
      <w:r w:rsidR="00FA1970" w:rsidRPr="00FA1970">
        <w:rPr>
          <w:rStyle w:val="Strong"/>
          <w:b w:val="0"/>
          <w:bCs w:val="0"/>
          <w:color w:val="000000" w:themeColor="text2"/>
          <w:sz w:val="20"/>
          <w:szCs w:val="20"/>
        </w:rPr>
        <w:t>to decrease false negative rate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by 70% and improve LiDAR inference time by 60%</w:t>
      </w:r>
    </w:p>
    <w:p w14:paraId="23477CC0" w14:textId="491CEC23" w:rsidR="00FA1970" w:rsidRPr="00FA1970" w:rsidRDefault="00633F9D" w:rsidP="00246798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Validated mapping algorithm with real driving data, achieved a 0.1m covariance between measured map and ground truth</w:t>
      </w:r>
    </w:p>
    <w:p w14:paraId="7178A990" w14:textId="74528FC0" w:rsidR="00476902" w:rsidRPr="0037051B" w:rsidRDefault="00633F9D" w:rsidP="00246798">
      <w:pPr>
        <w:tabs>
          <w:tab w:val="right" w:pos="11520"/>
        </w:tabs>
        <w:ind w:firstLine="360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2"/>
          <w:sz w:val="20"/>
          <w:szCs w:val="20"/>
        </w:rPr>
        <w:t xml:space="preserve">Junior </w:t>
      </w:r>
      <w:r w:rsidR="00476902" w:rsidRPr="0037051B">
        <w:rPr>
          <w:rStyle w:val="Strong"/>
          <w:color w:val="000000" w:themeColor="text2"/>
          <w:sz w:val="20"/>
          <w:szCs w:val="20"/>
        </w:rPr>
        <w:t>Year:</w:t>
      </w:r>
    </w:p>
    <w:p w14:paraId="5E8CA430" w14:textId="2F5668D9" w:rsidR="009F3E42" w:rsidRPr="009F3E42" w:rsidRDefault="009F3E42" w:rsidP="00246798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Modelled a </w:t>
      </w:r>
      <w:r w:rsidR="009D658F">
        <w:rPr>
          <w:rStyle w:val="Strong"/>
          <w:b w:val="0"/>
          <w:bCs w:val="0"/>
          <w:color w:val="000000" w:themeColor="text2"/>
          <w:sz w:val="20"/>
          <w:szCs w:val="20"/>
        </w:rPr>
        <w:t>FORCESPRO</w:t>
      </w:r>
      <w:r w:rsidR="00633F9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nonlinear model predictive controller to obtain a 5s skidpad time in simulation</w:t>
      </w:r>
    </w:p>
    <w:p w14:paraId="6CA15FB7" w14:textId="6D9F77FC" w:rsidR="00DC059C" w:rsidRPr="00DC059C" w:rsidRDefault="009D658F" w:rsidP="00246798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E</w:t>
      </w:r>
      <w:r w:rsidR="00DC059C">
        <w:rPr>
          <w:rStyle w:val="Strong"/>
          <w:b w:val="0"/>
          <w:bCs w:val="0"/>
          <w:color w:val="000000" w:themeColor="text2"/>
          <w:sz w:val="20"/>
          <w:szCs w:val="20"/>
        </w:rPr>
        <w:t>nsure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d</w:t>
      </w:r>
      <w:r w:rsidR="00DC059C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DC059C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50% braking performance under any single point failure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with DFMEA and failure tree analysis after designing e-brakes</w:t>
      </w:r>
    </w:p>
    <w:p w14:paraId="3F09A7FF" w14:textId="3805A64F" w:rsidR="009E477A" w:rsidRDefault="00CF57C1" w:rsidP="00CF57C1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CF57C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Designed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Jetson-to-vehicle interface board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to handle p</w:t>
      </w:r>
      <w:r w:rsidR="00476902" w:rsidRPr="00CF57C1">
        <w:rPr>
          <w:rStyle w:val="Strong"/>
          <w:b w:val="0"/>
          <w:bCs w:val="0"/>
          <w:color w:val="000000" w:themeColor="text2"/>
          <w:sz w:val="20"/>
          <w:szCs w:val="20"/>
        </w:rPr>
        <w:t>ower distribution</w:t>
      </w:r>
      <w:r w:rsidR="00DC340E" w:rsidRPr="00CF57C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, </w:t>
      </w:r>
      <w:r w:rsidR="00476902" w:rsidRPr="00CF57C1">
        <w:rPr>
          <w:rStyle w:val="Strong"/>
          <w:b w:val="0"/>
          <w:bCs w:val="0"/>
          <w:color w:val="000000" w:themeColor="text2"/>
          <w:sz w:val="20"/>
          <w:szCs w:val="20"/>
        </w:rPr>
        <w:t>ADC</w:t>
      </w:r>
      <w:r w:rsidR="00DC340E" w:rsidRPr="00CF57C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, autonomous </w:t>
      </w:r>
      <w:r w:rsidR="00476902" w:rsidRPr="00CF57C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system state logic, shutdown circuit relays, status indicators, </w:t>
      </w:r>
      <w:r w:rsidR="00DC340E" w:rsidRPr="00CF57C1">
        <w:rPr>
          <w:rStyle w:val="Strong"/>
          <w:b w:val="0"/>
          <w:bCs w:val="0"/>
          <w:color w:val="000000" w:themeColor="text2"/>
          <w:sz w:val="20"/>
          <w:szCs w:val="20"/>
        </w:rPr>
        <w:t>and</w:t>
      </w:r>
      <w:r w:rsidR="009D658F" w:rsidRPr="00CF57C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several</w:t>
      </w:r>
      <w:r w:rsidR="00476902" w:rsidRPr="00CF57C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CAN to USB </w:t>
      </w:r>
      <w:r w:rsidR="009D658F" w:rsidRPr="00CF57C1">
        <w:rPr>
          <w:rStyle w:val="Strong"/>
          <w:b w:val="0"/>
          <w:bCs w:val="0"/>
          <w:color w:val="000000" w:themeColor="text2"/>
          <w:sz w:val="20"/>
          <w:szCs w:val="20"/>
        </w:rPr>
        <w:t>devices</w:t>
      </w:r>
      <w:r w:rsidR="00CB428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through a custom USB hub</w:t>
      </w:r>
    </w:p>
    <w:p w14:paraId="78092F2E" w14:textId="77777777" w:rsidR="001A0F52" w:rsidRPr="001A0F52" w:rsidRDefault="001A0F52" w:rsidP="001A0F52">
      <w:pPr>
        <w:tabs>
          <w:tab w:val="right" w:pos="11520"/>
        </w:tabs>
        <w:rPr>
          <w:rStyle w:val="Strong"/>
          <w:b w:val="0"/>
          <w:bCs w:val="0"/>
          <w:color w:val="000000" w:themeColor="text2"/>
          <w:sz w:val="10"/>
          <w:szCs w:val="10"/>
        </w:rPr>
      </w:pPr>
    </w:p>
    <w:p w14:paraId="569A3BA0" w14:textId="5423114E" w:rsidR="00CC226B" w:rsidRDefault="001A17EC" w:rsidP="00246798">
      <w:pPr>
        <w:tabs>
          <w:tab w:val="right" w:pos="11520"/>
        </w:tabs>
        <w:rPr>
          <w:rStyle w:val="SubtleReference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H3D Gamma</w:t>
      </w:r>
      <w:r>
        <w:rPr>
          <w:color w:val="000000" w:themeColor="text1"/>
          <w:sz w:val="20"/>
          <w:szCs w:val="20"/>
        </w:rPr>
        <w:t xml:space="preserve"> </w:t>
      </w:r>
      <w:r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Pr="00B5760A">
        <w:rPr>
          <w:rStyle w:val="SubtleReference"/>
          <w:color w:val="000000" w:themeColor="text2"/>
          <w:sz w:val="20"/>
          <w:szCs w:val="20"/>
        </w:rPr>
        <w:t>A</w:t>
      </w:r>
      <w:r>
        <w:rPr>
          <w:rStyle w:val="SubtleReference"/>
          <w:color w:val="000000" w:themeColor="text2"/>
          <w:sz w:val="20"/>
          <w:szCs w:val="20"/>
        </w:rPr>
        <w:t>nn Arbor</w:t>
      </w:r>
      <w:r w:rsidRPr="00B5760A">
        <w:rPr>
          <w:rStyle w:val="SubtleReference"/>
          <w:color w:val="000000" w:themeColor="text2"/>
          <w:sz w:val="20"/>
          <w:szCs w:val="20"/>
        </w:rPr>
        <w:t>, MI</w:t>
      </w:r>
      <w:r w:rsidR="00CD014C">
        <w:rPr>
          <w:rStyle w:val="SubtleReference"/>
          <w:color w:val="000000" w:themeColor="text2"/>
          <w:sz w:val="20"/>
          <w:szCs w:val="20"/>
        </w:rPr>
        <w:tab/>
      </w:r>
      <w:r w:rsidR="00CC226B">
        <w:rPr>
          <w:rStyle w:val="SubtleReference"/>
          <w:color w:val="808080" w:themeColor="accent4"/>
          <w:sz w:val="20"/>
          <w:szCs w:val="20"/>
        </w:rPr>
        <w:t>May</w:t>
      </w:r>
      <w:r w:rsidR="00CC226B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CC226B">
        <w:rPr>
          <w:rStyle w:val="SubtleReference"/>
          <w:color w:val="808080" w:themeColor="accent4"/>
          <w:sz w:val="20"/>
          <w:szCs w:val="20"/>
        </w:rPr>
        <w:t xml:space="preserve">4 </w:t>
      </w:r>
      <w:r w:rsidR="00CC226B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CC226B">
        <w:rPr>
          <w:rStyle w:val="SubtleReference"/>
          <w:color w:val="808080" w:themeColor="accent4"/>
          <w:sz w:val="20"/>
          <w:szCs w:val="20"/>
        </w:rPr>
        <w:t xml:space="preserve"> </w:t>
      </w:r>
      <w:r w:rsidR="002C3532">
        <w:rPr>
          <w:rStyle w:val="SubtleReference"/>
          <w:color w:val="808080" w:themeColor="accent4"/>
          <w:sz w:val="20"/>
          <w:szCs w:val="20"/>
        </w:rPr>
        <w:t>August 2024</w:t>
      </w:r>
    </w:p>
    <w:p w14:paraId="525CDEC6" w14:textId="77777777" w:rsidR="00CC226B" w:rsidRDefault="001A17EC" w:rsidP="00246798">
      <w:pPr>
        <w:tabs>
          <w:tab w:val="right" w:pos="11520"/>
        </w:tabs>
        <w:rPr>
          <w:b/>
          <w:bCs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SLAM Intern</w:t>
      </w:r>
    </w:p>
    <w:p w14:paraId="771765C3" w14:textId="730BEFBA" w:rsidR="001A17EC" w:rsidRPr="00CC226B" w:rsidRDefault="001A17EC" w:rsidP="00246798">
      <w:pPr>
        <w:pStyle w:val="ListParagraph"/>
        <w:numPr>
          <w:ilvl w:val="0"/>
          <w:numId w:val="18"/>
        </w:numPr>
        <w:tabs>
          <w:tab w:val="right" w:pos="11520"/>
        </w:tabs>
        <w:rPr>
          <w:color w:val="000000" w:themeColor="text2"/>
          <w:sz w:val="20"/>
          <w:szCs w:val="20"/>
        </w:rPr>
      </w:pPr>
      <w:r w:rsidRPr="00CC226B">
        <w:rPr>
          <w:color w:val="000000" w:themeColor="text2"/>
          <w:sz w:val="20"/>
          <w:szCs w:val="20"/>
        </w:rPr>
        <w:t xml:space="preserve">Automated </w:t>
      </w:r>
      <w:r w:rsidR="001327B0">
        <w:rPr>
          <w:color w:val="000000" w:themeColor="text2"/>
          <w:sz w:val="20"/>
          <w:szCs w:val="20"/>
        </w:rPr>
        <w:t>extrinsic lidar-camera alignment for H3D’s Jetson environment using a targetless method</w:t>
      </w:r>
    </w:p>
    <w:p w14:paraId="0EB6288F" w14:textId="79CEBF8B" w:rsidR="001A17EC" w:rsidRDefault="00DC340E" w:rsidP="00246798">
      <w:pPr>
        <w:pStyle w:val="ListParagraph"/>
        <w:numPr>
          <w:ilvl w:val="0"/>
          <w:numId w:val="7"/>
        </w:numPr>
        <w:tabs>
          <w:tab w:val="right" w:pos="11520"/>
        </w:tabs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 xml:space="preserve">Advised </w:t>
      </w:r>
      <w:r w:rsidR="00740C9C">
        <w:rPr>
          <w:color w:val="000000" w:themeColor="text2"/>
          <w:sz w:val="20"/>
          <w:szCs w:val="20"/>
        </w:rPr>
        <w:t xml:space="preserve">H3D to not fuse GNSS and </w:t>
      </w:r>
      <w:r w:rsidR="0048667D">
        <w:rPr>
          <w:color w:val="000000" w:themeColor="text2"/>
          <w:sz w:val="20"/>
          <w:szCs w:val="20"/>
        </w:rPr>
        <w:t xml:space="preserve">instead </w:t>
      </w:r>
      <w:r w:rsidR="00740C9C">
        <w:rPr>
          <w:color w:val="000000" w:themeColor="text2"/>
          <w:sz w:val="20"/>
          <w:szCs w:val="20"/>
        </w:rPr>
        <w:t>solely rely on the INS</w:t>
      </w:r>
      <w:r>
        <w:rPr>
          <w:color w:val="000000" w:themeColor="text2"/>
          <w:sz w:val="20"/>
          <w:szCs w:val="20"/>
        </w:rPr>
        <w:t xml:space="preserve"> after evaluating </w:t>
      </w:r>
      <w:r>
        <w:rPr>
          <w:color w:val="000000" w:themeColor="text2"/>
          <w:sz w:val="20"/>
          <w:szCs w:val="20"/>
        </w:rPr>
        <w:t>GNSS as a source of odometry within Cartographer</w:t>
      </w:r>
    </w:p>
    <w:p w14:paraId="50E0A6F8" w14:textId="47D1CFB1" w:rsidR="00EC7149" w:rsidRDefault="00EC7149" w:rsidP="00246798">
      <w:pPr>
        <w:pStyle w:val="ListParagraph"/>
        <w:numPr>
          <w:ilvl w:val="0"/>
          <w:numId w:val="7"/>
        </w:numPr>
        <w:tabs>
          <w:tab w:val="right" w:pos="11520"/>
        </w:tabs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Decreased Cartographer CPU runtime by 50% by building OpenBLAS from source with ARMv8 optimizations</w:t>
      </w:r>
    </w:p>
    <w:p w14:paraId="7D868C3B" w14:textId="2B511F2D" w:rsidR="001915AB" w:rsidRDefault="00596E71" w:rsidP="00246798">
      <w:pPr>
        <w:pStyle w:val="ListParagraph"/>
        <w:numPr>
          <w:ilvl w:val="0"/>
          <w:numId w:val="7"/>
        </w:numPr>
        <w:tabs>
          <w:tab w:val="right" w:pos="11520"/>
        </w:tabs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Simulated radiation in a</w:t>
      </w:r>
      <w:r w:rsidR="00EC7149">
        <w:rPr>
          <w:color w:val="000000" w:themeColor="text2"/>
          <w:sz w:val="20"/>
          <w:szCs w:val="20"/>
        </w:rPr>
        <w:t xml:space="preserve"> Nav2 and </w:t>
      </w:r>
      <w:r w:rsidR="006F73C0">
        <w:rPr>
          <w:color w:val="000000" w:themeColor="text2"/>
          <w:sz w:val="20"/>
          <w:szCs w:val="20"/>
        </w:rPr>
        <w:t>G</w:t>
      </w:r>
      <w:r w:rsidR="00EC7149">
        <w:rPr>
          <w:color w:val="000000" w:themeColor="text2"/>
          <w:sz w:val="20"/>
          <w:szCs w:val="20"/>
        </w:rPr>
        <w:t xml:space="preserve">azebo </w:t>
      </w:r>
      <w:r>
        <w:rPr>
          <w:color w:val="000000" w:themeColor="text2"/>
          <w:sz w:val="20"/>
          <w:szCs w:val="20"/>
        </w:rPr>
        <w:t xml:space="preserve">environment to test control policies for a </w:t>
      </w:r>
      <w:r w:rsidR="00EC7149">
        <w:rPr>
          <w:color w:val="000000" w:themeColor="text2"/>
          <w:sz w:val="20"/>
          <w:szCs w:val="20"/>
        </w:rPr>
        <w:t xml:space="preserve">future radiation mapping robot. </w:t>
      </w:r>
    </w:p>
    <w:p w14:paraId="08C5FD3D" w14:textId="23FC2A4A" w:rsidR="00EC7149" w:rsidRDefault="00842E5F" w:rsidP="00246798">
      <w:pPr>
        <w:pStyle w:val="ListParagraph"/>
        <w:numPr>
          <w:ilvl w:val="0"/>
          <w:numId w:val="7"/>
        </w:numPr>
        <w:tabs>
          <w:tab w:val="right" w:pos="11520"/>
        </w:tabs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Tested</w:t>
      </w:r>
      <w:r w:rsidR="001915AB">
        <w:rPr>
          <w:color w:val="000000" w:themeColor="text2"/>
          <w:sz w:val="20"/>
          <w:szCs w:val="20"/>
        </w:rPr>
        <w:t xml:space="preserve"> </w:t>
      </w:r>
      <w:r w:rsidR="00EC7149">
        <w:rPr>
          <w:color w:val="000000" w:themeColor="text2"/>
          <w:sz w:val="20"/>
          <w:szCs w:val="20"/>
        </w:rPr>
        <w:t xml:space="preserve">a </w:t>
      </w:r>
      <w:r w:rsidR="00596E71">
        <w:rPr>
          <w:color w:val="000000" w:themeColor="text2"/>
          <w:sz w:val="20"/>
          <w:szCs w:val="20"/>
        </w:rPr>
        <w:t xml:space="preserve">centroid-sampling-based </w:t>
      </w:r>
      <w:r w:rsidR="00EC7149">
        <w:rPr>
          <w:color w:val="000000" w:themeColor="text2"/>
          <w:sz w:val="20"/>
          <w:szCs w:val="20"/>
        </w:rPr>
        <w:t>frontier exploration policy to search any indoor environment for radiation in simulation</w:t>
      </w:r>
    </w:p>
    <w:p w14:paraId="7C192466" w14:textId="77777777" w:rsidR="001A17EC" w:rsidRPr="00222A77" w:rsidRDefault="001A17EC" w:rsidP="00246798">
      <w:pPr>
        <w:tabs>
          <w:tab w:val="right" w:pos="11520"/>
        </w:tabs>
        <w:rPr>
          <w:color w:val="000000" w:themeColor="text2"/>
          <w:sz w:val="10"/>
          <w:szCs w:val="10"/>
        </w:rPr>
      </w:pPr>
    </w:p>
    <w:p w14:paraId="5D086944" w14:textId="4D167C62" w:rsidR="00E947E9" w:rsidRPr="00B5760A" w:rsidRDefault="00E947E9" w:rsidP="00246798">
      <w:pPr>
        <w:tabs>
          <w:tab w:val="right" w:pos="11520"/>
        </w:tabs>
        <w:rPr>
          <w:color w:val="000000" w:themeColor="text2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Ford Motor Company</w:t>
      </w:r>
      <w:r w:rsidRPr="005A2DCF">
        <w:rPr>
          <w:color w:val="000000" w:themeColor="text1"/>
          <w:sz w:val="20"/>
          <w:szCs w:val="20"/>
        </w:rPr>
        <w:t xml:space="preserve"> </w:t>
      </w:r>
      <w:r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Pr="00B5760A">
        <w:rPr>
          <w:rStyle w:val="SubtleReference"/>
          <w:color w:val="000000" w:themeColor="text2"/>
          <w:sz w:val="20"/>
          <w:szCs w:val="20"/>
        </w:rPr>
        <w:t>A</w:t>
      </w:r>
      <w:r>
        <w:rPr>
          <w:rStyle w:val="SubtleReference"/>
          <w:color w:val="000000" w:themeColor="text2"/>
          <w:sz w:val="20"/>
          <w:szCs w:val="20"/>
        </w:rPr>
        <w:t>llen Park</w:t>
      </w:r>
      <w:r w:rsidRPr="00B5760A">
        <w:rPr>
          <w:rStyle w:val="SubtleReference"/>
          <w:color w:val="000000" w:themeColor="text2"/>
          <w:sz w:val="20"/>
          <w:szCs w:val="20"/>
        </w:rPr>
        <w:t>, MI</w:t>
      </w:r>
      <w:r w:rsidR="00CD014C">
        <w:rPr>
          <w:rStyle w:val="SubtleReference"/>
          <w:color w:val="000000" w:themeColor="text2"/>
          <w:sz w:val="20"/>
          <w:szCs w:val="20"/>
        </w:rPr>
        <w:tab/>
      </w:r>
      <w:r w:rsidR="00C96813">
        <w:rPr>
          <w:rStyle w:val="SubtleReference"/>
          <w:color w:val="808080" w:themeColor="accent4"/>
          <w:sz w:val="20"/>
          <w:szCs w:val="20"/>
        </w:rPr>
        <w:t>May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3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 August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202</w:t>
      </w:r>
      <w:r w:rsidR="00C96813">
        <w:rPr>
          <w:rStyle w:val="SubtleReference"/>
          <w:color w:val="808080" w:themeColor="accent4"/>
          <w:sz w:val="20"/>
          <w:szCs w:val="20"/>
        </w:rPr>
        <w:t>3</w:t>
      </w:r>
    </w:p>
    <w:p w14:paraId="26BB2D4C" w14:textId="2F9B7BB0" w:rsidR="00E947E9" w:rsidRPr="00B5760A" w:rsidRDefault="00E947E9" w:rsidP="00246798">
      <w:pPr>
        <w:tabs>
          <w:tab w:val="right" w:pos="11520"/>
        </w:tabs>
        <w:rPr>
          <w:rStyle w:val="SubtleReference"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ADAS L3 Self Driving Intern</w:t>
      </w:r>
      <w:r>
        <w:rPr>
          <w:b/>
          <w:bCs/>
          <w:color w:val="000000" w:themeColor="text2"/>
          <w:sz w:val="20"/>
          <w:szCs w:val="20"/>
        </w:rPr>
        <w:tab/>
      </w:r>
    </w:p>
    <w:p w14:paraId="64070EA1" w14:textId="4A8FD2B8" w:rsidR="001327B0" w:rsidRDefault="0048667D" w:rsidP="00246798">
      <w:pPr>
        <w:pStyle w:val="ListParagraph"/>
        <w:numPr>
          <w:ilvl w:val="0"/>
          <w:numId w:val="7"/>
        </w:numPr>
        <w:tabs>
          <w:tab w:val="right" w:pos="11520"/>
        </w:tabs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Flagged</w:t>
      </w:r>
      <w:r w:rsidR="00AC0998">
        <w:rPr>
          <w:color w:val="000000" w:themeColor="text2"/>
          <w:sz w:val="20"/>
          <w:szCs w:val="20"/>
        </w:rPr>
        <w:t xml:space="preserve"> DOC</w:t>
      </w:r>
      <w:r w:rsidR="00015DCE">
        <w:rPr>
          <w:color w:val="000000" w:themeColor="text2"/>
          <w:sz w:val="20"/>
          <w:szCs w:val="20"/>
        </w:rPr>
        <w:t xml:space="preserve"> (</w:t>
      </w:r>
      <w:r w:rsidR="00AC0998">
        <w:rPr>
          <w:color w:val="000000" w:themeColor="text2"/>
          <w:sz w:val="20"/>
          <w:szCs w:val="20"/>
        </w:rPr>
        <w:t xml:space="preserve">Duty of Care </w:t>
      </w:r>
      <w:r w:rsidR="00015DCE">
        <w:rPr>
          <w:color w:val="000000" w:themeColor="text2"/>
          <w:sz w:val="20"/>
          <w:szCs w:val="20"/>
        </w:rPr>
        <w:t xml:space="preserve">safety envelope) violation events during </w:t>
      </w:r>
      <w:r w:rsidR="007A2917">
        <w:rPr>
          <w:color w:val="000000" w:themeColor="text2"/>
          <w:sz w:val="20"/>
          <w:szCs w:val="20"/>
        </w:rPr>
        <w:t xml:space="preserve">L3 </w:t>
      </w:r>
      <w:r w:rsidR="00015DCE">
        <w:rPr>
          <w:color w:val="000000" w:themeColor="text2"/>
          <w:sz w:val="20"/>
          <w:szCs w:val="20"/>
        </w:rPr>
        <w:t>test drives</w:t>
      </w:r>
      <w:r>
        <w:rPr>
          <w:color w:val="000000" w:themeColor="text2"/>
          <w:sz w:val="20"/>
          <w:szCs w:val="20"/>
        </w:rPr>
        <w:t xml:space="preserve"> </w:t>
      </w:r>
      <w:r w:rsidR="00596E71">
        <w:rPr>
          <w:color w:val="000000" w:themeColor="text2"/>
          <w:sz w:val="20"/>
          <w:szCs w:val="20"/>
        </w:rPr>
        <w:t>using</w:t>
      </w:r>
      <w:r>
        <w:rPr>
          <w:color w:val="000000" w:themeColor="text2"/>
          <w:sz w:val="20"/>
          <w:szCs w:val="20"/>
        </w:rPr>
        <w:t xml:space="preserve"> a </w:t>
      </w:r>
      <w:r w:rsidR="00596E71">
        <w:rPr>
          <w:color w:val="000000" w:themeColor="text2"/>
          <w:sz w:val="20"/>
          <w:szCs w:val="20"/>
        </w:rPr>
        <w:t xml:space="preserve">custom vehicle deceleration </w:t>
      </w:r>
      <w:r>
        <w:rPr>
          <w:color w:val="000000" w:themeColor="text2"/>
          <w:sz w:val="20"/>
          <w:szCs w:val="20"/>
        </w:rPr>
        <w:t>model</w:t>
      </w:r>
      <w:r>
        <w:rPr>
          <w:color w:val="000000" w:themeColor="text2"/>
          <w:sz w:val="20"/>
          <w:szCs w:val="20"/>
        </w:rPr>
        <w:t xml:space="preserve"> </w:t>
      </w:r>
    </w:p>
    <w:p w14:paraId="202CBCF9" w14:textId="583CCD3C" w:rsidR="00864B92" w:rsidRDefault="00BA3AD6" w:rsidP="00246798">
      <w:pPr>
        <w:pStyle w:val="ListParagraph"/>
        <w:numPr>
          <w:ilvl w:val="0"/>
          <w:numId w:val="7"/>
        </w:numPr>
        <w:tabs>
          <w:tab w:val="right" w:pos="11520"/>
        </w:tabs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C</w:t>
      </w:r>
      <w:r w:rsidR="00BF623A">
        <w:rPr>
          <w:color w:val="000000" w:themeColor="text2"/>
          <w:sz w:val="20"/>
          <w:szCs w:val="20"/>
        </w:rPr>
        <w:t>ompare</w:t>
      </w:r>
      <w:r>
        <w:rPr>
          <w:color w:val="000000" w:themeColor="text2"/>
          <w:sz w:val="20"/>
          <w:szCs w:val="20"/>
        </w:rPr>
        <w:t>d</w:t>
      </w:r>
      <w:r w:rsidR="00D12713">
        <w:rPr>
          <w:color w:val="000000" w:themeColor="text2"/>
          <w:sz w:val="20"/>
          <w:szCs w:val="20"/>
        </w:rPr>
        <w:t xml:space="preserve"> </w:t>
      </w:r>
      <w:r w:rsidR="002222BB">
        <w:rPr>
          <w:color w:val="000000" w:themeColor="text2"/>
          <w:sz w:val="20"/>
          <w:szCs w:val="20"/>
        </w:rPr>
        <w:t>driving policies</w:t>
      </w:r>
      <w:r w:rsidR="00BF623A">
        <w:rPr>
          <w:color w:val="000000" w:themeColor="text2"/>
          <w:sz w:val="20"/>
          <w:szCs w:val="20"/>
        </w:rPr>
        <w:t xml:space="preserve"> </w:t>
      </w:r>
      <w:r w:rsidR="001327B0">
        <w:rPr>
          <w:color w:val="000000" w:themeColor="text2"/>
          <w:sz w:val="20"/>
          <w:szCs w:val="20"/>
        </w:rPr>
        <w:t>based on DOC violation frequency</w:t>
      </w:r>
      <w:r>
        <w:rPr>
          <w:color w:val="000000" w:themeColor="text2"/>
          <w:sz w:val="20"/>
          <w:szCs w:val="20"/>
        </w:rPr>
        <w:t xml:space="preserve"> to find which policy had an acceptable risk for Ford</w:t>
      </w:r>
    </w:p>
    <w:p w14:paraId="1B0FAA5B" w14:textId="07448762" w:rsidR="00A41AE4" w:rsidRPr="005643C5" w:rsidRDefault="00C96737" w:rsidP="00246798">
      <w:pPr>
        <w:pStyle w:val="ListParagraph"/>
        <w:numPr>
          <w:ilvl w:val="0"/>
          <w:numId w:val="7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 xml:space="preserve">Synchronized </w:t>
      </w:r>
      <w:r w:rsidR="00BF623A" w:rsidRPr="00864B92">
        <w:rPr>
          <w:color w:val="000000" w:themeColor="text2"/>
          <w:sz w:val="20"/>
          <w:szCs w:val="20"/>
        </w:rPr>
        <w:t>CAN</w:t>
      </w:r>
      <w:r w:rsidR="00D12713" w:rsidRPr="00864B92">
        <w:rPr>
          <w:color w:val="000000" w:themeColor="text2"/>
          <w:sz w:val="20"/>
          <w:szCs w:val="20"/>
        </w:rPr>
        <w:t xml:space="preserve"> logs</w:t>
      </w:r>
      <w:r w:rsidR="00BF623A" w:rsidRPr="00864B92">
        <w:rPr>
          <w:color w:val="000000" w:themeColor="text2"/>
          <w:sz w:val="20"/>
          <w:szCs w:val="20"/>
        </w:rPr>
        <w:t xml:space="preserve"> with</w:t>
      </w:r>
      <w:r>
        <w:rPr>
          <w:color w:val="000000" w:themeColor="text2"/>
          <w:sz w:val="20"/>
          <w:szCs w:val="20"/>
        </w:rPr>
        <w:t xml:space="preserve"> INS</w:t>
      </w:r>
      <w:r w:rsidR="00BF623A" w:rsidRPr="00864B92">
        <w:rPr>
          <w:color w:val="000000" w:themeColor="text2"/>
          <w:sz w:val="20"/>
          <w:szCs w:val="20"/>
        </w:rPr>
        <w:t xml:space="preserve"> </w:t>
      </w:r>
      <w:r w:rsidR="003C7F76" w:rsidRPr="00864B92">
        <w:rPr>
          <w:color w:val="000000" w:themeColor="text2"/>
          <w:sz w:val="20"/>
          <w:szCs w:val="20"/>
        </w:rPr>
        <w:t>log</w:t>
      </w:r>
      <w:r w:rsidR="00BA3AD6">
        <w:rPr>
          <w:color w:val="000000" w:themeColor="text2"/>
          <w:sz w:val="20"/>
          <w:szCs w:val="20"/>
        </w:rPr>
        <w:t>s</w:t>
      </w:r>
      <w:r>
        <w:rPr>
          <w:color w:val="000000" w:themeColor="text2"/>
          <w:sz w:val="20"/>
          <w:szCs w:val="20"/>
        </w:rPr>
        <w:t xml:space="preserve"> by automating data acquisition and post processing to determine root cause of flagged events</w:t>
      </w:r>
      <w:r w:rsidR="00645B36" w:rsidRPr="005643C5">
        <w:rPr>
          <w:b/>
          <w:bCs/>
          <w:color w:val="000000" w:themeColor="text2"/>
          <w:sz w:val="20"/>
          <w:szCs w:val="20"/>
        </w:rPr>
        <w:tab/>
      </w:r>
      <w:bookmarkStart w:id="0" w:name="_Hlk151242734"/>
    </w:p>
    <w:p w14:paraId="7B67736A" w14:textId="77777777" w:rsidR="00BF243F" w:rsidRPr="00BF243F" w:rsidRDefault="00BF243F" w:rsidP="00246798">
      <w:pPr>
        <w:tabs>
          <w:tab w:val="right" w:pos="11520"/>
        </w:tabs>
        <w:rPr>
          <w:rStyle w:val="Strong"/>
          <w:color w:val="000000" w:themeColor="text2"/>
          <w:sz w:val="10"/>
          <w:szCs w:val="10"/>
        </w:rPr>
      </w:pPr>
    </w:p>
    <w:bookmarkEnd w:id="0"/>
    <w:p w14:paraId="6D81FF37" w14:textId="33068A81" w:rsidR="008E480E" w:rsidRPr="00B5760A" w:rsidRDefault="008E480E" w:rsidP="00246798">
      <w:pPr>
        <w:tabs>
          <w:tab w:val="right" w:pos="11520"/>
        </w:tabs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Ground Effect Plane Controls</w:t>
      </w:r>
      <w:r w:rsidRPr="00B447B5">
        <w:rPr>
          <w:rStyle w:val="Strong"/>
          <w:color w:val="000000" w:themeColor="text1"/>
          <w:sz w:val="20"/>
          <w:szCs w:val="20"/>
        </w:rPr>
        <w:t xml:space="preserve"> |</w:t>
      </w:r>
      <w:r>
        <w:rPr>
          <w:rStyle w:val="Strong"/>
          <w:color w:val="000000" w:themeColor="text2"/>
          <w:sz w:val="20"/>
          <w:szCs w:val="20"/>
        </w:rPr>
        <w:t xml:space="preserve"> Class Projec</w:t>
      </w:r>
      <w:r w:rsidR="00CD014C">
        <w:rPr>
          <w:rStyle w:val="Strong"/>
          <w:color w:val="000000" w:themeColor="text2"/>
          <w:sz w:val="20"/>
          <w:szCs w:val="20"/>
        </w:rPr>
        <w:t>t</w:t>
      </w:r>
      <w:r w:rsidR="00CD014C">
        <w:rPr>
          <w:rStyle w:val="Strong"/>
          <w:color w:val="000000" w:themeColor="text2"/>
          <w:sz w:val="20"/>
          <w:szCs w:val="20"/>
        </w:rPr>
        <w:tab/>
      </w:r>
      <w:r w:rsidR="00217B41">
        <w:rPr>
          <w:rStyle w:val="SubtleReference"/>
          <w:color w:val="808080" w:themeColor="accent4"/>
          <w:sz w:val="20"/>
          <w:szCs w:val="20"/>
        </w:rPr>
        <w:t xml:space="preserve">Fall </w:t>
      </w:r>
      <w:r>
        <w:rPr>
          <w:rStyle w:val="SubtleReference"/>
          <w:color w:val="808080" w:themeColor="accent4"/>
          <w:sz w:val="20"/>
          <w:szCs w:val="20"/>
        </w:rPr>
        <w:t>2023</w:t>
      </w:r>
    </w:p>
    <w:p w14:paraId="2F28C204" w14:textId="5CF35EF7" w:rsidR="008E480E" w:rsidRDefault="00C96737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Combined ground effect dynamics with traditional fixed-wing</w:t>
      </w:r>
      <w:r w:rsidR="008E480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6DOF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model in MATLAB and Simulink to solve EOMs</w:t>
      </w:r>
    </w:p>
    <w:p w14:paraId="49A7CF9F" w14:textId="460D48F3" w:rsidR="008E480E" w:rsidRDefault="00C96737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</w:t>
      </w:r>
      <w:r w:rsidR="008E480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ecoupled </w:t>
      </w:r>
      <w:r w:rsidR="00290D77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the </w:t>
      </w:r>
      <w:r w:rsidR="008E480E">
        <w:rPr>
          <w:rStyle w:val="Strong"/>
          <w:b w:val="0"/>
          <w:bCs w:val="0"/>
          <w:color w:val="000000" w:themeColor="text2"/>
          <w:sz w:val="20"/>
          <w:szCs w:val="20"/>
        </w:rPr>
        <w:t>altitude, airspeed, and heading controllers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to make tuning </w:t>
      </w:r>
      <w:r w:rsidR="00BC6DBF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of </w:t>
      </w:r>
      <w:r w:rsidR="008E480E">
        <w:rPr>
          <w:rStyle w:val="Strong"/>
          <w:b w:val="0"/>
          <w:bCs w:val="0"/>
          <w:color w:val="000000" w:themeColor="text2"/>
          <w:sz w:val="20"/>
          <w:szCs w:val="20"/>
        </w:rPr>
        <w:t>nested PID controllers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more straightforward</w:t>
      </w:r>
    </w:p>
    <w:p w14:paraId="45D4DB22" w14:textId="1152ABEC" w:rsidR="008E480E" w:rsidRDefault="00196347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Re</w:t>
      </w:r>
      <w:r w:rsidR="008E480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sult is a </w:t>
      </w:r>
      <w:r w:rsidR="005B3AA4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simulated </w:t>
      </w:r>
      <w:r w:rsidR="008E480E">
        <w:rPr>
          <w:rStyle w:val="Strong"/>
          <w:b w:val="0"/>
          <w:bCs w:val="0"/>
          <w:color w:val="000000" w:themeColor="text2"/>
          <w:sz w:val="20"/>
          <w:szCs w:val="20"/>
        </w:rPr>
        <w:t>plane capable of navigating any set of waypoints in order</w:t>
      </w:r>
      <w:r w:rsidR="00E62331">
        <w:rPr>
          <w:rStyle w:val="Strong"/>
          <w:b w:val="0"/>
          <w:bCs w:val="0"/>
          <w:color w:val="000000" w:themeColor="text2"/>
          <w:sz w:val="20"/>
          <w:szCs w:val="20"/>
        </w:rPr>
        <w:t>,</w:t>
      </w:r>
      <w:r w:rsidR="008E480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at a setpoint altitude of 5m above water under reasonable wave and wind disturbances</w:t>
      </w:r>
    </w:p>
    <w:p w14:paraId="7D1870F8" w14:textId="77777777" w:rsidR="008E480E" w:rsidRPr="008E480E" w:rsidRDefault="008E480E" w:rsidP="00246798">
      <w:pPr>
        <w:tabs>
          <w:tab w:val="right" w:pos="11520"/>
        </w:tabs>
        <w:rPr>
          <w:rStyle w:val="Strong"/>
          <w:color w:val="000000" w:themeColor="text2"/>
          <w:sz w:val="10"/>
          <w:szCs w:val="10"/>
        </w:rPr>
      </w:pPr>
    </w:p>
    <w:p w14:paraId="7F96A648" w14:textId="36E1DD0C" w:rsidR="008E480E" w:rsidRPr="00B5760A" w:rsidRDefault="0041011A" w:rsidP="00246798">
      <w:pPr>
        <w:tabs>
          <w:tab w:val="right" w:pos="11520"/>
        </w:tabs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SLAM Robot</w:t>
      </w:r>
      <w:r w:rsidR="00A41AE4">
        <w:rPr>
          <w:rStyle w:val="Strong"/>
          <w:color w:val="000000" w:themeColor="text1"/>
          <w:sz w:val="20"/>
          <w:szCs w:val="20"/>
        </w:rPr>
        <w:t xml:space="preserve"> </w:t>
      </w:r>
      <w:r w:rsidR="008E480E" w:rsidRPr="00B447B5">
        <w:rPr>
          <w:rStyle w:val="Strong"/>
          <w:color w:val="000000" w:themeColor="text1"/>
          <w:sz w:val="20"/>
          <w:szCs w:val="20"/>
        </w:rPr>
        <w:t>|</w:t>
      </w:r>
      <w:r w:rsidR="008E480E">
        <w:rPr>
          <w:rStyle w:val="Strong"/>
          <w:color w:val="000000" w:themeColor="text2"/>
          <w:sz w:val="20"/>
          <w:szCs w:val="20"/>
        </w:rPr>
        <w:t xml:space="preserve"> Class Project</w:t>
      </w:r>
      <w:r w:rsidR="00246798">
        <w:rPr>
          <w:rStyle w:val="Strong"/>
          <w:color w:val="000000" w:themeColor="text2"/>
          <w:sz w:val="20"/>
          <w:szCs w:val="20"/>
        </w:rPr>
        <w:tab/>
      </w:r>
      <w:r w:rsidR="00217B41">
        <w:rPr>
          <w:rStyle w:val="SubtleReference"/>
          <w:color w:val="808080" w:themeColor="accent4"/>
          <w:sz w:val="20"/>
          <w:szCs w:val="20"/>
        </w:rPr>
        <w:t xml:space="preserve">Fall </w:t>
      </w:r>
      <w:r w:rsidR="008E480E">
        <w:rPr>
          <w:rStyle w:val="SubtleReference"/>
          <w:color w:val="808080" w:themeColor="accent4"/>
          <w:sz w:val="20"/>
          <w:szCs w:val="20"/>
        </w:rPr>
        <w:t>2023</w:t>
      </w:r>
    </w:p>
    <w:p w14:paraId="4AEA30E5" w14:textId="6AA7B59D" w:rsidR="007F6F0E" w:rsidRDefault="007F6F0E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</w:t>
      </w:r>
      <w:r w:rsidR="00217B4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</w:t>
      </w:r>
      <w:r w:rsidR="00290D77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model-based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state estimator, LiDAR occupancy grid mapping, particle filter for fusing</w:t>
      </w:r>
      <w:r w:rsidR="00482332">
        <w:rPr>
          <w:rStyle w:val="Strong"/>
          <w:b w:val="0"/>
          <w:bCs w:val="0"/>
          <w:color w:val="000000" w:themeColor="text2"/>
          <w:sz w:val="20"/>
          <w:szCs w:val="20"/>
        </w:rPr>
        <w:t>, and an exploration policy</w:t>
      </w:r>
    </w:p>
    <w:p w14:paraId="4664D18A" w14:textId="5500E836" w:rsidR="00290D77" w:rsidRDefault="00290D77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Result is a robot capable of mapping out a small maze and finding the exit autonomously</w:t>
      </w:r>
    </w:p>
    <w:p w14:paraId="53ED09CE" w14:textId="77777777" w:rsidR="00217B41" w:rsidRPr="00217B41" w:rsidRDefault="00217B41" w:rsidP="00246798">
      <w:pPr>
        <w:tabs>
          <w:tab w:val="right" w:pos="11520"/>
        </w:tabs>
        <w:rPr>
          <w:rStyle w:val="Strong"/>
          <w:b w:val="0"/>
          <w:bCs w:val="0"/>
          <w:color w:val="000000" w:themeColor="text2"/>
          <w:sz w:val="10"/>
          <w:szCs w:val="10"/>
        </w:rPr>
      </w:pPr>
    </w:p>
    <w:p w14:paraId="0136711C" w14:textId="33F18549" w:rsidR="00217B41" w:rsidRPr="00B5760A" w:rsidRDefault="00217B41" w:rsidP="00246798">
      <w:pPr>
        <w:tabs>
          <w:tab w:val="right" w:pos="11520"/>
        </w:tabs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 xml:space="preserve">Stewart Platform (6DOF parallel manipulator) </w:t>
      </w:r>
      <w:r w:rsidRPr="00B447B5">
        <w:rPr>
          <w:rStyle w:val="Strong"/>
          <w:color w:val="000000" w:themeColor="text1"/>
          <w:sz w:val="20"/>
          <w:szCs w:val="20"/>
        </w:rPr>
        <w:t>|</w:t>
      </w:r>
      <w:r>
        <w:rPr>
          <w:rStyle w:val="Strong"/>
          <w:color w:val="000000" w:themeColor="text2"/>
          <w:sz w:val="20"/>
          <w:szCs w:val="20"/>
        </w:rPr>
        <w:t xml:space="preserve"> Personal Project</w:t>
      </w:r>
      <w:r w:rsidR="00246798">
        <w:rPr>
          <w:rStyle w:val="Strong"/>
          <w:color w:val="000000" w:themeColor="text2"/>
          <w:sz w:val="20"/>
          <w:szCs w:val="20"/>
        </w:rPr>
        <w:tab/>
      </w:r>
      <w:r>
        <w:rPr>
          <w:rStyle w:val="SubtleReference"/>
          <w:color w:val="808080" w:themeColor="accent4"/>
          <w:sz w:val="20"/>
          <w:szCs w:val="20"/>
        </w:rPr>
        <w:t>2021</w:t>
      </w:r>
    </w:p>
    <w:p w14:paraId="2EDB7C39" w14:textId="6D8777E1" w:rsidR="00217B41" w:rsidRDefault="00217B41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Designed</w:t>
      </w:r>
      <w:r w:rsidR="00482332">
        <w:rPr>
          <w:rStyle w:val="Strong"/>
          <w:b w:val="0"/>
          <w:bCs w:val="0"/>
          <w:color w:val="000000" w:themeColor="text2"/>
          <w:sz w:val="20"/>
          <w:szCs w:val="20"/>
        </w:rPr>
        <w:t>, built, tested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manipulator</w:t>
      </w:r>
      <w:r w:rsidR="00482332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that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has 6 hobby servos, </w:t>
      </w:r>
      <w:r w:rsidR="00482332">
        <w:rPr>
          <w:rStyle w:val="Strong"/>
          <w:b w:val="0"/>
          <w:bCs w:val="0"/>
          <w:color w:val="000000" w:themeColor="text2"/>
          <w:sz w:val="20"/>
          <w:szCs w:val="20"/>
        </w:rPr>
        <w:t>6 linkage rods, 12 ball joints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and</w:t>
      </w:r>
      <w:r w:rsidR="00482332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mostly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3D printed parts</w:t>
      </w:r>
    </w:p>
    <w:p w14:paraId="209DE89C" w14:textId="730E2FCF" w:rsidR="00217B41" w:rsidRDefault="00217B41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Solved for the inverse kinematics</w:t>
      </w:r>
      <w:r w:rsidR="00776F55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and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2332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controlled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position of end effector using </w:t>
      </w:r>
      <w:r w:rsidR="00482332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PID on an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Arduino microcontroller</w:t>
      </w:r>
    </w:p>
    <w:p w14:paraId="6FB323CE" w14:textId="524A0209" w:rsidR="00217B41" w:rsidRPr="00A621DE" w:rsidRDefault="00217B41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Dampened the acceleration on end effector in all axes using measurements from an IMU with a closed loop controller</w:t>
      </w:r>
    </w:p>
    <w:p w14:paraId="558892B6" w14:textId="0FABD879" w:rsidR="008E480E" w:rsidRPr="0041011A" w:rsidRDefault="008E480E" w:rsidP="00246798">
      <w:pPr>
        <w:tabs>
          <w:tab w:val="right" w:pos="11520"/>
        </w:tabs>
        <w:rPr>
          <w:rStyle w:val="Strong"/>
          <w:color w:val="000000" w:themeColor="text2"/>
          <w:sz w:val="10"/>
          <w:szCs w:val="10"/>
        </w:rPr>
      </w:pPr>
    </w:p>
    <w:p w14:paraId="5C69F193" w14:textId="77777777" w:rsidR="008E480E" w:rsidRPr="008E480E" w:rsidRDefault="008E480E" w:rsidP="00246798">
      <w:pPr>
        <w:tabs>
          <w:tab w:val="right" w:pos="11520"/>
        </w:tabs>
        <w:rPr>
          <w:rStyle w:val="Strong"/>
          <w:color w:val="000000" w:themeColor="text2"/>
          <w:sz w:val="10"/>
          <w:szCs w:val="10"/>
        </w:rPr>
      </w:pPr>
    </w:p>
    <w:p w14:paraId="5302D9F1" w14:textId="2785B825" w:rsidR="0041011A" w:rsidRPr="0041011A" w:rsidRDefault="0041011A" w:rsidP="00246798">
      <w:p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  <w:sectPr w:rsidR="0041011A" w:rsidRPr="0041011A" w:rsidSect="00370E1C">
          <w:type w:val="continuous"/>
          <w:pgSz w:w="12240" w:h="15840"/>
          <w:pgMar w:top="720" w:right="360" w:bottom="720" w:left="360" w:header="720" w:footer="720" w:gutter="0"/>
          <w:cols w:sep="1" w:space="720"/>
          <w:docGrid w:linePitch="360"/>
        </w:sectPr>
      </w:pPr>
    </w:p>
    <w:p w14:paraId="1CA28412" w14:textId="5C02753C" w:rsidR="00A44F9B" w:rsidRPr="00B5760A" w:rsidRDefault="002F2D2C" w:rsidP="00246798">
      <w:pPr>
        <w:tabs>
          <w:tab w:val="right" w:pos="11520"/>
        </w:tabs>
        <w:jc w:val="center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Java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Python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C++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OpenCV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ROS</w:t>
      </w:r>
      <w:r w:rsidR="00A44F9B">
        <w:rPr>
          <w:rStyle w:val="Strong"/>
          <w:b w:val="0"/>
          <w:bCs w:val="0"/>
          <w:color w:val="000000" w:themeColor="text2"/>
          <w:sz w:val="20"/>
          <w:szCs w:val="20"/>
        </w:rPr>
        <w:t>1&amp;2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0415B0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5A2C63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Julia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5C3DB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Git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MATLAB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4D5DE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Pytorch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Simulink</w:t>
      </w:r>
      <w:r w:rsidR="00D24AE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LaTeX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EKF | Regression</w:t>
      </w:r>
    </w:p>
    <w:p w14:paraId="302AB9ED" w14:textId="01C9949F" w:rsidR="004F3641" w:rsidRPr="007716AE" w:rsidRDefault="007B4ECB" w:rsidP="00246798">
      <w:pPr>
        <w:tabs>
          <w:tab w:val="right" w:pos="11520"/>
        </w:tabs>
        <w:jc w:val="center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Solidworks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>Siemens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NX</w:t>
      </w:r>
      <w:r w:rsidR="00481438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Fusion 360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1915B2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YOLO |</w:t>
      </w:r>
      <w:r w:rsidR="0065344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NVIDIA 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>Jetson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>|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>Canalyzer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Ubuntu</w:t>
      </w:r>
      <w:r w:rsidR="002F5CF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CAN </w:t>
      </w:r>
      <w:r w:rsidR="00A44F9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3734E">
        <w:rPr>
          <w:rStyle w:val="Strong"/>
          <w:b w:val="0"/>
          <w:bCs w:val="0"/>
          <w:color w:val="000000" w:themeColor="text2"/>
          <w:sz w:val="20"/>
          <w:szCs w:val="20"/>
        </w:rPr>
        <w:t>RTK GNSS (RTCM)</w:t>
      </w:r>
      <w:r w:rsidR="00647D46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7F24BF">
        <w:rPr>
          <w:rStyle w:val="Strong"/>
          <w:b w:val="0"/>
          <w:bCs w:val="0"/>
          <w:color w:val="000000" w:themeColor="text2"/>
          <w:sz w:val="20"/>
          <w:szCs w:val="20"/>
        </w:rPr>
        <w:t>SSH</w:t>
      </w:r>
    </w:p>
    <w:sectPr w:rsidR="004F3641" w:rsidRPr="007716AE" w:rsidSect="00F40B96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B7226" w14:textId="77777777" w:rsidR="00BC6999" w:rsidRDefault="00BC6999" w:rsidP="00596D46">
      <w:r>
        <w:separator/>
      </w:r>
    </w:p>
  </w:endnote>
  <w:endnote w:type="continuationSeparator" w:id="0">
    <w:p w14:paraId="17BDA266" w14:textId="77777777" w:rsidR="00BC6999" w:rsidRDefault="00BC6999" w:rsidP="00596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7A01B" w14:textId="77777777" w:rsidR="00BC6999" w:rsidRDefault="00BC6999" w:rsidP="00596D46">
      <w:r>
        <w:separator/>
      </w:r>
    </w:p>
  </w:footnote>
  <w:footnote w:type="continuationSeparator" w:id="0">
    <w:p w14:paraId="6B46524B" w14:textId="77777777" w:rsidR="00BC6999" w:rsidRDefault="00BC6999" w:rsidP="00596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188"/>
    <w:multiLevelType w:val="hybridMultilevel"/>
    <w:tmpl w:val="FA2CEF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5746C"/>
    <w:multiLevelType w:val="hybridMultilevel"/>
    <w:tmpl w:val="891676D2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61A97"/>
    <w:multiLevelType w:val="hybridMultilevel"/>
    <w:tmpl w:val="C612372C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4162D"/>
    <w:multiLevelType w:val="hybridMultilevel"/>
    <w:tmpl w:val="AD785D7E"/>
    <w:lvl w:ilvl="0" w:tplc="FB4AF8F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73F5B"/>
    <w:multiLevelType w:val="hybridMultilevel"/>
    <w:tmpl w:val="9078C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7A6131"/>
    <w:multiLevelType w:val="hybridMultilevel"/>
    <w:tmpl w:val="39CCD3EA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646BB9"/>
    <w:multiLevelType w:val="hybridMultilevel"/>
    <w:tmpl w:val="AEC69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7493D"/>
    <w:multiLevelType w:val="hybridMultilevel"/>
    <w:tmpl w:val="08782D10"/>
    <w:lvl w:ilvl="0" w:tplc="33E4F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4F9A"/>
    <w:multiLevelType w:val="hybridMultilevel"/>
    <w:tmpl w:val="78362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6241E"/>
    <w:multiLevelType w:val="hybridMultilevel"/>
    <w:tmpl w:val="C82A8578"/>
    <w:lvl w:ilvl="0" w:tplc="BC1E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65704"/>
    <w:multiLevelType w:val="hybridMultilevel"/>
    <w:tmpl w:val="0F4295B4"/>
    <w:lvl w:ilvl="0" w:tplc="8922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8211B"/>
    <w:multiLevelType w:val="hybridMultilevel"/>
    <w:tmpl w:val="B1468204"/>
    <w:lvl w:ilvl="0" w:tplc="72523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BFF"/>
    <w:multiLevelType w:val="hybridMultilevel"/>
    <w:tmpl w:val="3B5EF718"/>
    <w:lvl w:ilvl="0" w:tplc="7854D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9775D"/>
    <w:multiLevelType w:val="hybridMultilevel"/>
    <w:tmpl w:val="3968C240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F7664"/>
    <w:multiLevelType w:val="hybridMultilevel"/>
    <w:tmpl w:val="46348812"/>
    <w:lvl w:ilvl="0" w:tplc="80C0B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B3EB4"/>
    <w:multiLevelType w:val="hybridMultilevel"/>
    <w:tmpl w:val="4D505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08080" w:themeColor="accent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760A4"/>
    <w:multiLevelType w:val="hybridMultilevel"/>
    <w:tmpl w:val="09D48072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F1478"/>
    <w:multiLevelType w:val="hybridMultilevel"/>
    <w:tmpl w:val="02BA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F1F77"/>
    <w:multiLevelType w:val="hybridMultilevel"/>
    <w:tmpl w:val="8D5213FA"/>
    <w:lvl w:ilvl="0" w:tplc="011031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B04DC1"/>
    <w:multiLevelType w:val="hybridMultilevel"/>
    <w:tmpl w:val="DC58BD96"/>
    <w:lvl w:ilvl="0" w:tplc="9710E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54C23"/>
    <w:multiLevelType w:val="hybridMultilevel"/>
    <w:tmpl w:val="3E940794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893B9D"/>
    <w:multiLevelType w:val="hybridMultilevel"/>
    <w:tmpl w:val="6C00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4265">
    <w:abstractNumId w:val="19"/>
  </w:num>
  <w:num w:numId="2" w16cid:durableId="1831368763">
    <w:abstractNumId w:val="7"/>
  </w:num>
  <w:num w:numId="3" w16cid:durableId="1724476069">
    <w:abstractNumId w:val="2"/>
  </w:num>
  <w:num w:numId="4" w16cid:durableId="1434059697">
    <w:abstractNumId w:val="14"/>
  </w:num>
  <w:num w:numId="5" w16cid:durableId="965085872">
    <w:abstractNumId w:val="9"/>
  </w:num>
  <w:num w:numId="6" w16cid:durableId="1559319915">
    <w:abstractNumId w:val="11"/>
  </w:num>
  <w:num w:numId="7" w16cid:durableId="1570993417">
    <w:abstractNumId w:val="10"/>
  </w:num>
  <w:num w:numId="8" w16cid:durableId="1202210587">
    <w:abstractNumId w:val="15"/>
  </w:num>
  <w:num w:numId="9" w16cid:durableId="381514500">
    <w:abstractNumId w:val="14"/>
  </w:num>
  <w:num w:numId="10" w16cid:durableId="2019234622">
    <w:abstractNumId w:val="3"/>
  </w:num>
  <w:num w:numId="11" w16cid:durableId="1598171365">
    <w:abstractNumId w:val="5"/>
  </w:num>
  <w:num w:numId="12" w16cid:durableId="1170484291">
    <w:abstractNumId w:val="4"/>
  </w:num>
  <w:num w:numId="13" w16cid:durableId="1702779979">
    <w:abstractNumId w:val="0"/>
  </w:num>
  <w:num w:numId="14" w16cid:durableId="449469097">
    <w:abstractNumId w:val="8"/>
  </w:num>
  <w:num w:numId="15" w16cid:durableId="844905938">
    <w:abstractNumId w:val="20"/>
  </w:num>
  <w:num w:numId="16" w16cid:durableId="2029209107">
    <w:abstractNumId w:val="1"/>
  </w:num>
  <w:num w:numId="17" w16cid:durableId="287929887">
    <w:abstractNumId w:val="12"/>
  </w:num>
  <w:num w:numId="18" w16cid:durableId="1829978415">
    <w:abstractNumId w:val="16"/>
  </w:num>
  <w:num w:numId="19" w16cid:durableId="2079281675">
    <w:abstractNumId w:val="6"/>
  </w:num>
  <w:num w:numId="20" w16cid:durableId="751048069">
    <w:abstractNumId w:val="21"/>
  </w:num>
  <w:num w:numId="21" w16cid:durableId="576212475">
    <w:abstractNumId w:val="17"/>
  </w:num>
  <w:num w:numId="22" w16cid:durableId="244338638">
    <w:abstractNumId w:val="13"/>
  </w:num>
  <w:num w:numId="23" w16cid:durableId="5679604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D46"/>
    <w:rsid w:val="00004579"/>
    <w:rsid w:val="000157A5"/>
    <w:rsid w:val="00015DCE"/>
    <w:rsid w:val="0002391A"/>
    <w:rsid w:val="00025B87"/>
    <w:rsid w:val="000264B7"/>
    <w:rsid w:val="00032330"/>
    <w:rsid w:val="00033162"/>
    <w:rsid w:val="00040E8C"/>
    <w:rsid w:val="000415B0"/>
    <w:rsid w:val="0005014B"/>
    <w:rsid w:val="00055135"/>
    <w:rsid w:val="000561FF"/>
    <w:rsid w:val="00057066"/>
    <w:rsid w:val="00066F5D"/>
    <w:rsid w:val="00073EF3"/>
    <w:rsid w:val="000754C9"/>
    <w:rsid w:val="00084BF5"/>
    <w:rsid w:val="00093793"/>
    <w:rsid w:val="000944B1"/>
    <w:rsid w:val="00096B57"/>
    <w:rsid w:val="000B6EFA"/>
    <w:rsid w:val="000C092E"/>
    <w:rsid w:val="000C5896"/>
    <w:rsid w:val="000C6433"/>
    <w:rsid w:val="000C7445"/>
    <w:rsid w:val="000C7D86"/>
    <w:rsid w:val="000D3978"/>
    <w:rsid w:val="000D3C7D"/>
    <w:rsid w:val="000D751C"/>
    <w:rsid w:val="000E39D2"/>
    <w:rsid w:val="000E5D7B"/>
    <w:rsid w:val="000F71E8"/>
    <w:rsid w:val="00104C34"/>
    <w:rsid w:val="00105DDA"/>
    <w:rsid w:val="00120916"/>
    <w:rsid w:val="00123DD4"/>
    <w:rsid w:val="00124877"/>
    <w:rsid w:val="00130B54"/>
    <w:rsid w:val="00130D59"/>
    <w:rsid w:val="00131636"/>
    <w:rsid w:val="00131737"/>
    <w:rsid w:val="001327B0"/>
    <w:rsid w:val="0014654F"/>
    <w:rsid w:val="00157046"/>
    <w:rsid w:val="00161DB4"/>
    <w:rsid w:val="00163170"/>
    <w:rsid w:val="00174048"/>
    <w:rsid w:val="00175D73"/>
    <w:rsid w:val="00186259"/>
    <w:rsid w:val="001915AB"/>
    <w:rsid w:val="001915B2"/>
    <w:rsid w:val="00192230"/>
    <w:rsid w:val="00196347"/>
    <w:rsid w:val="001A0F52"/>
    <w:rsid w:val="001A17EC"/>
    <w:rsid w:val="001A400B"/>
    <w:rsid w:val="001A484E"/>
    <w:rsid w:val="001A656B"/>
    <w:rsid w:val="001B6C85"/>
    <w:rsid w:val="001B7C86"/>
    <w:rsid w:val="001C7C28"/>
    <w:rsid w:val="001D02DE"/>
    <w:rsid w:val="001D57DB"/>
    <w:rsid w:val="001E397F"/>
    <w:rsid w:val="001E7BE6"/>
    <w:rsid w:val="001F29E8"/>
    <w:rsid w:val="001F47FC"/>
    <w:rsid w:val="001F73AC"/>
    <w:rsid w:val="00200154"/>
    <w:rsid w:val="0020697D"/>
    <w:rsid w:val="00210F16"/>
    <w:rsid w:val="00211F4D"/>
    <w:rsid w:val="00217B41"/>
    <w:rsid w:val="002222BB"/>
    <w:rsid w:val="00222A77"/>
    <w:rsid w:val="0023359B"/>
    <w:rsid w:val="00243B5F"/>
    <w:rsid w:val="00243BD9"/>
    <w:rsid w:val="00246798"/>
    <w:rsid w:val="0025244F"/>
    <w:rsid w:val="002525CF"/>
    <w:rsid w:val="00253D5A"/>
    <w:rsid w:val="002645E9"/>
    <w:rsid w:val="00285271"/>
    <w:rsid w:val="00290D77"/>
    <w:rsid w:val="00295DC1"/>
    <w:rsid w:val="0029672B"/>
    <w:rsid w:val="002A3F5A"/>
    <w:rsid w:val="002A706D"/>
    <w:rsid w:val="002B0DC3"/>
    <w:rsid w:val="002C0539"/>
    <w:rsid w:val="002C3532"/>
    <w:rsid w:val="002C3DAC"/>
    <w:rsid w:val="002C630B"/>
    <w:rsid w:val="002C7743"/>
    <w:rsid w:val="002D0021"/>
    <w:rsid w:val="002D5822"/>
    <w:rsid w:val="002D5AE8"/>
    <w:rsid w:val="002F2D2C"/>
    <w:rsid w:val="002F5CF0"/>
    <w:rsid w:val="00301FF4"/>
    <w:rsid w:val="00304915"/>
    <w:rsid w:val="0031002A"/>
    <w:rsid w:val="003117CF"/>
    <w:rsid w:val="003136CD"/>
    <w:rsid w:val="003165B2"/>
    <w:rsid w:val="0031704D"/>
    <w:rsid w:val="00317392"/>
    <w:rsid w:val="00322762"/>
    <w:rsid w:val="0032629D"/>
    <w:rsid w:val="003263E0"/>
    <w:rsid w:val="00336935"/>
    <w:rsid w:val="00336CA3"/>
    <w:rsid w:val="00347DDA"/>
    <w:rsid w:val="00352FE2"/>
    <w:rsid w:val="0037051B"/>
    <w:rsid w:val="00370E1C"/>
    <w:rsid w:val="00380036"/>
    <w:rsid w:val="00390747"/>
    <w:rsid w:val="00394569"/>
    <w:rsid w:val="00394ED9"/>
    <w:rsid w:val="0039726B"/>
    <w:rsid w:val="003A0422"/>
    <w:rsid w:val="003A1F29"/>
    <w:rsid w:val="003B33BD"/>
    <w:rsid w:val="003B79C5"/>
    <w:rsid w:val="003C7F76"/>
    <w:rsid w:val="003D3DEE"/>
    <w:rsid w:val="003E05D1"/>
    <w:rsid w:val="003E0833"/>
    <w:rsid w:val="003E112F"/>
    <w:rsid w:val="003E1CEC"/>
    <w:rsid w:val="003E7449"/>
    <w:rsid w:val="003F468D"/>
    <w:rsid w:val="003F70F4"/>
    <w:rsid w:val="004014C2"/>
    <w:rsid w:val="0040250F"/>
    <w:rsid w:val="0041011A"/>
    <w:rsid w:val="00412946"/>
    <w:rsid w:val="00423D6A"/>
    <w:rsid w:val="00427DFB"/>
    <w:rsid w:val="004334CD"/>
    <w:rsid w:val="00434DC0"/>
    <w:rsid w:val="00437AAB"/>
    <w:rsid w:val="00444735"/>
    <w:rsid w:val="004661CD"/>
    <w:rsid w:val="00466EE2"/>
    <w:rsid w:val="004701FA"/>
    <w:rsid w:val="0047239F"/>
    <w:rsid w:val="00476902"/>
    <w:rsid w:val="00481438"/>
    <w:rsid w:val="00482332"/>
    <w:rsid w:val="00486104"/>
    <w:rsid w:val="0048667D"/>
    <w:rsid w:val="0048707A"/>
    <w:rsid w:val="00490068"/>
    <w:rsid w:val="00492CA3"/>
    <w:rsid w:val="00497E9F"/>
    <w:rsid w:val="004B6E56"/>
    <w:rsid w:val="004C053B"/>
    <w:rsid w:val="004C1113"/>
    <w:rsid w:val="004C3B0D"/>
    <w:rsid w:val="004C7AFB"/>
    <w:rsid w:val="004D5DE6"/>
    <w:rsid w:val="004D7897"/>
    <w:rsid w:val="004F3641"/>
    <w:rsid w:val="004F74AC"/>
    <w:rsid w:val="00507C8C"/>
    <w:rsid w:val="00527075"/>
    <w:rsid w:val="00527D34"/>
    <w:rsid w:val="00527F25"/>
    <w:rsid w:val="0053362F"/>
    <w:rsid w:val="005442FE"/>
    <w:rsid w:val="0055614F"/>
    <w:rsid w:val="005643C5"/>
    <w:rsid w:val="0057109C"/>
    <w:rsid w:val="00581161"/>
    <w:rsid w:val="00582565"/>
    <w:rsid w:val="00582AB4"/>
    <w:rsid w:val="00584B33"/>
    <w:rsid w:val="0058604A"/>
    <w:rsid w:val="0059281E"/>
    <w:rsid w:val="00596D46"/>
    <w:rsid w:val="00596E71"/>
    <w:rsid w:val="005A1098"/>
    <w:rsid w:val="005A2C63"/>
    <w:rsid w:val="005A2DCF"/>
    <w:rsid w:val="005A4E4F"/>
    <w:rsid w:val="005B1F90"/>
    <w:rsid w:val="005B3AA4"/>
    <w:rsid w:val="005C23E8"/>
    <w:rsid w:val="005C3DB6"/>
    <w:rsid w:val="005C4D0C"/>
    <w:rsid w:val="005C7AD8"/>
    <w:rsid w:val="005D0455"/>
    <w:rsid w:val="005D13D2"/>
    <w:rsid w:val="005D5905"/>
    <w:rsid w:val="005E2459"/>
    <w:rsid w:val="005E3C41"/>
    <w:rsid w:val="005E68EF"/>
    <w:rsid w:val="005E747F"/>
    <w:rsid w:val="005F0160"/>
    <w:rsid w:val="005F55B1"/>
    <w:rsid w:val="00603CD3"/>
    <w:rsid w:val="00604D47"/>
    <w:rsid w:val="00605BE4"/>
    <w:rsid w:val="0062453F"/>
    <w:rsid w:val="00626978"/>
    <w:rsid w:val="00626DA7"/>
    <w:rsid w:val="00627088"/>
    <w:rsid w:val="00633F9D"/>
    <w:rsid w:val="00636954"/>
    <w:rsid w:val="00640AEF"/>
    <w:rsid w:val="006419E5"/>
    <w:rsid w:val="00645B36"/>
    <w:rsid w:val="00647761"/>
    <w:rsid w:val="00647D46"/>
    <w:rsid w:val="00653446"/>
    <w:rsid w:val="0067729A"/>
    <w:rsid w:val="00681437"/>
    <w:rsid w:val="0068353E"/>
    <w:rsid w:val="006A11F0"/>
    <w:rsid w:val="006A230C"/>
    <w:rsid w:val="006B60F5"/>
    <w:rsid w:val="006C0328"/>
    <w:rsid w:val="006C2DBE"/>
    <w:rsid w:val="006C5A07"/>
    <w:rsid w:val="006C6D62"/>
    <w:rsid w:val="006D1778"/>
    <w:rsid w:val="006E4030"/>
    <w:rsid w:val="006F4D52"/>
    <w:rsid w:val="006F6B3A"/>
    <w:rsid w:val="006F73C0"/>
    <w:rsid w:val="006F73F2"/>
    <w:rsid w:val="006F74D9"/>
    <w:rsid w:val="0070248A"/>
    <w:rsid w:val="007127CE"/>
    <w:rsid w:val="00717A63"/>
    <w:rsid w:val="007264ED"/>
    <w:rsid w:val="007274DD"/>
    <w:rsid w:val="00740C9C"/>
    <w:rsid w:val="00741A3E"/>
    <w:rsid w:val="007439B3"/>
    <w:rsid w:val="00743AD0"/>
    <w:rsid w:val="00747E06"/>
    <w:rsid w:val="0075497E"/>
    <w:rsid w:val="00770C4F"/>
    <w:rsid w:val="007716AE"/>
    <w:rsid w:val="00776F55"/>
    <w:rsid w:val="007803E9"/>
    <w:rsid w:val="0079520E"/>
    <w:rsid w:val="00797B63"/>
    <w:rsid w:val="007A0832"/>
    <w:rsid w:val="007A0AF7"/>
    <w:rsid w:val="007A2917"/>
    <w:rsid w:val="007A4694"/>
    <w:rsid w:val="007A72F9"/>
    <w:rsid w:val="007B07D0"/>
    <w:rsid w:val="007B0EC8"/>
    <w:rsid w:val="007B1284"/>
    <w:rsid w:val="007B389A"/>
    <w:rsid w:val="007B4ECB"/>
    <w:rsid w:val="007C652F"/>
    <w:rsid w:val="007C6B1A"/>
    <w:rsid w:val="007C77A1"/>
    <w:rsid w:val="007D3FAC"/>
    <w:rsid w:val="007E28E7"/>
    <w:rsid w:val="007E2FE1"/>
    <w:rsid w:val="007E7DBD"/>
    <w:rsid w:val="007F24BF"/>
    <w:rsid w:val="007F25D8"/>
    <w:rsid w:val="007F2D67"/>
    <w:rsid w:val="007F4EB0"/>
    <w:rsid w:val="007F6F0E"/>
    <w:rsid w:val="00802A9A"/>
    <w:rsid w:val="008033E0"/>
    <w:rsid w:val="0080538F"/>
    <w:rsid w:val="008064B4"/>
    <w:rsid w:val="00813783"/>
    <w:rsid w:val="00816291"/>
    <w:rsid w:val="008200E1"/>
    <w:rsid w:val="008326DE"/>
    <w:rsid w:val="0083734E"/>
    <w:rsid w:val="008405AA"/>
    <w:rsid w:val="00842E5F"/>
    <w:rsid w:val="0084548A"/>
    <w:rsid w:val="00847FEC"/>
    <w:rsid w:val="008575C5"/>
    <w:rsid w:val="00864B92"/>
    <w:rsid w:val="00864E02"/>
    <w:rsid w:val="008757AB"/>
    <w:rsid w:val="0087790B"/>
    <w:rsid w:val="00882B4F"/>
    <w:rsid w:val="00883EB9"/>
    <w:rsid w:val="008857C4"/>
    <w:rsid w:val="0088591A"/>
    <w:rsid w:val="00890A46"/>
    <w:rsid w:val="008A35B0"/>
    <w:rsid w:val="008C036D"/>
    <w:rsid w:val="008C0E62"/>
    <w:rsid w:val="008D5A0C"/>
    <w:rsid w:val="008E4536"/>
    <w:rsid w:val="008E480E"/>
    <w:rsid w:val="008E74E9"/>
    <w:rsid w:val="008F75D9"/>
    <w:rsid w:val="00904F80"/>
    <w:rsid w:val="00915CF1"/>
    <w:rsid w:val="00927622"/>
    <w:rsid w:val="00937DA8"/>
    <w:rsid w:val="0094186D"/>
    <w:rsid w:val="0095056B"/>
    <w:rsid w:val="0095414C"/>
    <w:rsid w:val="00954856"/>
    <w:rsid w:val="00957832"/>
    <w:rsid w:val="00963FD4"/>
    <w:rsid w:val="00976D27"/>
    <w:rsid w:val="00983F07"/>
    <w:rsid w:val="00993F0A"/>
    <w:rsid w:val="009A6971"/>
    <w:rsid w:val="009B76FD"/>
    <w:rsid w:val="009C03FA"/>
    <w:rsid w:val="009D658F"/>
    <w:rsid w:val="009E477A"/>
    <w:rsid w:val="009F0128"/>
    <w:rsid w:val="009F3E42"/>
    <w:rsid w:val="009F4844"/>
    <w:rsid w:val="00A02AF6"/>
    <w:rsid w:val="00A0349F"/>
    <w:rsid w:val="00A17A45"/>
    <w:rsid w:val="00A2080A"/>
    <w:rsid w:val="00A23143"/>
    <w:rsid w:val="00A23EB1"/>
    <w:rsid w:val="00A41AE4"/>
    <w:rsid w:val="00A44F9B"/>
    <w:rsid w:val="00A46ED7"/>
    <w:rsid w:val="00A525CE"/>
    <w:rsid w:val="00A54467"/>
    <w:rsid w:val="00A55FDF"/>
    <w:rsid w:val="00A60577"/>
    <w:rsid w:val="00A621DE"/>
    <w:rsid w:val="00A86118"/>
    <w:rsid w:val="00A863DE"/>
    <w:rsid w:val="00A86E5F"/>
    <w:rsid w:val="00A96EF9"/>
    <w:rsid w:val="00AA0351"/>
    <w:rsid w:val="00AA49C7"/>
    <w:rsid w:val="00AA4D5B"/>
    <w:rsid w:val="00AA773B"/>
    <w:rsid w:val="00AB11DC"/>
    <w:rsid w:val="00AC0998"/>
    <w:rsid w:val="00AC1B3D"/>
    <w:rsid w:val="00AC48C2"/>
    <w:rsid w:val="00AC5EF9"/>
    <w:rsid w:val="00AD43F2"/>
    <w:rsid w:val="00AD7DC4"/>
    <w:rsid w:val="00AE4EA3"/>
    <w:rsid w:val="00AF2AAD"/>
    <w:rsid w:val="00AF632B"/>
    <w:rsid w:val="00B01782"/>
    <w:rsid w:val="00B209FE"/>
    <w:rsid w:val="00B24CE8"/>
    <w:rsid w:val="00B305C7"/>
    <w:rsid w:val="00B3138A"/>
    <w:rsid w:val="00B44733"/>
    <w:rsid w:val="00B447B5"/>
    <w:rsid w:val="00B52942"/>
    <w:rsid w:val="00B5760A"/>
    <w:rsid w:val="00B577CF"/>
    <w:rsid w:val="00B62397"/>
    <w:rsid w:val="00B634F8"/>
    <w:rsid w:val="00B65E96"/>
    <w:rsid w:val="00B807FC"/>
    <w:rsid w:val="00B919E7"/>
    <w:rsid w:val="00B935C5"/>
    <w:rsid w:val="00B94488"/>
    <w:rsid w:val="00B94C7B"/>
    <w:rsid w:val="00B9681D"/>
    <w:rsid w:val="00BA186A"/>
    <w:rsid w:val="00BA28CE"/>
    <w:rsid w:val="00BA3AD6"/>
    <w:rsid w:val="00BA611F"/>
    <w:rsid w:val="00BB560E"/>
    <w:rsid w:val="00BC2588"/>
    <w:rsid w:val="00BC6135"/>
    <w:rsid w:val="00BC6999"/>
    <w:rsid w:val="00BC6DBF"/>
    <w:rsid w:val="00BD0AD6"/>
    <w:rsid w:val="00BD4C77"/>
    <w:rsid w:val="00BE29DC"/>
    <w:rsid w:val="00BF243F"/>
    <w:rsid w:val="00BF2F6A"/>
    <w:rsid w:val="00BF5C9A"/>
    <w:rsid w:val="00BF5D51"/>
    <w:rsid w:val="00BF623A"/>
    <w:rsid w:val="00BF6866"/>
    <w:rsid w:val="00C02BA7"/>
    <w:rsid w:val="00C06C6A"/>
    <w:rsid w:val="00C15507"/>
    <w:rsid w:val="00C27913"/>
    <w:rsid w:val="00C35DE5"/>
    <w:rsid w:val="00C43168"/>
    <w:rsid w:val="00C44008"/>
    <w:rsid w:val="00C5596F"/>
    <w:rsid w:val="00C57B52"/>
    <w:rsid w:val="00C612B2"/>
    <w:rsid w:val="00C62B38"/>
    <w:rsid w:val="00C64DD5"/>
    <w:rsid w:val="00C6551D"/>
    <w:rsid w:val="00C65B48"/>
    <w:rsid w:val="00C66D1B"/>
    <w:rsid w:val="00C71941"/>
    <w:rsid w:val="00C72C55"/>
    <w:rsid w:val="00C934FC"/>
    <w:rsid w:val="00C94D6D"/>
    <w:rsid w:val="00C96737"/>
    <w:rsid w:val="00C96813"/>
    <w:rsid w:val="00CB4288"/>
    <w:rsid w:val="00CC226B"/>
    <w:rsid w:val="00CC2F36"/>
    <w:rsid w:val="00CC5386"/>
    <w:rsid w:val="00CD014C"/>
    <w:rsid w:val="00CD733A"/>
    <w:rsid w:val="00CE07BC"/>
    <w:rsid w:val="00CE50DE"/>
    <w:rsid w:val="00CF57C1"/>
    <w:rsid w:val="00CF6F2C"/>
    <w:rsid w:val="00D015B8"/>
    <w:rsid w:val="00D02AB6"/>
    <w:rsid w:val="00D03F0B"/>
    <w:rsid w:val="00D046A4"/>
    <w:rsid w:val="00D04FEC"/>
    <w:rsid w:val="00D104F6"/>
    <w:rsid w:val="00D12713"/>
    <w:rsid w:val="00D15B66"/>
    <w:rsid w:val="00D24AE1"/>
    <w:rsid w:val="00D30B7B"/>
    <w:rsid w:val="00D412C0"/>
    <w:rsid w:val="00D41F1D"/>
    <w:rsid w:val="00D544A8"/>
    <w:rsid w:val="00D61C4D"/>
    <w:rsid w:val="00D773C1"/>
    <w:rsid w:val="00D83B66"/>
    <w:rsid w:val="00D973EC"/>
    <w:rsid w:val="00DB160D"/>
    <w:rsid w:val="00DB16A4"/>
    <w:rsid w:val="00DB2A2F"/>
    <w:rsid w:val="00DC059C"/>
    <w:rsid w:val="00DC340E"/>
    <w:rsid w:val="00DC7221"/>
    <w:rsid w:val="00DD571D"/>
    <w:rsid w:val="00DD74F7"/>
    <w:rsid w:val="00DE6557"/>
    <w:rsid w:val="00DF476A"/>
    <w:rsid w:val="00DF5424"/>
    <w:rsid w:val="00E00FE1"/>
    <w:rsid w:val="00E019DD"/>
    <w:rsid w:val="00E01D94"/>
    <w:rsid w:val="00E0503B"/>
    <w:rsid w:val="00E07A05"/>
    <w:rsid w:val="00E40F11"/>
    <w:rsid w:val="00E4242E"/>
    <w:rsid w:val="00E47971"/>
    <w:rsid w:val="00E55BBE"/>
    <w:rsid w:val="00E57B45"/>
    <w:rsid w:val="00E62331"/>
    <w:rsid w:val="00E67663"/>
    <w:rsid w:val="00E75622"/>
    <w:rsid w:val="00E770CD"/>
    <w:rsid w:val="00E90A79"/>
    <w:rsid w:val="00E947E9"/>
    <w:rsid w:val="00E9781D"/>
    <w:rsid w:val="00EA22C3"/>
    <w:rsid w:val="00EA2966"/>
    <w:rsid w:val="00EA327E"/>
    <w:rsid w:val="00EA4585"/>
    <w:rsid w:val="00EA468C"/>
    <w:rsid w:val="00EA6332"/>
    <w:rsid w:val="00EA7FEA"/>
    <w:rsid w:val="00EB7036"/>
    <w:rsid w:val="00EC7149"/>
    <w:rsid w:val="00EC7BE6"/>
    <w:rsid w:val="00EE3E61"/>
    <w:rsid w:val="00EF4493"/>
    <w:rsid w:val="00F024EA"/>
    <w:rsid w:val="00F0464D"/>
    <w:rsid w:val="00F04E7D"/>
    <w:rsid w:val="00F2220F"/>
    <w:rsid w:val="00F40B96"/>
    <w:rsid w:val="00F42707"/>
    <w:rsid w:val="00F50778"/>
    <w:rsid w:val="00F525C1"/>
    <w:rsid w:val="00F5499B"/>
    <w:rsid w:val="00F62BA6"/>
    <w:rsid w:val="00F62FF8"/>
    <w:rsid w:val="00F6610C"/>
    <w:rsid w:val="00F74772"/>
    <w:rsid w:val="00F75954"/>
    <w:rsid w:val="00F86304"/>
    <w:rsid w:val="00F91BE5"/>
    <w:rsid w:val="00FA1970"/>
    <w:rsid w:val="00FA2DD1"/>
    <w:rsid w:val="00FB3672"/>
    <w:rsid w:val="00FC35D2"/>
    <w:rsid w:val="00FD6131"/>
    <w:rsid w:val="00FD74D0"/>
    <w:rsid w:val="00FD7D41"/>
    <w:rsid w:val="00FF064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2"/>
    </o:shapelayout>
  </w:shapeDefaults>
  <w:decimalSymbol w:val="."/>
  <w:listSeparator w:val=","/>
  <w14:docId w14:val="22759113"/>
  <w14:defaultImageDpi w14:val="32767"/>
  <w15:docId w15:val="{D739CBF7-A0C8-474D-B021-751F8A9A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D46"/>
  </w:style>
  <w:style w:type="paragraph" w:styleId="Footer">
    <w:name w:val="footer"/>
    <w:basedOn w:val="Normal"/>
    <w:link w:val="FooterChar"/>
    <w:uiPriority w:val="99"/>
    <w:unhideWhenUsed/>
    <w:rsid w:val="00596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D46"/>
  </w:style>
  <w:style w:type="character" w:styleId="Hyperlink">
    <w:name w:val="Hyperlink"/>
    <w:basedOn w:val="DefaultParagraphFont"/>
    <w:uiPriority w:val="99"/>
    <w:unhideWhenUsed/>
    <w:rsid w:val="00596D4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468D"/>
    <w:pPr>
      <w:ind w:left="720"/>
      <w:contextualSpacing/>
    </w:pPr>
  </w:style>
  <w:style w:type="table" w:styleId="TableGrid">
    <w:name w:val="Table Grid"/>
    <w:basedOn w:val="TableNormal"/>
    <w:uiPriority w:val="39"/>
    <w:rsid w:val="003F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39D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39D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E39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E39D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39726B"/>
  </w:style>
  <w:style w:type="paragraph" w:styleId="Title">
    <w:name w:val="Title"/>
    <w:basedOn w:val="Normal"/>
    <w:next w:val="Normal"/>
    <w:link w:val="TitleChar"/>
    <w:uiPriority w:val="10"/>
    <w:qFormat/>
    <w:rsid w:val="00A208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43B5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A611F"/>
    <w:rPr>
      <w:color w:val="91919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7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7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73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rrytao19.github.io/portfoli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7E07CF36298409F4F61AD490CD0E1" ma:contentTypeVersion="2" ma:contentTypeDescription="Create a new document." ma:contentTypeScope="" ma:versionID="64460368a8213b661c33ccd100286296">
  <xsd:schema xmlns:xsd="http://www.w3.org/2001/XMLSchema" xmlns:xs="http://www.w3.org/2001/XMLSchema" xmlns:p="http://schemas.microsoft.com/office/2006/metadata/properties" xmlns:ns3="d8346520-07b0-41cd-8336-f72da13abc71" targetNamespace="http://schemas.microsoft.com/office/2006/metadata/properties" ma:root="true" ma:fieldsID="f0cce54140d0e686631c493a10617b15" ns3:_="">
    <xsd:import namespace="d8346520-07b0-41cd-8336-f72da13ab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46520-07b0-41cd-8336-f72da13ab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268575-84C3-4CC5-997B-6BE0C94409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EA6AFB-BBDB-4FEB-A3A3-AD057E992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46520-07b0-41cd-8336-f72da13ab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1FD7A6-9363-4350-A4C1-DCF421FBD5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76C718-774D-43CA-A29F-E858CB4F47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>github.com/terrytao19</cp:keywords>
  <dc:description/>
  <cp:lastModifiedBy>Tao, Terry</cp:lastModifiedBy>
  <cp:revision>82</cp:revision>
  <cp:lastPrinted>2023-09-11T06:41:00Z</cp:lastPrinted>
  <dcterms:created xsi:type="dcterms:W3CDTF">2022-12-17T21:42:00Z</dcterms:created>
  <dcterms:modified xsi:type="dcterms:W3CDTF">2024-09-19T04:05:00Z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0x010100F467E07CF36298409F4F61AD490CD0E1</vt:lpwstr>
  </property>
</Properties>
</file>