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Wireshark Network Analysis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C1123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Revised from the supplied v3 deck; current guidance, visuals and 18 self-contained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Deck rebuilt on the house non-WSQ engine (C735 design system): full admin opener, core-concepts section, reference diagrams re-presented as captioned visuals, TShark evidence visuals per lab, per-topic schedule with day dividers and breaks.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 step slides replaced by scenario + summary slides (full steps in the LG and new per-lab instruction MD/PDF). About 40 new concept slides with visuals drawn from the lab captures; DHCP, NAT, IPv6, TShark, security patterns and baselining added from external sources. Per-lab scenario tickets, findings templates, TShark equivalents and optional extensions.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Preparation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Introduction to Network Analysis and Wireshark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Establish a trace baseline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Capture Methods and Capture Filters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Plan capture placement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Global Preferences and Troubleshooting Profiles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Create an analyst profile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Navigation and Coloring Techniques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Color and annotate evidence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Time Values and Delay Types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Separate path and server delay</w:t>
        <w:tab/>
        <w:t>16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06 — Trace Statistics and VoIP Overview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Summarize traffic and a voice stream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07 — Display Filters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Build a filter evidence matrix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08 — TCP/IP Communications and Resolution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Reconstruct an application dependency chain</w:t>
        <w:tab/>
        <w:t>23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09 — DNS Traffic Analysis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Diagnose DNS failure and delay</w:t>
        <w:tab/>
        <w:t>25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10 — ARP Traffic Analysis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Verify link-local resolution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11 — IPv4 Traffic Analysis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Classify IPv4 scope and headers</w:t>
        <w:tab/>
        <w:t>29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12 — ICMP Traffic Analysis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Interpret echo and unreachable messages</w:t>
        <w:tab/>
        <w:t>31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13 — UDP Traffic Analysis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Follow datagrams and service refusal</w:t>
        <w:tab/>
        <w:t>33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14 — TCP Protocol Analysis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Investigate retransmission and zero window</w:t>
        <w:tab/>
        <w:t>36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15 — Traffic Graphs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Graph bytes, RTT and recovery</w:t>
        <w:tab/>
        <w:t>38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16 — HTTP and HTTP/2 Analysis</w:t>
        <w:tab/>
        <w:t>40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Inspect HTTP outcomes and HTTP/2 frames</w:t>
        <w:tab/>
        <w:t>41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17 — TLS-Encrypted Traffic Analysis</w:t>
        <w:tab/>
        <w:t>42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17 — Compare encrypted and decrypted views</w:t>
        <w:tab/>
        <w:t>43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18 — Ten Troubleshooting Steps and Reporting</w:t>
        <w:tab/>
        <w:t>45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18 — Produce an evidence-led incident report</w:t>
        <w:tab/>
        <w:t>46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Next Steps</w:t>
        <w:tab/>
        <w:t>48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Further Learning</w:t>
        <w:tab/>
        <w:t>48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48</w:t>
      </w:r>
    </w:p>
    <w:p>
      <w:r>
        <w:br w:type="page"/>
      </w:r>
    </w:p>
    <w:p>
      <w:pPr>
        <w:pStyle w:val="Heading1"/>
        <w:keepNext/>
      </w:pPr>
      <w:r>
        <w:t>Introduction</w:t>
      </w:r>
    </w:p>
    <w:p>
      <w:pPr>
        <w:keepLines/>
      </w:pPr>
      <w:r>
        <w:rPr>
          <w:b w:val="0"/>
        </w:rPr>
        <w:t>This guide supports C1123, a four-day, 30-hour commercial short course. It includes detailed instructions for 18 self-contained labs using supplied synthetic packet captures.</w:t>
      </w:r>
    </w:p>
    <w:p>
      <w:pPr>
        <w:keepLines/>
      </w:pPr>
      <w:r>
        <w:rPr>
          <w:b w:val="0"/>
        </w:rPr>
        <w:t>Version 5.0 aligns the slides, this guide and the lesson plan with the Tertiary Infotech house design. Every lab ships with its own synthetic capture, templates and verification script; the Expected Evidence figure in each lab shows the packet list you should reproduce.</w:t>
      </w:r>
    </w:p>
    <w:p>
      <w:pPr>
        <w:pStyle w:val="Heading1"/>
        <w:keepNext/>
      </w:pPr>
      <w:r>
        <w:t>Course Learning Outcomes</w:t>
      </w:r>
    </w:p>
    <w:p>
      <w:pPr>
        <w:pStyle w:val="ListBullet"/>
      </w:pPr>
      <w:r>
        <w:t>LO1: Plan scoped captures and configure a reproducible analyst profile.</w:t>
      </w:r>
    </w:p>
    <w:p>
      <w:pPr>
        <w:pStyle w:val="ListBullet"/>
      </w:pPr>
      <w:r>
        <w:t>LO2: Navigate, filter, summarize and time network exchanges.</w:t>
      </w:r>
    </w:p>
    <w:p>
      <w:pPr>
        <w:pStyle w:val="ListBullet"/>
      </w:pPr>
      <w:r>
        <w:t>LO3: Interpret DNS, ARP, IPv4, ICMP and UDP evidence.</w:t>
      </w:r>
    </w:p>
    <w:p>
      <w:pPr>
        <w:pStyle w:val="ListBullet"/>
      </w:pPr>
      <w:r>
        <w:t>LO4: Diagnose TCP and application behaviour, including HTTP and authorised TLS inspection.</w:t>
      </w:r>
    </w:p>
    <w:p>
      <w:pPr>
        <w:pStyle w:val="ListBullet"/>
      </w:pPr>
      <w:r>
        <w:t>LO5: Report observed facts, hypotheses and next actions with defensible evidence.</w:t>
      </w:r>
    </w:p>
    <w:p>
      <w:pPr>
        <w:pStyle w:val="Heading1"/>
        <w:keepNext/>
      </w:pPr>
      <w:r>
        <w:t>Before You Start — Preparation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Windows or macOS laptop; Wireshark 4.6 or later from https://www.wireshark.org/download.html.</w:t>
      </w:r>
    </w:p>
    <w:p>
      <w:pPr>
        <w:pStyle w:val="ListBullet"/>
      </w:pPr>
      <w:r>
        <w:t>TShark CLI tools for automated fixture checks; Python 3 for scripts. Scapy and OpenSSL only if regenerating data.</w:t>
      </w:r>
    </w:p>
    <w:p>
      <w:pPr>
        <w:pStyle w:val="ListBullet"/>
      </w:pPr>
      <w:r>
        <w:t>Download the whole labs folder so captures, templates and scripts stay together.</w:t>
      </w:r>
    </w:p>
    <w:p>
      <w:r>
        <w:rPr>
          <w:b/>
          <w:color w:val="1F6FEB"/>
          <w:sz w:val="22"/>
        </w:rPr>
        <w:t>Verify your setup</w:t>
      </w:r>
    </w:p>
    <w:p>
      <w:pPr>
        <w:keepLines/>
      </w:pPr>
      <w:r>
        <w:rPr>
          <w:b w:val="0"/>
        </w:rPr>
        <w:t>Confirm Wireshark opens branch-office.pcap. For command-line checks use: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--version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python3 --version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Windows: use py -3 instead of python3. If tshark is not on PATH, use the Wireshark installation directory.</w:t>
      </w:r>
    </w:p>
    <w:p>
      <w:pPr>
        <w:pStyle w:val="ListBullet"/>
      </w:pPr>
      <w:r>
        <w:t>All packet addresses and names are synthetic. The generator sends no packets.</w:t>
      </w:r>
    </w:p>
    <w:p>
      <w:pPr>
        <w:pStyle w:val="ListBullet"/>
      </w:pPr>
      <w:r>
        <w:t>Steps assume you are inside the current lab folder. Clear filters between investigations.</w:t>
      </w:r>
    </w:p>
    <w:p>
      <w:pPr>
        <w:pStyle w:val="ListBullet"/>
      </w:pPr>
      <w:r>
        <w:t>4 days include 450 instructional minutes and 30 minutes of tea breaks each day; lunch is separate.</w:t>
      </w:r>
    </w:p>
    <w:p>
      <w:pPr>
        <w:pStyle w:val="Heading1"/>
        <w:keepNext/>
      </w:pPr>
      <w:r>
        <w:t>Topic 01 — Introduction to Network Analysis and Wireshark</w:t>
      </w:r>
    </w:p>
    <w:p>
      <w:pPr>
        <w:keepNext/>
        <w:keepLines/>
      </w:pPr>
      <w:r>
        <w:rPr>
          <w:b w:val="0"/>
        </w:rPr>
        <w:t>Establish a trace baseline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capture is a measurement at one observation point, not a complete network history.</w:t>
      </w:r>
    </w:p>
    <w:p>
      <w:pPr>
        <w:pStyle w:val="ListBullet"/>
      </w:pPr>
      <w:r>
        <w:t>Packet list, protocol details and bytes connect a summary to the underlying evidence.</w:t>
      </w:r>
    </w:p>
    <w:p>
      <w:pPr>
        <w:pStyle w:val="ListBullet"/>
      </w:pPr>
      <w:r>
        <w:t>Record interface, timestamp precision, dropped packets and capture scope before interpreting a trace.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5786" cy="3840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0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5786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TCP/IP and OSI Models — OSI layers mapped to the TCP/IP model</w:t>
      </w:r>
    </w:p>
    <w:p>
      <w:pPr>
        <w:pStyle w:val="Heading2"/>
        <w:keepNext/>
      </w:pPr>
      <w:r>
        <w:t>Lab 1 — Establish a trace baseline</w:t>
      </w:r>
    </w:p>
    <w:p>
      <w:pPr>
        <w:keepLines/>
      </w:pPr>
      <w:r>
        <w:rPr>
          <w:b w:val="0"/>
        </w:rPr>
        <w:t>Learning outcome: LO1.</w:t>
      </w:r>
    </w:p>
    <w:p>
      <w:pPr>
        <w:keepLines/>
      </w:pPr>
      <w:r>
        <w:rPr>
          <w:b w:val="0"/>
        </w:rPr>
        <w:t>Goal: A capture is a measurement at one observation point, not a complete network history.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 with File &gt; Open. Clear the display filter. Record the packet count from the status bar and the capture duration from Statistics &gt; Capture File Properties.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Select frame 1. Expand Ethernet II and Address Resolution Protocol in Packet Details. Click the sender IP field and observe the corresponding bytes.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arp in the display filter toolbar. Compare request and reply sender/target IP and MAC addresses. Save the two frame numbers in outputs/findings.md.</w:t>
      </w:r>
    </w:p>
    <w:p>
      <w:pPr>
        <w:keepNext/>
        <w:keepLines/>
        <w:spacing w:after="80"/>
        <w:ind w:left="360"/>
      </w:pPr>
      <w:r>
        <w:rPr>
          <w:b/>
        </w:rPr>
        <w:t xml:space="preserve">5.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arp expression matches 2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9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-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arp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Getting Started lab — capture your own short baseline on an authorised network and compare its protocol mix with this file.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labs/lab-01-establish-a-trace-baseline/LAB-01-Instructions.pdf. Use the README in the matching labs/lab-NN-title/ folder. Capture only with permission.</w:t>
      </w:r>
    </w:p>
    <w:p/>
    <w:p>
      <w:pPr>
        <w:pStyle w:val="Heading1"/>
        <w:keepNext/>
      </w:pPr>
      <w:r>
        <w:t>Topic 02 — Capture Methods and Capture Filters</w:t>
      </w:r>
    </w:p>
    <w:p>
      <w:pPr>
        <w:keepNext/>
        <w:keepLines/>
      </w:pPr>
      <w:r>
        <w:rPr>
          <w:b w:val="0"/>
        </w:rPr>
        <w:t>Plan capture placement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switched access port normally observes its own traffic and broadcasts; SPAN or TAP placement changes visibility.</w:t>
      </w:r>
    </w:p>
    <w:p>
      <w:pPr>
        <w:pStyle w:val="ListBullet"/>
      </w:pPr>
      <w:r>
        <w:t>Capture filters use libpcap syntax before packets are stored; display filters hide or show stored packets.</w:t>
      </w:r>
    </w:p>
    <w:p>
      <w:pPr>
        <w:pStyle w:val="ListBullet"/>
      </w:pPr>
      <w:r>
        <w:t>Bound file size and duration; check capture drops before attributing missing packets to network loss.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43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0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4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Where to Tap Into the Network — Choose the observation point before you capture</w:t>
      </w:r>
    </w:p>
    <w:p>
      <w:pPr>
        <w:pStyle w:val="Heading2"/>
        <w:keepNext/>
      </w:pPr>
      <w:r>
        <w:t>Lab 2 — Plan capture placement</w:t>
      </w:r>
    </w:p>
    <w:p>
      <w:pPr>
        <w:keepLines/>
      </w:pPr>
      <w:r>
        <w:rPr>
          <w:b w:val="0"/>
        </w:rPr>
        <w:t>Learning outcome: LO1.</w:t>
      </w:r>
    </w:p>
    <w:p>
      <w:pPr>
        <w:keepLines/>
      </w:pPr>
      <w:r>
        <w:rPr>
          <w:b w:val="0"/>
        </w:rPr>
        <w:t>Goal: A switched access port normally observes its own traffic and broadcasts; SPAN or TAP placement changes visibility.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assets/topology.md. Draw a sensor on the client access port, on a mirrored uplink and beside the server. State which traffic each sees.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Open Capture &gt; Options and inspect the interface list without starting a capture. Enter tcp port 80 in the capture-filter box and check syntax feedback. Cancel the dialog.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Open data/branch-office.pcap. Enter tcp.port == 80 in the DISPLAY toolbar. Compare the stored total with the displayed total; explain why clearing it restores hidden packets.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Complete assets/capture-plan.md with scope, interface, duration, ring-buffer limit and permission owner. Wireless monitor mode requires compatible adapter/driver; USB capture requires platform-specific support. Remote capture should use authorised SSH/extcap, not obsolete unauthenticated RPC instructions.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tcp.port == 80 expression matches 37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99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-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2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-D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Getting Started lab — list your interfaces and identify which one carries traffic before planning a capture.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labs/lab-02-plan-capture-placement/LAB-02-Instructions.pdf. Use the README in the matching labs/lab-NN-title/ folder. Capture only with permission.</w:t>
      </w:r>
    </w:p>
    <w:p/>
    <w:p>
      <w:pPr>
        <w:pStyle w:val="Heading1"/>
        <w:keepNext/>
      </w:pPr>
      <w:r>
        <w:t>Topic 03 — Global Preferences and Troubleshooting Profiles</w:t>
      </w:r>
    </w:p>
    <w:p>
      <w:pPr>
        <w:keepNext/>
        <w:keepLines/>
      </w:pPr>
      <w:r>
        <w:rPr>
          <w:b w:val="0"/>
        </w:rPr>
        <w:t>Create an analyst profile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profile bundles reproducible columns, coloring rules and protocol settings.</w:t>
      </w:r>
    </w:p>
    <w:p>
      <w:pPr>
        <w:pStyle w:val="ListBullet"/>
      </w:pPr>
      <w:r>
        <w:t>Name resolution can obscure numeric evidence and generate additional traffic; document the setting.</w:t>
      </w:r>
    </w:p>
    <w:p>
      <w:pPr>
        <w:pStyle w:val="ListBullet"/>
      </w:pPr>
      <w:r>
        <w:t>Protocol heuristics and TCP analysis preferences change interpretation, not the stored bytes.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83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0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Configuration Profiles — Right-click the Profile area in the status bar to switch or create</w:t>
      </w:r>
    </w:p>
    <w:p>
      <w:pPr>
        <w:pStyle w:val="Heading2"/>
        <w:keepNext/>
      </w:pPr>
      <w:r>
        <w:t>Lab 3 — Create an analyst profile</w:t>
      </w:r>
    </w:p>
    <w:p>
      <w:pPr>
        <w:keepLines/>
      </w:pPr>
      <w:r>
        <w:rPr>
          <w:b w:val="0"/>
        </w:rPr>
        <w:t>Learning outcome: LO1.</w:t>
      </w:r>
    </w:p>
    <w:p>
      <w:pPr>
        <w:keepLines/>
      </w:pPr>
      <w:r>
        <w:rPr>
          <w:b w:val="0"/>
        </w:rPr>
        <w:t>Goal: A profile bundles reproducible columns, coloring rules and protocol settings.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Create a profile named C1123-Analyst using Edit &gt; Configuration Profiles. Keep the original profile available.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Open data/branch-office.pcap. Disable network name resolution in View &gt; Name Resolution. Record numeric client, server and resolver IP addresses.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Select a TCP packet. Expand TCP and right-click Stream index &gt; Apply as Column. Add frame.time_delta_displayed as a custom column using Preferences &gt; Appearance &gt; Columns.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Apply dns and inspect the profile name and displayed columns. Copy the profile folder path from Help &gt; About Wireshark &gt; Folders into outputs/findings.md. Export or copy your profile to outputs/profile/ without overwriting a colleague profile.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dns expression matches 6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215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3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dns -T fields -e frame.number -e ip.src -e ip.dst -e dns.qry.name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Export your C1123-Analyst profile folder and import it on a second machine; confirm the columns appear.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labs/lab-03-create-an-analyst-profile/LAB-03-Instructions.pdf. Use the README in the matching labs/lab-NN-title/ folder. Capture only with permission.</w:t>
      </w:r>
    </w:p>
    <w:p/>
    <w:p>
      <w:pPr>
        <w:pStyle w:val="Heading1"/>
        <w:keepNext/>
      </w:pPr>
      <w:r>
        <w:t>Topic 04 — Navigation and Coloring Techniques</w:t>
      </w:r>
    </w:p>
    <w:p>
      <w:pPr>
        <w:keepNext/>
        <w:keepLines/>
      </w:pPr>
      <w:r>
        <w:rPr>
          <w:b w:val="0"/>
        </w:rPr>
        <w:t>Color and annotate evidence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Color rules are applied in order; the first matching rule wins.</w:t>
      </w:r>
    </w:p>
    <w:p>
      <w:pPr>
        <w:pStyle w:val="ListBullet"/>
      </w:pPr>
      <w:r>
        <w:t>Temporary coloring is useful for a conversation; permanent rules support repeated triage.</w:t>
      </w:r>
    </w:p>
    <w:p>
      <w:pPr>
        <w:pStyle w:val="ListBullet"/>
      </w:pPr>
      <w:r>
        <w:t>Bookmarks and comments preserve the analyst path without changing the captured payload.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59943" cy="38404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1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9943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Colouring Rules — The coloring rules list is processed in order</w:t>
      </w:r>
    </w:p>
    <w:p>
      <w:pPr>
        <w:pStyle w:val="Heading2"/>
        <w:keepNext/>
      </w:pPr>
      <w:r>
        <w:t>Lab 4 — Color and annotate evidence</w:t>
      </w:r>
    </w:p>
    <w:p>
      <w:pPr>
        <w:keepLines/>
      </w:pPr>
      <w:r>
        <w:rPr>
          <w:b w:val="0"/>
        </w:rPr>
        <w:t>Learning outcome: LO1.</w:t>
      </w:r>
    </w:p>
    <w:p>
      <w:pPr>
        <w:keepLines/>
      </w:pPr>
      <w:r>
        <w:rPr>
          <w:b w:val="0"/>
        </w:rPr>
        <w:t>Goal: Color rules are applied in order; the first matching rule wins.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http.response.code &gt;= 400. Record the 404 and 500 frame numbers.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Open View &gt; Coloring Rules. Add LAB HTTP Error with expression http.response.code &gt;= 400, dark text and a pale amber background. Move it above a general HTTP rule.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Select the 500 response, mark it using Edit &gt; Mark/Unmark Packet and add a packet comment describing the observed status only. Save As outputs/annotated.pcapng to preserve comments.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Clear the filter. Use Edit &gt; Find Packet with Display filter http.response.code == 500. Reopen the saved pcapng and confirm the comment persists.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http.response.code &gt;= 400 expression matches 2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93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evid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4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"http.response.code &gt;= 400" -T fields -e frame.number -e http.response.code -e http.request_in -e http.time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HTTP lab — apply your LAB HTTP Error rule to the HTTP trace from the Kurose &amp; Ross labs.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labs/lab-04-color-and-annotate-evidence/LAB-04-Instructions.pdf. Use the README in the matching labs/lab-NN-title/ folder. Capture only with permission.</w:t>
      </w:r>
    </w:p>
    <w:p/>
    <w:p>
      <w:pPr>
        <w:pStyle w:val="Heading1"/>
        <w:keepNext/>
      </w:pPr>
      <w:r>
        <w:t>Topic 05 — Time Values and Delay Types</w:t>
      </w:r>
    </w:p>
    <w:p>
      <w:pPr>
        <w:keepNext/>
        <w:keepLines/>
      </w:pPr>
      <w:r>
        <w:rPr>
          <w:b w:val="0"/>
        </w:rPr>
        <w:t>Separate path and server delay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Displayed delta depends on the current filter; capture delta does not.</w:t>
      </w:r>
    </w:p>
    <w:p>
      <w:pPr>
        <w:pStyle w:val="ListBullet"/>
      </w:pPr>
      <w:r>
        <w:t>SYN to SYN/ACK gives an initial path-related sample; request to response includes application processing.</w:t>
      </w:r>
    </w:p>
    <w:p>
      <w:pPr>
        <w:pStyle w:val="ListBullet"/>
      </w:pPr>
      <w:r>
        <w:t>One-sided timestamps cannot identify exactly which intermediate device delayed or dropped a packet.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037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18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Time Display Formats — Precision depends on the capture hardware and file format</w:t>
      </w:r>
    </w:p>
    <w:p>
      <w:pPr>
        <w:pStyle w:val="Heading2"/>
        <w:keepNext/>
      </w:pPr>
      <w:r>
        <w:t>Lab 5 — Separate path and server delay</w:t>
      </w:r>
    </w:p>
    <w:p>
      <w:pPr>
        <w:keepLines/>
      </w:pPr>
      <w:r>
        <w:rPr>
          <w:b w:val="0"/>
        </w:rPr>
        <w:t>Learning outcome: LO2.</w:t>
      </w:r>
    </w:p>
    <w:p>
      <w:pPr>
        <w:keepLines/>
      </w:pPr>
      <w:r>
        <w:rPr>
          <w:b w:val="0"/>
        </w:rPr>
        <w:t>Goal: Displayed delta depends on the current filter; capture delta does not.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tcp.stream == 1. Expand TCP in the final handshake ACK and inspect tcp.analysis.initial_rtt: 0.040 seconds. Separately measure SYN to SYN/ACK by setting a time reference on the SYN: 0.030 seconds.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Locate GET /slow and its HTTP response. Set a new time reference on the request. Record the response delta: 0.760 seconds, including 0.010 seconds to the server ACK and 0.750 seconds thereafter.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http.request.uri == "/slow" || http.response.code == 200 and compare frame.time_delta with frame.time_delta_displayed on the filtered list. Explain why a displayed gap can span hidden packets.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Write a hypothesis in outputs/findings.md: slow response with a synthetic 30 ms SYN-to-SYN/ACK interval and 40 ms complete handshake. Name a second observation point required to distinguish processing from a later path delay.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http.request.uri == "/slow" || http.response.code == 200 expression matches 3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149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evid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5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"tcp.stream == 1 &amp;&amp; http.time" -T fields -e frame.number -e tcp.analysis.initial_rtt -e http.time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TCP lab — measure the initial RTT and response times in the TCP trace supplied with the Kurose &amp; Ross labs.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labs/lab-05-separate-path-and-server-delay/LAB-05-Instructions.pdf. Use the README in the matching labs/lab-NN-title/ folder. Capture only with permission.</w:t>
      </w:r>
    </w:p>
    <w:p/>
    <w:p>
      <w:pPr>
        <w:pStyle w:val="Heading1"/>
        <w:keepNext/>
      </w:pPr>
      <w:r>
        <w:t>Topic 06 — Trace Statistics and VoIP Overview</w:t>
      </w:r>
    </w:p>
    <w:p>
      <w:pPr>
        <w:keepNext/>
        <w:keepLines/>
      </w:pPr>
      <w:r>
        <w:rPr>
          <w:b w:val="0"/>
        </w:rPr>
        <w:t>Summarize traffic and a voice stream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Protocol Hierarchy shows captured composition; byte share differs from packet share.</w:t>
      </w:r>
    </w:p>
    <w:p>
      <w:pPr>
        <w:pStyle w:val="ListBullet"/>
      </w:pPr>
      <w:r>
        <w:t>Conversations and Endpoints identify concentration; they do not alone prove malicious activity.</w:t>
      </w:r>
    </w:p>
    <w:p>
      <w:pPr>
        <w:pStyle w:val="ListBullet"/>
      </w:pPr>
      <w:r>
        <w:t>SIP signals a call while RTP carries media; jitter, loss and codec interpretation need stream context.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882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2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Capture File Properties — Statistics | Protocol Hierarchy shows the protocol mix</w:t>
      </w:r>
    </w:p>
    <w:p>
      <w:pPr>
        <w:pStyle w:val="Heading2"/>
        <w:keepNext/>
      </w:pPr>
      <w:r>
        <w:t>Lab 6 — Summarize traffic and a voice stream</w:t>
      </w:r>
    </w:p>
    <w:p>
      <w:pPr>
        <w:keepLines/>
      </w:pPr>
      <w:r>
        <w:rPr>
          <w:b w:val="0"/>
        </w:rPr>
        <w:t>Learning outcome: LO2.</w:t>
      </w:r>
    </w:p>
    <w:p>
      <w:pPr>
        <w:keepLines/>
      </w:pPr>
      <w:r>
        <w:rPr>
          <w:b w:val="0"/>
        </w:rPr>
        <w:t>Goal: Protocol Hierarchy shows captured composition; byte share differs from packet share.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Open Statistics &gt; Protocol Hierarchy, then Statistics &gt; Conversations. Sort TCP conversations by bytes; save the largest conversation details.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Open Statistics &gt; I/O Graphs. Create an all-traffic graph with a 1 second interval and Bits as the unit. Record peak interval and explain the difference between observed bits and usable application throughput.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sip and open Telephony &gt; VoIP Calls or SIP Flows. Identify the INVITE and 200 OK. This minimal synthetic exchange is signalling evidence, not a complete production call.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Apply udp.port == 4002. Use Analyze &gt; Decode As to decode this UDP port as RTP. Open Telephony &gt; RTP &gt; RTP Streams, select the stream and Analyze. Record sequence numbers 100, 101, 103, 104; the missing sequence is 102.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sip expression matches 2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93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evid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6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-q -z io,phs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Analyse a longer SIP/RTP call from the Wireshark sample captures (wiki.wireshark.org/SampleCaptures) with Telephony &gt; VoIP Calls.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labs/lab-06-summarize-traffic-and-a-voice-stream/LAB-06-Instructions.pdf. Use the README in the matching labs/lab-NN-title/ folder. Capture only with permission.</w:t>
      </w:r>
    </w:p>
    <w:p/>
    <w:p>
      <w:pPr>
        <w:pStyle w:val="Heading1"/>
        <w:keepNext/>
      </w:pPr>
      <w:r>
        <w:t>Topic 07 — Display Filters</w:t>
      </w:r>
    </w:p>
    <w:p>
      <w:pPr>
        <w:keepNext/>
        <w:keepLines/>
      </w:pPr>
      <w:r>
        <w:rPr>
          <w:b w:val="0"/>
        </w:rPr>
        <w:t>Build a filter evidence matrix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Parentheses make mixed and/or expressions explicit.</w:t>
      </w:r>
    </w:p>
    <w:p>
      <w:pPr>
        <w:pStyle w:val="ListBullet"/>
      </w:pPr>
      <w:r>
        <w:t>Field existence and Boolean equality differ: tcp.flags.syn == 1 tests the bit.</w:t>
      </w:r>
    </w:p>
    <w:p>
      <w:pPr>
        <w:pStyle w:val="ListBullet"/>
      </w:pPr>
      <w:r>
        <w:t>Since Wireshark 3.6, != uses all-not-equal semantics; historical slides describing any-not-equal are obsolete.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94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08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Display Filter Operators — Comparison operators with C-like and English forms</w:t>
      </w:r>
    </w:p>
    <w:p>
      <w:pPr>
        <w:pStyle w:val="Heading2"/>
        <w:keepNext/>
      </w:pPr>
      <w:r>
        <w:t>Lab 7 — Build a filter evidence matrix</w:t>
      </w:r>
    </w:p>
    <w:p>
      <w:pPr>
        <w:keepLines/>
      </w:pPr>
      <w:r>
        <w:rPr>
          <w:b w:val="0"/>
        </w:rPr>
        <w:t>Learning outcome: LO2.</w:t>
      </w:r>
    </w:p>
    <w:p>
      <w:pPr>
        <w:keepLines/>
      </w:pPr>
      <w:r>
        <w:rPr>
          <w:b w:val="0"/>
        </w:rPr>
        <w:t>Goal: Parentheses make mixed and/or expressions explicit.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dns.flags.rcode == 3 and record the returned response frame. Clear the filter and apply tcp.flags.syn == 1.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Compare (ip.src == 192.0.2.10 &amp;&amp; udp.port == 53) || tcp.port == 80 with ip.src == 192.0.2.10 &amp;&amp; (udp.port == 53 || tcp.port == 80). Record both counts and the direction excluded by the second expression.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!(ip.addr == 192.0.2.53). Verify that DNS packets disappear; compare ip.addr != 192.0.2.53 on Wireshark 4.6 or later. Record the actual version and equality behaviour.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Save five useful filters in outputs/filters.txt. For each, state the question, filter and matching frame numbers; compile them with scripts/verify.py.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dns.flags.rcode == 3 expression matches 1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38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evid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7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"dns.flags.rcode == 3"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Rewrite two of your matrix filters with the set (in {…}) and matches operators and confirm the frame lists are unchanged.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labs/lab-07-build-a-filter-evidence-matrix/LAB-07-Instructions.pdf. Use the README in the matching labs/lab-NN-title/ folder. Capture only with permission.</w:t>
      </w:r>
    </w:p>
    <w:p/>
    <w:p>
      <w:pPr>
        <w:pStyle w:val="Heading1"/>
        <w:keepNext/>
      </w:pPr>
      <w:r>
        <w:t>Topic 08 — TCP/IP Communications and Resolution</w:t>
      </w:r>
    </w:p>
    <w:p>
      <w:pPr>
        <w:keepNext/>
        <w:keepLines/>
      </w:pPr>
      <w:r>
        <w:rPr>
          <w:b w:val="0"/>
        </w:rPr>
        <w:t>Reconstruct an application dependency chain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ARP resolves a local next-hop MAC; DNS resolves a name to an address.</w:t>
      </w:r>
    </w:p>
    <w:p>
      <w:pPr>
        <w:pStyle w:val="ListBullet"/>
      </w:pPr>
      <w:r>
        <w:t>The destination IP stays end-to-end across routing while link-layer addresses change per hop.</w:t>
      </w:r>
    </w:p>
    <w:p>
      <w:pPr>
        <w:pStyle w:val="ListBullet"/>
      </w:pPr>
      <w:r>
        <w:t>Resolution, connection establishment and application exchange form a dependency chain.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783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0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TCP/IP Protocol Suite — Where common protocols sit</w:t>
      </w:r>
    </w:p>
    <w:p>
      <w:pPr>
        <w:pStyle w:val="Heading2"/>
        <w:keepNext/>
      </w:pPr>
      <w:r>
        <w:t>Lab 8 — Reconstruct an application dependency chain</w:t>
      </w:r>
    </w:p>
    <w:p>
      <w:pPr>
        <w:keepLines/>
      </w:pPr>
      <w:r>
        <w:rPr>
          <w:b w:val="0"/>
        </w:rPr>
        <w:t>Learning outcome: LO2.</w:t>
      </w:r>
    </w:p>
    <w:p>
      <w:pPr>
        <w:keepLines/>
      </w:pPr>
      <w:r>
        <w:rPr>
          <w:b w:val="0"/>
        </w:rPr>
        <w:t>Goal: ARP resolves a local next-hop MAC; DNS resolves a name to an address.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Locate the ARP exchange and DNS transaction 101 for portal.example.test. Record the server address 192.0.2.20.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Apply tcp.stream == 0 and open Statistics &gt; Flow Graph with displayed packets selected. Identify SYN, SYN/ACK, ACK, request and response.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Fill assets/dependency-map.md with the ARP, DNS, TCP and HTTP frame ranges. Distinguish Ethernet next hop from IP destination.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Contrast a same-subnet server with a routed server using assets/topology.md: a routed destination needs the gateway MAC rather than ARP for the remote host. Record what this trace can and cannot demonstrate.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dns.qry.name == "portal.example.test" expression matches 2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93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8-evid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8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"arp || dns.id == 0x0065 || tcp.stream == 0"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Ethernet and ARP lab — trace the dependency chain for a page you load on an authorised network.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labs/lab-08-reconstruct-an-application-dependency-chain/LAB-08-Instructions.pdf. Use the README in the matching labs/lab-NN-title/ folder. Capture only with permission.</w:t>
      </w:r>
    </w:p>
    <w:p/>
    <w:p>
      <w:pPr>
        <w:pStyle w:val="Heading1"/>
        <w:keepNext/>
      </w:pPr>
      <w:r>
        <w:t>Topic 09 — DNS Traffic Analysis</w:t>
      </w:r>
    </w:p>
    <w:p>
      <w:pPr>
        <w:keepNext/>
        <w:keepLines/>
      </w:pPr>
      <w:r>
        <w:rPr>
          <w:b w:val="0"/>
        </w:rPr>
        <w:t>Diagnose DNS failure and delay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Transaction ID plus addresses and ports pair a query with its response.</w:t>
      </w:r>
    </w:p>
    <w:p>
      <w:pPr>
        <w:pStyle w:val="ListBullet"/>
      </w:pPr>
      <w:r>
        <w:t>NXDOMAIN reports that a name does not exist; it differs from silence or timeout.</w:t>
      </w:r>
    </w:p>
    <w:p>
      <w:pPr>
        <w:pStyle w:val="ListBullet"/>
      </w:pPr>
      <w:r>
        <w:t>DNS response time is a measured exchange, influenced by resolver and path behaviour.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07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0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How DNS Works — Name resolution through a local resolver</w:t>
      </w:r>
    </w:p>
    <w:p>
      <w:pPr>
        <w:pStyle w:val="Heading2"/>
        <w:keepNext/>
      </w:pPr>
      <w:r>
        <w:t>Lab 9 — Diagnose DNS failure and delay</w:t>
      </w:r>
    </w:p>
    <w:p>
      <w:pPr>
        <w:keepLines/>
      </w:pPr>
      <w:r>
        <w:rPr>
          <w:b w:val="0"/>
        </w:rPr>
        <w:t>Learning outcome: LO3.</w:t>
      </w:r>
    </w:p>
    <w:p>
      <w:pPr>
        <w:keepLines/>
      </w:pPr>
      <w:r>
        <w:rPr>
          <w:b w:val="0"/>
        </w:rPr>
        <w:t>Goal: Transaction ID plus addresses and ports pair a query with its response.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dns and add dns.time as a column from a response packet. Pair IDs 101, 102 and 103.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Apply dns.flags.rcode == 3. Expand DNS flags and name. Record missing.example.test and explain NXDOMAIN.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dns.id == 103. Measure the query-response interval: 0.800 seconds. Compare with the two 0.020 second transactions.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Complete assets/dns-observations.csv with name, transaction ID, rcode, elapsed seconds and next investigation. Do not label this measured delay as a DNS timeout.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dns.flags.rcode == 3 expression matches 1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38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evid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9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"dns.flags.response == 1" -T fields -e dns.id -e dns.qry.name -e dns.flags.rcode -e dns.time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DNS lab — compare A, NS and MX lookups in the DNS trace from the Kurose &amp; Ross labs.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labs/lab-09-diagnose-dns-failure-and-delay/LAB-09-Instructions.pdf. Use the README in the matching labs/lab-NN-title/ folder. Capture only with permission.</w:t>
      </w:r>
    </w:p>
    <w:p/>
    <w:p>
      <w:pPr>
        <w:pStyle w:val="Heading1"/>
        <w:keepNext/>
      </w:pPr>
      <w:r>
        <w:t>Topic 10 — ARP Traffic Analysis</w:t>
      </w:r>
    </w:p>
    <w:p>
      <w:pPr>
        <w:keepNext/>
        <w:keepLines/>
      </w:pPr>
      <w:r>
        <w:rPr>
          <w:b w:val="0"/>
        </w:rPr>
        <w:t>Verify link-local resolution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ARP requests are link-local broadcasts; replies usually return to the requester.</w:t>
      </w:r>
    </w:p>
    <w:p>
      <w:pPr>
        <w:pStyle w:val="ListBullet"/>
      </w:pPr>
      <w:r>
        <w:t>A repeated unresolved request suggests a local resolution problem, but a single trace may miss the reply.</w:t>
      </w:r>
    </w:p>
    <w:p>
      <w:pPr>
        <w:pStyle w:val="ListBullet"/>
      </w:pPr>
      <w:r>
        <w:t>MAC changes require corroboration before claiming duplicate IP or spoofing.</w:t>
      </w:r>
    </w:p>
    <w:p>
      <w:pPr>
        <w:pStyle w:val="Heading2"/>
        <w:keepNext/>
      </w:pPr>
      <w:r>
        <w:t>Lab 10 — Verify link-local resolution</w:t>
      </w:r>
    </w:p>
    <w:p>
      <w:pPr>
        <w:keepLines/>
      </w:pPr>
      <w:r>
        <w:rPr>
          <w:b w:val="0"/>
        </w:rPr>
        <w:t>Learning outcome: LO3.</w:t>
      </w:r>
    </w:p>
    <w:p>
      <w:pPr>
        <w:keepLines/>
      </w:pPr>
      <w:r>
        <w:rPr>
          <w:b w:val="0"/>
        </w:rPr>
        <w:t>Goal: ARP requests are link-local broadcasts; replies usually return to the requester.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arp. Expand the request and reply, then record sender IP, sender MAC, target IP and opcode.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Apply arp.opcode == 2. Confirm the advertised server mapping is 192.0.2.20 to 02:00:00:00:00:20.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Use the packet bytes to verify the opcode field is 2 in the reply. Add the mapping to assets/arp-table.csv.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Compare assets/arp-hypotheses.md with the evidence. State that this capture shows one successful exchange, without inventing repeated failures or conflicting MACs.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arp.opcode == 2 expression matches 1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38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0-evide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10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arp -T fields -e arp.opcode -e arp.src.proto_ipv4 -e arp.src.hw_mac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Ethernet and ARP lab — read the ARP cache on your own machine (arp -a) and match it to captured replies.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labs/lab-10-verify-link-local-resolution/LAB-10-Instructions.pdf. Use the README in the matching labs/lab-NN-title/ folder. Capture only with permission.</w:t>
      </w:r>
    </w:p>
    <w:p/>
    <w:p>
      <w:pPr>
        <w:pStyle w:val="Heading1"/>
        <w:keepNext/>
      </w:pPr>
      <w:r>
        <w:t>Topic 11 — IPv4 Traffic Analysis</w:t>
      </w:r>
    </w:p>
    <w:p>
      <w:pPr>
        <w:keepNext/>
        <w:keepLines/>
      </w:pPr>
      <w:r>
        <w:rPr>
          <w:b w:val="0"/>
        </w:rPr>
        <w:t>Classify IPv4 scope and headers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TTL limits forwarding hops; it is not a latency measurement.</w:t>
      </w:r>
    </w:p>
    <w:p>
      <w:pPr>
        <w:pStyle w:val="ListBullet"/>
      </w:pPr>
      <w:r>
        <w:t>Broadcast and multicast use different addressing scopes and delivery rules.</w:t>
      </w:r>
    </w:p>
    <w:p>
      <w:pPr>
        <w:pStyle w:val="ListBullet"/>
      </w:pPr>
      <w:r>
        <w:t>Fragmentation fields describe packet handling; missing fragments can reflect capture limitations.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214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13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IPv4 Header Essentials — Header layout (TCP header shown; IPv4 uses the same 32-bit rows)</w:t>
      </w:r>
    </w:p>
    <w:p>
      <w:pPr>
        <w:pStyle w:val="Heading2"/>
        <w:keepNext/>
      </w:pPr>
      <w:r>
        <w:t>Lab 11 — Classify IPv4 scope and headers</w:t>
      </w:r>
    </w:p>
    <w:p>
      <w:pPr>
        <w:keepLines/>
      </w:pPr>
      <w:r>
        <w:rPr>
          <w:b w:val="0"/>
        </w:rPr>
        <w:t>Learning outcome: LO3.</w:t>
      </w:r>
    </w:p>
    <w:p>
      <w:pPr>
        <w:keepLines/>
      </w:pPr>
      <w:r>
        <w:rPr>
          <w:b w:val="0"/>
        </w:rPr>
        <w:t>Goal: TTL limits forwarding hops; it is not a latency measurement.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Select an ICMP echo request. Expand IPv4 and record version, IHL, total length, TTL, protocol, flags and fragment offset.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Apply ip.dst == 224.0.0.1 and compare Ethernet destination 01:00:5e:00:00:01 with IPv4 multicast destination. Record TTL 1.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ip.flags.mf == 1 || ip.frag_offset &gt; 0. Confirm no fragmented packets in this fixture; absence here does not demonstrate a universal MTU.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Complete assets/ip-header.csv. Explain why ARP broadcast is not an IPv4 broadcast packet, and why a capture at one point cannot estimate hop count from TTL without knowing initial TTL.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ip.dst == 224.0.0.1 expression matches 1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384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1-eviden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11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"ip.dst == 224.0.0.1" -T fields -e eth.dst -e ip.dst -e ip.ttl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IP lab — study TTL and fragmentation in the traceroute trace from the Kurose &amp; Ross labs.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labs/lab-11-classify-ipv4-scope-and-headers/LAB-11-Instructions.pdf. Use the README in the matching labs/lab-NN-title/ folder. Capture only with permission.</w:t>
      </w:r>
    </w:p>
    <w:p/>
    <w:p>
      <w:pPr>
        <w:pStyle w:val="Heading1"/>
        <w:keepNext/>
      </w:pPr>
      <w:r>
        <w:t>Topic 12 — ICMP Traffic Analysis</w:t>
      </w:r>
    </w:p>
    <w:p>
      <w:pPr>
        <w:keepNext/>
        <w:keepLines/>
      </w:pPr>
      <w:r>
        <w:rPr>
          <w:b w:val="0"/>
        </w:rPr>
        <w:t>Interpret echo and unreachable messages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Echo requests/replies show an IP exchange; they do not guarantee an application works.</w:t>
      </w:r>
    </w:p>
    <w:p>
      <w:pPr>
        <w:pStyle w:val="ListBullet"/>
      </w:pPr>
      <w:r>
        <w:t>Destination unreachable messages quote the offending datagram.</w:t>
      </w:r>
    </w:p>
    <w:p>
      <w:pPr>
        <w:pStyle w:val="ListBullet"/>
      </w:pPr>
      <w:r>
        <w:t>ICMP may be filtered or rate-limited, so absence of a reply needs cautious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240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-icmp-ud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Echo, Refusal and Reset in the Lab Capture — Frames 9–16 and 55–56</w:t>
      </w:r>
    </w:p>
    <w:p>
      <w:pPr>
        <w:pStyle w:val="Heading2"/>
        <w:keepNext/>
      </w:pPr>
      <w:r>
        <w:t>Lab 12 — Interpret echo and unreachable messages</w:t>
      </w:r>
    </w:p>
    <w:p>
      <w:pPr>
        <w:keepLines/>
      </w:pPr>
      <w:r>
        <w:rPr>
          <w:b w:val="0"/>
        </w:rPr>
        <w:t>Learning outcome: LO3.</w:t>
      </w:r>
    </w:p>
    <w:p>
      <w:pPr>
        <w:keepLines/>
      </w:pPr>
      <w:r>
        <w:rPr>
          <w:b w:val="0"/>
        </w:rPr>
        <w:t>Goal: Echo requests/replies show an IP exchange; they do not guarantee an application works.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icmp.type == 8 || icmp.type == 0. Pair echo sequences 0, 1 and 2 using identifier 7. Measure 0.030 seconds per pair.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Apply icmp.type == 3 &amp;&amp; icmp.code == 3. Expand the quoted IPv4 and UDP headers. Record destination UDP port 9999.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udp.dstport == 9999 to locate the initiating datagram. Record the difference between a UDP service refusal and an echo reply.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Complete assets/icmp-events.csv with type, code, quoted protocol, port and conclusion. State which evidence supports a service refusal.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icmp.type == 3 &amp;&amp; icmp.code == 3 expression matches 1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384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2-eviden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12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-Y icmp -T fields -e frame.number -e icmp.type -e icmp.code -e icmp.seq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ICMP lab — identify Time Exceeded (type 11) messages in the traceroute trace.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labs/lab-12-interpret-echo-and-unreachable-messages/LAB-12-Instructions.pdf. Use the README in the matching labs/lab-NN-title/ folder. Capture only with permission.</w:t>
      </w:r>
    </w:p>
    <w:p/>
    <w:p>
      <w:pPr>
        <w:pStyle w:val="Heading1"/>
        <w:keepNext/>
      </w:pPr>
      <w:r>
        <w:t>Topic 13 — UDP Traffic Analysis</w:t>
      </w:r>
    </w:p>
    <w:p>
      <w:pPr>
        <w:keepNext/>
        <w:keepLines/>
      </w:pPr>
      <w:r>
        <w:rPr>
          <w:b w:val="0"/>
        </w:rPr>
        <w:t>Follow datagrams and service refusal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UDP has no transport handshake or retransmission; the application may provide reliability.</w:t>
      </w:r>
    </w:p>
    <w:p>
      <w:pPr>
        <w:pStyle w:val="ListBullet"/>
      </w:pPr>
      <w:r>
        <w:t>A port number is a decoding hint; payload and context identify the application.</w:t>
      </w:r>
    </w:p>
    <w:p>
      <w:pPr>
        <w:pStyle w:val="ListBullet"/>
      </w:pPr>
      <w:r>
        <w:t>Following a UDP stream collects datagrams and does not invent missing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4412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14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TCP vs UDP — Header and feature comparison</w:t>
      </w:r>
    </w:p>
    <w:p>
      <w:pPr>
        <w:pStyle w:val="Heading2"/>
        <w:keepNext/>
      </w:pPr>
      <w:r>
        <w:t>Lab 13 — Follow datagrams and service refusal</w:t>
      </w:r>
    </w:p>
    <w:p>
      <w:pPr>
        <w:keepLines/>
      </w:pPr>
      <w:r>
        <w:rPr>
          <w:b w:val="0"/>
        </w:rPr>
        <w:t>Learning outcome: LO3.</w:t>
      </w:r>
    </w:p>
    <w:p>
      <w:pPr>
        <w:keepLines/>
      </w:pPr>
      <w:r>
        <w:rPr>
          <w:b w:val="0"/>
        </w:rPr>
        <w:t>Goal: UDP has no transport handshake or retransmission; the application may provide reliability.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udp.dstport == 9999. One frame is the original datagram and one is the UDP header quoted inside ICMP; inspect the outer protocol to distinguish them.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Select the original datagram and use Analyze &gt; Follow &gt; UDP Stream. Confirm the payload LAB-UDP. Save a text view to outputs/udp-stream.txt.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udp.port == 4002 and decode RTP using Analyze &gt; Decode As. Compare datagram framing with the earlier TCP stream.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Record why no UDP transport ACK exists in the trace. Use the ICMP refusal to explain why an application can fail even though a datagram was transmitted.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udp.dstport == 9999 expression matches 2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939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3-evid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13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-q -z follow,udp,ascii,3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UDP lab — examine UDP header fields and lengths in the UDP trace from the Kurose &amp; Ross labs.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labs/lab-13-follow-datagrams-and-service-refusal/LAB-13-Instructions.pdf. Use the README in the matching labs/lab-NN-title/ folder. Capture only with permission.</w:t>
      </w:r>
    </w:p>
    <w:p/>
    <w:p>
      <w:pPr>
        <w:pStyle w:val="Heading1"/>
        <w:keepNext/>
      </w:pPr>
      <w:r>
        <w:t>Topic 14 — TCP Protocol Analysis</w:t>
      </w:r>
    </w:p>
    <w:p>
      <w:pPr>
        <w:keepNext/>
        <w:keepLines/>
      </w:pPr>
      <w:r>
        <w:rPr>
          <w:b w:val="0"/>
        </w:rPr>
        <w:t>Investigate retransmission and zero window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Sequence numbers count bytes; ACK numbers indicate the next expected byte.</w:t>
      </w:r>
    </w:p>
    <w:p>
      <w:pPr>
        <w:pStyle w:val="ListBullet"/>
      </w:pPr>
      <w:r>
        <w:t>Retransmission and duplicate ACK labels are heuristics sensitive to capture placement and completeness.</w:t>
      </w:r>
    </w:p>
    <w:p>
      <w:pPr>
        <w:pStyle w:val="ListBullet"/>
      </w:pPr>
      <w:r>
        <w:t>Zero window indicates receive-side flow control; it is distinct from network congestion.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151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13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Three-Way Handshake — Connection establishment</w:t>
      </w:r>
    </w:p>
    <w:p>
      <w:pPr>
        <w:pStyle w:val="Heading2"/>
        <w:keepNext/>
      </w:pPr>
      <w:r>
        <w:t>Lab 14 — Investigate retransmission and zero window</w:t>
      </w:r>
    </w:p>
    <w:p>
      <w:pPr>
        <w:keepLines/>
      </w:pPr>
      <w:r>
        <w:rPr>
          <w:b w:val="0"/>
        </w:rPr>
        <w:t>Learning outcome: LO4.</w:t>
      </w:r>
    </w:p>
    <w:p>
      <w:pPr>
        <w:keepLines/>
      </w:pPr>
      <w:r>
        <w:rPr>
          <w:b w:val="0"/>
        </w:rPr>
        <w:t>Goal: Sequence numbers count bytes; ACK numbers indicate the next expected byte.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tcp.stream == 3. Open Analyze &gt; Expert Information and note the repeated server segment.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Apply tcp.analysis.retransmission and expand TCP. Compare the same sequence range and payload in the earlier segment; the repeat occurs 1.000 second later.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tcp.window_size_value == 0. Confirm the client ACK advertises zero receive window in stream 3. Examine the SYN options: window scaling is negotiated, but zero remains zero.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Apply tcp.flags.reset == 1. Identify the port 81 refusal. Complete assets/tcp-evidence.csv with stream, frame, flag/analysis, measured interval and a limitation. Discuss SACK, fast recovery and out-of-order evidence without claiming those events occur in this fixture.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tcp.analysis.retransmission expression matches 1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3319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4-eviden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14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-q -z expert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TCP lab — find retransmissions and window behaviour in a larger file transfer trace.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labs/lab-14-investigate-retransmission-and-zero-window/LAB-14-Instructions.pdf. Use the README in the matching labs/lab-NN-title/ folder. Capture only with permission.</w:t>
      </w:r>
    </w:p>
    <w:p/>
    <w:p>
      <w:pPr>
        <w:pStyle w:val="Heading1"/>
        <w:keepNext/>
      </w:pPr>
      <w:r>
        <w:t>Topic 15 — Traffic Graphs</w:t>
      </w:r>
    </w:p>
    <w:p>
      <w:pPr>
        <w:keepNext/>
        <w:keepLines/>
      </w:pPr>
      <w:r>
        <w:rPr>
          <w:b w:val="0"/>
        </w:rPr>
        <w:t>Graph bytes, RTT and recovery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An I/O graph bins observed events; units and interval determine what it means.</w:t>
      </w:r>
    </w:p>
    <w:p>
      <w:pPr>
        <w:pStyle w:val="ListBullet"/>
      </w:pPr>
      <w:r>
        <w:t>TCP time-sequence graphs show byte progress, stalls and repeated sequence ranges.</w:t>
      </w:r>
    </w:p>
    <w:p>
      <w:pPr>
        <w:pStyle w:val="ListBullet"/>
      </w:pPr>
      <w:r>
        <w:t>RTT samples, application response time and throughput answer different questions.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07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25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I/O Graphs — Multiple graphs with different filters on one chart</w:t>
      </w:r>
    </w:p>
    <w:p>
      <w:pPr>
        <w:pStyle w:val="Heading2"/>
        <w:keepNext/>
      </w:pPr>
      <w:r>
        <w:t>Lab 15 — Graph bytes, RTT and recovery</w:t>
      </w:r>
    </w:p>
    <w:p>
      <w:pPr>
        <w:keepLines/>
      </w:pPr>
      <w:r>
        <w:rPr>
          <w:b w:val="0"/>
        </w:rPr>
        <w:t>Learning outcome: LO4.</w:t>
      </w:r>
    </w:p>
    <w:p>
      <w:pPr>
        <w:keepLines/>
      </w:pPr>
      <w:r>
        <w:rPr>
          <w:b w:val="0"/>
        </w:rPr>
        <w:t>Goal: An I/O graph bins observed events; units and interval determine what it means.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Select a packet in TCP stream 3. Open Statistics &gt; TCP Stream Graphs &gt; Time Sequence (Stevens) and inspect the repeated server sequence.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Open Statistics &gt; I/O Graphs. Add a retransmission graph with filter tcp.analysis.retransmission and a zero-window graph with filter tcp.analysis.zero_window. Use packets and a 1 second interval; record their event bins.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Open TCP Stream Graphs &gt; Round Trip Time. Compare eligible ACK samples with the 30 ms SYN-to-SYN/ACK interval and the 40 ms complete handshake/initial_rtt on the final ACK. Explain why no ACK sample exists for an unacknowledged segment before its repeat.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Run the report script to export timestamps and byte lengths, then write outputs/graph-notes.md with interval, unit, stream, visible pattern and limitation. Do not use SUM(tcp.seq) as throughput.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tcp.analysis.retransmission || tcp.analysis.zero_window expression matches 2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93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5-evide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15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-q -z "io,stat,1,tcp.analysis.retransmission,tcp.analysis.zero_window"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TCP lab — draw the Stevens graph of the file upload trace and estimate throughput.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labs/lab-15-graph-bytes-rtt-and-recovery/LAB-15-Instructions.pdf. Use the README in the matching labs/lab-NN-title/ folder. Capture only with permission.</w:t>
      </w:r>
    </w:p>
    <w:p/>
    <w:p>
      <w:pPr>
        <w:pStyle w:val="Heading1"/>
        <w:keepNext/>
      </w:pPr>
      <w:r>
        <w:t>Topic 16 — HTTP and HTTP/2 Analysis</w:t>
      </w:r>
    </w:p>
    <w:p>
      <w:pPr>
        <w:keepNext/>
        <w:keepLines/>
      </w:pPr>
      <w:r>
        <w:rPr>
          <w:b w:val="0"/>
        </w:rPr>
        <w:t>Inspect HTTP outcomes and HTTP/2 frames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HTTP response codes describe application outcomes after transport delivery.</w:t>
      </w:r>
    </w:p>
    <w:p>
      <w:pPr>
        <w:pStyle w:val="ListBullet"/>
      </w:pPr>
      <w:r>
        <w:t>A response time contains more than network latency; pair the correct request and response.</w:t>
      </w:r>
    </w:p>
    <w:p>
      <w:pPr>
        <w:pStyle w:val="ListBullet"/>
      </w:pPr>
      <w:r>
        <w:t>HTTP/2 multiplexes frames; encrypted HTTP/2 needs authorised TLS secrets to inspect payload.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1011" cy="38404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24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011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Follow the Stream — Follow Stream reassembles the transferred data</w:t>
      </w:r>
    </w:p>
    <w:p>
      <w:pPr>
        <w:pStyle w:val="Heading2"/>
        <w:keepNext/>
      </w:pPr>
      <w:r>
        <w:t>Lab 16 — Inspect HTTP outcomes and HTTP/2 frames</w:t>
      </w:r>
    </w:p>
    <w:p>
      <w:pPr>
        <w:keepLines/>
      </w:pPr>
      <w:r>
        <w:rPr>
          <w:b w:val="0"/>
        </w:rPr>
        <w:t>Learning outcome: LO4.</w:t>
      </w:r>
    </w:p>
    <w:p>
      <w:pPr>
        <w:keepLines/>
      </w:pPr>
      <w:r>
        <w:rPr>
          <w:b w:val="0"/>
        </w:rPr>
        <w:t>Goal: HTTP response codes describe application outcomes after transport delivery.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Apply http.request || http.response. Pair /health, /slow, /missing and /fault with their response codes.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Select the /health response and Follow &gt; TCP Stream. Confirm LAB-OK. Use File &gt; Export Objects &gt; HTTP to save the health text object into outputs/objects/.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Apply tcp.port == 8080. Use Analyze &gt; Decode As and set TCP port 8080 to HTTP2. Inspect the connection preface and SETTINGS frame (type 4). This fixture uses cleartext prior knowledge, not HTTPS.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Run scripts/verify.py, then save outputs/http-summary.csv with URI, status, response interval and proposed next step. Discuss how multiple HTTP/2 stream IDs share one TCP connection.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http.response.code &gt;= 400 expression matches 2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7406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6-evidenc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16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-q --export-objects http,outputs/objects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HTTP lab — compare conditional GET (304) behaviour in the HTTP traces. Hash every exported object with shasum -a 256.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labs/lab-16-inspect-http-outcomes-and-http-2-frames/LAB-16-Instructions.pdf. Use the README in the matching labs/lab-NN-title/ folder. Capture only with permission.</w:t>
      </w:r>
    </w:p>
    <w:p/>
    <w:p>
      <w:pPr>
        <w:pStyle w:val="Heading1"/>
        <w:keepNext/>
      </w:pPr>
      <w:r>
        <w:t>Topic 17 — TLS-Encrypted Traffic Analysis</w:t>
      </w:r>
    </w:p>
    <w:p>
      <w:pPr>
        <w:keepNext/>
        <w:keepLines/>
      </w:pPr>
      <w:r>
        <w:rPr>
          <w:b w:val="0"/>
        </w:rPr>
        <w:t>Compare encrypted and decrypted views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Without session secrets, encrypted application records do not disclose HTTP payload.</w:t>
      </w:r>
    </w:p>
    <w:p>
      <w:pPr>
        <w:pStyle w:val="ListBullet"/>
      </w:pPr>
      <w:r>
        <w:t>A controlled key log enables authorised inspection of this synthetic TLS exchange.</w:t>
      </w:r>
    </w:p>
    <w:p>
      <w:pPr>
        <w:pStyle w:val="ListBullet"/>
      </w:pPr>
      <w:r>
        <w:t>A server RSA private key alone cannot decrypt modern ECDHE or TLS 1.3 sessions.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22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-t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TLS 1.2 Handshake in the Lab Capture — tls-session.pcap, decrypted view</w:t>
      </w:r>
    </w:p>
    <w:p>
      <w:pPr>
        <w:pStyle w:val="Heading2"/>
        <w:keepNext/>
      </w:pPr>
      <w:r>
        <w:t>Lab 17 — Compare encrypted and decrypted views</w:t>
      </w:r>
    </w:p>
    <w:p>
      <w:pPr>
        <w:keepLines/>
      </w:pPr>
      <w:r>
        <w:rPr>
          <w:b w:val="0"/>
        </w:rPr>
        <w:t>Learning outcome: LO4.</w:t>
      </w:r>
    </w:p>
    <w:p>
      <w:pPr>
        <w:keepLines/>
      </w:pPr>
      <w:r>
        <w:rPr>
          <w:b w:val="0"/>
        </w:rPr>
        <w:t>Goal: Without session secrets, encrypted application records do not disclose HTTP payload.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data/tls-session.pcap. In Preferences &gt; Protocols &gt; TLS, clear the (Pre)-Master-Secret log filename, then apply tls. Identify ClientHello and encrypted application records.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Expand ClientHello &gt; Extensions &gt; server_name. Record portal.example.test. The lab uses a real TLS 1.2 MemoryBIO exchange, a temporary self-signed certificate and offline synthetic TCP wrapping.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Set Preferences &gt; Protocols &gt; TLS &gt; (Pre)-Master-Secret log filename to the absolute path of data/lab-tls.keys. Reload the capture. Apply http and confirm GET /health and 200 OK containing LAB-OK.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Run scripts/verify.py for both encrypted/decrypted checks. Clear the key-log preference when finished. The supplied secrets are synthetic lab session material; never copy production session secrets into a public repository.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tls.handshake.type == 1 expression matches 1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78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7-eviden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17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data/tls-session.pcap -o tls.keylog_file:data/lab-tls.keys -Y http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TLS lab — identify the handshake records and cipher suite in the TLS trace from the Kurose &amp; Ross labs. Source: J.F. Kurose and K.W. Ross, Wireshark Labs (gaia.cs.umass.edu/kurose_ross/wireshark.php).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labs/lab-17-compare-encrypted-and-decrypted-views/LAB-17-Instructions.pdf. Use the README in the matching labs/lab-NN-title/ folder. Capture only with permission.</w:t>
      </w:r>
    </w:p>
    <w:p/>
    <w:p>
      <w:pPr>
        <w:pStyle w:val="Heading1"/>
        <w:keepNext/>
      </w:pPr>
      <w:r>
        <w:t>Topic 18 — Ten Troubleshooting Steps and Reporting</w:t>
      </w:r>
    </w:p>
    <w:p>
      <w:pPr>
        <w:keepNext/>
        <w:keepLines/>
      </w:pPr>
      <w:r>
        <w:rPr>
          <w:b w:val="0"/>
        </w:rPr>
        <w:t>Produce an evidence-led incident report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Begin with scope and a baseline, then focus with endpoints, filters, time and graphs.</w:t>
      </w:r>
    </w:p>
    <w:p>
      <w:pPr>
        <w:pStyle w:val="ListBullet"/>
      </w:pPr>
      <w:r>
        <w:t>Separate observed facts from hypotheses and specify what new evidence would test them.</w:t>
      </w:r>
    </w:p>
    <w:p>
      <w:pPr>
        <w:pStyle w:val="ListBullet"/>
      </w:pPr>
      <w:r>
        <w:t>A useful report states affected flow, measurement, impact, recommended action and uncertainty.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1260" cy="38404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24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12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Export and Preserve Evidence — File | Export Packet Dissections</w:t>
      </w:r>
    </w:p>
    <w:p>
      <w:pPr>
        <w:pStyle w:val="Heading2"/>
        <w:keepNext/>
      </w:pPr>
      <w:r>
        <w:t>Lab 18 — Produce an evidence-led incident report</w:t>
      </w:r>
    </w:p>
    <w:p>
      <w:pPr>
        <w:keepLines/>
      </w:pPr>
      <w:r>
        <w:rPr>
          <w:b w:val="0"/>
        </w:rPr>
        <w:t>Learning outcome: LO5.</w:t>
      </w:r>
    </w:p>
    <w:p>
      <w:pPr>
        <w:keepLines/>
      </w:pPr>
      <w:r>
        <w:rPr>
          <w:b w:val="0"/>
        </w:rPr>
        <w:t>Goal: Begin with scope and a baseline, then focus with endpoints, filters, time and graphs.</w:t>
      </w:r>
    </w:p>
    <w:p>
      <w:r>
        <w:rPr>
          <w:b/>
          <w:color w:val="1F6FEB"/>
          <w:sz w:val="22"/>
        </w:rPr>
        <w:t>What you'll build</w:t>
      </w:r>
    </w:p>
    <w:p>
      <w:pPr>
        <w:keepLines/>
      </w:pPr>
      <w:r>
        <w:rPr>
          <w:b w:val="0"/>
        </w:rPr>
        <w:t>Evidence CSV and packet findings   (Tools: Wireshark, TShark, Python.)</w:t>
      </w:r>
    </w:p>
    <w:p>
      <w:r>
        <w:rPr>
          <w:b/>
          <w:color w:val="1F6FEB"/>
          <w:sz w:val="22"/>
        </w:rPr>
        <w:t>Step-by-step</w:t>
      </w:r>
    </w:p>
    <w:p>
      <w:pPr>
        <w:keepNext/>
        <w:keepLines/>
        <w:spacing w:after="80"/>
        <w:ind w:left="360"/>
      </w:pPr>
      <w:r>
        <w:rPr>
          <w:b/>
        </w:rPr>
        <w:t xml:space="preserve">1.  </w:t>
      </w:r>
      <w:r>
        <w:t>Prepare your lab workspace. Open this lab folder in a terminal. Windows uses py -3 in place of python3. Wireshark GUI alone is sufficient for the investigation; CLI scripts require TShark on PATH. Run the fixture verification first.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scripts/verify.py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2.  </w:t>
      </w:r>
      <w:r>
        <w:t>Open data/branch-office.pcap. Read assets/incident-ticket.md. Use Statistics &gt; Conversations, filters and Expert Information to identify the failing /fault request.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3.  </w:t>
      </w:r>
      <w:r>
        <w:t>Record evidence for the DNS delay, slow HTTP response, retransmission, zero window and port 81 refusal. Use exact frames and elapsed times rather than a claim that every symptom has one cause.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4.  </w:t>
      </w:r>
      <w:r>
        <w:t>Complete assets/report-template.md and save as outputs/incident-report.md. Include scope, timeline, observations, competing explanations, next capture placement and a client-safe recommendation.</w:t>
      </w:r>
    </w:p>
    <w:p>
      <w:pPr>
        <w:keepNext w:val="0"/>
        <w:keepLines/>
        <w:spacing w:after="80"/>
        <w:ind w:left="360"/>
      </w:pPr>
      <w:r>
        <w:rPr>
          <w:b/>
        </w:rPr>
        <w:t xml:space="preserve">5.  </w:t>
      </w:r>
      <w:r>
        <w:t>Use assets/ten-step-checklist.md to review the report. Re-run scripts/verify.py. Exchange reports with another learner and check that every conclusion can be traced to a packet or is explicitly a hypothesis.</w:t>
      </w:r>
    </w:p>
    <w:p>
      <w:pPr>
        <w:keepNext/>
        <w:keepLines/>
        <w:spacing w:after="80"/>
        <w:ind w:left="360"/>
      </w:pPr>
      <w:r>
        <w:rPr>
          <w:b/>
        </w:rPr>
        <w:t xml:space="preserve">6.  </w:t>
      </w:r>
      <w:r>
        <w:t>Export a reproducible packet table. Record the filter, frame numbers, measurement, explanation and limitation in outputs/findings.md.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python3 scripts/export_evidence.py</w:t>
      </w:r>
    </w:p>
    <w:p>
      <w:r>
        <w:rPr>
          <w:b/>
          <w:color w:val="1F6FEB"/>
          <w:sz w:val="22"/>
        </w:rPr>
        <w:t>Test it</w:t>
      </w:r>
    </w:p>
    <w:p>
      <w:pPr>
        <w:keepLines/>
      </w:pPr>
      <w:r>
        <w:rPr>
          <w:b w:val="0"/>
        </w:rPr>
        <w:t>The supplied http.response.code == 500 expression matches 1 frame(s) in the specified capture. Run scripts/verify.py and compare the listed frame numbers. Keep your findings and exported table in outputs/. Explain the observed result rather than only copying a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384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8-evidenc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Lab 18 expected evidence — the packet list your filter should produce</w:t>
      </w:r>
    </w:p>
    <w:p>
      <w:r>
        <w:rPr>
          <w:b/>
          <w:color w:val="1F6FEB"/>
          <w:sz w:val="22"/>
        </w:rPr>
        <w:t>Troubleshooting</w:t>
      </w:r>
    </w:p>
    <w:p>
      <w:pPr>
        <w:keepLines/>
      </w:pPr>
      <w:r>
        <w:rPr>
          <w:b w:val="0"/>
        </w:rPr>
        <w:t>TShark not found: install Wireshark CLI tools and add the installation folder to PATH; on Windows use the Wireshark install directory. A filter returns zero: clear other filters, use the specified capture, and check the expression is in the display toolbar. TLS remains opaque: select the matching lab-tls.keys file by absolute path, reload, and remove a key-log preference from another lab.</w:t>
      </w:r>
    </w:p>
    <w:p>
      <w:r>
        <w:rPr>
          <w:b/>
          <w:color w:val="1F6FEB"/>
          <w:sz w:val="22"/>
        </w:rPr>
        <w:t>Try it with TShark</w:t>
      </w:r>
    </w:p>
    <w:p>
      <w:pPr>
        <w:keepLines/>
        <w:shd w:fill="EAF2FF"/>
        <w:spacing w:before="80" w:after="60"/>
        <w:ind w:left="200" w:right="200"/>
      </w:pPr>
      <w:r>
        <w:rPr>
          <w:rFonts w:ascii="Consolas" w:hAnsi="Consolas"/>
          <w:color w:val="0B3060"/>
          <w:sz w:val="19"/>
        </w:rPr>
        <w:t>tshark -n -r data/branch-office.pcap -q -z conv,tcp</w:t>
      </w:r>
    </w:p>
    <w:p>
      <w:r>
        <w:rPr>
          <w:b/>
          <w:color w:val="1F6FEB"/>
          <w:sz w:val="22"/>
        </w:rPr>
        <w:t>Challenge</w:t>
      </w:r>
    </w:p>
    <w:p>
      <w:pPr>
        <w:keepLines/>
      </w:pPr>
      <w:r>
        <w:rPr>
          <w:b w:val="0"/>
        </w:rPr>
        <w:t>Develop and explain an alternative filter.</w:t>
      </w:r>
    </w:p>
    <w:p>
      <w:r>
        <w:rPr>
          <w:b/>
          <w:color w:val="1F6FEB"/>
          <w:sz w:val="22"/>
        </w:rPr>
        <w:t>Reflection</w:t>
      </w:r>
    </w:p>
    <w:p>
      <w:pPr>
        <w:keepLines/>
      </w:pPr>
      <w:r>
        <w:rPr>
          <w:b w:val="0"/>
        </w:rPr>
        <w:t>Which second observation point would strengthen your conclusion?</w:t>
      </w:r>
    </w:p>
    <w:p>
      <w:r>
        <w:rPr>
          <w:b/>
          <w:color w:val="1F6FEB"/>
          <w:sz w:val="22"/>
        </w:rPr>
        <w:t>Extension (optional)</w:t>
      </w:r>
    </w:p>
    <w:p>
      <w:pPr>
        <w:keepLines/>
      </w:pPr>
      <w:r>
        <w:rPr>
          <w:b w:val="0"/>
        </w:rPr>
        <w:t>Write a second incident report from a capture in the Wireshark sample captures (wiki.wireshark.org/SampleCaptures), using the same template and checklist.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Printable copy: labs/lab-18-produce-an-evidence-led-incident-report/LAB-18-Instructions.pdf. Use the README in the matching labs/lab-NN-title/ folder. Capture only with permission.</w:t>
      </w:r>
    </w:p>
    <w:p/>
    <w:p>
      <w:pPr>
        <w:pStyle w:val="Heading1"/>
        <w:keepNext/>
      </w:pPr>
      <w:r>
        <w:t>Next Steps</w:t>
      </w:r>
    </w:p>
    <w:p>
      <w:pPr>
        <w:pStyle w:val="ListBullet"/>
      </w:pPr>
      <w:r>
        <w:t>Repeat a lab with a fresh analyst profile.</w:t>
      </w:r>
    </w:p>
    <w:p>
      <w:pPr>
        <w:pStyle w:val="ListBullet"/>
      </w:pPr>
      <w:r>
        <w:t>Use the ten-step checklist on a new authorised capture.</w:t>
      </w:r>
    </w:p>
    <w:p>
      <w:pPr>
        <w:pStyle w:val="ListBullet"/>
      </w:pPr>
      <w:r>
        <w:t>Preserve packet numbers, filters and limitations in every report.</w:t>
      </w:r>
    </w:p>
    <w:p>
      <w:pPr>
        <w:pStyle w:val="Heading1"/>
        <w:keepNext/>
      </w:pPr>
      <w:r>
        <w:t>Further Learning</w:t>
      </w:r>
    </w:p>
    <w:p>
      <w:pPr>
        <w:keepLines/>
      </w:pPr>
      <w:r>
        <w:rPr>
          <w:b w:val="0"/>
        </w:rPr>
        <w:t>These sources informed the course content and are recommended for extra practice. Kurose &amp; Ross material is referenced with acknowledgement, as its terms require.</w:t>
      </w:r>
    </w:p>
    <w:p>
      <w:pPr>
        <w:pStyle w:val="ListBullet"/>
      </w:pPr>
      <w:r>
        <w:t>Wireshark — Learn — https://www.wireshark.org/learn</w:t>
      </w:r>
    </w:p>
    <w:p>
      <w:pPr>
        <w:pStyle w:val="ListBullet"/>
      </w:pPr>
      <w:r>
        <w:t>Kurose &amp; Ross — Wireshark Labs (v9.0) — https://gaia.cs.umass.edu/kurose_ross/wireshark.php</w:t>
      </w:r>
    </w:p>
    <w:p>
      <w:pPr>
        <w:pStyle w:val="ListBullet"/>
      </w:pPr>
      <w:r>
        <w:t>UMass — Wireshark lab files — https://gaia.cs.umass.edu/wireshark-labs/</w:t>
      </w:r>
    </w:p>
    <w:p>
      <w:pPr>
        <w:pStyle w:val="ListBullet"/>
      </w:pPr>
      <w:r>
        <w:t>Cyber Defence Kit — Wireshark hands-on labs — https://docs.cyberdefencekit.org/wireshark/hands-on-labs.html</w:t>
      </w:r>
    </w:p>
    <w:p>
      <w:pPr>
        <w:pStyle w:val="ListBullet"/>
      </w:pPr>
      <w:r>
        <w:t>LabEx — Wireshark tutorials — https://labex.io/tutorials/category/wireshark</w:t>
      </w:r>
    </w:p>
    <w:p>
      <w:pPr>
        <w:pStyle w:val="ListBullet"/>
      </w:pPr>
      <w:r>
        <w:t>LabEx — Wireshark skill tree — https://labex.io/classroom/skilltrees/wireshark</w:t>
      </w:r>
    </w:p>
    <w:p>
      <w:pPr>
        <w:pStyle w:val="ListBullet"/>
      </w:pPr>
      <w:r>
        <w:t>LabEx — learn-wireshark (GitHub) — https://github.com/labex-labs/learn-wireshark</w:t>
      </w:r>
    </w:p>
    <w:p>
      <w:pPr>
        <w:pStyle w:val="ListBullet"/>
      </w:pPr>
      <w:r>
        <w:t>Wireshark.com — Learn — https://wireshark.com/learn/</w:t>
      </w:r>
    </w:p>
    <w:p>
      <w:pPr>
        <w:pStyle w:val="ListBullet"/>
      </w:pPr>
      <w:r>
        <w:t>101 Labs — Wireshark WCNA — https://www.101labs.net/courses/101-labs-wireshark-wcna/</w:t>
      </w:r>
    </w:p>
    <w:p>
      <w:pPr>
        <w:pStyle w:val="ListBullet"/>
      </w:pPr>
      <w:r>
        <w:t>WPI CS3516 — Wireshark lab 1 — https://web.cs.wpi.edu/~cs3516/b09/wireshark/wire1/</w:t>
      </w:r>
    </w:p>
    <w:p>
      <w:pPr>
        <w:pStyle w:val="ListBullet"/>
      </w:pPr>
      <w:r>
        <w:t>Wireshark sample captures — https://wiki.wireshark.org/SampleCaptures</w:t>
      </w:r>
    </w:p>
    <w:p>
      <w:pPr>
        <w:pStyle w:val="Heading1"/>
        <w:keepNext/>
      </w:pPr>
      <w:r>
        <w:t>Glossary</w:t>
      </w:r>
    </w:p>
    <w:p>
      <w:pPr>
        <w:pStyle w:val="ListBullet"/>
      </w:pPr>
      <w:r>
        <w:rPr>
          <w:b/>
        </w:rPr>
        <w:t xml:space="preserve">Capture filter — </w:t>
      </w:r>
      <w:r>
        <w:t>libpcap expression limiting packets stored during capture.</w:t>
      </w:r>
    </w:p>
    <w:p>
      <w:pPr>
        <w:pStyle w:val="ListBullet"/>
      </w:pPr>
      <w:r>
        <w:rPr>
          <w:b/>
        </w:rPr>
        <w:t xml:space="preserve">Display filter — </w:t>
      </w:r>
      <w:r>
        <w:t>Wireshark expression selecting stored packets for viewing.</w:t>
      </w:r>
    </w:p>
    <w:p>
      <w:pPr>
        <w:pStyle w:val="ListBullet"/>
      </w:pPr>
      <w:r>
        <w:rPr>
          <w:b/>
        </w:rPr>
        <w:t xml:space="preserve">iRTT — </w:t>
      </w:r>
      <w:r>
        <w:t>Initial TCP round-trip sample from the handshake.</w:t>
      </w:r>
    </w:p>
    <w:p>
      <w:pPr>
        <w:pStyle w:val="ListBullet"/>
      </w:pPr>
      <w:r>
        <w:rPr>
          <w:b/>
        </w:rPr>
        <w:t xml:space="preserve">Retransmission — </w:t>
      </w:r>
      <w:r>
        <w:t>Repeated TCP byte range; interpretation depends on capture completeness.</w:t>
      </w:r>
    </w:p>
    <w:p>
      <w:pPr>
        <w:pStyle w:val="ListBullet"/>
      </w:pPr>
      <w:r>
        <w:rPr>
          <w:b/>
        </w:rPr>
        <w:t xml:space="preserve">Zero window — </w:t>
      </w:r>
      <w:r>
        <w:t>A receiver advertisement that no receive-buffer space is available.</w:t>
      </w:r>
    </w:p>
    <w:p>
      <w:pPr>
        <w:pStyle w:val="ListBullet"/>
      </w:pPr>
      <w:r>
        <w:rPr>
          <w:b/>
        </w:rPr>
        <w:t xml:space="preserve">TLS key log — </w:t>
      </w:r>
      <w:r>
        <w:t>Per-session secrets permitting authorised decryption of the matching session.</w:t>
      </w:r>
    </w:p>
    <w:p>
      <w:pPr>
        <w:pStyle w:val="ListBullet"/>
      </w:pPr>
      <w:r>
        <w:rPr>
          <w:b/>
        </w:rPr>
        <w:t xml:space="preserve">SPAN — </w:t>
      </w:r>
      <w:r>
        <w:t>Switch mirroring of selected traffic to a sensor port.</w:t>
      </w:r>
    </w:p>
    <w:p>
      <w:pPr>
        <w:pStyle w:val="ListBullet"/>
      </w:pPr>
      <w:r>
        <w:rPr>
          <w:b/>
        </w:rPr>
        <w:t xml:space="preserve">TAP — </w:t>
      </w:r>
      <w:r>
        <w:t>An inline observation device supplying link traffic to a sensor.</w:t>
      </w:r>
    </w:p>
    <w:sectPr w:rsidR="00FC693F" w:rsidRPr="0006063C" w:rsidSect="00034616">
      <w:footerReference w:type="default" r:id="rId4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